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A55A" w14:textId="598B691B" w:rsidR="00A26D54" w:rsidRPr="00556DD0" w:rsidRDefault="0099569A" w:rsidP="0099569A">
      <w:pPr>
        <w:tabs>
          <w:tab w:val="left" w:pos="9072"/>
        </w:tabs>
        <w:spacing w:line="360" w:lineRule="auto"/>
        <w:ind w:right="-1"/>
        <w:jc w:val="center"/>
        <w:rPr>
          <w:bCs/>
          <w:sz w:val="26"/>
          <w:szCs w:val="26"/>
        </w:rPr>
      </w:pPr>
      <w:r w:rsidRPr="00556DD0">
        <w:rPr>
          <w:b/>
          <w:bCs/>
          <w:noProof/>
          <w:sz w:val="52"/>
          <w:szCs w:val="52"/>
          <w:lang w:val="vi-VN"/>
        </w:rPr>
        <w:drawing>
          <wp:anchor distT="0" distB="0" distL="114300" distR="114300" simplePos="0" relativeHeight="251668480" behindDoc="1" locked="0" layoutInCell="1" allowOverlap="1" wp14:anchorId="107B8D3B" wp14:editId="6ACC062B">
            <wp:simplePos x="0" y="0"/>
            <wp:positionH relativeFrom="column">
              <wp:posOffset>-149406</wp:posOffset>
            </wp:positionH>
            <wp:positionV relativeFrom="paragraph">
              <wp:posOffset>-426176</wp:posOffset>
            </wp:positionV>
            <wp:extent cx="6010637" cy="9845669"/>
            <wp:effectExtent l="0" t="0" r="0" b="0"/>
            <wp:wrapNone/>
            <wp:docPr id="19546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4873" name="Picture 195464873"/>
                    <pic:cNvPicPr/>
                  </pic:nvPicPr>
                  <pic:blipFill rotWithShape="1">
                    <a:blip r:embed="rId8">
                      <a:extLst>
                        <a:ext uri="{28A0092B-C50C-407E-A947-70E740481C1C}">
                          <a14:useLocalDpi xmlns:a14="http://schemas.microsoft.com/office/drawing/2010/main" val="0"/>
                        </a:ext>
                      </a:extLst>
                    </a:blip>
                    <a:srcRect l="5201" r="5514"/>
                    <a:stretch/>
                  </pic:blipFill>
                  <pic:spPr bwMode="auto">
                    <a:xfrm>
                      <a:off x="0" y="0"/>
                      <a:ext cx="6010637" cy="98456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56DD0">
        <w:rPr>
          <w:bCs/>
          <w:sz w:val="26"/>
          <w:szCs w:val="26"/>
          <w:lang w:val="vi-VN"/>
        </w:rPr>
        <w:t>B</w:t>
      </w:r>
      <w:r w:rsidRPr="00556DD0">
        <w:rPr>
          <w:bCs/>
          <w:sz w:val="26"/>
          <w:szCs w:val="26"/>
        </w:rPr>
        <w:t>Ộ GIÁO DỤC VÀ ĐÀO TẠO</w:t>
      </w:r>
    </w:p>
    <w:p w14:paraId="7E7A33E6" w14:textId="77777777" w:rsidR="00A54524" w:rsidRPr="00556DD0" w:rsidRDefault="00000000" w:rsidP="00AA3617">
      <w:pPr>
        <w:tabs>
          <w:tab w:val="left" w:pos="8647"/>
        </w:tabs>
        <w:spacing w:line="360" w:lineRule="auto"/>
        <w:ind w:left="60" w:right="-1"/>
        <w:jc w:val="center"/>
        <w:rPr>
          <w:b/>
          <w:sz w:val="26"/>
          <w:szCs w:val="26"/>
        </w:rPr>
      </w:pPr>
      <w:r w:rsidRPr="00556DD0">
        <w:rPr>
          <w:b/>
          <w:sz w:val="26"/>
          <w:szCs w:val="26"/>
        </w:rPr>
        <w:t>TRƯỜNG ĐẠI HỌC KIẾN TRÚC ĐÀ NẴNG</w:t>
      </w:r>
    </w:p>
    <w:p w14:paraId="31260653" w14:textId="77777777" w:rsidR="00A26D54" w:rsidRPr="00556DD0" w:rsidRDefault="00536082" w:rsidP="00AA3617">
      <w:pPr>
        <w:tabs>
          <w:tab w:val="left" w:pos="8647"/>
        </w:tabs>
        <w:spacing w:line="360" w:lineRule="auto"/>
        <w:ind w:left="60" w:right="-1"/>
        <w:jc w:val="center"/>
        <w:rPr>
          <w:bCs/>
          <w:sz w:val="26"/>
          <w:szCs w:val="26"/>
        </w:rPr>
      </w:pPr>
      <w:r w:rsidRPr="00556DD0">
        <w:rPr>
          <w:b/>
          <w:bCs/>
          <w:noProof/>
          <w:sz w:val="26"/>
          <w:szCs w:val="26"/>
          <w:lang w:val="vi-VN"/>
        </w:rPr>
        <w:drawing>
          <wp:inline distT="0" distB="0" distL="0" distR="0" wp14:anchorId="39E314D5" wp14:editId="57A31428">
            <wp:extent cx="1976206" cy="2158409"/>
            <wp:effectExtent l="0" t="0" r="5080" b="635"/>
            <wp:docPr id="1630521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21269" name="Picture 1630521269"/>
                    <pic:cNvPicPr/>
                  </pic:nvPicPr>
                  <pic:blipFill>
                    <a:blip r:embed="rId9">
                      <a:extLst>
                        <a:ext uri="{28A0092B-C50C-407E-A947-70E740481C1C}">
                          <a14:useLocalDpi xmlns:a14="http://schemas.microsoft.com/office/drawing/2010/main" val="0"/>
                        </a:ext>
                      </a:extLst>
                    </a:blip>
                    <a:stretch>
                      <a:fillRect/>
                    </a:stretch>
                  </pic:blipFill>
                  <pic:spPr>
                    <a:xfrm>
                      <a:off x="0" y="0"/>
                      <a:ext cx="1986704" cy="2169875"/>
                    </a:xfrm>
                    <a:prstGeom prst="rect">
                      <a:avLst/>
                    </a:prstGeom>
                  </pic:spPr>
                </pic:pic>
              </a:graphicData>
            </a:graphic>
          </wp:inline>
        </w:drawing>
      </w:r>
    </w:p>
    <w:p w14:paraId="1ACD7D17" w14:textId="77777777" w:rsidR="00EA3122" w:rsidRPr="00556DD0" w:rsidRDefault="00FA0497" w:rsidP="00AA3617">
      <w:pPr>
        <w:tabs>
          <w:tab w:val="left" w:pos="8647"/>
        </w:tabs>
        <w:spacing w:line="360" w:lineRule="auto"/>
        <w:ind w:left="60" w:right="-1"/>
        <w:jc w:val="center"/>
        <w:rPr>
          <w:b/>
          <w:bCs/>
          <w:sz w:val="52"/>
          <w:szCs w:val="52"/>
          <w:lang w:val="vi-VN"/>
        </w:rPr>
      </w:pPr>
      <w:r w:rsidRPr="00556DD0">
        <w:rPr>
          <w:b/>
          <w:bCs/>
          <w:sz w:val="52"/>
          <w:szCs w:val="52"/>
          <w:lang w:val="vi-VN"/>
        </w:rPr>
        <w:t>KHOÁ LUẬN TỐT NGHIỆP</w:t>
      </w:r>
    </w:p>
    <w:p w14:paraId="2B75657A" w14:textId="661CB37D" w:rsidR="00807DB6" w:rsidRPr="00556DD0" w:rsidRDefault="004C0BDF" w:rsidP="00EE4230">
      <w:pPr>
        <w:tabs>
          <w:tab w:val="left" w:pos="8647"/>
        </w:tabs>
        <w:spacing w:line="360" w:lineRule="auto"/>
        <w:ind w:left="60" w:right="-1"/>
        <w:jc w:val="center"/>
        <w:rPr>
          <w:b/>
          <w:bCs/>
          <w:sz w:val="30"/>
          <w:szCs w:val="30"/>
          <w:u w:val="single"/>
        </w:rPr>
      </w:pPr>
      <w:r w:rsidRPr="00556DD0">
        <w:rPr>
          <w:b/>
          <w:bCs/>
          <w:sz w:val="30"/>
          <w:szCs w:val="30"/>
          <w:u w:val="single"/>
          <w:lang w:val="vi-VN"/>
        </w:rPr>
        <w:t>ĐỀ TÀI</w:t>
      </w:r>
    </w:p>
    <w:p w14:paraId="2767ADE7" w14:textId="77777777" w:rsidR="004C08ED" w:rsidRPr="00556DD0" w:rsidRDefault="009B63F7" w:rsidP="00AA3617">
      <w:pPr>
        <w:tabs>
          <w:tab w:val="left" w:pos="8647"/>
        </w:tabs>
        <w:spacing w:line="360" w:lineRule="auto"/>
        <w:ind w:left="60" w:right="-1"/>
        <w:jc w:val="center"/>
        <w:rPr>
          <w:b/>
          <w:bCs/>
          <w:sz w:val="30"/>
          <w:szCs w:val="30"/>
        </w:rPr>
      </w:pPr>
      <w:r w:rsidRPr="00556DD0">
        <w:rPr>
          <w:b/>
          <w:bCs/>
          <w:sz w:val="30"/>
          <w:szCs w:val="30"/>
        </w:rPr>
        <w:t xml:space="preserve">HOÀN THIỆN CÔNG TÁC TẠO ĐỘNG LỰC CHO NHÂN VIÊN </w:t>
      </w:r>
    </w:p>
    <w:p w14:paraId="108E515A" w14:textId="7434C49D" w:rsidR="009B41C2" w:rsidRPr="00556DD0" w:rsidRDefault="009B63F7" w:rsidP="00AA3617">
      <w:pPr>
        <w:tabs>
          <w:tab w:val="left" w:pos="8647"/>
        </w:tabs>
        <w:spacing w:line="360" w:lineRule="auto"/>
        <w:ind w:left="60" w:right="-1"/>
        <w:jc w:val="center"/>
        <w:rPr>
          <w:b/>
          <w:bCs/>
          <w:sz w:val="30"/>
          <w:szCs w:val="30"/>
        </w:rPr>
      </w:pPr>
      <w:r w:rsidRPr="00556DD0">
        <w:rPr>
          <w:b/>
          <w:bCs/>
          <w:sz w:val="30"/>
          <w:szCs w:val="30"/>
        </w:rPr>
        <w:t>CÔNG TY TRÁCH NHIỆM HỮU HẠN SISMO</w:t>
      </w:r>
    </w:p>
    <w:p w14:paraId="6352D4F0" w14:textId="761EA40A" w:rsidR="00807DB6" w:rsidRPr="00556DD0" w:rsidRDefault="00EE4230" w:rsidP="00EE4230">
      <w:pPr>
        <w:tabs>
          <w:tab w:val="left" w:pos="5559"/>
          <w:tab w:val="left" w:pos="8647"/>
        </w:tabs>
        <w:spacing w:line="360" w:lineRule="auto"/>
        <w:ind w:right="-1"/>
        <w:rPr>
          <w:b/>
          <w:bCs/>
          <w:sz w:val="30"/>
          <w:szCs w:val="30"/>
        </w:rPr>
      </w:pPr>
      <w:r w:rsidRPr="00556DD0">
        <w:rPr>
          <w:b/>
          <w:bCs/>
          <w:sz w:val="30"/>
          <w:szCs w:val="30"/>
        </w:rPr>
        <w:tab/>
      </w:r>
    </w:p>
    <w:p w14:paraId="4D937FE7" w14:textId="77777777" w:rsidR="00EE4230" w:rsidRPr="00556DD0" w:rsidRDefault="00EE4230" w:rsidP="00EE4230">
      <w:pPr>
        <w:tabs>
          <w:tab w:val="left" w:pos="5559"/>
          <w:tab w:val="left" w:pos="8647"/>
        </w:tabs>
        <w:spacing w:line="360" w:lineRule="auto"/>
        <w:ind w:right="-1"/>
        <w:rPr>
          <w:b/>
          <w:bCs/>
          <w:sz w:val="30"/>
          <w:szCs w:val="30"/>
        </w:rPr>
      </w:pPr>
    </w:p>
    <w:p w14:paraId="3ED3AC28" w14:textId="77777777" w:rsidR="00A26D54" w:rsidRPr="00556DD0" w:rsidRDefault="00A26D54" w:rsidP="00AA3617">
      <w:pPr>
        <w:tabs>
          <w:tab w:val="left" w:pos="8647"/>
        </w:tabs>
        <w:spacing w:line="360" w:lineRule="auto"/>
        <w:ind w:left="60" w:right="-1"/>
        <w:jc w:val="both"/>
        <w:rPr>
          <w:sz w:val="30"/>
          <w:szCs w:val="30"/>
        </w:rPr>
      </w:pPr>
    </w:p>
    <w:tbl>
      <w:tblPr>
        <w:tblStyle w:val="TableGrid"/>
        <w:tblW w:w="0" w:type="auto"/>
        <w:tblInd w:w="993" w:type="dxa"/>
        <w:tblLook w:val="04A0" w:firstRow="1" w:lastRow="0" w:firstColumn="1" w:lastColumn="0" w:noHBand="0" w:noVBand="1"/>
      </w:tblPr>
      <w:tblGrid>
        <w:gridCol w:w="3685"/>
        <w:gridCol w:w="3770"/>
      </w:tblGrid>
      <w:tr w:rsidR="00A26D54" w:rsidRPr="00556DD0" w14:paraId="1E434070" w14:textId="77777777" w:rsidTr="00EE4230">
        <w:tc>
          <w:tcPr>
            <w:tcW w:w="3685" w:type="dxa"/>
            <w:tcBorders>
              <w:top w:val="nil"/>
              <w:left w:val="nil"/>
              <w:bottom w:val="nil"/>
              <w:right w:val="nil"/>
            </w:tcBorders>
          </w:tcPr>
          <w:p w14:paraId="187C956C" w14:textId="77777777" w:rsidR="00A26D54" w:rsidRPr="00556DD0" w:rsidRDefault="00F52D5C"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SINH VIÊN THỰC HIỆN</w:t>
            </w:r>
          </w:p>
        </w:tc>
        <w:tc>
          <w:tcPr>
            <w:tcW w:w="3770" w:type="dxa"/>
            <w:tcBorders>
              <w:top w:val="nil"/>
              <w:left w:val="nil"/>
              <w:bottom w:val="nil"/>
              <w:right w:val="nil"/>
            </w:tcBorders>
          </w:tcPr>
          <w:p w14:paraId="7E7D0C06" w14:textId="5CAC72A2" w:rsidR="00A26D54" w:rsidRPr="00556DD0" w:rsidRDefault="00000000"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w:t>
            </w:r>
            <w:r w:rsidR="00F52D5C" w:rsidRPr="00556DD0">
              <w:rPr>
                <w:rFonts w:ascii="Times New Roman" w:hAnsi="Times New Roman" w:cs="Times New Roman"/>
                <w:b/>
                <w:bCs/>
                <w:sz w:val="30"/>
                <w:szCs w:val="30"/>
                <w:lang w:val="vi-VN"/>
              </w:rPr>
              <w:t xml:space="preserve"> </w:t>
            </w:r>
            <w:r w:rsidR="009B63F7" w:rsidRPr="00556DD0">
              <w:rPr>
                <w:rFonts w:ascii="Times New Roman" w:hAnsi="Times New Roman" w:cs="Times New Roman"/>
                <w:b/>
                <w:bCs/>
                <w:sz w:val="30"/>
                <w:szCs w:val="30"/>
              </w:rPr>
              <w:t>CAO PHƯỚC THẠNH</w:t>
            </w:r>
          </w:p>
        </w:tc>
      </w:tr>
      <w:tr w:rsidR="00A26D54" w:rsidRPr="00556DD0" w14:paraId="60A65C22" w14:textId="77777777" w:rsidTr="00EE4230">
        <w:tc>
          <w:tcPr>
            <w:tcW w:w="3685" w:type="dxa"/>
            <w:tcBorders>
              <w:top w:val="nil"/>
              <w:left w:val="nil"/>
              <w:bottom w:val="nil"/>
              <w:right w:val="nil"/>
            </w:tcBorders>
          </w:tcPr>
          <w:p w14:paraId="150BBEB7" w14:textId="77777777" w:rsidR="00A26D54" w:rsidRPr="00556DD0" w:rsidRDefault="00F52D5C"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MÃ SỐ SINH VIÊN</w:t>
            </w:r>
          </w:p>
        </w:tc>
        <w:tc>
          <w:tcPr>
            <w:tcW w:w="3770" w:type="dxa"/>
            <w:tcBorders>
              <w:top w:val="nil"/>
              <w:left w:val="nil"/>
              <w:bottom w:val="nil"/>
              <w:right w:val="nil"/>
            </w:tcBorders>
          </w:tcPr>
          <w:p w14:paraId="7EA02487" w14:textId="6AFC05CB" w:rsidR="00A26D54" w:rsidRPr="00556DD0" w:rsidRDefault="00000000"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xml:space="preserve">: </w:t>
            </w:r>
            <w:r w:rsidR="009B63F7" w:rsidRPr="00556DD0">
              <w:rPr>
                <w:rFonts w:ascii="Times New Roman" w:hAnsi="Times New Roman" w:cs="Times New Roman"/>
                <w:b/>
                <w:bCs/>
                <w:sz w:val="30"/>
                <w:szCs w:val="30"/>
              </w:rPr>
              <w:t>2254030101</w:t>
            </w:r>
          </w:p>
        </w:tc>
      </w:tr>
      <w:tr w:rsidR="00A26D54" w:rsidRPr="00556DD0" w14:paraId="11CF4C9A" w14:textId="77777777" w:rsidTr="00EE4230">
        <w:tc>
          <w:tcPr>
            <w:tcW w:w="3685" w:type="dxa"/>
            <w:tcBorders>
              <w:top w:val="nil"/>
              <w:left w:val="nil"/>
              <w:bottom w:val="nil"/>
              <w:right w:val="nil"/>
            </w:tcBorders>
          </w:tcPr>
          <w:p w14:paraId="69295F63" w14:textId="77777777" w:rsidR="00A26D54" w:rsidRPr="00556DD0" w:rsidRDefault="00F52D5C"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KHOÁ HỌC</w:t>
            </w:r>
          </w:p>
        </w:tc>
        <w:tc>
          <w:tcPr>
            <w:tcW w:w="3770" w:type="dxa"/>
            <w:tcBorders>
              <w:top w:val="nil"/>
              <w:left w:val="nil"/>
              <w:bottom w:val="nil"/>
              <w:right w:val="nil"/>
            </w:tcBorders>
          </w:tcPr>
          <w:p w14:paraId="733D4D67" w14:textId="77777777" w:rsidR="00A26D54" w:rsidRPr="00556DD0" w:rsidRDefault="00000000"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xml:space="preserve">: </w:t>
            </w:r>
            <w:r w:rsidR="00F52D5C" w:rsidRPr="00556DD0">
              <w:rPr>
                <w:rFonts w:ascii="Times New Roman" w:hAnsi="Times New Roman" w:cs="Times New Roman"/>
                <w:b/>
                <w:bCs/>
                <w:sz w:val="30"/>
                <w:szCs w:val="30"/>
                <w:lang w:val="vi-VN"/>
              </w:rPr>
              <w:t>2022 - 2026</w:t>
            </w:r>
          </w:p>
        </w:tc>
      </w:tr>
    </w:tbl>
    <w:p w14:paraId="58BA5DE0" w14:textId="544C1716" w:rsidR="00A26D54" w:rsidRPr="00556DD0" w:rsidRDefault="0099569A" w:rsidP="00AA3617">
      <w:pPr>
        <w:pStyle w:val="ListParagraph"/>
        <w:tabs>
          <w:tab w:val="left" w:pos="3676"/>
          <w:tab w:val="left" w:pos="8647"/>
        </w:tabs>
        <w:spacing w:after="0" w:line="360" w:lineRule="auto"/>
        <w:ind w:left="60" w:right="-1"/>
        <w:jc w:val="both"/>
        <w:rPr>
          <w:rFonts w:ascii="Times New Roman" w:hAnsi="Times New Roman" w:cs="Times New Roman"/>
          <w:b/>
          <w:bCs/>
          <w:sz w:val="26"/>
          <w:szCs w:val="26"/>
          <w:lang w:val="vi-VN"/>
        </w:rPr>
      </w:pPr>
      <w:r w:rsidRPr="00556DD0">
        <w:rPr>
          <w:rFonts w:ascii="Times New Roman" w:hAnsi="Times New Roman" w:cs="Times New Roman"/>
          <w:b/>
          <w:bCs/>
          <w:sz w:val="26"/>
          <w:szCs w:val="26"/>
          <w:lang w:val="vi-VN"/>
        </w:rPr>
        <w:t xml:space="preserve"> </w:t>
      </w:r>
    </w:p>
    <w:p w14:paraId="00B0417B" w14:textId="4F873BED" w:rsidR="001A4521" w:rsidRPr="00556DD0" w:rsidRDefault="004C08ED" w:rsidP="00AA3617">
      <w:pPr>
        <w:pStyle w:val="ListParagraph"/>
        <w:tabs>
          <w:tab w:val="left" w:pos="5026"/>
        </w:tabs>
        <w:spacing w:after="0" w:line="360" w:lineRule="auto"/>
        <w:ind w:left="60" w:right="-1"/>
        <w:jc w:val="both"/>
        <w:rPr>
          <w:rFonts w:ascii="Times New Roman" w:hAnsi="Times New Roman" w:cs="Times New Roman"/>
          <w:b/>
          <w:bCs/>
          <w:sz w:val="26"/>
          <w:szCs w:val="26"/>
        </w:rPr>
      </w:pPr>
      <w:r w:rsidRPr="00556DD0">
        <w:rPr>
          <w:rFonts w:ascii="Times New Roman" w:hAnsi="Times New Roman" w:cs="Times New Roman"/>
          <w:b/>
          <w:bCs/>
          <w:sz w:val="26"/>
          <w:szCs w:val="26"/>
        </w:rPr>
        <w:tab/>
      </w:r>
    </w:p>
    <w:p w14:paraId="77F93196" w14:textId="77777777" w:rsidR="004C08ED" w:rsidRPr="00556DD0" w:rsidRDefault="004C08ED" w:rsidP="00AA3617">
      <w:pPr>
        <w:pStyle w:val="ListParagraph"/>
        <w:tabs>
          <w:tab w:val="left" w:pos="5026"/>
        </w:tabs>
        <w:spacing w:after="0" w:line="360" w:lineRule="auto"/>
        <w:ind w:left="60" w:right="-1"/>
        <w:jc w:val="center"/>
        <w:rPr>
          <w:rFonts w:ascii="Times New Roman" w:hAnsi="Times New Roman" w:cs="Times New Roman"/>
          <w:b/>
          <w:bCs/>
          <w:sz w:val="26"/>
          <w:szCs w:val="26"/>
        </w:rPr>
      </w:pPr>
    </w:p>
    <w:p w14:paraId="04CCBCC4" w14:textId="77777777" w:rsidR="001A4521" w:rsidRPr="00556DD0" w:rsidRDefault="001A4521" w:rsidP="00AA3617">
      <w:pPr>
        <w:pStyle w:val="ListParagraph"/>
        <w:tabs>
          <w:tab w:val="left" w:pos="3676"/>
          <w:tab w:val="left" w:pos="8647"/>
        </w:tabs>
        <w:spacing w:after="0" w:line="360" w:lineRule="auto"/>
        <w:ind w:left="60" w:right="-1"/>
        <w:jc w:val="both"/>
        <w:rPr>
          <w:rFonts w:ascii="Times New Roman" w:hAnsi="Times New Roman" w:cs="Times New Roman"/>
          <w:b/>
          <w:bCs/>
          <w:sz w:val="26"/>
          <w:szCs w:val="26"/>
        </w:rPr>
      </w:pPr>
    </w:p>
    <w:p w14:paraId="3992565E" w14:textId="77777777" w:rsidR="0099569A" w:rsidRPr="00556DD0" w:rsidRDefault="00000000" w:rsidP="00AA3617">
      <w:pPr>
        <w:pStyle w:val="ListParagraph"/>
        <w:tabs>
          <w:tab w:val="left" w:pos="3676"/>
          <w:tab w:val="left" w:pos="8647"/>
        </w:tabs>
        <w:spacing w:after="0" w:line="360" w:lineRule="auto"/>
        <w:ind w:left="60" w:right="-1"/>
        <w:jc w:val="center"/>
        <w:rPr>
          <w:rFonts w:ascii="Times New Roman" w:hAnsi="Times New Roman" w:cs="Times New Roman"/>
          <w:sz w:val="26"/>
          <w:szCs w:val="26"/>
          <w:lang w:val="vi-VN"/>
        </w:rPr>
      </w:pPr>
      <w:r w:rsidRPr="00556DD0">
        <w:rPr>
          <w:rFonts w:ascii="Times New Roman" w:hAnsi="Times New Roman" w:cs="Times New Roman"/>
          <w:sz w:val="26"/>
          <w:szCs w:val="26"/>
          <w:lang w:val="vi-VN"/>
        </w:rPr>
        <w:t xml:space="preserve">   </w:t>
      </w:r>
    </w:p>
    <w:p w14:paraId="581E9402"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sz w:val="26"/>
          <w:szCs w:val="26"/>
          <w:lang w:val="vi-VN"/>
        </w:rPr>
      </w:pPr>
    </w:p>
    <w:p w14:paraId="125AA846"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sz w:val="26"/>
          <w:szCs w:val="26"/>
          <w:lang w:val="vi-VN"/>
        </w:rPr>
      </w:pPr>
    </w:p>
    <w:p w14:paraId="3A6BE1D9" w14:textId="77777777" w:rsidR="0099569A" w:rsidRPr="00556DD0" w:rsidRDefault="0099569A" w:rsidP="00EE4230">
      <w:pPr>
        <w:tabs>
          <w:tab w:val="left" w:pos="3676"/>
          <w:tab w:val="left" w:pos="8647"/>
        </w:tabs>
        <w:spacing w:line="360" w:lineRule="auto"/>
        <w:ind w:right="-1"/>
        <w:rPr>
          <w:sz w:val="26"/>
          <w:szCs w:val="26"/>
        </w:rPr>
      </w:pPr>
    </w:p>
    <w:p w14:paraId="1666E9B0"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sz w:val="26"/>
          <w:szCs w:val="26"/>
          <w:lang w:val="vi-VN"/>
        </w:rPr>
      </w:pPr>
    </w:p>
    <w:p w14:paraId="3D725DB5" w14:textId="63DB10B4" w:rsidR="001A4521" w:rsidRPr="00556DD0" w:rsidRDefault="00000000" w:rsidP="00AA3617">
      <w:pPr>
        <w:pStyle w:val="ListParagraph"/>
        <w:tabs>
          <w:tab w:val="left" w:pos="3676"/>
          <w:tab w:val="left" w:pos="8647"/>
        </w:tabs>
        <w:spacing w:after="0" w:line="360" w:lineRule="auto"/>
        <w:ind w:left="60" w:right="-1"/>
        <w:jc w:val="center"/>
        <w:rPr>
          <w:rFonts w:ascii="Times New Roman" w:hAnsi="Times New Roman" w:cs="Times New Roman"/>
          <w:b/>
          <w:bCs/>
          <w:i/>
          <w:iCs/>
          <w:sz w:val="26"/>
          <w:szCs w:val="26"/>
          <w:lang w:val="vi-VN"/>
        </w:rPr>
        <w:sectPr w:rsidR="001A4521" w:rsidRPr="00556DD0" w:rsidSect="00651180">
          <w:footerReference w:type="even" r:id="rId10"/>
          <w:pgSz w:w="11906" w:h="16838" w:code="9"/>
          <w:pgMar w:top="1134" w:right="1134" w:bottom="1134" w:left="1701" w:header="720" w:footer="720" w:gutter="0"/>
          <w:cols w:space="720"/>
          <w:titlePg/>
        </w:sectPr>
      </w:pPr>
      <w:r w:rsidRPr="00556DD0">
        <w:rPr>
          <w:rFonts w:ascii="Times New Roman" w:hAnsi="Times New Roman" w:cs="Times New Roman"/>
          <w:sz w:val="26"/>
          <w:szCs w:val="26"/>
          <w:lang w:val="vi-VN"/>
        </w:rPr>
        <w:t xml:space="preserve">  </w:t>
      </w:r>
      <w:r w:rsidRPr="00556DD0">
        <w:rPr>
          <w:rFonts w:ascii="Times New Roman" w:hAnsi="Times New Roman" w:cs="Times New Roman"/>
          <w:b/>
          <w:bCs/>
          <w:i/>
          <w:iCs/>
          <w:sz w:val="26"/>
          <w:szCs w:val="26"/>
        </w:rPr>
        <w:t xml:space="preserve">Đà Nẵng, </w:t>
      </w:r>
      <w:r w:rsidR="002D756B" w:rsidRPr="00556DD0">
        <w:rPr>
          <w:rFonts w:ascii="Times New Roman" w:hAnsi="Times New Roman" w:cs="Times New Roman"/>
          <w:b/>
          <w:bCs/>
          <w:i/>
          <w:iCs/>
          <w:sz w:val="26"/>
          <w:szCs w:val="26"/>
        </w:rPr>
        <w:t>tháng</w:t>
      </w:r>
      <w:r w:rsidR="002D756B" w:rsidRPr="00556DD0">
        <w:rPr>
          <w:rFonts w:ascii="Times New Roman" w:hAnsi="Times New Roman" w:cs="Times New Roman"/>
          <w:b/>
          <w:bCs/>
          <w:i/>
          <w:iCs/>
          <w:sz w:val="26"/>
          <w:szCs w:val="26"/>
          <w:lang w:val="vi-VN"/>
        </w:rPr>
        <w:t xml:space="preserve"> </w:t>
      </w:r>
      <w:r w:rsidR="00EE4230" w:rsidRPr="00556DD0">
        <w:rPr>
          <w:rFonts w:ascii="Times New Roman" w:hAnsi="Times New Roman" w:cs="Times New Roman"/>
          <w:b/>
          <w:bCs/>
          <w:i/>
          <w:iCs/>
          <w:sz w:val="26"/>
          <w:szCs w:val="26"/>
        </w:rPr>
        <w:t>5</w:t>
      </w:r>
      <w:r w:rsidR="007448A6" w:rsidRPr="00556DD0">
        <w:rPr>
          <w:rFonts w:ascii="Times New Roman" w:hAnsi="Times New Roman" w:cs="Times New Roman"/>
          <w:b/>
          <w:bCs/>
          <w:i/>
          <w:iCs/>
          <w:sz w:val="26"/>
          <w:szCs w:val="26"/>
          <w:lang w:val="vi-VN"/>
        </w:rPr>
        <w:t>/</w:t>
      </w:r>
      <w:r w:rsidRPr="00556DD0">
        <w:rPr>
          <w:rFonts w:ascii="Times New Roman" w:hAnsi="Times New Roman" w:cs="Times New Roman"/>
          <w:b/>
          <w:bCs/>
          <w:i/>
          <w:iCs/>
          <w:sz w:val="26"/>
          <w:szCs w:val="26"/>
        </w:rPr>
        <w:t>202</w:t>
      </w:r>
      <w:bookmarkStart w:id="0" w:name="OLE_LINK1"/>
      <w:bookmarkStart w:id="1" w:name="OLE_LINK2"/>
      <w:bookmarkStart w:id="2" w:name="OLE_LINK3"/>
      <w:r w:rsidR="003B0453" w:rsidRPr="00556DD0">
        <w:rPr>
          <w:rFonts w:ascii="Times New Roman" w:hAnsi="Times New Roman" w:cs="Times New Roman"/>
          <w:b/>
          <w:bCs/>
          <w:i/>
          <w:iCs/>
          <w:sz w:val="26"/>
          <w:szCs w:val="26"/>
          <w:lang w:val="vi-VN"/>
        </w:rPr>
        <w:t>6</w:t>
      </w:r>
    </w:p>
    <w:p w14:paraId="6107FE9D" w14:textId="7B4D32FC" w:rsidR="007448A6" w:rsidRPr="00556DD0" w:rsidRDefault="0099569A" w:rsidP="00AA3617">
      <w:pPr>
        <w:tabs>
          <w:tab w:val="left" w:pos="8647"/>
        </w:tabs>
        <w:spacing w:line="360" w:lineRule="auto"/>
        <w:ind w:right="-1"/>
        <w:jc w:val="both"/>
        <w:rPr>
          <w:b/>
          <w:sz w:val="26"/>
          <w:szCs w:val="26"/>
        </w:rPr>
      </w:pPr>
      <w:bookmarkStart w:id="3" w:name="_Toc12586"/>
      <w:bookmarkStart w:id="4" w:name="_Toc7216"/>
      <w:bookmarkStart w:id="5" w:name="_Toc225311787"/>
      <w:bookmarkStart w:id="6" w:name="_Toc230205201"/>
      <w:bookmarkStart w:id="7" w:name="_Toc218867239"/>
      <w:bookmarkStart w:id="8" w:name="_Toc218867349"/>
      <w:bookmarkStart w:id="9" w:name="_Toc218927823"/>
      <w:bookmarkStart w:id="10" w:name="_Toc218927897"/>
      <w:r w:rsidRPr="00556DD0">
        <w:rPr>
          <w:b/>
          <w:bCs/>
          <w:noProof/>
          <w:sz w:val="52"/>
          <w:szCs w:val="52"/>
          <w:lang w:val="vi-VN"/>
        </w:rPr>
        <w:lastRenderedPageBreak/>
        <w:drawing>
          <wp:anchor distT="0" distB="0" distL="114300" distR="114300" simplePos="0" relativeHeight="251670528" behindDoc="1" locked="0" layoutInCell="1" allowOverlap="1" wp14:anchorId="7B859BE3" wp14:editId="36EDD701">
            <wp:simplePos x="0" y="0"/>
            <wp:positionH relativeFrom="column">
              <wp:posOffset>-67764</wp:posOffset>
            </wp:positionH>
            <wp:positionV relativeFrom="paragraph">
              <wp:posOffset>-181247</wp:posOffset>
            </wp:positionV>
            <wp:extent cx="5928617" cy="9845040"/>
            <wp:effectExtent l="0" t="0" r="2540" b="0"/>
            <wp:wrapNone/>
            <wp:docPr id="807945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4873" name="Picture 195464873"/>
                    <pic:cNvPicPr/>
                  </pic:nvPicPr>
                  <pic:blipFill rotWithShape="1">
                    <a:blip r:embed="rId8">
                      <a:extLst>
                        <a:ext uri="{28A0092B-C50C-407E-A947-70E740481C1C}">
                          <a14:useLocalDpi xmlns:a14="http://schemas.microsoft.com/office/drawing/2010/main" val="0"/>
                        </a:ext>
                      </a:extLst>
                    </a:blip>
                    <a:srcRect l="5201" r="5514"/>
                    <a:stretch/>
                  </pic:blipFill>
                  <pic:spPr bwMode="auto">
                    <a:xfrm>
                      <a:off x="0" y="0"/>
                      <a:ext cx="5933099" cy="98524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57D235" w14:textId="5BED084C" w:rsidR="007448A6" w:rsidRPr="00556DD0" w:rsidRDefault="007448A6" w:rsidP="00AA3617">
      <w:pPr>
        <w:tabs>
          <w:tab w:val="left" w:pos="8647"/>
        </w:tabs>
        <w:spacing w:line="360" w:lineRule="auto"/>
        <w:ind w:left="60" w:right="-1"/>
        <w:jc w:val="center"/>
        <w:rPr>
          <w:bCs/>
          <w:sz w:val="26"/>
          <w:szCs w:val="26"/>
        </w:rPr>
      </w:pPr>
      <w:r w:rsidRPr="00556DD0">
        <w:rPr>
          <w:bCs/>
          <w:sz w:val="26"/>
          <w:szCs w:val="26"/>
        </w:rPr>
        <w:t>BỘ GIÁO DỤC VÀ ĐÀO TẠO</w:t>
      </w:r>
    </w:p>
    <w:p w14:paraId="452839BC" w14:textId="06F4456D" w:rsidR="007448A6" w:rsidRPr="00556DD0" w:rsidRDefault="007448A6" w:rsidP="00AA3617">
      <w:pPr>
        <w:tabs>
          <w:tab w:val="left" w:pos="8647"/>
        </w:tabs>
        <w:spacing w:line="360" w:lineRule="auto"/>
        <w:ind w:left="60" w:right="-1"/>
        <w:jc w:val="center"/>
        <w:rPr>
          <w:b/>
          <w:sz w:val="26"/>
          <w:szCs w:val="26"/>
        </w:rPr>
      </w:pPr>
      <w:r w:rsidRPr="00556DD0">
        <w:rPr>
          <w:b/>
          <w:sz w:val="26"/>
          <w:szCs w:val="26"/>
        </w:rPr>
        <w:t>TRƯỜNG ĐẠI HỌC KIẾN TRÚC ĐÀ NẴNG</w:t>
      </w:r>
    </w:p>
    <w:p w14:paraId="333BAC27" w14:textId="08067899" w:rsidR="007448A6" w:rsidRPr="00556DD0" w:rsidRDefault="0099569A" w:rsidP="00AA3617">
      <w:pPr>
        <w:tabs>
          <w:tab w:val="left" w:pos="8647"/>
        </w:tabs>
        <w:spacing w:line="360" w:lineRule="auto"/>
        <w:ind w:left="60" w:right="-1"/>
        <w:jc w:val="center"/>
        <w:rPr>
          <w:bCs/>
          <w:sz w:val="26"/>
          <w:szCs w:val="26"/>
        </w:rPr>
      </w:pPr>
      <w:r w:rsidRPr="00556DD0">
        <w:rPr>
          <w:bCs/>
          <w:noProof/>
          <w:sz w:val="32"/>
          <w:szCs w:val="32"/>
        </w:rPr>
        <w:drawing>
          <wp:inline distT="0" distB="0" distL="0" distR="0" wp14:anchorId="3362ADF7" wp14:editId="031539EE">
            <wp:extent cx="2060145" cy="1915064"/>
            <wp:effectExtent l="0" t="0" r="0" b="3175"/>
            <wp:docPr id="846820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20986" name="Picture 846820986"/>
                    <pic:cNvPicPr/>
                  </pic:nvPicPr>
                  <pic:blipFill>
                    <a:blip r:embed="rId11">
                      <a:extLst>
                        <a:ext uri="{28A0092B-C50C-407E-A947-70E740481C1C}">
                          <a14:useLocalDpi xmlns:a14="http://schemas.microsoft.com/office/drawing/2010/main" val="0"/>
                        </a:ext>
                      </a:extLst>
                    </a:blip>
                    <a:stretch>
                      <a:fillRect/>
                    </a:stretch>
                  </pic:blipFill>
                  <pic:spPr>
                    <a:xfrm>
                      <a:off x="0" y="0"/>
                      <a:ext cx="2064860" cy="1919447"/>
                    </a:xfrm>
                    <a:prstGeom prst="rect">
                      <a:avLst/>
                    </a:prstGeom>
                  </pic:spPr>
                </pic:pic>
              </a:graphicData>
            </a:graphic>
          </wp:inline>
        </w:drawing>
      </w:r>
    </w:p>
    <w:p w14:paraId="13481941" w14:textId="77777777" w:rsidR="007448A6" w:rsidRPr="00556DD0" w:rsidRDefault="007448A6" w:rsidP="00AA3617">
      <w:pPr>
        <w:tabs>
          <w:tab w:val="left" w:pos="8647"/>
        </w:tabs>
        <w:spacing w:line="360" w:lineRule="auto"/>
        <w:ind w:left="60" w:right="-1"/>
        <w:jc w:val="center"/>
        <w:rPr>
          <w:b/>
          <w:bCs/>
          <w:sz w:val="52"/>
          <w:szCs w:val="52"/>
          <w:lang w:val="vi-VN"/>
        </w:rPr>
      </w:pPr>
      <w:r w:rsidRPr="00556DD0">
        <w:rPr>
          <w:b/>
          <w:bCs/>
          <w:sz w:val="52"/>
          <w:szCs w:val="52"/>
          <w:lang w:val="vi-VN"/>
        </w:rPr>
        <w:t>KHOÁ LUẬN TỐT NGHIỆP</w:t>
      </w:r>
    </w:p>
    <w:p w14:paraId="6C845501" w14:textId="3B0D17D4" w:rsidR="00FD5BC7" w:rsidRPr="00556DD0" w:rsidRDefault="007448A6" w:rsidP="00EE4230">
      <w:pPr>
        <w:tabs>
          <w:tab w:val="left" w:pos="8647"/>
        </w:tabs>
        <w:spacing w:line="360" w:lineRule="auto"/>
        <w:ind w:left="60" w:right="-1"/>
        <w:jc w:val="center"/>
        <w:rPr>
          <w:b/>
          <w:bCs/>
          <w:sz w:val="30"/>
          <w:szCs w:val="30"/>
          <w:u w:val="single"/>
        </w:rPr>
      </w:pPr>
      <w:r w:rsidRPr="00556DD0">
        <w:rPr>
          <w:b/>
          <w:bCs/>
          <w:sz w:val="30"/>
          <w:szCs w:val="30"/>
          <w:u w:val="single"/>
          <w:lang w:val="vi-VN"/>
        </w:rPr>
        <w:t>ĐỀ TÀI</w:t>
      </w:r>
    </w:p>
    <w:p w14:paraId="2C7A8B0A" w14:textId="77777777" w:rsidR="004C08ED" w:rsidRPr="00556DD0" w:rsidRDefault="009B63F7" w:rsidP="00AA3617">
      <w:pPr>
        <w:tabs>
          <w:tab w:val="left" w:pos="8647"/>
        </w:tabs>
        <w:spacing w:line="360" w:lineRule="auto"/>
        <w:ind w:left="60" w:right="-1"/>
        <w:jc w:val="center"/>
        <w:rPr>
          <w:b/>
          <w:bCs/>
          <w:sz w:val="30"/>
          <w:szCs w:val="30"/>
        </w:rPr>
      </w:pPr>
      <w:r w:rsidRPr="00556DD0">
        <w:rPr>
          <w:b/>
          <w:bCs/>
          <w:sz w:val="30"/>
          <w:szCs w:val="30"/>
        </w:rPr>
        <w:t xml:space="preserve">HOÀN THIỆN CÔNG TÁC TẠO ĐỘNG LỰC CHO NHÂN VIÊN </w:t>
      </w:r>
    </w:p>
    <w:p w14:paraId="6B9BB7F3" w14:textId="3937CB2F" w:rsidR="009B63F7" w:rsidRPr="00556DD0" w:rsidRDefault="009B63F7" w:rsidP="00AA3617">
      <w:pPr>
        <w:tabs>
          <w:tab w:val="left" w:pos="8647"/>
        </w:tabs>
        <w:spacing w:line="360" w:lineRule="auto"/>
        <w:ind w:left="60" w:right="-1"/>
        <w:jc w:val="center"/>
        <w:rPr>
          <w:b/>
          <w:bCs/>
          <w:sz w:val="30"/>
          <w:szCs w:val="30"/>
          <w:lang w:val="vi-VN"/>
        </w:rPr>
      </w:pPr>
      <w:r w:rsidRPr="00556DD0">
        <w:rPr>
          <w:b/>
          <w:bCs/>
          <w:sz w:val="30"/>
          <w:szCs w:val="30"/>
        </w:rPr>
        <w:t>CÔNG TY TRÁCH NHIỆM HỮU HẠN SISMO</w:t>
      </w:r>
    </w:p>
    <w:p w14:paraId="0C9AE97A" w14:textId="77777777" w:rsidR="007448A6" w:rsidRPr="00556DD0" w:rsidRDefault="007448A6" w:rsidP="00AA3617">
      <w:pPr>
        <w:tabs>
          <w:tab w:val="left" w:pos="8647"/>
        </w:tabs>
        <w:spacing w:line="360" w:lineRule="auto"/>
        <w:ind w:left="60" w:right="-1"/>
        <w:jc w:val="center"/>
        <w:rPr>
          <w:b/>
          <w:bCs/>
          <w:sz w:val="30"/>
          <w:szCs w:val="30"/>
        </w:rPr>
      </w:pPr>
    </w:p>
    <w:p w14:paraId="7C96F13E" w14:textId="77777777" w:rsidR="00EE4230" w:rsidRPr="00556DD0" w:rsidRDefault="00EE4230" w:rsidP="00AA3617">
      <w:pPr>
        <w:tabs>
          <w:tab w:val="left" w:pos="8647"/>
        </w:tabs>
        <w:spacing w:line="360" w:lineRule="auto"/>
        <w:ind w:left="60" w:right="-1"/>
        <w:jc w:val="center"/>
        <w:rPr>
          <w:b/>
          <w:bCs/>
          <w:sz w:val="30"/>
          <w:szCs w:val="30"/>
        </w:rPr>
      </w:pPr>
    </w:p>
    <w:p w14:paraId="2DFBA31F" w14:textId="77777777" w:rsidR="007448A6" w:rsidRPr="00556DD0" w:rsidRDefault="007448A6" w:rsidP="00AA3617">
      <w:pPr>
        <w:tabs>
          <w:tab w:val="left" w:pos="8647"/>
        </w:tabs>
        <w:spacing w:line="360" w:lineRule="auto"/>
        <w:ind w:left="60" w:right="-1"/>
        <w:jc w:val="both"/>
        <w:rPr>
          <w:sz w:val="30"/>
          <w:szCs w:val="30"/>
        </w:rPr>
      </w:pPr>
    </w:p>
    <w:tbl>
      <w:tblPr>
        <w:tblStyle w:val="TableGrid"/>
        <w:tblW w:w="7793" w:type="dxa"/>
        <w:tblInd w:w="993" w:type="dxa"/>
        <w:tblLook w:val="04A0" w:firstRow="1" w:lastRow="0" w:firstColumn="1" w:lastColumn="0" w:noHBand="0" w:noVBand="1"/>
      </w:tblPr>
      <w:tblGrid>
        <w:gridCol w:w="3969"/>
        <w:gridCol w:w="3824"/>
      </w:tblGrid>
      <w:tr w:rsidR="007448A6" w:rsidRPr="00556DD0" w14:paraId="501875DF" w14:textId="77777777" w:rsidTr="00EE4230">
        <w:tc>
          <w:tcPr>
            <w:tcW w:w="3969" w:type="dxa"/>
            <w:tcBorders>
              <w:top w:val="nil"/>
              <w:left w:val="nil"/>
              <w:bottom w:val="nil"/>
              <w:right w:val="nil"/>
            </w:tcBorders>
          </w:tcPr>
          <w:p w14:paraId="29AD9FC6" w14:textId="1E3D4061" w:rsidR="007448A6" w:rsidRPr="00556DD0" w:rsidRDefault="007448A6" w:rsidP="00AA3617">
            <w:pPr>
              <w:pStyle w:val="ListParagraph"/>
              <w:tabs>
                <w:tab w:val="left" w:pos="3004"/>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GIÁO VIÊN</w:t>
            </w:r>
            <w:r w:rsidR="00FD5BC7" w:rsidRPr="00556DD0">
              <w:rPr>
                <w:rFonts w:ascii="Times New Roman" w:hAnsi="Times New Roman" w:cs="Times New Roman"/>
                <w:b/>
                <w:bCs/>
                <w:sz w:val="30"/>
                <w:szCs w:val="30"/>
              </w:rPr>
              <w:t xml:space="preserve"> H</w:t>
            </w:r>
            <w:r w:rsidRPr="00556DD0">
              <w:rPr>
                <w:rFonts w:ascii="Times New Roman" w:hAnsi="Times New Roman" w:cs="Times New Roman"/>
                <w:b/>
                <w:bCs/>
                <w:sz w:val="30"/>
                <w:szCs w:val="30"/>
                <w:lang w:val="vi-VN"/>
              </w:rPr>
              <w:t xml:space="preserve">ƯỚNG DẪN </w:t>
            </w:r>
          </w:p>
        </w:tc>
        <w:tc>
          <w:tcPr>
            <w:tcW w:w="3824" w:type="dxa"/>
            <w:tcBorders>
              <w:top w:val="nil"/>
              <w:left w:val="nil"/>
              <w:bottom w:val="nil"/>
              <w:right w:val="nil"/>
            </w:tcBorders>
          </w:tcPr>
          <w:p w14:paraId="04D73BA9" w14:textId="4DBCA8AA" w:rsidR="007448A6" w:rsidRPr="00556DD0" w:rsidRDefault="007448A6" w:rsidP="00EE4230">
            <w:pPr>
              <w:pStyle w:val="ListParagraph"/>
              <w:tabs>
                <w:tab w:val="left" w:pos="3601"/>
                <w:tab w:val="left" w:pos="8647"/>
              </w:tabs>
              <w:spacing w:after="0" w:line="360" w:lineRule="auto"/>
              <w:ind w:left="30" w:right="-1" w:hanging="14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xml:space="preserve">: Ths. </w:t>
            </w:r>
            <w:r w:rsidR="009B63F7" w:rsidRPr="00556DD0">
              <w:rPr>
                <w:rFonts w:ascii="Times New Roman" w:hAnsi="Times New Roman" w:cs="Times New Roman"/>
                <w:b/>
                <w:bCs/>
                <w:sz w:val="30"/>
                <w:szCs w:val="30"/>
              </w:rPr>
              <w:t>LÊ THỊ QUỲNH ANH</w:t>
            </w:r>
          </w:p>
        </w:tc>
      </w:tr>
      <w:tr w:rsidR="007448A6" w:rsidRPr="00556DD0" w14:paraId="1D8AC0F5" w14:textId="77777777" w:rsidTr="00EE4230">
        <w:tc>
          <w:tcPr>
            <w:tcW w:w="3969" w:type="dxa"/>
            <w:tcBorders>
              <w:top w:val="nil"/>
              <w:left w:val="nil"/>
              <w:bottom w:val="nil"/>
              <w:right w:val="nil"/>
            </w:tcBorders>
          </w:tcPr>
          <w:p w14:paraId="556EBDAF" w14:textId="77777777" w:rsidR="007448A6" w:rsidRPr="00556DD0" w:rsidRDefault="007448A6"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SINH VIÊN THỰC HIỆN</w:t>
            </w:r>
          </w:p>
        </w:tc>
        <w:tc>
          <w:tcPr>
            <w:tcW w:w="3824" w:type="dxa"/>
            <w:tcBorders>
              <w:top w:val="nil"/>
              <w:left w:val="nil"/>
              <w:bottom w:val="nil"/>
              <w:right w:val="nil"/>
            </w:tcBorders>
          </w:tcPr>
          <w:p w14:paraId="146FBBF7" w14:textId="67A181D3" w:rsidR="007448A6" w:rsidRPr="00556DD0" w:rsidRDefault="007448A6" w:rsidP="00EE4230">
            <w:pPr>
              <w:pStyle w:val="ListParagraph"/>
              <w:tabs>
                <w:tab w:val="left" w:pos="8647"/>
              </w:tabs>
              <w:spacing w:after="0" w:line="360" w:lineRule="auto"/>
              <w:ind w:left="60" w:right="-1" w:hanging="14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xml:space="preserve">: </w:t>
            </w:r>
            <w:r w:rsidR="009B63F7" w:rsidRPr="00556DD0">
              <w:rPr>
                <w:rFonts w:ascii="Times New Roman" w:hAnsi="Times New Roman" w:cs="Times New Roman"/>
                <w:b/>
                <w:bCs/>
                <w:sz w:val="30"/>
                <w:szCs w:val="30"/>
              </w:rPr>
              <w:t>CAO PHƯỚC THẠNH</w:t>
            </w:r>
          </w:p>
        </w:tc>
      </w:tr>
      <w:tr w:rsidR="007448A6" w:rsidRPr="00556DD0" w14:paraId="4ED6BB06" w14:textId="77777777" w:rsidTr="00EE4230">
        <w:tc>
          <w:tcPr>
            <w:tcW w:w="3969" w:type="dxa"/>
            <w:tcBorders>
              <w:top w:val="nil"/>
              <w:left w:val="nil"/>
              <w:bottom w:val="nil"/>
              <w:right w:val="nil"/>
            </w:tcBorders>
          </w:tcPr>
          <w:p w14:paraId="6F1942C1" w14:textId="77777777" w:rsidR="007448A6" w:rsidRPr="00556DD0" w:rsidRDefault="007448A6"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MÃ SỐ SINH VIÊN</w:t>
            </w:r>
          </w:p>
        </w:tc>
        <w:tc>
          <w:tcPr>
            <w:tcW w:w="3824" w:type="dxa"/>
            <w:tcBorders>
              <w:top w:val="nil"/>
              <w:left w:val="nil"/>
              <w:bottom w:val="nil"/>
              <w:right w:val="nil"/>
            </w:tcBorders>
          </w:tcPr>
          <w:p w14:paraId="3722D874" w14:textId="558017BA" w:rsidR="007448A6" w:rsidRPr="00556DD0" w:rsidRDefault="007448A6" w:rsidP="00EE4230">
            <w:pPr>
              <w:pStyle w:val="ListParagraph"/>
              <w:tabs>
                <w:tab w:val="left" w:pos="8647"/>
              </w:tabs>
              <w:spacing w:after="0" w:line="360" w:lineRule="auto"/>
              <w:ind w:left="60" w:right="-1" w:hanging="14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xml:space="preserve">: </w:t>
            </w:r>
            <w:r w:rsidR="009B63F7" w:rsidRPr="00556DD0">
              <w:rPr>
                <w:rFonts w:ascii="Times New Roman" w:hAnsi="Times New Roman" w:cs="Times New Roman"/>
                <w:b/>
                <w:bCs/>
                <w:sz w:val="30"/>
                <w:szCs w:val="30"/>
              </w:rPr>
              <w:t>2254030101</w:t>
            </w:r>
          </w:p>
        </w:tc>
      </w:tr>
      <w:tr w:rsidR="007448A6" w:rsidRPr="00556DD0" w14:paraId="6EE14A8F" w14:textId="77777777" w:rsidTr="00EE4230">
        <w:tc>
          <w:tcPr>
            <w:tcW w:w="3969" w:type="dxa"/>
            <w:tcBorders>
              <w:top w:val="nil"/>
              <w:left w:val="nil"/>
              <w:bottom w:val="nil"/>
              <w:right w:val="nil"/>
            </w:tcBorders>
          </w:tcPr>
          <w:p w14:paraId="1ED1A9B3" w14:textId="77777777" w:rsidR="007448A6" w:rsidRPr="00556DD0" w:rsidRDefault="007448A6" w:rsidP="00AA3617">
            <w:pPr>
              <w:pStyle w:val="ListParagraph"/>
              <w:tabs>
                <w:tab w:val="left" w:pos="8647"/>
              </w:tabs>
              <w:spacing w:after="0" w:line="360" w:lineRule="auto"/>
              <w:ind w:left="60" w:right="-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KHOÁ HỌC</w:t>
            </w:r>
          </w:p>
        </w:tc>
        <w:tc>
          <w:tcPr>
            <w:tcW w:w="3824" w:type="dxa"/>
            <w:tcBorders>
              <w:top w:val="nil"/>
              <w:left w:val="nil"/>
              <w:bottom w:val="nil"/>
              <w:right w:val="nil"/>
            </w:tcBorders>
          </w:tcPr>
          <w:p w14:paraId="6C680DAB" w14:textId="77777777" w:rsidR="007448A6" w:rsidRPr="00556DD0" w:rsidRDefault="007448A6" w:rsidP="00EE4230">
            <w:pPr>
              <w:pStyle w:val="ListParagraph"/>
              <w:tabs>
                <w:tab w:val="left" w:pos="8647"/>
              </w:tabs>
              <w:spacing w:after="0" w:line="360" w:lineRule="auto"/>
              <w:ind w:left="60" w:right="-1" w:hanging="141"/>
              <w:jc w:val="both"/>
              <w:rPr>
                <w:rFonts w:ascii="Times New Roman" w:hAnsi="Times New Roman" w:cs="Times New Roman"/>
                <w:b/>
                <w:bCs/>
                <w:sz w:val="30"/>
                <w:szCs w:val="30"/>
                <w:lang w:val="vi-VN"/>
              </w:rPr>
            </w:pPr>
            <w:r w:rsidRPr="00556DD0">
              <w:rPr>
                <w:rFonts w:ascii="Times New Roman" w:hAnsi="Times New Roman" w:cs="Times New Roman"/>
                <w:b/>
                <w:bCs/>
                <w:sz w:val="30"/>
                <w:szCs w:val="30"/>
                <w:lang w:val="vi-VN"/>
              </w:rPr>
              <w:t>: 2022 - 2026</w:t>
            </w:r>
          </w:p>
        </w:tc>
      </w:tr>
    </w:tbl>
    <w:p w14:paraId="53F6504D" w14:textId="77777777" w:rsidR="007448A6" w:rsidRPr="00556DD0" w:rsidRDefault="007448A6" w:rsidP="00AA3617">
      <w:pPr>
        <w:pStyle w:val="ListParagraph"/>
        <w:tabs>
          <w:tab w:val="left" w:pos="3676"/>
          <w:tab w:val="left" w:pos="8647"/>
        </w:tabs>
        <w:spacing w:after="0" w:line="360" w:lineRule="auto"/>
        <w:ind w:left="60" w:right="-1"/>
        <w:jc w:val="both"/>
        <w:rPr>
          <w:rFonts w:ascii="Times New Roman" w:hAnsi="Times New Roman" w:cs="Times New Roman"/>
          <w:b/>
          <w:bCs/>
          <w:sz w:val="26"/>
          <w:szCs w:val="26"/>
        </w:rPr>
      </w:pPr>
    </w:p>
    <w:p w14:paraId="2B7379A8" w14:textId="77777777" w:rsidR="007448A6" w:rsidRPr="00556DD0" w:rsidRDefault="007448A6"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217FEB96"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431731F2"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0EAA3943"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0ACAFB7F"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44D09E12"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2BB95365" w14:textId="77777777" w:rsidR="0099569A" w:rsidRPr="00556DD0" w:rsidRDefault="0099569A" w:rsidP="00AA3617">
      <w:pPr>
        <w:pStyle w:val="ListParagraph"/>
        <w:tabs>
          <w:tab w:val="left" w:pos="3676"/>
          <w:tab w:val="left" w:pos="8647"/>
        </w:tabs>
        <w:spacing w:after="0" w:line="360" w:lineRule="auto"/>
        <w:ind w:left="60" w:right="-1"/>
        <w:jc w:val="center"/>
        <w:rPr>
          <w:rFonts w:ascii="Times New Roman" w:hAnsi="Times New Roman" w:cs="Times New Roman"/>
          <w:b/>
          <w:bCs/>
          <w:sz w:val="26"/>
          <w:szCs w:val="26"/>
        </w:rPr>
      </w:pPr>
    </w:p>
    <w:p w14:paraId="419F4EA9" w14:textId="244B6598" w:rsidR="007448A6" w:rsidRPr="00556DD0" w:rsidRDefault="007448A6" w:rsidP="00AA3617">
      <w:pPr>
        <w:pStyle w:val="ListParagraph"/>
        <w:tabs>
          <w:tab w:val="left" w:pos="3676"/>
          <w:tab w:val="left" w:pos="8647"/>
        </w:tabs>
        <w:spacing w:after="0" w:line="360" w:lineRule="auto"/>
        <w:ind w:left="60" w:right="-1"/>
        <w:jc w:val="center"/>
        <w:rPr>
          <w:rFonts w:ascii="Times New Roman" w:hAnsi="Times New Roman" w:cs="Times New Roman"/>
          <w:b/>
          <w:bCs/>
          <w:i/>
          <w:iCs/>
          <w:sz w:val="26"/>
          <w:szCs w:val="26"/>
          <w:lang w:val="vi-VN"/>
        </w:rPr>
        <w:sectPr w:rsidR="007448A6" w:rsidRPr="00556DD0" w:rsidSect="00651180">
          <w:footerReference w:type="even" r:id="rId12"/>
          <w:pgSz w:w="11906" w:h="16838" w:code="9"/>
          <w:pgMar w:top="1134" w:right="1134" w:bottom="1134" w:left="1701" w:header="720" w:footer="720" w:gutter="0"/>
          <w:cols w:space="720"/>
          <w:titlePg/>
        </w:sectPr>
      </w:pPr>
      <w:r w:rsidRPr="00556DD0">
        <w:rPr>
          <w:rFonts w:ascii="Times New Roman" w:hAnsi="Times New Roman" w:cs="Times New Roman"/>
          <w:b/>
          <w:bCs/>
          <w:i/>
          <w:iCs/>
          <w:sz w:val="26"/>
          <w:szCs w:val="26"/>
          <w:lang w:val="vi-VN"/>
        </w:rPr>
        <w:t xml:space="preserve"> </w:t>
      </w:r>
      <w:r w:rsidRPr="00556DD0">
        <w:rPr>
          <w:rFonts w:ascii="Times New Roman" w:hAnsi="Times New Roman" w:cs="Times New Roman"/>
          <w:b/>
          <w:bCs/>
          <w:i/>
          <w:iCs/>
          <w:sz w:val="26"/>
          <w:szCs w:val="26"/>
        </w:rPr>
        <w:t>Đà Nẵng,</w:t>
      </w:r>
      <w:r w:rsidRPr="00556DD0">
        <w:rPr>
          <w:rFonts w:ascii="Times New Roman" w:hAnsi="Times New Roman" w:cs="Times New Roman"/>
          <w:b/>
          <w:bCs/>
          <w:i/>
          <w:iCs/>
          <w:sz w:val="26"/>
          <w:szCs w:val="26"/>
          <w:lang w:val="vi-VN"/>
        </w:rPr>
        <w:t xml:space="preserve"> </w:t>
      </w:r>
      <w:r w:rsidRPr="00556DD0">
        <w:rPr>
          <w:rFonts w:ascii="Times New Roman" w:hAnsi="Times New Roman" w:cs="Times New Roman"/>
          <w:b/>
          <w:bCs/>
          <w:i/>
          <w:iCs/>
          <w:sz w:val="26"/>
          <w:szCs w:val="26"/>
        </w:rPr>
        <w:t>tháng</w:t>
      </w:r>
      <w:r w:rsidRPr="00556DD0">
        <w:rPr>
          <w:rFonts w:ascii="Times New Roman" w:hAnsi="Times New Roman" w:cs="Times New Roman"/>
          <w:b/>
          <w:bCs/>
          <w:i/>
          <w:iCs/>
          <w:sz w:val="26"/>
          <w:szCs w:val="26"/>
          <w:lang w:val="vi-VN"/>
        </w:rPr>
        <w:t xml:space="preserve"> </w:t>
      </w:r>
      <w:r w:rsidR="00EE4230" w:rsidRPr="00556DD0">
        <w:rPr>
          <w:rFonts w:ascii="Times New Roman" w:hAnsi="Times New Roman" w:cs="Times New Roman"/>
          <w:b/>
          <w:bCs/>
          <w:i/>
          <w:iCs/>
          <w:sz w:val="26"/>
          <w:szCs w:val="26"/>
        </w:rPr>
        <w:t>5</w:t>
      </w:r>
      <w:r w:rsidRPr="00556DD0">
        <w:rPr>
          <w:rFonts w:ascii="Times New Roman" w:hAnsi="Times New Roman" w:cs="Times New Roman"/>
          <w:b/>
          <w:bCs/>
          <w:i/>
          <w:iCs/>
          <w:sz w:val="26"/>
          <w:szCs w:val="26"/>
          <w:lang w:val="vi-VN"/>
        </w:rPr>
        <w:t>/</w:t>
      </w:r>
      <w:r w:rsidRPr="00556DD0">
        <w:rPr>
          <w:rFonts w:ascii="Times New Roman" w:hAnsi="Times New Roman" w:cs="Times New Roman"/>
          <w:b/>
          <w:bCs/>
          <w:i/>
          <w:iCs/>
          <w:sz w:val="26"/>
          <w:szCs w:val="26"/>
        </w:rPr>
        <w:t>202</w:t>
      </w:r>
      <w:r w:rsidRPr="00556DD0">
        <w:rPr>
          <w:rFonts w:ascii="Times New Roman" w:hAnsi="Times New Roman" w:cs="Times New Roman"/>
          <w:b/>
          <w:bCs/>
          <w:i/>
          <w:iCs/>
          <w:sz w:val="26"/>
          <w:szCs w:val="26"/>
          <w:lang w:val="vi-VN"/>
        </w:rPr>
        <w:t>6</w:t>
      </w: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5267"/>
      </w:tblGrid>
      <w:tr w:rsidR="007448A6" w:rsidRPr="00556DD0" w14:paraId="0BA3F8F8" w14:textId="77777777" w:rsidTr="007448A6">
        <w:tc>
          <w:tcPr>
            <w:tcW w:w="5081" w:type="dxa"/>
          </w:tcPr>
          <w:p w14:paraId="653D8BB5" w14:textId="384B7EB5" w:rsidR="007448A6" w:rsidRPr="00556DD0" w:rsidRDefault="007448A6" w:rsidP="00AA3617">
            <w:pPr>
              <w:spacing w:line="360" w:lineRule="auto"/>
              <w:jc w:val="center"/>
              <w:rPr>
                <w:rFonts w:ascii="Times New Roman" w:hAnsi="Times New Roman" w:cs="Times New Roman"/>
                <w:b/>
                <w:lang w:val="vi-VN"/>
              </w:rPr>
            </w:pPr>
            <w:r w:rsidRPr="00556DD0">
              <w:rPr>
                <w:rFonts w:ascii="Times New Roman" w:hAnsi="Times New Roman" w:cs="Times New Roman"/>
                <w:lang w:val="vi-VN"/>
              </w:rPr>
              <w:lastRenderedPageBreak/>
              <w:t>TRƯỜNG ĐẠI HỌC KIẾN TR</w:t>
            </w:r>
            <w:r w:rsidRPr="00556DD0">
              <w:rPr>
                <w:rFonts w:ascii="Times New Roman" w:eastAsia="SimSun" w:hAnsi="Times New Roman" w:cs="Times New Roman"/>
                <w:lang w:val="vi-VN"/>
              </w:rPr>
              <w:t>Ú</w:t>
            </w:r>
            <w:r w:rsidRPr="00556DD0">
              <w:rPr>
                <w:rFonts w:ascii="Times New Roman" w:hAnsi="Times New Roman" w:cs="Times New Roman"/>
                <w:lang w:val="vi-VN"/>
              </w:rPr>
              <w:t>C Đ</w:t>
            </w:r>
            <w:r w:rsidRPr="00556DD0">
              <w:rPr>
                <w:rFonts w:ascii="Times New Roman" w:eastAsia="SimSun" w:hAnsi="Times New Roman" w:cs="Times New Roman"/>
                <w:lang w:val="vi-VN"/>
              </w:rPr>
              <w:t>À</w:t>
            </w:r>
            <w:r w:rsidRPr="00556DD0">
              <w:rPr>
                <w:rFonts w:ascii="Times New Roman" w:hAnsi="Times New Roman" w:cs="Times New Roman"/>
                <w:lang w:val="vi-VN"/>
              </w:rPr>
              <w:t xml:space="preserve"> NẴNG</w:t>
            </w:r>
          </w:p>
        </w:tc>
        <w:tc>
          <w:tcPr>
            <w:tcW w:w="5267" w:type="dxa"/>
          </w:tcPr>
          <w:p w14:paraId="05258675" w14:textId="38B7B86E" w:rsidR="007448A6" w:rsidRPr="00556DD0" w:rsidRDefault="007448A6" w:rsidP="00AA3617">
            <w:pPr>
              <w:spacing w:line="360" w:lineRule="auto"/>
              <w:ind w:right="-109"/>
              <w:jc w:val="center"/>
              <w:rPr>
                <w:rFonts w:ascii="Times New Roman" w:hAnsi="Times New Roman" w:cs="Times New Roman"/>
                <w:b/>
                <w:bCs/>
                <w:lang w:val="vi-VN"/>
              </w:rPr>
            </w:pPr>
            <w:r w:rsidRPr="00556DD0">
              <w:rPr>
                <w:rFonts w:ascii="Times New Roman" w:hAnsi="Times New Roman" w:cs="Times New Roman"/>
                <w:b/>
                <w:bCs/>
                <w:lang w:val="vi-VN"/>
              </w:rPr>
              <w:t>CỘNG HOÀ XÃ HỘI CHỦ NGHĨA VIỆT NAM</w:t>
            </w:r>
          </w:p>
        </w:tc>
      </w:tr>
      <w:tr w:rsidR="007448A6" w:rsidRPr="00556DD0" w14:paraId="50AC8E0E" w14:textId="77777777" w:rsidTr="007448A6">
        <w:tc>
          <w:tcPr>
            <w:tcW w:w="5081" w:type="dxa"/>
          </w:tcPr>
          <w:p w14:paraId="2C92F9FE" w14:textId="5D100BF8" w:rsidR="007448A6" w:rsidRPr="00556DD0" w:rsidRDefault="007448A6" w:rsidP="00AA3617">
            <w:pPr>
              <w:spacing w:line="360" w:lineRule="auto"/>
              <w:jc w:val="center"/>
              <w:rPr>
                <w:rFonts w:ascii="Times New Roman" w:hAnsi="Times New Roman" w:cs="Times New Roman"/>
                <w:b/>
                <w:lang w:val="vi-VN"/>
              </w:rPr>
            </w:pPr>
            <w:r w:rsidRPr="00556DD0">
              <w:rPr>
                <w:rFonts w:ascii="Times New Roman" w:hAnsi="Times New Roman" w:cs="Times New Roman"/>
                <w:lang w:val="vi-VN"/>
              </w:rPr>
              <w:t>KHOA KINH TẾ</w:t>
            </w:r>
          </w:p>
        </w:tc>
        <w:tc>
          <w:tcPr>
            <w:tcW w:w="5267" w:type="dxa"/>
          </w:tcPr>
          <w:p w14:paraId="1D8D4C15" w14:textId="6A902AE6" w:rsidR="007448A6" w:rsidRPr="00556DD0" w:rsidRDefault="007448A6" w:rsidP="00AA3617">
            <w:pPr>
              <w:spacing w:line="360" w:lineRule="auto"/>
              <w:jc w:val="center"/>
              <w:rPr>
                <w:rFonts w:ascii="Times New Roman" w:hAnsi="Times New Roman" w:cs="Times New Roman"/>
                <w:b/>
                <w:bCs/>
                <w:u w:val="single"/>
                <w:lang w:val="vi-VN"/>
              </w:rPr>
            </w:pPr>
            <w:r w:rsidRPr="00556DD0">
              <w:rPr>
                <w:rFonts w:ascii="Times New Roman" w:hAnsi="Times New Roman" w:cs="Times New Roman"/>
                <w:b/>
                <w:bCs/>
                <w:u w:val="single"/>
                <w:lang w:val="vi-VN"/>
              </w:rPr>
              <w:t>Độc lập - Tự do - Hạnh phúc</w:t>
            </w:r>
          </w:p>
        </w:tc>
      </w:tr>
      <w:tr w:rsidR="007448A6" w:rsidRPr="00556DD0" w14:paraId="388DF0A6" w14:textId="77777777" w:rsidTr="007448A6">
        <w:tc>
          <w:tcPr>
            <w:tcW w:w="5081" w:type="dxa"/>
          </w:tcPr>
          <w:p w14:paraId="06D2936B" w14:textId="0790441D" w:rsidR="007448A6" w:rsidRPr="00556DD0" w:rsidRDefault="007448A6" w:rsidP="00AA3617">
            <w:pPr>
              <w:spacing w:line="360" w:lineRule="auto"/>
              <w:jc w:val="center"/>
              <w:rPr>
                <w:rFonts w:ascii="Times New Roman" w:hAnsi="Times New Roman" w:cs="Times New Roman"/>
                <w:b/>
                <w:bCs/>
                <w:u w:val="single"/>
                <w:lang w:val="vi-VN"/>
              </w:rPr>
            </w:pPr>
            <w:r w:rsidRPr="00556DD0">
              <w:rPr>
                <w:rFonts w:ascii="Times New Roman" w:hAnsi="Times New Roman" w:cs="Times New Roman"/>
                <w:b/>
                <w:bCs/>
                <w:u w:val="single"/>
                <w:lang w:val="vi-VN"/>
              </w:rPr>
              <w:t>BỘ MÔN QUẢN TRỊ KINH DOANH</w:t>
            </w:r>
          </w:p>
        </w:tc>
        <w:tc>
          <w:tcPr>
            <w:tcW w:w="5267" w:type="dxa"/>
          </w:tcPr>
          <w:p w14:paraId="576E2BAA" w14:textId="77777777" w:rsidR="007448A6" w:rsidRPr="00556DD0" w:rsidRDefault="007448A6" w:rsidP="00AA3617">
            <w:pPr>
              <w:pStyle w:val="Heading1"/>
              <w:tabs>
                <w:tab w:val="left" w:pos="8647"/>
              </w:tabs>
              <w:spacing w:before="0" w:after="0"/>
              <w:ind w:right="-1"/>
              <w:jc w:val="center"/>
              <w:rPr>
                <w:rFonts w:ascii="Times New Roman" w:hAnsi="Times New Roman" w:cs="Times New Roman"/>
                <w:sz w:val="24"/>
                <w:szCs w:val="24"/>
              </w:rPr>
            </w:pPr>
          </w:p>
        </w:tc>
      </w:tr>
      <w:tr w:rsidR="007448A6" w:rsidRPr="00556DD0" w14:paraId="10D6E2FF" w14:textId="77777777" w:rsidTr="007448A6">
        <w:tc>
          <w:tcPr>
            <w:tcW w:w="5081" w:type="dxa"/>
          </w:tcPr>
          <w:p w14:paraId="5BED00F8" w14:textId="77777777" w:rsidR="007448A6" w:rsidRPr="00556DD0" w:rsidRDefault="007448A6" w:rsidP="00AA3617">
            <w:pPr>
              <w:pStyle w:val="Heading1"/>
              <w:tabs>
                <w:tab w:val="left" w:pos="8647"/>
              </w:tabs>
              <w:spacing w:before="0" w:after="0"/>
              <w:ind w:right="-1"/>
              <w:jc w:val="center"/>
              <w:rPr>
                <w:rFonts w:ascii="Times New Roman" w:hAnsi="Times New Roman" w:cs="Times New Roman"/>
                <w:szCs w:val="26"/>
                <w:u w:val="single"/>
                <w:lang w:val="vi-VN"/>
              </w:rPr>
            </w:pPr>
          </w:p>
        </w:tc>
        <w:tc>
          <w:tcPr>
            <w:tcW w:w="5267" w:type="dxa"/>
          </w:tcPr>
          <w:p w14:paraId="2E4B10F9" w14:textId="7E78DEEF" w:rsidR="007448A6" w:rsidRPr="00556DD0" w:rsidRDefault="004C08ED" w:rsidP="00AA3617">
            <w:pPr>
              <w:spacing w:line="360" w:lineRule="auto"/>
              <w:jc w:val="center"/>
              <w:rPr>
                <w:rFonts w:ascii="Times New Roman" w:hAnsi="Times New Roman" w:cs="Times New Roman"/>
                <w:b/>
                <w:i/>
                <w:iCs/>
                <w:lang w:val="vi-VN"/>
              </w:rPr>
            </w:pPr>
            <w:r w:rsidRPr="00556DD0">
              <w:rPr>
                <w:rFonts w:ascii="Times New Roman" w:hAnsi="Times New Roman" w:cs="Times New Roman"/>
                <w:i/>
                <w:iCs/>
                <w:lang w:val="en-US"/>
              </w:rPr>
              <w:t xml:space="preserve">  </w:t>
            </w:r>
            <w:r w:rsidR="007448A6" w:rsidRPr="00556DD0">
              <w:rPr>
                <w:rFonts w:ascii="Times New Roman" w:hAnsi="Times New Roman" w:cs="Times New Roman"/>
                <w:i/>
                <w:iCs/>
              </w:rPr>
              <w:t>Đà</w:t>
            </w:r>
            <w:r w:rsidR="007448A6" w:rsidRPr="00556DD0">
              <w:rPr>
                <w:rFonts w:ascii="Times New Roman" w:hAnsi="Times New Roman" w:cs="Times New Roman"/>
                <w:i/>
                <w:iCs/>
                <w:lang w:val="vi-VN"/>
              </w:rPr>
              <w:t xml:space="preserve"> Nẵng, ng</w:t>
            </w:r>
            <w:r w:rsidR="007448A6" w:rsidRPr="00556DD0">
              <w:rPr>
                <w:rFonts w:ascii="Times New Roman" w:eastAsia="SimSun" w:hAnsi="Times New Roman" w:cs="Times New Roman"/>
                <w:i/>
                <w:iCs/>
                <w:lang w:val="vi-VN"/>
              </w:rPr>
              <w:t>à</w:t>
            </w:r>
            <w:r w:rsidR="007448A6" w:rsidRPr="00556DD0">
              <w:rPr>
                <w:rFonts w:ascii="Times New Roman" w:hAnsi="Times New Roman" w:cs="Times New Roman"/>
                <w:i/>
                <w:iCs/>
                <w:lang w:val="vi-VN"/>
              </w:rPr>
              <w:t xml:space="preserve">y </w:t>
            </w:r>
            <w:r w:rsidR="007448A6" w:rsidRPr="00556DD0">
              <w:rPr>
                <w:rFonts w:ascii="Times New Roman" w:eastAsia="SimSun" w:hAnsi="Times New Roman" w:cs="Times New Roman"/>
                <w:i/>
                <w:iCs/>
                <w:lang w:val="vi-VN"/>
              </w:rPr>
              <w:t>…</w:t>
            </w:r>
            <w:r w:rsidR="007448A6" w:rsidRPr="00556DD0">
              <w:rPr>
                <w:rFonts w:ascii="Times New Roman" w:hAnsi="Times New Roman" w:cs="Times New Roman"/>
                <w:i/>
                <w:iCs/>
                <w:lang w:val="vi-VN"/>
              </w:rPr>
              <w:t xml:space="preserve"> th</w:t>
            </w:r>
            <w:r w:rsidR="007448A6" w:rsidRPr="00556DD0">
              <w:rPr>
                <w:rFonts w:ascii="Times New Roman" w:eastAsia="SimSun" w:hAnsi="Times New Roman" w:cs="Times New Roman"/>
                <w:i/>
                <w:iCs/>
                <w:lang w:val="vi-VN"/>
              </w:rPr>
              <w:t>á</w:t>
            </w:r>
            <w:r w:rsidR="007448A6" w:rsidRPr="00556DD0">
              <w:rPr>
                <w:rFonts w:ascii="Times New Roman" w:hAnsi="Times New Roman" w:cs="Times New Roman"/>
                <w:i/>
                <w:iCs/>
                <w:lang w:val="vi-VN"/>
              </w:rPr>
              <w:t xml:space="preserve">ng </w:t>
            </w:r>
            <w:r w:rsidR="007448A6" w:rsidRPr="00556DD0">
              <w:rPr>
                <w:rFonts w:ascii="Times New Roman" w:eastAsia="SimSun" w:hAnsi="Times New Roman" w:cs="Times New Roman"/>
                <w:i/>
                <w:iCs/>
                <w:lang w:val="vi-VN"/>
              </w:rPr>
              <w:t>…</w:t>
            </w:r>
            <w:r w:rsidR="007448A6" w:rsidRPr="00556DD0">
              <w:rPr>
                <w:rFonts w:ascii="Times New Roman" w:hAnsi="Times New Roman" w:cs="Times New Roman"/>
                <w:i/>
                <w:iCs/>
                <w:lang w:val="vi-VN"/>
              </w:rPr>
              <w:t xml:space="preserve"> năm 2026</w:t>
            </w:r>
          </w:p>
        </w:tc>
      </w:tr>
    </w:tbl>
    <w:p w14:paraId="515AC66B" w14:textId="77777777" w:rsidR="007448A6" w:rsidRPr="00556DD0" w:rsidRDefault="007448A6" w:rsidP="00AA3617">
      <w:pPr>
        <w:spacing w:line="360" w:lineRule="auto"/>
      </w:pPr>
    </w:p>
    <w:p w14:paraId="5D82FDD4" w14:textId="77777777" w:rsidR="007448A6" w:rsidRPr="00556DD0" w:rsidRDefault="007448A6" w:rsidP="00AA3617">
      <w:pPr>
        <w:spacing w:line="360" w:lineRule="auto"/>
      </w:pPr>
    </w:p>
    <w:p w14:paraId="00C63D80" w14:textId="4753F308" w:rsidR="007448A6" w:rsidRPr="00556DD0" w:rsidRDefault="007448A6" w:rsidP="00AA3617">
      <w:pPr>
        <w:tabs>
          <w:tab w:val="left" w:pos="8647"/>
        </w:tabs>
        <w:spacing w:line="360" w:lineRule="auto"/>
        <w:ind w:right="-1"/>
        <w:jc w:val="center"/>
        <w:rPr>
          <w:b/>
          <w:bCs/>
          <w:sz w:val="26"/>
          <w:szCs w:val="26"/>
          <w:lang w:val="vi-VN"/>
        </w:rPr>
      </w:pPr>
      <w:r w:rsidRPr="00556DD0">
        <w:rPr>
          <w:b/>
          <w:bCs/>
          <w:sz w:val="26"/>
          <w:szCs w:val="26"/>
          <w:lang w:val="vi-VN"/>
        </w:rPr>
        <w:t>GIAO NHIỆM VỤ KHOÁ LUẬN TỐT NGHIỆP</w:t>
      </w:r>
    </w:p>
    <w:p w14:paraId="4C2905E5" w14:textId="2929FE20" w:rsidR="007448A6" w:rsidRPr="00556DD0" w:rsidRDefault="007448A6" w:rsidP="00AA3617">
      <w:pPr>
        <w:tabs>
          <w:tab w:val="left" w:pos="8647"/>
        </w:tabs>
        <w:spacing w:line="360" w:lineRule="auto"/>
        <w:ind w:right="-1"/>
        <w:jc w:val="center"/>
        <w:rPr>
          <w:b/>
          <w:bCs/>
          <w:sz w:val="26"/>
          <w:szCs w:val="26"/>
          <w:lang w:val="vi-VN"/>
        </w:rPr>
      </w:pPr>
      <w:r w:rsidRPr="00556DD0">
        <w:rPr>
          <w:b/>
          <w:bCs/>
          <w:sz w:val="26"/>
          <w:szCs w:val="26"/>
          <w:lang w:val="vi-VN"/>
        </w:rPr>
        <w:t>Năm học: 2025 - 2026</w:t>
      </w:r>
    </w:p>
    <w:p w14:paraId="01979EC6" w14:textId="77777777" w:rsidR="007448A6" w:rsidRPr="00556DD0" w:rsidRDefault="007448A6" w:rsidP="00AA3617">
      <w:pPr>
        <w:spacing w:line="360" w:lineRule="auto"/>
      </w:pPr>
    </w:p>
    <w:p w14:paraId="3A0346CC" w14:textId="28378978" w:rsidR="007448A6" w:rsidRPr="00556DD0" w:rsidRDefault="007448A6" w:rsidP="00D71492">
      <w:pPr>
        <w:pStyle w:val="ListParagraph"/>
        <w:numPr>
          <w:ilvl w:val="0"/>
          <w:numId w:val="1"/>
        </w:numPr>
        <w:tabs>
          <w:tab w:val="left" w:pos="8647"/>
        </w:tabs>
        <w:spacing w:before="240" w:after="0" w:line="360" w:lineRule="auto"/>
        <w:ind w:right="-1"/>
        <w:rPr>
          <w:rFonts w:ascii="Times New Roman" w:hAnsi="Times New Roman" w:cs="Times New Roman"/>
          <w:b/>
          <w:bCs/>
          <w:sz w:val="26"/>
          <w:szCs w:val="26"/>
          <w:lang w:val="vi-VN"/>
        </w:rPr>
      </w:pPr>
      <w:r w:rsidRPr="00556DD0">
        <w:rPr>
          <w:rFonts w:ascii="Times New Roman" w:hAnsi="Times New Roman" w:cs="Times New Roman"/>
          <w:b/>
          <w:bCs/>
          <w:sz w:val="26"/>
          <w:szCs w:val="26"/>
          <w:lang w:val="vi-VN"/>
        </w:rPr>
        <w:t>Thông tin tác giả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00"/>
      </w:tblGrid>
      <w:tr w:rsidR="007448A6" w:rsidRPr="00556DD0" w14:paraId="6A40EB59" w14:textId="77777777" w:rsidTr="007448A6">
        <w:tc>
          <w:tcPr>
            <w:tcW w:w="3119" w:type="dxa"/>
          </w:tcPr>
          <w:p w14:paraId="66DC4E8B" w14:textId="77777777" w:rsidR="007448A6" w:rsidRPr="00556DD0" w:rsidRDefault="007448A6" w:rsidP="00D71492">
            <w:pPr>
              <w:pStyle w:val="ListParagraph"/>
              <w:numPr>
                <w:ilvl w:val="0"/>
                <w:numId w:val="2"/>
              </w:numPr>
              <w:tabs>
                <w:tab w:val="left" w:pos="8647"/>
              </w:tabs>
              <w:spacing w:after="0"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Họ và tên sinh viên</w:t>
            </w:r>
          </w:p>
          <w:p w14:paraId="353165D0" w14:textId="77777777" w:rsidR="007448A6" w:rsidRPr="00556DD0" w:rsidRDefault="007448A6" w:rsidP="00D71492">
            <w:pPr>
              <w:pStyle w:val="ListParagraph"/>
              <w:numPr>
                <w:ilvl w:val="0"/>
                <w:numId w:val="2"/>
              </w:numPr>
              <w:tabs>
                <w:tab w:val="left" w:pos="8647"/>
              </w:tabs>
              <w:spacing w:after="0"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Chuyên ngành</w:t>
            </w:r>
          </w:p>
          <w:p w14:paraId="2E18951D" w14:textId="77777777" w:rsidR="007448A6" w:rsidRPr="00556DD0" w:rsidRDefault="007448A6" w:rsidP="00D71492">
            <w:pPr>
              <w:pStyle w:val="ListParagraph"/>
              <w:numPr>
                <w:ilvl w:val="0"/>
                <w:numId w:val="2"/>
              </w:numPr>
              <w:tabs>
                <w:tab w:val="left" w:pos="8647"/>
              </w:tabs>
              <w:spacing w:after="0"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Trình độ đào tạo</w:t>
            </w:r>
          </w:p>
          <w:p w14:paraId="6B5F6F16" w14:textId="4DD9F935" w:rsidR="007448A6" w:rsidRPr="00556DD0" w:rsidRDefault="007448A6" w:rsidP="00D71492">
            <w:pPr>
              <w:pStyle w:val="ListParagraph"/>
              <w:numPr>
                <w:ilvl w:val="0"/>
                <w:numId w:val="2"/>
              </w:numPr>
              <w:tabs>
                <w:tab w:val="left" w:pos="8647"/>
              </w:tabs>
              <w:spacing w:after="0"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Khoá học</w:t>
            </w:r>
          </w:p>
        </w:tc>
        <w:tc>
          <w:tcPr>
            <w:tcW w:w="5900" w:type="dxa"/>
          </w:tcPr>
          <w:p w14:paraId="1950B33A" w14:textId="2D2B115D" w:rsidR="007448A6" w:rsidRPr="00556DD0" w:rsidRDefault="007448A6" w:rsidP="00AA3617">
            <w:pPr>
              <w:tabs>
                <w:tab w:val="left" w:pos="8647"/>
              </w:tabs>
              <w:spacing w:line="360" w:lineRule="auto"/>
              <w:ind w:right="-1"/>
              <w:rPr>
                <w:rFonts w:ascii="Times New Roman" w:hAnsi="Times New Roman" w:cs="Times New Roman"/>
                <w:sz w:val="26"/>
                <w:szCs w:val="26"/>
                <w:lang w:val="en-US"/>
              </w:rPr>
            </w:pPr>
            <w:r w:rsidRPr="00556DD0">
              <w:rPr>
                <w:rFonts w:ascii="Times New Roman" w:hAnsi="Times New Roman" w:cs="Times New Roman"/>
                <w:sz w:val="26"/>
                <w:szCs w:val="26"/>
                <w:lang w:val="vi-VN"/>
              </w:rPr>
              <w:t xml:space="preserve">: </w:t>
            </w:r>
            <w:r w:rsidR="009B63F7" w:rsidRPr="00556DD0">
              <w:rPr>
                <w:rFonts w:ascii="Times New Roman" w:hAnsi="Times New Roman" w:cs="Times New Roman"/>
                <w:sz w:val="26"/>
                <w:szCs w:val="26"/>
                <w:lang w:val="en-US"/>
              </w:rPr>
              <w:t>Cao Phước Thạnh</w:t>
            </w:r>
          </w:p>
          <w:p w14:paraId="5356E0B5" w14:textId="77777777" w:rsidR="007448A6" w:rsidRPr="00556DD0" w:rsidRDefault="007448A6" w:rsidP="00AA3617">
            <w:pPr>
              <w:tabs>
                <w:tab w:val="left" w:pos="8647"/>
              </w:tabs>
              <w:spacing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 Quản trị kinh doanh</w:t>
            </w:r>
          </w:p>
          <w:p w14:paraId="056ED6D4" w14:textId="77777777" w:rsidR="007448A6" w:rsidRPr="00556DD0" w:rsidRDefault="007448A6" w:rsidP="00AA3617">
            <w:pPr>
              <w:tabs>
                <w:tab w:val="left" w:pos="8647"/>
              </w:tabs>
              <w:spacing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 Đại học</w:t>
            </w:r>
          </w:p>
          <w:p w14:paraId="47357E73" w14:textId="3C18294D" w:rsidR="007448A6" w:rsidRPr="00556DD0" w:rsidRDefault="007448A6" w:rsidP="00AA3617">
            <w:pPr>
              <w:tabs>
                <w:tab w:val="left" w:pos="8647"/>
              </w:tabs>
              <w:spacing w:line="360" w:lineRule="auto"/>
              <w:ind w:right="-1"/>
              <w:rPr>
                <w:rFonts w:ascii="Times New Roman" w:hAnsi="Times New Roman" w:cs="Times New Roman"/>
                <w:sz w:val="26"/>
                <w:szCs w:val="26"/>
                <w:lang w:val="vi-VN"/>
              </w:rPr>
            </w:pPr>
            <w:r w:rsidRPr="00556DD0">
              <w:rPr>
                <w:rFonts w:ascii="Times New Roman" w:hAnsi="Times New Roman" w:cs="Times New Roman"/>
                <w:sz w:val="26"/>
                <w:szCs w:val="26"/>
                <w:lang w:val="vi-VN"/>
              </w:rPr>
              <w:t>: 2022 - 2026</w:t>
            </w:r>
          </w:p>
        </w:tc>
      </w:tr>
    </w:tbl>
    <w:p w14:paraId="2109B89E" w14:textId="0DE750E8" w:rsidR="007448A6" w:rsidRPr="00556DD0" w:rsidRDefault="00DA1B79" w:rsidP="0099569A">
      <w:pPr>
        <w:spacing w:line="360" w:lineRule="auto"/>
        <w:ind w:firstLine="426"/>
        <w:rPr>
          <w:b/>
          <w:bCs/>
          <w:sz w:val="26"/>
          <w:szCs w:val="26"/>
          <w:lang w:val="vi-VN"/>
        </w:rPr>
      </w:pPr>
      <w:bookmarkStart w:id="11" w:name="_Toc230685516"/>
      <w:r w:rsidRPr="00556DD0">
        <w:rPr>
          <w:b/>
          <w:bCs/>
          <w:sz w:val="26"/>
          <w:szCs w:val="26"/>
        </w:rPr>
        <w:t xml:space="preserve">2. </w:t>
      </w:r>
      <w:r w:rsidR="007448A6" w:rsidRPr="00556DD0">
        <w:rPr>
          <w:b/>
          <w:bCs/>
          <w:sz w:val="26"/>
          <w:szCs w:val="26"/>
          <w:lang w:val="vi-VN"/>
        </w:rPr>
        <w:t>Tên đề tài khoá luận tốt nghiệp</w:t>
      </w:r>
      <w:bookmarkEnd w:id="11"/>
    </w:p>
    <w:p w14:paraId="610FEF1F" w14:textId="21F55A9D" w:rsidR="007448A6" w:rsidRPr="00556DD0" w:rsidRDefault="007448A6" w:rsidP="0099569A">
      <w:pPr>
        <w:tabs>
          <w:tab w:val="left" w:pos="8647"/>
        </w:tabs>
        <w:spacing w:line="360" w:lineRule="auto"/>
        <w:ind w:left="60" w:right="-1"/>
        <w:jc w:val="both"/>
        <w:rPr>
          <w:b/>
          <w:bCs/>
          <w:sz w:val="26"/>
          <w:szCs w:val="26"/>
          <w:lang w:val="vi-VN"/>
        </w:rPr>
      </w:pPr>
      <w:r w:rsidRPr="00556DD0">
        <w:rPr>
          <w:sz w:val="26"/>
          <w:szCs w:val="26"/>
          <w:lang w:val="vi-VN"/>
        </w:rPr>
        <w:t>“</w:t>
      </w:r>
      <w:r w:rsidR="009B63F7" w:rsidRPr="00556DD0">
        <w:rPr>
          <w:sz w:val="26"/>
          <w:szCs w:val="26"/>
        </w:rPr>
        <w:t>HOÀN THIỆN CÔNG TÁC TẠO ĐỘNG LỰC CHO NHÂN VIÊN CÔNG TY TRÁCH NHIỆM HỮU HẠN SISMO</w:t>
      </w:r>
      <w:r w:rsidRPr="00556DD0">
        <w:rPr>
          <w:sz w:val="26"/>
          <w:szCs w:val="26"/>
          <w:lang w:val="vi-VN"/>
        </w:rPr>
        <w:t>”</w:t>
      </w:r>
    </w:p>
    <w:p w14:paraId="13D8D721" w14:textId="77777777" w:rsidR="00DA1B79" w:rsidRPr="00556DD0" w:rsidRDefault="00DA1B79" w:rsidP="0099569A">
      <w:pPr>
        <w:spacing w:line="360" w:lineRule="auto"/>
        <w:ind w:firstLine="426"/>
        <w:rPr>
          <w:b/>
          <w:bCs/>
          <w:sz w:val="26"/>
          <w:szCs w:val="26"/>
        </w:rPr>
      </w:pPr>
      <w:bookmarkStart w:id="12" w:name="_Toc230685517"/>
      <w:r w:rsidRPr="00556DD0">
        <w:rPr>
          <w:b/>
          <w:bCs/>
          <w:sz w:val="26"/>
          <w:szCs w:val="26"/>
        </w:rPr>
        <w:t xml:space="preserve">3. </w:t>
      </w:r>
      <w:r w:rsidR="007448A6" w:rsidRPr="00556DD0">
        <w:rPr>
          <w:b/>
          <w:bCs/>
          <w:sz w:val="26"/>
          <w:szCs w:val="26"/>
          <w:lang w:val="vi-VN"/>
        </w:rPr>
        <w:t>Các số liệu ban đàu thực hiện Khoá luận tốt nghiệp</w:t>
      </w:r>
      <w:bookmarkEnd w:id="12"/>
    </w:p>
    <w:p w14:paraId="4862FF44" w14:textId="77777777" w:rsidR="00DA1B79" w:rsidRPr="00556DD0" w:rsidRDefault="00DA1B79" w:rsidP="0099569A">
      <w:pPr>
        <w:spacing w:line="360" w:lineRule="auto"/>
        <w:ind w:firstLine="426"/>
        <w:rPr>
          <w:b/>
          <w:bCs/>
        </w:rPr>
      </w:pPr>
      <w:r w:rsidRPr="00556DD0">
        <w:rPr>
          <w:b/>
          <w:bCs/>
        </w:rPr>
        <w:t xml:space="preserve">4. </w:t>
      </w:r>
      <w:r w:rsidR="007448A6" w:rsidRPr="00556DD0">
        <w:rPr>
          <w:b/>
          <w:bCs/>
          <w:sz w:val="26"/>
          <w:szCs w:val="26"/>
          <w:lang w:val="vi-VN"/>
        </w:rPr>
        <w:t>Các bảng biểu</w:t>
      </w:r>
    </w:p>
    <w:p w14:paraId="71CDB1D5" w14:textId="79113F72" w:rsidR="007448A6" w:rsidRPr="00556DD0" w:rsidRDefault="00DA1B79" w:rsidP="0099569A">
      <w:pPr>
        <w:spacing w:line="360" w:lineRule="auto"/>
        <w:ind w:firstLine="426"/>
        <w:rPr>
          <w:b/>
          <w:bCs/>
          <w:lang w:val="vi-VN"/>
        </w:rPr>
      </w:pPr>
      <w:r w:rsidRPr="00556DD0">
        <w:rPr>
          <w:b/>
          <w:bCs/>
        </w:rPr>
        <w:t xml:space="preserve">5. </w:t>
      </w:r>
      <w:r w:rsidR="007448A6" w:rsidRPr="00556DD0">
        <w:rPr>
          <w:b/>
          <w:bCs/>
          <w:sz w:val="26"/>
          <w:szCs w:val="26"/>
          <w:lang w:val="vi-VN"/>
        </w:rPr>
        <w:t>Cán bộ hướng dẫn</w:t>
      </w:r>
    </w:p>
    <w:p w14:paraId="6958B4BC" w14:textId="2C703741" w:rsidR="007448A6" w:rsidRPr="00556DD0" w:rsidRDefault="007448A6" w:rsidP="00D71492">
      <w:pPr>
        <w:pStyle w:val="ListParagraph"/>
        <w:numPr>
          <w:ilvl w:val="0"/>
          <w:numId w:val="2"/>
        </w:numPr>
        <w:tabs>
          <w:tab w:val="left" w:pos="8647"/>
        </w:tabs>
        <w:spacing w:after="0" w:line="360" w:lineRule="auto"/>
        <w:ind w:left="567" w:right="-143" w:hanging="207"/>
        <w:rPr>
          <w:rFonts w:ascii="Times New Roman" w:hAnsi="Times New Roman" w:cs="Times New Roman"/>
          <w:sz w:val="26"/>
          <w:szCs w:val="26"/>
          <w:lang w:val="vi-VN"/>
        </w:rPr>
      </w:pPr>
      <w:r w:rsidRPr="00556DD0">
        <w:rPr>
          <w:rFonts w:ascii="Times New Roman" w:hAnsi="Times New Roman" w:cs="Times New Roman"/>
          <w:sz w:val="26"/>
          <w:szCs w:val="26"/>
          <w:lang w:val="vi-VN"/>
        </w:rPr>
        <w:t xml:space="preserve">ThS. </w:t>
      </w:r>
      <w:r w:rsidR="009B63F7" w:rsidRPr="00556DD0">
        <w:rPr>
          <w:rFonts w:ascii="Times New Roman" w:hAnsi="Times New Roman" w:cs="Times New Roman"/>
          <w:sz w:val="26"/>
          <w:szCs w:val="26"/>
        </w:rPr>
        <w:t>Lê Thị Quỳnh Anh</w:t>
      </w:r>
    </w:p>
    <w:p w14:paraId="053418CF" w14:textId="4244C3F9" w:rsidR="007448A6" w:rsidRPr="00556DD0" w:rsidRDefault="00DA1B79" w:rsidP="0099569A">
      <w:pPr>
        <w:tabs>
          <w:tab w:val="left" w:pos="8647"/>
        </w:tabs>
        <w:spacing w:line="360" w:lineRule="auto"/>
        <w:ind w:left="360" w:right="-1" w:firstLine="66"/>
        <w:rPr>
          <w:b/>
          <w:bCs/>
          <w:sz w:val="26"/>
          <w:szCs w:val="26"/>
          <w:lang w:val="vi-VN"/>
        </w:rPr>
      </w:pPr>
      <w:r w:rsidRPr="00556DD0">
        <w:rPr>
          <w:b/>
          <w:bCs/>
          <w:sz w:val="26"/>
          <w:szCs w:val="26"/>
        </w:rPr>
        <w:t xml:space="preserve">6. </w:t>
      </w:r>
      <w:r w:rsidR="007448A6" w:rsidRPr="00556DD0">
        <w:rPr>
          <w:b/>
          <w:bCs/>
          <w:sz w:val="26"/>
          <w:szCs w:val="26"/>
          <w:lang w:val="vi-VN"/>
        </w:rPr>
        <w:t>Ngày giao làm nhiệm vụ Khoá luận tốt nghiệp</w:t>
      </w:r>
    </w:p>
    <w:p w14:paraId="34C032DC" w14:textId="21BF8969" w:rsidR="007448A6" w:rsidRPr="00556DD0" w:rsidRDefault="007448A6" w:rsidP="00D71492">
      <w:pPr>
        <w:pStyle w:val="ListParagraph"/>
        <w:numPr>
          <w:ilvl w:val="0"/>
          <w:numId w:val="2"/>
        </w:numPr>
        <w:tabs>
          <w:tab w:val="left" w:pos="8647"/>
        </w:tabs>
        <w:spacing w:after="0" w:line="360" w:lineRule="auto"/>
        <w:ind w:left="567" w:right="-1" w:hanging="207"/>
        <w:rPr>
          <w:rFonts w:ascii="Times New Roman" w:hAnsi="Times New Roman" w:cs="Times New Roman"/>
          <w:sz w:val="26"/>
          <w:szCs w:val="26"/>
          <w:lang w:val="vi-VN"/>
        </w:rPr>
      </w:pPr>
      <w:r w:rsidRPr="00556DD0">
        <w:rPr>
          <w:rFonts w:ascii="Times New Roman" w:hAnsi="Times New Roman" w:cs="Times New Roman"/>
          <w:sz w:val="26"/>
          <w:szCs w:val="26"/>
          <w:lang w:val="vi-VN"/>
        </w:rPr>
        <w:t>02/03/2026</w:t>
      </w:r>
    </w:p>
    <w:p w14:paraId="3FD35B0E" w14:textId="3ACA50EB" w:rsidR="007448A6" w:rsidRPr="00556DD0" w:rsidRDefault="00DA1B79" w:rsidP="0099569A">
      <w:pPr>
        <w:tabs>
          <w:tab w:val="left" w:pos="8647"/>
        </w:tabs>
        <w:spacing w:line="360" w:lineRule="auto"/>
        <w:ind w:left="360" w:right="-1" w:firstLine="66"/>
        <w:rPr>
          <w:b/>
          <w:bCs/>
          <w:sz w:val="26"/>
          <w:szCs w:val="26"/>
          <w:lang w:val="vi-VN"/>
        </w:rPr>
      </w:pPr>
      <w:r w:rsidRPr="00556DD0">
        <w:rPr>
          <w:b/>
          <w:bCs/>
          <w:sz w:val="26"/>
          <w:szCs w:val="26"/>
        </w:rPr>
        <w:t xml:space="preserve">7. </w:t>
      </w:r>
      <w:r w:rsidR="007448A6" w:rsidRPr="00556DD0">
        <w:rPr>
          <w:b/>
          <w:bCs/>
          <w:sz w:val="26"/>
          <w:szCs w:val="26"/>
          <w:lang w:val="vi-VN"/>
        </w:rPr>
        <w:t>Ngày sinh viên phải hoàn thành Khoá luận tốt nghiệp</w:t>
      </w:r>
    </w:p>
    <w:p w14:paraId="67799225" w14:textId="0A656E05" w:rsidR="00907696" w:rsidRPr="00556DD0" w:rsidRDefault="00907696" w:rsidP="00D71492">
      <w:pPr>
        <w:pStyle w:val="ListParagraph"/>
        <w:numPr>
          <w:ilvl w:val="0"/>
          <w:numId w:val="2"/>
        </w:numPr>
        <w:tabs>
          <w:tab w:val="left" w:pos="8647"/>
        </w:tabs>
        <w:spacing w:after="0" w:line="360" w:lineRule="auto"/>
        <w:ind w:left="567" w:right="-1" w:hanging="207"/>
        <w:rPr>
          <w:rFonts w:ascii="Times New Roman" w:hAnsi="Times New Roman" w:cs="Times New Roman"/>
          <w:sz w:val="26"/>
          <w:szCs w:val="26"/>
          <w:lang w:val="vi-VN"/>
        </w:rPr>
      </w:pPr>
      <w:r w:rsidRPr="00556DD0">
        <w:rPr>
          <w:rFonts w:ascii="Times New Roman" w:hAnsi="Times New Roman" w:cs="Times New Roman"/>
          <w:sz w:val="26"/>
          <w:szCs w:val="26"/>
        </w:rPr>
        <w:t>31</w:t>
      </w:r>
      <w:r w:rsidRPr="00556DD0">
        <w:rPr>
          <w:rFonts w:ascii="Times New Roman" w:hAnsi="Times New Roman" w:cs="Times New Roman"/>
          <w:sz w:val="26"/>
          <w:szCs w:val="26"/>
          <w:lang w:val="vi-VN"/>
        </w:rPr>
        <w:t>/0</w:t>
      </w:r>
      <w:r w:rsidRPr="00556DD0">
        <w:rPr>
          <w:rFonts w:ascii="Times New Roman" w:hAnsi="Times New Roman" w:cs="Times New Roman"/>
          <w:sz w:val="26"/>
          <w:szCs w:val="26"/>
        </w:rPr>
        <w:t>5</w:t>
      </w:r>
      <w:r w:rsidRPr="00556DD0">
        <w:rPr>
          <w:rFonts w:ascii="Times New Roman" w:hAnsi="Times New Roman" w:cs="Times New Roman"/>
          <w:sz w:val="26"/>
          <w:szCs w:val="26"/>
          <w:lang w:val="vi-VN"/>
        </w:rPr>
        <w:t>/2026</w:t>
      </w:r>
    </w:p>
    <w:p w14:paraId="0062B762" w14:textId="77777777" w:rsidR="007448A6" w:rsidRPr="00556DD0" w:rsidRDefault="007448A6" w:rsidP="00AA3617">
      <w:pPr>
        <w:tabs>
          <w:tab w:val="left" w:pos="8647"/>
        </w:tabs>
        <w:spacing w:line="360" w:lineRule="auto"/>
        <w:ind w:right="-1"/>
        <w:rPr>
          <w:sz w:val="26"/>
          <w:szCs w:val="26"/>
        </w:rPr>
      </w:pPr>
    </w:p>
    <w:p w14:paraId="30EE5254" w14:textId="77777777" w:rsidR="007448A6" w:rsidRPr="00556DD0" w:rsidRDefault="007448A6" w:rsidP="00AA3617">
      <w:pPr>
        <w:tabs>
          <w:tab w:val="left" w:pos="8647"/>
        </w:tabs>
        <w:spacing w:line="360" w:lineRule="auto"/>
        <w:ind w:right="-1"/>
        <w:rPr>
          <w:sz w:val="26"/>
          <w:szCs w:val="26"/>
        </w:rPr>
      </w:pPr>
    </w:p>
    <w:p w14:paraId="0DB88A2C" w14:textId="3A394794" w:rsidR="007448A6" w:rsidRPr="00556DD0" w:rsidRDefault="007448A6" w:rsidP="00AA3617">
      <w:pPr>
        <w:tabs>
          <w:tab w:val="left" w:pos="8647"/>
        </w:tabs>
        <w:spacing w:line="360" w:lineRule="auto"/>
        <w:ind w:right="-1"/>
        <w:jc w:val="right"/>
        <w:rPr>
          <w:b/>
          <w:bCs/>
          <w:sz w:val="26"/>
          <w:szCs w:val="26"/>
        </w:rPr>
      </w:pPr>
      <w:r w:rsidRPr="00556DD0">
        <w:rPr>
          <w:b/>
          <w:bCs/>
          <w:sz w:val="26"/>
          <w:szCs w:val="26"/>
          <w:lang w:val="vi-VN"/>
        </w:rPr>
        <w:t>Giảng viên hướng dẫn</w:t>
      </w:r>
    </w:p>
    <w:p w14:paraId="2203A4BA" w14:textId="77777777" w:rsidR="00AA3617" w:rsidRPr="00556DD0" w:rsidRDefault="00AA3617" w:rsidP="00AA3617">
      <w:pPr>
        <w:tabs>
          <w:tab w:val="left" w:pos="8647"/>
        </w:tabs>
        <w:spacing w:line="360" w:lineRule="auto"/>
        <w:ind w:right="-1"/>
        <w:jc w:val="right"/>
        <w:rPr>
          <w:b/>
          <w:bCs/>
          <w:sz w:val="26"/>
          <w:szCs w:val="26"/>
        </w:rPr>
      </w:pPr>
    </w:p>
    <w:p w14:paraId="40E6B983" w14:textId="77777777" w:rsidR="00AA3617" w:rsidRPr="00556DD0" w:rsidRDefault="00AA3617" w:rsidP="00AA3617">
      <w:pPr>
        <w:tabs>
          <w:tab w:val="left" w:pos="8647"/>
        </w:tabs>
        <w:spacing w:line="360" w:lineRule="auto"/>
        <w:ind w:right="-1"/>
        <w:jc w:val="right"/>
        <w:rPr>
          <w:b/>
          <w:bCs/>
          <w:sz w:val="26"/>
          <w:szCs w:val="26"/>
        </w:rPr>
      </w:pPr>
    </w:p>
    <w:p w14:paraId="6428141E" w14:textId="77777777" w:rsidR="00AA3617" w:rsidRPr="00556DD0" w:rsidRDefault="00AA3617" w:rsidP="00AA3617">
      <w:pPr>
        <w:tabs>
          <w:tab w:val="left" w:pos="8647"/>
        </w:tabs>
        <w:spacing w:line="360" w:lineRule="auto"/>
        <w:ind w:right="-1"/>
        <w:jc w:val="right"/>
        <w:rPr>
          <w:b/>
          <w:bCs/>
          <w:sz w:val="26"/>
          <w:szCs w:val="26"/>
        </w:rPr>
      </w:pPr>
    </w:p>
    <w:p w14:paraId="6F9BE299" w14:textId="77777777" w:rsidR="00DA1B79" w:rsidRPr="00556DD0" w:rsidRDefault="00DA1B79" w:rsidP="00E243F2">
      <w:pPr>
        <w:tabs>
          <w:tab w:val="left" w:pos="8647"/>
        </w:tabs>
        <w:spacing w:line="360" w:lineRule="auto"/>
        <w:ind w:right="-1"/>
        <w:rPr>
          <w:b/>
          <w:bCs/>
          <w:sz w:val="26"/>
          <w:szCs w:val="26"/>
        </w:rPr>
      </w:pPr>
    </w:p>
    <w:p w14:paraId="6781B80F" w14:textId="19D42D24" w:rsidR="00FA0497" w:rsidRPr="00556DD0" w:rsidRDefault="00FA0497" w:rsidP="00D924E8">
      <w:pPr>
        <w:spacing w:line="360" w:lineRule="auto"/>
        <w:jc w:val="both"/>
        <w:rPr>
          <w:b/>
          <w:bCs/>
          <w:sz w:val="26"/>
          <w:szCs w:val="26"/>
        </w:rPr>
      </w:pPr>
      <w:r w:rsidRPr="00556DD0">
        <w:rPr>
          <w:b/>
          <w:bCs/>
          <w:sz w:val="26"/>
          <w:szCs w:val="26"/>
        </w:rPr>
        <w:lastRenderedPageBreak/>
        <w:t>PHẦN MỞ ĐẦU</w:t>
      </w:r>
      <w:bookmarkEnd w:id="3"/>
      <w:bookmarkEnd w:id="4"/>
      <w:bookmarkEnd w:id="5"/>
      <w:bookmarkEnd w:id="6"/>
    </w:p>
    <w:p w14:paraId="767F0717" w14:textId="737D2358" w:rsidR="00FA0497" w:rsidRPr="00556DD0" w:rsidRDefault="007B2506" w:rsidP="00D924E8">
      <w:pPr>
        <w:spacing w:line="360" w:lineRule="auto"/>
        <w:ind w:firstLine="709"/>
        <w:jc w:val="both"/>
        <w:rPr>
          <w:b/>
          <w:bCs/>
          <w:sz w:val="26"/>
          <w:szCs w:val="26"/>
        </w:rPr>
      </w:pPr>
      <w:r w:rsidRPr="00556DD0">
        <w:rPr>
          <w:b/>
          <w:bCs/>
          <w:sz w:val="26"/>
          <w:szCs w:val="26"/>
        </w:rPr>
        <w:t xml:space="preserve">1. </w:t>
      </w:r>
      <w:r w:rsidR="00FA0497" w:rsidRPr="00556DD0">
        <w:rPr>
          <w:b/>
          <w:bCs/>
          <w:sz w:val="26"/>
          <w:szCs w:val="26"/>
        </w:rPr>
        <w:t>Lý do chọn đề tài.</w:t>
      </w:r>
    </w:p>
    <w:p w14:paraId="75AEFE1B" w14:textId="1BA0FB1D" w:rsidR="009B63F7"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Trong bối cảnh nền kinh tế thị trường ngày càng phát triển và cạnh tranh gay gắt, các doanh nghiệp không chỉ cạnh tranh về sản phẩm, dịch vụ hay công nghệ mà còn cạnh tranh mạnh mẽ về nguồn nhân lực. Để tồn tại và phát triển bền vững, doanh nghiệp cần khai thác và sử dụng hiệu quả các nguồn lực, trong đó nguồn lực con người giữ vai trò quan trọng nhất, quyết định đến hiệu quả hoạt động, khả năng sáng tạo và năng lực cạnh tranh trên thị trường.</w:t>
      </w:r>
    </w:p>
    <w:p w14:paraId="55575229" w14:textId="77777777" w:rsidR="009B63F7"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Trong mỗi tổ chức, người lao động có những nhu cầu, mục tiêu và thái độ làm việc khác nhau, vì vậy việc quản lý và tạo động lực làm việc là một nhiệm vụ quan trọng nhưng đầy thách thức. Khi công tác tạo động lực được thực hiện hiệu quả, nhân viên sẽ làm việc tích cực hơn, nâng cao tinh thần trách nhiệm, chủ động phát triển bản thân và gắn bó lâu dài với doanh nghiệp. Điều này không chỉ góp phần nâng cao hiệu quả hoạt động mà còn giúp doanh nghiệp xây dựng đội ngũ nhân sự ổn định và chất lượng.</w:t>
      </w:r>
    </w:p>
    <w:p w14:paraId="11F7CE95" w14:textId="77777777" w:rsidR="009B63F7"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Đặc biệt, trong lĩnh vực marketing số và vận hành thương mại điện tử trên nền tảng TikTok Shop, môi trường làm việc có cường độ cao và áp lực lớn, do đó việc xây dựng chính sách tạo động lực cho nhân viên càng trở nên cần thiết nhằm duy trì hiệu suất, khuyến khích sáng tạo và giữ chân nhân tài.</w:t>
      </w:r>
    </w:p>
    <w:p w14:paraId="24E8A3F0" w14:textId="31677ED4" w:rsidR="00DA1B79"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 xml:space="preserve">Qua quá trình thực tập tại Công ty TNHH SISMO – doanh nghiệp hoạt động trong lĩnh vực vận hành TikTok Shop và cung cấp giải pháp marketing trên nền tảng TikTok – em nhận thấy công ty đã đạt được những kết quả tích cực, tuy nhiên công tác tạo động lực cho nhân viên vẫn còn một số hạn chế cần được hoàn thiện. Vì vậy, em lựa chọn đề tài: </w:t>
      </w:r>
      <w:r w:rsidRPr="00556DD0">
        <w:rPr>
          <w:b/>
          <w:bCs/>
          <w:color w:val="000000"/>
          <w:sz w:val="26"/>
          <w:szCs w:val="26"/>
          <w:lang w:val="en-US"/>
        </w:rPr>
        <w:t>“Hoàn thiện công tác tạo động lực cho nhân viên tại Công ty TNHH SISMO”</w:t>
      </w:r>
      <w:r w:rsidR="004C08ED" w:rsidRPr="00556DD0">
        <w:rPr>
          <w:b/>
          <w:bCs/>
          <w:color w:val="000000"/>
          <w:sz w:val="26"/>
          <w:szCs w:val="26"/>
          <w:lang w:val="en-US"/>
        </w:rPr>
        <w:t xml:space="preserve"> </w:t>
      </w:r>
      <w:r w:rsidRPr="00556DD0">
        <w:rPr>
          <w:color w:val="000000"/>
          <w:sz w:val="26"/>
          <w:szCs w:val="26"/>
          <w:lang w:val="en-US"/>
        </w:rPr>
        <w:t>làm khóa luận tốt nghiệp.</w:t>
      </w:r>
      <w:r w:rsidRPr="00556DD0">
        <w:rPr>
          <w:color w:val="000000"/>
          <w:sz w:val="26"/>
          <w:szCs w:val="26"/>
          <w:lang w:val="en-US"/>
        </w:rPr>
        <w:br/>
      </w:r>
      <w:r w:rsidR="00AA3617" w:rsidRPr="00556DD0">
        <w:rPr>
          <w:b/>
          <w:bCs/>
          <w:sz w:val="26"/>
          <w:szCs w:val="26"/>
          <w:lang w:val="en-US"/>
        </w:rPr>
        <w:t xml:space="preserve">           </w:t>
      </w:r>
      <w:r w:rsidRPr="00556DD0">
        <w:rPr>
          <w:b/>
          <w:bCs/>
          <w:sz w:val="26"/>
          <w:szCs w:val="26"/>
          <w:lang w:val="en-US"/>
        </w:rPr>
        <w:t>2. Mục đích nghiên cứu của đề tài</w:t>
      </w:r>
      <w:r w:rsidR="00AA3617" w:rsidRPr="00556DD0">
        <w:rPr>
          <w:b/>
          <w:bCs/>
          <w:sz w:val="26"/>
          <w:szCs w:val="26"/>
          <w:lang w:val="en-US"/>
        </w:rPr>
        <w:t>.</w:t>
      </w:r>
      <w:r w:rsidRPr="00556DD0">
        <w:rPr>
          <w:b/>
          <w:bCs/>
          <w:color w:val="000000"/>
          <w:sz w:val="26"/>
          <w:szCs w:val="26"/>
          <w:lang w:val="en-US"/>
        </w:rPr>
        <w:br/>
      </w:r>
      <w:r w:rsidRPr="00556DD0">
        <w:rPr>
          <w:color w:val="000000"/>
          <w:sz w:val="26"/>
          <w:szCs w:val="26"/>
          <w:lang w:val="en-US"/>
        </w:rPr>
        <w:t>- Hệ thống hóa cơ sở lý luận liên quan đến công tác tạo động lực.</w:t>
      </w:r>
      <w:r w:rsidRPr="00556DD0">
        <w:rPr>
          <w:color w:val="000000"/>
          <w:sz w:val="26"/>
          <w:szCs w:val="26"/>
          <w:lang w:val="en-US"/>
        </w:rPr>
        <w:br/>
        <w:t>- Phân tích và đánh giá thực trạng công tác tạo động lực tại Công ty TNHH Sismo.</w:t>
      </w:r>
      <w:r w:rsidRPr="00556DD0">
        <w:rPr>
          <w:color w:val="000000"/>
          <w:sz w:val="26"/>
          <w:szCs w:val="26"/>
          <w:lang w:val="en-US"/>
        </w:rPr>
        <w:br/>
        <w:t>- Đề xuất một số giải pháp nhằm hoàn thiện công tác tạo động lực cho nhân viên.</w:t>
      </w:r>
    </w:p>
    <w:p w14:paraId="543B9EA7" w14:textId="001AF2FE" w:rsidR="007B2506"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b/>
          <w:bCs/>
          <w:sz w:val="26"/>
          <w:szCs w:val="26"/>
          <w:lang w:val="en-US"/>
        </w:rPr>
        <w:t>3. Đối tượng nghiên cứu của đề tài:</w:t>
      </w:r>
      <w:r w:rsidRPr="00556DD0">
        <w:rPr>
          <w:b/>
          <w:bCs/>
          <w:color w:val="000000"/>
          <w:sz w:val="26"/>
          <w:szCs w:val="26"/>
          <w:lang w:val="en-US"/>
        </w:rPr>
        <w:t xml:space="preserve"> </w:t>
      </w:r>
      <w:r w:rsidRPr="00556DD0">
        <w:rPr>
          <w:color w:val="000000"/>
          <w:sz w:val="26"/>
          <w:szCs w:val="26"/>
          <w:lang w:val="en-US"/>
        </w:rPr>
        <w:t> </w:t>
      </w:r>
    </w:p>
    <w:p w14:paraId="6ABCDBE1" w14:textId="48FE0611" w:rsidR="009B63F7" w:rsidRPr="00556DD0" w:rsidRDefault="007B2506"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L</w:t>
      </w:r>
      <w:r w:rsidR="009B63F7" w:rsidRPr="00556DD0">
        <w:rPr>
          <w:color w:val="000000"/>
          <w:sz w:val="26"/>
          <w:szCs w:val="26"/>
          <w:lang w:val="en-US"/>
        </w:rPr>
        <w:t>à lý thuyết và thực tế liên quan tạo động lực cho nhân viên tại Công ty TNHH SISMO, bao gồm cả các yếu tố vật chất như lương thưởng, phúc lợi và các yếu tố tinh thần như môi trường làm việc, cơ hội đào tạo, thăng tiến và sự ghi nhận từ tổ chức.</w:t>
      </w:r>
    </w:p>
    <w:p w14:paraId="6A4C37F4" w14:textId="6300D90B" w:rsidR="009B63F7" w:rsidRPr="00556DD0" w:rsidRDefault="009B63F7" w:rsidP="00D924E8">
      <w:pPr>
        <w:spacing w:line="360" w:lineRule="auto"/>
        <w:ind w:firstLine="709"/>
        <w:jc w:val="both"/>
        <w:rPr>
          <w:b/>
          <w:bCs/>
          <w:sz w:val="26"/>
          <w:szCs w:val="26"/>
        </w:rPr>
      </w:pPr>
      <w:r w:rsidRPr="00556DD0">
        <w:rPr>
          <w:b/>
          <w:bCs/>
          <w:sz w:val="26"/>
          <w:szCs w:val="26"/>
        </w:rPr>
        <w:lastRenderedPageBreak/>
        <w:t>4.</w:t>
      </w:r>
      <w:r w:rsidR="00FB7A72" w:rsidRPr="00556DD0">
        <w:rPr>
          <w:b/>
          <w:bCs/>
          <w:sz w:val="26"/>
          <w:szCs w:val="26"/>
        </w:rPr>
        <w:t xml:space="preserve"> </w:t>
      </w:r>
      <w:r w:rsidRPr="00556DD0">
        <w:rPr>
          <w:b/>
          <w:bCs/>
          <w:sz w:val="26"/>
          <w:szCs w:val="26"/>
        </w:rPr>
        <w:t>Phương pháp nghiên cứu:</w:t>
      </w:r>
    </w:p>
    <w:p w14:paraId="648F8BDF" w14:textId="77777777" w:rsidR="00FB7A72" w:rsidRPr="00556DD0" w:rsidRDefault="009B63F7" w:rsidP="00D71492">
      <w:pPr>
        <w:pStyle w:val="NormalWeb"/>
        <w:numPr>
          <w:ilvl w:val="0"/>
          <w:numId w:val="11"/>
        </w:numPr>
        <w:tabs>
          <w:tab w:val="left" w:pos="8647"/>
        </w:tabs>
        <w:spacing w:before="0" w:beforeAutospacing="0" w:after="0" w:afterAutospacing="0" w:line="360" w:lineRule="auto"/>
        <w:ind w:right="-1"/>
        <w:jc w:val="both"/>
        <w:rPr>
          <w:color w:val="000000"/>
          <w:sz w:val="26"/>
          <w:szCs w:val="26"/>
          <w:lang w:val="en-US"/>
        </w:rPr>
      </w:pPr>
      <w:r w:rsidRPr="00556DD0">
        <w:rPr>
          <w:color w:val="000000"/>
          <w:sz w:val="26"/>
          <w:szCs w:val="26"/>
          <w:lang w:val="en-US"/>
        </w:rPr>
        <w:t>Phương pháp thu thập tài liệu: Thu thập và tổng hợp các tài liệu, các công trình nghiên cứu khoa học, sách, báo, tạp chí và các nguồn thông tin trên internet liên quan đến vấn đề tạo động lực cho nhân viên trong doanh nghiệp.</w:t>
      </w:r>
    </w:p>
    <w:p w14:paraId="19A4B1F1" w14:textId="77777777" w:rsidR="00FB7A72" w:rsidRPr="00556DD0" w:rsidRDefault="009B63F7" w:rsidP="00D71492">
      <w:pPr>
        <w:pStyle w:val="NormalWeb"/>
        <w:numPr>
          <w:ilvl w:val="0"/>
          <w:numId w:val="11"/>
        </w:numPr>
        <w:tabs>
          <w:tab w:val="left" w:pos="8647"/>
        </w:tabs>
        <w:spacing w:before="0" w:beforeAutospacing="0" w:after="0" w:afterAutospacing="0" w:line="360" w:lineRule="auto"/>
        <w:ind w:right="-1"/>
        <w:jc w:val="both"/>
        <w:rPr>
          <w:color w:val="000000"/>
          <w:sz w:val="26"/>
          <w:szCs w:val="26"/>
          <w:lang w:val="en-US"/>
        </w:rPr>
      </w:pPr>
      <w:r w:rsidRPr="00556DD0">
        <w:rPr>
          <w:color w:val="000000"/>
          <w:sz w:val="26"/>
          <w:szCs w:val="26"/>
          <w:lang w:val="en-US"/>
        </w:rPr>
        <w:t>Phương pháp phân tích, so sánh và tổng hợp: Phân tích các dữ liệu thu thập, đánh giá thực trạng chính sách tạo động lực cho nhân viên tại Công ty TNHH SISMO, từ đó rút ra những nhận xét và kết luận cần thiết.</w:t>
      </w:r>
    </w:p>
    <w:p w14:paraId="7AA64091" w14:textId="77777777" w:rsidR="00AA3617" w:rsidRPr="00556DD0" w:rsidRDefault="009B63F7" w:rsidP="00D71492">
      <w:pPr>
        <w:pStyle w:val="NormalWeb"/>
        <w:numPr>
          <w:ilvl w:val="0"/>
          <w:numId w:val="11"/>
        </w:numPr>
        <w:tabs>
          <w:tab w:val="left" w:pos="8647"/>
        </w:tabs>
        <w:spacing w:before="0" w:beforeAutospacing="0" w:after="0" w:afterAutospacing="0" w:line="360" w:lineRule="auto"/>
        <w:ind w:right="-1"/>
        <w:jc w:val="both"/>
        <w:rPr>
          <w:color w:val="000000"/>
          <w:sz w:val="26"/>
          <w:szCs w:val="26"/>
          <w:lang w:val="en-US"/>
        </w:rPr>
      </w:pPr>
      <w:r w:rsidRPr="00556DD0">
        <w:rPr>
          <w:color w:val="000000"/>
          <w:sz w:val="26"/>
          <w:szCs w:val="26"/>
          <w:lang w:val="en-US"/>
        </w:rPr>
        <w:t>Phương pháp điều tra,khảo sát bằng phỏng vấn: Tiến hành khảo sát ý kiến của nhân viên đang làm việc tại công ty thông qua phỏng vấn nhằm thu thập thông tin thực tế về mức độ hài lòng, động lực làm việc và sự gắn bó của nhân viên đối với doanh nghiệp.</w:t>
      </w:r>
    </w:p>
    <w:p w14:paraId="5A1CEEA7" w14:textId="6B81DEE7" w:rsidR="009B63F7" w:rsidRPr="00556DD0" w:rsidRDefault="009B63F7" w:rsidP="00D924E8">
      <w:pPr>
        <w:pStyle w:val="NormalWeb"/>
        <w:tabs>
          <w:tab w:val="left" w:pos="8647"/>
        </w:tabs>
        <w:spacing w:before="0" w:beforeAutospacing="0" w:after="0" w:afterAutospacing="0" w:line="360" w:lineRule="auto"/>
        <w:ind w:right="-1" w:firstLine="709"/>
        <w:jc w:val="both"/>
        <w:rPr>
          <w:color w:val="000000"/>
          <w:sz w:val="26"/>
          <w:szCs w:val="26"/>
          <w:lang w:val="en-US"/>
        </w:rPr>
      </w:pPr>
      <w:r w:rsidRPr="00556DD0">
        <w:rPr>
          <w:color w:val="000000"/>
          <w:sz w:val="26"/>
          <w:szCs w:val="26"/>
          <w:lang w:val="en-US"/>
        </w:rPr>
        <w:t>Thông qua nghiên cứu, em mong muốn góp phần hoàn thiện chính sách tạo động lực tại Công ty TNHH SISMO, từ đó nâng cao hiệu quả quản trị nguồn nhân lực và hỗ trợ sự phát triển bền vững của doanh nghiệp trong tương lai..</w:t>
      </w:r>
    </w:p>
    <w:p w14:paraId="73AD58BD" w14:textId="4D92BAC4" w:rsidR="009B63F7" w:rsidRPr="00556DD0" w:rsidRDefault="00D71492" w:rsidP="00D71492">
      <w:pPr>
        <w:spacing w:line="360" w:lineRule="auto"/>
        <w:ind w:firstLine="709"/>
        <w:jc w:val="both"/>
        <w:rPr>
          <w:b/>
          <w:bCs/>
          <w:sz w:val="26"/>
          <w:szCs w:val="26"/>
          <w:lang w:val="vi-VN"/>
        </w:rPr>
      </w:pPr>
      <w:r w:rsidRPr="00556DD0">
        <w:rPr>
          <w:b/>
          <w:bCs/>
          <w:sz w:val="26"/>
          <w:szCs w:val="26"/>
          <w:lang w:val="vi-VN"/>
        </w:rPr>
        <w:t>5</w:t>
      </w:r>
      <w:r w:rsidRPr="00556DD0">
        <w:rPr>
          <w:b/>
          <w:bCs/>
          <w:sz w:val="26"/>
          <w:szCs w:val="26"/>
        </w:rPr>
        <w:t>. Kết</w:t>
      </w:r>
      <w:r w:rsidRPr="00556DD0">
        <w:rPr>
          <w:b/>
          <w:bCs/>
          <w:sz w:val="26"/>
          <w:szCs w:val="26"/>
          <w:lang w:val="vi-VN"/>
        </w:rPr>
        <w:t xml:space="preserve"> cấu đề tài:</w:t>
      </w:r>
    </w:p>
    <w:p w14:paraId="6E301287" w14:textId="761A798C" w:rsidR="00D71492" w:rsidRPr="00556DD0" w:rsidRDefault="00D71492" w:rsidP="00D71492">
      <w:pPr>
        <w:pStyle w:val="NormalWeb"/>
        <w:spacing w:before="0" w:beforeAutospacing="0" w:after="0" w:afterAutospacing="0" w:line="360" w:lineRule="auto"/>
        <w:jc w:val="both"/>
        <w:rPr>
          <w:color w:val="000000" w:themeColor="text1"/>
        </w:rPr>
      </w:pPr>
      <w:r w:rsidRPr="00556DD0">
        <w:rPr>
          <w:color w:val="000000" w:themeColor="text1"/>
          <w:sz w:val="26"/>
          <w:szCs w:val="26"/>
        </w:rPr>
        <w:t xml:space="preserve">Chương 1: </w:t>
      </w:r>
      <w:r w:rsidRPr="00556DD0">
        <w:rPr>
          <w:color w:val="000000" w:themeColor="text1"/>
          <w:sz w:val="26"/>
          <w:szCs w:val="26"/>
          <w:lang w:val="vi-VN"/>
        </w:rPr>
        <w:t>C</w:t>
      </w:r>
      <w:r w:rsidRPr="00556DD0">
        <w:rPr>
          <w:color w:val="000000" w:themeColor="text1"/>
          <w:sz w:val="26"/>
          <w:szCs w:val="26"/>
        </w:rPr>
        <w:t>ơ sở lý luận về công tác tạo động lực.</w:t>
      </w:r>
    </w:p>
    <w:p w14:paraId="4543C6D2" w14:textId="3A6EE7C6" w:rsidR="00D71492" w:rsidRPr="00556DD0" w:rsidRDefault="00D71492" w:rsidP="00D71492">
      <w:pPr>
        <w:pStyle w:val="NormalWeb"/>
        <w:spacing w:before="0" w:beforeAutospacing="0" w:after="0" w:afterAutospacing="0" w:line="360" w:lineRule="auto"/>
        <w:jc w:val="both"/>
        <w:rPr>
          <w:color w:val="000000" w:themeColor="text1"/>
        </w:rPr>
      </w:pPr>
      <w:r w:rsidRPr="00556DD0">
        <w:rPr>
          <w:color w:val="000000" w:themeColor="text1"/>
          <w:sz w:val="26"/>
          <w:szCs w:val="26"/>
        </w:rPr>
        <w:t>Chương 2:</w:t>
      </w:r>
      <w:r w:rsidRPr="00556DD0">
        <w:rPr>
          <w:color w:val="000000" w:themeColor="text1"/>
          <w:sz w:val="26"/>
          <w:szCs w:val="26"/>
          <w:lang w:val="vi-VN"/>
        </w:rPr>
        <w:t xml:space="preserve"> T</w:t>
      </w:r>
      <w:r w:rsidRPr="00556DD0">
        <w:rPr>
          <w:color w:val="000000" w:themeColor="text1"/>
          <w:sz w:val="26"/>
          <w:szCs w:val="26"/>
        </w:rPr>
        <w:t xml:space="preserve">hực trạng công tác tạo động lực cho nhân viên tại </w:t>
      </w:r>
      <w:r w:rsidR="003830CC" w:rsidRPr="00556DD0">
        <w:rPr>
          <w:color w:val="000000" w:themeColor="text1"/>
          <w:sz w:val="26"/>
          <w:szCs w:val="26"/>
          <w:lang w:val="en-US"/>
        </w:rPr>
        <w:t>C</w:t>
      </w:r>
      <w:r w:rsidRPr="00556DD0">
        <w:rPr>
          <w:color w:val="000000" w:themeColor="text1"/>
          <w:sz w:val="26"/>
          <w:szCs w:val="26"/>
        </w:rPr>
        <w:t xml:space="preserve">ông ty </w:t>
      </w:r>
      <w:r w:rsidR="003830CC" w:rsidRPr="00556DD0">
        <w:rPr>
          <w:color w:val="000000" w:themeColor="text1"/>
          <w:sz w:val="26"/>
          <w:szCs w:val="26"/>
          <w:lang w:val="en-US"/>
        </w:rPr>
        <w:t>TNHH SISMO</w:t>
      </w:r>
      <w:r w:rsidRPr="00556DD0">
        <w:rPr>
          <w:color w:val="000000" w:themeColor="text1"/>
          <w:sz w:val="26"/>
          <w:szCs w:val="26"/>
        </w:rPr>
        <w:t>.</w:t>
      </w:r>
    </w:p>
    <w:p w14:paraId="31719E0B" w14:textId="5CB61B07" w:rsidR="00D71492" w:rsidRPr="00556DD0" w:rsidRDefault="00D71492" w:rsidP="00D71492">
      <w:pPr>
        <w:pStyle w:val="NormalWeb"/>
        <w:spacing w:before="0" w:beforeAutospacing="0" w:after="0" w:afterAutospacing="0" w:line="360" w:lineRule="auto"/>
        <w:jc w:val="both"/>
        <w:rPr>
          <w:color w:val="000000" w:themeColor="text1"/>
        </w:rPr>
      </w:pPr>
      <w:r w:rsidRPr="00556DD0">
        <w:rPr>
          <w:color w:val="000000" w:themeColor="text1"/>
          <w:sz w:val="26"/>
          <w:szCs w:val="26"/>
        </w:rPr>
        <w:t xml:space="preserve">Chương 3: </w:t>
      </w:r>
      <w:r w:rsidRPr="00556DD0">
        <w:rPr>
          <w:color w:val="000000" w:themeColor="text1"/>
          <w:sz w:val="26"/>
          <w:szCs w:val="26"/>
          <w:lang w:val="vi-VN"/>
        </w:rPr>
        <w:t>G</w:t>
      </w:r>
      <w:r w:rsidRPr="00556DD0">
        <w:rPr>
          <w:color w:val="000000" w:themeColor="text1"/>
          <w:sz w:val="26"/>
          <w:szCs w:val="26"/>
        </w:rPr>
        <w:t xml:space="preserve">iải pháp hoàn thiện công tác tạo động lực cho nhân viên tại </w:t>
      </w:r>
      <w:r w:rsidR="003830CC" w:rsidRPr="00556DD0">
        <w:rPr>
          <w:color w:val="000000" w:themeColor="text1"/>
          <w:sz w:val="26"/>
          <w:szCs w:val="26"/>
          <w:lang w:val="en-US"/>
        </w:rPr>
        <w:t>C</w:t>
      </w:r>
      <w:r w:rsidRPr="00556DD0">
        <w:rPr>
          <w:color w:val="000000" w:themeColor="text1"/>
          <w:sz w:val="26"/>
          <w:szCs w:val="26"/>
        </w:rPr>
        <w:t xml:space="preserve">ông ty </w:t>
      </w:r>
      <w:r w:rsidRPr="00556DD0">
        <w:rPr>
          <w:color w:val="000000" w:themeColor="text1"/>
          <w:sz w:val="26"/>
          <w:szCs w:val="26"/>
          <w:lang w:val="vi-VN"/>
        </w:rPr>
        <w:t>SISMO.</w:t>
      </w:r>
    </w:p>
    <w:p w14:paraId="6EC8E216" w14:textId="77777777" w:rsidR="00D71492" w:rsidRPr="00556DD0" w:rsidRDefault="00D71492" w:rsidP="00D71492"/>
    <w:p w14:paraId="580057D0" w14:textId="77777777" w:rsidR="00D71492" w:rsidRPr="00556DD0" w:rsidRDefault="00D71492" w:rsidP="00AA3617">
      <w:pPr>
        <w:pStyle w:val="NormalWeb"/>
        <w:tabs>
          <w:tab w:val="left" w:pos="8647"/>
        </w:tabs>
        <w:spacing w:before="0" w:beforeAutospacing="0" w:after="0" w:afterAutospacing="0" w:line="360" w:lineRule="auto"/>
        <w:ind w:right="-1"/>
        <w:jc w:val="both"/>
        <w:rPr>
          <w:color w:val="000000" w:themeColor="text1"/>
          <w:sz w:val="26"/>
          <w:szCs w:val="26"/>
          <w:lang w:val="vi-VN" w:eastAsia="zh-CN"/>
        </w:rPr>
      </w:pPr>
    </w:p>
    <w:p w14:paraId="484B3391" w14:textId="77777777" w:rsidR="00D71492" w:rsidRPr="00556DD0" w:rsidRDefault="00D71492" w:rsidP="00AA3617">
      <w:pPr>
        <w:pStyle w:val="NormalWeb"/>
        <w:tabs>
          <w:tab w:val="left" w:pos="8647"/>
        </w:tabs>
        <w:spacing w:before="0" w:beforeAutospacing="0" w:after="0" w:afterAutospacing="0" w:line="360" w:lineRule="auto"/>
        <w:ind w:right="-1"/>
        <w:jc w:val="both"/>
        <w:rPr>
          <w:color w:val="000000" w:themeColor="text1"/>
          <w:sz w:val="26"/>
          <w:szCs w:val="26"/>
          <w:lang w:val="vi-VN" w:eastAsia="zh-CN"/>
        </w:rPr>
      </w:pPr>
    </w:p>
    <w:p w14:paraId="0E04CDC4"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38B4FE53"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58395EB7"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38804A11"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03C66060"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07353115" w14:textId="77777777" w:rsidR="009B63F7" w:rsidRPr="00556DD0" w:rsidRDefault="009B63F7"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4B8CCEDB" w14:textId="77777777" w:rsidR="00D924E8" w:rsidRPr="00556DD0" w:rsidRDefault="00D924E8"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388B254E" w14:textId="77777777" w:rsidR="00D924E8" w:rsidRPr="00556DD0" w:rsidRDefault="00D924E8"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53976D2C" w14:textId="77777777" w:rsidR="00D924E8" w:rsidRPr="00556DD0" w:rsidRDefault="00D924E8" w:rsidP="00AA3617">
      <w:pPr>
        <w:pStyle w:val="NormalWeb"/>
        <w:tabs>
          <w:tab w:val="left" w:pos="8647"/>
        </w:tabs>
        <w:spacing w:before="0" w:beforeAutospacing="0" w:after="0" w:afterAutospacing="0" w:line="360" w:lineRule="auto"/>
        <w:ind w:right="-1"/>
        <w:jc w:val="both"/>
        <w:rPr>
          <w:color w:val="000000" w:themeColor="text1"/>
          <w:sz w:val="26"/>
          <w:szCs w:val="26"/>
          <w:lang w:val="en-US" w:eastAsia="zh-CN"/>
        </w:rPr>
      </w:pPr>
    </w:p>
    <w:p w14:paraId="0D79B28C" w14:textId="77777777" w:rsidR="00E243F2" w:rsidRPr="00556DD0" w:rsidRDefault="00E243F2" w:rsidP="00AA3617">
      <w:pPr>
        <w:tabs>
          <w:tab w:val="left" w:pos="8647"/>
        </w:tabs>
        <w:spacing w:after="240" w:line="360" w:lineRule="auto"/>
        <w:ind w:right="-1"/>
        <w:rPr>
          <w:color w:val="000000" w:themeColor="text1"/>
          <w:sz w:val="26"/>
          <w:szCs w:val="26"/>
          <w:lang w:eastAsia="zh-CN"/>
        </w:rPr>
      </w:pPr>
    </w:p>
    <w:p w14:paraId="76CA6449" w14:textId="77777777" w:rsidR="00D71492" w:rsidRPr="00556DD0" w:rsidRDefault="00D71492" w:rsidP="00AA3617">
      <w:pPr>
        <w:tabs>
          <w:tab w:val="left" w:pos="8647"/>
        </w:tabs>
        <w:spacing w:after="240" w:line="360" w:lineRule="auto"/>
        <w:ind w:right="-1"/>
        <w:rPr>
          <w:color w:val="000000" w:themeColor="text1"/>
          <w:sz w:val="26"/>
          <w:szCs w:val="26"/>
          <w:lang w:eastAsia="zh-CN"/>
        </w:rPr>
      </w:pPr>
    </w:p>
    <w:p w14:paraId="71F9183B" w14:textId="33B7A517" w:rsidR="008A1F99" w:rsidRPr="00556DD0" w:rsidRDefault="008A1F99" w:rsidP="00E243F2">
      <w:pPr>
        <w:tabs>
          <w:tab w:val="left" w:pos="8647"/>
        </w:tabs>
        <w:spacing w:line="360" w:lineRule="auto"/>
        <w:ind w:right="-1"/>
        <w:jc w:val="center"/>
        <w:rPr>
          <w:sz w:val="26"/>
          <w:szCs w:val="26"/>
        </w:rPr>
      </w:pPr>
      <w:r w:rsidRPr="00556DD0">
        <w:rPr>
          <w:b/>
          <w:sz w:val="26"/>
          <w:szCs w:val="26"/>
        </w:rPr>
        <w:lastRenderedPageBreak/>
        <w:t>LỜI CẢM ƠN</w:t>
      </w:r>
    </w:p>
    <w:p w14:paraId="7CB903A7" w14:textId="5BDECF3C" w:rsidR="00FB7A72" w:rsidRPr="00556DD0" w:rsidRDefault="00FB7A72" w:rsidP="00AA3617">
      <w:pPr>
        <w:tabs>
          <w:tab w:val="left" w:pos="8647"/>
        </w:tabs>
        <w:spacing w:line="360" w:lineRule="auto"/>
        <w:ind w:right="-1" w:firstLine="709"/>
        <w:jc w:val="both"/>
        <w:rPr>
          <w:sz w:val="26"/>
          <w:szCs w:val="26"/>
          <w:lang w:eastAsia="vi-VN"/>
        </w:rPr>
      </w:pPr>
      <w:r w:rsidRPr="00556DD0">
        <w:rPr>
          <w:sz w:val="26"/>
          <w:szCs w:val="26"/>
          <w:lang w:eastAsia="vi-VN"/>
        </w:rPr>
        <w:t>Trước hết, em xin bày tỏ lòng biết ơn sâu sắc đến cô Lê Thị Quỳnh Anh – giảng viên hướng dẫn đã tận tình chỉ bảo, dành nhiều thời gian hướng dẫn, góp ý và luôn động viên em trong suốt quá trình thực hiện khóa luận. Những kiến thức chuyên môn, sự nghiêm túc trong nghiên cứu cùng tinh thần trách nhiệm của cô đã giúp em có thêm nhiều bài học quý báu để hoàn thiện đề tài cũng như hành trang cho chặng đường phía trước.</w:t>
      </w:r>
    </w:p>
    <w:p w14:paraId="60CE2630" w14:textId="69E0584B" w:rsidR="00FB7A72" w:rsidRPr="00556DD0" w:rsidRDefault="00FB7A72" w:rsidP="00AA3617">
      <w:pPr>
        <w:tabs>
          <w:tab w:val="left" w:pos="8647"/>
        </w:tabs>
        <w:spacing w:line="360" w:lineRule="auto"/>
        <w:ind w:right="-1" w:firstLine="709"/>
        <w:jc w:val="both"/>
        <w:rPr>
          <w:sz w:val="26"/>
          <w:szCs w:val="26"/>
          <w:lang w:eastAsia="vi-VN"/>
        </w:rPr>
      </w:pPr>
      <w:r w:rsidRPr="00556DD0">
        <w:rPr>
          <w:sz w:val="26"/>
          <w:szCs w:val="26"/>
          <w:lang w:eastAsia="vi-VN"/>
        </w:rPr>
        <w:t>Em xin chân thành cảm ơn Ban Giám hiệu cùng toàn thể quý thầy cô trong Khoa Kinh tế – Trường Đại học Kiến Trúc Đà Nẵng đã tận tâm giảng dạy, truyền đạt cho em những kiến thức nền tảng và kinh nghiệm quý báu trong suốt những năm học vừa qua. Những bài học không chỉ giúp em trưởng thành về chuyên môn mà còn là nền tảng để em phát triển bản thân trong tương lai.</w:t>
      </w:r>
    </w:p>
    <w:p w14:paraId="5F9BD77A" w14:textId="77777777" w:rsidR="00FB7A72" w:rsidRPr="00556DD0" w:rsidRDefault="00FB7A72" w:rsidP="00AA3617">
      <w:pPr>
        <w:tabs>
          <w:tab w:val="left" w:pos="8647"/>
        </w:tabs>
        <w:spacing w:line="360" w:lineRule="auto"/>
        <w:ind w:right="-1" w:firstLine="709"/>
        <w:jc w:val="both"/>
        <w:rPr>
          <w:sz w:val="26"/>
          <w:szCs w:val="26"/>
          <w:lang w:eastAsia="vi-VN"/>
        </w:rPr>
      </w:pPr>
      <w:r w:rsidRPr="00556DD0">
        <w:rPr>
          <w:sz w:val="26"/>
          <w:szCs w:val="26"/>
          <w:lang w:eastAsia="vi-VN"/>
        </w:rPr>
        <w:t>Đồng thời, em xin gửi lời cảm ơn chân thành đến Ban lãnh đạo cùng các anh/chị tại Công ty Trách Nhiệm Hữu Hạn SISMO đã nhiệt tình hỗ trợ, tạo điều kiện thuận lợi và chia sẻ nhiều kinh nghiệm thực tế quý giá trong thời gian em thực tập tại công ty. Những trải nghiệm thực tiễn tại doanh nghiệp đã giúp em hiểu rõ hơn về môi trường làm việc và có cơ hội vận dụng những kiến thức đã học vào thực tế.</w:t>
      </w:r>
    </w:p>
    <w:p w14:paraId="4E84206A" w14:textId="5D5E0805" w:rsidR="00FB7A72" w:rsidRPr="00556DD0" w:rsidRDefault="00FB7A72" w:rsidP="0099569A">
      <w:pPr>
        <w:tabs>
          <w:tab w:val="left" w:pos="8647"/>
        </w:tabs>
        <w:spacing w:line="360" w:lineRule="auto"/>
        <w:ind w:right="-1" w:firstLine="709"/>
        <w:jc w:val="both"/>
        <w:rPr>
          <w:sz w:val="26"/>
          <w:szCs w:val="26"/>
          <w:lang w:eastAsia="vi-VN"/>
        </w:rPr>
      </w:pPr>
      <w:r w:rsidRPr="00556DD0">
        <w:rPr>
          <w:sz w:val="26"/>
          <w:szCs w:val="26"/>
          <w:lang w:eastAsia="vi-VN"/>
        </w:rPr>
        <w:t>Mặc dù đã cố gắng hoàn thành khóa luận bằng tất cả sự nỗ lực và tinh thần học hỏi, nhưng do kiến thức và kinh nghiệm thực tiễn còn hạn chế nên bài làm khó tránh khỏi những thiếu sót. Em rất mong nhận được sự đóng góp ý kiến từ quý thầy cô để bài khóa luận được hoàn thiện hơn.</w:t>
      </w:r>
    </w:p>
    <w:p w14:paraId="10556D33" w14:textId="77777777" w:rsidR="00FB7A72" w:rsidRPr="00556DD0" w:rsidRDefault="00FB7A72" w:rsidP="00AA3617">
      <w:pPr>
        <w:tabs>
          <w:tab w:val="left" w:pos="8647"/>
        </w:tabs>
        <w:spacing w:line="360" w:lineRule="auto"/>
        <w:ind w:right="-1"/>
        <w:jc w:val="both"/>
        <w:rPr>
          <w:sz w:val="26"/>
          <w:szCs w:val="26"/>
          <w:lang w:eastAsia="vi-VN"/>
        </w:rPr>
      </w:pPr>
      <w:r w:rsidRPr="00556DD0">
        <w:rPr>
          <w:sz w:val="26"/>
          <w:szCs w:val="26"/>
          <w:lang w:eastAsia="vi-VN"/>
        </w:rPr>
        <w:t>Em xin chân thành cảm ơn!</w:t>
      </w:r>
    </w:p>
    <w:p w14:paraId="4BBB1DE4" w14:textId="77777777" w:rsidR="00FB7A72" w:rsidRPr="00556DD0" w:rsidRDefault="00FB7A72" w:rsidP="00AA3617">
      <w:pPr>
        <w:tabs>
          <w:tab w:val="left" w:pos="8647"/>
        </w:tabs>
        <w:spacing w:line="360" w:lineRule="auto"/>
        <w:ind w:right="-1"/>
        <w:jc w:val="both"/>
        <w:rPr>
          <w:sz w:val="26"/>
          <w:szCs w:val="26"/>
          <w:lang w:eastAsia="vi-VN"/>
        </w:rPr>
      </w:pPr>
    </w:p>
    <w:p w14:paraId="282F68B2" w14:textId="24571B1B" w:rsidR="0099569A" w:rsidRPr="00556DD0" w:rsidRDefault="0099569A" w:rsidP="0099569A">
      <w:pPr>
        <w:tabs>
          <w:tab w:val="left" w:pos="8647"/>
        </w:tabs>
        <w:spacing w:line="360" w:lineRule="auto"/>
        <w:ind w:right="-1"/>
        <w:jc w:val="right"/>
        <w:rPr>
          <w:sz w:val="26"/>
          <w:szCs w:val="26"/>
          <w:lang w:val="vi-VN" w:eastAsia="vi-VN"/>
        </w:rPr>
      </w:pPr>
      <w:r w:rsidRPr="00556DD0">
        <w:rPr>
          <w:sz w:val="26"/>
          <w:szCs w:val="26"/>
          <w:lang w:val="vi-VN" w:eastAsia="vi-VN"/>
        </w:rPr>
        <w:t>Sinh viên thực hiện</w:t>
      </w:r>
    </w:p>
    <w:p w14:paraId="69A66F02" w14:textId="77777777" w:rsidR="0099569A" w:rsidRPr="00556DD0" w:rsidRDefault="0099569A" w:rsidP="0099569A">
      <w:pPr>
        <w:tabs>
          <w:tab w:val="left" w:pos="8647"/>
        </w:tabs>
        <w:spacing w:line="360" w:lineRule="auto"/>
        <w:ind w:right="-1"/>
        <w:jc w:val="right"/>
        <w:rPr>
          <w:sz w:val="26"/>
          <w:szCs w:val="26"/>
          <w:lang w:val="vi-VN" w:eastAsia="vi-VN"/>
        </w:rPr>
      </w:pPr>
    </w:p>
    <w:p w14:paraId="0941496D" w14:textId="77777777" w:rsidR="0099569A" w:rsidRPr="00556DD0" w:rsidRDefault="0099569A" w:rsidP="0099569A">
      <w:pPr>
        <w:tabs>
          <w:tab w:val="left" w:pos="8647"/>
        </w:tabs>
        <w:spacing w:line="360" w:lineRule="auto"/>
        <w:ind w:right="-1"/>
        <w:jc w:val="right"/>
        <w:rPr>
          <w:sz w:val="26"/>
          <w:szCs w:val="26"/>
          <w:lang w:val="vi-VN" w:eastAsia="vi-VN"/>
        </w:rPr>
      </w:pPr>
    </w:p>
    <w:p w14:paraId="2E2663DF" w14:textId="77777777" w:rsidR="00FB7A72" w:rsidRPr="00556DD0" w:rsidRDefault="00FB7A72" w:rsidP="0099569A">
      <w:pPr>
        <w:tabs>
          <w:tab w:val="left" w:pos="8647"/>
        </w:tabs>
        <w:spacing w:line="360" w:lineRule="auto"/>
        <w:ind w:right="140"/>
        <w:jc w:val="right"/>
        <w:rPr>
          <w:sz w:val="26"/>
          <w:szCs w:val="26"/>
          <w:lang w:eastAsia="vi-VN"/>
        </w:rPr>
      </w:pPr>
      <w:r w:rsidRPr="00556DD0">
        <w:rPr>
          <w:sz w:val="26"/>
          <w:szCs w:val="26"/>
          <w:lang w:eastAsia="vi-VN"/>
        </w:rPr>
        <w:t>Cao Phước Thạnh</w:t>
      </w:r>
    </w:p>
    <w:p w14:paraId="1A3CDB35" w14:textId="77777777" w:rsidR="00E03765" w:rsidRPr="00556DD0" w:rsidRDefault="00E03765" w:rsidP="00AA3617">
      <w:pPr>
        <w:tabs>
          <w:tab w:val="left" w:pos="8647"/>
        </w:tabs>
        <w:spacing w:line="360" w:lineRule="auto"/>
        <w:ind w:right="-1"/>
        <w:jc w:val="both"/>
        <w:rPr>
          <w:sz w:val="26"/>
          <w:szCs w:val="26"/>
          <w:lang w:val="vi-VN"/>
        </w:rPr>
      </w:pPr>
    </w:p>
    <w:p w14:paraId="2BB23112" w14:textId="77777777" w:rsidR="003B0453" w:rsidRPr="00556DD0" w:rsidRDefault="003B0453" w:rsidP="00AA3617">
      <w:pPr>
        <w:tabs>
          <w:tab w:val="left" w:pos="8647"/>
        </w:tabs>
        <w:spacing w:line="360" w:lineRule="auto"/>
        <w:ind w:right="-1"/>
        <w:jc w:val="both"/>
        <w:rPr>
          <w:sz w:val="26"/>
          <w:szCs w:val="26"/>
        </w:rPr>
      </w:pPr>
    </w:p>
    <w:p w14:paraId="2380EB42" w14:textId="77777777" w:rsidR="00D924E8" w:rsidRPr="00556DD0" w:rsidRDefault="00D924E8" w:rsidP="00AA3617">
      <w:pPr>
        <w:tabs>
          <w:tab w:val="left" w:pos="8647"/>
        </w:tabs>
        <w:spacing w:line="360" w:lineRule="auto"/>
        <w:ind w:right="-1"/>
        <w:jc w:val="both"/>
        <w:rPr>
          <w:sz w:val="26"/>
          <w:szCs w:val="26"/>
        </w:rPr>
      </w:pPr>
    </w:p>
    <w:p w14:paraId="41CF5B9C" w14:textId="77777777" w:rsidR="00D924E8" w:rsidRPr="00556DD0" w:rsidRDefault="00D924E8" w:rsidP="00AA3617">
      <w:pPr>
        <w:tabs>
          <w:tab w:val="left" w:pos="8647"/>
        </w:tabs>
        <w:spacing w:line="360" w:lineRule="auto"/>
        <w:ind w:right="-1"/>
        <w:jc w:val="both"/>
        <w:rPr>
          <w:sz w:val="26"/>
          <w:szCs w:val="26"/>
        </w:rPr>
      </w:pPr>
    </w:p>
    <w:p w14:paraId="39327892" w14:textId="77777777" w:rsidR="00714F23" w:rsidRPr="00556DD0" w:rsidRDefault="00714F23" w:rsidP="00AA3617">
      <w:pPr>
        <w:tabs>
          <w:tab w:val="left" w:pos="8647"/>
        </w:tabs>
        <w:spacing w:line="360" w:lineRule="auto"/>
        <w:ind w:right="-1"/>
        <w:jc w:val="both"/>
        <w:rPr>
          <w:sz w:val="26"/>
          <w:szCs w:val="26"/>
        </w:rPr>
      </w:pPr>
    </w:p>
    <w:p w14:paraId="30F52403" w14:textId="77777777" w:rsidR="00FB7A72" w:rsidRPr="00556DD0" w:rsidRDefault="00FB7A72" w:rsidP="002E500F">
      <w:pPr>
        <w:pStyle w:val="TOC4"/>
      </w:pPr>
      <w:bookmarkStart w:id="13" w:name="_Toc225311830"/>
    </w:p>
    <w:p w14:paraId="50B2447D" w14:textId="77777777" w:rsidR="00534D1B" w:rsidRPr="00556DD0" w:rsidRDefault="00BE51AB" w:rsidP="00D71492">
      <w:pPr>
        <w:pStyle w:val="TOC1"/>
      </w:pPr>
      <w:r w:rsidRPr="00556DD0">
        <w:t>M</w:t>
      </w:r>
      <w:r w:rsidR="00736803" w:rsidRPr="00556DD0">
        <w:t>ỤC LỤC</w:t>
      </w:r>
      <w:r w:rsidRPr="00556DD0">
        <w:rPr>
          <w:noProof w:val="0"/>
        </w:rPr>
        <w:fldChar w:fldCharType="begin"/>
      </w:r>
      <w:r w:rsidRPr="00556DD0">
        <w:instrText xml:space="preserve"> TOC \h \z \u \t "Heading 1,4,Heading 2,1,Heading 3,2,Heading 4,3" </w:instrText>
      </w:r>
      <w:r w:rsidRPr="00556DD0">
        <w:rPr>
          <w:noProof w:val="0"/>
        </w:rPr>
        <w:fldChar w:fldCharType="separate"/>
      </w:r>
    </w:p>
    <w:p w14:paraId="61FA4EF1" w14:textId="36E5C106" w:rsidR="00534D1B" w:rsidRPr="00556DD0" w:rsidRDefault="00534D1B" w:rsidP="00D71492">
      <w:pPr>
        <w:pStyle w:val="TOC1"/>
        <w:rPr>
          <w:rFonts w:eastAsiaTheme="minorEastAsia"/>
          <w:b w:val="0"/>
          <w:bCs w:val="0"/>
          <w:kern w:val="2"/>
          <w:lang w:val="en-US"/>
          <w14:ligatures w14:val="standardContextual"/>
        </w:rPr>
      </w:pPr>
      <w:hyperlink w:anchor="_Toc232540243" w:history="1">
        <w:r w:rsidRPr="00556DD0">
          <w:rPr>
            <w:rStyle w:val="Hyperlink"/>
          </w:rPr>
          <w:t>MỤC LỤC HÌNH ẢNH</w:t>
        </w:r>
        <w:r w:rsidRPr="00556DD0">
          <w:rPr>
            <w:webHidden/>
          </w:rPr>
          <w:tab/>
        </w:r>
        <w:r w:rsidRPr="00556DD0">
          <w:rPr>
            <w:webHidden/>
          </w:rPr>
          <w:fldChar w:fldCharType="begin"/>
        </w:r>
        <w:r w:rsidRPr="00556DD0">
          <w:rPr>
            <w:webHidden/>
          </w:rPr>
          <w:instrText xml:space="preserve"> PAGEREF _Toc232540243 \h </w:instrText>
        </w:r>
        <w:r w:rsidRPr="00556DD0">
          <w:rPr>
            <w:webHidden/>
          </w:rPr>
        </w:r>
        <w:r w:rsidRPr="00556DD0">
          <w:rPr>
            <w:webHidden/>
          </w:rPr>
          <w:fldChar w:fldCharType="separate"/>
        </w:r>
        <w:r w:rsidRPr="00556DD0">
          <w:rPr>
            <w:webHidden/>
          </w:rPr>
          <w:t>7</w:t>
        </w:r>
        <w:r w:rsidRPr="00556DD0">
          <w:rPr>
            <w:webHidden/>
          </w:rPr>
          <w:fldChar w:fldCharType="end"/>
        </w:r>
      </w:hyperlink>
    </w:p>
    <w:p w14:paraId="5AB36417" w14:textId="329EB84A" w:rsidR="00534D1B" w:rsidRPr="00556DD0" w:rsidRDefault="00534D1B" w:rsidP="00D71492">
      <w:pPr>
        <w:pStyle w:val="TOC1"/>
        <w:rPr>
          <w:rFonts w:eastAsiaTheme="minorEastAsia"/>
          <w:b w:val="0"/>
          <w:bCs w:val="0"/>
          <w:kern w:val="2"/>
          <w:lang w:val="en-US"/>
          <w14:ligatures w14:val="standardContextual"/>
        </w:rPr>
      </w:pPr>
      <w:hyperlink w:anchor="_Toc232540244" w:history="1">
        <w:r w:rsidRPr="00556DD0">
          <w:rPr>
            <w:rStyle w:val="Hyperlink"/>
          </w:rPr>
          <w:t>MỤC LỤC BẢNG BIỂU</w:t>
        </w:r>
        <w:r w:rsidRPr="00556DD0">
          <w:rPr>
            <w:webHidden/>
          </w:rPr>
          <w:tab/>
        </w:r>
        <w:r w:rsidRPr="00556DD0">
          <w:rPr>
            <w:webHidden/>
          </w:rPr>
          <w:fldChar w:fldCharType="begin"/>
        </w:r>
        <w:r w:rsidRPr="00556DD0">
          <w:rPr>
            <w:webHidden/>
          </w:rPr>
          <w:instrText xml:space="preserve"> PAGEREF _Toc232540244 \h </w:instrText>
        </w:r>
        <w:r w:rsidRPr="00556DD0">
          <w:rPr>
            <w:webHidden/>
          </w:rPr>
        </w:r>
        <w:r w:rsidRPr="00556DD0">
          <w:rPr>
            <w:webHidden/>
          </w:rPr>
          <w:fldChar w:fldCharType="separate"/>
        </w:r>
        <w:r w:rsidRPr="00556DD0">
          <w:rPr>
            <w:webHidden/>
          </w:rPr>
          <w:t>8</w:t>
        </w:r>
        <w:r w:rsidRPr="00556DD0">
          <w:rPr>
            <w:webHidden/>
          </w:rPr>
          <w:fldChar w:fldCharType="end"/>
        </w:r>
      </w:hyperlink>
    </w:p>
    <w:p w14:paraId="2F13BFD1" w14:textId="35DFC825" w:rsidR="00534D1B" w:rsidRPr="00556DD0" w:rsidRDefault="00534D1B" w:rsidP="00D71492">
      <w:pPr>
        <w:pStyle w:val="TOC1"/>
        <w:rPr>
          <w:rFonts w:eastAsiaTheme="minorEastAsia"/>
          <w:b w:val="0"/>
          <w:bCs w:val="0"/>
          <w:kern w:val="2"/>
          <w:lang w:val="en-US"/>
          <w14:ligatures w14:val="standardContextual"/>
        </w:rPr>
      </w:pPr>
      <w:hyperlink w:anchor="_Toc232540245" w:history="1">
        <w:r w:rsidRPr="00556DD0">
          <w:rPr>
            <w:rStyle w:val="Hyperlink"/>
          </w:rPr>
          <w:t>MỤC LỤC BIỂU ĐỒ</w:t>
        </w:r>
        <w:r w:rsidRPr="00556DD0">
          <w:rPr>
            <w:webHidden/>
          </w:rPr>
          <w:tab/>
        </w:r>
        <w:r w:rsidRPr="00556DD0">
          <w:rPr>
            <w:webHidden/>
          </w:rPr>
          <w:fldChar w:fldCharType="begin"/>
        </w:r>
        <w:r w:rsidRPr="00556DD0">
          <w:rPr>
            <w:webHidden/>
          </w:rPr>
          <w:instrText xml:space="preserve"> PAGEREF _Toc232540245 \h </w:instrText>
        </w:r>
        <w:r w:rsidRPr="00556DD0">
          <w:rPr>
            <w:webHidden/>
          </w:rPr>
        </w:r>
        <w:r w:rsidRPr="00556DD0">
          <w:rPr>
            <w:webHidden/>
          </w:rPr>
          <w:fldChar w:fldCharType="separate"/>
        </w:r>
        <w:r w:rsidRPr="00556DD0">
          <w:rPr>
            <w:webHidden/>
          </w:rPr>
          <w:t>9</w:t>
        </w:r>
        <w:r w:rsidRPr="00556DD0">
          <w:rPr>
            <w:webHidden/>
          </w:rPr>
          <w:fldChar w:fldCharType="end"/>
        </w:r>
      </w:hyperlink>
    </w:p>
    <w:p w14:paraId="23B27943" w14:textId="678AB00A" w:rsidR="00534D1B" w:rsidRPr="00556DD0" w:rsidRDefault="00534D1B" w:rsidP="00D71492">
      <w:pPr>
        <w:pStyle w:val="TOC1"/>
        <w:rPr>
          <w:rFonts w:eastAsiaTheme="minorEastAsia"/>
          <w:b w:val="0"/>
          <w:bCs w:val="0"/>
          <w:kern w:val="2"/>
          <w:lang w:val="en-US"/>
          <w14:ligatures w14:val="standardContextual"/>
        </w:rPr>
      </w:pPr>
      <w:hyperlink w:anchor="_Toc232540246" w:history="1">
        <w:r w:rsidRPr="00556DD0">
          <w:rPr>
            <w:rStyle w:val="Hyperlink"/>
          </w:rPr>
          <w:t>CHƯƠNG 1: CƠ SỞ LÝ LUẬN VỀ CÔNG TÁC TẠO ĐỘNG LỰC.</w:t>
        </w:r>
        <w:r w:rsidRPr="00556DD0">
          <w:rPr>
            <w:webHidden/>
          </w:rPr>
          <w:tab/>
        </w:r>
        <w:r w:rsidRPr="00556DD0">
          <w:rPr>
            <w:webHidden/>
          </w:rPr>
          <w:fldChar w:fldCharType="begin"/>
        </w:r>
        <w:r w:rsidRPr="00556DD0">
          <w:rPr>
            <w:webHidden/>
          </w:rPr>
          <w:instrText xml:space="preserve"> PAGEREF _Toc232540246 \h </w:instrText>
        </w:r>
        <w:r w:rsidRPr="00556DD0">
          <w:rPr>
            <w:webHidden/>
          </w:rPr>
        </w:r>
        <w:r w:rsidRPr="00556DD0">
          <w:rPr>
            <w:webHidden/>
          </w:rPr>
          <w:fldChar w:fldCharType="separate"/>
        </w:r>
        <w:r w:rsidRPr="00556DD0">
          <w:rPr>
            <w:webHidden/>
          </w:rPr>
          <w:t>1</w:t>
        </w:r>
        <w:r w:rsidRPr="00556DD0">
          <w:rPr>
            <w:webHidden/>
          </w:rPr>
          <w:fldChar w:fldCharType="end"/>
        </w:r>
      </w:hyperlink>
    </w:p>
    <w:p w14:paraId="10E2CBFF" w14:textId="16335583" w:rsidR="00534D1B" w:rsidRPr="00556DD0" w:rsidRDefault="00534D1B" w:rsidP="00D71492">
      <w:pPr>
        <w:pStyle w:val="TOC2"/>
        <w:spacing w:before="0" w:line="360" w:lineRule="auto"/>
        <w:rPr>
          <w:rFonts w:eastAsiaTheme="minorEastAsia"/>
          <w:kern w:val="2"/>
          <w14:ligatures w14:val="standardContextual"/>
        </w:rPr>
      </w:pPr>
      <w:hyperlink w:anchor="_Toc232540247" w:history="1">
        <w:r w:rsidRPr="00556DD0">
          <w:rPr>
            <w:rStyle w:val="Hyperlink"/>
          </w:rPr>
          <w:t>1.1. Các khái niệm liên quan đến động lực và động lực làm việc.</w:t>
        </w:r>
        <w:r w:rsidRPr="00556DD0">
          <w:rPr>
            <w:webHidden/>
          </w:rPr>
          <w:tab/>
        </w:r>
        <w:r w:rsidRPr="00556DD0">
          <w:rPr>
            <w:webHidden/>
          </w:rPr>
          <w:fldChar w:fldCharType="begin"/>
        </w:r>
        <w:r w:rsidRPr="00556DD0">
          <w:rPr>
            <w:webHidden/>
          </w:rPr>
          <w:instrText xml:space="preserve"> PAGEREF _Toc232540247 \h </w:instrText>
        </w:r>
        <w:r w:rsidRPr="00556DD0">
          <w:rPr>
            <w:webHidden/>
          </w:rPr>
        </w:r>
        <w:r w:rsidRPr="00556DD0">
          <w:rPr>
            <w:webHidden/>
          </w:rPr>
          <w:fldChar w:fldCharType="separate"/>
        </w:r>
        <w:r w:rsidRPr="00556DD0">
          <w:rPr>
            <w:webHidden/>
          </w:rPr>
          <w:t>1</w:t>
        </w:r>
        <w:r w:rsidRPr="00556DD0">
          <w:rPr>
            <w:webHidden/>
          </w:rPr>
          <w:fldChar w:fldCharType="end"/>
        </w:r>
      </w:hyperlink>
    </w:p>
    <w:p w14:paraId="67B8A224" w14:textId="02D6CC34"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48" w:history="1">
        <w:r w:rsidRPr="00556DD0">
          <w:rPr>
            <w:rStyle w:val="Hyperlink"/>
            <w:rFonts w:ascii="Times New Roman"/>
            <w:noProof/>
            <w:sz w:val="26"/>
            <w:szCs w:val="26"/>
          </w:rPr>
          <w:t>1.1.1. Khái niệm động lực.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_Toc232540248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w:t>
        </w:r>
        <w:r w:rsidRPr="00556DD0">
          <w:rPr>
            <w:rFonts w:ascii="Times New Roman"/>
            <w:noProof/>
            <w:webHidden/>
            <w:sz w:val="26"/>
            <w:szCs w:val="26"/>
          </w:rPr>
          <w:fldChar w:fldCharType="end"/>
        </w:r>
      </w:hyperlink>
    </w:p>
    <w:p w14:paraId="31313B3C" w14:textId="7F747A77"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49" w:history="1">
        <w:r w:rsidRPr="00556DD0">
          <w:rPr>
            <w:rStyle w:val="Hyperlink"/>
            <w:rFonts w:ascii="Times New Roman"/>
            <w:noProof/>
            <w:sz w:val="26"/>
            <w:szCs w:val="26"/>
          </w:rPr>
          <w:t>1.1.2. Khái niệm động lực làm việc.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_Toc232540249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w:t>
        </w:r>
        <w:r w:rsidRPr="00556DD0">
          <w:rPr>
            <w:rFonts w:ascii="Times New Roman"/>
            <w:noProof/>
            <w:webHidden/>
            <w:sz w:val="26"/>
            <w:szCs w:val="26"/>
          </w:rPr>
          <w:fldChar w:fldCharType="end"/>
        </w:r>
      </w:hyperlink>
    </w:p>
    <w:p w14:paraId="48BA45D0" w14:textId="202C3AC9"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0" w:history="1">
        <w:r w:rsidRPr="00556DD0">
          <w:rPr>
            <w:rStyle w:val="Hyperlink"/>
            <w:rFonts w:ascii="Times New Roman"/>
            <w:noProof/>
            <w:sz w:val="26"/>
            <w:szCs w:val="26"/>
          </w:rPr>
          <w:t>1.1.3 Khái niệm tạo động lực cho nhân viên.</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w:t>
        </w:r>
        <w:r w:rsidRPr="00556DD0">
          <w:rPr>
            <w:rFonts w:ascii="Times New Roman"/>
            <w:noProof/>
            <w:webHidden/>
            <w:sz w:val="26"/>
            <w:szCs w:val="26"/>
          </w:rPr>
          <w:fldChar w:fldCharType="end"/>
        </w:r>
      </w:hyperlink>
    </w:p>
    <w:p w14:paraId="2D150E50" w14:textId="05C73DE8" w:rsidR="00534D1B" w:rsidRPr="00556DD0" w:rsidRDefault="00534D1B" w:rsidP="00D71492">
      <w:pPr>
        <w:pStyle w:val="TOC2"/>
        <w:spacing w:before="0" w:line="360" w:lineRule="auto"/>
        <w:rPr>
          <w:rFonts w:eastAsiaTheme="minorEastAsia"/>
          <w:kern w:val="2"/>
          <w14:ligatures w14:val="standardContextual"/>
        </w:rPr>
      </w:pPr>
      <w:hyperlink w:anchor="_Toc232540251" w:history="1">
        <w:r w:rsidRPr="00556DD0">
          <w:rPr>
            <w:rStyle w:val="Hyperlink"/>
          </w:rPr>
          <w:t>1.2. Một số học thuyết tạo động lực.</w:t>
        </w:r>
        <w:r w:rsidRPr="00556DD0">
          <w:rPr>
            <w:webHidden/>
          </w:rPr>
          <w:tab/>
        </w:r>
        <w:r w:rsidRPr="00556DD0">
          <w:rPr>
            <w:webHidden/>
          </w:rPr>
          <w:fldChar w:fldCharType="begin"/>
        </w:r>
        <w:r w:rsidRPr="00556DD0">
          <w:rPr>
            <w:webHidden/>
          </w:rPr>
          <w:instrText xml:space="preserve"> PAGEREF _Toc232540251 \h </w:instrText>
        </w:r>
        <w:r w:rsidRPr="00556DD0">
          <w:rPr>
            <w:webHidden/>
          </w:rPr>
        </w:r>
        <w:r w:rsidRPr="00556DD0">
          <w:rPr>
            <w:webHidden/>
          </w:rPr>
          <w:fldChar w:fldCharType="separate"/>
        </w:r>
        <w:r w:rsidRPr="00556DD0">
          <w:rPr>
            <w:webHidden/>
          </w:rPr>
          <w:t>2</w:t>
        </w:r>
        <w:r w:rsidRPr="00556DD0">
          <w:rPr>
            <w:webHidden/>
          </w:rPr>
          <w:fldChar w:fldCharType="end"/>
        </w:r>
      </w:hyperlink>
    </w:p>
    <w:p w14:paraId="1BD2CD0F" w14:textId="2A3F7306"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2" w:history="1">
        <w:r w:rsidRPr="00556DD0">
          <w:rPr>
            <w:rStyle w:val="Hyperlink"/>
            <w:rFonts w:ascii="Times New Roman"/>
            <w:noProof/>
            <w:sz w:val="26"/>
            <w:szCs w:val="26"/>
          </w:rPr>
          <w:t>1.2.1. Học thuyết hệ thống nhu cầu của Maslow.</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_Toc232540252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2</w:t>
        </w:r>
        <w:r w:rsidRPr="00556DD0">
          <w:rPr>
            <w:rFonts w:ascii="Times New Roman"/>
            <w:noProof/>
            <w:webHidden/>
            <w:sz w:val="26"/>
            <w:szCs w:val="26"/>
          </w:rPr>
          <w:fldChar w:fldCharType="end"/>
        </w:r>
      </w:hyperlink>
    </w:p>
    <w:p w14:paraId="0111828F" w14:textId="467BE812"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3" w:history="1">
        <w:r w:rsidRPr="00556DD0">
          <w:rPr>
            <w:rStyle w:val="Hyperlink"/>
            <w:rFonts w:ascii="Times New Roman"/>
            <w:noProof/>
            <w:sz w:val="26"/>
            <w:szCs w:val="26"/>
          </w:rPr>
          <w:t>1.2.2. Học thuyết hai yếu tố của Herzberg.</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_Toc232540253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3</w:t>
        </w:r>
        <w:r w:rsidRPr="00556DD0">
          <w:rPr>
            <w:rFonts w:ascii="Times New Roman"/>
            <w:noProof/>
            <w:webHidden/>
            <w:sz w:val="26"/>
            <w:szCs w:val="26"/>
          </w:rPr>
          <w:fldChar w:fldCharType="end"/>
        </w:r>
      </w:hyperlink>
    </w:p>
    <w:p w14:paraId="17CA4DB7" w14:textId="2931325E"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4" w:history="1">
        <w:r w:rsidRPr="00556DD0">
          <w:rPr>
            <w:rStyle w:val="Hyperlink"/>
            <w:rFonts w:ascii="Times New Roman"/>
            <w:noProof/>
            <w:sz w:val="26"/>
            <w:szCs w:val="26"/>
          </w:rPr>
          <w:t>1.2.3. Học thuyết về sự công bằng của Stacy Adams.</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4</w:t>
        </w:r>
        <w:r w:rsidRPr="00556DD0">
          <w:rPr>
            <w:rFonts w:ascii="Times New Roman"/>
            <w:noProof/>
            <w:webHidden/>
            <w:sz w:val="26"/>
            <w:szCs w:val="26"/>
          </w:rPr>
          <w:fldChar w:fldCharType="end"/>
        </w:r>
      </w:hyperlink>
    </w:p>
    <w:p w14:paraId="47142DF0" w14:textId="68848D29"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5" w:history="1">
        <w:r w:rsidRPr="00556DD0">
          <w:rPr>
            <w:rStyle w:val="Hyperlink"/>
            <w:rFonts w:ascii="Times New Roman"/>
            <w:noProof/>
            <w:sz w:val="26"/>
            <w:szCs w:val="26"/>
          </w:rPr>
          <w:t>1.2.4. Học thuyết đặc điểm công việc của Hackman &amp; Oldham.</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_Toc232540255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w:t>
        </w:r>
        <w:r w:rsidRPr="00556DD0">
          <w:rPr>
            <w:rFonts w:ascii="Times New Roman"/>
            <w:noProof/>
            <w:webHidden/>
            <w:sz w:val="26"/>
            <w:szCs w:val="26"/>
          </w:rPr>
          <w:fldChar w:fldCharType="end"/>
        </w:r>
      </w:hyperlink>
    </w:p>
    <w:p w14:paraId="6C3327F7" w14:textId="661F28BA" w:rsidR="00534D1B" w:rsidRPr="00556DD0" w:rsidRDefault="00534D1B" w:rsidP="00D71492">
      <w:pPr>
        <w:pStyle w:val="TOC2"/>
        <w:spacing w:before="0" w:line="360" w:lineRule="auto"/>
        <w:rPr>
          <w:rFonts w:eastAsiaTheme="minorEastAsia"/>
          <w:kern w:val="2"/>
          <w14:ligatures w14:val="standardContextual"/>
        </w:rPr>
      </w:pPr>
      <w:hyperlink w:anchor="_Toc232540256" w:history="1">
        <w:r w:rsidRPr="00556DD0">
          <w:rPr>
            <w:rStyle w:val="Hyperlink"/>
          </w:rPr>
          <w:t>1.3. Các công cụ liên quan đến tạo động lực cho nhân viên.</w:t>
        </w:r>
        <w:r w:rsidRPr="00556DD0">
          <w:rPr>
            <w:webHidden/>
          </w:rPr>
          <w:tab/>
        </w:r>
        <w:r w:rsidRPr="00556DD0">
          <w:rPr>
            <w:webHidden/>
          </w:rPr>
          <w:fldChar w:fldCharType="begin"/>
        </w:r>
        <w:r w:rsidRPr="00556DD0">
          <w:rPr>
            <w:webHidden/>
          </w:rPr>
          <w:instrText xml:space="preserve"> PAGEREF _Toc232540256 \h </w:instrText>
        </w:r>
        <w:r w:rsidRPr="00556DD0">
          <w:rPr>
            <w:webHidden/>
          </w:rPr>
        </w:r>
        <w:r w:rsidRPr="00556DD0">
          <w:rPr>
            <w:webHidden/>
          </w:rPr>
          <w:fldChar w:fldCharType="separate"/>
        </w:r>
        <w:r w:rsidRPr="00556DD0">
          <w:rPr>
            <w:webHidden/>
          </w:rPr>
          <w:t>6</w:t>
        </w:r>
        <w:r w:rsidRPr="00556DD0">
          <w:rPr>
            <w:webHidden/>
          </w:rPr>
          <w:fldChar w:fldCharType="end"/>
        </w:r>
      </w:hyperlink>
    </w:p>
    <w:p w14:paraId="019113BD" w14:textId="10A60DE8"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57" w:history="1">
        <w:r w:rsidRPr="00556DD0">
          <w:rPr>
            <w:rStyle w:val="Hyperlink"/>
            <w:rFonts w:ascii="Times New Roman"/>
            <w:noProof/>
            <w:sz w:val="26"/>
            <w:szCs w:val="26"/>
          </w:rPr>
          <w:t>1.3.1. Các yếu tố tài chính.</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_Toc232540257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w:t>
        </w:r>
        <w:r w:rsidRPr="00556DD0">
          <w:rPr>
            <w:rFonts w:ascii="Times New Roman"/>
            <w:noProof/>
            <w:webHidden/>
            <w:sz w:val="26"/>
            <w:szCs w:val="26"/>
          </w:rPr>
          <w:fldChar w:fldCharType="end"/>
        </w:r>
      </w:hyperlink>
    </w:p>
    <w:p w14:paraId="35AEE771" w14:textId="664D1A27"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58" w:history="1">
        <w:r w:rsidRPr="00556DD0">
          <w:rPr>
            <w:rStyle w:val="Hyperlink"/>
            <w:b w:val="0"/>
            <w:bCs w:val="0"/>
            <w:noProof/>
            <w:sz w:val="26"/>
            <w:szCs w:val="26"/>
          </w:rPr>
          <w:t>1.3.1.1. Tiền lương, phụ cấp.</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_Toc232540258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6</w:t>
        </w:r>
        <w:r w:rsidRPr="00556DD0">
          <w:rPr>
            <w:b w:val="0"/>
            <w:bCs w:val="0"/>
            <w:noProof/>
            <w:webHidden/>
            <w:sz w:val="26"/>
            <w:szCs w:val="26"/>
          </w:rPr>
          <w:fldChar w:fldCharType="end"/>
        </w:r>
      </w:hyperlink>
    </w:p>
    <w:p w14:paraId="11F1B338" w14:textId="5E46B825"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59" w:history="1">
        <w:r w:rsidRPr="00556DD0">
          <w:rPr>
            <w:rStyle w:val="Hyperlink"/>
            <w:b w:val="0"/>
            <w:bCs w:val="0"/>
            <w:noProof/>
            <w:sz w:val="26"/>
            <w:szCs w:val="26"/>
          </w:rPr>
          <w:t>1.3.1.2. Tiền thưởng.</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_Toc232540259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7</w:t>
        </w:r>
        <w:r w:rsidRPr="00556DD0">
          <w:rPr>
            <w:b w:val="0"/>
            <w:bCs w:val="0"/>
            <w:noProof/>
            <w:webHidden/>
            <w:sz w:val="26"/>
            <w:szCs w:val="26"/>
          </w:rPr>
          <w:fldChar w:fldCharType="end"/>
        </w:r>
      </w:hyperlink>
    </w:p>
    <w:p w14:paraId="00753022" w14:textId="302E18CD"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0" w:history="1">
        <w:r w:rsidRPr="00556DD0">
          <w:rPr>
            <w:rStyle w:val="Hyperlink"/>
            <w:b w:val="0"/>
            <w:bCs w:val="0"/>
            <w:noProof/>
            <w:sz w:val="26"/>
            <w:szCs w:val="26"/>
          </w:rPr>
          <w:t>1.3.1.3. Phúc lợi.</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_Toc232540260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8</w:t>
        </w:r>
        <w:r w:rsidRPr="00556DD0">
          <w:rPr>
            <w:b w:val="0"/>
            <w:bCs w:val="0"/>
            <w:noProof/>
            <w:webHidden/>
            <w:sz w:val="26"/>
            <w:szCs w:val="26"/>
          </w:rPr>
          <w:fldChar w:fldCharType="end"/>
        </w:r>
      </w:hyperlink>
    </w:p>
    <w:p w14:paraId="2AC43217" w14:textId="357ED0DD"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61" w:history="1">
        <w:r w:rsidRPr="00556DD0">
          <w:rPr>
            <w:rStyle w:val="Hyperlink"/>
            <w:rFonts w:ascii="Times New Roman"/>
            <w:noProof/>
            <w:sz w:val="26"/>
            <w:szCs w:val="26"/>
          </w:rPr>
          <w:t>1.3.2. Các yếu tố phi tài chính.</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_Toc232540261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9</w:t>
        </w:r>
        <w:r w:rsidRPr="00556DD0">
          <w:rPr>
            <w:rFonts w:ascii="Times New Roman"/>
            <w:noProof/>
            <w:webHidden/>
            <w:sz w:val="26"/>
            <w:szCs w:val="26"/>
          </w:rPr>
          <w:fldChar w:fldCharType="end"/>
        </w:r>
      </w:hyperlink>
    </w:p>
    <w:p w14:paraId="43C25680" w14:textId="1E45BED5"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2" w:history="1">
        <w:r w:rsidRPr="00556DD0">
          <w:rPr>
            <w:rStyle w:val="Hyperlink"/>
            <w:b w:val="0"/>
            <w:bCs w:val="0"/>
            <w:noProof/>
            <w:sz w:val="26"/>
            <w:szCs w:val="26"/>
          </w:rPr>
          <w:t>1.3.2.1. Bản thân công việc.</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_Toc232540262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9</w:t>
        </w:r>
        <w:r w:rsidRPr="00556DD0">
          <w:rPr>
            <w:b w:val="0"/>
            <w:bCs w:val="0"/>
            <w:noProof/>
            <w:webHidden/>
            <w:sz w:val="26"/>
            <w:szCs w:val="26"/>
          </w:rPr>
          <w:fldChar w:fldCharType="end"/>
        </w:r>
      </w:hyperlink>
    </w:p>
    <w:p w14:paraId="117D500C" w14:textId="216B8E5E"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3" w:history="1">
        <w:r w:rsidRPr="00556DD0">
          <w:rPr>
            <w:rStyle w:val="Hyperlink"/>
            <w:b w:val="0"/>
            <w:bCs w:val="0"/>
            <w:noProof/>
            <w:sz w:val="26"/>
            <w:szCs w:val="26"/>
          </w:rPr>
          <w:t>1.3.2.2. Chính sách đào tạo và phát triển nhân lực.</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_Toc232540263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9</w:t>
        </w:r>
        <w:r w:rsidRPr="00556DD0">
          <w:rPr>
            <w:b w:val="0"/>
            <w:bCs w:val="0"/>
            <w:noProof/>
            <w:webHidden/>
            <w:sz w:val="26"/>
            <w:szCs w:val="26"/>
          </w:rPr>
          <w:fldChar w:fldCharType="end"/>
        </w:r>
      </w:hyperlink>
    </w:p>
    <w:p w14:paraId="0F748892" w14:textId="05434BB2"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4" w:history="1">
        <w:r w:rsidRPr="00556DD0">
          <w:rPr>
            <w:rStyle w:val="Hyperlink"/>
            <w:b w:val="0"/>
            <w:bCs w:val="0"/>
            <w:noProof/>
            <w:sz w:val="26"/>
            <w:szCs w:val="26"/>
          </w:rPr>
          <w:t>1.3.2.3. Cơ hội thăng tiến.</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_Toc232540264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10</w:t>
        </w:r>
        <w:r w:rsidRPr="00556DD0">
          <w:rPr>
            <w:b w:val="0"/>
            <w:bCs w:val="0"/>
            <w:noProof/>
            <w:webHidden/>
            <w:sz w:val="26"/>
            <w:szCs w:val="26"/>
          </w:rPr>
          <w:fldChar w:fldCharType="end"/>
        </w:r>
      </w:hyperlink>
    </w:p>
    <w:p w14:paraId="04A802F6" w14:textId="18309E98"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5" w:history="1">
        <w:r w:rsidRPr="00556DD0">
          <w:rPr>
            <w:rStyle w:val="Hyperlink"/>
            <w:b w:val="0"/>
            <w:bCs w:val="0"/>
            <w:noProof/>
            <w:sz w:val="26"/>
            <w:szCs w:val="26"/>
          </w:rPr>
          <w:t>1.3.2.4. Môi trường làm việc và điều kiện làm việc.</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_Toc232540265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11</w:t>
        </w:r>
        <w:r w:rsidRPr="00556DD0">
          <w:rPr>
            <w:b w:val="0"/>
            <w:bCs w:val="0"/>
            <w:noProof/>
            <w:webHidden/>
            <w:sz w:val="26"/>
            <w:szCs w:val="26"/>
          </w:rPr>
          <w:fldChar w:fldCharType="end"/>
        </w:r>
      </w:hyperlink>
    </w:p>
    <w:p w14:paraId="3C865A81" w14:textId="027158E4" w:rsidR="00534D1B" w:rsidRPr="00556DD0" w:rsidRDefault="00534D1B" w:rsidP="00D71492">
      <w:pPr>
        <w:pStyle w:val="TOC2"/>
        <w:spacing w:before="0" w:line="360" w:lineRule="auto"/>
        <w:rPr>
          <w:rFonts w:eastAsiaTheme="minorEastAsia"/>
          <w:kern w:val="2"/>
          <w14:ligatures w14:val="standardContextual"/>
        </w:rPr>
      </w:pPr>
      <w:hyperlink w:anchor="_Toc232540266" w:history="1">
        <w:r w:rsidRPr="00556DD0">
          <w:rPr>
            <w:rStyle w:val="Hyperlink"/>
          </w:rPr>
          <w:t>1.4. Các yếu tố ảnh hưởng đến công tác tạo động lực cho người lao động.</w:t>
        </w:r>
        <w:r w:rsidRPr="00556DD0">
          <w:rPr>
            <w:webHidden/>
          </w:rPr>
          <w:tab/>
        </w:r>
        <w:r w:rsidRPr="00556DD0">
          <w:rPr>
            <w:webHidden/>
          </w:rPr>
          <w:fldChar w:fldCharType="begin"/>
        </w:r>
        <w:r w:rsidRPr="00556DD0">
          <w:rPr>
            <w:webHidden/>
          </w:rPr>
          <w:instrText xml:space="preserve"> PAGEREF _Toc232540266 \h </w:instrText>
        </w:r>
        <w:r w:rsidRPr="00556DD0">
          <w:rPr>
            <w:webHidden/>
          </w:rPr>
        </w:r>
        <w:r w:rsidRPr="00556DD0">
          <w:rPr>
            <w:webHidden/>
          </w:rPr>
          <w:fldChar w:fldCharType="separate"/>
        </w:r>
        <w:r w:rsidRPr="00556DD0">
          <w:rPr>
            <w:webHidden/>
          </w:rPr>
          <w:t>12</w:t>
        </w:r>
        <w:r w:rsidRPr="00556DD0">
          <w:rPr>
            <w:webHidden/>
          </w:rPr>
          <w:fldChar w:fldCharType="end"/>
        </w:r>
      </w:hyperlink>
    </w:p>
    <w:p w14:paraId="094AD71D" w14:textId="31B8981F"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67" w:history="1">
        <w:r w:rsidRPr="00556DD0">
          <w:rPr>
            <w:rStyle w:val="Hyperlink"/>
            <w:rFonts w:ascii="Times New Roman"/>
            <w:noProof/>
            <w:sz w:val="26"/>
            <w:szCs w:val="26"/>
          </w:rPr>
          <w:t>1.4.1. Yếu tố bên trong doanh nghiệp.</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_Toc232540267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12</w:t>
        </w:r>
        <w:r w:rsidRPr="00556DD0">
          <w:rPr>
            <w:rFonts w:ascii="Times New Roman"/>
            <w:noProof/>
            <w:webHidden/>
            <w:sz w:val="26"/>
            <w:szCs w:val="26"/>
          </w:rPr>
          <w:fldChar w:fldCharType="end"/>
        </w:r>
      </w:hyperlink>
    </w:p>
    <w:p w14:paraId="172B3B9E" w14:textId="43A0EFCA"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8" w:history="1">
        <w:r w:rsidRPr="00556DD0">
          <w:rPr>
            <w:rStyle w:val="Hyperlink"/>
            <w:b w:val="0"/>
            <w:bCs w:val="0"/>
            <w:noProof/>
            <w:sz w:val="26"/>
            <w:szCs w:val="26"/>
          </w:rPr>
          <w:t>1.4.1.1. Nhân lực của doanh nghiệp.</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_Toc232540268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12</w:t>
        </w:r>
        <w:r w:rsidRPr="00556DD0">
          <w:rPr>
            <w:b w:val="0"/>
            <w:bCs w:val="0"/>
            <w:noProof/>
            <w:webHidden/>
            <w:sz w:val="26"/>
            <w:szCs w:val="26"/>
          </w:rPr>
          <w:fldChar w:fldCharType="end"/>
        </w:r>
      </w:hyperlink>
    </w:p>
    <w:p w14:paraId="709AEC32" w14:textId="1B78C2C3"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69" w:history="1">
        <w:r w:rsidRPr="00556DD0">
          <w:rPr>
            <w:rStyle w:val="Hyperlink"/>
            <w:b w:val="0"/>
            <w:bCs w:val="0"/>
            <w:noProof/>
            <w:sz w:val="26"/>
            <w:szCs w:val="26"/>
          </w:rPr>
          <w:t>1.4.1.2. Khả năng tài chính của doanh nghiệp.</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_Toc232540269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12</w:t>
        </w:r>
        <w:r w:rsidRPr="00556DD0">
          <w:rPr>
            <w:b w:val="0"/>
            <w:bCs w:val="0"/>
            <w:noProof/>
            <w:webHidden/>
            <w:sz w:val="26"/>
            <w:szCs w:val="26"/>
          </w:rPr>
          <w:fldChar w:fldCharType="end"/>
        </w:r>
      </w:hyperlink>
    </w:p>
    <w:p w14:paraId="0264252A" w14:textId="29494465"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70" w:history="1">
        <w:r w:rsidRPr="00556DD0">
          <w:rPr>
            <w:rStyle w:val="Hyperlink"/>
            <w:rFonts w:ascii="Times New Roman"/>
            <w:noProof/>
            <w:sz w:val="26"/>
            <w:szCs w:val="26"/>
          </w:rPr>
          <w:t>1.4.2. Yếu tố bên ngoài doanh nghiệp.</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_Toc232540270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12</w:t>
        </w:r>
        <w:r w:rsidRPr="00556DD0">
          <w:rPr>
            <w:rFonts w:ascii="Times New Roman"/>
            <w:noProof/>
            <w:webHidden/>
            <w:sz w:val="26"/>
            <w:szCs w:val="26"/>
          </w:rPr>
          <w:fldChar w:fldCharType="end"/>
        </w:r>
      </w:hyperlink>
    </w:p>
    <w:p w14:paraId="56F27E6B" w14:textId="540A7828"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71" w:history="1">
        <w:r w:rsidRPr="00556DD0">
          <w:rPr>
            <w:rStyle w:val="Hyperlink"/>
            <w:b w:val="0"/>
            <w:bCs w:val="0"/>
            <w:noProof/>
            <w:sz w:val="26"/>
            <w:szCs w:val="26"/>
          </w:rPr>
          <w:t>1.4.2.1. Chính sách của Chính phủ và quy định của pháp luật.</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_Toc232540271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12</w:t>
        </w:r>
        <w:r w:rsidRPr="00556DD0">
          <w:rPr>
            <w:b w:val="0"/>
            <w:bCs w:val="0"/>
            <w:noProof/>
            <w:webHidden/>
            <w:sz w:val="26"/>
            <w:szCs w:val="26"/>
          </w:rPr>
          <w:fldChar w:fldCharType="end"/>
        </w:r>
      </w:hyperlink>
    </w:p>
    <w:p w14:paraId="2FE8B7A0" w14:textId="7DA5693B"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72" w:history="1">
        <w:r w:rsidRPr="00556DD0">
          <w:rPr>
            <w:rStyle w:val="Hyperlink"/>
            <w:b w:val="0"/>
            <w:bCs w:val="0"/>
            <w:noProof/>
            <w:sz w:val="26"/>
            <w:szCs w:val="26"/>
          </w:rPr>
          <w:t>1.4.2.2 Đặc điểm của thị trường lao động.</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_Toc232540272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13</w:t>
        </w:r>
        <w:r w:rsidRPr="00556DD0">
          <w:rPr>
            <w:b w:val="0"/>
            <w:bCs w:val="0"/>
            <w:noProof/>
            <w:webHidden/>
            <w:sz w:val="26"/>
            <w:szCs w:val="26"/>
          </w:rPr>
          <w:fldChar w:fldCharType="end"/>
        </w:r>
      </w:hyperlink>
    </w:p>
    <w:p w14:paraId="0DD93D0F" w14:textId="4A016661"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73" w:history="1">
        <w:r w:rsidRPr="00556DD0">
          <w:rPr>
            <w:rStyle w:val="Hyperlink"/>
            <w:b w:val="0"/>
            <w:bCs w:val="0"/>
            <w:noProof/>
            <w:sz w:val="26"/>
            <w:szCs w:val="26"/>
          </w:rPr>
          <w:t>1.4.2.3 Môi trường Kinh tế - Xã hội.</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_Toc232540273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13</w:t>
        </w:r>
        <w:r w:rsidRPr="00556DD0">
          <w:rPr>
            <w:b w:val="0"/>
            <w:bCs w:val="0"/>
            <w:noProof/>
            <w:webHidden/>
            <w:sz w:val="26"/>
            <w:szCs w:val="26"/>
          </w:rPr>
          <w:fldChar w:fldCharType="end"/>
        </w:r>
      </w:hyperlink>
    </w:p>
    <w:p w14:paraId="62082A4F" w14:textId="41C881B0" w:rsidR="00534D1B" w:rsidRPr="00556DD0" w:rsidRDefault="00534D1B" w:rsidP="00D71492">
      <w:pPr>
        <w:pStyle w:val="TOC2"/>
        <w:spacing w:before="0" w:line="360" w:lineRule="auto"/>
        <w:rPr>
          <w:rFonts w:eastAsiaTheme="minorEastAsia"/>
          <w:kern w:val="2"/>
          <w14:ligatures w14:val="standardContextual"/>
        </w:rPr>
      </w:pPr>
      <w:hyperlink w:anchor="_Toc232540274" w:history="1">
        <w:r w:rsidRPr="00556DD0">
          <w:rPr>
            <w:rStyle w:val="Hyperlink"/>
          </w:rPr>
          <w:t>1.5. Mối quan hệ giữa nhu cầu và động lực làm việc.</w:t>
        </w:r>
        <w:r w:rsidRPr="00556DD0">
          <w:rPr>
            <w:webHidden/>
          </w:rPr>
          <w:tab/>
        </w:r>
        <w:r w:rsidRPr="00556DD0">
          <w:rPr>
            <w:webHidden/>
          </w:rPr>
          <w:fldChar w:fldCharType="begin"/>
        </w:r>
        <w:r w:rsidRPr="00556DD0">
          <w:rPr>
            <w:webHidden/>
          </w:rPr>
          <w:instrText xml:space="preserve"> PAGEREF _Toc232540274 \h </w:instrText>
        </w:r>
        <w:r w:rsidRPr="00556DD0">
          <w:rPr>
            <w:webHidden/>
          </w:rPr>
        </w:r>
        <w:r w:rsidRPr="00556DD0">
          <w:rPr>
            <w:webHidden/>
          </w:rPr>
          <w:fldChar w:fldCharType="separate"/>
        </w:r>
        <w:r w:rsidRPr="00556DD0">
          <w:rPr>
            <w:webHidden/>
          </w:rPr>
          <w:t>13</w:t>
        </w:r>
        <w:r w:rsidRPr="00556DD0">
          <w:rPr>
            <w:webHidden/>
          </w:rPr>
          <w:fldChar w:fldCharType="end"/>
        </w:r>
      </w:hyperlink>
    </w:p>
    <w:p w14:paraId="6E4C0BF0" w14:textId="3822FB1D" w:rsidR="00534D1B" w:rsidRPr="00556DD0" w:rsidRDefault="00534D1B" w:rsidP="00D71492">
      <w:pPr>
        <w:pStyle w:val="TOC1"/>
        <w:rPr>
          <w:rFonts w:eastAsiaTheme="minorEastAsia"/>
          <w:b w:val="0"/>
          <w:bCs w:val="0"/>
          <w:kern w:val="2"/>
          <w:lang w:val="en-US"/>
          <w14:ligatures w14:val="standardContextual"/>
        </w:rPr>
      </w:pPr>
      <w:hyperlink w:anchor="_Toc232540275" w:history="1">
        <w:r w:rsidRPr="00556DD0">
          <w:rPr>
            <w:rStyle w:val="Hyperlink"/>
          </w:rPr>
          <w:t>CHƯƠNG 2: THỰC TRẠNG CÔNG TÁC TẠO ĐỘNG LỰC CHO NHÂN VIÊN TẠI CÔNG TY TNHH SISMO.</w:t>
        </w:r>
        <w:r w:rsidRPr="00556DD0">
          <w:rPr>
            <w:webHidden/>
          </w:rPr>
          <w:tab/>
        </w:r>
        <w:r w:rsidRPr="00556DD0">
          <w:rPr>
            <w:webHidden/>
          </w:rPr>
          <w:fldChar w:fldCharType="begin"/>
        </w:r>
        <w:r w:rsidRPr="00556DD0">
          <w:rPr>
            <w:webHidden/>
          </w:rPr>
          <w:instrText xml:space="preserve"> PAGEREF _Toc232540275 \h </w:instrText>
        </w:r>
        <w:r w:rsidRPr="00556DD0">
          <w:rPr>
            <w:webHidden/>
          </w:rPr>
        </w:r>
        <w:r w:rsidRPr="00556DD0">
          <w:rPr>
            <w:webHidden/>
          </w:rPr>
          <w:fldChar w:fldCharType="separate"/>
        </w:r>
        <w:r w:rsidRPr="00556DD0">
          <w:rPr>
            <w:webHidden/>
          </w:rPr>
          <w:t>15</w:t>
        </w:r>
        <w:r w:rsidRPr="00556DD0">
          <w:rPr>
            <w:webHidden/>
          </w:rPr>
          <w:fldChar w:fldCharType="end"/>
        </w:r>
      </w:hyperlink>
    </w:p>
    <w:p w14:paraId="7672DDF6" w14:textId="257EC03C" w:rsidR="00534D1B" w:rsidRPr="00556DD0" w:rsidRDefault="00534D1B" w:rsidP="00D71492">
      <w:pPr>
        <w:pStyle w:val="TOC2"/>
        <w:spacing w:before="0" w:line="360" w:lineRule="auto"/>
        <w:rPr>
          <w:rFonts w:eastAsiaTheme="minorEastAsia"/>
          <w:kern w:val="2"/>
          <w14:ligatures w14:val="standardContextual"/>
        </w:rPr>
      </w:pPr>
      <w:hyperlink w:anchor="_Toc232540276" w:history="1">
        <w:r w:rsidRPr="00556DD0">
          <w:rPr>
            <w:rStyle w:val="Hyperlink"/>
          </w:rPr>
          <w:t>2.1. Tổng quan về Công ty TNHH SISMO.</w:t>
        </w:r>
        <w:r w:rsidRPr="00556DD0">
          <w:rPr>
            <w:webHidden/>
          </w:rPr>
          <w:tab/>
        </w:r>
        <w:r w:rsidRPr="00556DD0">
          <w:rPr>
            <w:webHidden/>
          </w:rPr>
          <w:fldChar w:fldCharType="begin"/>
        </w:r>
        <w:r w:rsidRPr="00556DD0">
          <w:rPr>
            <w:webHidden/>
          </w:rPr>
          <w:instrText xml:space="preserve"> PAGEREF _Toc232540276 \h </w:instrText>
        </w:r>
        <w:r w:rsidRPr="00556DD0">
          <w:rPr>
            <w:webHidden/>
          </w:rPr>
        </w:r>
        <w:r w:rsidRPr="00556DD0">
          <w:rPr>
            <w:webHidden/>
          </w:rPr>
          <w:fldChar w:fldCharType="separate"/>
        </w:r>
        <w:r w:rsidRPr="00556DD0">
          <w:rPr>
            <w:webHidden/>
          </w:rPr>
          <w:t>15</w:t>
        </w:r>
        <w:r w:rsidRPr="00556DD0">
          <w:rPr>
            <w:webHidden/>
          </w:rPr>
          <w:fldChar w:fldCharType="end"/>
        </w:r>
      </w:hyperlink>
    </w:p>
    <w:p w14:paraId="2FBA163D" w14:textId="72ED0946"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77" w:history="1">
        <w:r w:rsidRPr="00556DD0">
          <w:rPr>
            <w:rStyle w:val="Hyperlink"/>
            <w:rFonts w:ascii="Times New Roman"/>
            <w:noProof/>
            <w:sz w:val="26"/>
            <w:szCs w:val="26"/>
          </w:rPr>
          <w:t>2.1.1. Giới thiệu chung về công ty.</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_Toc232540277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15</w:t>
        </w:r>
        <w:r w:rsidRPr="00556DD0">
          <w:rPr>
            <w:rFonts w:ascii="Times New Roman"/>
            <w:noProof/>
            <w:webHidden/>
            <w:sz w:val="26"/>
            <w:szCs w:val="26"/>
          </w:rPr>
          <w:fldChar w:fldCharType="end"/>
        </w:r>
      </w:hyperlink>
    </w:p>
    <w:p w14:paraId="10F3DCFB" w14:textId="60AC41CD"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78" w:history="1">
        <w:r w:rsidRPr="00556DD0">
          <w:rPr>
            <w:rStyle w:val="Hyperlink"/>
            <w:rFonts w:ascii="Times New Roman"/>
            <w:noProof/>
            <w:sz w:val="26"/>
            <w:szCs w:val="26"/>
          </w:rPr>
          <w:t>2.1.2. Lịch sử hình thành và phát triển.</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_Toc232540278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15</w:t>
        </w:r>
        <w:r w:rsidRPr="00556DD0">
          <w:rPr>
            <w:rFonts w:ascii="Times New Roman"/>
            <w:noProof/>
            <w:webHidden/>
            <w:sz w:val="26"/>
            <w:szCs w:val="26"/>
          </w:rPr>
          <w:fldChar w:fldCharType="end"/>
        </w:r>
      </w:hyperlink>
    </w:p>
    <w:p w14:paraId="76715336" w14:textId="091EC4D3"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79" w:history="1">
        <w:r w:rsidRPr="00556DD0">
          <w:rPr>
            <w:rStyle w:val="Hyperlink"/>
            <w:rFonts w:ascii="Times New Roman"/>
            <w:noProof/>
            <w:sz w:val="26"/>
            <w:szCs w:val="26"/>
          </w:rPr>
          <w:t>2.1.3. Lĩnh vực hoạt động kinh doanh của công ty.</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_Toc232540279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16</w:t>
        </w:r>
        <w:r w:rsidRPr="00556DD0">
          <w:rPr>
            <w:rFonts w:ascii="Times New Roman"/>
            <w:noProof/>
            <w:webHidden/>
            <w:sz w:val="26"/>
            <w:szCs w:val="26"/>
          </w:rPr>
          <w:fldChar w:fldCharType="end"/>
        </w:r>
      </w:hyperlink>
    </w:p>
    <w:p w14:paraId="74922A23" w14:textId="2C7537AB"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80" w:history="1">
        <w:r w:rsidRPr="00556DD0">
          <w:rPr>
            <w:rStyle w:val="Hyperlink"/>
            <w:rFonts w:ascii="Times New Roman"/>
            <w:noProof/>
            <w:sz w:val="26"/>
            <w:szCs w:val="26"/>
          </w:rPr>
          <w:t>2.1.4. Tầm nhìn và sứ mệnh.</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_Toc232540280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16</w:t>
        </w:r>
        <w:r w:rsidRPr="00556DD0">
          <w:rPr>
            <w:rFonts w:ascii="Times New Roman"/>
            <w:noProof/>
            <w:webHidden/>
            <w:sz w:val="26"/>
            <w:szCs w:val="26"/>
          </w:rPr>
          <w:fldChar w:fldCharType="end"/>
        </w:r>
      </w:hyperlink>
    </w:p>
    <w:p w14:paraId="266773BB" w14:textId="254F7AE0"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81" w:history="1">
        <w:r w:rsidRPr="00556DD0">
          <w:rPr>
            <w:rStyle w:val="Hyperlink"/>
            <w:rFonts w:ascii="Times New Roman"/>
            <w:noProof/>
            <w:sz w:val="26"/>
            <w:szCs w:val="26"/>
          </w:rPr>
          <w:t>2.1.5. Cơ cấu tổ chức của công ty.</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_Toc232540281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18</w:t>
        </w:r>
        <w:r w:rsidRPr="00556DD0">
          <w:rPr>
            <w:rFonts w:ascii="Times New Roman"/>
            <w:noProof/>
            <w:webHidden/>
            <w:sz w:val="26"/>
            <w:szCs w:val="26"/>
          </w:rPr>
          <w:fldChar w:fldCharType="end"/>
        </w:r>
      </w:hyperlink>
    </w:p>
    <w:p w14:paraId="69CF9FE1" w14:textId="57FA35F4"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82" w:history="1">
        <w:r w:rsidRPr="00556DD0">
          <w:rPr>
            <w:rStyle w:val="Hyperlink"/>
            <w:rFonts w:ascii="Times New Roman"/>
            <w:noProof/>
            <w:sz w:val="26"/>
            <w:szCs w:val="26"/>
          </w:rPr>
          <w:t>2.1.6. Chức năng và nhiệm vụ của các bộ phận trong công ty.</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_Toc232540282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19</w:t>
        </w:r>
        <w:r w:rsidRPr="00556DD0">
          <w:rPr>
            <w:rFonts w:ascii="Times New Roman"/>
            <w:noProof/>
            <w:webHidden/>
            <w:sz w:val="26"/>
            <w:szCs w:val="26"/>
          </w:rPr>
          <w:fldChar w:fldCharType="end"/>
        </w:r>
      </w:hyperlink>
    </w:p>
    <w:p w14:paraId="5D355780" w14:textId="28D96591" w:rsidR="00534D1B" w:rsidRPr="00556DD0" w:rsidRDefault="00534D1B" w:rsidP="00D71492">
      <w:pPr>
        <w:pStyle w:val="TOC2"/>
        <w:spacing w:before="0" w:line="360" w:lineRule="auto"/>
        <w:rPr>
          <w:rFonts w:eastAsiaTheme="minorEastAsia"/>
          <w:kern w:val="2"/>
          <w14:ligatures w14:val="standardContextual"/>
        </w:rPr>
      </w:pPr>
      <w:hyperlink w:anchor="_Toc232540283" w:history="1">
        <w:r w:rsidRPr="00556DD0">
          <w:rPr>
            <w:rStyle w:val="Hyperlink"/>
          </w:rPr>
          <w:t>2.2. Các yếu tố môi trường tác động đến hoạt động kinh doanh của doanh nghiệp.</w:t>
        </w:r>
        <w:r w:rsidRPr="00556DD0">
          <w:rPr>
            <w:webHidden/>
          </w:rPr>
          <w:tab/>
        </w:r>
        <w:r w:rsidRPr="00556DD0">
          <w:rPr>
            <w:webHidden/>
          </w:rPr>
          <w:fldChar w:fldCharType="begin"/>
        </w:r>
        <w:r w:rsidRPr="00556DD0">
          <w:rPr>
            <w:webHidden/>
          </w:rPr>
          <w:instrText xml:space="preserve"> PAGEREF _Toc232540283 \h </w:instrText>
        </w:r>
        <w:r w:rsidRPr="00556DD0">
          <w:rPr>
            <w:webHidden/>
          </w:rPr>
        </w:r>
        <w:r w:rsidRPr="00556DD0">
          <w:rPr>
            <w:webHidden/>
          </w:rPr>
          <w:fldChar w:fldCharType="separate"/>
        </w:r>
        <w:r w:rsidRPr="00556DD0">
          <w:rPr>
            <w:webHidden/>
          </w:rPr>
          <w:t>20</w:t>
        </w:r>
        <w:r w:rsidRPr="00556DD0">
          <w:rPr>
            <w:webHidden/>
          </w:rPr>
          <w:fldChar w:fldCharType="end"/>
        </w:r>
      </w:hyperlink>
    </w:p>
    <w:p w14:paraId="626A9E64" w14:textId="00FEA346"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84" w:history="1">
        <w:r w:rsidRPr="00556DD0">
          <w:rPr>
            <w:rStyle w:val="Hyperlink"/>
            <w:rFonts w:ascii="Times New Roman"/>
            <w:noProof/>
            <w:sz w:val="26"/>
            <w:szCs w:val="26"/>
          </w:rPr>
          <w:t>2.2.1. Môi trường vi mô.</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_Toc232540284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20</w:t>
        </w:r>
        <w:r w:rsidRPr="00556DD0">
          <w:rPr>
            <w:rFonts w:ascii="Times New Roman"/>
            <w:noProof/>
            <w:webHidden/>
            <w:sz w:val="26"/>
            <w:szCs w:val="26"/>
          </w:rPr>
          <w:fldChar w:fldCharType="end"/>
        </w:r>
      </w:hyperlink>
    </w:p>
    <w:p w14:paraId="2F4B5AD0" w14:textId="473A7E5E"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85" w:history="1">
        <w:r w:rsidRPr="00556DD0">
          <w:rPr>
            <w:rStyle w:val="Hyperlink"/>
            <w:b w:val="0"/>
            <w:bCs w:val="0"/>
            <w:noProof/>
            <w:sz w:val="26"/>
            <w:szCs w:val="26"/>
          </w:rPr>
          <w:t>2.2.1.1. Khách hàng.</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_Toc232540285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20</w:t>
        </w:r>
        <w:r w:rsidRPr="00556DD0">
          <w:rPr>
            <w:b w:val="0"/>
            <w:bCs w:val="0"/>
            <w:noProof/>
            <w:webHidden/>
            <w:sz w:val="26"/>
            <w:szCs w:val="26"/>
          </w:rPr>
          <w:fldChar w:fldCharType="end"/>
        </w:r>
      </w:hyperlink>
    </w:p>
    <w:p w14:paraId="78E7BA65" w14:textId="12349367"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86" w:history="1">
        <w:r w:rsidRPr="00556DD0">
          <w:rPr>
            <w:rStyle w:val="Hyperlink"/>
            <w:b w:val="0"/>
            <w:bCs w:val="0"/>
            <w:noProof/>
            <w:sz w:val="26"/>
            <w:szCs w:val="26"/>
          </w:rPr>
          <w:t>2.2.1.2. Nhà cung cấp.</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_Toc232540286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20</w:t>
        </w:r>
        <w:r w:rsidRPr="00556DD0">
          <w:rPr>
            <w:b w:val="0"/>
            <w:bCs w:val="0"/>
            <w:noProof/>
            <w:webHidden/>
            <w:sz w:val="26"/>
            <w:szCs w:val="26"/>
          </w:rPr>
          <w:fldChar w:fldCharType="end"/>
        </w:r>
      </w:hyperlink>
    </w:p>
    <w:p w14:paraId="6CE6B6EA" w14:textId="6C55AFF0"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87" w:history="1">
        <w:r w:rsidRPr="00556DD0">
          <w:rPr>
            <w:rStyle w:val="Hyperlink"/>
            <w:b w:val="0"/>
            <w:bCs w:val="0"/>
            <w:noProof/>
            <w:sz w:val="26"/>
            <w:szCs w:val="26"/>
          </w:rPr>
          <w:t>2.2.1.3. Đối thủ cạnh tranh.</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_Toc232540287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22</w:t>
        </w:r>
        <w:r w:rsidRPr="00556DD0">
          <w:rPr>
            <w:b w:val="0"/>
            <w:bCs w:val="0"/>
            <w:noProof/>
            <w:webHidden/>
            <w:sz w:val="26"/>
            <w:szCs w:val="26"/>
          </w:rPr>
          <w:fldChar w:fldCharType="end"/>
        </w:r>
      </w:hyperlink>
    </w:p>
    <w:p w14:paraId="6A042385" w14:textId="1DF2CABD"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88" w:history="1">
        <w:r w:rsidRPr="00556DD0">
          <w:rPr>
            <w:rStyle w:val="Hyperlink"/>
            <w:rFonts w:ascii="Times New Roman"/>
            <w:noProof/>
            <w:sz w:val="26"/>
            <w:szCs w:val="26"/>
          </w:rPr>
          <w:t>2.2.2. Môi trường vĩ mô.</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_Toc232540288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23</w:t>
        </w:r>
        <w:r w:rsidRPr="00556DD0">
          <w:rPr>
            <w:rFonts w:ascii="Times New Roman"/>
            <w:noProof/>
            <w:webHidden/>
            <w:sz w:val="26"/>
            <w:szCs w:val="26"/>
          </w:rPr>
          <w:fldChar w:fldCharType="end"/>
        </w:r>
      </w:hyperlink>
    </w:p>
    <w:p w14:paraId="3BD3908A" w14:textId="08B3F77C"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89" w:history="1">
        <w:r w:rsidRPr="00556DD0">
          <w:rPr>
            <w:rStyle w:val="Hyperlink"/>
            <w:b w:val="0"/>
            <w:bCs w:val="0"/>
            <w:noProof/>
            <w:sz w:val="26"/>
            <w:szCs w:val="26"/>
          </w:rPr>
          <w:t>2.2.2.1. Môi trường kinh tế.</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_Toc232540289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23</w:t>
        </w:r>
        <w:r w:rsidRPr="00556DD0">
          <w:rPr>
            <w:b w:val="0"/>
            <w:bCs w:val="0"/>
            <w:noProof/>
            <w:webHidden/>
            <w:sz w:val="26"/>
            <w:szCs w:val="26"/>
          </w:rPr>
          <w:fldChar w:fldCharType="end"/>
        </w:r>
      </w:hyperlink>
    </w:p>
    <w:p w14:paraId="3E5CD533" w14:textId="1731CDB5"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90" w:history="1">
        <w:r w:rsidRPr="00556DD0">
          <w:rPr>
            <w:rStyle w:val="Hyperlink"/>
            <w:b w:val="0"/>
            <w:bCs w:val="0"/>
            <w:noProof/>
            <w:sz w:val="26"/>
            <w:szCs w:val="26"/>
          </w:rPr>
          <w:t>2.2.2.2. Môi trường chính trị - pháp luật.</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_Toc232540290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24</w:t>
        </w:r>
        <w:r w:rsidRPr="00556DD0">
          <w:rPr>
            <w:b w:val="0"/>
            <w:bCs w:val="0"/>
            <w:noProof/>
            <w:webHidden/>
            <w:sz w:val="26"/>
            <w:szCs w:val="26"/>
          </w:rPr>
          <w:fldChar w:fldCharType="end"/>
        </w:r>
      </w:hyperlink>
    </w:p>
    <w:p w14:paraId="0A6BE1EB" w14:textId="4F46C59F"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91" w:history="1">
        <w:r w:rsidRPr="00556DD0">
          <w:rPr>
            <w:rStyle w:val="Hyperlink"/>
            <w:b w:val="0"/>
            <w:bCs w:val="0"/>
            <w:noProof/>
            <w:sz w:val="26"/>
            <w:szCs w:val="26"/>
          </w:rPr>
          <w:t>2.2.2.3. Môi trường văn hóa – xã hội.</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_Toc232540291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25</w:t>
        </w:r>
        <w:r w:rsidRPr="00556DD0">
          <w:rPr>
            <w:b w:val="0"/>
            <w:bCs w:val="0"/>
            <w:noProof/>
            <w:webHidden/>
            <w:sz w:val="26"/>
            <w:szCs w:val="26"/>
          </w:rPr>
          <w:fldChar w:fldCharType="end"/>
        </w:r>
      </w:hyperlink>
    </w:p>
    <w:p w14:paraId="67C6A66C" w14:textId="64934FAE"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292" w:history="1">
        <w:r w:rsidRPr="00556DD0">
          <w:rPr>
            <w:rStyle w:val="Hyperlink"/>
            <w:b w:val="0"/>
            <w:bCs w:val="0"/>
            <w:noProof/>
            <w:sz w:val="26"/>
            <w:szCs w:val="26"/>
          </w:rPr>
          <w:t>2.2.2.4. Môi trường công nghệ.</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_Toc232540292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26</w:t>
        </w:r>
        <w:r w:rsidRPr="00556DD0">
          <w:rPr>
            <w:b w:val="0"/>
            <w:bCs w:val="0"/>
            <w:noProof/>
            <w:webHidden/>
            <w:sz w:val="26"/>
            <w:szCs w:val="26"/>
          </w:rPr>
          <w:fldChar w:fldCharType="end"/>
        </w:r>
      </w:hyperlink>
    </w:p>
    <w:p w14:paraId="4AEB63F6" w14:textId="6DE07067" w:rsidR="00534D1B" w:rsidRPr="00556DD0" w:rsidRDefault="00534D1B" w:rsidP="00D71492">
      <w:pPr>
        <w:pStyle w:val="TOC2"/>
        <w:spacing w:before="0" w:line="360" w:lineRule="auto"/>
        <w:rPr>
          <w:rFonts w:eastAsiaTheme="minorEastAsia"/>
          <w:kern w:val="2"/>
          <w14:ligatures w14:val="standardContextual"/>
        </w:rPr>
      </w:pPr>
      <w:hyperlink w:anchor="_Toc232540293" w:history="1">
        <w:r w:rsidRPr="00556DD0">
          <w:rPr>
            <w:rStyle w:val="Hyperlink"/>
          </w:rPr>
          <w:t>2.3. Các nguồn lực của doanh nghiệp ảnh hưởng đến hoạt động kinh doanh.</w:t>
        </w:r>
        <w:r w:rsidRPr="00556DD0">
          <w:rPr>
            <w:webHidden/>
          </w:rPr>
          <w:tab/>
        </w:r>
        <w:r w:rsidRPr="00556DD0">
          <w:rPr>
            <w:webHidden/>
          </w:rPr>
          <w:fldChar w:fldCharType="begin"/>
        </w:r>
        <w:r w:rsidRPr="00556DD0">
          <w:rPr>
            <w:webHidden/>
          </w:rPr>
          <w:instrText xml:space="preserve"> PAGEREF _Toc232540293 \h </w:instrText>
        </w:r>
        <w:r w:rsidRPr="00556DD0">
          <w:rPr>
            <w:webHidden/>
          </w:rPr>
        </w:r>
        <w:r w:rsidRPr="00556DD0">
          <w:rPr>
            <w:webHidden/>
          </w:rPr>
          <w:fldChar w:fldCharType="separate"/>
        </w:r>
        <w:r w:rsidRPr="00556DD0">
          <w:rPr>
            <w:webHidden/>
          </w:rPr>
          <w:t>26</w:t>
        </w:r>
        <w:r w:rsidRPr="00556DD0">
          <w:rPr>
            <w:webHidden/>
          </w:rPr>
          <w:fldChar w:fldCharType="end"/>
        </w:r>
      </w:hyperlink>
    </w:p>
    <w:p w14:paraId="4366AF55" w14:textId="33BB8C5F"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94" w:history="1">
        <w:r w:rsidRPr="00556DD0">
          <w:rPr>
            <w:rStyle w:val="Hyperlink"/>
            <w:rFonts w:ascii="Times New Roman"/>
            <w:noProof/>
            <w:sz w:val="26"/>
            <w:szCs w:val="26"/>
          </w:rPr>
          <w:t>2.3.1. Cơ sở vật chất.</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_Toc232540294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26</w:t>
        </w:r>
        <w:r w:rsidRPr="00556DD0">
          <w:rPr>
            <w:rFonts w:ascii="Times New Roman"/>
            <w:noProof/>
            <w:webHidden/>
            <w:sz w:val="26"/>
            <w:szCs w:val="26"/>
          </w:rPr>
          <w:fldChar w:fldCharType="end"/>
        </w:r>
      </w:hyperlink>
    </w:p>
    <w:p w14:paraId="556116FC" w14:textId="7EE9B9DC"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95" w:history="1">
        <w:r w:rsidRPr="00556DD0">
          <w:rPr>
            <w:rStyle w:val="Hyperlink"/>
            <w:rFonts w:ascii="Times New Roman"/>
            <w:noProof/>
            <w:sz w:val="26"/>
            <w:szCs w:val="26"/>
          </w:rPr>
          <w:t>2.3.2. Nguồn nhân lực.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_Toc232540295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27</w:t>
        </w:r>
        <w:r w:rsidRPr="00556DD0">
          <w:rPr>
            <w:rFonts w:ascii="Times New Roman"/>
            <w:noProof/>
            <w:webHidden/>
            <w:sz w:val="26"/>
            <w:szCs w:val="26"/>
          </w:rPr>
          <w:fldChar w:fldCharType="end"/>
        </w:r>
      </w:hyperlink>
    </w:p>
    <w:p w14:paraId="08BBA9DA" w14:textId="069522FF"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96" w:history="1">
        <w:r w:rsidRPr="00556DD0">
          <w:rPr>
            <w:rStyle w:val="Hyperlink"/>
            <w:rFonts w:ascii="Times New Roman"/>
            <w:noProof/>
            <w:sz w:val="26"/>
            <w:szCs w:val="26"/>
          </w:rPr>
          <w:t>2.3.3. Nguồn tài chính.</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_Toc232540296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30</w:t>
        </w:r>
        <w:r w:rsidRPr="00556DD0">
          <w:rPr>
            <w:rFonts w:ascii="Times New Roman"/>
            <w:noProof/>
            <w:webHidden/>
            <w:sz w:val="26"/>
            <w:szCs w:val="26"/>
          </w:rPr>
          <w:fldChar w:fldCharType="end"/>
        </w:r>
      </w:hyperlink>
    </w:p>
    <w:p w14:paraId="226FBDAE" w14:textId="2D2D8D57"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97" w:history="1">
        <w:r w:rsidRPr="00556DD0">
          <w:rPr>
            <w:rStyle w:val="Hyperlink"/>
            <w:rFonts w:ascii="Times New Roman"/>
            <w:noProof/>
            <w:sz w:val="26"/>
            <w:szCs w:val="26"/>
          </w:rPr>
          <w:t>2.3.4 Phân tích tình hình hoạt động kinh doanh của đơn vị thực tập.</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_Toc232540297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32</w:t>
        </w:r>
        <w:r w:rsidRPr="00556DD0">
          <w:rPr>
            <w:rFonts w:ascii="Times New Roman"/>
            <w:noProof/>
            <w:webHidden/>
            <w:sz w:val="26"/>
            <w:szCs w:val="26"/>
          </w:rPr>
          <w:fldChar w:fldCharType="end"/>
        </w:r>
      </w:hyperlink>
    </w:p>
    <w:p w14:paraId="33CC7981" w14:textId="15879072" w:rsidR="00534D1B" w:rsidRPr="00556DD0" w:rsidRDefault="00534D1B" w:rsidP="00D71492">
      <w:pPr>
        <w:pStyle w:val="TOC2"/>
        <w:spacing w:before="0" w:line="360" w:lineRule="auto"/>
        <w:rPr>
          <w:rFonts w:eastAsiaTheme="minorEastAsia"/>
          <w:kern w:val="2"/>
          <w14:ligatures w14:val="standardContextual"/>
        </w:rPr>
      </w:pPr>
      <w:hyperlink w:anchor="_Toc232540298" w:history="1">
        <w:r w:rsidRPr="00556DD0">
          <w:rPr>
            <w:rStyle w:val="Hyperlink"/>
          </w:rPr>
          <w:t>2.4. Thực trạng công tác tạo động lực cho nhân viên tại Công ty TNHH SISMO.</w:t>
        </w:r>
        <w:r w:rsidRPr="00556DD0">
          <w:rPr>
            <w:webHidden/>
          </w:rPr>
          <w:tab/>
        </w:r>
        <w:r w:rsidRPr="00556DD0">
          <w:rPr>
            <w:webHidden/>
          </w:rPr>
          <w:fldChar w:fldCharType="begin"/>
        </w:r>
        <w:r w:rsidRPr="00556DD0">
          <w:rPr>
            <w:webHidden/>
          </w:rPr>
          <w:instrText xml:space="preserve"> PAGEREF _Toc232540298 \h </w:instrText>
        </w:r>
        <w:r w:rsidRPr="00556DD0">
          <w:rPr>
            <w:webHidden/>
          </w:rPr>
        </w:r>
        <w:r w:rsidRPr="00556DD0">
          <w:rPr>
            <w:webHidden/>
          </w:rPr>
          <w:fldChar w:fldCharType="separate"/>
        </w:r>
        <w:r w:rsidRPr="00556DD0">
          <w:rPr>
            <w:webHidden/>
          </w:rPr>
          <w:t>35</w:t>
        </w:r>
        <w:r w:rsidRPr="00556DD0">
          <w:rPr>
            <w:webHidden/>
          </w:rPr>
          <w:fldChar w:fldCharType="end"/>
        </w:r>
      </w:hyperlink>
    </w:p>
    <w:p w14:paraId="465E13AB" w14:textId="4F95BBCC"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299" w:history="1">
        <w:r w:rsidRPr="00556DD0">
          <w:rPr>
            <w:rStyle w:val="Hyperlink"/>
            <w:rFonts w:ascii="Times New Roman"/>
            <w:noProof/>
            <w:sz w:val="26"/>
            <w:szCs w:val="26"/>
          </w:rPr>
          <w:t>2.4.1. Thực trạng công tác tạo động lực trong giai đoạn vừa qua.</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_Toc232540299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35</w:t>
        </w:r>
        <w:r w:rsidRPr="00556DD0">
          <w:rPr>
            <w:rFonts w:ascii="Times New Roman"/>
            <w:noProof/>
            <w:webHidden/>
            <w:sz w:val="26"/>
            <w:szCs w:val="26"/>
          </w:rPr>
          <w:fldChar w:fldCharType="end"/>
        </w:r>
      </w:hyperlink>
    </w:p>
    <w:p w14:paraId="22255DBE" w14:textId="7B2CAEC7"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00" w:history="1">
        <w:r w:rsidRPr="00556DD0">
          <w:rPr>
            <w:rStyle w:val="Hyperlink"/>
            <w:rFonts w:ascii="Times New Roman"/>
            <w:noProof/>
            <w:sz w:val="26"/>
            <w:szCs w:val="26"/>
          </w:rPr>
          <w:t>2.4.2. Thực trạng về các yếu tố tài chính trong công tác tạo động lực.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_Toc232540300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38</w:t>
        </w:r>
        <w:r w:rsidRPr="00556DD0">
          <w:rPr>
            <w:rFonts w:ascii="Times New Roman"/>
            <w:noProof/>
            <w:webHidden/>
            <w:sz w:val="26"/>
            <w:szCs w:val="26"/>
          </w:rPr>
          <w:fldChar w:fldCharType="end"/>
        </w:r>
      </w:hyperlink>
    </w:p>
    <w:p w14:paraId="0E89F49A" w14:textId="59F75B5D"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1" w:history="1">
        <w:r w:rsidRPr="00556DD0">
          <w:rPr>
            <w:rStyle w:val="Hyperlink"/>
            <w:b w:val="0"/>
            <w:bCs w:val="0"/>
            <w:noProof/>
            <w:sz w:val="26"/>
            <w:szCs w:val="26"/>
          </w:rPr>
          <w:t>2.4.2.1. Tiền lương.</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_Toc232540301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38</w:t>
        </w:r>
        <w:r w:rsidRPr="00556DD0">
          <w:rPr>
            <w:b w:val="0"/>
            <w:bCs w:val="0"/>
            <w:noProof/>
            <w:webHidden/>
            <w:sz w:val="26"/>
            <w:szCs w:val="26"/>
          </w:rPr>
          <w:fldChar w:fldCharType="end"/>
        </w:r>
      </w:hyperlink>
    </w:p>
    <w:p w14:paraId="5D7982B9" w14:textId="13634C14"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2" w:history="1">
        <w:r w:rsidRPr="00556DD0">
          <w:rPr>
            <w:rStyle w:val="Hyperlink"/>
            <w:b w:val="0"/>
            <w:bCs w:val="0"/>
            <w:noProof/>
            <w:sz w:val="26"/>
            <w:szCs w:val="26"/>
          </w:rPr>
          <w:t>2.4.2.2. Tiền thưởng.</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_Toc232540302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41</w:t>
        </w:r>
        <w:r w:rsidRPr="00556DD0">
          <w:rPr>
            <w:b w:val="0"/>
            <w:bCs w:val="0"/>
            <w:noProof/>
            <w:webHidden/>
            <w:sz w:val="26"/>
            <w:szCs w:val="26"/>
          </w:rPr>
          <w:fldChar w:fldCharType="end"/>
        </w:r>
      </w:hyperlink>
    </w:p>
    <w:p w14:paraId="1998D7B0" w14:textId="7F92753F"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3" w:history="1">
        <w:r w:rsidRPr="00556DD0">
          <w:rPr>
            <w:rStyle w:val="Hyperlink"/>
            <w:b w:val="0"/>
            <w:bCs w:val="0"/>
            <w:noProof/>
            <w:sz w:val="26"/>
            <w:szCs w:val="26"/>
          </w:rPr>
          <w:t>2.4.2.3. Phúc lợi và đãi ngộ.</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_Toc232540303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44</w:t>
        </w:r>
        <w:r w:rsidRPr="00556DD0">
          <w:rPr>
            <w:b w:val="0"/>
            <w:bCs w:val="0"/>
            <w:noProof/>
            <w:webHidden/>
            <w:sz w:val="26"/>
            <w:szCs w:val="26"/>
          </w:rPr>
          <w:fldChar w:fldCharType="end"/>
        </w:r>
      </w:hyperlink>
    </w:p>
    <w:p w14:paraId="179744AB" w14:textId="5BB8558C"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04" w:history="1">
        <w:r w:rsidRPr="00556DD0">
          <w:rPr>
            <w:rStyle w:val="Hyperlink"/>
            <w:rFonts w:ascii="Times New Roman"/>
            <w:noProof/>
            <w:sz w:val="26"/>
            <w:szCs w:val="26"/>
          </w:rPr>
          <w:t>2.4.3. Thực trạng về các yếu tố phi tài chính trong công tác tạo động lực.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_Toc232540304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45</w:t>
        </w:r>
        <w:r w:rsidRPr="00556DD0">
          <w:rPr>
            <w:rFonts w:ascii="Times New Roman"/>
            <w:noProof/>
            <w:webHidden/>
            <w:sz w:val="26"/>
            <w:szCs w:val="26"/>
          </w:rPr>
          <w:fldChar w:fldCharType="end"/>
        </w:r>
      </w:hyperlink>
    </w:p>
    <w:p w14:paraId="213223C6" w14:textId="041FE647"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5" w:history="1">
        <w:r w:rsidRPr="00556DD0">
          <w:rPr>
            <w:rStyle w:val="Hyperlink"/>
            <w:b w:val="0"/>
            <w:bCs w:val="0"/>
            <w:noProof/>
            <w:sz w:val="26"/>
            <w:szCs w:val="26"/>
          </w:rPr>
          <w:t>2.4.3.1. Chính sách đào tạo và thăng tiến.</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_Toc232540305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45</w:t>
        </w:r>
        <w:r w:rsidRPr="00556DD0">
          <w:rPr>
            <w:b w:val="0"/>
            <w:bCs w:val="0"/>
            <w:noProof/>
            <w:webHidden/>
            <w:sz w:val="26"/>
            <w:szCs w:val="26"/>
          </w:rPr>
          <w:fldChar w:fldCharType="end"/>
        </w:r>
      </w:hyperlink>
    </w:p>
    <w:p w14:paraId="1B9319A1" w14:textId="4CABC15E"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6" w:history="1">
        <w:r w:rsidRPr="00556DD0">
          <w:rPr>
            <w:rStyle w:val="Hyperlink"/>
            <w:b w:val="0"/>
            <w:bCs w:val="0"/>
            <w:noProof/>
            <w:sz w:val="26"/>
            <w:szCs w:val="26"/>
          </w:rPr>
          <w:t>2.4.3.2. Bản thân công việc.</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_Toc232540306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47</w:t>
        </w:r>
        <w:r w:rsidRPr="00556DD0">
          <w:rPr>
            <w:b w:val="0"/>
            <w:bCs w:val="0"/>
            <w:noProof/>
            <w:webHidden/>
            <w:sz w:val="26"/>
            <w:szCs w:val="26"/>
          </w:rPr>
          <w:fldChar w:fldCharType="end"/>
        </w:r>
      </w:hyperlink>
    </w:p>
    <w:p w14:paraId="754AFFE4" w14:textId="74AD21FB" w:rsidR="00534D1B" w:rsidRPr="00556DD0" w:rsidRDefault="00534D1B" w:rsidP="00D71492">
      <w:pPr>
        <w:pStyle w:val="TOC4"/>
        <w:spacing w:line="360" w:lineRule="auto"/>
        <w:rPr>
          <w:rFonts w:eastAsiaTheme="minorEastAsia"/>
          <w:b w:val="0"/>
          <w:bCs w:val="0"/>
          <w:noProof/>
          <w:kern w:val="2"/>
          <w:sz w:val="26"/>
          <w:szCs w:val="26"/>
          <w14:ligatures w14:val="standardContextual"/>
        </w:rPr>
      </w:pPr>
      <w:hyperlink w:anchor="_Toc232540307" w:history="1">
        <w:r w:rsidRPr="00556DD0">
          <w:rPr>
            <w:rStyle w:val="Hyperlink"/>
            <w:b w:val="0"/>
            <w:bCs w:val="0"/>
            <w:noProof/>
            <w:sz w:val="26"/>
            <w:szCs w:val="26"/>
          </w:rPr>
          <w:t>2.4.3.3. Môi trường làm việc.</w:t>
        </w:r>
        <w:r w:rsidRPr="00556DD0">
          <w:rPr>
            <w:b w:val="0"/>
            <w:bCs w:val="0"/>
            <w:noProof/>
            <w:webHidden/>
            <w:sz w:val="26"/>
            <w:szCs w:val="26"/>
          </w:rPr>
          <w:tab/>
        </w:r>
        <w:r w:rsidRPr="00556DD0">
          <w:rPr>
            <w:b w:val="0"/>
            <w:bCs w:val="0"/>
            <w:noProof/>
            <w:webHidden/>
            <w:sz w:val="26"/>
            <w:szCs w:val="26"/>
          </w:rPr>
          <w:fldChar w:fldCharType="begin"/>
        </w:r>
        <w:r w:rsidRPr="00556DD0">
          <w:rPr>
            <w:b w:val="0"/>
            <w:bCs w:val="0"/>
            <w:noProof/>
            <w:webHidden/>
            <w:sz w:val="26"/>
            <w:szCs w:val="26"/>
          </w:rPr>
          <w:instrText xml:space="preserve"> PAGEREF _Toc232540307 \h </w:instrText>
        </w:r>
        <w:r w:rsidRPr="00556DD0">
          <w:rPr>
            <w:b w:val="0"/>
            <w:bCs w:val="0"/>
            <w:noProof/>
            <w:webHidden/>
            <w:sz w:val="26"/>
            <w:szCs w:val="26"/>
          </w:rPr>
        </w:r>
        <w:r w:rsidRPr="00556DD0">
          <w:rPr>
            <w:b w:val="0"/>
            <w:bCs w:val="0"/>
            <w:noProof/>
            <w:webHidden/>
            <w:sz w:val="26"/>
            <w:szCs w:val="26"/>
          </w:rPr>
          <w:fldChar w:fldCharType="separate"/>
        </w:r>
        <w:r w:rsidRPr="00556DD0">
          <w:rPr>
            <w:b w:val="0"/>
            <w:bCs w:val="0"/>
            <w:noProof/>
            <w:webHidden/>
            <w:sz w:val="26"/>
            <w:szCs w:val="26"/>
          </w:rPr>
          <w:t>50</w:t>
        </w:r>
        <w:r w:rsidRPr="00556DD0">
          <w:rPr>
            <w:b w:val="0"/>
            <w:bCs w:val="0"/>
            <w:noProof/>
            <w:webHidden/>
            <w:sz w:val="26"/>
            <w:szCs w:val="26"/>
          </w:rPr>
          <w:fldChar w:fldCharType="end"/>
        </w:r>
      </w:hyperlink>
    </w:p>
    <w:p w14:paraId="5947B5D4" w14:textId="0C63565A" w:rsidR="00534D1B" w:rsidRPr="00556DD0" w:rsidRDefault="00534D1B" w:rsidP="00D71492">
      <w:pPr>
        <w:pStyle w:val="TOC2"/>
        <w:spacing w:before="0" w:line="360" w:lineRule="auto"/>
        <w:rPr>
          <w:rFonts w:eastAsiaTheme="minorEastAsia"/>
          <w:kern w:val="2"/>
          <w14:ligatures w14:val="standardContextual"/>
        </w:rPr>
      </w:pPr>
      <w:hyperlink w:anchor="_Toc232540308" w:history="1">
        <w:r w:rsidRPr="00556DD0">
          <w:rPr>
            <w:rStyle w:val="Hyperlink"/>
          </w:rPr>
          <w:t>2.5. Đánh giá chung về công tác tạo động lực tại Công ty TNHH SISMO.</w:t>
        </w:r>
        <w:r w:rsidRPr="00556DD0">
          <w:rPr>
            <w:webHidden/>
          </w:rPr>
          <w:tab/>
        </w:r>
        <w:r w:rsidRPr="00556DD0">
          <w:rPr>
            <w:webHidden/>
          </w:rPr>
          <w:fldChar w:fldCharType="begin"/>
        </w:r>
        <w:r w:rsidRPr="00556DD0">
          <w:rPr>
            <w:webHidden/>
          </w:rPr>
          <w:instrText xml:space="preserve"> PAGEREF _Toc232540308 \h </w:instrText>
        </w:r>
        <w:r w:rsidRPr="00556DD0">
          <w:rPr>
            <w:webHidden/>
          </w:rPr>
        </w:r>
        <w:r w:rsidRPr="00556DD0">
          <w:rPr>
            <w:webHidden/>
          </w:rPr>
          <w:fldChar w:fldCharType="separate"/>
        </w:r>
        <w:r w:rsidRPr="00556DD0">
          <w:rPr>
            <w:webHidden/>
          </w:rPr>
          <w:t>53</w:t>
        </w:r>
        <w:r w:rsidRPr="00556DD0">
          <w:rPr>
            <w:webHidden/>
          </w:rPr>
          <w:fldChar w:fldCharType="end"/>
        </w:r>
      </w:hyperlink>
    </w:p>
    <w:p w14:paraId="2F17645A" w14:textId="135E26B3"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09" w:history="1">
        <w:r w:rsidRPr="00556DD0">
          <w:rPr>
            <w:rStyle w:val="Hyperlink"/>
            <w:rFonts w:ascii="Times New Roman"/>
            <w:noProof/>
            <w:sz w:val="26"/>
            <w:szCs w:val="26"/>
          </w:rPr>
          <w:t>2.5.1. Những ưu điểm trong công tác tạo động lực tại Công ty TNHH SISMO.</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_Toc232540309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53</w:t>
        </w:r>
        <w:r w:rsidRPr="00556DD0">
          <w:rPr>
            <w:rFonts w:ascii="Times New Roman"/>
            <w:noProof/>
            <w:webHidden/>
            <w:sz w:val="26"/>
            <w:szCs w:val="26"/>
          </w:rPr>
          <w:fldChar w:fldCharType="end"/>
        </w:r>
      </w:hyperlink>
    </w:p>
    <w:p w14:paraId="2F719E79" w14:textId="68D23997"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0" w:history="1">
        <w:r w:rsidRPr="00556DD0">
          <w:rPr>
            <w:rStyle w:val="Hyperlink"/>
            <w:rFonts w:ascii="Times New Roman"/>
            <w:noProof/>
            <w:sz w:val="26"/>
            <w:szCs w:val="26"/>
          </w:rPr>
          <w:t>2.5.2. Những hạn chế trong công tác tạo động lực tại Công ty TNHH SISMO.</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54</w:t>
        </w:r>
        <w:r w:rsidRPr="00556DD0">
          <w:rPr>
            <w:rFonts w:ascii="Times New Roman"/>
            <w:noProof/>
            <w:webHidden/>
            <w:sz w:val="26"/>
            <w:szCs w:val="26"/>
          </w:rPr>
          <w:fldChar w:fldCharType="end"/>
        </w:r>
      </w:hyperlink>
    </w:p>
    <w:p w14:paraId="34D95044" w14:textId="488EB4AF"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1" w:history="1">
        <w:r w:rsidRPr="00556DD0">
          <w:rPr>
            <w:rStyle w:val="Hyperlink"/>
            <w:rFonts w:ascii="Times New Roman"/>
            <w:noProof/>
            <w:sz w:val="26"/>
            <w:szCs w:val="26"/>
          </w:rPr>
          <w:t>2.5.3. Nguyên nhân của những hạn chế.</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_Toc232540311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56</w:t>
        </w:r>
        <w:r w:rsidRPr="00556DD0">
          <w:rPr>
            <w:rFonts w:ascii="Times New Roman"/>
            <w:noProof/>
            <w:webHidden/>
            <w:sz w:val="26"/>
            <w:szCs w:val="26"/>
          </w:rPr>
          <w:fldChar w:fldCharType="end"/>
        </w:r>
      </w:hyperlink>
    </w:p>
    <w:p w14:paraId="0FE8FF0C" w14:textId="61CE292C" w:rsidR="00534D1B" w:rsidRPr="00556DD0" w:rsidRDefault="00534D1B" w:rsidP="00D71492">
      <w:pPr>
        <w:pStyle w:val="TOC1"/>
        <w:rPr>
          <w:rFonts w:eastAsiaTheme="minorEastAsia"/>
          <w:b w:val="0"/>
          <w:bCs w:val="0"/>
          <w:kern w:val="2"/>
          <w:lang w:val="en-US"/>
          <w14:ligatures w14:val="standardContextual"/>
        </w:rPr>
      </w:pPr>
      <w:hyperlink w:anchor="_Toc232540312" w:history="1">
        <w:r w:rsidRPr="00556DD0">
          <w:rPr>
            <w:rStyle w:val="Hyperlink"/>
          </w:rPr>
          <w:t>CHƯƠNG 3: GIẢI PHÁP HOÀN THIỆN CÔNG TÁC TẠO ĐỘNG LỰC CHO NHÂN VIÊN TẠI CÔNG TY TNHH SISMO.</w:t>
        </w:r>
        <w:r w:rsidRPr="00556DD0">
          <w:rPr>
            <w:webHidden/>
          </w:rPr>
          <w:tab/>
        </w:r>
        <w:r w:rsidRPr="00556DD0">
          <w:rPr>
            <w:webHidden/>
          </w:rPr>
          <w:fldChar w:fldCharType="begin"/>
        </w:r>
        <w:r w:rsidRPr="00556DD0">
          <w:rPr>
            <w:webHidden/>
          </w:rPr>
          <w:instrText xml:space="preserve"> PAGEREF _Toc232540312 \h </w:instrText>
        </w:r>
        <w:r w:rsidRPr="00556DD0">
          <w:rPr>
            <w:webHidden/>
          </w:rPr>
        </w:r>
        <w:r w:rsidRPr="00556DD0">
          <w:rPr>
            <w:webHidden/>
          </w:rPr>
          <w:fldChar w:fldCharType="separate"/>
        </w:r>
        <w:r w:rsidRPr="00556DD0">
          <w:rPr>
            <w:webHidden/>
          </w:rPr>
          <w:t>58</w:t>
        </w:r>
        <w:r w:rsidRPr="00556DD0">
          <w:rPr>
            <w:webHidden/>
          </w:rPr>
          <w:fldChar w:fldCharType="end"/>
        </w:r>
      </w:hyperlink>
    </w:p>
    <w:p w14:paraId="788D27A1" w14:textId="6D7B67E9" w:rsidR="00534D1B" w:rsidRPr="00556DD0" w:rsidRDefault="00534D1B" w:rsidP="00D71492">
      <w:pPr>
        <w:pStyle w:val="TOC2"/>
        <w:spacing w:before="0" w:line="360" w:lineRule="auto"/>
        <w:rPr>
          <w:rFonts w:eastAsiaTheme="minorEastAsia"/>
          <w:kern w:val="2"/>
          <w14:ligatures w14:val="standardContextual"/>
        </w:rPr>
      </w:pPr>
      <w:hyperlink w:anchor="_Toc232540313" w:history="1">
        <w:r w:rsidRPr="00556DD0">
          <w:rPr>
            <w:rStyle w:val="Hyperlink"/>
          </w:rPr>
          <w:t>3.1. Căn cứ đề xuất giải pháp.</w:t>
        </w:r>
        <w:r w:rsidRPr="00556DD0">
          <w:rPr>
            <w:webHidden/>
          </w:rPr>
          <w:tab/>
        </w:r>
        <w:r w:rsidRPr="00556DD0">
          <w:rPr>
            <w:webHidden/>
          </w:rPr>
          <w:fldChar w:fldCharType="begin"/>
        </w:r>
        <w:r w:rsidRPr="00556DD0">
          <w:rPr>
            <w:webHidden/>
          </w:rPr>
          <w:instrText xml:space="preserve"> PAGEREF _Toc232540313 \h </w:instrText>
        </w:r>
        <w:r w:rsidRPr="00556DD0">
          <w:rPr>
            <w:webHidden/>
          </w:rPr>
        </w:r>
        <w:r w:rsidRPr="00556DD0">
          <w:rPr>
            <w:webHidden/>
          </w:rPr>
          <w:fldChar w:fldCharType="separate"/>
        </w:r>
        <w:r w:rsidRPr="00556DD0">
          <w:rPr>
            <w:webHidden/>
          </w:rPr>
          <w:t>58</w:t>
        </w:r>
        <w:r w:rsidRPr="00556DD0">
          <w:rPr>
            <w:webHidden/>
          </w:rPr>
          <w:fldChar w:fldCharType="end"/>
        </w:r>
      </w:hyperlink>
    </w:p>
    <w:p w14:paraId="5A363523" w14:textId="02BBD219"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4" w:history="1">
        <w:r w:rsidRPr="00556DD0">
          <w:rPr>
            <w:rStyle w:val="Hyperlink"/>
            <w:rFonts w:ascii="Times New Roman"/>
            <w:noProof/>
            <w:sz w:val="26"/>
            <w:szCs w:val="26"/>
            <w:lang w:val="vi-VN"/>
          </w:rPr>
          <w:t>3.1.1</w:t>
        </w:r>
        <w:r w:rsidRPr="00556DD0">
          <w:rPr>
            <w:rStyle w:val="Hyperlink"/>
            <w:rFonts w:ascii="Times New Roman"/>
            <w:noProof/>
            <w:sz w:val="26"/>
            <w:szCs w:val="26"/>
          </w:rPr>
          <w:t>.</w:t>
        </w:r>
        <w:r w:rsidRPr="00556DD0">
          <w:rPr>
            <w:rStyle w:val="Hyperlink"/>
            <w:rFonts w:ascii="Times New Roman"/>
            <w:noProof/>
            <w:sz w:val="26"/>
            <w:szCs w:val="26"/>
            <w:lang w:val="vi-VN"/>
          </w:rPr>
          <w:t xml:space="preserve"> Định hướng mục tiêu phát triển của công ty.</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58</w:t>
        </w:r>
        <w:r w:rsidRPr="00556DD0">
          <w:rPr>
            <w:rFonts w:ascii="Times New Roman"/>
            <w:noProof/>
            <w:webHidden/>
            <w:sz w:val="26"/>
            <w:szCs w:val="26"/>
          </w:rPr>
          <w:fldChar w:fldCharType="end"/>
        </w:r>
      </w:hyperlink>
    </w:p>
    <w:p w14:paraId="6CA15E0C" w14:textId="5CFFBD57"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5" w:history="1">
        <w:r w:rsidRPr="00556DD0">
          <w:rPr>
            <w:rStyle w:val="Hyperlink"/>
            <w:rFonts w:ascii="Times New Roman"/>
            <w:noProof/>
            <w:sz w:val="26"/>
            <w:szCs w:val="26"/>
            <w:lang w:val="vi-VN"/>
          </w:rPr>
          <w:t>3.1.2</w:t>
        </w:r>
        <w:r w:rsidRPr="00556DD0">
          <w:rPr>
            <w:rStyle w:val="Hyperlink"/>
            <w:rFonts w:ascii="Times New Roman"/>
            <w:noProof/>
            <w:sz w:val="26"/>
            <w:szCs w:val="26"/>
          </w:rPr>
          <w:t>.</w:t>
        </w:r>
        <w:r w:rsidRPr="00556DD0">
          <w:rPr>
            <w:rStyle w:val="Hyperlink"/>
            <w:rFonts w:ascii="Times New Roman"/>
            <w:noProof/>
            <w:sz w:val="26"/>
            <w:szCs w:val="26"/>
            <w:lang w:val="vi-VN"/>
          </w:rPr>
          <w:t xml:space="preserve"> Căn cứ vào các sự thay đổi của môi trường.</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_Toc232540315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59</w:t>
        </w:r>
        <w:r w:rsidRPr="00556DD0">
          <w:rPr>
            <w:rFonts w:ascii="Times New Roman"/>
            <w:noProof/>
            <w:webHidden/>
            <w:sz w:val="26"/>
            <w:szCs w:val="26"/>
          </w:rPr>
          <w:fldChar w:fldCharType="end"/>
        </w:r>
      </w:hyperlink>
    </w:p>
    <w:p w14:paraId="05A1E681" w14:textId="234C2EEA" w:rsidR="00534D1B" w:rsidRPr="00556DD0" w:rsidRDefault="00534D1B" w:rsidP="00D71492">
      <w:pPr>
        <w:pStyle w:val="TOC2"/>
        <w:spacing w:before="0" w:line="360" w:lineRule="auto"/>
        <w:rPr>
          <w:rFonts w:eastAsiaTheme="minorEastAsia"/>
          <w:kern w:val="2"/>
          <w14:ligatures w14:val="standardContextual"/>
        </w:rPr>
      </w:pPr>
      <w:hyperlink w:anchor="_Toc232540316" w:history="1">
        <w:r w:rsidRPr="00556DD0">
          <w:rPr>
            <w:rStyle w:val="Hyperlink"/>
          </w:rPr>
          <w:t>3.2. Một số giải pháp hoàn thiện công tác tạo động lực tại Công ty SISMO.</w:t>
        </w:r>
        <w:r w:rsidRPr="00556DD0">
          <w:rPr>
            <w:webHidden/>
          </w:rPr>
          <w:tab/>
        </w:r>
        <w:r w:rsidRPr="00556DD0">
          <w:rPr>
            <w:webHidden/>
          </w:rPr>
          <w:fldChar w:fldCharType="begin"/>
        </w:r>
        <w:r w:rsidRPr="00556DD0">
          <w:rPr>
            <w:webHidden/>
          </w:rPr>
          <w:instrText xml:space="preserve"> PAGEREF _Toc232540316 \h </w:instrText>
        </w:r>
        <w:r w:rsidRPr="00556DD0">
          <w:rPr>
            <w:webHidden/>
          </w:rPr>
        </w:r>
        <w:r w:rsidRPr="00556DD0">
          <w:rPr>
            <w:webHidden/>
          </w:rPr>
          <w:fldChar w:fldCharType="separate"/>
        </w:r>
        <w:r w:rsidRPr="00556DD0">
          <w:rPr>
            <w:webHidden/>
          </w:rPr>
          <w:t>60</w:t>
        </w:r>
        <w:r w:rsidRPr="00556DD0">
          <w:rPr>
            <w:webHidden/>
          </w:rPr>
          <w:fldChar w:fldCharType="end"/>
        </w:r>
      </w:hyperlink>
    </w:p>
    <w:p w14:paraId="2F1484F5" w14:textId="5AAAE975"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7" w:history="1">
        <w:r w:rsidRPr="00556DD0">
          <w:rPr>
            <w:rStyle w:val="Hyperlink"/>
            <w:rFonts w:ascii="Times New Roman"/>
            <w:noProof/>
            <w:sz w:val="26"/>
            <w:szCs w:val="26"/>
          </w:rPr>
          <w:t>3.2.1. Hoàn thiện chính sách tiền lương và thưởng.</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_Toc232540317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60</w:t>
        </w:r>
        <w:r w:rsidRPr="00556DD0">
          <w:rPr>
            <w:rFonts w:ascii="Times New Roman"/>
            <w:noProof/>
            <w:webHidden/>
            <w:sz w:val="26"/>
            <w:szCs w:val="26"/>
          </w:rPr>
          <w:fldChar w:fldCharType="end"/>
        </w:r>
      </w:hyperlink>
    </w:p>
    <w:p w14:paraId="413D7748" w14:textId="2EB177F3"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8" w:history="1">
        <w:r w:rsidRPr="00556DD0">
          <w:rPr>
            <w:rStyle w:val="Hyperlink"/>
            <w:rFonts w:ascii="Times New Roman"/>
            <w:noProof/>
            <w:sz w:val="26"/>
            <w:szCs w:val="26"/>
          </w:rPr>
          <w:t>3.2.2. Hoàn thiện chính sách phúc lợi.</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_Toc232540318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63</w:t>
        </w:r>
        <w:r w:rsidRPr="00556DD0">
          <w:rPr>
            <w:rFonts w:ascii="Times New Roman"/>
            <w:noProof/>
            <w:webHidden/>
            <w:sz w:val="26"/>
            <w:szCs w:val="26"/>
          </w:rPr>
          <w:fldChar w:fldCharType="end"/>
        </w:r>
      </w:hyperlink>
    </w:p>
    <w:p w14:paraId="6E15DB8C" w14:textId="421B40C3"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19" w:history="1">
        <w:r w:rsidRPr="00556DD0">
          <w:rPr>
            <w:rStyle w:val="Hyperlink"/>
            <w:rFonts w:ascii="Times New Roman"/>
            <w:noProof/>
            <w:sz w:val="26"/>
            <w:szCs w:val="26"/>
          </w:rPr>
          <w:t>3.2.3. Nâng cao hiệu quả đào tạo và phát triển nhân viên.</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_Toc232540319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65</w:t>
        </w:r>
        <w:r w:rsidRPr="00556DD0">
          <w:rPr>
            <w:rFonts w:ascii="Times New Roman"/>
            <w:noProof/>
            <w:webHidden/>
            <w:sz w:val="26"/>
            <w:szCs w:val="26"/>
          </w:rPr>
          <w:fldChar w:fldCharType="end"/>
        </w:r>
      </w:hyperlink>
    </w:p>
    <w:p w14:paraId="57947442" w14:textId="7D703280"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20" w:history="1">
        <w:r w:rsidRPr="00556DD0">
          <w:rPr>
            <w:rStyle w:val="Hyperlink"/>
            <w:rFonts w:ascii="Times New Roman"/>
            <w:noProof/>
            <w:sz w:val="26"/>
            <w:szCs w:val="26"/>
          </w:rPr>
          <w:t>3.2.4. Xây dựng lộ trình thăng tiến rõ ràng.</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_Toc232540320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66</w:t>
        </w:r>
        <w:r w:rsidRPr="00556DD0">
          <w:rPr>
            <w:rFonts w:ascii="Times New Roman"/>
            <w:noProof/>
            <w:webHidden/>
            <w:sz w:val="26"/>
            <w:szCs w:val="26"/>
          </w:rPr>
          <w:fldChar w:fldCharType="end"/>
        </w:r>
      </w:hyperlink>
    </w:p>
    <w:p w14:paraId="753CDF1E" w14:textId="5CA80365"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21" w:history="1">
        <w:r w:rsidRPr="00556DD0">
          <w:rPr>
            <w:rStyle w:val="Hyperlink"/>
            <w:rFonts w:ascii="Times New Roman"/>
            <w:noProof/>
            <w:sz w:val="26"/>
            <w:szCs w:val="26"/>
          </w:rPr>
          <w:t>3.2.5. Cải thiện môi trường làm việc.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_Toc232540321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68</w:t>
        </w:r>
        <w:r w:rsidRPr="00556DD0">
          <w:rPr>
            <w:rFonts w:ascii="Times New Roman"/>
            <w:noProof/>
            <w:webHidden/>
            <w:sz w:val="26"/>
            <w:szCs w:val="26"/>
          </w:rPr>
          <w:fldChar w:fldCharType="end"/>
        </w:r>
      </w:hyperlink>
    </w:p>
    <w:p w14:paraId="3B486541" w14:textId="250B609A"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22" w:history="1">
        <w:r w:rsidRPr="00556DD0">
          <w:rPr>
            <w:rStyle w:val="Hyperlink"/>
            <w:rFonts w:ascii="Times New Roman"/>
            <w:noProof/>
            <w:sz w:val="26"/>
            <w:szCs w:val="26"/>
          </w:rPr>
          <w:t>3.2.6. Xây dựng văn hóa doanh nghiệp tích cực.</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_Toc232540322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69</w:t>
        </w:r>
        <w:r w:rsidRPr="00556DD0">
          <w:rPr>
            <w:rFonts w:ascii="Times New Roman"/>
            <w:noProof/>
            <w:webHidden/>
            <w:sz w:val="26"/>
            <w:szCs w:val="26"/>
          </w:rPr>
          <w:fldChar w:fldCharType="end"/>
        </w:r>
      </w:hyperlink>
    </w:p>
    <w:p w14:paraId="6361430E" w14:textId="67349533" w:rsidR="00534D1B" w:rsidRPr="00556DD0" w:rsidRDefault="00534D1B" w:rsidP="00D71492">
      <w:pPr>
        <w:pStyle w:val="TOC2"/>
        <w:spacing w:before="0" w:line="360" w:lineRule="auto"/>
        <w:rPr>
          <w:rFonts w:eastAsiaTheme="minorEastAsia"/>
          <w:kern w:val="2"/>
          <w14:ligatures w14:val="standardContextual"/>
        </w:rPr>
      </w:pPr>
      <w:hyperlink w:anchor="_Toc232540323" w:history="1">
        <w:r w:rsidRPr="00556DD0">
          <w:rPr>
            <w:rStyle w:val="Hyperlink"/>
          </w:rPr>
          <w:t>3.3. Kiến nghị.</w:t>
        </w:r>
        <w:r w:rsidRPr="00556DD0">
          <w:rPr>
            <w:webHidden/>
          </w:rPr>
          <w:tab/>
        </w:r>
        <w:r w:rsidRPr="00556DD0">
          <w:rPr>
            <w:webHidden/>
          </w:rPr>
          <w:fldChar w:fldCharType="begin"/>
        </w:r>
        <w:r w:rsidRPr="00556DD0">
          <w:rPr>
            <w:webHidden/>
          </w:rPr>
          <w:instrText xml:space="preserve"> PAGEREF _Toc232540323 \h </w:instrText>
        </w:r>
        <w:r w:rsidRPr="00556DD0">
          <w:rPr>
            <w:webHidden/>
          </w:rPr>
        </w:r>
        <w:r w:rsidRPr="00556DD0">
          <w:rPr>
            <w:webHidden/>
          </w:rPr>
          <w:fldChar w:fldCharType="separate"/>
        </w:r>
        <w:r w:rsidRPr="00556DD0">
          <w:rPr>
            <w:webHidden/>
          </w:rPr>
          <w:t>71</w:t>
        </w:r>
        <w:r w:rsidRPr="00556DD0">
          <w:rPr>
            <w:webHidden/>
          </w:rPr>
          <w:fldChar w:fldCharType="end"/>
        </w:r>
      </w:hyperlink>
    </w:p>
    <w:p w14:paraId="25566520" w14:textId="04B2667C"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24" w:history="1">
        <w:r w:rsidRPr="00556DD0">
          <w:rPr>
            <w:rStyle w:val="Hyperlink"/>
            <w:rFonts w:ascii="Times New Roman"/>
            <w:noProof/>
            <w:sz w:val="26"/>
            <w:szCs w:val="26"/>
          </w:rPr>
          <w:t>3.3.1. Đối với Công ty TNHH SISMO.</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_Toc232540324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71</w:t>
        </w:r>
        <w:r w:rsidRPr="00556DD0">
          <w:rPr>
            <w:rFonts w:ascii="Times New Roman"/>
            <w:noProof/>
            <w:webHidden/>
            <w:sz w:val="26"/>
            <w:szCs w:val="26"/>
          </w:rPr>
          <w:fldChar w:fldCharType="end"/>
        </w:r>
      </w:hyperlink>
    </w:p>
    <w:p w14:paraId="7E724BD2" w14:textId="186BD16B" w:rsidR="00534D1B" w:rsidRPr="00556DD0" w:rsidRDefault="00534D1B" w:rsidP="00D71492">
      <w:pPr>
        <w:pStyle w:val="TOC3"/>
        <w:spacing w:line="360" w:lineRule="auto"/>
        <w:rPr>
          <w:rFonts w:ascii="Times New Roman" w:eastAsiaTheme="minorEastAsia"/>
          <w:noProof/>
          <w:kern w:val="2"/>
          <w:sz w:val="26"/>
          <w:szCs w:val="26"/>
          <w14:ligatures w14:val="standardContextual"/>
        </w:rPr>
      </w:pPr>
      <w:hyperlink w:anchor="_Toc232540325" w:history="1">
        <w:r w:rsidRPr="00556DD0">
          <w:rPr>
            <w:rStyle w:val="Hyperlink"/>
            <w:rFonts w:ascii="Times New Roman"/>
            <w:noProof/>
            <w:sz w:val="26"/>
            <w:szCs w:val="26"/>
          </w:rPr>
          <w:t>3.3.2. Đối với Nhà nước và cơ quan quản lý.</w:t>
        </w:r>
        <w:r w:rsidRPr="00556DD0">
          <w:rPr>
            <w:rFonts w:ascii="Times New Roman"/>
            <w:noProof/>
            <w:webHidden/>
            <w:sz w:val="26"/>
            <w:szCs w:val="26"/>
          </w:rPr>
          <w:tab/>
        </w:r>
        <w:r w:rsidRPr="00556DD0">
          <w:rPr>
            <w:rFonts w:ascii="Times New Roman"/>
            <w:noProof/>
            <w:webHidden/>
            <w:sz w:val="26"/>
            <w:szCs w:val="26"/>
          </w:rPr>
          <w:fldChar w:fldCharType="begin"/>
        </w:r>
        <w:r w:rsidRPr="00556DD0">
          <w:rPr>
            <w:rFonts w:ascii="Times New Roman"/>
            <w:noProof/>
            <w:webHidden/>
            <w:sz w:val="26"/>
            <w:szCs w:val="26"/>
          </w:rPr>
          <w:instrText xml:space="preserve"> PAGEREF _Toc232540325 \h </w:instrText>
        </w:r>
        <w:r w:rsidRPr="00556DD0">
          <w:rPr>
            <w:rFonts w:ascii="Times New Roman"/>
            <w:noProof/>
            <w:webHidden/>
            <w:sz w:val="26"/>
            <w:szCs w:val="26"/>
          </w:rPr>
        </w:r>
        <w:r w:rsidRPr="00556DD0">
          <w:rPr>
            <w:rFonts w:ascii="Times New Roman"/>
            <w:noProof/>
            <w:webHidden/>
            <w:sz w:val="26"/>
            <w:szCs w:val="26"/>
          </w:rPr>
          <w:fldChar w:fldCharType="separate"/>
        </w:r>
        <w:r w:rsidRPr="00556DD0">
          <w:rPr>
            <w:rFonts w:ascii="Times New Roman"/>
            <w:noProof/>
            <w:webHidden/>
            <w:sz w:val="26"/>
            <w:szCs w:val="26"/>
          </w:rPr>
          <w:t>71</w:t>
        </w:r>
        <w:r w:rsidRPr="00556DD0">
          <w:rPr>
            <w:rFonts w:ascii="Times New Roman"/>
            <w:noProof/>
            <w:webHidden/>
            <w:sz w:val="26"/>
            <w:szCs w:val="26"/>
          </w:rPr>
          <w:fldChar w:fldCharType="end"/>
        </w:r>
      </w:hyperlink>
    </w:p>
    <w:p w14:paraId="01D3B745" w14:textId="6C77F7BC" w:rsidR="00534D1B" w:rsidRPr="00556DD0" w:rsidRDefault="00534D1B" w:rsidP="00D71492">
      <w:pPr>
        <w:pStyle w:val="TOC1"/>
        <w:rPr>
          <w:rFonts w:eastAsiaTheme="minorEastAsia"/>
          <w:b w:val="0"/>
          <w:bCs w:val="0"/>
          <w:kern w:val="2"/>
          <w:lang w:val="en-US"/>
          <w14:ligatures w14:val="standardContextual"/>
        </w:rPr>
      </w:pPr>
      <w:hyperlink w:anchor="_Toc232540326" w:history="1">
        <w:r w:rsidRPr="00556DD0">
          <w:rPr>
            <w:rStyle w:val="Hyperlink"/>
          </w:rPr>
          <w:t>KẾT LUẬN CHUNG</w:t>
        </w:r>
        <w:r w:rsidRPr="00556DD0">
          <w:rPr>
            <w:webHidden/>
          </w:rPr>
          <w:tab/>
        </w:r>
        <w:r w:rsidRPr="00556DD0">
          <w:rPr>
            <w:webHidden/>
          </w:rPr>
          <w:fldChar w:fldCharType="begin"/>
        </w:r>
        <w:r w:rsidRPr="00556DD0">
          <w:rPr>
            <w:webHidden/>
          </w:rPr>
          <w:instrText xml:space="preserve"> PAGEREF _Toc232540326 \h </w:instrText>
        </w:r>
        <w:r w:rsidRPr="00556DD0">
          <w:rPr>
            <w:webHidden/>
          </w:rPr>
        </w:r>
        <w:r w:rsidRPr="00556DD0">
          <w:rPr>
            <w:webHidden/>
          </w:rPr>
          <w:fldChar w:fldCharType="separate"/>
        </w:r>
        <w:r w:rsidRPr="00556DD0">
          <w:rPr>
            <w:webHidden/>
          </w:rPr>
          <w:t>73</w:t>
        </w:r>
        <w:r w:rsidRPr="00556DD0">
          <w:rPr>
            <w:webHidden/>
          </w:rPr>
          <w:fldChar w:fldCharType="end"/>
        </w:r>
      </w:hyperlink>
    </w:p>
    <w:p w14:paraId="322A8ED6" w14:textId="199EF175" w:rsidR="00534D1B" w:rsidRPr="00556DD0" w:rsidRDefault="00534D1B" w:rsidP="00D71492">
      <w:pPr>
        <w:pStyle w:val="TOC1"/>
        <w:rPr>
          <w:rFonts w:eastAsiaTheme="minorEastAsia"/>
          <w:b w:val="0"/>
          <w:bCs w:val="0"/>
          <w:kern w:val="2"/>
          <w:lang w:val="en-US"/>
          <w14:ligatures w14:val="standardContextual"/>
        </w:rPr>
      </w:pPr>
      <w:hyperlink w:anchor="_Toc232540327" w:history="1">
        <w:r w:rsidRPr="00556DD0">
          <w:rPr>
            <w:rStyle w:val="Hyperlink"/>
          </w:rPr>
          <w:t>TÀI LIỆU THAM KHẢO</w:t>
        </w:r>
        <w:r w:rsidRPr="00556DD0">
          <w:rPr>
            <w:webHidden/>
          </w:rPr>
          <w:tab/>
        </w:r>
        <w:r w:rsidRPr="00556DD0">
          <w:rPr>
            <w:webHidden/>
          </w:rPr>
          <w:fldChar w:fldCharType="begin"/>
        </w:r>
        <w:r w:rsidRPr="00556DD0">
          <w:rPr>
            <w:webHidden/>
          </w:rPr>
          <w:instrText xml:space="preserve"> PAGEREF _Toc232540327 \h </w:instrText>
        </w:r>
        <w:r w:rsidRPr="00556DD0">
          <w:rPr>
            <w:webHidden/>
          </w:rPr>
        </w:r>
        <w:r w:rsidRPr="00556DD0">
          <w:rPr>
            <w:webHidden/>
          </w:rPr>
          <w:fldChar w:fldCharType="separate"/>
        </w:r>
        <w:r w:rsidRPr="00556DD0">
          <w:rPr>
            <w:webHidden/>
          </w:rPr>
          <w:t>75</w:t>
        </w:r>
        <w:r w:rsidRPr="00556DD0">
          <w:rPr>
            <w:webHidden/>
          </w:rPr>
          <w:fldChar w:fldCharType="end"/>
        </w:r>
      </w:hyperlink>
    </w:p>
    <w:p w14:paraId="42FE4E6B" w14:textId="6352DADD" w:rsidR="00F10F93" w:rsidRPr="00556DD0" w:rsidRDefault="00BE51AB" w:rsidP="00D71492">
      <w:pPr>
        <w:pStyle w:val="TOC1"/>
      </w:pPr>
      <w:r w:rsidRPr="00556DD0">
        <w:fldChar w:fldCharType="end"/>
      </w:r>
      <w:r w:rsidR="00F10F93" w:rsidRPr="00556DD0">
        <w:t xml:space="preserve"> </w:t>
      </w:r>
      <w:r w:rsidR="00F10F93" w:rsidRPr="00556DD0">
        <w:rPr>
          <w:color w:val="222222"/>
          <w:lang w:val="en-US" w:eastAsia="zh-CN"/>
        </w:rPr>
        <w:br w:type="page"/>
      </w:r>
    </w:p>
    <w:p w14:paraId="3264819A" w14:textId="77777777" w:rsidR="00D61231" w:rsidRPr="00556DD0" w:rsidRDefault="00D61231" w:rsidP="00F10F93">
      <w:pPr>
        <w:pStyle w:val="Heading2"/>
        <w:spacing w:before="0" w:after="0"/>
        <w:jc w:val="center"/>
        <w:rPr>
          <w:rStyle w:val="IntenseEmphasis"/>
          <w:b/>
          <w:iCs w:val="0"/>
          <w:szCs w:val="32"/>
        </w:rPr>
      </w:pPr>
      <w:bookmarkStart w:id="14" w:name="_Toc230686380"/>
      <w:bookmarkStart w:id="15" w:name="_Toc232540243"/>
      <w:r w:rsidRPr="00556DD0">
        <w:rPr>
          <w:rStyle w:val="IntenseEmphasis"/>
          <w:b/>
          <w:iCs w:val="0"/>
          <w:szCs w:val="32"/>
        </w:rPr>
        <w:lastRenderedPageBreak/>
        <w:t>MỤC LỤC HÌNH ẢNH</w:t>
      </w:r>
      <w:bookmarkEnd w:id="14"/>
      <w:bookmarkEnd w:id="15"/>
    </w:p>
    <w:p w14:paraId="5C81A682" w14:textId="52A5FD35" w:rsidR="00534D1B" w:rsidRPr="00556DD0" w:rsidRDefault="00D61231">
      <w:pPr>
        <w:pStyle w:val="TOC1"/>
        <w:rPr>
          <w:rFonts w:eastAsiaTheme="minorEastAsia"/>
          <w:b w:val="0"/>
          <w:bCs w:val="0"/>
          <w:kern w:val="2"/>
          <w:sz w:val="24"/>
          <w:szCs w:val="24"/>
          <w:lang w:val="en-US"/>
          <w14:ligatures w14:val="standardContextual"/>
        </w:rPr>
      </w:pPr>
      <w:r w:rsidRPr="00556DD0">
        <w:rPr>
          <w:b w:val="0"/>
          <w:bCs w:val="0"/>
        </w:rPr>
        <w:fldChar w:fldCharType="begin"/>
      </w:r>
      <w:r w:rsidRPr="00556DD0">
        <w:rPr>
          <w:b w:val="0"/>
          <w:bCs w:val="0"/>
        </w:rPr>
        <w:instrText xml:space="preserve"> TOC \h \z \t "No Spacing,1" </w:instrText>
      </w:r>
      <w:r w:rsidRPr="00556DD0">
        <w:rPr>
          <w:b w:val="0"/>
          <w:bCs w:val="0"/>
        </w:rPr>
        <w:fldChar w:fldCharType="separate"/>
      </w:r>
      <w:hyperlink w:anchor="_Toc232540228" w:history="1">
        <w:r w:rsidR="00534D1B" w:rsidRPr="00556DD0">
          <w:rPr>
            <w:rStyle w:val="Hyperlink"/>
            <w:b w:val="0"/>
            <w:bCs w:val="0"/>
          </w:rPr>
          <w:t>Hình 1.1: Hệ thống nhu cầu của Maslow</w:t>
        </w:r>
        <w:r w:rsidR="00534D1B" w:rsidRPr="00556DD0">
          <w:rPr>
            <w:b w:val="0"/>
            <w:bCs w:val="0"/>
            <w:webHidden/>
          </w:rPr>
          <w:tab/>
        </w:r>
        <w:r w:rsidR="00534D1B" w:rsidRPr="00556DD0">
          <w:rPr>
            <w:b w:val="0"/>
            <w:bCs w:val="0"/>
            <w:webHidden/>
          </w:rPr>
          <w:fldChar w:fldCharType="begin"/>
        </w:r>
        <w:r w:rsidR="00534D1B" w:rsidRPr="00556DD0">
          <w:rPr>
            <w:b w:val="0"/>
            <w:bCs w:val="0"/>
            <w:webHidden/>
          </w:rPr>
          <w:instrText xml:space="preserve"> PAGEREF _Toc232540228 \h </w:instrText>
        </w:r>
        <w:r w:rsidR="00534D1B" w:rsidRPr="00556DD0">
          <w:rPr>
            <w:b w:val="0"/>
            <w:bCs w:val="0"/>
            <w:webHidden/>
          </w:rPr>
        </w:r>
        <w:r w:rsidR="00534D1B" w:rsidRPr="00556DD0">
          <w:rPr>
            <w:b w:val="0"/>
            <w:bCs w:val="0"/>
            <w:webHidden/>
          </w:rPr>
          <w:fldChar w:fldCharType="separate"/>
        </w:r>
        <w:r w:rsidR="00534D1B" w:rsidRPr="00556DD0">
          <w:rPr>
            <w:b w:val="0"/>
            <w:bCs w:val="0"/>
            <w:webHidden/>
          </w:rPr>
          <w:t>2</w:t>
        </w:r>
        <w:r w:rsidR="00534D1B" w:rsidRPr="00556DD0">
          <w:rPr>
            <w:b w:val="0"/>
            <w:bCs w:val="0"/>
            <w:webHidden/>
          </w:rPr>
          <w:fldChar w:fldCharType="end"/>
        </w:r>
      </w:hyperlink>
    </w:p>
    <w:p w14:paraId="74DDA948" w14:textId="15728CAD" w:rsidR="00534D1B" w:rsidRPr="00556DD0" w:rsidRDefault="00534D1B">
      <w:pPr>
        <w:pStyle w:val="TOC1"/>
        <w:rPr>
          <w:rFonts w:eastAsiaTheme="minorEastAsia"/>
          <w:b w:val="0"/>
          <w:bCs w:val="0"/>
          <w:kern w:val="2"/>
          <w:sz w:val="24"/>
          <w:szCs w:val="24"/>
          <w:lang w:val="en-US"/>
          <w14:ligatures w14:val="standardContextual"/>
        </w:rPr>
      </w:pPr>
      <w:hyperlink w:anchor="_Toc232540229" w:history="1">
        <w:r w:rsidRPr="00556DD0">
          <w:rPr>
            <w:rStyle w:val="Hyperlink"/>
            <w:b w:val="0"/>
            <w:bCs w:val="0"/>
          </w:rPr>
          <w:t>Hình 2.1: Logo công ty</w:t>
        </w:r>
        <w:r w:rsidRPr="00556DD0">
          <w:rPr>
            <w:rStyle w:val="Hyperlink"/>
            <w:b w:val="0"/>
            <w:bCs w:val="0"/>
            <w:lang w:val="en-US"/>
          </w:rPr>
          <w:t>.</w:t>
        </w:r>
        <w:r w:rsidRPr="00556DD0">
          <w:rPr>
            <w:b w:val="0"/>
            <w:bCs w:val="0"/>
            <w:webHidden/>
          </w:rPr>
          <w:tab/>
        </w:r>
        <w:r w:rsidRPr="00556DD0">
          <w:rPr>
            <w:b w:val="0"/>
            <w:bCs w:val="0"/>
            <w:webHidden/>
          </w:rPr>
          <w:fldChar w:fldCharType="begin"/>
        </w:r>
        <w:r w:rsidRPr="00556DD0">
          <w:rPr>
            <w:b w:val="0"/>
            <w:bCs w:val="0"/>
            <w:webHidden/>
          </w:rPr>
          <w:instrText xml:space="preserve"> PAGEREF _Toc232540229 \h </w:instrText>
        </w:r>
        <w:r w:rsidRPr="00556DD0">
          <w:rPr>
            <w:b w:val="0"/>
            <w:bCs w:val="0"/>
            <w:webHidden/>
          </w:rPr>
        </w:r>
        <w:r w:rsidRPr="00556DD0">
          <w:rPr>
            <w:b w:val="0"/>
            <w:bCs w:val="0"/>
            <w:webHidden/>
          </w:rPr>
          <w:fldChar w:fldCharType="separate"/>
        </w:r>
        <w:r w:rsidRPr="00556DD0">
          <w:rPr>
            <w:b w:val="0"/>
            <w:bCs w:val="0"/>
            <w:webHidden/>
          </w:rPr>
          <w:t>15</w:t>
        </w:r>
        <w:r w:rsidRPr="00556DD0">
          <w:rPr>
            <w:b w:val="0"/>
            <w:bCs w:val="0"/>
            <w:webHidden/>
          </w:rPr>
          <w:fldChar w:fldCharType="end"/>
        </w:r>
      </w:hyperlink>
    </w:p>
    <w:p w14:paraId="76B42A1C" w14:textId="0F24E53A" w:rsidR="00534D1B" w:rsidRPr="00556DD0" w:rsidRDefault="00534D1B">
      <w:pPr>
        <w:pStyle w:val="TOC1"/>
        <w:rPr>
          <w:rFonts w:eastAsiaTheme="minorEastAsia"/>
          <w:b w:val="0"/>
          <w:bCs w:val="0"/>
          <w:kern w:val="2"/>
          <w:sz w:val="24"/>
          <w:szCs w:val="24"/>
          <w:lang w:val="en-US"/>
          <w14:ligatures w14:val="standardContextual"/>
        </w:rPr>
      </w:pPr>
      <w:hyperlink w:anchor="_Toc232540230" w:history="1">
        <w:r w:rsidRPr="00556DD0">
          <w:rPr>
            <w:rStyle w:val="Hyperlink"/>
            <w:b w:val="0"/>
            <w:bCs w:val="0"/>
          </w:rPr>
          <w:t>Hình 2.2: Công ty TNHH SISMO</w:t>
        </w:r>
        <w:r w:rsidRPr="00556DD0">
          <w:rPr>
            <w:rStyle w:val="Hyperlink"/>
            <w:b w:val="0"/>
            <w:bCs w:val="0"/>
            <w:lang w:val="en-US"/>
          </w:rPr>
          <w:t>.</w:t>
        </w:r>
        <w:r w:rsidRPr="00556DD0">
          <w:rPr>
            <w:b w:val="0"/>
            <w:bCs w:val="0"/>
            <w:webHidden/>
          </w:rPr>
          <w:tab/>
        </w:r>
        <w:r w:rsidRPr="00556DD0">
          <w:rPr>
            <w:b w:val="0"/>
            <w:bCs w:val="0"/>
            <w:webHidden/>
          </w:rPr>
          <w:fldChar w:fldCharType="begin"/>
        </w:r>
        <w:r w:rsidRPr="00556DD0">
          <w:rPr>
            <w:b w:val="0"/>
            <w:bCs w:val="0"/>
            <w:webHidden/>
          </w:rPr>
          <w:instrText xml:space="preserve"> PAGEREF _Toc232540230 \h </w:instrText>
        </w:r>
        <w:r w:rsidRPr="00556DD0">
          <w:rPr>
            <w:b w:val="0"/>
            <w:bCs w:val="0"/>
            <w:webHidden/>
          </w:rPr>
        </w:r>
        <w:r w:rsidRPr="00556DD0">
          <w:rPr>
            <w:b w:val="0"/>
            <w:bCs w:val="0"/>
            <w:webHidden/>
          </w:rPr>
          <w:fldChar w:fldCharType="separate"/>
        </w:r>
        <w:r w:rsidRPr="00556DD0">
          <w:rPr>
            <w:b w:val="0"/>
            <w:bCs w:val="0"/>
            <w:webHidden/>
          </w:rPr>
          <w:t>16</w:t>
        </w:r>
        <w:r w:rsidRPr="00556DD0">
          <w:rPr>
            <w:b w:val="0"/>
            <w:bCs w:val="0"/>
            <w:webHidden/>
          </w:rPr>
          <w:fldChar w:fldCharType="end"/>
        </w:r>
      </w:hyperlink>
    </w:p>
    <w:p w14:paraId="78C07738" w14:textId="1C3ABCDA" w:rsidR="00534D1B" w:rsidRPr="00556DD0" w:rsidRDefault="00534D1B">
      <w:pPr>
        <w:pStyle w:val="TOC1"/>
        <w:rPr>
          <w:rFonts w:eastAsiaTheme="minorEastAsia"/>
          <w:b w:val="0"/>
          <w:bCs w:val="0"/>
          <w:kern w:val="2"/>
          <w:sz w:val="24"/>
          <w:szCs w:val="24"/>
          <w:lang w:val="en-US"/>
          <w14:ligatures w14:val="standardContextual"/>
        </w:rPr>
      </w:pPr>
      <w:hyperlink w:anchor="_Toc232540231" w:history="1">
        <w:r w:rsidRPr="00556DD0">
          <w:rPr>
            <w:rStyle w:val="Hyperlink"/>
            <w:b w:val="0"/>
            <w:bCs w:val="0"/>
          </w:rPr>
          <w:t>Hình 2.</w:t>
        </w:r>
        <w:r w:rsidRPr="00556DD0">
          <w:rPr>
            <w:rStyle w:val="Hyperlink"/>
            <w:b w:val="0"/>
            <w:bCs w:val="0"/>
            <w:lang w:val="en-US"/>
          </w:rPr>
          <w:t>3</w:t>
        </w:r>
        <w:r w:rsidRPr="00556DD0">
          <w:rPr>
            <w:rStyle w:val="Hyperlink"/>
            <w:b w:val="0"/>
            <w:bCs w:val="0"/>
          </w:rPr>
          <w:t>:  Sơ đồ cơ cấu tổ chức.</w:t>
        </w:r>
        <w:r w:rsidRPr="00556DD0">
          <w:rPr>
            <w:b w:val="0"/>
            <w:bCs w:val="0"/>
            <w:webHidden/>
          </w:rPr>
          <w:tab/>
        </w:r>
        <w:r w:rsidRPr="00556DD0">
          <w:rPr>
            <w:b w:val="0"/>
            <w:bCs w:val="0"/>
            <w:webHidden/>
          </w:rPr>
          <w:fldChar w:fldCharType="begin"/>
        </w:r>
        <w:r w:rsidRPr="00556DD0">
          <w:rPr>
            <w:b w:val="0"/>
            <w:bCs w:val="0"/>
            <w:webHidden/>
          </w:rPr>
          <w:instrText xml:space="preserve"> PAGEREF _Toc232540231 \h </w:instrText>
        </w:r>
        <w:r w:rsidRPr="00556DD0">
          <w:rPr>
            <w:b w:val="0"/>
            <w:bCs w:val="0"/>
            <w:webHidden/>
          </w:rPr>
        </w:r>
        <w:r w:rsidRPr="00556DD0">
          <w:rPr>
            <w:b w:val="0"/>
            <w:bCs w:val="0"/>
            <w:webHidden/>
          </w:rPr>
          <w:fldChar w:fldCharType="separate"/>
        </w:r>
        <w:r w:rsidRPr="00556DD0">
          <w:rPr>
            <w:b w:val="0"/>
            <w:bCs w:val="0"/>
            <w:webHidden/>
          </w:rPr>
          <w:t>18</w:t>
        </w:r>
        <w:r w:rsidRPr="00556DD0">
          <w:rPr>
            <w:b w:val="0"/>
            <w:bCs w:val="0"/>
            <w:webHidden/>
          </w:rPr>
          <w:fldChar w:fldCharType="end"/>
        </w:r>
      </w:hyperlink>
    </w:p>
    <w:p w14:paraId="7F285EF2" w14:textId="0AAA93B6" w:rsidR="00D61231" w:rsidRPr="00556DD0" w:rsidRDefault="00D61231" w:rsidP="005A3B99">
      <w:pPr>
        <w:pStyle w:val="TOC1"/>
        <w:rPr>
          <w:rFonts w:eastAsiaTheme="minorEastAsia"/>
          <w:kern w:val="2"/>
          <w:sz w:val="24"/>
          <w:szCs w:val="24"/>
          <w:lang w:val="en-US"/>
          <w14:ligatures w14:val="standardContextual"/>
        </w:rPr>
      </w:pPr>
      <w:r w:rsidRPr="00556DD0">
        <w:rPr>
          <w:b w:val="0"/>
          <w:bCs w:val="0"/>
        </w:rPr>
        <w:fldChar w:fldCharType="end"/>
      </w:r>
    </w:p>
    <w:p w14:paraId="4ACF7249"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1360247A"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6A641A82"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1D59E44A"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1C97B66A"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033DB796"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71B89602"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515FC47D"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6201C042"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78397D70"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508E2D3E"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796A9197"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0860478B"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70A5525F"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1155ED2B"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28783841"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2712E0D8"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1A488009"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6A648A45"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2E197154"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211D6B73"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15DF932D"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78332D54" w14:textId="77777777" w:rsidR="00724007" w:rsidRPr="00556DD0" w:rsidRDefault="00724007" w:rsidP="00D61231">
      <w:pPr>
        <w:pStyle w:val="NormalWeb"/>
        <w:tabs>
          <w:tab w:val="left" w:pos="8647"/>
        </w:tabs>
        <w:spacing w:before="0" w:beforeAutospacing="0" w:after="0" w:afterAutospacing="0" w:line="360" w:lineRule="auto"/>
        <w:ind w:right="-1"/>
        <w:jc w:val="both"/>
        <w:rPr>
          <w:color w:val="222222"/>
          <w:sz w:val="26"/>
          <w:szCs w:val="26"/>
          <w:lang w:val="vi-VN" w:eastAsia="zh-CN"/>
        </w:rPr>
      </w:pPr>
    </w:p>
    <w:p w14:paraId="00AFDCA5"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59BE69D9" w14:textId="77777777" w:rsidR="005F6E96" w:rsidRPr="00556DD0" w:rsidRDefault="005F6E96"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75B04C74" w14:textId="77777777" w:rsidR="00D61231" w:rsidRPr="00556DD0" w:rsidRDefault="00D61231" w:rsidP="00D61231">
      <w:pPr>
        <w:pStyle w:val="NormalWeb"/>
        <w:tabs>
          <w:tab w:val="left" w:pos="8647"/>
        </w:tabs>
        <w:spacing w:before="0" w:beforeAutospacing="0" w:after="0" w:afterAutospacing="0" w:line="360" w:lineRule="auto"/>
        <w:ind w:right="-1"/>
        <w:jc w:val="both"/>
        <w:rPr>
          <w:color w:val="222222"/>
          <w:sz w:val="26"/>
          <w:szCs w:val="26"/>
          <w:lang w:val="en-US" w:eastAsia="zh-CN"/>
        </w:rPr>
      </w:pPr>
    </w:p>
    <w:p w14:paraId="0771E5EC" w14:textId="77777777" w:rsidR="00D61231" w:rsidRPr="00556DD0" w:rsidRDefault="00D61231" w:rsidP="00F10F93">
      <w:pPr>
        <w:pStyle w:val="Heading2"/>
        <w:spacing w:before="0" w:after="0"/>
        <w:jc w:val="center"/>
        <w:rPr>
          <w:rStyle w:val="IntenseEmphasis"/>
          <w:b/>
          <w:iCs w:val="0"/>
          <w:szCs w:val="32"/>
        </w:rPr>
      </w:pPr>
      <w:bookmarkStart w:id="16" w:name="_Toc230686381"/>
      <w:bookmarkStart w:id="17" w:name="_Toc232540244"/>
      <w:r w:rsidRPr="00556DD0">
        <w:rPr>
          <w:rStyle w:val="IntenseEmphasis"/>
          <w:b/>
          <w:iCs w:val="0"/>
          <w:szCs w:val="32"/>
        </w:rPr>
        <w:lastRenderedPageBreak/>
        <w:t>MỤC LỤC BẢNG BIỂU</w:t>
      </w:r>
      <w:bookmarkEnd w:id="16"/>
      <w:bookmarkEnd w:id="17"/>
    </w:p>
    <w:p w14:paraId="559EF2E7" w14:textId="1771FF6A" w:rsidR="00534D1B" w:rsidRPr="00556DD0" w:rsidRDefault="00D61231">
      <w:pPr>
        <w:pStyle w:val="TOC1"/>
        <w:rPr>
          <w:rFonts w:eastAsiaTheme="minorEastAsia"/>
          <w:b w:val="0"/>
          <w:bCs w:val="0"/>
          <w:kern w:val="2"/>
          <w:sz w:val="24"/>
          <w:szCs w:val="24"/>
          <w:lang w:val="en-US"/>
          <w14:ligatures w14:val="standardContextual"/>
        </w:rPr>
      </w:pPr>
      <w:r w:rsidRPr="00556DD0">
        <w:rPr>
          <w:b w:val="0"/>
          <w:bCs w:val="0"/>
        </w:rPr>
        <w:fldChar w:fldCharType="begin"/>
      </w:r>
      <w:r w:rsidRPr="00556DD0">
        <w:rPr>
          <w:b w:val="0"/>
          <w:bCs w:val="0"/>
        </w:rPr>
        <w:instrText xml:space="preserve"> TOC \h \z \t "Title,1" </w:instrText>
      </w:r>
      <w:r w:rsidRPr="00556DD0">
        <w:rPr>
          <w:b w:val="0"/>
          <w:bCs w:val="0"/>
        </w:rPr>
        <w:fldChar w:fldCharType="separate"/>
      </w:r>
      <w:hyperlink w:anchor="_Toc232540127" w:history="1">
        <w:r w:rsidR="00534D1B" w:rsidRPr="00556DD0">
          <w:rPr>
            <w:rStyle w:val="Hyperlink"/>
            <w:b w:val="0"/>
            <w:bCs w:val="0"/>
          </w:rPr>
          <w:t>Bảng 2.1: Phân tích đối thủ cạnh tranh.</w:t>
        </w:r>
        <w:r w:rsidR="00534D1B" w:rsidRPr="00556DD0">
          <w:rPr>
            <w:b w:val="0"/>
            <w:bCs w:val="0"/>
            <w:webHidden/>
          </w:rPr>
          <w:tab/>
        </w:r>
        <w:r w:rsidR="00534D1B" w:rsidRPr="00556DD0">
          <w:rPr>
            <w:b w:val="0"/>
            <w:bCs w:val="0"/>
            <w:webHidden/>
          </w:rPr>
          <w:fldChar w:fldCharType="begin"/>
        </w:r>
        <w:r w:rsidR="00534D1B" w:rsidRPr="00556DD0">
          <w:rPr>
            <w:b w:val="0"/>
            <w:bCs w:val="0"/>
            <w:webHidden/>
          </w:rPr>
          <w:instrText xml:space="preserve"> PAGEREF _Toc232540127 \h </w:instrText>
        </w:r>
        <w:r w:rsidR="00534D1B" w:rsidRPr="00556DD0">
          <w:rPr>
            <w:b w:val="0"/>
            <w:bCs w:val="0"/>
            <w:webHidden/>
          </w:rPr>
        </w:r>
        <w:r w:rsidR="00534D1B" w:rsidRPr="00556DD0">
          <w:rPr>
            <w:b w:val="0"/>
            <w:bCs w:val="0"/>
            <w:webHidden/>
          </w:rPr>
          <w:fldChar w:fldCharType="separate"/>
        </w:r>
        <w:r w:rsidR="00534D1B" w:rsidRPr="00556DD0">
          <w:rPr>
            <w:b w:val="0"/>
            <w:bCs w:val="0"/>
            <w:webHidden/>
          </w:rPr>
          <w:t>22</w:t>
        </w:r>
        <w:r w:rsidR="00534D1B" w:rsidRPr="00556DD0">
          <w:rPr>
            <w:b w:val="0"/>
            <w:bCs w:val="0"/>
            <w:webHidden/>
          </w:rPr>
          <w:fldChar w:fldCharType="end"/>
        </w:r>
      </w:hyperlink>
    </w:p>
    <w:p w14:paraId="4DD9595D" w14:textId="08008FFF" w:rsidR="00534D1B" w:rsidRPr="00556DD0" w:rsidRDefault="00534D1B">
      <w:pPr>
        <w:pStyle w:val="TOC1"/>
        <w:rPr>
          <w:rFonts w:eastAsiaTheme="minorEastAsia"/>
          <w:b w:val="0"/>
          <w:bCs w:val="0"/>
          <w:kern w:val="2"/>
          <w:sz w:val="24"/>
          <w:szCs w:val="24"/>
          <w:lang w:val="en-US"/>
          <w14:ligatures w14:val="standardContextual"/>
        </w:rPr>
      </w:pPr>
      <w:hyperlink w:anchor="_Toc232540128" w:history="1">
        <w:r w:rsidRPr="00556DD0">
          <w:rPr>
            <w:rStyle w:val="Hyperlink"/>
            <w:b w:val="0"/>
            <w:bCs w:val="0"/>
          </w:rPr>
          <w:t>Bảng 2.2: Thống kê tài sản công ty TNHH SISMO.</w:t>
        </w:r>
        <w:r w:rsidRPr="00556DD0">
          <w:rPr>
            <w:b w:val="0"/>
            <w:bCs w:val="0"/>
            <w:webHidden/>
          </w:rPr>
          <w:tab/>
        </w:r>
        <w:r w:rsidRPr="00556DD0">
          <w:rPr>
            <w:b w:val="0"/>
            <w:bCs w:val="0"/>
            <w:webHidden/>
          </w:rPr>
          <w:fldChar w:fldCharType="begin"/>
        </w:r>
        <w:r w:rsidRPr="00556DD0">
          <w:rPr>
            <w:b w:val="0"/>
            <w:bCs w:val="0"/>
            <w:webHidden/>
          </w:rPr>
          <w:instrText xml:space="preserve"> PAGEREF _Toc232540128 \h </w:instrText>
        </w:r>
        <w:r w:rsidRPr="00556DD0">
          <w:rPr>
            <w:b w:val="0"/>
            <w:bCs w:val="0"/>
            <w:webHidden/>
          </w:rPr>
        </w:r>
        <w:r w:rsidRPr="00556DD0">
          <w:rPr>
            <w:b w:val="0"/>
            <w:bCs w:val="0"/>
            <w:webHidden/>
          </w:rPr>
          <w:fldChar w:fldCharType="separate"/>
        </w:r>
        <w:r w:rsidRPr="00556DD0">
          <w:rPr>
            <w:b w:val="0"/>
            <w:bCs w:val="0"/>
            <w:webHidden/>
          </w:rPr>
          <w:t>27</w:t>
        </w:r>
        <w:r w:rsidRPr="00556DD0">
          <w:rPr>
            <w:b w:val="0"/>
            <w:bCs w:val="0"/>
            <w:webHidden/>
          </w:rPr>
          <w:fldChar w:fldCharType="end"/>
        </w:r>
      </w:hyperlink>
    </w:p>
    <w:p w14:paraId="26462FA3" w14:textId="6CA60658" w:rsidR="00534D1B" w:rsidRPr="00556DD0" w:rsidRDefault="00534D1B">
      <w:pPr>
        <w:pStyle w:val="TOC1"/>
        <w:rPr>
          <w:rFonts w:eastAsiaTheme="minorEastAsia"/>
          <w:b w:val="0"/>
          <w:bCs w:val="0"/>
          <w:kern w:val="2"/>
          <w:sz w:val="24"/>
          <w:szCs w:val="24"/>
          <w:lang w:val="en-US"/>
          <w14:ligatures w14:val="standardContextual"/>
        </w:rPr>
      </w:pPr>
      <w:hyperlink w:anchor="_Toc232540129" w:history="1">
        <w:r w:rsidRPr="00556DD0">
          <w:rPr>
            <w:rStyle w:val="Hyperlink"/>
            <w:b w:val="0"/>
            <w:bCs w:val="0"/>
          </w:rPr>
          <w:t>Bảng 2.3: Cơ cấu lao động công ty TNHH SISMO.</w:t>
        </w:r>
        <w:r w:rsidRPr="00556DD0">
          <w:rPr>
            <w:b w:val="0"/>
            <w:bCs w:val="0"/>
            <w:webHidden/>
          </w:rPr>
          <w:tab/>
        </w:r>
        <w:r w:rsidRPr="00556DD0">
          <w:rPr>
            <w:b w:val="0"/>
            <w:bCs w:val="0"/>
            <w:webHidden/>
          </w:rPr>
          <w:fldChar w:fldCharType="begin"/>
        </w:r>
        <w:r w:rsidRPr="00556DD0">
          <w:rPr>
            <w:b w:val="0"/>
            <w:bCs w:val="0"/>
            <w:webHidden/>
          </w:rPr>
          <w:instrText xml:space="preserve"> PAGEREF _Toc232540129 \h </w:instrText>
        </w:r>
        <w:r w:rsidRPr="00556DD0">
          <w:rPr>
            <w:b w:val="0"/>
            <w:bCs w:val="0"/>
            <w:webHidden/>
          </w:rPr>
        </w:r>
        <w:r w:rsidRPr="00556DD0">
          <w:rPr>
            <w:b w:val="0"/>
            <w:bCs w:val="0"/>
            <w:webHidden/>
          </w:rPr>
          <w:fldChar w:fldCharType="separate"/>
        </w:r>
        <w:r w:rsidRPr="00556DD0">
          <w:rPr>
            <w:b w:val="0"/>
            <w:bCs w:val="0"/>
            <w:webHidden/>
          </w:rPr>
          <w:t>28</w:t>
        </w:r>
        <w:r w:rsidRPr="00556DD0">
          <w:rPr>
            <w:b w:val="0"/>
            <w:bCs w:val="0"/>
            <w:webHidden/>
          </w:rPr>
          <w:fldChar w:fldCharType="end"/>
        </w:r>
      </w:hyperlink>
    </w:p>
    <w:p w14:paraId="6D9E3470" w14:textId="30D8D73C" w:rsidR="00534D1B" w:rsidRPr="00556DD0" w:rsidRDefault="00534D1B">
      <w:pPr>
        <w:pStyle w:val="TOC1"/>
        <w:rPr>
          <w:rFonts w:eastAsiaTheme="minorEastAsia"/>
          <w:b w:val="0"/>
          <w:bCs w:val="0"/>
          <w:kern w:val="2"/>
          <w:sz w:val="24"/>
          <w:szCs w:val="24"/>
          <w:lang w:val="en-US"/>
          <w14:ligatures w14:val="standardContextual"/>
        </w:rPr>
      </w:pPr>
      <w:hyperlink w:anchor="_Toc232540130" w:history="1">
        <w:r w:rsidRPr="00556DD0">
          <w:rPr>
            <w:rStyle w:val="Hyperlink"/>
            <w:b w:val="0"/>
            <w:bCs w:val="0"/>
          </w:rPr>
          <w:t>Bảng 2.4: Bảng cân đối kế toán công ty tháng 9 đến tháng 12 năm 2025.</w:t>
        </w:r>
        <w:r w:rsidRPr="00556DD0">
          <w:rPr>
            <w:b w:val="0"/>
            <w:bCs w:val="0"/>
            <w:webHidden/>
          </w:rPr>
          <w:tab/>
        </w:r>
        <w:r w:rsidRPr="00556DD0">
          <w:rPr>
            <w:b w:val="0"/>
            <w:bCs w:val="0"/>
            <w:webHidden/>
          </w:rPr>
          <w:fldChar w:fldCharType="begin"/>
        </w:r>
        <w:r w:rsidRPr="00556DD0">
          <w:rPr>
            <w:b w:val="0"/>
            <w:bCs w:val="0"/>
            <w:webHidden/>
          </w:rPr>
          <w:instrText xml:space="preserve"> PAGEREF _Toc232540130 \h </w:instrText>
        </w:r>
        <w:r w:rsidRPr="00556DD0">
          <w:rPr>
            <w:b w:val="0"/>
            <w:bCs w:val="0"/>
            <w:webHidden/>
          </w:rPr>
        </w:r>
        <w:r w:rsidRPr="00556DD0">
          <w:rPr>
            <w:b w:val="0"/>
            <w:bCs w:val="0"/>
            <w:webHidden/>
          </w:rPr>
          <w:fldChar w:fldCharType="separate"/>
        </w:r>
        <w:r w:rsidRPr="00556DD0">
          <w:rPr>
            <w:b w:val="0"/>
            <w:bCs w:val="0"/>
            <w:webHidden/>
          </w:rPr>
          <w:t>30</w:t>
        </w:r>
        <w:r w:rsidRPr="00556DD0">
          <w:rPr>
            <w:b w:val="0"/>
            <w:bCs w:val="0"/>
            <w:webHidden/>
          </w:rPr>
          <w:fldChar w:fldCharType="end"/>
        </w:r>
      </w:hyperlink>
    </w:p>
    <w:p w14:paraId="694E9DAD" w14:textId="0687B098" w:rsidR="00534D1B" w:rsidRPr="00556DD0" w:rsidRDefault="00534D1B">
      <w:pPr>
        <w:pStyle w:val="TOC1"/>
        <w:rPr>
          <w:rFonts w:eastAsiaTheme="minorEastAsia"/>
          <w:b w:val="0"/>
          <w:bCs w:val="0"/>
          <w:kern w:val="2"/>
          <w:sz w:val="24"/>
          <w:szCs w:val="24"/>
          <w:lang w:val="en-US"/>
          <w14:ligatures w14:val="standardContextual"/>
        </w:rPr>
      </w:pPr>
      <w:hyperlink w:anchor="_Toc232540131" w:history="1">
        <w:r w:rsidRPr="00556DD0">
          <w:rPr>
            <w:rStyle w:val="Hyperlink"/>
            <w:b w:val="0"/>
            <w:bCs w:val="0"/>
          </w:rPr>
          <w:t>Bảng 2.5: Báo cáo kết quả hoạt động kinh doanh công ty tháng 9 đến tháng 12 năm 2025</w:t>
        </w:r>
        <w:r w:rsidRPr="00556DD0">
          <w:rPr>
            <w:b w:val="0"/>
            <w:bCs w:val="0"/>
            <w:webHidden/>
          </w:rPr>
          <w:tab/>
        </w:r>
        <w:r w:rsidRPr="00556DD0">
          <w:rPr>
            <w:b w:val="0"/>
            <w:bCs w:val="0"/>
            <w:webHidden/>
          </w:rPr>
          <w:fldChar w:fldCharType="begin"/>
        </w:r>
        <w:r w:rsidRPr="00556DD0">
          <w:rPr>
            <w:b w:val="0"/>
            <w:bCs w:val="0"/>
            <w:webHidden/>
          </w:rPr>
          <w:instrText xml:space="preserve"> PAGEREF _Toc232540131 \h </w:instrText>
        </w:r>
        <w:r w:rsidRPr="00556DD0">
          <w:rPr>
            <w:b w:val="0"/>
            <w:bCs w:val="0"/>
            <w:webHidden/>
          </w:rPr>
        </w:r>
        <w:r w:rsidRPr="00556DD0">
          <w:rPr>
            <w:b w:val="0"/>
            <w:bCs w:val="0"/>
            <w:webHidden/>
          </w:rPr>
          <w:fldChar w:fldCharType="separate"/>
        </w:r>
        <w:r w:rsidRPr="00556DD0">
          <w:rPr>
            <w:b w:val="0"/>
            <w:bCs w:val="0"/>
            <w:webHidden/>
          </w:rPr>
          <w:t>32</w:t>
        </w:r>
        <w:r w:rsidRPr="00556DD0">
          <w:rPr>
            <w:b w:val="0"/>
            <w:bCs w:val="0"/>
            <w:webHidden/>
          </w:rPr>
          <w:fldChar w:fldCharType="end"/>
        </w:r>
      </w:hyperlink>
    </w:p>
    <w:p w14:paraId="0803F2C2" w14:textId="586F2289" w:rsidR="00534D1B" w:rsidRPr="00556DD0" w:rsidRDefault="00534D1B">
      <w:pPr>
        <w:pStyle w:val="TOC1"/>
        <w:rPr>
          <w:rFonts w:eastAsiaTheme="minorEastAsia"/>
          <w:b w:val="0"/>
          <w:bCs w:val="0"/>
          <w:kern w:val="2"/>
          <w:sz w:val="24"/>
          <w:szCs w:val="24"/>
          <w:lang w:val="en-US"/>
          <w14:ligatures w14:val="standardContextual"/>
        </w:rPr>
      </w:pPr>
      <w:hyperlink w:anchor="_Toc232540132" w:history="1">
        <w:r w:rsidRPr="00556DD0">
          <w:rPr>
            <w:rStyle w:val="Hyperlink"/>
            <w:b w:val="0"/>
            <w:bCs w:val="0"/>
          </w:rPr>
          <w:t>Bảng 2.6: Phân tích mức lương trung bình.</w:t>
        </w:r>
        <w:r w:rsidRPr="00556DD0">
          <w:rPr>
            <w:b w:val="0"/>
            <w:bCs w:val="0"/>
            <w:webHidden/>
          </w:rPr>
          <w:tab/>
        </w:r>
        <w:r w:rsidRPr="00556DD0">
          <w:rPr>
            <w:b w:val="0"/>
            <w:bCs w:val="0"/>
            <w:webHidden/>
          </w:rPr>
          <w:fldChar w:fldCharType="begin"/>
        </w:r>
        <w:r w:rsidRPr="00556DD0">
          <w:rPr>
            <w:b w:val="0"/>
            <w:bCs w:val="0"/>
            <w:webHidden/>
          </w:rPr>
          <w:instrText xml:space="preserve"> PAGEREF _Toc232540132 \h </w:instrText>
        </w:r>
        <w:r w:rsidRPr="00556DD0">
          <w:rPr>
            <w:b w:val="0"/>
            <w:bCs w:val="0"/>
            <w:webHidden/>
          </w:rPr>
        </w:r>
        <w:r w:rsidRPr="00556DD0">
          <w:rPr>
            <w:b w:val="0"/>
            <w:bCs w:val="0"/>
            <w:webHidden/>
          </w:rPr>
          <w:fldChar w:fldCharType="separate"/>
        </w:r>
        <w:r w:rsidRPr="00556DD0">
          <w:rPr>
            <w:b w:val="0"/>
            <w:bCs w:val="0"/>
            <w:webHidden/>
          </w:rPr>
          <w:t>38</w:t>
        </w:r>
        <w:r w:rsidRPr="00556DD0">
          <w:rPr>
            <w:b w:val="0"/>
            <w:bCs w:val="0"/>
            <w:webHidden/>
          </w:rPr>
          <w:fldChar w:fldCharType="end"/>
        </w:r>
      </w:hyperlink>
    </w:p>
    <w:p w14:paraId="1A84A816" w14:textId="42F50DA1" w:rsidR="00534D1B" w:rsidRPr="00556DD0" w:rsidRDefault="00534D1B">
      <w:pPr>
        <w:pStyle w:val="TOC1"/>
        <w:rPr>
          <w:rFonts w:eastAsiaTheme="minorEastAsia"/>
          <w:b w:val="0"/>
          <w:bCs w:val="0"/>
          <w:kern w:val="2"/>
          <w:sz w:val="24"/>
          <w:szCs w:val="24"/>
          <w:lang w:val="en-US"/>
          <w14:ligatures w14:val="standardContextual"/>
        </w:rPr>
      </w:pPr>
      <w:hyperlink w:anchor="_Toc232540133" w:history="1">
        <w:r w:rsidRPr="00556DD0">
          <w:rPr>
            <w:rStyle w:val="Hyperlink"/>
            <w:b w:val="0"/>
            <w:bCs w:val="0"/>
          </w:rPr>
          <w:t>Bảng 2.7: Kết quả khảo sát đánh giá thực trạng tạo động lực bằng tiền lương.</w:t>
        </w:r>
        <w:r w:rsidRPr="00556DD0">
          <w:rPr>
            <w:b w:val="0"/>
            <w:bCs w:val="0"/>
            <w:webHidden/>
          </w:rPr>
          <w:tab/>
        </w:r>
        <w:r w:rsidRPr="00556DD0">
          <w:rPr>
            <w:b w:val="0"/>
            <w:bCs w:val="0"/>
            <w:webHidden/>
          </w:rPr>
          <w:fldChar w:fldCharType="begin"/>
        </w:r>
        <w:r w:rsidRPr="00556DD0">
          <w:rPr>
            <w:b w:val="0"/>
            <w:bCs w:val="0"/>
            <w:webHidden/>
          </w:rPr>
          <w:instrText xml:space="preserve"> PAGEREF _Toc232540133 \h </w:instrText>
        </w:r>
        <w:r w:rsidRPr="00556DD0">
          <w:rPr>
            <w:b w:val="0"/>
            <w:bCs w:val="0"/>
            <w:webHidden/>
          </w:rPr>
        </w:r>
        <w:r w:rsidRPr="00556DD0">
          <w:rPr>
            <w:b w:val="0"/>
            <w:bCs w:val="0"/>
            <w:webHidden/>
          </w:rPr>
          <w:fldChar w:fldCharType="separate"/>
        </w:r>
        <w:r w:rsidRPr="00556DD0">
          <w:rPr>
            <w:b w:val="0"/>
            <w:bCs w:val="0"/>
            <w:webHidden/>
          </w:rPr>
          <w:t>39</w:t>
        </w:r>
        <w:r w:rsidRPr="00556DD0">
          <w:rPr>
            <w:b w:val="0"/>
            <w:bCs w:val="0"/>
            <w:webHidden/>
          </w:rPr>
          <w:fldChar w:fldCharType="end"/>
        </w:r>
      </w:hyperlink>
    </w:p>
    <w:p w14:paraId="6E3122E4" w14:textId="25C10263" w:rsidR="00534D1B" w:rsidRPr="00556DD0" w:rsidRDefault="00534D1B">
      <w:pPr>
        <w:pStyle w:val="TOC1"/>
        <w:rPr>
          <w:rFonts w:eastAsiaTheme="minorEastAsia"/>
          <w:b w:val="0"/>
          <w:bCs w:val="0"/>
          <w:kern w:val="2"/>
          <w:sz w:val="24"/>
          <w:szCs w:val="24"/>
          <w:lang w:val="en-US"/>
          <w14:ligatures w14:val="standardContextual"/>
        </w:rPr>
      </w:pPr>
      <w:hyperlink w:anchor="_Toc232540134" w:history="1">
        <w:r w:rsidRPr="00556DD0">
          <w:rPr>
            <w:rStyle w:val="Hyperlink"/>
            <w:b w:val="0"/>
            <w:bCs w:val="0"/>
          </w:rPr>
          <w:t>Bảng 2.8: Mức thưởng hoa hồng Booking KOC – Bộ phận Booking.</w:t>
        </w:r>
        <w:r w:rsidRPr="00556DD0">
          <w:rPr>
            <w:b w:val="0"/>
            <w:bCs w:val="0"/>
            <w:webHidden/>
          </w:rPr>
          <w:tab/>
        </w:r>
        <w:r w:rsidRPr="00556DD0">
          <w:rPr>
            <w:b w:val="0"/>
            <w:bCs w:val="0"/>
            <w:webHidden/>
          </w:rPr>
          <w:fldChar w:fldCharType="begin"/>
        </w:r>
        <w:r w:rsidRPr="00556DD0">
          <w:rPr>
            <w:b w:val="0"/>
            <w:bCs w:val="0"/>
            <w:webHidden/>
          </w:rPr>
          <w:instrText xml:space="preserve"> PAGEREF _Toc232540134 \h </w:instrText>
        </w:r>
        <w:r w:rsidRPr="00556DD0">
          <w:rPr>
            <w:b w:val="0"/>
            <w:bCs w:val="0"/>
            <w:webHidden/>
          </w:rPr>
        </w:r>
        <w:r w:rsidRPr="00556DD0">
          <w:rPr>
            <w:b w:val="0"/>
            <w:bCs w:val="0"/>
            <w:webHidden/>
          </w:rPr>
          <w:fldChar w:fldCharType="separate"/>
        </w:r>
        <w:r w:rsidRPr="00556DD0">
          <w:rPr>
            <w:b w:val="0"/>
            <w:bCs w:val="0"/>
            <w:webHidden/>
          </w:rPr>
          <w:t>41</w:t>
        </w:r>
        <w:r w:rsidRPr="00556DD0">
          <w:rPr>
            <w:b w:val="0"/>
            <w:bCs w:val="0"/>
            <w:webHidden/>
          </w:rPr>
          <w:fldChar w:fldCharType="end"/>
        </w:r>
      </w:hyperlink>
    </w:p>
    <w:p w14:paraId="6E1468EE" w14:textId="2D816051" w:rsidR="00534D1B" w:rsidRPr="00556DD0" w:rsidRDefault="00534D1B">
      <w:pPr>
        <w:pStyle w:val="TOC1"/>
        <w:rPr>
          <w:rFonts w:eastAsiaTheme="minorEastAsia"/>
          <w:b w:val="0"/>
          <w:bCs w:val="0"/>
          <w:kern w:val="2"/>
          <w:sz w:val="24"/>
          <w:szCs w:val="24"/>
          <w:lang w:val="en-US"/>
          <w14:ligatures w14:val="standardContextual"/>
        </w:rPr>
      </w:pPr>
      <w:hyperlink w:anchor="_Toc232540135" w:history="1">
        <w:r w:rsidRPr="00556DD0">
          <w:rPr>
            <w:rStyle w:val="Hyperlink"/>
            <w:b w:val="0"/>
            <w:bCs w:val="0"/>
          </w:rPr>
          <w:t>Bảng 2.9: Mức thưởng doanh thu – Bộ phận Sale.</w:t>
        </w:r>
        <w:r w:rsidRPr="00556DD0">
          <w:rPr>
            <w:b w:val="0"/>
            <w:bCs w:val="0"/>
            <w:webHidden/>
          </w:rPr>
          <w:tab/>
        </w:r>
        <w:r w:rsidRPr="00556DD0">
          <w:rPr>
            <w:b w:val="0"/>
            <w:bCs w:val="0"/>
            <w:webHidden/>
          </w:rPr>
          <w:fldChar w:fldCharType="begin"/>
        </w:r>
        <w:r w:rsidRPr="00556DD0">
          <w:rPr>
            <w:b w:val="0"/>
            <w:bCs w:val="0"/>
            <w:webHidden/>
          </w:rPr>
          <w:instrText xml:space="preserve"> PAGEREF _Toc232540135 \h </w:instrText>
        </w:r>
        <w:r w:rsidRPr="00556DD0">
          <w:rPr>
            <w:b w:val="0"/>
            <w:bCs w:val="0"/>
            <w:webHidden/>
          </w:rPr>
        </w:r>
        <w:r w:rsidRPr="00556DD0">
          <w:rPr>
            <w:b w:val="0"/>
            <w:bCs w:val="0"/>
            <w:webHidden/>
          </w:rPr>
          <w:fldChar w:fldCharType="separate"/>
        </w:r>
        <w:r w:rsidRPr="00556DD0">
          <w:rPr>
            <w:b w:val="0"/>
            <w:bCs w:val="0"/>
            <w:webHidden/>
          </w:rPr>
          <w:t>41</w:t>
        </w:r>
        <w:r w:rsidRPr="00556DD0">
          <w:rPr>
            <w:b w:val="0"/>
            <w:bCs w:val="0"/>
            <w:webHidden/>
          </w:rPr>
          <w:fldChar w:fldCharType="end"/>
        </w:r>
      </w:hyperlink>
    </w:p>
    <w:p w14:paraId="200A6614" w14:textId="04926962" w:rsidR="00534D1B" w:rsidRPr="00556DD0" w:rsidRDefault="00534D1B">
      <w:pPr>
        <w:pStyle w:val="TOC1"/>
        <w:rPr>
          <w:rFonts w:eastAsiaTheme="minorEastAsia"/>
          <w:b w:val="0"/>
          <w:bCs w:val="0"/>
          <w:kern w:val="2"/>
          <w:sz w:val="24"/>
          <w:szCs w:val="24"/>
          <w:lang w:val="en-US"/>
          <w14:ligatures w14:val="standardContextual"/>
        </w:rPr>
      </w:pPr>
      <w:hyperlink w:anchor="_Toc232540136" w:history="1">
        <w:r w:rsidRPr="00556DD0">
          <w:rPr>
            <w:rStyle w:val="Hyperlink"/>
            <w:b w:val="0"/>
            <w:bCs w:val="0"/>
          </w:rPr>
          <w:t>Bảng 2.10: Kết quả khảo sát đánh giá thực trạng tạo động lực bằng tiền thưởng.</w:t>
        </w:r>
        <w:r w:rsidRPr="00556DD0">
          <w:rPr>
            <w:b w:val="0"/>
            <w:bCs w:val="0"/>
            <w:webHidden/>
          </w:rPr>
          <w:tab/>
        </w:r>
        <w:r w:rsidRPr="00556DD0">
          <w:rPr>
            <w:b w:val="0"/>
            <w:bCs w:val="0"/>
            <w:webHidden/>
          </w:rPr>
          <w:fldChar w:fldCharType="begin"/>
        </w:r>
        <w:r w:rsidRPr="00556DD0">
          <w:rPr>
            <w:b w:val="0"/>
            <w:bCs w:val="0"/>
            <w:webHidden/>
          </w:rPr>
          <w:instrText xml:space="preserve"> PAGEREF _Toc232540136 \h </w:instrText>
        </w:r>
        <w:r w:rsidRPr="00556DD0">
          <w:rPr>
            <w:b w:val="0"/>
            <w:bCs w:val="0"/>
            <w:webHidden/>
          </w:rPr>
        </w:r>
        <w:r w:rsidRPr="00556DD0">
          <w:rPr>
            <w:b w:val="0"/>
            <w:bCs w:val="0"/>
            <w:webHidden/>
          </w:rPr>
          <w:fldChar w:fldCharType="separate"/>
        </w:r>
        <w:r w:rsidRPr="00556DD0">
          <w:rPr>
            <w:b w:val="0"/>
            <w:bCs w:val="0"/>
            <w:webHidden/>
          </w:rPr>
          <w:t>42</w:t>
        </w:r>
        <w:r w:rsidRPr="00556DD0">
          <w:rPr>
            <w:b w:val="0"/>
            <w:bCs w:val="0"/>
            <w:webHidden/>
          </w:rPr>
          <w:fldChar w:fldCharType="end"/>
        </w:r>
      </w:hyperlink>
    </w:p>
    <w:p w14:paraId="49FACB3B" w14:textId="09A9FEE4" w:rsidR="00534D1B" w:rsidRPr="00556DD0" w:rsidRDefault="00534D1B">
      <w:pPr>
        <w:pStyle w:val="TOC1"/>
        <w:rPr>
          <w:rFonts w:eastAsiaTheme="minorEastAsia"/>
          <w:b w:val="0"/>
          <w:bCs w:val="0"/>
          <w:kern w:val="2"/>
          <w:sz w:val="24"/>
          <w:szCs w:val="24"/>
          <w:lang w:val="en-US"/>
          <w14:ligatures w14:val="standardContextual"/>
        </w:rPr>
      </w:pPr>
      <w:hyperlink w:anchor="_Toc232540137" w:history="1">
        <w:r w:rsidRPr="00556DD0">
          <w:rPr>
            <w:rStyle w:val="Hyperlink"/>
            <w:b w:val="0"/>
            <w:bCs w:val="0"/>
          </w:rPr>
          <w:t>Bảng 2.11: Kết quả khảo sát thực trạng tạo động lực bằng chính sách đào tạo và thăng tiến</w:t>
        </w:r>
        <w:r w:rsidRPr="00556DD0">
          <w:rPr>
            <w:b w:val="0"/>
            <w:bCs w:val="0"/>
            <w:webHidden/>
          </w:rPr>
          <w:tab/>
        </w:r>
        <w:r w:rsidRPr="00556DD0">
          <w:rPr>
            <w:b w:val="0"/>
            <w:bCs w:val="0"/>
            <w:webHidden/>
          </w:rPr>
          <w:fldChar w:fldCharType="begin"/>
        </w:r>
        <w:r w:rsidRPr="00556DD0">
          <w:rPr>
            <w:b w:val="0"/>
            <w:bCs w:val="0"/>
            <w:webHidden/>
          </w:rPr>
          <w:instrText xml:space="preserve"> PAGEREF _Toc232540137 \h </w:instrText>
        </w:r>
        <w:r w:rsidRPr="00556DD0">
          <w:rPr>
            <w:b w:val="0"/>
            <w:bCs w:val="0"/>
            <w:webHidden/>
          </w:rPr>
        </w:r>
        <w:r w:rsidRPr="00556DD0">
          <w:rPr>
            <w:b w:val="0"/>
            <w:bCs w:val="0"/>
            <w:webHidden/>
          </w:rPr>
          <w:fldChar w:fldCharType="separate"/>
        </w:r>
        <w:r w:rsidRPr="00556DD0">
          <w:rPr>
            <w:b w:val="0"/>
            <w:bCs w:val="0"/>
            <w:webHidden/>
          </w:rPr>
          <w:t>45</w:t>
        </w:r>
        <w:r w:rsidRPr="00556DD0">
          <w:rPr>
            <w:b w:val="0"/>
            <w:bCs w:val="0"/>
            <w:webHidden/>
          </w:rPr>
          <w:fldChar w:fldCharType="end"/>
        </w:r>
      </w:hyperlink>
    </w:p>
    <w:p w14:paraId="35537897" w14:textId="08AA1AAB" w:rsidR="00534D1B" w:rsidRPr="00556DD0" w:rsidRDefault="00534D1B">
      <w:pPr>
        <w:pStyle w:val="TOC1"/>
        <w:rPr>
          <w:rFonts w:eastAsiaTheme="minorEastAsia"/>
          <w:b w:val="0"/>
          <w:bCs w:val="0"/>
          <w:kern w:val="2"/>
          <w:sz w:val="24"/>
          <w:szCs w:val="24"/>
          <w:lang w:val="en-US"/>
          <w14:ligatures w14:val="standardContextual"/>
        </w:rPr>
      </w:pPr>
      <w:hyperlink w:anchor="_Toc232540138" w:history="1">
        <w:r w:rsidRPr="00556DD0">
          <w:rPr>
            <w:rStyle w:val="Hyperlink"/>
            <w:b w:val="0"/>
            <w:bCs w:val="0"/>
          </w:rPr>
          <w:t>Bảng 2.12: Các bộ phận phối hợp</w:t>
        </w:r>
        <w:r w:rsidRPr="00556DD0">
          <w:rPr>
            <w:b w:val="0"/>
            <w:bCs w:val="0"/>
            <w:webHidden/>
          </w:rPr>
          <w:tab/>
        </w:r>
        <w:r w:rsidRPr="00556DD0">
          <w:rPr>
            <w:b w:val="0"/>
            <w:bCs w:val="0"/>
            <w:webHidden/>
          </w:rPr>
          <w:fldChar w:fldCharType="begin"/>
        </w:r>
        <w:r w:rsidRPr="00556DD0">
          <w:rPr>
            <w:b w:val="0"/>
            <w:bCs w:val="0"/>
            <w:webHidden/>
          </w:rPr>
          <w:instrText xml:space="preserve"> PAGEREF _Toc232540138 \h </w:instrText>
        </w:r>
        <w:r w:rsidRPr="00556DD0">
          <w:rPr>
            <w:b w:val="0"/>
            <w:bCs w:val="0"/>
            <w:webHidden/>
          </w:rPr>
        </w:r>
        <w:r w:rsidRPr="00556DD0">
          <w:rPr>
            <w:b w:val="0"/>
            <w:bCs w:val="0"/>
            <w:webHidden/>
          </w:rPr>
          <w:fldChar w:fldCharType="separate"/>
        </w:r>
        <w:r w:rsidRPr="00556DD0">
          <w:rPr>
            <w:b w:val="0"/>
            <w:bCs w:val="0"/>
            <w:webHidden/>
          </w:rPr>
          <w:t>48</w:t>
        </w:r>
        <w:r w:rsidRPr="00556DD0">
          <w:rPr>
            <w:b w:val="0"/>
            <w:bCs w:val="0"/>
            <w:webHidden/>
          </w:rPr>
          <w:fldChar w:fldCharType="end"/>
        </w:r>
      </w:hyperlink>
    </w:p>
    <w:p w14:paraId="5E4610BF" w14:textId="704D99D2" w:rsidR="00534D1B" w:rsidRPr="00556DD0" w:rsidRDefault="00534D1B">
      <w:pPr>
        <w:pStyle w:val="TOC1"/>
        <w:rPr>
          <w:rFonts w:eastAsiaTheme="minorEastAsia"/>
          <w:b w:val="0"/>
          <w:bCs w:val="0"/>
          <w:kern w:val="2"/>
          <w:sz w:val="24"/>
          <w:szCs w:val="24"/>
          <w:lang w:val="en-US"/>
          <w14:ligatures w14:val="standardContextual"/>
        </w:rPr>
      </w:pPr>
      <w:hyperlink w:anchor="_Toc232540139" w:history="1">
        <w:r w:rsidRPr="00556DD0">
          <w:rPr>
            <w:rStyle w:val="Hyperlink"/>
            <w:b w:val="0"/>
            <w:bCs w:val="0"/>
          </w:rPr>
          <w:t>Bảng 2.13: Mức độ hài lòng của nhân viên về bản thân công việc.</w:t>
        </w:r>
        <w:r w:rsidRPr="00556DD0">
          <w:rPr>
            <w:b w:val="0"/>
            <w:bCs w:val="0"/>
            <w:webHidden/>
          </w:rPr>
          <w:tab/>
        </w:r>
        <w:r w:rsidRPr="00556DD0">
          <w:rPr>
            <w:b w:val="0"/>
            <w:bCs w:val="0"/>
            <w:webHidden/>
          </w:rPr>
          <w:fldChar w:fldCharType="begin"/>
        </w:r>
        <w:r w:rsidRPr="00556DD0">
          <w:rPr>
            <w:b w:val="0"/>
            <w:bCs w:val="0"/>
            <w:webHidden/>
          </w:rPr>
          <w:instrText xml:space="preserve"> PAGEREF _Toc232540139 \h </w:instrText>
        </w:r>
        <w:r w:rsidRPr="00556DD0">
          <w:rPr>
            <w:b w:val="0"/>
            <w:bCs w:val="0"/>
            <w:webHidden/>
          </w:rPr>
        </w:r>
        <w:r w:rsidRPr="00556DD0">
          <w:rPr>
            <w:b w:val="0"/>
            <w:bCs w:val="0"/>
            <w:webHidden/>
          </w:rPr>
          <w:fldChar w:fldCharType="separate"/>
        </w:r>
        <w:r w:rsidRPr="00556DD0">
          <w:rPr>
            <w:b w:val="0"/>
            <w:bCs w:val="0"/>
            <w:webHidden/>
          </w:rPr>
          <w:t>49</w:t>
        </w:r>
        <w:r w:rsidRPr="00556DD0">
          <w:rPr>
            <w:b w:val="0"/>
            <w:bCs w:val="0"/>
            <w:webHidden/>
          </w:rPr>
          <w:fldChar w:fldCharType="end"/>
        </w:r>
      </w:hyperlink>
    </w:p>
    <w:p w14:paraId="40FD4BB3" w14:textId="319D7C33" w:rsidR="00534D1B" w:rsidRPr="00556DD0" w:rsidRDefault="00534D1B">
      <w:pPr>
        <w:pStyle w:val="TOC1"/>
        <w:rPr>
          <w:rFonts w:eastAsiaTheme="minorEastAsia"/>
          <w:b w:val="0"/>
          <w:bCs w:val="0"/>
          <w:kern w:val="2"/>
          <w:sz w:val="24"/>
          <w:szCs w:val="24"/>
          <w:lang w:val="en-US"/>
          <w14:ligatures w14:val="standardContextual"/>
        </w:rPr>
      </w:pPr>
      <w:hyperlink w:anchor="_Toc232540140" w:history="1">
        <w:r w:rsidRPr="00556DD0">
          <w:rPr>
            <w:rStyle w:val="Hyperlink"/>
            <w:b w:val="0"/>
            <w:bCs w:val="0"/>
          </w:rPr>
          <w:t>Bảng 2.14: Mức độ hài lòng về cơ sở vật chất tại công ty.</w:t>
        </w:r>
        <w:r w:rsidRPr="00556DD0">
          <w:rPr>
            <w:b w:val="0"/>
            <w:bCs w:val="0"/>
            <w:webHidden/>
          </w:rPr>
          <w:tab/>
        </w:r>
        <w:r w:rsidRPr="00556DD0">
          <w:rPr>
            <w:b w:val="0"/>
            <w:bCs w:val="0"/>
            <w:webHidden/>
          </w:rPr>
          <w:fldChar w:fldCharType="begin"/>
        </w:r>
        <w:r w:rsidRPr="00556DD0">
          <w:rPr>
            <w:b w:val="0"/>
            <w:bCs w:val="0"/>
            <w:webHidden/>
          </w:rPr>
          <w:instrText xml:space="preserve"> PAGEREF _Toc232540140 \h </w:instrText>
        </w:r>
        <w:r w:rsidRPr="00556DD0">
          <w:rPr>
            <w:b w:val="0"/>
            <w:bCs w:val="0"/>
            <w:webHidden/>
          </w:rPr>
        </w:r>
        <w:r w:rsidRPr="00556DD0">
          <w:rPr>
            <w:b w:val="0"/>
            <w:bCs w:val="0"/>
            <w:webHidden/>
          </w:rPr>
          <w:fldChar w:fldCharType="separate"/>
        </w:r>
        <w:r w:rsidRPr="00556DD0">
          <w:rPr>
            <w:b w:val="0"/>
            <w:bCs w:val="0"/>
            <w:webHidden/>
          </w:rPr>
          <w:t>50</w:t>
        </w:r>
        <w:r w:rsidRPr="00556DD0">
          <w:rPr>
            <w:b w:val="0"/>
            <w:bCs w:val="0"/>
            <w:webHidden/>
          </w:rPr>
          <w:fldChar w:fldCharType="end"/>
        </w:r>
      </w:hyperlink>
    </w:p>
    <w:p w14:paraId="504DE379" w14:textId="370BE57F" w:rsidR="00534D1B" w:rsidRPr="00556DD0" w:rsidRDefault="00534D1B">
      <w:pPr>
        <w:pStyle w:val="TOC1"/>
        <w:rPr>
          <w:rFonts w:eastAsiaTheme="minorEastAsia"/>
          <w:b w:val="0"/>
          <w:bCs w:val="0"/>
          <w:kern w:val="2"/>
          <w:sz w:val="24"/>
          <w:szCs w:val="24"/>
          <w:lang w:val="en-US"/>
          <w14:ligatures w14:val="standardContextual"/>
        </w:rPr>
      </w:pPr>
      <w:hyperlink w:anchor="_Toc232540141" w:history="1">
        <w:r w:rsidRPr="00556DD0">
          <w:rPr>
            <w:rStyle w:val="Hyperlink"/>
            <w:b w:val="0"/>
            <w:bCs w:val="0"/>
          </w:rPr>
          <w:t>Bảng 2.15: Mức độ hài lòng của nhân viên về mối quan hệ tại công ty.</w:t>
        </w:r>
        <w:r w:rsidRPr="00556DD0">
          <w:rPr>
            <w:b w:val="0"/>
            <w:bCs w:val="0"/>
            <w:webHidden/>
          </w:rPr>
          <w:tab/>
        </w:r>
        <w:r w:rsidRPr="00556DD0">
          <w:rPr>
            <w:b w:val="0"/>
            <w:bCs w:val="0"/>
            <w:webHidden/>
          </w:rPr>
          <w:fldChar w:fldCharType="begin"/>
        </w:r>
        <w:r w:rsidRPr="00556DD0">
          <w:rPr>
            <w:b w:val="0"/>
            <w:bCs w:val="0"/>
            <w:webHidden/>
          </w:rPr>
          <w:instrText xml:space="preserve"> PAGEREF _Toc232540141 \h </w:instrText>
        </w:r>
        <w:r w:rsidRPr="00556DD0">
          <w:rPr>
            <w:b w:val="0"/>
            <w:bCs w:val="0"/>
            <w:webHidden/>
          </w:rPr>
        </w:r>
        <w:r w:rsidRPr="00556DD0">
          <w:rPr>
            <w:b w:val="0"/>
            <w:bCs w:val="0"/>
            <w:webHidden/>
          </w:rPr>
          <w:fldChar w:fldCharType="separate"/>
        </w:r>
        <w:r w:rsidRPr="00556DD0">
          <w:rPr>
            <w:b w:val="0"/>
            <w:bCs w:val="0"/>
            <w:webHidden/>
          </w:rPr>
          <w:t>52</w:t>
        </w:r>
        <w:r w:rsidRPr="00556DD0">
          <w:rPr>
            <w:b w:val="0"/>
            <w:bCs w:val="0"/>
            <w:webHidden/>
          </w:rPr>
          <w:fldChar w:fldCharType="end"/>
        </w:r>
      </w:hyperlink>
    </w:p>
    <w:p w14:paraId="571C83CE" w14:textId="0C726B0D" w:rsidR="00534D1B" w:rsidRPr="00556DD0" w:rsidRDefault="00534D1B">
      <w:pPr>
        <w:pStyle w:val="TOC1"/>
        <w:rPr>
          <w:rFonts w:eastAsiaTheme="minorEastAsia"/>
          <w:b w:val="0"/>
          <w:bCs w:val="0"/>
          <w:kern w:val="2"/>
          <w:sz w:val="24"/>
          <w:szCs w:val="24"/>
          <w:lang w:val="en-US"/>
          <w14:ligatures w14:val="standardContextual"/>
        </w:rPr>
      </w:pPr>
      <w:hyperlink w:anchor="_Toc232540142" w:history="1">
        <w:r w:rsidRPr="00556DD0">
          <w:rPr>
            <w:rStyle w:val="Hyperlink"/>
            <w:b w:val="0"/>
            <w:bCs w:val="0"/>
          </w:rPr>
          <w:t>Bảng 3.1. Đề xuất tiêu chí đánh giá lương thưởng tại SISMO.</w:t>
        </w:r>
        <w:r w:rsidRPr="00556DD0">
          <w:rPr>
            <w:b w:val="0"/>
            <w:bCs w:val="0"/>
            <w:webHidden/>
          </w:rPr>
          <w:tab/>
        </w:r>
        <w:r w:rsidRPr="00556DD0">
          <w:rPr>
            <w:b w:val="0"/>
            <w:bCs w:val="0"/>
            <w:webHidden/>
          </w:rPr>
          <w:fldChar w:fldCharType="begin"/>
        </w:r>
        <w:r w:rsidRPr="00556DD0">
          <w:rPr>
            <w:b w:val="0"/>
            <w:bCs w:val="0"/>
            <w:webHidden/>
          </w:rPr>
          <w:instrText xml:space="preserve"> PAGEREF _Toc232540142 \h </w:instrText>
        </w:r>
        <w:r w:rsidRPr="00556DD0">
          <w:rPr>
            <w:b w:val="0"/>
            <w:bCs w:val="0"/>
            <w:webHidden/>
          </w:rPr>
        </w:r>
        <w:r w:rsidRPr="00556DD0">
          <w:rPr>
            <w:b w:val="0"/>
            <w:bCs w:val="0"/>
            <w:webHidden/>
          </w:rPr>
          <w:fldChar w:fldCharType="separate"/>
        </w:r>
        <w:r w:rsidRPr="00556DD0">
          <w:rPr>
            <w:b w:val="0"/>
            <w:bCs w:val="0"/>
            <w:webHidden/>
          </w:rPr>
          <w:t>62</w:t>
        </w:r>
        <w:r w:rsidRPr="00556DD0">
          <w:rPr>
            <w:b w:val="0"/>
            <w:bCs w:val="0"/>
            <w:webHidden/>
          </w:rPr>
          <w:fldChar w:fldCharType="end"/>
        </w:r>
      </w:hyperlink>
    </w:p>
    <w:p w14:paraId="7BF9506C" w14:textId="301C247C" w:rsidR="00534D1B" w:rsidRPr="00556DD0" w:rsidRDefault="00534D1B">
      <w:pPr>
        <w:pStyle w:val="TOC1"/>
        <w:rPr>
          <w:rFonts w:eastAsiaTheme="minorEastAsia"/>
          <w:b w:val="0"/>
          <w:bCs w:val="0"/>
          <w:kern w:val="2"/>
          <w:sz w:val="24"/>
          <w:szCs w:val="24"/>
          <w:lang w:val="en-US"/>
          <w14:ligatures w14:val="standardContextual"/>
        </w:rPr>
      </w:pPr>
      <w:hyperlink w:anchor="_Toc232540143" w:history="1">
        <w:r w:rsidRPr="00556DD0">
          <w:rPr>
            <w:rStyle w:val="Hyperlink"/>
            <w:b w:val="0"/>
            <w:bCs w:val="0"/>
          </w:rPr>
          <w:t>Bảng 3.2: Đề xuất lộ trình phát triển nghề nghiệp tại SISMO.</w:t>
        </w:r>
        <w:r w:rsidRPr="00556DD0">
          <w:rPr>
            <w:b w:val="0"/>
            <w:bCs w:val="0"/>
            <w:webHidden/>
          </w:rPr>
          <w:tab/>
        </w:r>
        <w:r w:rsidRPr="00556DD0">
          <w:rPr>
            <w:b w:val="0"/>
            <w:bCs w:val="0"/>
            <w:webHidden/>
          </w:rPr>
          <w:fldChar w:fldCharType="begin"/>
        </w:r>
        <w:r w:rsidRPr="00556DD0">
          <w:rPr>
            <w:b w:val="0"/>
            <w:bCs w:val="0"/>
            <w:webHidden/>
          </w:rPr>
          <w:instrText xml:space="preserve"> PAGEREF _Toc232540143 \h </w:instrText>
        </w:r>
        <w:r w:rsidRPr="00556DD0">
          <w:rPr>
            <w:b w:val="0"/>
            <w:bCs w:val="0"/>
            <w:webHidden/>
          </w:rPr>
        </w:r>
        <w:r w:rsidRPr="00556DD0">
          <w:rPr>
            <w:b w:val="0"/>
            <w:bCs w:val="0"/>
            <w:webHidden/>
          </w:rPr>
          <w:fldChar w:fldCharType="separate"/>
        </w:r>
        <w:r w:rsidRPr="00556DD0">
          <w:rPr>
            <w:b w:val="0"/>
            <w:bCs w:val="0"/>
            <w:webHidden/>
          </w:rPr>
          <w:t>67</w:t>
        </w:r>
        <w:r w:rsidRPr="00556DD0">
          <w:rPr>
            <w:b w:val="0"/>
            <w:bCs w:val="0"/>
            <w:webHidden/>
          </w:rPr>
          <w:fldChar w:fldCharType="end"/>
        </w:r>
      </w:hyperlink>
    </w:p>
    <w:p w14:paraId="283F2CD5" w14:textId="268F303A" w:rsidR="00D61231" w:rsidRPr="00556DD0" w:rsidRDefault="00D61231" w:rsidP="00D61231">
      <w:pPr>
        <w:tabs>
          <w:tab w:val="left" w:pos="8647"/>
        </w:tabs>
        <w:spacing w:line="360" w:lineRule="auto"/>
        <w:ind w:right="-1"/>
        <w:rPr>
          <w:sz w:val="26"/>
          <w:szCs w:val="26"/>
          <w:lang w:val="vi-VN"/>
        </w:rPr>
      </w:pPr>
      <w:r w:rsidRPr="00556DD0">
        <w:rPr>
          <w:sz w:val="26"/>
          <w:szCs w:val="26"/>
          <w:lang w:val="vi-VN"/>
        </w:rPr>
        <w:fldChar w:fldCharType="end"/>
      </w:r>
    </w:p>
    <w:p w14:paraId="1AA7BFCC" w14:textId="77777777" w:rsidR="00D61231" w:rsidRPr="00556DD0" w:rsidRDefault="00D61231" w:rsidP="00D61231">
      <w:pPr>
        <w:pStyle w:val="Heading2"/>
        <w:tabs>
          <w:tab w:val="left" w:pos="8647"/>
        </w:tabs>
        <w:spacing w:before="0" w:after="0"/>
        <w:ind w:right="-1"/>
        <w:jc w:val="center"/>
        <w:rPr>
          <w:rStyle w:val="IntenseEmphasis"/>
          <w:b/>
          <w:iCs w:val="0"/>
          <w:lang w:val="vi-VN"/>
        </w:rPr>
      </w:pPr>
    </w:p>
    <w:p w14:paraId="3075B579" w14:textId="77777777" w:rsidR="00D61231" w:rsidRPr="00556DD0" w:rsidRDefault="00D61231" w:rsidP="00D61231">
      <w:pPr>
        <w:tabs>
          <w:tab w:val="left" w:pos="8647"/>
        </w:tabs>
        <w:spacing w:line="360" w:lineRule="auto"/>
        <w:ind w:right="-1"/>
        <w:rPr>
          <w:sz w:val="26"/>
          <w:szCs w:val="26"/>
          <w:lang w:val="vi-VN"/>
        </w:rPr>
      </w:pPr>
    </w:p>
    <w:p w14:paraId="2EBFBDEC" w14:textId="77777777" w:rsidR="00D61231" w:rsidRPr="00556DD0" w:rsidRDefault="00D61231" w:rsidP="00D61231">
      <w:pPr>
        <w:tabs>
          <w:tab w:val="left" w:pos="8647"/>
        </w:tabs>
        <w:spacing w:line="360" w:lineRule="auto"/>
        <w:ind w:right="-1"/>
        <w:rPr>
          <w:sz w:val="26"/>
          <w:szCs w:val="26"/>
          <w:lang w:val="vi-VN"/>
        </w:rPr>
      </w:pPr>
    </w:p>
    <w:p w14:paraId="0CE5CDD8" w14:textId="77777777" w:rsidR="00D61231" w:rsidRPr="00556DD0" w:rsidRDefault="00D61231" w:rsidP="00D61231">
      <w:pPr>
        <w:tabs>
          <w:tab w:val="left" w:pos="8647"/>
        </w:tabs>
        <w:spacing w:line="360" w:lineRule="auto"/>
        <w:ind w:right="-1"/>
        <w:rPr>
          <w:sz w:val="26"/>
          <w:szCs w:val="26"/>
          <w:lang w:val="vi-VN"/>
        </w:rPr>
      </w:pPr>
    </w:p>
    <w:p w14:paraId="67169967" w14:textId="77777777" w:rsidR="00D61231" w:rsidRPr="00556DD0" w:rsidRDefault="00D61231" w:rsidP="00D61231">
      <w:pPr>
        <w:tabs>
          <w:tab w:val="left" w:pos="8647"/>
        </w:tabs>
        <w:spacing w:line="360" w:lineRule="auto"/>
        <w:ind w:right="-1"/>
        <w:rPr>
          <w:sz w:val="26"/>
          <w:szCs w:val="26"/>
          <w:lang w:val="vi-VN"/>
        </w:rPr>
      </w:pPr>
    </w:p>
    <w:p w14:paraId="6907FEA0" w14:textId="77777777" w:rsidR="00D61231" w:rsidRPr="00556DD0" w:rsidRDefault="00D61231" w:rsidP="00D61231">
      <w:pPr>
        <w:tabs>
          <w:tab w:val="left" w:pos="8647"/>
        </w:tabs>
        <w:spacing w:line="360" w:lineRule="auto"/>
        <w:ind w:right="-1"/>
        <w:rPr>
          <w:sz w:val="26"/>
          <w:szCs w:val="26"/>
        </w:rPr>
      </w:pPr>
    </w:p>
    <w:p w14:paraId="72C023C7" w14:textId="77777777" w:rsidR="00D61231" w:rsidRPr="00556DD0" w:rsidRDefault="00D61231" w:rsidP="00D61231">
      <w:pPr>
        <w:tabs>
          <w:tab w:val="left" w:pos="8647"/>
        </w:tabs>
        <w:spacing w:line="360" w:lineRule="auto"/>
        <w:ind w:right="-1"/>
        <w:rPr>
          <w:sz w:val="26"/>
          <w:szCs w:val="26"/>
        </w:rPr>
      </w:pPr>
    </w:p>
    <w:p w14:paraId="50297976" w14:textId="77777777" w:rsidR="00D61231" w:rsidRPr="00556DD0" w:rsidRDefault="00D61231" w:rsidP="00D61231">
      <w:pPr>
        <w:tabs>
          <w:tab w:val="left" w:pos="8647"/>
        </w:tabs>
        <w:spacing w:line="360" w:lineRule="auto"/>
        <w:ind w:right="-1"/>
        <w:rPr>
          <w:sz w:val="26"/>
          <w:szCs w:val="26"/>
        </w:rPr>
      </w:pPr>
    </w:p>
    <w:p w14:paraId="62257A8F" w14:textId="77777777" w:rsidR="00D61231" w:rsidRPr="00556DD0" w:rsidRDefault="00D61231" w:rsidP="00D61231">
      <w:pPr>
        <w:tabs>
          <w:tab w:val="left" w:pos="8647"/>
        </w:tabs>
        <w:spacing w:line="360" w:lineRule="auto"/>
        <w:ind w:right="-1"/>
        <w:rPr>
          <w:sz w:val="26"/>
          <w:szCs w:val="26"/>
          <w:lang w:val="vi-VN"/>
        </w:rPr>
      </w:pPr>
    </w:p>
    <w:p w14:paraId="52DB9FDB" w14:textId="77777777" w:rsidR="00D61231" w:rsidRPr="00556DD0" w:rsidRDefault="00D61231" w:rsidP="00D61231">
      <w:pPr>
        <w:tabs>
          <w:tab w:val="left" w:pos="8647"/>
        </w:tabs>
        <w:spacing w:line="360" w:lineRule="auto"/>
        <w:ind w:right="-1"/>
        <w:rPr>
          <w:sz w:val="26"/>
          <w:szCs w:val="26"/>
        </w:rPr>
      </w:pPr>
    </w:p>
    <w:p w14:paraId="18C7EF9F" w14:textId="1436413C" w:rsidR="00D61231" w:rsidRPr="00556DD0" w:rsidRDefault="00D61231" w:rsidP="00F10F93">
      <w:pPr>
        <w:pStyle w:val="Heading2"/>
        <w:spacing w:before="0" w:after="0"/>
        <w:jc w:val="center"/>
        <w:rPr>
          <w:rStyle w:val="IntenseEmphasis"/>
          <w:b/>
          <w:iCs w:val="0"/>
          <w:szCs w:val="32"/>
        </w:rPr>
      </w:pPr>
      <w:bookmarkStart w:id="18" w:name="_Toc230686382"/>
      <w:bookmarkStart w:id="19" w:name="_Toc232540245"/>
      <w:r w:rsidRPr="00556DD0">
        <w:rPr>
          <w:rStyle w:val="IntenseEmphasis"/>
          <w:b/>
          <w:iCs w:val="0"/>
          <w:szCs w:val="32"/>
        </w:rPr>
        <w:lastRenderedPageBreak/>
        <w:t>MỤC LỤC BIỂU ĐỒ</w:t>
      </w:r>
      <w:bookmarkEnd w:id="18"/>
      <w:bookmarkEnd w:id="19"/>
    </w:p>
    <w:p w14:paraId="6572F5F0" w14:textId="5A6B6B0F" w:rsidR="00534D1B" w:rsidRPr="00556DD0" w:rsidRDefault="00D61231">
      <w:pPr>
        <w:pStyle w:val="TOC1"/>
        <w:rPr>
          <w:rFonts w:eastAsiaTheme="minorEastAsia"/>
          <w:b w:val="0"/>
          <w:bCs w:val="0"/>
          <w:kern w:val="2"/>
          <w:sz w:val="24"/>
          <w:szCs w:val="24"/>
          <w:lang w:val="en-US"/>
          <w14:ligatures w14:val="standardContextual"/>
        </w:rPr>
      </w:pPr>
      <w:r w:rsidRPr="00556DD0">
        <w:rPr>
          <w:rStyle w:val="IntenseEmphasis"/>
          <w:bCs w:val="0"/>
          <w:iCs w:val="0"/>
          <w:color w:val="auto"/>
        </w:rPr>
        <w:fldChar w:fldCharType="begin"/>
      </w:r>
      <w:r w:rsidRPr="00556DD0">
        <w:rPr>
          <w:rStyle w:val="IntenseEmphasis"/>
          <w:bCs w:val="0"/>
          <w:iCs w:val="0"/>
          <w:color w:val="auto"/>
        </w:rPr>
        <w:instrText xml:space="preserve"> TOC \h \z \u \t "Heading 5,1" </w:instrText>
      </w:r>
      <w:r w:rsidRPr="00556DD0">
        <w:rPr>
          <w:rStyle w:val="IntenseEmphasis"/>
          <w:bCs w:val="0"/>
          <w:iCs w:val="0"/>
          <w:color w:val="auto"/>
        </w:rPr>
        <w:fldChar w:fldCharType="separate"/>
      </w:r>
      <w:hyperlink w:anchor="_Toc232540144" w:history="1">
        <w:r w:rsidR="00534D1B" w:rsidRPr="00556DD0">
          <w:rPr>
            <w:rStyle w:val="Hyperlink"/>
            <w:b w:val="0"/>
            <w:bCs w:val="0"/>
          </w:rPr>
          <w:t>Biểu đồ 2.1: Bảng cân đối kế toán công ty tháng 9 đến tháng 12 năm 2025.</w:t>
        </w:r>
        <w:r w:rsidR="00534D1B" w:rsidRPr="00556DD0">
          <w:rPr>
            <w:b w:val="0"/>
            <w:bCs w:val="0"/>
            <w:webHidden/>
          </w:rPr>
          <w:tab/>
        </w:r>
        <w:r w:rsidR="00534D1B" w:rsidRPr="00556DD0">
          <w:rPr>
            <w:b w:val="0"/>
            <w:bCs w:val="0"/>
            <w:webHidden/>
          </w:rPr>
          <w:fldChar w:fldCharType="begin"/>
        </w:r>
        <w:r w:rsidR="00534D1B" w:rsidRPr="00556DD0">
          <w:rPr>
            <w:b w:val="0"/>
            <w:bCs w:val="0"/>
            <w:webHidden/>
          </w:rPr>
          <w:instrText xml:space="preserve"> PAGEREF _Toc232540144 \h </w:instrText>
        </w:r>
        <w:r w:rsidR="00534D1B" w:rsidRPr="00556DD0">
          <w:rPr>
            <w:b w:val="0"/>
            <w:bCs w:val="0"/>
            <w:webHidden/>
          </w:rPr>
        </w:r>
        <w:r w:rsidR="00534D1B" w:rsidRPr="00556DD0">
          <w:rPr>
            <w:b w:val="0"/>
            <w:bCs w:val="0"/>
            <w:webHidden/>
          </w:rPr>
          <w:fldChar w:fldCharType="separate"/>
        </w:r>
        <w:r w:rsidR="00534D1B" w:rsidRPr="00556DD0">
          <w:rPr>
            <w:b w:val="0"/>
            <w:bCs w:val="0"/>
            <w:webHidden/>
          </w:rPr>
          <w:t>31</w:t>
        </w:r>
        <w:r w:rsidR="00534D1B" w:rsidRPr="00556DD0">
          <w:rPr>
            <w:b w:val="0"/>
            <w:bCs w:val="0"/>
            <w:webHidden/>
          </w:rPr>
          <w:fldChar w:fldCharType="end"/>
        </w:r>
      </w:hyperlink>
    </w:p>
    <w:p w14:paraId="0651EA88" w14:textId="51ADDD61" w:rsidR="00534D1B" w:rsidRPr="00556DD0" w:rsidRDefault="00534D1B">
      <w:pPr>
        <w:pStyle w:val="TOC1"/>
        <w:rPr>
          <w:rFonts w:eastAsiaTheme="minorEastAsia"/>
          <w:b w:val="0"/>
          <w:bCs w:val="0"/>
          <w:kern w:val="2"/>
          <w:sz w:val="24"/>
          <w:szCs w:val="24"/>
          <w:lang w:val="en-US"/>
          <w14:ligatures w14:val="standardContextual"/>
        </w:rPr>
      </w:pPr>
      <w:hyperlink w:anchor="_Toc232540145" w:history="1">
        <w:r w:rsidRPr="00556DD0">
          <w:rPr>
            <w:rStyle w:val="Hyperlink"/>
            <w:b w:val="0"/>
            <w:bCs w:val="0"/>
          </w:rPr>
          <w:t>Biểu đồ 2.2: Kết quả hoạt động kinh doanh của công ty.</w:t>
        </w:r>
        <w:r w:rsidRPr="00556DD0">
          <w:rPr>
            <w:b w:val="0"/>
            <w:bCs w:val="0"/>
            <w:webHidden/>
          </w:rPr>
          <w:tab/>
        </w:r>
        <w:r w:rsidRPr="00556DD0">
          <w:rPr>
            <w:b w:val="0"/>
            <w:bCs w:val="0"/>
            <w:webHidden/>
          </w:rPr>
          <w:fldChar w:fldCharType="begin"/>
        </w:r>
        <w:r w:rsidRPr="00556DD0">
          <w:rPr>
            <w:b w:val="0"/>
            <w:bCs w:val="0"/>
            <w:webHidden/>
          </w:rPr>
          <w:instrText xml:space="preserve"> PAGEREF _Toc232540145 \h </w:instrText>
        </w:r>
        <w:r w:rsidRPr="00556DD0">
          <w:rPr>
            <w:b w:val="0"/>
            <w:bCs w:val="0"/>
            <w:webHidden/>
          </w:rPr>
        </w:r>
        <w:r w:rsidRPr="00556DD0">
          <w:rPr>
            <w:b w:val="0"/>
            <w:bCs w:val="0"/>
            <w:webHidden/>
          </w:rPr>
          <w:fldChar w:fldCharType="separate"/>
        </w:r>
        <w:r w:rsidRPr="00556DD0">
          <w:rPr>
            <w:b w:val="0"/>
            <w:bCs w:val="0"/>
            <w:webHidden/>
          </w:rPr>
          <w:t>33</w:t>
        </w:r>
        <w:r w:rsidRPr="00556DD0">
          <w:rPr>
            <w:b w:val="0"/>
            <w:bCs w:val="0"/>
            <w:webHidden/>
          </w:rPr>
          <w:fldChar w:fldCharType="end"/>
        </w:r>
      </w:hyperlink>
    </w:p>
    <w:p w14:paraId="0F9F1DEE" w14:textId="640D1C32" w:rsidR="00534D1B" w:rsidRPr="00556DD0" w:rsidRDefault="00534D1B">
      <w:pPr>
        <w:pStyle w:val="TOC1"/>
        <w:rPr>
          <w:rFonts w:eastAsiaTheme="minorEastAsia"/>
          <w:b w:val="0"/>
          <w:bCs w:val="0"/>
          <w:kern w:val="2"/>
          <w:sz w:val="24"/>
          <w:szCs w:val="24"/>
          <w:lang w:val="en-US"/>
          <w14:ligatures w14:val="standardContextual"/>
        </w:rPr>
      </w:pPr>
      <w:hyperlink w:anchor="_Toc232540146" w:history="1">
        <w:r w:rsidRPr="00556DD0">
          <w:rPr>
            <w:rStyle w:val="Hyperlink"/>
            <w:b w:val="0"/>
            <w:bCs w:val="0"/>
          </w:rPr>
          <w:t>Biểu đồ 2.3: Biểu đồ mức độ hài lòng của nhân viên về chính sách tạo động lực.</w:t>
        </w:r>
        <w:r w:rsidRPr="00556DD0">
          <w:rPr>
            <w:b w:val="0"/>
            <w:bCs w:val="0"/>
            <w:webHidden/>
          </w:rPr>
          <w:tab/>
        </w:r>
        <w:r w:rsidRPr="00556DD0">
          <w:rPr>
            <w:b w:val="0"/>
            <w:bCs w:val="0"/>
            <w:webHidden/>
          </w:rPr>
          <w:fldChar w:fldCharType="begin"/>
        </w:r>
        <w:r w:rsidRPr="00556DD0">
          <w:rPr>
            <w:b w:val="0"/>
            <w:bCs w:val="0"/>
            <w:webHidden/>
          </w:rPr>
          <w:instrText xml:space="preserve"> PAGEREF _Toc232540146 \h </w:instrText>
        </w:r>
        <w:r w:rsidRPr="00556DD0">
          <w:rPr>
            <w:b w:val="0"/>
            <w:bCs w:val="0"/>
            <w:webHidden/>
          </w:rPr>
        </w:r>
        <w:r w:rsidRPr="00556DD0">
          <w:rPr>
            <w:b w:val="0"/>
            <w:bCs w:val="0"/>
            <w:webHidden/>
          </w:rPr>
          <w:fldChar w:fldCharType="separate"/>
        </w:r>
        <w:r w:rsidRPr="00556DD0">
          <w:rPr>
            <w:b w:val="0"/>
            <w:bCs w:val="0"/>
            <w:webHidden/>
          </w:rPr>
          <w:t>37</w:t>
        </w:r>
        <w:r w:rsidRPr="00556DD0">
          <w:rPr>
            <w:b w:val="0"/>
            <w:bCs w:val="0"/>
            <w:webHidden/>
          </w:rPr>
          <w:fldChar w:fldCharType="end"/>
        </w:r>
      </w:hyperlink>
    </w:p>
    <w:p w14:paraId="664BE19D" w14:textId="1A494011" w:rsidR="00534D1B" w:rsidRPr="00556DD0" w:rsidRDefault="00534D1B">
      <w:pPr>
        <w:pStyle w:val="TOC1"/>
        <w:rPr>
          <w:rFonts w:eastAsiaTheme="minorEastAsia"/>
          <w:b w:val="0"/>
          <w:bCs w:val="0"/>
          <w:kern w:val="2"/>
          <w:sz w:val="24"/>
          <w:szCs w:val="24"/>
          <w:lang w:val="en-US"/>
          <w14:ligatures w14:val="standardContextual"/>
        </w:rPr>
      </w:pPr>
      <w:hyperlink w:anchor="_Toc232540147" w:history="1">
        <w:r w:rsidRPr="00556DD0">
          <w:rPr>
            <w:rStyle w:val="Hyperlink"/>
            <w:b w:val="0"/>
            <w:bCs w:val="0"/>
          </w:rPr>
          <w:t>Biểu đồ 2.4: Biểu đồ về yếu tố hài lòng.</w:t>
        </w:r>
        <w:r w:rsidRPr="00556DD0">
          <w:rPr>
            <w:b w:val="0"/>
            <w:bCs w:val="0"/>
            <w:webHidden/>
          </w:rPr>
          <w:tab/>
        </w:r>
        <w:r w:rsidRPr="00556DD0">
          <w:rPr>
            <w:b w:val="0"/>
            <w:bCs w:val="0"/>
            <w:webHidden/>
          </w:rPr>
          <w:fldChar w:fldCharType="begin"/>
        </w:r>
        <w:r w:rsidRPr="00556DD0">
          <w:rPr>
            <w:b w:val="0"/>
            <w:bCs w:val="0"/>
            <w:webHidden/>
          </w:rPr>
          <w:instrText xml:space="preserve"> PAGEREF _Toc232540147 \h </w:instrText>
        </w:r>
        <w:r w:rsidRPr="00556DD0">
          <w:rPr>
            <w:b w:val="0"/>
            <w:bCs w:val="0"/>
            <w:webHidden/>
          </w:rPr>
        </w:r>
        <w:r w:rsidRPr="00556DD0">
          <w:rPr>
            <w:b w:val="0"/>
            <w:bCs w:val="0"/>
            <w:webHidden/>
          </w:rPr>
          <w:fldChar w:fldCharType="separate"/>
        </w:r>
        <w:r w:rsidRPr="00556DD0">
          <w:rPr>
            <w:b w:val="0"/>
            <w:bCs w:val="0"/>
            <w:webHidden/>
          </w:rPr>
          <w:t>37</w:t>
        </w:r>
        <w:r w:rsidRPr="00556DD0">
          <w:rPr>
            <w:b w:val="0"/>
            <w:bCs w:val="0"/>
            <w:webHidden/>
          </w:rPr>
          <w:fldChar w:fldCharType="end"/>
        </w:r>
      </w:hyperlink>
    </w:p>
    <w:p w14:paraId="081B400C" w14:textId="2D791C90" w:rsidR="00534D1B" w:rsidRPr="00556DD0" w:rsidRDefault="00534D1B">
      <w:pPr>
        <w:pStyle w:val="TOC1"/>
        <w:rPr>
          <w:rFonts w:eastAsiaTheme="minorEastAsia"/>
          <w:b w:val="0"/>
          <w:bCs w:val="0"/>
          <w:kern w:val="2"/>
          <w:sz w:val="24"/>
          <w:szCs w:val="24"/>
          <w:lang w:val="en-US"/>
          <w14:ligatures w14:val="standardContextual"/>
        </w:rPr>
      </w:pPr>
      <w:hyperlink w:anchor="_Toc232540148" w:history="1">
        <w:r w:rsidRPr="00556DD0">
          <w:rPr>
            <w:rStyle w:val="Hyperlink"/>
            <w:b w:val="0"/>
            <w:bCs w:val="0"/>
          </w:rPr>
          <w:t>Biểu đồ 2.5: Đánh giá thực trạng tạo động lực bằng tiền lương.</w:t>
        </w:r>
        <w:r w:rsidRPr="00556DD0">
          <w:rPr>
            <w:b w:val="0"/>
            <w:bCs w:val="0"/>
            <w:webHidden/>
          </w:rPr>
          <w:tab/>
        </w:r>
        <w:r w:rsidRPr="00556DD0">
          <w:rPr>
            <w:b w:val="0"/>
            <w:bCs w:val="0"/>
            <w:webHidden/>
          </w:rPr>
          <w:fldChar w:fldCharType="begin"/>
        </w:r>
        <w:r w:rsidRPr="00556DD0">
          <w:rPr>
            <w:b w:val="0"/>
            <w:bCs w:val="0"/>
            <w:webHidden/>
          </w:rPr>
          <w:instrText xml:space="preserve"> PAGEREF _Toc232540148 \h </w:instrText>
        </w:r>
        <w:r w:rsidRPr="00556DD0">
          <w:rPr>
            <w:b w:val="0"/>
            <w:bCs w:val="0"/>
            <w:webHidden/>
          </w:rPr>
        </w:r>
        <w:r w:rsidRPr="00556DD0">
          <w:rPr>
            <w:b w:val="0"/>
            <w:bCs w:val="0"/>
            <w:webHidden/>
          </w:rPr>
          <w:fldChar w:fldCharType="separate"/>
        </w:r>
        <w:r w:rsidRPr="00556DD0">
          <w:rPr>
            <w:b w:val="0"/>
            <w:bCs w:val="0"/>
            <w:webHidden/>
          </w:rPr>
          <w:t>40</w:t>
        </w:r>
        <w:r w:rsidRPr="00556DD0">
          <w:rPr>
            <w:b w:val="0"/>
            <w:bCs w:val="0"/>
            <w:webHidden/>
          </w:rPr>
          <w:fldChar w:fldCharType="end"/>
        </w:r>
      </w:hyperlink>
    </w:p>
    <w:p w14:paraId="1874B114" w14:textId="1158C220" w:rsidR="00534D1B" w:rsidRPr="00556DD0" w:rsidRDefault="00534D1B">
      <w:pPr>
        <w:pStyle w:val="TOC1"/>
        <w:rPr>
          <w:rFonts w:eastAsiaTheme="minorEastAsia"/>
          <w:b w:val="0"/>
          <w:bCs w:val="0"/>
          <w:kern w:val="2"/>
          <w:sz w:val="24"/>
          <w:szCs w:val="24"/>
          <w:lang w:val="en-US"/>
          <w14:ligatures w14:val="standardContextual"/>
        </w:rPr>
      </w:pPr>
      <w:hyperlink w:anchor="_Toc232540149" w:history="1">
        <w:r w:rsidRPr="00556DD0">
          <w:rPr>
            <w:rStyle w:val="Hyperlink"/>
            <w:b w:val="0"/>
            <w:bCs w:val="0"/>
          </w:rPr>
          <w:t>Biểu đồ 2.6: Đánh giá thực trạng tạo động lực bằng tiền thưởng.</w:t>
        </w:r>
        <w:r w:rsidRPr="00556DD0">
          <w:rPr>
            <w:b w:val="0"/>
            <w:bCs w:val="0"/>
            <w:webHidden/>
          </w:rPr>
          <w:tab/>
        </w:r>
        <w:r w:rsidRPr="00556DD0">
          <w:rPr>
            <w:b w:val="0"/>
            <w:bCs w:val="0"/>
            <w:webHidden/>
          </w:rPr>
          <w:fldChar w:fldCharType="begin"/>
        </w:r>
        <w:r w:rsidRPr="00556DD0">
          <w:rPr>
            <w:b w:val="0"/>
            <w:bCs w:val="0"/>
            <w:webHidden/>
          </w:rPr>
          <w:instrText xml:space="preserve"> PAGEREF _Toc232540149 \h </w:instrText>
        </w:r>
        <w:r w:rsidRPr="00556DD0">
          <w:rPr>
            <w:b w:val="0"/>
            <w:bCs w:val="0"/>
            <w:webHidden/>
          </w:rPr>
        </w:r>
        <w:r w:rsidRPr="00556DD0">
          <w:rPr>
            <w:b w:val="0"/>
            <w:bCs w:val="0"/>
            <w:webHidden/>
          </w:rPr>
          <w:fldChar w:fldCharType="separate"/>
        </w:r>
        <w:r w:rsidRPr="00556DD0">
          <w:rPr>
            <w:b w:val="0"/>
            <w:bCs w:val="0"/>
            <w:webHidden/>
          </w:rPr>
          <w:t>43</w:t>
        </w:r>
        <w:r w:rsidRPr="00556DD0">
          <w:rPr>
            <w:b w:val="0"/>
            <w:bCs w:val="0"/>
            <w:webHidden/>
          </w:rPr>
          <w:fldChar w:fldCharType="end"/>
        </w:r>
      </w:hyperlink>
    </w:p>
    <w:p w14:paraId="4FB9FFE4" w14:textId="6BF3FA57" w:rsidR="00534D1B" w:rsidRPr="00556DD0" w:rsidRDefault="00534D1B">
      <w:pPr>
        <w:pStyle w:val="TOC1"/>
        <w:rPr>
          <w:rFonts w:eastAsiaTheme="minorEastAsia"/>
          <w:b w:val="0"/>
          <w:bCs w:val="0"/>
          <w:kern w:val="2"/>
          <w:sz w:val="24"/>
          <w:szCs w:val="24"/>
          <w:lang w:val="en-US"/>
          <w14:ligatures w14:val="standardContextual"/>
        </w:rPr>
      </w:pPr>
      <w:hyperlink w:anchor="_Toc232540150" w:history="1">
        <w:r w:rsidRPr="00556DD0">
          <w:rPr>
            <w:rStyle w:val="Hyperlink"/>
            <w:b w:val="0"/>
            <w:bCs w:val="0"/>
          </w:rPr>
          <w:t>Biểu đồ 2.7: Đánh giá thực trạng tạo động lực bằng chính sách đào tạo và thăng tiến.</w:t>
        </w:r>
        <w:r w:rsidRPr="00556DD0">
          <w:rPr>
            <w:b w:val="0"/>
            <w:bCs w:val="0"/>
            <w:webHidden/>
          </w:rPr>
          <w:tab/>
        </w:r>
        <w:r w:rsidRPr="00556DD0">
          <w:rPr>
            <w:b w:val="0"/>
            <w:bCs w:val="0"/>
            <w:webHidden/>
          </w:rPr>
          <w:fldChar w:fldCharType="begin"/>
        </w:r>
        <w:r w:rsidRPr="00556DD0">
          <w:rPr>
            <w:b w:val="0"/>
            <w:bCs w:val="0"/>
            <w:webHidden/>
          </w:rPr>
          <w:instrText xml:space="preserve"> PAGEREF _Toc232540150 \h </w:instrText>
        </w:r>
        <w:r w:rsidRPr="00556DD0">
          <w:rPr>
            <w:b w:val="0"/>
            <w:bCs w:val="0"/>
            <w:webHidden/>
          </w:rPr>
        </w:r>
        <w:r w:rsidRPr="00556DD0">
          <w:rPr>
            <w:b w:val="0"/>
            <w:bCs w:val="0"/>
            <w:webHidden/>
          </w:rPr>
          <w:fldChar w:fldCharType="separate"/>
        </w:r>
        <w:r w:rsidRPr="00556DD0">
          <w:rPr>
            <w:b w:val="0"/>
            <w:bCs w:val="0"/>
            <w:webHidden/>
          </w:rPr>
          <w:t>46</w:t>
        </w:r>
        <w:r w:rsidRPr="00556DD0">
          <w:rPr>
            <w:b w:val="0"/>
            <w:bCs w:val="0"/>
            <w:webHidden/>
          </w:rPr>
          <w:fldChar w:fldCharType="end"/>
        </w:r>
      </w:hyperlink>
    </w:p>
    <w:p w14:paraId="5725B013" w14:textId="2D9AAD70" w:rsidR="00D61231" w:rsidRPr="00556DD0" w:rsidRDefault="00D61231" w:rsidP="00CC484F">
      <w:pPr>
        <w:pStyle w:val="TOC1"/>
        <w:rPr>
          <w:rStyle w:val="IntenseEmphasis"/>
          <w:rFonts w:eastAsiaTheme="minorEastAsia"/>
          <w:bCs w:val="0"/>
          <w:iCs w:val="0"/>
          <w:color w:val="auto"/>
          <w:kern w:val="2"/>
          <w:sz w:val="24"/>
          <w:szCs w:val="24"/>
          <w:lang w:val="en-US"/>
          <w14:ligatures w14:val="standardContextual"/>
        </w:rPr>
      </w:pPr>
      <w:r w:rsidRPr="00556DD0">
        <w:rPr>
          <w:rStyle w:val="IntenseEmphasis"/>
          <w:bCs w:val="0"/>
          <w:iCs w:val="0"/>
          <w:color w:val="auto"/>
        </w:rPr>
        <w:fldChar w:fldCharType="end"/>
      </w:r>
    </w:p>
    <w:p w14:paraId="5BE0B672" w14:textId="77777777" w:rsidR="00D61231" w:rsidRPr="00556DD0" w:rsidRDefault="00D61231" w:rsidP="00D61231">
      <w:pPr>
        <w:tabs>
          <w:tab w:val="left" w:pos="8647"/>
        </w:tabs>
        <w:spacing w:line="360" w:lineRule="auto"/>
        <w:ind w:right="-1"/>
        <w:rPr>
          <w:sz w:val="26"/>
          <w:szCs w:val="26"/>
          <w:lang w:val="vi-VN"/>
        </w:rPr>
      </w:pPr>
    </w:p>
    <w:p w14:paraId="56C422AE" w14:textId="77777777" w:rsidR="00D61231" w:rsidRPr="00556DD0" w:rsidRDefault="00D61231" w:rsidP="00D61231">
      <w:pPr>
        <w:tabs>
          <w:tab w:val="left" w:pos="8647"/>
        </w:tabs>
        <w:spacing w:line="360" w:lineRule="auto"/>
        <w:ind w:right="-1"/>
        <w:rPr>
          <w:sz w:val="26"/>
          <w:szCs w:val="26"/>
          <w:lang w:val="vi-VN"/>
        </w:rPr>
      </w:pPr>
    </w:p>
    <w:p w14:paraId="3D73634C" w14:textId="77777777" w:rsidR="00D61231" w:rsidRPr="00556DD0" w:rsidRDefault="00D61231" w:rsidP="00D61231">
      <w:pPr>
        <w:tabs>
          <w:tab w:val="left" w:pos="8647"/>
        </w:tabs>
        <w:spacing w:line="360" w:lineRule="auto"/>
        <w:ind w:right="-1"/>
        <w:rPr>
          <w:sz w:val="26"/>
          <w:szCs w:val="26"/>
          <w:lang w:val="vi-VN"/>
        </w:rPr>
      </w:pPr>
    </w:p>
    <w:p w14:paraId="0EB53EA4" w14:textId="77777777" w:rsidR="00D61231" w:rsidRPr="00556DD0" w:rsidRDefault="00D61231" w:rsidP="00D61231">
      <w:pPr>
        <w:tabs>
          <w:tab w:val="left" w:pos="8647"/>
        </w:tabs>
        <w:spacing w:line="360" w:lineRule="auto"/>
        <w:ind w:right="-1"/>
        <w:rPr>
          <w:sz w:val="26"/>
          <w:szCs w:val="26"/>
          <w:lang w:val="vi-VN"/>
        </w:rPr>
      </w:pPr>
    </w:p>
    <w:p w14:paraId="5A30DFDC" w14:textId="77777777" w:rsidR="00D61231" w:rsidRPr="00556DD0" w:rsidRDefault="00D61231" w:rsidP="00D61231">
      <w:pPr>
        <w:tabs>
          <w:tab w:val="left" w:pos="8647"/>
        </w:tabs>
        <w:spacing w:line="360" w:lineRule="auto"/>
        <w:ind w:right="-1"/>
        <w:rPr>
          <w:sz w:val="26"/>
          <w:szCs w:val="26"/>
          <w:lang w:val="vi-VN"/>
        </w:rPr>
      </w:pPr>
    </w:p>
    <w:p w14:paraId="2008E34D" w14:textId="77777777" w:rsidR="00D61231" w:rsidRPr="00556DD0" w:rsidRDefault="00D61231" w:rsidP="00D61231">
      <w:pPr>
        <w:tabs>
          <w:tab w:val="left" w:pos="8647"/>
        </w:tabs>
        <w:spacing w:line="360" w:lineRule="auto"/>
        <w:ind w:right="-1"/>
        <w:rPr>
          <w:sz w:val="26"/>
          <w:szCs w:val="26"/>
          <w:lang w:val="vi-VN"/>
        </w:rPr>
      </w:pPr>
    </w:p>
    <w:p w14:paraId="1004B56D" w14:textId="77777777" w:rsidR="00D61231" w:rsidRPr="00556DD0" w:rsidRDefault="00D61231" w:rsidP="00D61231">
      <w:pPr>
        <w:tabs>
          <w:tab w:val="left" w:pos="8647"/>
        </w:tabs>
        <w:spacing w:line="360" w:lineRule="auto"/>
        <w:ind w:right="-1"/>
        <w:rPr>
          <w:sz w:val="26"/>
          <w:szCs w:val="26"/>
          <w:lang w:val="vi-VN"/>
        </w:rPr>
      </w:pPr>
    </w:p>
    <w:p w14:paraId="1FB0CFC5" w14:textId="77777777" w:rsidR="00D61231" w:rsidRPr="00556DD0" w:rsidRDefault="00D61231" w:rsidP="00D61231">
      <w:pPr>
        <w:tabs>
          <w:tab w:val="left" w:pos="8647"/>
        </w:tabs>
        <w:spacing w:line="360" w:lineRule="auto"/>
        <w:ind w:right="-1"/>
        <w:rPr>
          <w:sz w:val="26"/>
          <w:szCs w:val="26"/>
          <w:lang w:val="vi-VN"/>
        </w:rPr>
      </w:pPr>
    </w:p>
    <w:p w14:paraId="5D1F82BE" w14:textId="77777777" w:rsidR="00D61231" w:rsidRPr="00556DD0" w:rsidRDefault="00D61231" w:rsidP="00D61231">
      <w:pPr>
        <w:tabs>
          <w:tab w:val="left" w:pos="8647"/>
        </w:tabs>
        <w:spacing w:line="360" w:lineRule="auto"/>
        <w:ind w:right="-1"/>
        <w:rPr>
          <w:sz w:val="26"/>
          <w:szCs w:val="26"/>
          <w:lang w:val="vi-VN"/>
        </w:rPr>
      </w:pPr>
    </w:p>
    <w:p w14:paraId="1CE7AC7C" w14:textId="77777777" w:rsidR="00D61231" w:rsidRPr="00556DD0" w:rsidRDefault="00D61231" w:rsidP="00D61231">
      <w:pPr>
        <w:tabs>
          <w:tab w:val="left" w:pos="8647"/>
        </w:tabs>
        <w:spacing w:line="360" w:lineRule="auto"/>
        <w:ind w:right="-1"/>
        <w:rPr>
          <w:sz w:val="26"/>
          <w:szCs w:val="26"/>
          <w:lang w:val="vi-VN"/>
        </w:rPr>
      </w:pPr>
    </w:p>
    <w:p w14:paraId="7ED0D561" w14:textId="77777777" w:rsidR="00D61231" w:rsidRPr="00556DD0" w:rsidRDefault="00D61231" w:rsidP="00D61231">
      <w:pPr>
        <w:tabs>
          <w:tab w:val="left" w:pos="8647"/>
        </w:tabs>
        <w:spacing w:line="360" w:lineRule="auto"/>
        <w:ind w:right="-1"/>
        <w:rPr>
          <w:sz w:val="26"/>
          <w:szCs w:val="26"/>
          <w:lang w:val="vi-VN"/>
        </w:rPr>
      </w:pPr>
    </w:p>
    <w:p w14:paraId="2C96DD41" w14:textId="77777777" w:rsidR="00D61231" w:rsidRPr="00556DD0" w:rsidRDefault="00D61231" w:rsidP="00D61231">
      <w:pPr>
        <w:tabs>
          <w:tab w:val="left" w:pos="8647"/>
        </w:tabs>
        <w:spacing w:line="360" w:lineRule="auto"/>
        <w:ind w:right="-1"/>
        <w:rPr>
          <w:sz w:val="26"/>
          <w:szCs w:val="26"/>
          <w:lang w:val="vi-VN"/>
        </w:rPr>
      </w:pPr>
    </w:p>
    <w:p w14:paraId="32B2D98F" w14:textId="77777777" w:rsidR="00D61231" w:rsidRPr="00556DD0" w:rsidRDefault="00D61231" w:rsidP="00D61231">
      <w:pPr>
        <w:tabs>
          <w:tab w:val="left" w:pos="8647"/>
        </w:tabs>
        <w:spacing w:line="360" w:lineRule="auto"/>
        <w:ind w:right="-1"/>
        <w:rPr>
          <w:sz w:val="26"/>
          <w:szCs w:val="26"/>
          <w:lang w:val="vi-VN"/>
        </w:rPr>
      </w:pPr>
    </w:p>
    <w:p w14:paraId="12511FB7" w14:textId="77777777" w:rsidR="00D61231" w:rsidRPr="00556DD0" w:rsidRDefault="00D61231" w:rsidP="00D61231">
      <w:pPr>
        <w:tabs>
          <w:tab w:val="left" w:pos="8647"/>
        </w:tabs>
        <w:spacing w:line="360" w:lineRule="auto"/>
        <w:ind w:right="-1"/>
        <w:rPr>
          <w:sz w:val="26"/>
          <w:szCs w:val="26"/>
          <w:lang w:val="vi-VN"/>
        </w:rPr>
      </w:pPr>
    </w:p>
    <w:p w14:paraId="4D3A5E03" w14:textId="77777777" w:rsidR="00D61231" w:rsidRPr="00556DD0" w:rsidRDefault="00D61231" w:rsidP="00D61231">
      <w:pPr>
        <w:tabs>
          <w:tab w:val="left" w:pos="8647"/>
        </w:tabs>
        <w:spacing w:line="360" w:lineRule="auto"/>
        <w:ind w:right="-1"/>
        <w:rPr>
          <w:sz w:val="26"/>
          <w:szCs w:val="26"/>
          <w:lang w:val="vi-VN"/>
        </w:rPr>
      </w:pPr>
    </w:p>
    <w:p w14:paraId="53356B36" w14:textId="77777777" w:rsidR="00D61231" w:rsidRPr="00556DD0" w:rsidRDefault="00D61231" w:rsidP="00D61231">
      <w:pPr>
        <w:tabs>
          <w:tab w:val="left" w:pos="8647"/>
        </w:tabs>
        <w:spacing w:line="360" w:lineRule="auto"/>
        <w:ind w:right="-1"/>
        <w:rPr>
          <w:sz w:val="26"/>
          <w:szCs w:val="26"/>
          <w:lang w:val="vi-VN"/>
        </w:rPr>
      </w:pPr>
    </w:p>
    <w:p w14:paraId="435ED374" w14:textId="77777777" w:rsidR="00D61231" w:rsidRPr="00556DD0" w:rsidRDefault="00D61231" w:rsidP="00D61231">
      <w:pPr>
        <w:tabs>
          <w:tab w:val="left" w:pos="8647"/>
        </w:tabs>
        <w:spacing w:line="360" w:lineRule="auto"/>
        <w:ind w:right="-1"/>
        <w:rPr>
          <w:sz w:val="26"/>
          <w:szCs w:val="26"/>
        </w:rPr>
      </w:pPr>
    </w:p>
    <w:p w14:paraId="27E2E501" w14:textId="77777777" w:rsidR="00D61231" w:rsidRPr="00556DD0" w:rsidRDefault="00D61231" w:rsidP="00D61231">
      <w:pPr>
        <w:tabs>
          <w:tab w:val="left" w:pos="8647"/>
        </w:tabs>
        <w:spacing w:line="360" w:lineRule="auto"/>
        <w:ind w:right="-1"/>
        <w:rPr>
          <w:sz w:val="26"/>
          <w:szCs w:val="26"/>
        </w:rPr>
      </w:pPr>
    </w:p>
    <w:p w14:paraId="4678255D" w14:textId="77777777" w:rsidR="00D61231" w:rsidRPr="00556DD0" w:rsidRDefault="00D61231" w:rsidP="00D61231">
      <w:pPr>
        <w:tabs>
          <w:tab w:val="left" w:pos="8647"/>
        </w:tabs>
        <w:spacing w:line="360" w:lineRule="auto"/>
        <w:ind w:right="-1"/>
        <w:rPr>
          <w:sz w:val="26"/>
          <w:szCs w:val="26"/>
          <w:lang w:val="vi-VN"/>
        </w:rPr>
      </w:pPr>
    </w:p>
    <w:p w14:paraId="35C88F5F" w14:textId="77777777" w:rsidR="00736803" w:rsidRPr="00556DD0" w:rsidRDefault="00736803" w:rsidP="00AA3617">
      <w:pPr>
        <w:tabs>
          <w:tab w:val="left" w:pos="8647"/>
        </w:tabs>
        <w:spacing w:line="360" w:lineRule="auto"/>
        <w:ind w:right="-1"/>
        <w:rPr>
          <w:sz w:val="26"/>
          <w:szCs w:val="26"/>
        </w:rPr>
      </w:pPr>
    </w:p>
    <w:p w14:paraId="523F97CF" w14:textId="77777777" w:rsidR="000D49C0" w:rsidRPr="00556DD0" w:rsidRDefault="000D49C0" w:rsidP="00AA3617">
      <w:pPr>
        <w:pStyle w:val="Heading2"/>
        <w:tabs>
          <w:tab w:val="left" w:pos="8647"/>
        </w:tabs>
        <w:spacing w:before="0" w:after="0"/>
        <w:ind w:right="-1"/>
        <w:rPr>
          <w:szCs w:val="26"/>
        </w:rPr>
        <w:sectPr w:rsidR="000D49C0" w:rsidRPr="00556DD0" w:rsidSect="00651180">
          <w:pgSz w:w="11906" w:h="16838" w:code="9"/>
          <w:pgMar w:top="1134" w:right="1134" w:bottom="1134" w:left="1701" w:header="720" w:footer="720" w:gutter="0"/>
          <w:pgNumType w:start="1"/>
          <w:cols w:space="720"/>
          <w:titlePg/>
          <w:docGrid w:linePitch="326"/>
        </w:sectPr>
      </w:pPr>
    </w:p>
    <w:p w14:paraId="7A9273EE" w14:textId="47B6D1C2" w:rsidR="00FE13A8" w:rsidRPr="00556DD0" w:rsidRDefault="00D71492" w:rsidP="0002154B">
      <w:pPr>
        <w:pStyle w:val="Heading2"/>
        <w:spacing w:before="0" w:after="0"/>
      </w:pPr>
      <w:bookmarkStart w:id="20" w:name="_Toc232540246"/>
      <w:bookmarkEnd w:id="13"/>
      <w:r w:rsidRPr="00556DD0">
        <w:rPr>
          <w:lang w:val="vi-VN"/>
        </w:rPr>
        <w:lastRenderedPageBreak/>
        <w:t xml:space="preserve"> </w:t>
      </w:r>
      <w:r w:rsidR="00FE13A8" w:rsidRPr="00556DD0">
        <w:t xml:space="preserve">CHƯƠNG 1: CƠ SỞ LÝ LUẬN </w:t>
      </w:r>
      <w:r w:rsidR="007F2BD8" w:rsidRPr="00556DD0">
        <w:t>VỀ CÔNG TÁC TẠO ĐỘNG LỰC</w:t>
      </w:r>
      <w:r w:rsidR="00D42A16" w:rsidRPr="00556DD0">
        <w:t>.</w:t>
      </w:r>
      <w:bookmarkEnd w:id="20"/>
    </w:p>
    <w:p w14:paraId="7F9F35E4" w14:textId="77777777" w:rsidR="00211E5C" w:rsidRPr="00556DD0" w:rsidRDefault="00FE13A8" w:rsidP="0002154B">
      <w:pPr>
        <w:pStyle w:val="Heading3"/>
        <w:spacing w:before="0" w:after="0"/>
      </w:pPr>
      <w:bookmarkStart w:id="21" w:name="_Toc232540247"/>
      <w:r w:rsidRPr="00556DD0">
        <w:t>1.1. Các khái niệm liên quan đến động lực và động lực làm việc.</w:t>
      </w:r>
      <w:bookmarkEnd w:id="21"/>
      <w:r w:rsidRPr="00556DD0">
        <w:t xml:space="preserve"> </w:t>
      </w:r>
    </w:p>
    <w:p w14:paraId="44A6BD6E" w14:textId="3A334B58" w:rsidR="00211E5C" w:rsidRPr="00556DD0" w:rsidRDefault="00FE13A8" w:rsidP="0002154B">
      <w:pPr>
        <w:pStyle w:val="Heading4"/>
        <w:spacing w:before="0" w:after="0"/>
      </w:pPr>
      <w:bookmarkStart w:id="22" w:name="_Toc232540248"/>
      <w:r w:rsidRPr="00556DD0">
        <w:t>1.1.1. Khái niệm động lực.</w:t>
      </w:r>
      <w:bookmarkEnd w:id="22"/>
    </w:p>
    <w:p w14:paraId="6963DE18" w14:textId="38968025"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Động lực được hiểu là: sự khao khát và tự nguyện của con người nhằm tăng cường nỗ lực để đạt được mục tiêu của tổ chức và đồng thời thỏa mãn nhu cầu cá nhân. </w:t>
      </w:r>
    </w:p>
    <w:p w14:paraId="374C2C31" w14:textId="15E4AD4E"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Từ góc độ tâm lý học động lực là những yếu tố thúc đẩy hành động để thỏa mãn những nhu cầu của chủ thể, có tác dụng khơi dậy tính tích cực lao động của con người.</w:t>
      </w:r>
      <w:r w:rsidRPr="00556DD0">
        <w:rPr>
          <w:b/>
          <w:sz w:val="26"/>
          <w:szCs w:val="26"/>
        </w:rPr>
        <w:t xml:space="preserve"> </w:t>
      </w:r>
    </w:p>
    <w:p w14:paraId="004815BE" w14:textId="77777777" w:rsidR="00FE13A8" w:rsidRPr="00556DD0" w:rsidRDefault="00FE13A8" w:rsidP="0002154B">
      <w:pPr>
        <w:pStyle w:val="Heading4"/>
        <w:spacing w:before="0" w:after="0"/>
      </w:pPr>
      <w:bookmarkStart w:id="23" w:name="_Toc232540249"/>
      <w:r w:rsidRPr="00556DD0">
        <w:t>1.1.2. Khái niệm động lực làm việc.</w:t>
      </w:r>
      <w:bookmarkEnd w:id="23"/>
      <w:r w:rsidRPr="00556DD0">
        <w:t xml:space="preserve"> </w:t>
      </w:r>
    </w:p>
    <w:p w14:paraId="6876C781"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Động lực làm việc là yếu tố kích thích con người nỗ lực làm việc trong điều kiện cho phép tạo ra năng suất, chất lượng, hiệu quả cao nhất.  </w:t>
      </w:r>
    </w:p>
    <w:p w14:paraId="2FD08385"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Động lực lao động giúp người lao động sẵn sàng và say mê làm việc hơn. Nhờ vậy, các doanh nghiệp mới có thể thu được lợi ích lớn nhất.  </w:t>
      </w:r>
    </w:p>
    <w:p w14:paraId="6D525D81" w14:textId="00D9450F"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Động lực làm việc từ góc độ quản trị là sự mong muốn và tự nguyện của cá nhân để phát huy và tự nỗ lực để đạt được những mục tiêu của cá nhân và tổ chức đề ra. </w:t>
      </w:r>
    </w:p>
    <w:p w14:paraId="0BDA160D" w14:textId="77777777" w:rsidR="00FE13A8" w:rsidRPr="00556DD0" w:rsidRDefault="00FE13A8" w:rsidP="0002154B">
      <w:pPr>
        <w:pStyle w:val="Heading4"/>
        <w:spacing w:before="0" w:after="0"/>
      </w:pPr>
      <w:bookmarkStart w:id="24" w:name="_Toc232540250"/>
      <w:r w:rsidRPr="00556DD0">
        <w:t>1.1.3 Khái niệm tạo động lực cho nhân viên.</w:t>
      </w:r>
      <w:bookmarkEnd w:id="24"/>
      <w:r w:rsidRPr="00556DD0">
        <w:t xml:space="preserve"> </w:t>
      </w:r>
    </w:p>
    <w:p w14:paraId="488CB1A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Tạo động lực cho nhân viên là quá trình tác động có chủ đích của nhà quản lý nhằm khơi dậy, duy trì và phát triển sự nỗ lực làm việc của người lao động, giúp họ tự nguyện, tích cực và sáng tạo hơn trong quá trình thực hiện công việc để đạt được mục tiêu của tổ chức đồng thời thỏa mãn nhu cầu cá nhân. </w:t>
      </w:r>
    </w:p>
    <w:p w14:paraId="55F005ED"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Dưới góc độ quản trị nguồn nhân lực, tạo động lực cho nhân viên được hiểu là việc doanh nghiệp sử dụng các chính sách, công cụ và biện pháp quản lý phù hợp như: tiền lương, thưởng, phúc lợi, môi trường làm việc, cơ hội thăng tiến, đào tạo và phát triển… nhằm kích thích tinh thần làm việc và sự gắn bó của nhân viên đối với tổ chức.</w:t>
      </w:r>
    </w:p>
    <w:p w14:paraId="38CF92FE" w14:textId="103D573B"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Ngoài ra, tạo động lực không chỉ ở yếu tố vật chất mà còn cả yếu tố tinh thần như sự công nhận, tôn trọng, ghi nhận thành tích, văn hóa doanh nghiệp tích cực hay mối quan hệ tốt đẹp trong tổ chức</w:t>
      </w:r>
      <w:r w:rsidR="00A16DA8" w:rsidRPr="00556DD0">
        <w:rPr>
          <w:sz w:val="26"/>
          <w:szCs w:val="26"/>
        </w:rPr>
        <w:t xml:space="preserve"> mà</w:t>
      </w:r>
      <w:r w:rsidRPr="00556DD0">
        <w:rPr>
          <w:sz w:val="26"/>
          <w:szCs w:val="26"/>
        </w:rPr>
        <w:t xml:space="preserve"> đóng vai trò quan trọng trong việc thúc đẩy người lao động làm việc hiệu quả hơn.</w:t>
      </w:r>
    </w:p>
    <w:p w14:paraId="2C0A943D" w14:textId="6D282991"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Như vậy, tạo động lực cho nhân viên là một hoạt động mang tính liên tục và hệ thống, đòi hỏi nhà quản lý phải hiểu rõ nhu cầu, mong muốn của người lao động để có những biện pháp tác động phù hợp, từ đó nâng cao năng suất lao động, hiệu quả công việc và góp phần vào sự phát triển bền vững của doanh nghiệp. </w:t>
      </w:r>
    </w:p>
    <w:p w14:paraId="2CE5AD18" w14:textId="1BAA1005" w:rsidR="00FE13A8" w:rsidRPr="00556DD0" w:rsidRDefault="00FE13A8" w:rsidP="0002154B">
      <w:pPr>
        <w:pStyle w:val="Heading3"/>
        <w:spacing w:before="0" w:after="0"/>
      </w:pPr>
      <w:bookmarkStart w:id="25" w:name="_Toc232540251"/>
      <w:r w:rsidRPr="00556DD0">
        <w:lastRenderedPageBreak/>
        <w:t xml:space="preserve">1.2. </w:t>
      </w:r>
      <w:r w:rsidR="00624E1D" w:rsidRPr="00556DD0">
        <w:t>Một số học thuyết tạo động lực.</w:t>
      </w:r>
      <w:bookmarkEnd w:id="25"/>
      <w:r w:rsidR="00624E1D" w:rsidRPr="00556DD0">
        <w:t xml:space="preserve"> </w:t>
      </w:r>
    </w:p>
    <w:p w14:paraId="022E4FC2" w14:textId="77777777" w:rsidR="00FE13A8" w:rsidRPr="00556DD0" w:rsidRDefault="00FE13A8" w:rsidP="0002154B">
      <w:pPr>
        <w:pStyle w:val="Heading4"/>
        <w:spacing w:before="0" w:after="0"/>
      </w:pPr>
      <w:bookmarkStart w:id="26" w:name="_Toc232540252"/>
      <w:r w:rsidRPr="00556DD0">
        <w:t>1.2.1. Học thuyết hệ thống nhu cầu của Maslow.</w:t>
      </w:r>
      <w:bookmarkEnd w:id="26"/>
      <w:r w:rsidRPr="00556DD0">
        <w:t xml:space="preserve"> </w:t>
      </w:r>
    </w:p>
    <w:p w14:paraId="632B2437" w14:textId="77777777" w:rsidR="00504B35"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Maslow cho rằng con người có rất nhiều nhu cầu khác nhau và đều muốn được thỏa mãn các nhu cầu đó. Theo thuyết A.Maslow, nhu cầu tự nhiên của con người được chia thành các cấp bậc từ “cấp thiết nhất” cho đến  “ ít cấp thiết nhất”, ông đã chia các nhu cầu đó thành năm loại và được sắp xếp theo thứ tự từ thấp đến cao như sau: </w:t>
      </w:r>
    </w:p>
    <w:p w14:paraId="45B67761" w14:textId="264E21FB" w:rsidR="00FE13A8" w:rsidRPr="00556DD0" w:rsidRDefault="00FE13A8" w:rsidP="00504B35">
      <w:pPr>
        <w:tabs>
          <w:tab w:val="left" w:pos="8647"/>
        </w:tabs>
        <w:spacing w:line="360" w:lineRule="auto"/>
        <w:ind w:left="-15" w:right="-1"/>
        <w:jc w:val="both"/>
        <w:rPr>
          <w:sz w:val="26"/>
          <w:szCs w:val="26"/>
        </w:rPr>
      </w:pPr>
      <w:r w:rsidRPr="00556DD0">
        <w:rPr>
          <w:sz w:val="26"/>
          <w:szCs w:val="26"/>
        </w:rPr>
        <w:t>Nhu cầu sinh lý- Nhu cầu an toàn- Nhu cầu xã hội - Nhu cầu được tôn trọng- Nhu cầu tự hoàn thiện.</w:t>
      </w:r>
      <w:r w:rsidRPr="00556DD0">
        <w:rPr>
          <w:b/>
          <w:sz w:val="26"/>
          <w:szCs w:val="26"/>
        </w:rPr>
        <w:t xml:space="preserve"> </w:t>
      </w:r>
    </w:p>
    <w:p w14:paraId="040E9D09" w14:textId="77777777" w:rsidR="00FE13A8" w:rsidRPr="00556DD0" w:rsidRDefault="00FE13A8" w:rsidP="00624E1D">
      <w:pPr>
        <w:tabs>
          <w:tab w:val="left" w:pos="8647"/>
        </w:tabs>
        <w:spacing w:line="360" w:lineRule="auto"/>
        <w:ind w:right="-1"/>
        <w:jc w:val="both"/>
        <w:rPr>
          <w:sz w:val="26"/>
          <w:szCs w:val="26"/>
        </w:rPr>
      </w:pPr>
      <w:r w:rsidRPr="00556DD0">
        <w:rPr>
          <w:sz w:val="26"/>
          <w:szCs w:val="26"/>
        </w:rPr>
        <w:t xml:space="preserve"> </w:t>
      </w:r>
    </w:p>
    <w:p w14:paraId="3FAB0FC0" w14:textId="0D8005BB" w:rsidR="00FE13A8" w:rsidRPr="00556DD0" w:rsidRDefault="00404009" w:rsidP="00624E1D">
      <w:pPr>
        <w:tabs>
          <w:tab w:val="left" w:pos="8647"/>
        </w:tabs>
        <w:spacing w:line="360" w:lineRule="auto"/>
        <w:ind w:right="-1"/>
        <w:jc w:val="center"/>
        <w:rPr>
          <w:sz w:val="26"/>
          <w:szCs w:val="26"/>
        </w:rPr>
      </w:pPr>
      <w:r w:rsidRPr="00556DD0">
        <w:rPr>
          <w:noProof/>
          <w:color w:val="000000"/>
          <w:sz w:val="26"/>
          <w:szCs w:val="26"/>
          <w:bdr w:val="none" w:sz="0" w:space="0" w:color="auto" w:frame="1"/>
        </w:rPr>
        <w:drawing>
          <wp:inline distT="0" distB="0" distL="0" distR="0" wp14:anchorId="4939197E" wp14:editId="32E60CDC">
            <wp:extent cx="5539292" cy="3331028"/>
            <wp:effectExtent l="0" t="0" r="0" b="0"/>
            <wp:docPr id="699102967" name="Picture 1" descr="A white stair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02967" name="Picture 1" descr="A white stairs with black text&#10;&#10;AI-generated content may be incorrect."/>
                    <pic:cNvPicPr>
                      <a:picLocks noChangeAspect="1" noChangeArrowheads="1"/>
                    </pic:cNvPicPr>
                  </pic:nvPicPr>
                  <pic:blipFill rotWithShape="1">
                    <a:blip r:embed="rId13">
                      <a:extLst>
                        <a:ext uri="{28A0092B-C50C-407E-A947-70E740481C1C}">
                          <a14:useLocalDpi xmlns:a14="http://schemas.microsoft.com/office/drawing/2010/main" val="0"/>
                        </a:ext>
                      </a:extLst>
                    </a:blip>
                    <a:srcRect l="6337" r="7834"/>
                    <a:stretch/>
                  </pic:blipFill>
                  <pic:spPr bwMode="auto">
                    <a:xfrm>
                      <a:off x="0" y="0"/>
                      <a:ext cx="5569337" cy="3349095"/>
                    </a:xfrm>
                    <a:prstGeom prst="rect">
                      <a:avLst/>
                    </a:prstGeom>
                    <a:noFill/>
                    <a:ln>
                      <a:noFill/>
                    </a:ln>
                    <a:extLst>
                      <a:ext uri="{53640926-AAD7-44D8-BBD7-CCE9431645EC}">
                        <a14:shadowObscured xmlns:a14="http://schemas.microsoft.com/office/drawing/2010/main"/>
                      </a:ext>
                    </a:extLst>
                  </pic:spPr>
                </pic:pic>
              </a:graphicData>
            </a:graphic>
          </wp:inline>
        </w:drawing>
      </w:r>
    </w:p>
    <w:p w14:paraId="1120390A" w14:textId="45B883D3" w:rsidR="00211E5C" w:rsidRPr="00556DD0" w:rsidRDefault="00FE13A8" w:rsidP="00017A43">
      <w:pPr>
        <w:pStyle w:val="NoSpacing"/>
      </w:pPr>
      <w:bookmarkStart w:id="27" w:name="_Toc232540228"/>
      <w:r w:rsidRPr="00556DD0">
        <w:t>Hình 1.1: Hệ thống nhu cầu của Maslow</w:t>
      </w:r>
      <w:bookmarkEnd w:id="27"/>
    </w:p>
    <w:p w14:paraId="1615D01D"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quản trị nhân sự, dựa vào học thuyết nhu cầu của Maslow, để nhân viên yên tâm làm việc buộc doanh nghiệp cần hiểu và đáp ứng các nhu cầu này để tạo động lực làm việc hiệu quả cho nhân viên. </w:t>
      </w:r>
    </w:p>
    <w:p w14:paraId="5DDD9B1C"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Nhu cầu sinh lý: Đây là nhu cầu cơ bản nhất như ăn, ở, sinh hoạt và duy trì cuộc sống . Trong doanh nghiệp, nhu cầu này được đáp ứng thông qua tiền lương, phụ cấp và các khoản thu nhập ổn định, giúp nhân viên đảm bảo cuộc sống… </w:t>
      </w:r>
    </w:p>
    <w:p w14:paraId="19947251"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Nhu cầu an toàn: Người lao động mong muốn có sự ổn định và được bảo vệ khỏi rủi ro. Do đó, doanh nghiệp cần đảm bảo hợp đồng lao động rõ ràng, chế độ bảo hiểm đầy đủ, môi trường làm việc an toàn và ổn định. </w:t>
      </w:r>
    </w:p>
    <w:p w14:paraId="6EF24B8A"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lastRenderedPageBreak/>
        <w:t xml:space="preserve">Nhu cầu xã hội: Đây là nhu cầu về mối quan hệ, sự gắn kết và được thuộc về một tập thể . Trong quản trị nhân sự, doanh nghiệp cần xây dựng môi trường làm việc thân thiện, khuyến khích làm việc nhóm và tổ chức các hoạt động nội bộ. </w:t>
      </w:r>
    </w:p>
    <w:p w14:paraId="6048DD39"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Nhu cầu được tôn trọng: Nhân viên mong muốn được ghi nhận, đánh giá cao và tôn trọng trong công việc. Vì vậy, doanh nghiệp cần có chính sách khen thưởng, ghi nhận thành tích và trao quyền phù hợp để nhân viên cảm thấy có giá trị. </w:t>
      </w:r>
    </w:p>
    <w:p w14:paraId="665BC9B8"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Nhu cầu tự hoàn thiện: Đây là nhu cầu cao nhất, liên quan đến việc phát triển bản thân và khẳng định năng lực . Doanh nghiệp cần tạo điều kiện đào tạo, phát triển kỹ năng và xây dựng lộ trình thăng tiến rõ ràng cho nhân viên. </w:t>
      </w:r>
    </w:p>
    <w:p w14:paraId="6A5674E7"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Việc áp dụng tháp nhu cầu Maslow trong quản trị nhân sự giúp doanh nghiệp xây dựng chính sách tạo động lực phù hợp với từng nhóm nhu cầu của nhân viên, từ đó nâng cao hiệu quả làm việc và tăng mức độ gắn bó với tổ chức.</w:t>
      </w:r>
      <w:r w:rsidRPr="00556DD0">
        <w:rPr>
          <w:b/>
          <w:sz w:val="26"/>
          <w:szCs w:val="26"/>
        </w:rPr>
        <w:t xml:space="preserve"> </w:t>
      </w:r>
    </w:p>
    <w:p w14:paraId="11CFB2B0" w14:textId="77777777" w:rsidR="00FE13A8" w:rsidRPr="00556DD0" w:rsidRDefault="00FE13A8" w:rsidP="0002154B">
      <w:pPr>
        <w:pStyle w:val="Heading4"/>
        <w:spacing w:before="0" w:after="0"/>
      </w:pPr>
      <w:bookmarkStart w:id="28" w:name="_Toc232540253"/>
      <w:r w:rsidRPr="00556DD0">
        <w:t>1.2.2. Học thuyết hai yếu tố của Herzberg.</w:t>
      </w:r>
      <w:bookmarkEnd w:id="28"/>
      <w:r w:rsidRPr="00556DD0">
        <w:t xml:space="preserve"> </w:t>
      </w:r>
    </w:p>
    <w:p w14:paraId="6806CB93"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Học thuyết hai yếu tố của Herzberg cho rằng động lực làm việc của nhân viên chịu ảnh hưởng bởi hai nhóm yếu tố riêng biệt, bao gồm: yếu tố duy trì và yếu tố thúc đẩy. Hai nhóm yếu tố này không đối lập mà tồn tại độc lập, đồng thời có tác động khác nhau đến mức độ hài lòng trong công việc của người lao động. </w:t>
      </w:r>
    </w:p>
    <w:p w14:paraId="67BCA4BC"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Về nhóm yếu tố duy trì: là các yếu tố thuộc về môi trường làm việc bên ngoài như tiền lương, chính sách công ty, điều kiện làm việc, mối quan hệ với cấp trên và đồng nghiệp, cũng như sự ổn định công việc. Những yếu tố này không trực tiếp tạo ra động lực làm việc, nhưng nếu không được đảm bảo sẽ gây ra sự bất mãn cho nhân viên. Khi được đáp ứng đầy đủ, chỉ giúp người lao động duy trì trạng thái “không bất mãn” chứ chưa tạo ra sự hứng thú hay động lực làm việc tích cực. </w:t>
      </w:r>
    </w:p>
    <w:p w14:paraId="25E029BC" w14:textId="2FE4BCD3" w:rsidR="00D42A16"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Về nhóm yếu tố thúc đẩy: là các yếu tố liên quan trực tiếp đến bản thân công việc như thành tích đạt được, sự công nhận, trách nhiệm trong công việc, cơ hội thăng tiến và phát triển cá nhân. Đây chính là những yếu tố có vai trò quan trọng trong việc tạo ra động lực làm việc, giúp nhân viên cảm thấy hài lòng, có tinh thần làm việc tích cực và sẵn sàng cống hiến cho tổ chức. </w:t>
      </w:r>
    </w:p>
    <w:p w14:paraId="27FEF4F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Một điểm cốt lõi của học thuyết này là: việc loại bỏ sự bất mãn không đồng nghĩa với việc tạo ra động lực, và ngược lại, việc tạo động lực cũng không thể bù đắp cho </w:t>
      </w:r>
      <w:r w:rsidRPr="00556DD0">
        <w:rPr>
          <w:sz w:val="26"/>
          <w:szCs w:val="26"/>
        </w:rPr>
        <w:lastRenderedPageBreak/>
        <w:t xml:space="preserve">những yếu tố gây bất mãn. Do đó, doanh nghiệp cần chú trọng kết hợp đồng thời cả hai nhóm yếu tố nhằm nâng cao hiệu quả quản trị nhân sự. </w:t>
      </w:r>
    </w:p>
    <w:p w14:paraId="7B0998F9"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thực tiễn quản trị nhân sự, học thuyết Herzberg mang lại nhiều giá trị ứng dụng quan trọng. Trước hết, doanh nghiệp cần đảm bảo các yếu tố duy trì như mức lương hợp lý, môi trường làm việc an toàn, chính sách rõ ràng và mối quan hệ nội bộ tích cực nhằm hạn chế sự bất mãn của nhân viên. </w:t>
      </w:r>
    </w:p>
    <w:p w14:paraId="3A3E8D75"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Bên cạnh đó, doanh nghiệp cần tập trung tăng cường các yếu tố thúc đẩy, cụ thể như: </w:t>
      </w:r>
    </w:p>
    <w:p w14:paraId="0CC584DE"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Giao việc có ý nghĩa và mang tính thử thách </w:t>
      </w:r>
    </w:p>
    <w:p w14:paraId="1086F771"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Ghi nhận và khen thưởng kịp thời các thành tích </w:t>
      </w:r>
    </w:p>
    <w:p w14:paraId="24CF65C5"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Trao quyền và nâng cao trách nhiệm trong công việc </w:t>
      </w:r>
    </w:p>
    <w:p w14:paraId="4380077D" w14:textId="77777777" w:rsidR="00FE13A8" w:rsidRPr="00556DD0" w:rsidRDefault="00FE13A8" w:rsidP="00D71492">
      <w:pPr>
        <w:numPr>
          <w:ilvl w:val="0"/>
          <w:numId w:val="6"/>
        </w:numPr>
        <w:tabs>
          <w:tab w:val="left" w:pos="8647"/>
        </w:tabs>
        <w:spacing w:line="360" w:lineRule="auto"/>
        <w:ind w:right="-1" w:hanging="360"/>
        <w:jc w:val="both"/>
        <w:rPr>
          <w:sz w:val="26"/>
          <w:szCs w:val="26"/>
        </w:rPr>
      </w:pPr>
      <w:r w:rsidRPr="00556DD0">
        <w:rPr>
          <w:sz w:val="26"/>
          <w:szCs w:val="26"/>
        </w:rPr>
        <w:t xml:space="preserve">Tạo điều kiện đào tạo, phát triển và cơ hội thăng tiến </w:t>
      </w:r>
    </w:p>
    <w:p w14:paraId="21AC26D8"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Ngoài ra, nhà quản lý có thể triển khai theo quy trình: xác định nguyên nhân gây bất mãn → cải thiện các yếu tố duy trì → tăng cường yếu tố thúc đẩy → đánh giá và điều chỉnh. </w:t>
      </w:r>
    </w:p>
    <w:p w14:paraId="11BD8581" w14:textId="4D139884"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Như vậy, việc vận dụng học thuyết hai yếu tố của Herzberg giúp doanh nghiệp không chỉ giảm thiểu sự không hài lòng mà còn tạo ra động lực làm việc bền vững, từ đó nâng cao hiệu quả lao động và giữ chân nhân viên trong dài hạn. </w:t>
      </w:r>
    </w:p>
    <w:p w14:paraId="2EB76EB2" w14:textId="77777777" w:rsidR="00FE13A8" w:rsidRPr="00556DD0" w:rsidRDefault="00FE13A8" w:rsidP="0002154B">
      <w:pPr>
        <w:pStyle w:val="Heading4"/>
        <w:spacing w:before="0" w:after="0"/>
      </w:pPr>
      <w:bookmarkStart w:id="29" w:name="_Toc232540254"/>
      <w:r w:rsidRPr="00556DD0">
        <w:t>1.2.3. Học thuyết về sự công bằng của Stacy Adams.</w:t>
      </w:r>
      <w:bookmarkEnd w:id="29"/>
      <w:r w:rsidRPr="00556DD0">
        <w:t xml:space="preserve"> </w:t>
      </w:r>
    </w:p>
    <w:p w14:paraId="4E1E6B6B" w14:textId="5343DF91"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Học thuyết công bằng do Stacy Adams đề xuất cho rằng con người luôn có xu hướng mong muốn được đối xử công bằng trong công việc. Nhân viên sẽ đánh giá mức độ công bằng thông qua việc so sánh giữa những gì họ đóng góp (đầu vào) và những gì họ nhận được (đầu ra), đồng thời so sánh tỷ lệ này với những người khác trong tổ chức. </w:t>
      </w:r>
    </w:p>
    <w:p w14:paraId="000BD007"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Nếu nhân viên cảm nhận sự công bằng, họ sẽ duy trì hoặc gia tăng mức độ nỗ lực trong công việc. Ngược lại, nếu cảm thấy bị đối xử bất công, họ sẽ có xu hướng giảm động lực làm việc, thay đổi hành vi hoặc tìm cách khôi phục lại sự cân bằng. </w:t>
      </w:r>
    </w:p>
    <w:p w14:paraId="60383C16"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Học thuyết công bằng được cấu thành bởi các yếu tố chính sau: </w:t>
      </w:r>
    </w:p>
    <w:p w14:paraId="686603E3"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t xml:space="preserve">Đầu vào: Là những gì người lao động đóng góp cho doanh nghiệp như thời gian làm việc, trình độ, kỹ năng, kinh nghiệm, nỗ lực, trách nhiệm và sự cống hiến. </w:t>
      </w:r>
    </w:p>
    <w:p w14:paraId="2CB01886"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t xml:space="preserve">Đầu ra: Là những gì người lao động nhận lại từ doanh nghiệp như tiền lương, thưởng, phúc lợi, cơ hội thăng tiến, sự công nhận và môi trường làm việc. </w:t>
      </w:r>
    </w:p>
    <w:p w14:paraId="7AA98639"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t xml:space="preserve">So sánh: Nhân viên không chỉ đánh giá bản thân mà còn so sánh tỷ lệ “đầu vào – đầu ra” của mình với đồng nghiệp hoặc các cá nhân khác trong tổ chức. </w:t>
      </w:r>
    </w:p>
    <w:p w14:paraId="548F25BA"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lastRenderedPageBreak/>
        <w:t xml:space="preserve">Nhận thức về công bằng hoặc bất công: Kết quả của quá trình so sánh sẽ dẫn đến cảm nhận công bằng hoặc bất công, từ đó ảnh hưởng trực tiếp đến thái độ và hành vi làm việc của nhân viên. </w:t>
      </w:r>
    </w:p>
    <w:p w14:paraId="12A73580" w14:textId="2C7BC2CB" w:rsidR="00FE13A8" w:rsidRPr="00556DD0" w:rsidRDefault="00001670" w:rsidP="00001670">
      <w:pPr>
        <w:tabs>
          <w:tab w:val="left" w:pos="8647"/>
        </w:tabs>
        <w:spacing w:line="360" w:lineRule="auto"/>
        <w:ind w:right="-1"/>
        <w:jc w:val="both"/>
        <w:rPr>
          <w:sz w:val="26"/>
          <w:szCs w:val="26"/>
        </w:rPr>
      </w:pPr>
      <w:r w:rsidRPr="00556DD0">
        <w:rPr>
          <w:sz w:val="26"/>
          <w:szCs w:val="26"/>
        </w:rPr>
        <w:t>T</w:t>
      </w:r>
      <w:r w:rsidR="00FE13A8" w:rsidRPr="00556DD0">
        <w:rPr>
          <w:sz w:val="26"/>
          <w:szCs w:val="26"/>
        </w:rPr>
        <w:t xml:space="preserve">heo học thuyết này, ảnh hưởng đến hành vi của nhân viên khi: </w:t>
      </w:r>
    </w:p>
    <w:p w14:paraId="33BC3CAD"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t xml:space="preserve">Cảm nhận công bằng: Nhân viên sẽ làm việc tích cực, duy trì hiệu suất, hợp tác tốt và gắn bó với doanh nghiệp. </w:t>
      </w:r>
    </w:p>
    <w:p w14:paraId="57709622" w14:textId="77777777" w:rsidR="00FE13A8" w:rsidRPr="00556DD0" w:rsidRDefault="00FE13A8" w:rsidP="00D71492">
      <w:pPr>
        <w:numPr>
          <w:ilvl w:val="0"/>
          <w:numId w:val="7"/>
        </w:numPr>
        <w:tabs>
          <w:tab w:val="left" w:pos="8647"/>
        </w:tabs>
        <w:spacing w:line="360" w:lineRule="auto"/>
        <w:ind w:right="-1" w:hanging="360"/>
        <w:jc w:val="both"/>
        <w:rPr>
          <w:sz w:val="26"/>
          <w:szCs w:val="26"/>
        </w:rPr>
      </w:pPr>
      <w:r w:rsidRPr="00556DD0">
        <w:rPr>
          <w:sz w:val="26"/>
          <w:szCs w:val="26"/>
        </w:rPr>
        <w:t xml:space="preserve">Cảm nhận bất công: Nhân viên có thể giảm nỗ lực, làm việc đối phó, yêu cầu tăng lương, so bì với đồng nghiệp hoặc thậm chí nghỉ việc để tìm môi trường công bằng hơn. </w:t>
      </w:r>
    </w:p>
    <w:p w14:paraId="153C75A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Tóm lại, học thuyết công bằng của Stacy Adams nhấn mạnh rằng động lực làm việc của nhân viên không chỉ phụ thuộc vào mức thu nhập hay đãi ngộ mà còn phụ thuộc vào cảm nhận về sự công bằng trong tổ chức. Do đó, doanh nghiệp cần xây dựng hệ thống quản trị minh bạch, công bằng trong đánh giá, lương thưởng và cơ hội phát triển để duy trì động lực và sự gắn bó của người lao động. </w:t>
      </w:r>
    </w:p>
    <w:p w14:paraId="4B7AB008" w14:textId="77777777" w:rsidR="00FE13A8" w:rsidRPr="00556DD0" w:rsidRDefault="00FE13A8" w:rsidP="0002154B">
      <w:pPr>
        <w:pStyle w:val="Heading4"/>
        <w:spacing w:before="0" w:after="0"/>
      </w:pPr>
      <w:bookmarkStart w:id="30" w:name="_Toc232540255"/>
      <w:r w:rsidRPr="00556DD0">
        <w:t>1.2.4. Học thuyết đặc điểm công việc của Hackman &amp; Oldham.</w:t>
      </w:r>
      <w:bookmarkEnd w:id="30"/>
      <w:r w:rsidRPr="00556DD0">
        <w:t xml:space="preserve"> </w:t>
      </w:r>
    </w:p>
    <w:p w14:paraId="3CC0025E" w14:textId="75D4B1C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Học thuyết đặc điểm công việc của Hackman và Oldham cho rằng động lực làm việc của nhân viên phụ thuộc chủ yếu vào bản thân công việc. Một công việc được thiết kế hợp lý sẽ giúp người lao động cảm thấy hứng thú, có trách nhiệm và nâng cao hiệu quả làm việc. Ngược lại, những công việc mang tính lặp lại, đơn điệu sẽ làm giảm động lực và ảnh hưởng tiêu cực đến hiệu suất lao động. </w:t>
      </w:r>
    </w:p>
    <w:p w14:paraId="2D27935C"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Theo Hackman và Oldham, động lực làm việc chịu ảnh hưởng bởi năm đặc điểm cốt lõi của công việc, bao gồm: đa dạng kỹ năng, tính toàn vẹn công việc, ý nghĩa công việc, tính tự chủ và phản hồi. Cụ thể, công việc đòi hỏi nhiều kỹ năng khác nhau sẽ giúp nhân viên tránh sự nhàm chán; việc được tham gia hoàn thành một nhiệm vụ trọn vẹn sẽ tạo cảm giác tự hào và trách nhiệm; khi công việc có ý nghĩa đối với tổ chức hoặc xã hội sẽ làm tăng giá trị cảm nhận của người lao động. Bên cạnh đó, mức độ tự chủ trong công việc giúp nhân viên chủ động hơn trong quá trình thực hiện, còn việc nhận được phản hồi rõ ràng sẽ giúp họ đánh giá và cải thiện hiệu quả làm việc. </w:t>
      </w:r>
    </w:p>
    <w:p w14:paraId="624D07A3"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Năm đặc điểm trên tác động đến ba trạng thái tâm lý quan trọng của người lao động, bao gồm: cảm nhận ý nghĩa công việc, cảm nhận trách nhiệm đối với kết quả công việc và khả năng nhận biết kết quả thực hiện. Khi nhân viên đạt được các trạng thái tâm </w:t>
      </w:r>
      <w:r w:rsidRPr="00556DD0">
        <w:rPr>
          <w:sz w:val="26"/>
          <w:szCs w:val="26"/>
        </w:rPr>
        <w:lastRenderedPageBreak/>
        <w:t xml:space="preserve">lý này, họ sẽ có động lực nội tại mạnh mẽ hơn, từ đó nâng cao hiệu suất và sự hài lòng trong công việc. </w:t>
      </w:r>
    </w:p>
    <w:p w14:paraId="402AE28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Việc thiết kế công việc theo mô hình của Hackman và Oldham mang lại nhiều lợi ích cho doanh nghiệp như gia tăng động lực làm việc, nâng cao chất lượng và hiệu quả công việc, đồng thời giảm tỷ lệ nghỉ việc và vắng mặt. Trong thực tiễn quản trị nhân sự, doanh nghiệp có thể áp dụng học thuyết này thông qua việc đa dạng hóa công việc, giao nhiệm vụ trọn vẹn, làm rõ ý nghĩa công việc, trao quyền cho nhân viên và cung cấp phản hồi thường xuyên. </w:t>
      </w:r>
    </w:p>
    <w:p w14:paraId="4841984E"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Như vậy, học thuyết đặc điểm công việc của Hackman và Oldham khẳng định rằng việc thiết kế công việc hợp lý là yếu tố cốt lõi trong việc tạo động lực làm việc. Do đó, doanh nghiệp cần chú trọng xây dựng công việc có tính thử thách, ý nghĩa và phù hợp với năng lực của người lao động nhằm nâng cao hiệu quả làm việc và sự gắn bó lâu dài của nhân viên. </w:t>
      </w:r>
    </w:p>
    <w:p w14:paraId="177CCFD1" w14:textId="42E23D6D" w:rsidR="00FE13A8" w:rsidRPr="00556DD0" w:rsidRDefault="00FE13A8" w:rsidP="0002154B">
      <w:pPr>
        <w:pStyle w:val="Heading3"/>
        <w:spacing w:before="0" w:after="0"/>
      </w:pPr>
      <w:bookmarkStart w:id="31" w:name="_Toc232540256"/>
      <w:r w:rsidRPr="00556DD0">
        <w:t xml:space="preserve">1.3. </w:t>
      </w:r>
      <w:r w:rsidR="00624E1D" w:rsidRPr="00556DD0">
        <w:t>Các công cụ liên quan đến tạo động lực cho nhân viên.</w:t>
      </w:r>
      <w:bookmarkEnd w:id="31"/>
      <w:r w:rsidR="00624E1D" w:rsidRPr="00556DD0">
        <w:t xml:space="preserve"> </w:t>
      </w:r>
    </w:p>
    <w:p w14:paraId="2A3D327C" w14:textId="46B176A9" w:rsidR="00FE13A8" w:rsidRPr="00556DD0" w:rsidRDefault="00FE13A8" w:rsidP="0002154B">
      <w:pPr>
        <w:pStyle w:val="Heading4"/>
        <w:spacing w:before="0" w:after="0"/>
      </w:pPr>
      <w:bookmarkStart w:id="32" w:name="_Toc232540257"/>
      <w:r w:rsidRPr="00556DD0">
        <w:t>1.3.1. Các yếu tố tài chính.</w:t>
      </w:r>
      <w:bookmarkEnd w:id="32"/>
      <w:r w:rsidRPr="00556DD0">
        <w:t xml:space="preserve"> </w:t>
      </w:r>
    </w:p>
    <w:p w14:paraId="08C6834F" w14:textId="46B176A9" w:rsidR="00FE13A8" w:rsidRPr="00556DD0" w:rsidRDefault="00FE13A8" w:rsidP="0002154B">
      <w:pPr>
        <w:pStyle w:val="Heading1"/>
        <w:spacing w:before="0" w:after="0"/>
      </w:pPr>
      <w:bookmarkStart w:id="33" w:name="_Toc232540258"/>
      <w:r w:rsidRPr="00556DD0">
        <w:t>1.3.1.1. Tiền lương, phụ cấp.</w:t>
      </w:r>
      <w:bookmarkEnd w:id="33"/>
      <w:r w:rsidRPr="00556DD0">
        <w:t xml:space="preserve"> </w:t>
      </w:r>
    </w:p>
    <w:p w14:paraId="1D9A295C" w14:textId="77777777" w:rsidR="007212D6" w:rsidRPr="00556DD0" w:rsidRDefault="00FE13A8" w:rsidP="007212D6">
      <w:pPr>
        <w:tabs>
          <w:tab w:val="left" w:pos="8647"/>
        </w:tabs>
        <w:spacing w:line="360" w:lineRule="auto"/>
        <w:ind w:left="-15" w:right="-1" w:firstLine="735"/>
        <w:jc w:val="both"/>
        <w:rPr>
          <w:sz w:val="26"/>
          <w:szCs w:val="26"/>
        </w:rPr>
      </w:pPr>
      <w:r w:rsidRPr="00556DD0">
        <w:rPr>
          <w:b/>
          <w:bCs/>
          <w:sz w:val="26"/>
          <w:szCs w:val="26"/>
        </w:rPr>
        <w:t>Tiền lương</w:t>
      </w:r>
      <w:r w:rsidR="007212D6" w:rsidRPr="00556DD0">
        <w:rPr>
          <w:b/>
          <w:bCs/>
          <w:sz w:val="26"/>
          <w:szCs w:val="26"/>
        </w:rPr>
        <w:t>:</w:t>
      </w:r>
      <w:r w:rsidRPr="00556DD0">
        <w:rPr>
          <w:sz w:val="26"/>
          <w:szCs w:val="26"/>
        </w:rPr>
        <w:t xml:space="preserve"> là khoản thù lao bằng tiền mà người sử dụng lao động trả cho người lao động nhằm bù đắp sức lao động trong quá trình làm việc. </w:t>
      </w:r>
    </w:p>
    <w:p w14:paraId="49C80D98" w14:textId="0E599447" w:rsidR="00FE13A8" w:rsidRPr="00556DD0" w:rsidRDefault="00FE13A8" w:rsidP="007212D6">
      <w:pPr>
        <w:tabs>
          <w:tab w:val="left" w:pos="8647"/>
        </w:tabs>
        <w:spacing w:line="360" w:lineRule="auto"/>
        <w:ind w:left="-15" w:right="-1" w:firstLine="735"/>
        <w:jc w:val="both"/>
        <w:rPr>
          <w:sz w:val="26"/>
          <w:szCs w:val="26"/>
        </w:rPr>
      </w:pPr>
      <w:r w:rsidRPr="00556DD0">
        <w:rPr>
          <w:sz w:val="26"/>
          <w:szCs w:val="26"/>
        </w:rPr>
        <w:t xml:space="preserve">Theo Wikipedia, tiền lương phản ánh mối quan hệ trao đổi giữa lao động và thu nhập, trong đó người lao động cung cấp công sức, kỹ năng và thời gian, còn doanh nghiệp trả thù lao tương ứng. Tiền lương không chỉ thể hiện giá trị sức lao động mà còn là công cụ quan trọng giúp đảm bảo đời sống và tạo động lực nâng cao hiệu quả làm việc.  </w:t>
      </w:r>
    </w:p>
    <w:p w14:paraId="1ABE55A4" w14:textId="63D7040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thực tế, có nhiều phương pháp tính lương khác nhau tùy thuộc vào đặc điểm hoạt động của doanh nghiệp và tính chất công việc. Các phương pháp phổ biến bao gồm: trả lương theo thời gian, trả lương theo sản phẩm, và trả lương theo doanh thu. </w:t>
      </w:r>
    </w:p>
    <w:p w14:paraId="12E82AC1" w14:textId="2A6ED62B" w:rsidR="00FE13A8" w:rsidRPr="00556DD0" w:rsidRDefault="00FE13A8" w:rsidP="00D71492">
      <w:pPr>
        <w:pStyle w:val="ListParagraph"/>
        <w:numPr>
          <w:ilvl w:val="0"/>
          <w:numId w:val="2"/>
        </w:numPr>
        <w:tabs>
          <w:tab w:val="left" w:pos="8647"/>
        </w:tabs>
        <w:spacing w:line="360" w:lineRule="auto"/>
        <w:ind w:right="-1"/>
        <w:jc w:val="both"/>
        <w:rPr>
          <w:rFonts w:ascii="Times New Roman" w:hAnsi="Times New Roman" w:cs="Times New Roman"/>
          <w:sz w:val="26"/>
          <w:szCs w:val="26"/>
        </w:rPr>
      </w:pPr>
      <w:r w:rsidRPr="00556DD0">
        <w:rPr>
          <w:rFonts w:ascii="Times New Roman" w:hAnsi="Times New Roman" w:cs="Times New Roman"/>
          <w:sz w:val="26"/>
          <w:szCs w:val="26"/>
        </w:rPr>
        <w:t>Hình thức trả lương theo thời gian dựa trên số ngày hoặc giờ làm việc thực tế</w:t>
      </w:r>
      <w:r w:rsidR="00211E5C" w:rsidRPr="00556DD0">
        <w:rPr>
          <w:rFonts w:ascii="Times New Roman" w:hAnsi="Times New Roman" w:cs="Times New Roman"/>
          <w:sz w:val="26"/>
          <w:szCs w:val="26"/>
        </w:rPr>
        <w:t>.</w:t>
      </w:r>
      <w:r w:rsidRPr="00556DD0">
        <w:rPr>
          <w:rFonts w:ascii="Times New Roman" w:hAnsi="Times New Roman" w:cs="Times New Roman"/>
          <w:color w:val="212529"/>
          <w:sz w:val="26"/>
          <w:szCs w:val="26"/>
        </w:rPr>
        <w:t xml:space="preserve"> </w:t>
      </w:r>
    </w:p>
    <w:p w14:paraId="7406F82B" w14:textId="4FFBB3D6" w:rsidR="00404009" w:rsidRPr="00556DD0" w:rsidRDefault="00404009" w:rsidP="00624E1D">
      <w:pPr>
        <w:pStyle w:val="ListParagraph"/>
        <w:tabs>
          <w:tab w:val="left" w:pos="8647"/>
        </w:tabs>
        <w:spacing w:after="0" w:line="360" w:lineRule="auto"/>
        <w:ind w:left="0" w:right="-1"/>
        <w:jc w:val="both"/>
        <w:rPr>
          <w:rFonts w:ascii="Times New Roman" w:hAnsi="Times New Roman" w:cs="Times New Roman"/>
          <w:sz w:val="26"/>
          <w:szCs w:val="26"/>
        </w:rPr>
      </w:pPr>
      <m:oMathPara>
        <m:oMath>
          <m:r>
            <w:rPr>
              <w:rFonts w:ascii="Cambria Math" w:hAnsi="Cambria Math" w:cs="Times New Roman"/>
            </w:rPr>
            <m:t>Lương tháng</m:t>
          </m:r>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Lương thỏa thuận</m:t>
              </m:r>
            </m:num>
            <m:den>
              <m:r>
                <m:rPr>
                  <m:sty m:val="p"/>
                </m:rPr>
                <w:rPr>
                  <w:rFonts w:ascii="Cambria Math" w:hAnsi="Cambria Math" w:cs="Times New Roman"/>
                </w:rPr>
                <m:t>Số ngày làm việc theo quy định</m:t>
              </m:r>
            </m:den>
          </m:f>
          <m:r>
            <w:rPr>
              <w:rFonts w:ascii="Cambria Math" w:hAnsi="Cambria Math" w:cs="Times New Roman"/>
            </w:rPr>
            <m:t>×Số ngày làm việc thực tế</m:t>
          </m:r>
        </m:oMath>
      </m:oMathPara>
    </w:p>
    <w:p w14:paraId="71FEB0B9" w14:textId="0956F9EC" w:rsidR="00404009" w:rsidRPr="00556DD0" w:rsidRDefault="00404009" w:rsidP="00D71492">
      <w:pPr>
        <w:pStyle w:val="ListParagraph"/>
        <w:numPr>
          <w:ilvl w:val="0"/>
          <w:numId w:val="21"/>
        </w:numPr>
        <w:tabs>
          <w:tab w:val="left" w:pos="8647"/>
        </w:tabs>
        <w:spacing w:line="360" w:lineRule="auto"/>
        <w:ind w:right="-1"/>
        <w:jc w:val="both"/>
        <w:rPr>
          <w:rFonts w:ascii="Times New Roman" w:hAnsi="Times New Roman" w:cs="Times New Roman"/>
          <w:sz w:val="26"/>
          <w:szCs w:val="26"/>
        </w:rPr>
      </w:pPr>
      <w:r w:rsidRPr="00556DD0">
        <w:rPr>
          <w:rFonts w:ascii="Times New Roman" w:hAnsi="Times New Roman" w:cs="Times New Roman"/>
          <w:sz w:val="26"/>
          <w:szCs w:val="26"/>
        </w:rPr>
        <w:t>Hình thức trả lương theo sản phẩm gắn với số lượng và chất lượng sản phẩm hoàn thiện.</w:t>
      </w:r>
    </w:p>
    <w:p w14:paraId="71098450" w14:textId="40ACB857" w:rsidR="00404009" w:rsidRPr="00556DD0" w:rsidRDefault="00404009" w:rsidP="00624E1D">
      <w:pPr>
        <w:tabs>
          <w:tab w:val="left" w:pos="8647"/>
        </w:tabs>
        <w:spacing w:line="360" w:lineRule="auto"/>
        <w:ind w:right="-1"/>
        <w:jc w:val="both"/>
        <w:rPr>
          <w:rFonts w:eastAsiaTheme="minorHAnsi"/>
          <w:sz w:val="26"/>
          <w:szCs w:val="26"/>
        </w:rPr>
      </w:pPr>
      <m:oMathPara>
        <m:oMath>
          <m:r>
            <w:rPr>
              <w:rFonts w:ascii="Cambria Math" w:eastAsiaTheme="minorHAnsi" w:hAnsi="Cambria Math"/>
            </w:rPr>
            <m:t>Lương theo sản phẩm=Khối lượng sản phẩm làm ra×Đơn giá sản phẩm</m:t>
          </m:r>
        </m:oMath>
      </m:oMathPara>
    </w:p>
    <w:p w14:paraId="3F5BCD48" w14:textId="720B5127" w:rsidR="00FE13A8" w:rsidRPr="00556DD0" w:rsidRDefault="00FE13A8" w:rsidP="00D71492">
      <w:pPr>
        <w:pStyle w:val="ListParagraph"/>
        <w:numPr>
          <w:ilvl w:val="0"/>
          <w:numId w:val="20"/>
        </w:numPr>
        <w:tabs>
          <w:tab w:val="left" w:pos="8647"/>
        </w:tabs>
        <w:spacing w:line="360" w:lineRule="auto"/>
        <w:ind w:right="-1"/>
        <w:jc w:val="both"/>
        <w:rPr>
          <w:rFonts w:ascii="Times New Roman" w:hAnsi="Times New Roman" w:cs="Times New Roman"/>
          <w:sz w:val="26"/>
          <w:szCs w:val="26"/>
        </w:rPr>
      </w:pPr>
      <w:r w:rsidRPr="00556DD0">
        <w:rPr>
          <w:rFonts w:ascii="Times New Roman" w:hAnsi="Times New Roman" w:cs="Times New Roman"/>
          <w:sz w:val="26"/>
          <w:szCs w:val="26"/>
        </w:rPr>
        <w:lastRenderedPageBreak/>
        <w:t xml:space="preserve">Hình thức trả lương theo doanh thu gắn trực tiếp với kết quả kinh doanh, thường áp dụng cho các vị trí kinh doanh và bán hàng. </w:t>
      </w:r>
    </w:p>
    <w:p w14:paraId="1F435313" w14:textId="1853EEF4" w:rsidR="00404009" w:rsidRPr="00556DD0" w:rsidRDefault="00404009" w:rsidP="00624E1D">
      <w:pPr>
        <w:tabs>
          <w:tab w:val="left" w:pos="8647"/>
        </w:tabs>
        <w:spacing w:line="360" w:lineRule="auto"/>
        <w:ind w:right="-1"/>
        <w:jc w:val="both"/>
      </w:pPr>
      <m:oMathPara>
        <m:oMath>
          <m:r>
            <w:rPr>
              <w:rFonts w:ascii="Cambria Math" w:hAnsi="Cambria Math"/>
            </w:rPr>
            <m:t>Lương theo doanh số=Lương cơ bản+ % Doanh số</m:t>
          </m:r>
        </m:oMath>
      </m:oMathPara>
    </w:p>
    <w:p w14:paraId="52FA0C32" w14:textId="77777777" w:rsidR="0002154B" w:rsidRPr="00556DD0" w:rsidRDefault="00FE13A8" w:rsidP="0002154B">
      <w:pPr>
        <w:tabs>
          <w:tab w:val="left" w:pos="8647"/>
        </w:tabs>
        <w:spacing w:line="360" w:lineRule="auto"/>
        <w:ind w:right="-1" w:firstLine="720"/>
        <w:jc w:val="both"/>
        <w:rPr>
          <w:sz w:val="26"/>
          <w:szCs w:val="26"/>
        </w:rPr>
      </w:pPr>
      <w:r w:rsidRPr="00556DD0">
        <w:rPr>
          <w:sz w:val="26"/>
          <w:szCs w:val="26"/>
        </w:rPr>
        <w:t xml:space="preserve">Việc lựa chọn phương pháp trả lương phù hợp không chỉ giúp doanh nghiệp kiểm soát chi phí nhân công mà còn tạo động lực làm việc cho người lao động, từ đó góp phần nâng cao hiệu quả quản trị nguồn nhân lực và thúc đẩy sự phát triển bền vững của doanh nghiệp. </w:t>
      </w:r>
    </w:p>
    <w:p w14:paraId="082C58F0" w14:textId="0382FB94" w:rsidR="00FE13A8" w:rsidRPr="00556DD0" w:rsidRDefault="00FE13A8" w:rsidP="0002154B">
      <w:pPr>
        <w:tabs>
          <w:tab w:val="left" w:pos="8647"/>
        </w:tabs>
        <w:spacing w:line="360" w:lineRule="auto"/>
        <w:ind w:right="-1" w:firstLine="720"/>
        <w:jc w:val="both"/>
        <w:rPr>
          <w:sz w:val="26"/>
          <w:szCs w:val="26"/>
        </w:rPr>
      </w:pPr>
      <w:r w:rsidRPr="00556DD0">
        <w:rPr>
          <w:b/>
          <w:sz w:val="26"/>
          <w:szCs w:val="26"/>
        </w:rPr>
        <w:t>P</w:t>
      </w:r>
      <w:r w:rsidR="0002154B" w:rsidRPr="00556DD0">
        <w:rPr>
          <w:b/>
          <w:sz w:val="26"/>
          <w:szCs w:val="26"/>
        </w:rPr>
        <w:t>h</w:t>
      </w:r>
      <w:r w:rsidRPr="00556DD0">
        <w:rPr>
          <w:b/>
          <w:sz w:val="26"/>
          <w:szCs w:val="26"/>
        </w:rPr>
        <w:t>ụ cấp:</w:t>
      </w:r>
      <w:r w:rsidRPr="00556DD0">
        <w:rPr>
          <w:sz w:val="26"/>
          <w:szCs w:val="26"/>
        </w:rPr>
        <w:t xml:space="preserve"> là khoản tiền bổ sung mà người sử dụng lao động trả cho người lao động nhằm bù đắp các yếu tố như điều kiện làm việc, tính chất công việc hoặc điều kiện sinh hoạt mà tiền lương cơ bản chưa phản ánh đầy đủ.  </w:t>
      </w:r>
    </w:p>
    <w:p w14:paraId="285C94A7"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Theo quy định tại Thông tư 10/2020/TT-BLĐTBXH của Việt Nam, phụ cấp lương  xác định dựa trên sự thỏa thuận giữa các bên và gắn liền với quá trình làm việc và kết quả thực hiện công việc, qua đó góp phần khuyến khích người lao động nâng cao hiệu suất làm việc. Một số loại phụ cấp phổ biến như phụ cấp ăn trưa, phụ cấp đi lại… </w:t>
      </w:r>
    </w:p>
    <w:p w14:paraId="02BF9D9E" w14:textId="77777777" w:rsidR="00FE13A8" w:rsidRPr="00556DD0" w:rsidRDefault="00FE13A8" w:rsidP="0002154B">
      <w:pPr>
        <w:pStyle w:val="Heading1"/>
        <w:spacing w:before="0" w:after="0"/>
      </w:pPr>
      <w:bookmarkStart w:id="34" w:name="_Toc232540259"/>
      <w:r w:rsidRPr="00556DD0">
        <w:t>1.3.1.2. Tiền thưởng.</w:t>
      </w:r>
      <w:bookmarkEnd w:id="34"/>
      <w:r w:rsidRPr="00556DD0">
        <w:t xml:space="preserve"> </w:t>
      </w:r>
    </w:p>
    <w:p w14:paraId="3CF6BC7E" w14:textId="77777777" w:rsidR="007212D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Tiền thưởng là khoản tiền hoặc tài sản mà người sử dụng lao động trả cho người lao động căn cứ vào kết quả sản xuất kinh doanh và mức độ hoàn thành công việc. </w:t>
      </w:r>
    </w:p>
    <w:p w14:paraId="0C0E6CCD" w14:textId="5BFABB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Theo quy định tại Bộ luật Lao động 2019 (Điều 104), tiền thưởng không mang tính bắt buộc mà do người sử dụng lao động quyết định và được quy định cụ thể trong quy chế thưởng của doanh nghiệp. Tiền thưởng đóng vai trò quan trọng trong việc khuyến khích người lao động nâng cao năng suất, chất lượng và hiệu quả làm việc, đồng thời góp phần tạo động lực và giữ chân nhân sự. </w:t>
      </w:r>
    </w:p>
    <w:p w14:paraId="2070A302"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thực tế, doanh nghiệp có thể áp dụng nhiều hình thức thưởng như: thưởng theo kết quả công việc, thưởng năng suất, thưởng doanh số, thưởng sáng kiến hoặc thưởng theo lợi nhuận. Để tổ chức tiền thưởng một cách hiệu quả, doanh nghiệp cần xây dựng các nội dung thưởng rõ ràng và hợp lý, bao gồm: </w:t>
      </w:r>
    </w:p>
    <w:p w14:paraId="1C2A467B" w14:textId="77777777" w:rsidR="00FE13A8" w:rsidRPr="00556DD0" w:rsidRDefault="00FE13A8" w:rsidP="00D71492">
      <w:pPr>
        <w:numPr>
          <w:ilvl w:val="0"/>
          <w:numId w:val="8"/>
        </w:numPr>
        <w:tabs>
          <w:tab w:val="left" w:pos="8647"/>
        </w:tabs>
        <w:spacing w:line="360" w:lineRule="auto"/>
        <w:ind w:right="-1" w:hanging="360"/>
        <w:jc w:val="both"/>
        <w:rPr>
          <w:sz w:val="26"/>
          <w:szCs w:val="26"/>
        </w:rPr>
      </w:pPr>
      <w:r w:rsidRPr="00556DD0">
        <w:rPr>
          <w:sz w:val="26"/>
          <w:szCs w:val="26"/>
        </w:rPr>
        <w:t xml:space="preserve">Chỉ tiêu thưởng: Là căn cứ quan trọng để xác định việc chi thưởng, bao gồm các tiêu chí về số lượng và chất lượng công việc. Các chỉ tiêu cần đảm bảo rõ ràng, cụ thể và gắn với kết quả thực hiện của người lao động. </w:t>
      </w:r>
    </w:p>
    <w:p w14:paraId="1CDEA135" w14:textId="77777777" w:rsidR="00FE13A8" w:rsidRPr="00556DD0" w:rsidRDefault="00FE13A8" w:rsidP="00D71492">
      <w:pPr>
        <w:numPr>
          <w:ilvl w:val="0"/>
          <w:numId w:val="8"/>
        </w:numPr>
        <w:tabs>
          <w:tab w:val="left" w:pos="8647"/>
        </w:tabs>
        <w:spacing w:line="360" w:lineRule="auto"/>
        <w:ind w:right="-1" w:hanging="360"/>
        <w:jc w:val="both"/>
        <w:rPr>
          <w:sz w:val="26"/>
          <w:szCs w:val="26"/>
        </w:rPr>
      </w:pPr>
      <w:r w:rsidRPr="00556DD0">
        <w:rPr>
          <w:sz w:val="26"/>
          <w:szCs w:val="26"/>
        </w:rPr>
        <w:t xml:space="preserve">Điều kiện thưởng: Là những tiêu chuẩn hoặc yêu cầu cần đạt được để người lao động đủ điều kiện nhận thưởng, đồng thời dùng để kiểm soát việc thực hiện chỉ tiêu thưởng. </w:t>
      </w:r>
    </w:p>
    <w:p w14:paraId="23DB3926" w14:textId="77777777" w:rsidR="00FE13A8" w:rsidRPr="00556DD0" w:rsidRDefault="00FE13A8" w:rsidP="00D71492">
      <w:pPr>
        <w:numPr>
          <w:ilvl w:val="0"/>
          <w:numId w:val="8"/>
        </w:numPr>
        <w:tabs>
          <w:tab w:val="left" w:pos="8647"/>
        </w:tabs>
        <w:spacing w:line="360" w:lineRule="auto"/>
        <w:ind w:right="-1" w:hanging="360"/>
        <w:jc w:val="both"/>
        <w:rPr>
          <w:sz w:val="26"/>
          <w:szCs w:val="26"/>
        </w:rPr>
      </w:pPr>
      <w:r w:rsidRPr="00556DD0">
        <w:rPr>
          <w:sz w:val="26"/>
          <w:szCs w:val="26"/>
        </w:rPr>
        <w:lastRenderedPageBreak/>
        <w:t xml:space="preserve">Nguồn tiền thưởng: Là các nguồn tài chính được sử dụng để chi trả tiền thưởng, thường được trích từ lợi nhuận hoặc từ phần tiết kiệm chi phí của doanh nghiệp. </w:t>
      </w:r>
    </w:p>
    <w:p w14:paraId="2C2C1C31" w14:textId="77777777" w:rsidR="00FE13A8" w:rsidRPr="00556DD0" w:rsidRDefault="00FE13A8" w:rsidP="00D71492">
      <w:pPr>
        <w:numPr>
          <w:ilvl w:val="0"/>
          <w:numId w:val="8"/>
        </w:numPr>
        <w:tabs>
          <w:tab w:val="left" w:pos="8647"/>
        </w:tabs>
        <w:spacing w:line="360" w:lineRule="auto"/>
        <w:ind w:right="-1" w:hanging="360"/>
        <w:jc w:val="both"/>
        <w:rPr>
          <w:sz w:val="26"/>
          <w:szCs w:val="26"/>
        </w:rPr>
      </w:pPr>
      <w:r w:rsidRPr="00556DD0">
        <w:rPr>
          <w:sz w:val="26"/>
          <w:szCs w:val="26"/>
        </w:rPr>
        <w:t xml:space="preserve">Mức tiền thưởng: Là số tiền cụ thể mà người lao động nhận được khi đạt các chỉ tiêu và điều kiện thưởng, có tác dụng trực tiếp trong việc khuyến khích và thúc đẩy hiệu quả làm việc. </w:t>
      </w:r>
    </w:p>
    <w:p w14:paraId="33425A88"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Như vậy, việc xây dựng chính sách tiền thưởng hợp lý, minh bạch và phù hợp với điều kiện thực tế sẽ góp phần nâng cao hiệu quả quản trị nhân sự và tạo động lực làm việc bền vững cho người lao động. </w:t>
      </w:r>
    </w:p>
    <w:p w14:paraId="1397E39F" w14:textId="77777777" w:rsidR="00FE13A8" w:rsidRPr="00556DD0" w:rsidRDefault="00FE13A8" w:rsidP="0002154B">
      <w:pPr>
        <w:pStyle w:val="Heading1"/>
        <w:spacing w:before="0" w:after="0"/>
      </w:pPr>
      <w:bookmarkStart w:id="35" w:name="_Toc232540260"/>
      <w:r w:rsidRPr="00556DD0">
        <w:t>1.3.1.3. Phúc lợi.</w:t>
      </w:r>
      <w:bookmarkEnd w:id="35"/>
      <w:r w:rsidRPr="00556DD0">
        <w:t xml:space="preserve"> </w:t>
      </w:r>
    </w:p>
    <w:p w14:paraId="4503FC2D" w14:textId="78458FA4" w:rsidR="00FE13A8" w:rsidRPr="00556DD0" w:rsidRDefault="00FE13A8" w:rsidP="007212D6">
      <w:pPr>
        <w:tabs>
          <w:tab w:val="left" w:pos="8647"/>
        </w:tabs>
        <w:spacing w:line="360" w:lineRule="auto"/>
        <w:ind w:left="-15" w:right="-1" w:firstLine="735"/>
        <w:jc w:val="both"/>
        <w:rPr>
          <w:sz w:val="26"/>
          <w:szCs w:val="26"/>
        </w:rPr>
      </w:pPr>
      <w:r w:rsidRPr="00556DD0">
        <w:rPr>
          <w:sz w:val="26"/>
          <w:szCs w:val="26"/>
        </w:rPr>
        <w:t xml:space="preserve">Phúc lợi là những quyền lợi mà người lao động được hưởng ngoài tiền lương nhằm nâng cao đời sống vật chất và tinh thần. Theo quy định pháp luật Việt Nam, hiện chưa có định nghĩa cụ thể về “phúc lợi” trong các văn bản luật, tuy nhiên trên thực tế, phúc lợi thường bao gồm các chế độ như bảo hiểm xã hội, bảo hiểm y tế, bảo hiểm thất nghiệp, nghỉ phép, chăm sóc sức khỏe, hỗ trợ tài chính và các chính sách hỗ trợ khác từ doanh nghiệp.   </w:t>
      </w:r>
    </w:p>
    <w:p w14:paraId="009CD3D1" w14:textId="5CC2DDA1"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Theo Luật Bảo hiểm xã hội năm 2014 (số 58/2014/QH13, có hiệu lực từ ngày 01/01/2016), người lao động tham gia bảo hiểm xã hội bắt buộc được hưởng 5 chế độ chính gồm: ốm đau, thai sản, tai nạn lao động – bệnh nghề nghiệp, hưu trí và tử tuất. Luật áp dụng đối với người lao động, người sử dụng lao động và các tổ chức, cá nhân liên quan, đồng thời quy định việc quản lý và tổ chức thực hiện các chế độ bảo hiểm xã hội nhằm đảm bảo an sinh cho người lao động. </w:t>
      </w:r>
    </w:p>
    <w:p w14:paraId="2906FB57" w14:textId="3ABD5802" w:rsidR="00D42A1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các phúc lợi bắt buộc, doanh nghiệp còn có thể xây dựng các phúc lợi tự nguyện như hỗ trợ hiếu hỷ, nghỉ mát, khám sức khỏe định kỳ hoặc trợ cấp vào các dịp lễ, Tết. Như vậy, phúc lợi trong doanh nghiệp bao gồm hai nhóm chính: phúc lợi bắt buộc theo quy định của pháp luật và phúc lợi tự nguyện do doanh nghiệp xây dựng, góp phần đảm bảo quyền lợi và tăng cường sự gắn bó của người lao động đối với tổ chức. </w:t>
      </w:r>
    </w:p>
    <w:p w14:paraId="32DD7BCD" w14:textId="3B78EC1D" w:rsidR="00FE13A8" w:rsidRPr="00556DD0" w:rsidRDefault="00FE13A8" w:rsidP="0002154B">
      <w:pPr>
        <w:pStyle w:val="Heading4"/>
        <w:spacing w:before="0" w:after="0"/>
      </w:pPr>
      <w:bookmarkStart w:id="36" w:name="_Toc232540261"/>
      <w:r w:rsidRPr="00556DD0">
        <w:t>1.3.2. Các yếu tố phi tài chính.</w:t>
      </w:r>
      <w:bookmarkEnd w:id="36"/>
      <w:r w:rsidRPr="00556DD0">
        <w:t xml:space="preserve"> </w:t>
      </w:r>
    </w:p>
    <w:p w14:paraId="75E32326" w14:textId="77777777" w:rsidR="00FE13A8" w:rsidRPr="00556DD0" w:rsidRDefault="00FE13A8" w:rsidP="0002154B">
      <w:pPr>
        <w:pStyle w:val="Heading1"/>
        <w:spacing w:before="0" w:after="0"/>
      </w:pPr>
      <w:bookmarkStart w:id="37" w:name="_Toc232540262"/>
      <w:r w:rsidRPr="00556DD0">
        <w:t>1.3.2.1. Bản thân công việc.</w:t>
      </w:r>
      <w:bookmarkEnd w:id="37"/>
      <w:r w:rsidRPr="00556DD0">
        <w:t xml:space="preserve"> </w:t>
      </w:r>
    </w:p>
    <w:p w14:paraId="693FFB69" w14:textId="5CBFE5C3"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 xml:space="preserve">Bản thân công việc là một trong những yếu tố phi tài chính có ảnh hưởng trực tiếp đến động lực làm việc của người lao động. Yếu tố này phản ánh nội dung công việc, mức độ phù hợp với năng lực cá nhân, tính thử thách, ý nghĩa và khả năng tạo sự hứng thú trong quá trình làm việc. Một công việc được thiết kế hợp lý sẽ giúp người lao động </w:t>
      </w:r>
      <w:r w:rsidRPr="00556DD0">
        <w:rPr>
          <w:color w:val="000000"/>
          <w:sz w:val="26"/>
          <w:szCs w:val="26"/>
        </w:rPr>
        <w:lastRenderedPageBreak/>
        <w:t>cảm thấy được phát huy năng lực, có giá trị đối với tổ chức và từ đó nâng cao tinh thần làm việc.</w:t>
      </w:r>
    </w:p>
    <w:p w14:paraId="569CDB63" w14:textId="0132713C"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Khi công việc phù hợp với trình độ chuyên môn và sở trường cá nhân, người lao động thường có xu hướng chủ động, sáng tạo và tích cực hơn trong quá trình thực hiện nhiệm vụ. Ngược lại, nếu công việc mang tính lặp lại, đơn điệu, thiếu sự đổi mới hoặc vượt quá khả năng của nhân viên sẽ dễ gây áp lực, nhàm chán và làm giảm sự hứng thú trong công việc. Điều này không chỉ ảnh hưởng đến hiệu quả lao động mà còn làm gia tăng nguy cơ nghỉ việc hoặc thiếu gắn bó với tổ chức.</w:t>
      </w:r>
    </w:p>
    <w:p w14:paraId="5A99428D" w14:textId="072EB669"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Ngoài ra, mức độ tự chủ trong công việc cũng là yếu tố quan trọng tạo động lực cho nhân viên. Khi được trao quyền chủ động trong việc sắp xếp công việc, đưa ra quyết định hoặc đề xuất ý tưởng mới, người lao động sẽ cảm thấy được tin tưởng và ghi nhận năng lực cá nhân. Từ đó, họ có xu hướng làm việc trách nhiệm hơn và nâng cao hiệu suất lao động.</w:t>
      </w:r>
    </w:p>
    <w:p w14:paraId="449AF00B" w14:textId="261882AF" w:rsidR="00624E1D" w:rsidRPr="00556DD0" w:rsidRDefault="00624E1D" w:rsidP="00624E1D">
      <w:pPr>
        <w:pStyle w:val="NormalWeb"/>
        <w:spacing w:before="0" w:beforeAutospacing="0" w:after="0" w:afterAutospacing="0" w:line="360" w:lineRule="auto"/>
        <w:jc w:val="both"/>
        <w:rPr>
          <w:color w:val="000000"/>
          <w:sz w:val="26"/>
          <w:szCs w:val="26"/>
        </w:rPr>
      </w:pPr>
      <w:r w:rsidRPr="00556DD0">
        <w:rPr>
          <w:color w:val="000000"/>
          <w:sz w:val="26"/>
          <w:szCs w:val="26"/>
          <w:lang w:eastAsia="zh-CN"/>
        </w:rPr>
        <w:tab/>
      </w:r>
      <w:r w:rsidRPr="00556DD0">
        <w:rPr>
          <w:color w:val="000000"/>
          <w:sz w:val="26"/>
          <w:szCs w:val="26"/>
        </w:rPr>
        <w:t>Trong quản trị nguồn nhân lực hiện đại, doanh nghiệp cần chú trọng đến công tác thiết kế công việc nhằm tạo sự đa dạng, rõ ràng về nhiệm vụ và phù hợp với năng lực của từng cá nhân. Đồng thời, cần xây dựng cơ chế đánh giá và phản hồi công việc minh bạch để người lao động nhận thức được vai trò, trách nhiệm cũng như giá trị đóng góp của bản thân đối với tổ chức.</w:t>
      </w:r>
    </w:p>
    <w:p w14:paraId="6B6467EF" w14:textId="77777777" w:rsidR="00FE13A8" w:rsidRPr="00556DD0" w:rsidRDefault="00FE13A8" w:rsidP="0002154B">
      <w:pPr>
        <w:pStyle w:val="Heading1"/>
        <w:spacing w:before="0" w:after="0"/>
      </w:pPr>
      <w:bookmarkStart w:id="38" w:name="_Toc232540263"/>
      <w:r w:rsidRPr="00556DD0">
        <w:t>1.3.2.2. Chính sách đào tạo và phát triển nhân lực.</w:t>
      </w:r>
      <w:bookmarkEnd w:id="38"/>
      <w:r w:rsidRPr="00556DD0">
        <w:t xml:space="preserve"> </w:t>
      </w:r>
    </w:p>
    <w:p w14:paraId="767588BE" w14:textId="155A3CD2"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Chính sách đào tạo và phát triển nguồn nhân lực là yếu tố quan trọng góp phần nâng cao trình độ chuyên môn, kỹ năng nghề nghiệp và khả năng thích nghi của người lao động trong môi trường làm việc ngày càng cạnh tranh. Đây không chỉ là hoạt động hỗ trợ nâng cao chất lượng nguồn nhân lực mà còn là công cụ tạo động lực làm việc hiệu quả cho nhân viên.</w:t>
      </w:r>
    </w:p>
    <w:p w14:paraId="160BCD39" w14:textId="298153F8"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r>
      <w:r w:rsidR="007212D6" w:rsidRPr="00556DD0">
        <w:rPr>
          <w:color w:val="000000"/>
          <w:sz w:val="26"/>
          <w:szCs w:val="26"/>
        </w:rPr>
        <w:t>Doanh</w:t>
      </w:r>
      <w:r w:rsidRPr="00556DD0">
        <w:rPr>
          <w:color w:val="000000"/>
          <w:sz w:val="26"/>
          <w:szCs w:val="26"/>
        </w:rPr>
        <w:t xml:space="preserve"> nghiệp tạo điều kiện cho người lao động tham gia các chương trình đào tạo, tập huấn hoặc nâng cao kỹ năng chuyên môn, nhân viên sẽ cảm thấy được quan tâm và có cơ hội phát triển bản thân. Điều này giúp họ tự tin hơn trong công việc, nâng cao năng suất lao động và có định hướng phát triển nghề nghiệp rõ ràng hơn trong tương lai.</w:t>
      </w:r>
    </w:p>
    <w:p w14:paraId="5DCCC245" w14:textId="2F0BF852"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 xml:space="preserve">Bên cạnh đó, hoạt động đào tạo còn giúp người lao động cập nhật kiến thức mới, thích nghi với sự thay đổi của công nghệ, quy trình làm việc và nhu cầu thị trường. Đặc biệt trong bối cảnh chuyển đổi số và môi trường kinh doanh biến động mạnh như hiện </w:t>
      </w:r>
      <w:r w:rsidRPr="00556DD0">
        <w:rPr>
          <w:color w:val="000000"/>
          <w:sz w:val="26"/>
          <w:szCs w:val="26"/>
        </w:rPr>
        <w:lastRenderedPageBreak/>
        <w:t>nay, việc thường xuyên đào tạo và phát triển nhân lực trở thành yêu cầu cần thiết đối với mọi doanh nghiệp.</w:t>
      </w:r>
    </w:p>
    <w:p w14:paraId="1345C49C" w14:textId="794229CB"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Ngoài đào tạo chuyên môn, doanh nghiệp cũng cần chú trọng đến các chương trình phát triển kỹ năng mềm như kỹ năng giao tiếp, làm việc nhóm, xử lý tình huống và quản lý thời gian. Đây là những kỹ năng hỗ trợ người lao động nâng cao hiệu quả công việc và phát triển toàn diện hơn trong môi trường tổ chức.</w:t>
      </w:r>
    </w:p>
    <w:p w14:paraId="354F5879" w14:textId="7BE19176" w:rsidR="00624E1D" w:rsidRPr="00556DD0" w:rsidRDefault="00624E1D" w:rsidP="006E104F">
      <w:pPr>
        <w:pStyle w:val="NormalWeb"/>
        <w:spacing w:before="0" w:beforeAutospacing="0" w:after="0" w:afterAutospacing="0" w:line="360" w:lineRule="auto"/>
        <w:jc w:val="both"/>
        <w:rPr>
          <w:color w:val="000000"/>
          <w:sz w:val="26"/>
          <w:szCs w:val="26"/>
          <w:lang w:val="en-US"/>
        </w:rPr>
      </w:pPr>
      <w:r w:rsidRPr="00556DD0">
        <w:rPr>
          <w:color w:val="000000"/>
          <w:sz w:val="26"/>
          <w:szCs w:val="26"/>
          <w:lang w:eastAsia="zh-CN"/>
        </w:rPr>
        <w:tab/>
      </w:r>
      <w:r w:rsidRPr="00556DD0">
        <w:rPr>
          <w:color w:val="000000"/>
          <w:sz w:val="26"/>
          <w:szCs w:val="26"/>
        </w:rPr>
        <w:t>Một chính sách đào tạo và phát triển phù hợp không chỉ giúp nâng cao chất lượng nguồn nhân lực mà còn góp phần gia tăng sự gắn bó của nhân viên với doanh nghiệp. Người lao động thường có xu hướng trung thành hơn với những tổ chức tạo điều kiện cho họ học tập, phát triển và có cơ hội thăng tiến trong nghề nghiệp.</w:t>
      </w:r>
    </w:p>
    <w:p w14:paraId="01D5B694" w14:textId="77777777" w:rsidR="00FE13A8" w:rsidRPr="00556DD0" w:rsidRDefault="00FE13A8" w:rsidP="0002154B">
      <w:pPr>
        <w:pStyle w:val="Heading1"/>
        <w:spacing w:before="0" w:after="0"/>
      </w:pPr>
      <w:bookmarkStart w:id="39" w:name="_Toc232540264"/>
      <w:r w:rsidRPr="00556DD0">
        <w:t>1.3.2.3. Cơ hội thăng tiến.</w:t>
      </w:r>
      <w:bookmarkEnd w:id="39"/>
      <w:r w:rsidRPr="00556DD0">
        <w:t xml:space="preserve"> </w:t>
      </w:r>
    </w:p>
    <w:p w14:paraId="2E66B5B9" w14:textId="3C2D7BA7"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Cơ hội thăng tiến là yếu tố thể hiện khả năng phát triển nghề nghiệp và vị trí của người lao động trong tổ chức. Đây là một trong những yếu tố quan trọng tạo động lực làm việc lâu dài cho nhân viên, phần lớn người lao động đều mong muốn được công nhận năng lực và có cơ hội phát triển bản thân trong công việc.</w:t>
      </w:r>
    </w:p>
    <w:p w14:paraId="35563F24" w14:textId="13CE9D90"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Khi doanh nghiệp xây dựng lộ trình thăng tiến rõ ràng, minh bạch và công bằng, nhân viên sẽ có động lực phấn đấu để hoàn thành tốt nhiệm vụ, nâng cao năng lực chuyên môn và đóng góp tích cực cho tổ chức. Ngược lại, nếu cơ hội thăng tiến bị hạn chế hoặc thiếu minh bạch sẽ dễ khiến người lao động cảm thấy mất động lực, thiếu định hướng phát triển và giảm mức độ gắn bó với doanh nghiệp.</w:t>
      </w:r>
    </w:p>
    <w:p w14:paraId="48C1261D" w14:textId="787F6A30"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Cơ hội thăng tiến không chỉ thể hiện qua việc tăng chức vụ hay tăng quyền hạn mà còn bao gồm việc được giao những nhiệm vụ quan trọng hơn, tham gia các dự án lớn hoặc được đào tạo để phát triển kỹ năng quản lý. Những cơ hội này giúp người lao động cảm thấy bản thân có giá trị và được tổ chức ghi nhận năng lực.</w:t>
      </w:r>
    </w:p>
    <w:p w14:paraId="34DFFECD" w14:textId="4B199B36"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Ngoài ra, việc xây dựng môi trường cạnh tranh lành mạnh trong tổ chức cũng góp phần thúc đẩy động lực làm việc của nhân viên. Khi người lao động nhận thấy mọi nỗ lực và thành tích đều được đánh giá công bằng, họ sẽ có xu hướng làm việc tích cực hơn nhằm đạt được mục tiêu nghề nghiệp cá nhân.</w:t>
      </w:r>
    </w:p>
    <w:p w14:paraId="103ED744" w14:textId="3064567D" w:rsidR="00624E1D" w:rsidRPr="00556DD0" w:rsidRDefault="00624E1D" w:rsidP="00624E1D">
      <w:pPr>
        <w:pStyle w:val="NormalWeb"/>
        <w:spacing w:before="0" w:beforeAutospacing="0" w:after="0" w:afterAutospacing="0" w:line="360" w:lineRule="auto"/>
        <w:jc w:val="both"/>
        <w:rPr>
          <w:color w:val="000000"/>
          <w:sz w:val="26"/>
          <w:szCs w:val="26"/>
        </w:rPr>
      </w:pPr>
      <w:r w:rsidRPr="00556DD0">
        <w:rPr>
          <w:color w:val="000000"/>
          <w:sz w:val="26"/>
          <w:szCs w:val="26"/>
          <w:lang w:eastAsia="zh-CN"/>
        </w:rPr>
        <w:tab/>
      </w:r>
      <w:r w:rsidRPr="00556DD0">
        <w:rPr>
          <w:color w:val="000000"/>
          <w:sz w:val="26"/>
          <w:szCs w:val="26"/>
        </w:rPr>
        <w:t>Do đó, doanh nghiệp cần xây dựng hệ thống đánh giá năng lực minh bạch, kết hợp với chính sách quy hoạch và phát triển nhân sự phù hợp nhằm tạo cơ hội phát triển công bằng cho người lao động. Đây là cơ sở quan trọng giúp doanh nghiệp giữ chân nhân tài và nâng cao hiệu quả hoạt động lâu dài.</w:t>
      </w:r>
    </w:p>
    <w:p w14:paraId="255D6A31" w14:textId="77777777" w:rsidR="00FE13A8" w:rsidRPr="00556DD0" w:rsidRDefault="00FE13A8" w:rsidP="0002154B">
      <w:pPr>
        <w:pStyle w:val="Heading1"/>
        <w:spacing w:before="0" w:after="0"/>
      </w:pPr>
      <w:bookmarkStart w:id="40" w:name="_Toc232540265"/>
      <w:r w:rsidRPr="00556DD0">
        <w:lastRenderedPageBreak/>
        <w:t>1.3.2.4. Môi trường làm việc và điều kiện làm việc.</w:t>
      </w:r>
      <w:bookmarkEnd w:id="40"/>
      <w:r w:rsidRPr="00556DD0">
        <w:t xml:space="preserve"> </w:t>
      </w:r>
    </w:p>
    <w:p w14:paraId="1DFFF18B" w14:textId="1456B428"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Môi trường và điều kiện làm việc là nhóm yếu tố có ảnh hưởng lớn đến tâm lý, thái độ và động lực làm việc của người lao động. Đây không chỉ là không gian làm việc vật chất mà còn bao gồm các mối quan hệ trong tổ chức, văn hóa doanh nghiệp, sự hỗ trợ từ lãnh đạo và mức độ thoải mái trong quá trình làm việc.</w:t>
      </w:r>
    </w:p>
    <w:p w14:paraId="7EE2114C" w14:textId="5D4A2597"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Một môi trường làm việc tích cực sẽ giúp nhân viên cảm thấy thoải mái, an toàn và có động lực hơn trong công việc. Ngược lại, môi trường làm việc căng thẳng, thiếu sự hỗ trợ hoặc tồn tại mâu thuẫn nội bộ sẽ dễ làm giảm tinh thần làm việc và ảnh hưởng tiêu cực đến hiệu quả lao động.</w:t>
      </w:r>
    </w:p>
    <w:p w14:paraId="41BE8C77" w14:textId="00910181"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Mối quan hệ giữa lãnh đạo và nhân viên đóng vai trò đặc biệt quan trọng trong việc tạo động lực làm việc. Khi lãnh đạo biết lắng nghe, hỗ trợ và ghi nhận những đóng góp của nhân viên, người lao động sẽ cảm thấy được tôn trọng và có xu hướng gắn bó hơn với tổ chức. Đồng thời, mối quan hệ đồng nghiệp thân thiện, đoàn kết và hỗ trợ lẫn nhau cũng góp phần tạo nên môi trường làm việc tích cực và nâng cao hiệu quả phối hợp công việc.</w:t>
      </w:r>
    </w:p>
    <w:p w14:paraId="461F94CF" w14:textId="55F357B3"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Bên cạnh yếu tố tinh thần, điều kiện làm việc về cơ sở vật chất cũng ảnh hưởng đáng kể đến động lực lao động. Một nơi làm việc sạch sẽ, đầy đủ trang thiết bị, ánh sáng, không gian phù hợp và đảm bảo an toàn lao động sẽ giúp nhân viên làm việc hiệu quả và giảm áp lực trong quá trình làm việc.</w:t>
      </w:r>
    </w:p>
    <w:p w14:paraId="449CB266" w14:textId="737863D0" w:rsidR="00624E1D" w:rsidRPr="00556DD0" w:rsidRDefault="00624E1D" w:rsidP="00624E1D">
      <w:pPr>
        <w:pStyle w:val="isselectedend"/>
        <w:spacing w:before="0" w:beforeAutospacing="0" w:after="0" w:afterAutospacing="0" w:line="360" w:lineRule="auto"/>
        <w:jc w:val="both"/>
        <w:rPr>
          <w:color w:val="000000"/>
          <w:sz w:val="26"/>
          <w:szCs w:val="26"/>
        </w:rPr>
      </w:pPr>
      <w:r w:rsidRPr="00556DD0">
        <w:rPr>
          <w:color w:val="000000"/>
          <w:sz w:val="26"/>
          <w:szCs w:val="26"/>
        </w:rPr>
        <w:tab/>
        <w:t>Ngoài ra, việc xây dựng văn hóa doanh nghiệp tích cực, đề cao sự công bằng, minh bạch và ghi nhận thành tích cũng là yếu tố giúp nâng cao mức độ hài lòng của nhân viên. Khi người lao động cảm thấy bản thân được tôn trọng và có cơ hội phát triển trong môi trường làm việc chuyên nghiệp, họ sẽ có động lực đóng góp nhiều hơn cho sự phát triển của doanh nghiệp.</w:t>
      </w:r>
    </w:p>
    <w:p w14:paraId="4A74CDCB" w14:textId="6C9A1C8B" w:rsidR="00624E1D" w:rsidRPr="00556DD0" w:rsidRDefault="00624E1D" w:rsidP="00624E1D">
      <w:pPr>
        <w:pStyle w:val="NormalWeb"/>
        <w:spacing w:before="0" w:beforeAutospacing="0" w:after="0" w:afterAutospacing="0" w:line="360" w:lineRule="auto"/>
        <w:jc w:val="both"/>
        <w:rPr>
          <w:color w:val="000000"/>
          <w:sz w:val="26"/>
          <w:szCs w:val="26"/>
        </w:rPr>
      </w:pPr>
      <w:r w:rsidRPr="00556DD0">
        <w:rPr>
          <w:color w:val="000000"/>
          <w:sz w:val="26"/>
          <w:szCs w:val="26"/>
          <w:lang w:eastAsia="zh-CN"/>
        </w:rPr>
        <w:tab/>
      </w:r>
      <w:r w:rsidRPr="00556DD0">
        <w:rPr>
          <w:color w:val="000000"/>
          <w:sz w:val="26"/>
          <w:szCs w:val="26"/>
        </w:rPr>
        <w:t>Do đó, doanh nghiệp cần chú trọng cải thiện môi trường và điều kiện làm việc nhằm nâng cao sự hài lòng, tăng mức độ gắn kết và phát huy tối đa năng lực của người lao động trong tổ chức.</w:t>
      </w:r>
    </w:p>
    <w:p w14:paraId="4AB91C62" w14:textId="2D78775A" w:rsidR="00FE13A8" w:rsidRPr="00556DD0" w:rsidRDefault="00FE13A8" w:rsidP="0002154B">
      <w:pPr>
        <w:pStyle w:val="Heading3"/>
        <w:spacing w:before="0" w:after="0"/>
      </w:pPr>
      <w:bookmarkStart w:id="41" w:name="_Toc232540266"/>
      <w:r w:rsidRPr="00556DD0">
        <w:t>1.4</w:t>
      </w:r>
      <w:r w:rsidR="00FD5BC7" w:rsidRPr="00556DD0">
        <w:t>.</w:t>
      </w:r>
      <w:r w:rsidRPr="00556DD0">
        <w:t xml:space="preserve"> </w:t>
      </w:r>
      <w:r w:rsidR="00624E1D" w:rsidRPr="00556DD0">
        <w:t>Các yếu tố ảnh hưởng đến công tác tạo động lực cho người lao động</w:t>
      </w:r>
      <w:r w:rsidR="00D42A16" w:rsidRPr="00556DD0">
        <w:t>.</w:t>
      </w:r>
      <w:bookmarkEnd w:id="41"/>
    </w:p>
    <w:p w14:paraId="3A82C09B" w14:textId="7BBCF2D5" w:rsidR="00FE13A8" w:rsidRPr="00556DD0" w:rsidRDefault="00FE13A8" w:rsidP="0002154B">
      <w:pPr>
        <w:pStyle w:val="Heading4"/>
        <w:spacing w:before="0" w:after="0"/>
      </w:pPr>
      <w:bookmarkStart w:id="42" w:name="_Toc232540267"/>
      <w:r w:rsidRPr="00556DD0">
        <w:t>1.4.1. Yếu tố bên trong doanh nghiệp.</w:t>
      </w:r>
      <w:bookmarkEnd w:id="42"/>
      <w:r w:rsidRPr="00556DD0">
        <w:t xml:space="preserve"> </w:t>
      </w:r>
    </w:p>
    <w:p w14:paraId="4523CE74" w14:textId="7BBCF2D5" w:rsidR="00FE13A8" w:rsidRPr="00556DD0" w:rsidRDefault="00FE13A8" w:rsidP="0002154B">
      <w:pPr>
        <w:pStyle w:val="Heading1"/>
        <w:spacing w:before="0" w:after="0"/>
      </w:pPr>
      <w:bookmarkStart w:id="43" w:name="_Toc232540268"/>
      <w:r w:rsidRPr="00556DD0">
        <w:t>1.4.1.1. Nhân lực của doanh nghiệp.</w:t>
      </w:r>
      <w:bookmarkEnd w:id="43"/>
      <w:r w:rsidRPr="00556DD0">
        <w:t xml:space="preserve"> </w:t>
      </w:r>
    </w:p>
    <w:p w14:paraId="09B4114F" w14:textId="1FDB858C" w:rsidR="00FE13A8" w:rsidRPr="00556DD0" w:rsidRDefault="00D71492" w:rsidP="00624E1D">
      <w:pPr>
        <w:tabs>
          <w:tab w:val="left" w:pos="8647"/>
        </w:tabs>
        <w:spacing w:line="360" w:lineRule="auto"/>
        <w:ind w:left="-15" w:right="-1" w:firstLine="735"/>
        <w:jc w:val="both"/>
        <w:rPr>
          <w:sz w:val="26"/>
          <w:szCs w:val="26"/>
        </w:rPr>
      </w:pPr>
      <w:r w:rsidRPr="00556DD0">
        <w:rPr>
          <w:sz w:val="26"/>
          <w:szCs w:val="26"/>
        </w:rPr>
        <w:t>S</w:t>
      </w:r>
      <w:r w:rsidR="00FE13A8" w:rsidRPr="00556DD0">
        <w:rPr>
          <w:sz w:val="26"/>
          <w:szCs w:val="26"/>
        </w:rPr>
        <w:t xml:space="preserve">ự khác biệt cá nhân là yếu tố quan trọng ảnh hưởng đến thái độ và động lực làm việc của người lao động.  </w:t>
      </w:r>
    </w:p>
    <w:p w14:paraId="5C08BD05"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lastRenderedPageBreak/>
        <w:t xml:space="preserve">Nhân lực của doanh nghiệp bao gồm trình độ, kỹ năng, kinh nghiệm và đặc điểm cá nhân của người lao động. Mỗi nhóm nhân viên có nhu cầu, kỳ vọng và mức độ động lực khác nhau, do đó doanh nghiệp cần xây dựng chính sách tạo động lực phù hợp nhằm phát huy tối đa năng lực của từng cá nhân. </w:t>
      </w:r>
      <w:r w:rsidRPr="00556DD0">
        <w:rPr>
          <w:b/>
          <w:sz w:val="26"/>
          <w:szCs w:val="26"/>
        </w:rPr>
        <w:t xml:space="preserve"> </w:t>
      </w:r>
    </w:p>
    <w:p w14:paraId="564840EE" w14:textId="77777777" w:rsidR="00FE13A8" w:rsidRPr="00556DD0" w:rsidRDefault="00FE13A8" w:rsidP="0002154B">
      <w:pPr>
        <w:pStyle w:val="Heading1"/>
        <w:spacing w:before="0" w:after="0"/>
      </w:pPr>
      <w:bookmarkStart w:id="44" w:name="_Toc232540269"/>
      <w:r w:rsidRPr="00556DD0">
        <w:t>1.4.1.2. Khả năng tài chính của doanh nghiệp.</w:t>
      </w:r>
      <w:bookmarkEnd w:id="44"/>
      <w:r w:rsidRPr="00556DD0">
        <w:t xml:space="preserve"> </w:t>
      </w:r>
    </w:p>
    <w:p w14:paraId="2CEFDBAE" w14:textId="5F54C9FC" w:rsidR="00FE13A8" w:rsidRPr="00556DD0" w:rsidRDefault="00D71492" w:rsidP="00624E1D">
      <w:pPr>
        <w:tabs>
          <w:tab w:val="left" w:pos="8647"/>
        </w:tabs>
        <w:spacing w:line="360" w:lineRule="auto"/>
        <w:ind w:left="-15" w:right="-1" w:firstLine="735"/>
        <w:jc w:val="both"/>
        <w:rPr>
          <w:sz w:val="26"/>
          <w:szCs w:val="26"/>
        </w:rPr>
      </w:pPr>
      <w:r w:rsidRPr="00556DD0">
        <w:rPr>
          <w:sz w:val="26"/>
          <w:szCs w:val="26"/>
        </w:rPr>
        <w:t>T</w:t>
      </w:r>
      <w:r w:rsidR="00FE13A8" w:rsidRPr="00556DD0">
        <w:rPr>
          <w:sz w:val="26"/>
          <w:szCs w:val="26"/>
        </w:rPr>
        <w:t xml:space="preserve">ổ chức chuyên về quản trị đãi ngộ, tổng thu nhập và phúc lợi là yếu tố then chốt ảnh hưởng đến sự gắn kết và động lực làm việc của nhân viên. Khả năng tài chính là yếu tố quyết định đến việc triển khai các chính sách tạo động lực, đặc biệt là các chính sách liên quan đến tiền lương, thưởng và phúc lợi. Doanh nghiệp có tiềm lực tài chính mạnh sẽ có điều kiện xây dựng hệ thống đãi ngộ cạnh tranh, từ đó thu hút, giữ chân và tạo động lực cho người lao động. </w:t>
      </w:r>
    </w:p>
    <w:p w14:paraId="08CB674C" w14:textId="77777777" w:rsidR="00FE13A8" w:rsidRPr="00556DD0" w:rsidRDefault="00FE13A8" w:rsidP="0002154B">
      <w:pPr>
        <w:pStyle w:val="Heading4"/>
        <w:spacing w:before="0" w:after="0"/>
      </w:pPr>
      <w:bookmarkStart w:id="45" w:name="_Toc232540270"/>
      <w:r w:rsidRPr="00556DD0">
        <w:t>1.4.2. Yếu tố bên ngoài doanh nghiệp.</w:t>
      </w:r>
      <w:bookmarkEnd w:id="45"/>
      <w:r w:rsidRPr="00556DD0">
        <w:t xml:space="preserve"> </w:t>
      </w:r>
    </w:p>
    <w:p w14:paraId="7E469437" w14:textId="77777777" w:rsidR="00FE13A8" w:rsidRPr="00556DD0" w:rsidRDefault="00FE13A8" w:rsidP="0002154B">
      <w:pPr>
        <w:pStyle w:val="Heading1"/>
        <w:spacing w:before="0" w:after="0"/>
      </w:pPr>
      <w:bookmarkStart w:id="46" w:name="_Toc232540271"/>
      <w:r w:rsidRPr="00556DD0">
        <w:t>1.4.2.1. Chính sách của Chính phủ và quy định của pháp luật.</w:t>
      </w:r>
      <w:bookmarkEnd w:id="46"/>
      <w:r w:rsidRPr="00556DD0">
        <w:t xml:space="preserve"> </w:t>
      </w:r>
    </w:p>
    <w:p w14:paraId="0EF13443" w14:textId="6AA0AC2B" w:rsidR="007212D6" w:rsidRPr="00556DD0" w:rsidRDefault="00D71492" w:rsidP="007212D6">
      <w:pPr>
        <w:tabs>
          <w:tab w:val="left" w:pos="8647"/>
        </w:tabs>
        <w:spacing w:line="360" w:lineRule="auto"/>
        <w:ind w:left="-15" w:right="-1" w:firstLine="735"/>
        <w:jc w:val="both"/>
        <w:rPr>
          <w:sz w:val="26"/>
          <w:szCs w:val="26"/>
        </w:rPr>
      </w:pPr>
      <w:r w:rsidRPr="00556DD0">
        <w:rPr>
          <w:sz w:val="26"/>
          <w:szCs w:val="26"/>
        </w:rPr>
        <w:t>H</w:t>
      </w:r>
      <w:r w:rsidR="00FE13A8" w:rsidRPr="00556DD0">
        <w:rPr>
          <w:sz w:val="26"/>
          <w:szCs w:val="26"/>
        </w:rPr>
        <w:t>ệ thống pháp luật lao động đóng vai trò quan trọng trong việc bảo vệ người lao động và thúc đẩy động lực làm việc thông qua các tiêu chuẩn lao động công bằng.</w:t>
      </w:r>
      <w:r w:rsidR="00FE13A8" w:rsidRPr="00556DD0">
        <w:rPr>
          <w:b/>
          <w:sz w:val="26"/>
          <w:szCs w:val="26"/>
        </w:rPr>
        <w:t xml:space="preserve"> </w:t>
      </w:r>
    </w:p>
    <w:p w14:paraId="443507B0" w14:textId="265B12E9" w:rsidR="00FE13A8" w:rsidRPr="00556DD0" w:rsidRDefault="00FE13A8" w:rsidP="007212D6">
      <w:pPr>
        <w:tabs>
          <w:tab w:val="left" w:pos="8647"/>
        </w:tabs>
        <w:spacing w:line="360" w:lineRule="auto"/>
        <w:ind w:left="-15" w:right="-1" w:firstLine="735"/>
        <w:jc w:val="both"/>
        <w:rPr>
          <w:sz w:val="26"/>
          <w:szCs w:val="26"/>
        </w:rPr>
      </w:pPr>
      <w:r w:rsidRPr="00556DD0">
        <w:rPr>
          <w:sz w:val="26"/>
          <w:szCs w:val="26"/>
        </w:rPr>
        <w:t xml:space="preserve">Chính sách của Chính phủ và các quy định pháp luật về lao động (như tiền lương tối thiểu, bảo hiểm xã hội, điều kiện làm việc…) có ảnh hưởng trực tiếp đến việc xây dựng và thực hiện chính sách tạo động lực trong doanh nghiệp. Các quy định này vừa tạo khuôn khổ pháp lý, vừa đảm bảo quyền lợi cho người lao động.  </w:t>
      </w:r>
    </w:p>
    <w:p w14:paraId="4174C72D" w14:textId="77777777" w:rsidR="00FE13A8" w:rsidRPr="00556DD0" w:rsidRDefault="00FE13A8" w:rsidP="0002154B">
      <w:pPr>
        <w:pStyle w:val="Heading1"/>
        <w:spacing w:before="0" w:after="0"/>
      </w:pPr>
      <w:bookmarkStart w:id="47" w:name="_Toc232540272"/>
      <w:r w:rsidRPr="00556DD0">
        <w:t>1.4.2.2 Đặc điểm của thị trường lao động.</w:t>
      </w:r>
      <w:bookmarkEnd w:id="47"/>
      <w:r w:rsidRPr="00556DD0">
        <w:t xml:space="preserve"> </w:t>
      </w:r>
    </w:p>
    <w:p w14:paraId="2412FD0E" w14:textId="7A4BC131" w:rsidR="007212D6" w:rsidRPr="00556DD0" w:rsidRDefault="00D71492" w:rsidP="007212D6">
      <w:pPr>
        <w:tabs>
          <w:tab w:val="left" w:pos="8647"/>
        </w:tabs>
        <w:spacing w:line="360" w:lineRule="auto"/>
        <w:ind w:left="-15" w:right="-1" w:firstLine="735"/>
        <w:jc w:val="both"/>
        <w:rPr>
          <w:sz w:val="26"/>
          <w:szCs w:val="26"/>
        </w:rPr>
      </w:pPr>
      <w:r w:rsidRPr="00556DD0">
        <w:rPr>
          <w:sz w:val="26"/>
          <w:szCs w:val="26"/>
        </w:rPr>
        <w:t>S</w:t>
      </w:r>
      <w:r w:rsidR="00FE13A8" w:rsidRPr="00556DD0">
        <w:rPr>
          <w:sz w:val="26"/>
          <w:szCs w:val="26"/>
        </w:rPr>
        <w:t xml:space="preserve">ự biến động của thị trường lao động tác động mạnh đến chính sách nhân sự và động lực làm việc trong tổ chức. </w:t>
      </w:r>
    </w:p>
    <w:p w14:paraId="6C10349E" w14:textId="6E7BF280" w:rsidR="00FE13A8" w:rsidRPr="00556DD0" w:rsidRDefault="00FE13A8" w:rsidP="007212D6">
      <w:pPr>
        <w:tabs>
          <w:tab w:val="left" w:pos="8647"/>
        </w:tabs>
        <w:spacing w:line="360" w:lineRule="auto"/>
        <w:ind w:left="-15" w:right="-1" w:firstLine="735"/>
        <w:jc w:val="both"/>
        <w:rPr>
          <w:sz w:val="26"/>
          <w:szCs w:val="26"/>
        </w:rPr>
      </w:pPr>
      <w:r w:rsidRPr="00556DD0">
        <w:rPr>
          <w:sz w:val="26"/>
          <w:szCs w:val="26"/>
        </w:rPr>
        <w:t xml:space="preserve">Thị trường lao động với các yếu tố như cung – cầu lao động, mức độ cạnh tranh và chất lượng nguồn nhân lực sẽ ảnh hưởng đến chính sách tạo động lực của doanh nghiệp. Khi thị trường lao động cạnh tranh cao, doanh nghiệp cần xây dựng chế độ đãi ngộ hấp dẫn hơn để thu hút và giữ chân nhân viên.  </w:t>
      </w:r>
    </w:p>
    <w:p w14:paraId="44BF91FA" w14:textId="77777777" w:rsidR="00FE13A8" w:rsidRPr="00556DD0" w:rsidRDefault="00FE13A8" w:rsidP="0002154B">
      <w:pPr>
        <w:pStyle w:val="Heading1"/>
        <w:spacing w:before="0" w:after="0"/>
      </w:pPr>
      <w:bookmarkStart w:id="48" w:name="_Toc232540273"/>
      <w:r w:rsidRPr="00556DD0">
        <w:t>1.4.2.3 Môi trường Kinh tế - Xã hội.</w:t>
      </w:r>
      <w:bookmarkEnd w:id="48"/>
      <w:r w:rsidRPr="00556DD0">
        <w:t xml:space="preserve"> </w:t>
      </w:r>
    </w:p>
    <w:p w14:paraId="5DC29013" w14:textId="398397A7" w:rsidR="007212D6" w:rsidRPr="00556DD0" w:rsidRDefault="00D71492" w:rsidP="007212D6">
      <w:pPr>
        <w:tabs>
          <w:tab w:val="left" w:pos="8647"/>
        </w:tabs>
        <w:spacing w:line="360" w:lineRule="auto"/>
        <w:ind w:left="-15" w:right="-1" w:firstLine="735"/>
        <w:jc w:val="both"/>
        <w:rPr>
          <w:sz w:val="26"/>
          <w:szCs w:val="26"/>
        </w:rPr>
      </w:pPr>
      <w:r w:rsidRPr="00556DD0">
        <w:rPr>
          <w:sz w:val="26"/>
          <w:szCs w:val="26"/>
        </w:rPr>
        <w:t>Đ</w:t>
      </w:r>
      <w:r w:rsidR="00FE13A8" w:rsidRPr="00556DD0">
        <w:rPr>
          <w:sz w:val="26"/>
          <w:szCs w:val="26"/>
        </w:rPr>
        <w:t>iều kiện kinh tế - xã hội có ảnh hưởng trực tiếp đến thu nhập, việc làm và mức độ hài lòng của người lao động.</w:t>
      </w:r>
      <w:r w:rsidR="00FE13A8" w:rsidRPr="00556DD0">
        <w:rPr>
          <w:b/>
          <w:sz w:val="26"/>
          <w:szCs w:val="26"/>
        </w:rPr>
        <w:t xml:space="preserve"> </w:t>
      </w:r>
    </w:p>
    <w:p w14:paraId="0A02A23F" w14:textId="40E2F44A" w:rsidR="00FE13A8" w:rsidRPr="00556DD0" w:rsidRDefault="00FE13A8" w:rsidP="007212D6">
      <w:pPr>
        <w:tabs>
          <w:tab w:val="left" w:pos="8647"/>
        </w:tabs>
        <w:spacing w:line="360" w:lineRule="auto"/>
        <w:ind w:left="-15" w:right="-1" w:firstLine="735"/>
        <w:jc w:val="both"/>
        <w:rPr>
          <w:sz w:val="26"/>
          <w:szCs w:val="26"/>
        </w:rPr>
      </w:pPr>
      <w:r w:rsidRPr="00556DD0">
        <w:rPr>
          <w:sz w:val="26"/>
          <w:szCs w:val="26"/>
        </w:rPr>
        <w:t xml:space="preserve">Môi trường kinh tế - xã hội bao gồm các yếu tố như tốc độ tăng trưởng kinh tế, lạm phát, mức sống, văn hóa và giá trị xã hội. Những yếu tố này ảnh hưởng đến nhu cầu </w:t>
      </w:r>
      <w:r w:rsidRPr="00556DD0">
        <w:rPr>
          <w:sz w:val="26"/>
          <w:szCs w:val="26"/>
        </w:rPr>
        <w:lastRenderedPageBreak/>
        <w:t xml:space="preserve">và kỳ vọng của người lao động, từ đó tác động đến cách thức doanh nghiệp xây dựng chính sách tạo động lực.  </w:t>
      </w:r>
    </w:p>
    <w:p w14:paraId="2216F4A0" w14:textId="4474B9A8" w:rsidR="00FE13A8" w:rsidRPr="00556DD0" w:rsidRDefault="00FE13A8" w:rsidP="0002154B">
      <w:pPr>
        <w:pStyle w:val="Heading3"/>
        <w:spacing w:before="0" w:after="0"/>
      </w:pPr>
      <w:bookmarkStart w:id="49" w:name="_Toc232540274"/>
      <w:r w:rsidRPr="00556DD0">
        <w:t xml:space="preserve">1.5. </w:t>
      </w:r>
      <w:r w:rsidR="00624E1D" w:rsidRPr="00556DD0">
        <w:t>Mối quan hệ giữa nhu cầu và động lực làm việc</w:t>
      </w:r>
      <w:r w:rsidR="00D42A16" w:rsidRPr="00556DD0">
        <w:t>.</w:t>
      </w:r>
      <w:bookmarkEnd w:id="49"/>
      <w:r w:rsidRPr="00556DD0">
        <w:t xml:space="preserve"> </w:t>
      </w:r>
    </w:p>
    <w:p w14:paraId="65B35844"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Nhu cầu và động lực làm việc có mối quan hệ chặt chẽ và tác động qua lại lẫn nhau. Nhu cầu được xem là nguồn gốc hình thành động lực, trong khi động lực là biểu hiện bên ngoài của quá trình con người nỗ lực hành động để thỏa mãn các nhu cầu đó. Khi một nhu cầu xuất hiện nhưng chưa được thỏa mãn, nó sẽ tạo ra trạng thái căng thẳng tâm lý, từ đó thúc đẩy cá nhân hành động nhằm đạt được mục tiêu để thỏa mãn nhu cầu của mình. </w:t>
      </w:r>
    </w:p>
    <w:p w14:paraId="2C4E271C"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Theo học thuyết nhu cầu của Abraham Maslow, nhu cầu của con người được sắp xếp theo thứ bậc từ thấp đến cao, từ nhu cầu sinh lý đến nhu cầu tự hoàn thiện. Khi các nhu cầu ở mức thấp được thỏa mãn, con người sẽ có xu hướng hướng đến các nhu cầu cao hơn. Điều này cho thấy, động lực làm việc của người lao động không phải là cố định mà thay đổi theo từng giai đoạn và mức độ thỏa mãn nhu cầu. </w:t>
      </w:r>
    </w:p>
    <w:p w14:paraId="4D3F210E"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môi trường doanh nghiệp, mối quan hệ giữa nhu cầu và động lực thể hiện rõ thông qua các chính sách tạo động lực. Khi doanh nghiệp đáp ứng tốt các nhu cầu của người lao động như thu nhập, sự an toàn, mối quan hệ xã hội, sự ghi nhận hay cơ hội phát triển, thì người lao động sẽ có động lực làm việc cao hơn, từ đó nâng cao hiệu suất và chất lượng công việc. Ngược lại, nếu nhu cầu không được đáp ứng hoặc bị bỏ qua, người lao động dễ rơi vào trạng thái thiếu động lực, làm việc cầm chừng hoặc thậm chí rời bỏ tổ chức. </w:t>
      </w:r>
    </w:p>
    <w:p w14:paraId="0BB9C345"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Từ thực tiễn, có thể thấy rằng mỗi cá nhân có hệ thống nhu cầu khác nhau, do đó mức độ và cách thức tạo động lực cũng khác nhau. Vì vậy, doanh nghiệp cần hiểu rõ nhu cầu của từng nhóm lao động để xây dựng các chính sách phù hợp, kết hợp giữa yếu tố tài chính và phi tài chính nhằm kích thích động lực làm việc một cách hiệu quả và bền vững. </w:t>
      </w:r>
    </w:p>
    <w:p w14:paraId="33DBEE08" w14:textId="6C5E35B6" w:rsidR="00FE13A8" w:rsidRPr="00556DD0" w:rsidRDefault="00FE13A8" w:rsidP="00624E1D">
      <w:pPr>
        <w:tabs>
          <w:tab w:val="left" w:pos="8647"/>
        </w:tabs>
        <w:spacing w:line="360" w:lineRule="auto"/>
        <w:ind w:right="-1"/>
        <w:jc w:val="both"/>
        <w:rPr>
          <w:sz w:val="26"/>
          <w:szCs w:val="26"/>
        </w:rPr>
      </w:pPr>
      <w:r w:rsidRPr="00556DD0">
        <w:rPr>
          <w:sz w:val="26"/>
          <w:szCs w:val="26"/>
        </w:rPr>
        <w:t xml:space="preserve"> </w:t>
      </w:r>
    </w:p>
    <w:p w14:paraId="17478359" w14:textId="77777777" w:rsidR="00FE13A8" w:rsidRPr="00556DD0" w:rsidRDefault="00FE13A8" w:rsidP="00624E1D">
      <w:pPr>
        <w:tabs>
          <w:tab w:val="left" w:pos="8647"/>
        </w:tabs>
        <w:spacing w:line="360" w:lineRule="auto"/>
        <w:ind w:right="-1"/>
        <w:jc w:val="both"/>
        <w:rPr>
          <w:sz w:val="26"/>
          <w:szCs w:val="26"/>
        </w:rPr>
      </w:pPr>
      <w:r w:rsidRPr="00556DD0">
        <w:rPr>
          <w:sz w:val="26"/>
          <w:szCs w:val="26"/>
        </w:rPr>
        <w:t xml:space="preserve"> </w:t>
      </w:r>
    </w:p>
    <w:p w14:paraId="2D86AA07" w14:textId="77777777" w:rsidR="00FE13A8" w:rsidRPr="00556DD0" w:rsidRDefault="00FE13A8" w:rsidP="00624E1D">
      <w:pPr>
        <w:tabs>
          <w:tab w:val="left" w:pos="8647"/>
        </w:tabs>
        <w:spacing w:line="360" w:lineRule="auto"/>
        <w:ind w:right="-1"/>
        <w:jc w:val="both"/>
        <w:rPr>
          <w:sz w:val="26"/>
          <w:szCs w:val="26"/>
        </w:rPr>
      </w:pPr>
      <w:r w:rsidRPr="00556DD0">
        <w:rPr>
          <w:sz w:val="26"/>
          <w:szCs w:val="26"/>
        </w:rPr>
        <w:t xml:space="preserve"> </w:t>
      </w:r>
    </w:p>
    <w:p w14:paraId="328AEA8F" w14:textId="200C33FD" w:rsidR="004E0652" w:rsidRPr="00556DD0" w:rsidRDefault="00FE13A8" w:rsidP="00A7218A">
      <w:pPr>
        <w:tabs>
          <w:tab w:val="left" w:pos="8647"/>
        </w:tabs>
        <w:spacing w:line="360" w:lineRule="auto"/>
        <w:ind w:right="-1"/>
        <w:jc w:val="both"/>
        <w:rPr>
          <w:sz w:val="26"/>
          <w:szCs w:val="26"/>
        </w:rPr>
      </w:pPr>
      <w:r w:rsidRPr="00556DD0">
        <w:rPr>
          <w:sz w:val="26"/>
          <w:szCs w:val="26"/>
        </w:rPr>
        <w:t xml:space="preserve"> </w:t>
      </w:r>
    </w:p>
    <w:p w14:paraId="182840A7" w14:textId="41B208D8" w:rsidR="00FE13A8" w:rsidRPr="00556DD0" w:rsidRDefault="00FE13A8" w:rsidP="0002154B">
      <w:pPr>
        <w:pStyle w:val="Heading2"/>
        <w:spacing w:before="0" w:after="0"/>
      </w:pPr>
      <w:bookmarkStart w:id="50" w:name="_Toc232540275"/>
      <w:r w:rsidRPr="00556DD0">
        <w:lastRenderedPageBreak/>
        <w:t>CHƯƠNG 2: THỰC TRẠNG CÔNG TÁC TẠO ĐỘNG LỰC CHO NHÂN VIÊN TẠI CÔNG TY TNHH SISMO</w:t>
      </w:r>
      <w:r w:rsidR="00D42A16" w:rsidRPr="00556DD0">
        <w:t>.</w:t>
      </w:r>
      <w:bookmarkEnd w:id="50"/>
    </w:p>
    <w:p w14:paraId="5B44FD4A" w14:textId="505DF74A" w:rsidR="00FE13A8" w:rsidRPr="00556DD0" w:rsidRDefault="00FE13A8" w:rsidP="00EA27D4">
      <w:pPr>
        <w:pStyle w:val="Heading3"/>
        <w:spacing w:before="0" w:after="0"/>
      </w:pPr>
      <w:bookmarkStart w:id="51" w:name="_Toc232540276"/>
      <w:r w:rsidRPr="00556DD0">
        <w:t>2.1</w:t>
      </w:r>
      <w:r w:rsidR="00986936" w:rsidRPr="00556DD0">
        <w:t>.</w:t>
      </w:r>
      <w:r w:rsidRPr="00556DD0">
        <w:t xml:space="preserve"> Tổng quan về Công ty TNHH SISMO</w:t>
      </w:r>
      <w:r w:rsidR="00D42A16" w:rsidRPr="00556DD0">
        <w:t>.</w:t>
      </w:r>
      <w:bookmarkEnd w:id="51"/>
    </w:p>
    <w:p w14:paraId="00B5E9B0" w14:textId="611D567B" w:rsidR="00FE13A8" w:rsidRPr="00556DD0" w:rsidRDefault="00FE13A8" w:rsidP="00EA27D4">
      <w:pPr>
        <w:pStyle w:val="Heading4"/>
        <w:spacing w:before="0" w:after="0"/>
      </w:pPr>
      <w:bookmarkStart w:id="52" w:name="_Toc232540277"/>
      <w:r w:rsidRPr="00556DD0">
        <w:t>2.1.1</w:t>
      </w:r>
      <w:r w:rsidR="00624E1D" w:rsidRPr="00556DD0">
        <w:t>.</w:t>
      </w:r>
      <w:r w:rsidRPr="00556DD0">
        <w:t xml:space="preserve"> Giới thiệu chung về công ty.</w:t>
      </w:r>
      <w:bookmarkEnd w:id="52"/>
      <w:r w:rsidRPr="00556DD0">
        <w:t xml:space="preserve"> </w:t>
      </w:r>
    </w:p>
    <w:p w14:paraId="5DD2A455" w14:textId="2C871C40" w:rsidR="00FE13A8" w:rsidRPr="00556DD0" w:rsidRDefault="00FE13A8" w:rsidP="00624E1D">
      <w:pPr>
        <w:tabs>
          <w:tab w:val="left" w:pos="8647"/>
        </w:tabs>
        <w:spacing w:line="360" w:lineRule="auto"/>
        <w:ind w:left="-15" w:right="-1"/>
        <w:jc w:val="both"/>
        <w:rPr>
          <w:sz w:val="26"/>
          <w:szCs w:val="26"/>
        </w:rPr>
      </w:pPr>
      <w:r w:rsidRPr="00556DD0">
        <w:rPr>
          <w:sz w:val="26"/>
          <w:szCs w:val="26"/>
        </w:rPr>
        <w:t>Tên công ty: Công Ty Trách Nhiệm Hữu Hạn S</w:t>
      </w:r>
      <w:r w:rsidR="00D42A16" w:rsidRPr="00556DD0">
        <w:rPr>
          <w:sz w:val="26"/>
          <w:szCs w:val="26"/>
        </w:rPr>
        <w:t>ISMO</w:t>
      </w:r>
      <w:r w:rsidRPr="00556DD0">
        <w:rPr>
          <w:sz w:val="26"/>
          <w:szCs w:val="26"/>
        </w:rPr>
        <w:t xml:space="preserve"> </w:t>
      </w:r>
    </w:p>
    <w:p w14:paraId="74F72ED6"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Mã số thuế: 0402293765 </w:t>
      </w:r>
    </w:p>
    <w:p w14:paraId="49CCCADE"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Đại diện pháp luật: Lê Tiến Hưng </w:t>
      </w:r>
    </w:p>
    <w:p w14:paraId="508F7BB1"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Ngày hoạt động: 13/08/2025 </w:t>
      </w:r>
    </w:p>
    <w:p w14:paraId="2B89155C"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Loại hình: Công ty trách nhiệm hữu hạn ngoài NN </w:t>
      </w:r>
    </w:p>
    <w:p w14:paraId="2C902ED9" w14:textId="4456E871" w:rsidR="00D42A16" w:rsidRPr="00556DD0" w:rsidRDefault="00FE13A8" w:rsidP="00624E1D">
      <w:pPr>
        <w:tabs>
          <w:tab w:val="left" w:pos="8647"/>
        </w:tabs>
        <w:spacing w:line="360" w:lineRule="auto"/>
        <w:ind w:left="-15" w:right="-1"/>
        <w:jc w:val="both"/>
        <w:rPr>
          <w:sz w:val="26"/>
          <w:szCs w:val="26"/>
        </w:rPr>
      </w:pPr>
      <w:r w:rsidRPr="00556DD0">
        <w:rPr>
          <w:sz w:val="26"/>
          <w:szCs w:val="26"/>
        </w:rPr>
        <w:t>Địa chỉ: Số 4, Đường Mỹ Đa Tây 9, Phường Ngũ Hành Sơn, Thành phố Đà Nẵng, Việt Nam</w:t>
      </w:r>
      <w:r w:rsidR="00E568AE" w:rsidRPr="00556DD0">
        <w:rPr>
          <w:sz w:val="26"/>
          <w:szCs w:val="26"/>
        </w:rPr>
        <w:t>.</w:t>
      </w:r>
    </w:p>
    <w:p w14:paraId="50F55ADE" w14:textId="0B07FC39" w:rsidR="00D42A16" w:rsidRPr="00556DD0" w:rsidRDefault="00FE13A8" w:rsidP="00624E1D">
      <w:pPr>
        <w:tabs>
          <w:tab w:val="left" w:pos="8647"/>
        </w:tabs>
        <w:spacing w:line="360" w:lineRule="auto"/>
        <w:ind w:left="-15" w:right="-1"/>
        <w:jc w:val="both"/>
        <w:rPr>
          <w:sz w:val="26"/>
          <w:szCs w:val="26"/>
        </w:rPr>
      </w:pPr>
      <w:r w:rsidRPr="00556DD0">
        <w:rPr>
          <w:sz w:val="26"/>
          <w:szCs w:val="26"/>
        </w:rPr>
        <w:t>Liên</w:t>
      </w:r>
      <w:r w:rsidR="00D42A16" w:rsidRPr="00556DD0">
        <w:rPr>
          <w:sz w:val="26"/>
          <w:szCs w:val="26"/>
        </w:rPr>
        <w:t xml:space="preserve"> hệ: 0784417124</w:t>
      </w:r>
    </w:p>
    <w:p w14:paraId="0018A823" w14:textId="50B59950" w:rsidR="00FE13A8" w:rsidRPr="00556DD0" w:rsidRDefault="00FE13A8" w:rsidP="00624E1D">
      <w:pPr>
        <w:tabs>
          <w:tab w:val="left" w:pos="8647"/>
        </w:tabs>
        <w:spacing w:line="360" w:lineRule="auto"/>
        <w:ind w:left="-15" w:right="-1"/>
        <w:jc w:val="both"/>
        <w:rPr>
          <w:sz w:val="26"/>
          <w:szCs w:val="26"/>
        </w:rPr>
      </w:pPr>
      <w:r w:rsidRPr="00556DD0">
        <w:rPr>
          <w:sz w:val="26"/>
          <w:szCs w:val="26"/>
        </w:rPr>
        <w:t>Logo:</w:t>
      </w:r>
      <w:r w:rsidRPr="00556DD0">
        <w:rPr>
          <w:b/>
          <w:sz w:val="26"/>
          <w:szCs w:val="26"/>
        </w:rPr>
        <w:t xml:space="preserve"> </w:t>
      </w:r>
    </w:p>
    <w:p w14:paraId="4CF6FACA" w14:textId="77777777" w:rsidR="00FE13A8" w:rsidRPr="00556DD0" w:rsidRDefault="00FE13A8" w:rsidP="00624E1D">
      <w:pPr>
        <w:tabs>
          <w:tab w:val="left" w:pos="8647"/>
        </w:tabs>
        <w:spacing w:line="360" w:lineRule="auto"/>
        <w:ind w:right="-1"/>
        <w:jc w:val="both"/>
        <w:rPr>
          <w:sz w:val="26"/>
          <w:szCs w:val="26"/>
        </w:rPr>
      </w:pPr>
      <w:r w:rsidRPr="00556DD0">
        <w:rPr>
          <w:b/>
          <w:sz w:val="26"/>
          <w:szCs w:val="26"/>
        </w:rPr>
        <w:t xml:space="preserve"> </w:t>
      </w:r>
    </w:p>
    <w:p w14:paraId="39FFFA71" w14:textId="77777777" w:rsidR="00FE13A8" w:rsidRPr="00556DD0" w:rsidRDefault="00FE13A8" w:rsidP="00251241">
      <w:pPr>
        <w:tabs>
          <w:tab w:val="left" w:pos="8647"/>
        </w:tabs>
        <w:spacing w:line="360" w:lineRule="auto"/>
        <w:ind w:left="1935" w:right="1983"/>
        <w:jc w:val="center"/>
        <w:rPr>
          <w:sz w:val="26"/>
          <w:szCs w:val="26"/>
        </w:rPr>
      </w:pPr>
      <w:r w:rsidRPr="00556DD0">
        <w:rPr>
          <w:noProof/>
          <w:sz w:val="26"/>
          <w:szCs w:val="26"/>
        </w:rPr>
        <w:drawing>
          <wp:inline distT="0" distB="0" distL="0" distR="0" wp14:anchorId="1B9E9D17" wp14:editId="52774DFE">
            <wp:extent cx="2694214" cy="2122714"/>
            <wp:effectExtent l="0" t="0" r="0" b="0"/>
            <wp:docPr id="13694" name="Picture 13694" descr="A red rhinoceros logo&#10;&#10;AI-generated content may be incorrect."/>
            <wp:cNvGraphicFramePr/>
            <a:graphic xmlns:a="http://schemas.openxmlformats.org/drawingml/2006/main">
              <a:graphicData uri="http://schemas.openxmlformats.org/drawingml/2006/picture">
                <pic:pic xmlns:pic="http://schemas.openxmlformats.org/drawingml/2006/picture">
                  <pic:nvPicPr>
                    <pic:cNvPr id="13694" name="Picture 13694" descr="A red rhinoceros logo&#10;&#10;AI-generated content may be incorrect."/>
                    <pic:cNvPicPr/>
                  </pic:nvPicPr>
                  <pic:blipFill>
                    <a:blip r:embed="rId14"/>
                    <a:stretch>
                      <a:fillRect/>
                    </a:stretch>
                  </pic:blipFill>
                  <pic:spPr>
                    <a:xfrm>
                      <a:off x="0" y="0"/>
                      <a:ext cx="2721562" cy="2144261"/>
                    </a:xfrm>
                    <a:prstGeom prst="rect">
                      <a:avLst/>
                    </a:prstGeom>
                  </pic:spPr>
                </pic:pic>
              </a:graphicData>
            </a:graphic>
          </wp:inline>
        </w:drawing>
      </w:r>
    </w:p>
    <w:p w14:paraId="7906E9AC" w14:textId="60541608" w:rsidR="00D42A16" w:rsidRDefault="00FE13A8" w:rsidP="00017A43">
      <w:pPr>
        <w:pStyle w:val="NoSpacing"/>
        <w:rPr>
          <w:lang w:val="en-US"/>
        </w:rPr>
      </w:pPr>
      <w:r w:rsidRPr="00556DD0">
        <w:t xml:space="preserve"> </w:t>
      </w:r>
      <w:bookmarkStart w:id="53" w:name="_Toc232540229"/>
      <w:r w:rsidR="00D42A16" w:rsidRPr="00556DD0">
        <w:t>Hình 2.1: Logo công ty</w:t>
      </w:r>
      <w:r w:rsidR="00E669B7" w:rsidRPr="00556DD0">
        <w:rPr>
          <w:lang w:val="en-US"/>
        </w:rPr>
        <w:t>.</w:t>
      </w:r>
      <w:bookmarkEnd w:id="53"/>
    </w:p>
    <w:p w14:paraId="2AF844F3" w14:textId="77777777" w:rsidR="00A7218A" w:rsidRDefault="00A7218A" w:rsidP="00017A43">
      <w:pPr>
        <w:pStyle w:val="NoSpacing"/>
        <w:rPr>
          <w:lang w:val="en-US"/>
        </w:rPr>
      </w:pPr>
    </w:p>
    <w:p w14:paraId="2830D9E7" w14:textId="77777777" w:rsidR="00A7218A" w:rsidRDefault="00A7218A" w:rsidP="00017A43">
      <w:pPr>
        <w:pStyle w:val="NoSpacing"/>
        <w:rPr>
          <w:lang w:val="en-US"/>
        </w:rPr>
      </w:pPr>
    </w:p>
    <w:p w14:paraId="098543FA" w14:textId="77777777" w:rsidR="00A7218A" w:rsidRDefault="00A7218A" w:rsidP="00017A43">
      <w:pPr>
        <w:pStyle w:val="NoSpacing"/>
        <w:rPr>
          <w:lang w:val="en-US"/>
        </w:rPr>
      </w:pPr>
    </w:p>
    <w:p w14:paraId="46306318" w14:textId="77777777" w:rsidR="00A7218A" w:rsidRDefault="00A7218A" w:rsidP="00017A43">
      <w:pPr>
        <w:pStyle w:val="NoSpacing"/>
        <w:rPr>
          <w:lang w:val="en-US"/>
        </w:rPr>
      </w:pPr>
    </w:p>
    <w:p w14:paraId="12D767BA" w14:textId="77777777" w:rsidR="00A7218A" w:rsidRDefault="00A7218A" w:rsidP="00017A43">
      <w:pPr>
        <w:pStyle w:val="NoSpacing"/>
        <w:rPr>
          <w:lang w:val="en-US"/>
        </w:rPr>
      </w:pPr>
    </w:p>
    <w:p w14:paraId="2D0A7E87" w14:textId="77777777" w:rsidR="00A7218A" w:rsidRDefault="00A7218A" w:rsidP="00017A43">
      <w:pPr>
        <w:pStyle w:val="NoSpacing"/>
        <w:rPr>
          <w:lang w:val="en-US"/>
        </w:rPr>
      </w:pPr>
    </w:p>
    <w:p w14:paraId="7C7C6CA2" w14:textId="77777777" w:rsidR="00A7218A" w:rsidRDefault="00A7218A" w:rsidP="00017A43">
      <w:pPr>
        <w:pStyle w:val="NoSpacing"/>
        <w:rPr>
          <w:lang w:val="en-US"/>
        </w:rPr>
      </w:pPr>
    </w:p>
    <w:p w14:paraId="2DA1C10F" w14:textId="77777777" w:rsidR="00A7218A" w:rsidRPr="00556DD0" w:rsidRDefault="00A7218A" w:rsidP="00017A43">
      <w:pPr>
        <w:pStyle w:val="NoSpacing"/>
        <w:rPr>
          <w:lang w:val="en-US"/>
        </w:rPr>
      </w:pPr>
    </w:p>
    <w:p w14:paraId="71AD656C" w14:textId="4BA91140" w:rsidR="00FE13A8" w:rsidRPr="00556DD0" w:rsidRDefault="00FE13A8" w:rsidP="00EA27D4">
      <w:pPr>
        <w:pStyle w:val="Heading4"/>
        <w:spacing w:before="0" w:after="0"/>
      </w:pPr>
      <w:r w:rsidRPr="00556DD0">
        <w:lastRenderedPageBreak/>
        <w:t xml:space="preserve"> </w:t>
      </w:r>
      <w:bookmarkStart w:id="54" w:name="_Toc232540278"/>
      <w:r w:rsidRPr="00556DD0">
        <w:t>2.1.2</w:t>
      </w:r>
      <w:r w:rsidR="00986936" w:rsidRPr="00556DD0">
        <w:t>.</w:t>
      </w:r>
      <w:r w:rsidRPr="00556DD0">
        <w:t xml:space="preserve"> Lịch sử hình thành và phát triển</w:t>
      </w:r>
      <w:r w:rsidR="004E0652" w:rsidRPr="00556DD0">
        <w:t>.</w:t>
      </w:r>
      <w:bookmarkEnd w:id="54"/>
      <w:r w:rsidRPr="00556DD0">
        <w:t xml:space="preserve"> </w:t>
      </w:r>
    </w:p>
    <w:p w14:paraId="2418CAC9" w14:textId="2263AFE2" w:rsidR="00FE13A8" w:rsidRPr="00556DD0" w:rsidRDefault="00FE13A8" w:rsidP="00624E1D">
      <w:pPr>
        <w:tabs>
          <w:tab w:val="left" w:pos="8647"/>
        </w:tabs>
        <w:spacing w:line="360" w:lineRule="auto"/>
        <w:ind w:left="-15" w:right="-1"/>
        <w:jc w:val="both"/>
        <w:rPr>
          <w:sz w:val="26"/>
          <w:szCs w:val="26"/>
        </w:rPr>
      </w:pPr>
      <w:r w:rsidRPr="00556DD0">
        <w:rPr>
          <w:sz w:val="26"/>
          <w:szCs w:val="26"/>
        </w:rPr>
        <w:t>Công ty TNHH S</w:t>
      </w:r>
      <w:r w:rsidR="00D42A16" w:rsidRPr="00556DD0">
        <w:rPr>
          <w:sz w:val="26"/>
          <w:szCs w:val="26"/>
        </w:rPr>
        <w:t>ISMO</w:t>
      </w:r>
      <w:r w:rsidRPr="00556DD0">
        <w:rPr>
          <w:sz w:val="26"/>
          <w:szCs w:val="26"/>
        </w:rPr>
        <w:t xml:space="preserve"> được thành lập vào ngày 13/08/2025. Số 4, Đường Mỹ Đa Tây 9, Phường Ngũ Hành Sơn, Đà Nẵng. </w:t>
      </w:r>
    </w:p>
    <w:p w14:paraId="66283FE2" w14:textId="77777777" w:rsidR="00FE13A8" w:rsidRPr="00556DD0" w:rsidRDefault="00FE13A8" w:rsidP="00624E1D">
      <w:pPr>
        <w:tabs>
          <w:tab w:val="left" w:pos="8647"/>
        </w:tabs>
        <w:spacing w:line="360" w:lineRule="auto"/>
        <w:ind w:right="-1"/>
        <w:jc w:val="both"/>
        <w:rPr>
          <w:b/>
          <w:sz w:val="26"/>
          <w:szCs w:val="26"/>
        </w:rPr>
      </w:pPr>
      <w:r w:rsidRPr="00556DD0">
        <w:rPr>
          <w:noProof/>
          <w:sz w:val="26"/>
          <w:szCs w:val="26"/>
        </w:rPr>
        <w:drawing>
          <wp:inline distT="0" distB="0" distL="0" distR="0" wp14:anchorId="4345042E" wp14:editId="00BBA4DA">
            <wp:extent cx="5667153" cy="2902688"/>
            <wp:effectExtent l="0" t="0" r="0" b="0"/>
            <wp:docPr id="14247" name="Picture 14247" descr="A building with plants on the side&#10;&#10;AI-generated content may be incorrect."/>
            <wp:cNvGraphicFramePr/>
            <a:graphic xmlns:a="http://schemas.openxmlformats.org/drawingml/2006/main">
              <a:graphicData uri="http://schemas.openxmlformats.org/drawingml/2006/picture">
                <pic:pic xmlns:pic="http://schemas.openxmlformats.org/drawingml/2006/picture">
                  <pic:nvPicPr>
                    <pic:cNvPr id="14247" name="Picture 14247" descr="A building with plants on the side&#10;&#10;AI-generated content may be incorrect."/>
                    <pic:cNvPicPr/>
                  </pic:nvPicPr>
                  <pic:blipFill>
                    <a:blip r:embed="rId15"/>
                    <a:stretch>
                      <a:fillRect/>
                    </a:stretch>
                  </pic:blipFill>
                  <pic:spPr>
                    <a:xfrm>
                      <a:off x="0" y="0"/>
                      <a:ext cx="5723953" cy="2931781"/>
                    </a:xfrm>
                    <a:prstGeom prst="rect">
                      <a:avLst/>
                    </a:prstGeom>
                  </pic:spPr>
                </pic:pic>
              </a:graphicData>
            </a:graphic>
          </wp:inline>
        </w:drawing>
      </w:r>
      <w:r w:rsidRPr="00556DD0">
        <w:rPr>
          <w:b/>
          <w:sz w:val="26"/>
          <w:szCs w:val="26"/>
        </w:rPr>
        <w:t xml:space="preserve"> </w:t>
      </w:r>
    </w:p>
    <w:p w14:paraId="2E0DD38D" w14:textId="30C713EC" w:rsidR="00D42A16" w:rsidRPr="00556DD0" w:rsidRDefault="00D42A16" w:rsidP="00017A43">
      <w:pPr>
        <w:pStyle w:val="NoSpacing"/>
        <w:rPr>
          <w:lang w:val="en-US"/>
        </w:rPr>
      </w:pPr>
      <w:bookmarkStart w:id="55" w:name="_Toc232540230"/>
      <w:r w:rsidRPr="00556DD0">
        <w:t>Hình 2.2: Công ty TNHH SISMO</w:t>
      </w:r>
      <w:r w:rsidR="00E669B7" w:rsidRPr="00556DD0">
        <w:rPr>
          <w:lang w:val="en-US"/>
        </w:rPr>
        <w:t>.</w:t>
      </w:r>
      <w:bookmarkEnd w:id="55"/>
    </w:p>
    <w:p w14:paraId="3127AA27" w14:textId="129E8993" w:rsidR="00FE13A8" w:rsidRPr="00556DD0" w:rsidRDefault="00FE13A8" w:rsidP="00EA27D4">
      <w:pPr>
        <w:pStyle w:val="Heading4"/>
        <w:spacing w:before="0" w:after="0"/>
      </w:pPr>
      <w:r w:rsidRPr="00556DD0">
        <w:t xml:space="preserve"> </w:t>
      </w:r>
      <w:bookmarkStart w:id="56" w:name="_Toc232540279"/>
      <w:r w:rsidRPr="00556DD0">
        <w:t>2.1.3</w:t>
      </w:r>
      <w:r w:rsidR="00986936" w:rsidRPr="00556DD0">
        <w:t>.</w:t>
      </w:r>
      <w:r w:rsidRPr="00556DD0">
        <w:t xml:space="preserve"> Lĩnh vực hoạt động kinh doanh của công ty</w:t>
      </w:r>
      <w:r w:rsidR="004E0652" w:rsidRPr="00556DD0">
        <w:t>.</w:t>
      </w:r>
      <w:bookmarkEnd w:id="56"/>
      <w:r w:rsidRPr="00556DD0">
        <w:t xml:space="preserve"> </w:t>
      </w:r>
    </w:p>
    <w:p w14:paraId="59B766F8" w14:textId="76EA8E74"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Công ty TNHH SISMO hoạt động chủ yếu trong lĩnh vực </w:t>
      </w:r>
      <w:r w:rsidR="009514A1" w:rsidRPr="00556DD0">
        <w:rPr>
          <w:sz w:val="26"/>
          <w:szCs w:val="26"/>
        </w:rPr>
        <w:t>M</w:t>
      </w:r>
      <w:r w:rsidRPr="00556DD0">
        <w:rPr>
          <w:sz w:val="26"/>
          <w:szCs w:val="26"/>
        </w:rPr>
        <w:t xml:space="preserve">arketing số và thương mại điện tử trên nền tảng TikTok. Công ty cung cấp các giải pháp toàn diện nhằm hỗ trợ doanh nghiệp xây dựng, vận hành và phát triển hoạt động kinh doanh trên TikTok Shop. </w:t>
      </w:r>
    </w:p>
    <w:p w14:paraId="6BF618E6" w14:textId="4DDDF528"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Công ty triển khai dịch vụ vận hành gian hàng TikTok Shop bao gồm: cung cấp dịch vụ livestream bán hàng và </w:t>
      </w:r>
      <w:r w:rsidR="00453663">
        <w:rPr>
          <w:sz w:val="26"/>
          <w:szCs w:val="26"/>
        </w:rPr>
        <w:t>liên hệ hợp tác</w:t>
      </w:r>
      <w:r w:rsidRPr="00556DD0">
        <w:rPr>
          <w:sz w:val="26"/>
          <w:szCs w:val="26"/>
        </w:rPr>
        <w:t xml:space="preserve"> KOL/KOC. Đồng thời, công ty thực hiện các chiến dịch quảng cáo trên nền tảng TikTok nhằm nâng cao độ nhận diện thương hiệu, thu hút khách hàng và gia tăng doanh số bán hàng.  </w:t>
      </w:r>
    </w:p>
    <w:p w14:paraId="406F0A8E" w14:textId="79587A33" w:rsidR="00D42A16" w:rsidRPr="00556DD0" w:rsidRDefault="00251241" w:rsidP="00251241">
      <w:pPr>
        <w:spacing w:line="360" w:lineRule="auto"/>
        <w:rPr>
          <w:sz w:val="26"/>
          <w:szCs w:val="26"/>
        </w:rPr>
      </w:pPr>
      <w:r w:rsidRPr="00556DD0">
        <w:rPr>
          <w:sz w:val="26"/>
          <w:szCs w:val="26"/>
        </w:rPr>
        <w:tab/>
      </w:r>
      <w:r w:rsidR="00FE13A8" w:rsidRPr="00556DD0">
        <w:rPr>
          <w:sz w:val="26"/>
          <w:szCs w:val="26"/>
        </w:rPr>
        <w:t>Không chỉ đóng vai trò là một đơn vị cung cấp dịch vụ, Công ty TNHH SISMO còn là đối tác đồng hành cùng doanh nghiệp trong quá trình xây dựng thương hiệu và phát triển bền vững trong môi trường kinh doanh số.</w:t>
      </w:r>
    </w:p>
    <w:p w14:paraId="5EB74FFF" w14:textId="02647891" w:rsidR="00FE13A8" w:rsidRPr="00556DD0" w:rsidRDefault="00FE13A8" w:rsidP="00EA27D4">
      <w:pPr>
        <w:pStyle w:val="Heading4"/>
        <w:spacing w:before="0" w:after="0"/>
      </w:pPr>
      <w:bookmarkStart w:id="57" w:name="_Toc232540280"/>
      <w:r w:rsidRPr="00556DD0">
        <w:t>2.1.4</w:t>
      </w:r>
      <w:r w:rsidR="00986936" w:rsidRPr="00556DD0">
        <w:t>.</w:t>
      </w:r>
      <w:r w:rsidRPr="00556DD0">
        <w:t xml:space="preserve"> Tầm nhìn</w:t>
      </w:r>
      <w:r w:rsidR="00986936" w:rsidRPr="00556DD0">
        <w:t xml:space="preserve"> và</w:t>
      </w:r>
      <w:r w:rsidRPr="00556DD0">
        <w:t xml:space="preserve"> sứ mệnh</w:t>
      </w:r>
      <w:r w:rsidR="00986936" w:rsidRPr="00556DD0">
        <w:t>.</w:t>
      </w:r>
      <w:bookmarkEnd w:id="57"/>
    </w:p>
    <w:p w14:paraId="3984C307" w14:textId="074EF4AF"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Tầm nhìn</w:t>
      </w:r>
      <w:r w:rsidR="004E0652" w:rsidRPr="00556DD0">
        <w:rPr>
          <w:rFonts w:ascii="Times New Roman" w:hAnsi="Times New Roman" w:cs="Times New Roman"/>
          <w:b/>
          <w:sz w:val="26"/>
          <w:szCs w:val="26"/>
        </w:rPr>
        <w:t>.</w:t>
      </w:r>
      <w:r w:rsidRPr="00556DD0">
        <w:rPr>
          <w:rFonts w:ascii="Times New Roman" w:hAnsi="Times New Roman" w:cs="Times New Roman"/>
          <w:b/>
          <w:sz w:val="26"/>
          <w:szCs w:val="26"/>
        </w:rPr>
        <w:t xml:space="preserve"> </w:t>
      </w:r>
    </w:p>
    <w:p w14:paraId="353AB1C5" w14:textId="0698B56E"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Công ty TNHH S</w:t>
      </w:r>
      <w:r w:rsidR="00453663">
        <w:rPr>
          <w:sz w:val="26"/>
          <w:szCs w:val="26"/>
        </w:rPr>
        <w:t>ISMO</w:t>
      </w:r>
      <w:r w:rsidRPr="00556DD0">
        <w:rPr>
          <w:sz w:val="26"/>
          <w:szCs w:val="26"/>
        </w:rPr>
        <w:t xml:space="preserve"> hướng đến trở thành đơn vị dẫn đầu trong lĩnh vực vận hành TikTok Shop và quảng cáo TikTok tại Việt Nam và Đông Nam Á:  tiên phong ứng dụng công nghệ, sáng tạo nội dung chiến lược và giải pháp tăng trưởng bền vững cho các doanh nghiệp và nhà bán hàng trên nền tảng này. </w:t>
      </w:r>
    </w:p>
    <w:p w14:paraId="27C29E52" w14:textId="6F8C5A87" w:rsidR="00FE13A8" w:rsidRPr="00556DD0" w:rsidRDefault="00FE13A8" w:rsidP="00624E1D">
      <w:pPr>
        <w:tabs>
          <w:tab w:val="left" w:pos="8647"/>
        </w:tabs>
        <w:spacing w:line="360" w:lineRule="auto"/>
        <w:ind w:right="-1" w:firstLine="720"/>
        <w:jc w:val="both"/>
        <w:rPr>
          <w:sz w:val="26"/>
          <w:szCs w:val="26"/>
        </w:rPr>
      </w:pPr>
      <w:r w:rsidRPr="00556DD0">
        <w:rPr>
          <w:sz w:val="26"/>
          <w:szCs w:val="26"/>
        </w:rPr>
        <w:lastRenderedPageBreak/>
        <w:t xml:space="preserve">Định vị mình là đối tác chiến lược số 1 của nền tảng TikTok: cung cấp hệ sinh thái dịch vụ toàn diện – từ vận hành shop, sản xuất video, </w:t>
      </w:r>
      <w:r w:rsidR="00453663">
        <w:rPr>
          <w:sz w:val="26"/>
          <w:szCs w:val="26"/>
        </w:rPr>
        <w:t>liên hệ</w:t>
      </w:r>
      <w:r w:rsidRPr="00556DD0">
        <w:rPr>
          <w:sz w:val="26"/>
          <w:szCs w:val="26"/>
        </w:rPr>
        <w:t xml:space="preserve"> KOL/KOC đến tối ưu quảng cáo – giúp các doanh nghiệp và nhà bán hàng tối ưu hiệu quả, tăng doanh thu và mở rộng quy mô kinh doanh trên TikTok. </w:t>
      </w:r>
    </w:p>
    <w:p w14:paraId="70407BC4" w14:textId="4B538936" w:rsidR="00FE13A8" w:rsidRPr="00556DD0" w:rsidRDefault="00FE13A8" w:rsidP="00624E1D">
      <w:pPr>
        <w:tabs>
          <w:tab w:val="left" w:pos="8647"/>
        </w:tabs>
        <w:spacing w:line="360" w:lineRule="auto"/>
        <w:ind w:right="-1" w:firstLine="720"/>
        <w:jc w:val="both"/>
        <w:rPr>
          <w:sz w:val="26"/>
          <w:szCs w:val="26"/>
        </w:rPr>
      </w:pPr>
      <w:r w:rsidRPr="00556DD0">
        <w:rPr>
          <w:sz w:val="26"/>
          <w:szCs w:val="26"/>
        </w:rPr>
        <w:t>Công ty TNHH S</w:t>
      </w:r>
      <w:r w:rsidR="00453663">
        <w:rPr>
          <w:sz w:val="26"/>
          <w:szCs w:val="26"/>
        </w:rPr>
        <w:t>ISMO</w:t>
      </w:r>
      <w:r w:rsidRPr="00556DD0">
        <w:rPr>
          <w:sz w:val="26"/>
          <w:szCs w:val="26"/>
        </w:rPr>
        <w:t xml:space="preserve"> không đơn thuần là một agency, mà là người đồng hành cùng doanh nghiệp trên hành trình xây dựng thương hiệu và phát triển bền vững trên TikTok. </w:t>
      </w:r>
    </w:p>
    <w:p w14:paraId="74D8EF15" w14:textId="2F896217"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Sứ mệnh</w:t>
      </w:r>
      <w:r w:rsidR="004E0652" w:rsidRPr="00556DD0">
        <w:rPr>
          <w:rFonts w:ascii="Times New Roman" w:hAnsi="Times New Roman" w:cs="Times New Roman"/>
          <w:b/>
          <w:sz w:val="26"/>
          <w:szCs w:val="26"/>
        </w:rPr>
        <w:t>.</w:t>
      </w:r>
      <w:r w:rsidRPr="00556DD0">
        <w:rPr>
          <w:rFonts w:ascii="Times New Roman" w:hAnsi="Times New Roman" w:cs="Times New Roman"/>
          <w:b/>
          <w:sz w:val="26"/>
          <w:szCs w:val="26"/>
        </w:rPr>
        <w:t xml:space="preserve"> </w:t>
      </w:r>
    </w:p>
    <w:p w14:paraId="4158F396" w14:textId="03BC5B84" w:rsidR="00FE13A8" w:rsidRPr="00556DD0" w:rsidRDefault="00FE13A8" w:rsidP="00624E1D">
      <w:pPr>
        <w:tabs>
          <w:tab w:val="left" w:pos="8647"/>
        </w:tabs>
        <w:spacing w:line="360" w:lineRule="auto"/>
        <w:ind w:right="-1" w:firstLine="705"/>
        <w:jc w:val="both"/>
        <w:rPr>
          <w:sz w:val="26"/>
          <w:szCs w:val="26"/>
        </w:rPr>
      </w:pPr>
      <w:r w:rsidRPr="00556DD0">
        <w:rPr>
          <w:sz w:val="26"/>
          <w:szCs w:val="26"/>
        </w:rPr>
        <w:t>Đồng hành cùng doanh nghiệp phát triển và tăng trưởng vượt bậc: S</w:t>
      </w:r>
      <w:r w:rsidR="00453663">
        <w:rPr>
          <w:sz w:val="26"/>
          <w:szCs w:val="26"/>
        </w:rPr>
        <w:t>ISMO</w:t>
      </w:r>
      <w:r w:rsidRPr="00556DD0">
        <w:rPr>
          <w:sz w:val="26"/>
          <w:szCs w:val="26"/>
        </w:rPr>
        <w:t xml:space="preserve"> cam kết hỗ trợ doanh nghiệp và nhà bán hàng tối ưu vận hành TikTok Shop, tăng trưởng doanh thu và nâng cao hiệu quả quảng cáo trên nền tảng TikTok. </w:t>
      </w:r>
    </w:p>
    <w:p w14:paraId="0C859E2F" w14:textId="77777777" w:rsidR="00FE13A8" w:rsidRPr="00556DD0" w:rsidRDefault="00FE13A8" w:rsidP="00624E1D">
      <w:pPr>
        <w:tabs>
          <w:tab w:val="left" w:pos="8647"/>
        </w:tabs>
        <w:spacing w:line="360" w:lineRule="auto"/>
        <w:ind w:right="-1" w:firstLine="705"/>
        <w:jc w:val="both"/>
        <w:rPr>
          <w:sz w:val="26"/>
          <w:szCs w:val="26"/>
        </w:rPr>
      </w:pPr>
      <w:r w:rsidRPr="00556DD0">
        <w:rPr>
          <w:sz w:val="26"/>
          <w:szCs w:val="26"/>
        </w:rPr>
        <w:t xml:space="preserve">Tối ưu vận hành và quản lý dữ liệu bằng việc ứng dụng công nghệ: Chúng tôi không chỉ cung cấp dịch vụ, mà còn áp dụng công nghệ để tự động hóa quy trình bán hàng, quản lý hiệu quả và phân tích dữ liệu thông minh – giúp các chiến dịch trên TikTok đạt hiệu suất tối đa. </w:t>
      </w:r>
    </w:p>
    <w:p w14:paraId="7D1218A2" w14:textId="73E941B9" w:rsidR="00FE13A8" w:rsidRPr="00556DD0" w:rsidRDefault="00FE13A8" w:rsidP="00624E1D">
      <w:pPr>
        <w:tabs>
          <w:tab w:val="left" w:pos="8647"/>
        </w:tabs>
        <w:spacing w:line="360" w:lineRule="auto"/>
        <w:ind w:right="-1" w:firstLine="705"/>
        <w:jc w:val="both"/>
        <w:rPr>
          <w:sz w:val="26"/>
          <w:szCs w:val="26"/>
        </w:rPr>
      </w:pPr>
      <w:r w:rsidRPr="00556DD0">
        <w:rPr>
          <w:sz w:val="26"/>
          <w:szCs w:val="26"/>
        </w:rPr>
        <w:t>Xây dựng hệ sinh thái trên nền tảng TikTok toàn diện: S</w:t>
      </w:r>
      <w:r w:rsidR="00453663">
        <w:rPr>
          <w:sz w:val="26"/>
          <w:szCs w:val="26"/>
        </w:rPr>
        <w:t>ISMO</w:t>
      </w:r>
      <w:r w:rsidRPr="00556DD0">
        <w:rPr>
          <w:sz w:val="26"/>
          <w:szCs w:val="26"/>
        </w:rPr>
        <w:t xml:space="preserve"> kiến tạo một hệ sinh thái bền vững cho người bán trên TikTok, nơi doanh nghiệp có thể được hỗ trợ từ chiến lược, nội dung đến quảng cáo và kết nối với cộng đồng cùng chung mục tiêu tăng trưởng. </w:t>
      </w:r>
    </w:p>
    <w:p w14:paraId="7FDD0C59" w14:textId="16DD34E2" w:rsidR="00986936" w:rsidRPr="00556DD0" w:rsidRDefault="00FE13A8" w:rsidP="00017A43">
      <w:pPr>
        <w:tabs>
          <w:tab w:val="left" w:pos="8647"/>
        </w:tabs>
        <w:spacing w:line="360" w:lineRule="auto"/>
        <w:ind w:right="-1" w:firstLine="705"/>
        <w:jc w:val="both"/>
        <w:rPr>
          <w:sz w:val="26"/>
          <w:szCs w:val="26"/>
        </w:rPr>
      </w:pPr>
      <w:r w:rsidRPr="00556DD0">
        <w:rPr>
          <w:sz w:val="26"/>
          <w:szCs w:val="26"/>
        </w:rPr>
        <w:t xml:space="preserve">Cam kết phát triển bền vững và minh bạch: Chúng tôi phát triển dựa trên sự minh bạch, chuyên nghiệp và tuân thủ pháp lý – đảm bảo mỗi giải pháp triển khai đều mang lại giá trị lâu dài và ổn định cho khách hàng. </w:t>
      </w:r>
    </w:p>
    <w:p w14:paraId="19A0FA64" w14:textId="7A481896" w:rsidR="00986936" w:rsidRPr="00556DD0" w:rsidRDefault="00FE13A8" w:rsidP="00EA27D4">
      <w:pPr>
        <w:pStyle w:val="Heading4"/>
        <w:spacing w:before="0" w:after="0"/>
      </w:pPr>
      <w:bookmarkStart w:id="58" w:name="_Toc232540281"/>
      <w:r w:rsidRPr="00556DD0">
        <w:lastRenderedPageBreak/>
        <w:t>2.1.5</w:t>
      </w:r>
      <w:r w:rsidR="00986936" w:rsidRPr="00556DD0">
        <w:t>.</w:t>
      </w:r>
      <w:r w:rsidRPr="00556DD0">
        <w:t xml:space="preserve"> Cơ cấu tổ chức của công ty</w:t>
      </w:r>
      <w:r w:rsidR="00986936" w:rsidRPr="00556DD0">
        <w:t>.</w:t>
      </w:r>
      <w:bookmarkEnd w:id="58"/>
    </w:p>
    <w:p w14:paraId="5A0A925C" w14:textId="69B219E7" w:rsidR="00651180" w:rsidRPr="00556DD0" w:rsidRDefault="0052767B" w:rsidP="00624E1D">
      <w:pPr>
        <w:spacing w:line="360" w:lineRule="auto"/>
      </w:pPr>
      <w:r w:rsidRPr="00556DD0">
        <w:rPr>
          <w:noProof/>
        </w:rPr>
        <w:drawing>
          <wp:inline distT="0" distB="0" distL="0" distR="0" wp14:anchorId="187AE5B4" wp14:editId="275A6169">
            <wp:extent cx="5760085" cy="2743200"/>
            <wp:effectExtent l="0" t="0" r="0" b="0"/>
            <wp:docPr id="1837846356" name="Picture 4"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46356" name="Picture 4" descr="A diagram of a company&#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83955" cy="2754568"/>
                    </a:xfrm>
                    <a:prstGeom prst="rect">
                      <a:avLst/>
                    </a:prstGeom>
                  </pic:spPr>
                </pic:pic>
              </a:graphicData>
            </a:graphic>
          </wp:inline>
        </w:drawing>
      </w:r>
    </w:p>
    <w:p w14:paraId="445851F4" w14:textId="2756C023" w:rsidR="00651180" w:rsidRPr="00556DD0" w:rsidRDefault="00651180" w:rsidP="00017A43">
      <w:pPr>
        <w:pStyle w:val="NoSpacing"/>
        <w:rPr>
          <w:lang w:val="en-US"/>
        </w:rPr>
      </w:pPr>
      <w:bookmarkStart w:id="59" w:name="_Toc232540231"/>
      <w:r w:rsidRPr="00556DD0">
        <w:t>Hình 2.</w:t>
      </w:r>
      <w:r w:rsidR="007F2BD8" w:rsidRPr="00556DD0">
        <w:rPr>
          <w:lang w:val="en-US"/>
        </w:rPr>
        <w:t>3</w:t>
      </w:r>
      <w:r w:rsidRPr="00556DD0">
        <w:t>:  Sơ đồ cơ cấu tổ chức.</w:t>
      </w:r>
      <w:bookmarkEnd w:id="59"/>
    </w:p>
    <w:p w14:paraId="1F5C6F1F" w14:textId="568B3E35" w:rsidR="00986936" w:rsidRPr="00556DD0" w:rsidRDefault="00FE13A8" w:rsidP="00453663">
      <w:pPr>
        <w:pStyle w:val="Heading4"/>
        <w:spacing w:before="0" w:after="0"/>
      </w:pPr>
      <w:bookmarkStart w:id="60" w:name="_Toc232540282"/>
      <w:r w:rsidRPr="00556DD0">
        <w:t>2.1.6</w:t>
      </w:r>
      <w:r w:rsidR="00986936" w:rsidRPr="00556DD0">
        <w:t>.</w:t>
      </w:r>
      <w:r w:rsidRPr="00556DD0">
        <w:t xml:space="preserve"> Chức năng và nhiệm vụ của các bộ phận trong công ty</w:t>
      </w:r>
      <w:r w:rsidR="00986936" w:rsidRPr="00556DD0">
        <w:t>.</w:t>
      </w:r>
      <w:bookmarkEnd w:id="60"/>
    </w:p>
    <w:p w14:paraId="6959872E" w14:textId="381FC909"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 xml:space="preserve">Ban giám đốc: </w:t>
      </w:r>
    </w:p>
    <w:p w14:paraId="2AA3D95D" w14:textId="77777777" w:rsidR="00FE13A8" w:rsidRPr="00556DD0" w:rsidRDefault="00FE13A8" w:rsidP="00D71492">
      <w:pPr>
        <w:numPr>
          <w:ilvl w:val="0"/>
          <w:numId w:val="22"/>
        </w:numPr>
        <w:tabs>
          <w:tab w:val="left" w:pos="8647"/>
        </w:tabs>
        <w:spacing w:line="360" w:lineRule="auto"/>
        <w:ind w:left="709" w:right="-1" w:hanging="283"/>
        <w:jc w:val="both"/>
        <w:rPr>
          <w:sz w:val="26"/>
          <w:szCs w:val="26"/>
        </w:rPr>
      </w:pPr>
      <w:r w:rsidRPr="00556DD0">
        <w:rPr>
          <w:sz w:val="26"/>
          <w:szCs w:val="26"/>
        </w:rPr>
        <w:t xml:space="preserve">Điều hành và quản lý toàn bộ hoạt động của công ty. </w:t>
      </w:r>
    </w:p>
    <w:p w14:paraId="6AD67C9B" w14:textId="77777777" w:rsidR="00FE13A8" w:rsidRPr="00556DD0" w:rsidRDefault="00FE13A8" w:rsidP="00D71492">
      <w:pPr>
        <w:numPr>
          <w:ilvl w:val="0"/>
          <w:numId w:val="22"/>
        </w:numPr>
        <w:tabs>
          <w:tab w:val="left" w:pos="8647"/>
        </w:tabs>
        <w:spacing w:line="360" w:lineRule="auto"/>
        <w:ind w:left="709" w:right="-1" w:hanging="283"/>
        <w:jc w:val="both"/>
        <w:rPr>
          <w:sz w:val="26"/>
          <w:szCs w:val="26"/>
        </w:rPr>
      </w:pPr>
      <w:r w:rsidRPr="00556DD0">
        <w:rPr>
          <w:sz w:val="26"/>
          <w:szCs w:val="26"/>
        </w:rPr>
        <w:t xml:space="preserve">Định hướng chiến lược kinh doanh và phát triển doanh nghiệp. </w:t>
      </w:r>
    </w:p>
    <w:p w14:paraId="41772C83" w14:textId="77777777" w:rsidR="00FE13A8" w:rsidRPr="00556DD0" w:rsidRDefault="00FE13A8" w:rsidP="00D71492">
      <w:pPr>
        <w:numPr>
          <w:ilvl w:val="0"/>
          <w:numId w:val="22"/>
        </w:numPr>
        <w:tabs>
          <w:tab w:val="left" w:pos="8647"/>
        </w:tabs>
        <w:spacing w:line="360" w:lineRule="auto"/>
        <w:ind w:left="709" w:right="-1" w:hanging="283"/>
        <w:jc w:val="both"/>
        <w:rPr>
          <w:sz w:val="26"/>
          <w:szCs w:val="26"/>
        </w:rPr>
      </w:pPr>
      <w:r w:rsidRPr="00556DD0">
        <w:rPr>
          <w:sz w:val="26"/>
          <w:szCs w:val="26"/>
        </w:rPr>
        <w:t xml:space="preserve">Đưa ra các quyết định quan trọng liên quan đến tài chính, nhân sự, đối tác, sản phẩm. </w:t>
      </w:r>
    </w:p>
    <w:p w14:paraId="13F36E24" w14:textId="77777777"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 xml:space="preserve">Khối vận hành: </w:t>
      </w:r>
    </w:p>
    <w:p w14:paraId="34C86FE0" w14:textId="77777777" w:rsidR="00986936" w:rsidRPr="00556DD0" w:rsidRDefault="00FE13A8" w:rsidP="00D71492">
      <w:pPr>
        <w:numPr>
          <w:ilvl w:val="0"/>
          <w:numId w:val="23"/>
        </w:numPr>
        <w:tabs>
          <w:tab w:val="left" w:pos="8647"/>
        </w:tabs>
        <w:spacing w:line="360" w:lineRule="auto"/>
        <w:ind w:left="709" w:right="-1" w:hanging="283"/>
        <w:jc w:val="both"/>
        <w:rPr>
          <w:sz w:val="26"/>
          <w:szCs w:val="26"/>
        </w:rPr>
      </w:pPr>
      <w:r w:rsidRPr="00556DD0">
        <w:rPr>
          <w:bCs/>
          <w:sz w:val="26"/>
          <w:szCs w:val="26"/>
        </w:rPr>
        <w:t>Phòng Kế toán:</w:t>
      </w:r>
      <w:r w:rsidRPr="00556DD0">
        <w:rPr>
          <w:b/>
          <w:sz w:val="26"/>
          <w:szCs w:val="26"/>
        </w:rPr>
        <w:t xml:space="preserve"> </w:t>
      </w:r>
      <w:r w:rsidRPr="00556DD0">
        <w:rPr>
          <w:sz w:val="26"/>
          <w:szCs w:val="26"/>
        </w:rPr>
        <w:t>Quản lý dòng tiền, hạch toán, báo cáo tài chính.</w:t>
      </w:r>
    </w:p>
    <w:p w14:paraId="72AB2D57" w14:textId="1796DEA7" w:rsidR="00986936" w:rsidRPr="00556DD0" w:rsidRDefault="00FE13A8" w:rsidP="00D71492">
      <w:pPr>
        <w:numPr>
          <w:ilvl w:val="0"/>
          <w:numId w:val="23"/>
        </w:numPr>
        <w:tabs>
          <w:tab w:val="left" w:pos="8647"/>
        </w:tabs>
        <w:spacing w:line="360" w:lineRule="auto"/>
        <w:ind w:left="709" w:right="-1" w:hanging="283"/>
        <w:jc w:val="both"/>
        <w:rPr>
          <w:sz w:val="26"/>
          <w:szCs w:val="26"/>
        </w:rPr>
      </w:pPr>
      <w:r w:rsidRPr="00556DD0">
        <w:rPr>
          <w:sz w:val="26"/>
          <w:szCs w:val="26"/>
        </w:rPr>
        <w:t xml:space="preserve">Kiểm soát chi phí, lợi nhuận, tối ưu hoạt động bán hàng trên sàn TMĐT </w:t>
      </w:r>
    </w:p>
    <w:p w14:paraId="7CD518AA" w14:textId="2482E247"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Phòng</w:t>
      </w:r>
      <w:r w:rsidR="00986936" w:rsidRPr="00556DD0">
        <w:rPr>
          <w:rFonts w:ascii="Times New Roman" w:hAnsi="Times New Roman" w:cs="Times New Roman"/>
          <w:b/>
          <w:sz w:val="26"/>
          <w:szCs w:val="26"/>
        </w:rPr>
        <w:t xml:space="preserve"> </w:t>
      </w:r>
      <w:r w:rsidRPr="00556DD0">
        <w:rPr>
          <w:rFonts w:ascii="Times New Roman" w:hAnsi="Times New Roman" w:cs="Times New Roman"/>
          <w:b/>
          <w:sz w:val="26"/>
          <w:szCs w:val="26"/>
        </w:rPr>
        <w:t xml:space="preserve">Nhân sự: </w:t>
      </w:r>
    </w:p>
    <w:p w14:paraId="16203DCD" w14:textId="7CD44613" w:rsidR="00FE13A8" w:rsidRPr="00556DD0" w:rsidRDefault="00FE13A8" w:rsidP="00D71492">
      <w:pPr>
        <w:pStyle w:val="ListParagraph"/>
        <w:numPr>
          <w:ilvl w:val="0"/>
          <w:numId w:val="24"/>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Tuyển dụng, đ</w:t>
      </w:r>
      <w:r w:rsidRPr="00556DD0">
        <w:rPr>
          <w:rFonts w:ascii="Times New Roman" w:eastAsia="SimSun" w:hAnsi="Times New Roman" w:cs="Times New Roman"/>
          <w:sz w:val="26"/>
          <w:szCs w:val="26"/>
        </w:rPr>
        <w:t>à</w:t>
      </w:r>
      <w:r w:rsidRPr="00556DD0">
        <w:rPr>
          <w:rFonts w:ascii="Times New Roman" w:hAnsi="Times New Roman" w:cs="Times New Roman"/>
          <w:sz w:val="26"/>
          <w:szCs w:val="26"/>
        </w:rPr>
        <w:t xml:space="preserve">o tạo, quản lý nhân sự. </w:t>
      </w:r>
    </w:p>
    <w:p w14:paraId="6DEFA7AE" w14:textId="603FA1E8" w:rsidR="00FE13A8" w:rsidRPr="00556DD0" w:rsidRDefault="00FE13A8" w:rsidP="00D71492">
      <w:pPr>
        <w:pStyle w:val="ListParagraph"/>
        <w:numPr>
          <w:ilvl w:val="0"/>
          <w:numId w:val="24"/>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Xây dựng văn h</w:t>
      </w:r>
      <w:r w:rsidRPr="00556DD0">
        <w:rPr>
          <w:rFonts w:ascii="Times New Roman" w:eastAsia="SimSun" w:hAnsi="Times New Roman" w:cs="Times New Roman"/>
          <w:sz w:val="26"/>
          <w:szCs w:val="26"/>
        </w:rPr>
        <w:t>ó</w:t>
      </w:r>
      <w:r w:rsidRPr="00556DD0">
        <w:rPr>
          <w:rFonts w:ascii="Times New Roman" w:hAnsi="Times New Roman" w:cs="Times New Roman"/>
          <w:sz w:val="26"/>
          <w:szCs w:val="26"/>
        </w:rPr>
        <w:t xml:space="preserve">a doanh nghiệp, chế độ phúc lợi. </w:t>
      </w:r>
    </w:p>
    <w:p w14:paraId="1E009F9F" w14:textId="0191A942" w:rsidR="00FE13A8" w:rsidRPr="00556DD0" w:rsidRDefault="00FE13A8" w:rsidP="00D71492">
      <w:pPr>
        <w:pStyle w:val="ListParagraph"/>
        <w:numPr>
          <w:ilvl w:val="0"/>
          <w:numId w:val="24"/>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 xml:space="preserve">Đảm bảo công ty tuân thủ luật pháp, giải quyết tranh chấp. </w:t>
      </w:r>
    </w:p>
    <w:p w14:paraId="7F5D411D" w14:textId="5CC121A3"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 xml:space="preserve">Khối Marketing: </w:t>
      </w:r>
      <w:r w:rsidRPr="00556DD0">
        <w:rPr>
          <w:rFonts w:ascii="Times New Roman" w:hAnsi="Times New Roman" w:cs="Times New Roman"/>
          <w:sz w:val="26"/>
          <w:szCs w:val="26"/>
        </w:rPr>
        <w:t>Với chức năng l</w:t>
      </w:r>
      <w:r w:rsidRPr="00556DD0">
        <w:rPr>
          <w:rFonts w:ascii="Times New Roman" w:eastAsia="SimSun" w:hAnsi="Times New Roman" w:cs="Times New Roman"/>
          <w:sz w:val="26"/>
          <w:szCs w:val="26"/>
        </w:rPr>
        <w:t>à</w:t>
      </w:r>
      <w:r w:rsidRPr="00556DD0">
        <w:rPr>
          <w:rFonts w:ascii="Times New Roman" w:hAnsi="Times New Roman" w:cs="Times New Roman"/>
          <w:sz w:val="26"/>
          <w:szCs w:val="26"/>
        </w:rPr>
        <w:t xml:space="preserve"> triển khai chiến dịch quảng cáo và bán dịch vụ của công ty. </w:t>
      </w:r>
    </w:p>
    <w:p w14:paraId="7343D698" w14:textId="2E22CF34"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t xml:space="preserve">Phòng Sale: </w:t>
      </w:r>
    </w:p>
    <w:p w14:paraId="0C8C7491" w14:textId="06901A31" w:rsidR="00FE13A8" w:rsidRPr="00556DD0" w:rsidRDefault="00FE13A8" w:rsidP="00D71492">
      <w:pPr>
        <w:pStyle w:val="ListParagraph"/>
        <w:numPr>
          <w:ilvl w:val="0"/>
          <w:numId w:val="25"/>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 xml:space="preserve">Tìm kiếm &amp; tiếp cận khách hàng có nhu cầu dịch vụ. </w:t>
      </w:r>
    </w:p>
    <w:p w14:paraId="0360A616" w14:textId="0AD69955" w:rsidR="00FE13A8" w:rsidRPr="00556DD0" w:rsidRDefault="00FE13A8" w:rsidP="00D71492">
      <w:pPr>
        <w:pStyle w:val="ListParagraph"/>
        <w:numPr>
          <w:ilvl w:val="0"/>
          <w:numId w:val="25"/>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 xml:space="preserve">Tư vấn dịch vụ (booking KOL, thiết kế gian hàng, quảng cáo). </w:t>
      </w:r>
    </w:p>
    <w:p w14:paraId="2DD05171" w14:textId="60417B20" w:rsidR="00FE13A8" w:rsidRPr="00556DD0" w:rsidRDefault="00FE13A8" w:rsidP="00D71492">
      <w:pPr>
        <w:pStyle w:val="ListParagraph"/>
        <w:numPr>
          <w:ilvl w:val="0"/>
          <w:numId w:val="25"/>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Đ</w:t>
      </w:r>
      <w:r w:rsidRPr="00556DD0">
        <w:rPr>
          <w:rFonts w:ascii="Times New Roman" w:eastAsia="SimSun" w:hAnsi="Times New Roman" w:cs="Times New Roman"/>
          <w:sz w:val="26"/>
          <w:szCs w:val="26"/>
        </w:rPr>
        <w:t>à</w:t>
      </w:r>
      <w:r w:rsidRPr="00556DD0">
        <w:rPr>
          <w:rFonts w:ascii="Times New Roman" w:hAnsi="Times New Roman" w:cs="Times New Roman"/>
          <w:sz w:val="26"/>
          <w:szCs w:val="26"/>
        </w:rPr>
        <w:t>m ph</w:t>
      </w:r>
      <w:r w:rsidRPr="00556DD0">
        <w:rPr>
          <w:rFonts w:ascii="Times New Roman" w:eastAsia="SimSun" w:hAnsi="Times New Roman" w:cs="Times New Roman"/>
          <w:sz w:val="26"/>
          <w:szCs w:val="26"/>
        </w:rPr>
        <w:t>á</w:t>
      </w:r>
      <w:r w:rsidRPr="00556DD0">
        <w:rPr>
          <w:rFonts w:ascii="Times New Roman" w:hAnsi="Times New Roman" w:cs="Times New Roman"/>
          <w:sz w:val="26"/>
          <w:szCs w:val="26"/>
        </w:rPr>
        <w:t>n &amp; k</w:t>
      </w:r>
      <w:r w:rsidRPr="00556DD0">
        <w:rPr>
          <w:rFonts w:ascii="Times New Roman" w:eastAsia="SimSun" w:hAnsi="Times New Roman" w:cs="Times New Roman"/>
          <w:sz w:val="26"/>
          <w:szCs w:val="26"/>
        </w:rPr>
        <w:t>ý</w:t>
      </w:r>
      <w:r w:rsidRPr="00556DD0">
        <w:rPr>
          <w:rFonts w:ascii="Times New Roman" w:hAnsi="Times New Roman" w:cs="Times New Roman"/>
          <w:sz w:val="26"/>
          <w:szCs w:val="26"/>
        </w:rPr>
        <w:t xml:space="preserve"> hợp đồng. </w:t>
      </w:r>
    </w:p>
    <w:p w14:paraId="2BD11F6A" w14:textId="3160E86C" w:rsidR="00FE13A8" w:rsidRPr="00556DD0" w:rsidRDefault="00FE13A8" w:rsidP="00D71492">
      <w:pPr>
        <w:pStyle w:val="ListParagraph"/>
        <w:numPr>
          <w:ilvl w:val="0"/>
          <w:numId w:val="25"/>
        </w:numPr>
        <w:tabs>
          <w:tab w:val="left" w:pos="8647"/>
        </w:tabs>
        <w:spacing w:line="360" w:lineRule="auto"/>
        <w:ind w:right="-1" w:hanging="279"/>
        <w:jc w:val="both"/>
        <w:rPr>
          <w:rFonts w:ascii="Times New Roman" w:hAnsi="Times New Roman" w:cs="Times New Roman"/>
          <w:sz w:val="26"/>
          <w:szCs w:val="26"/>
        </w:rPr>
      </w:pPr>
      <w:r w:rsidRPr="00556DD0">
        <w:rPr>
          <w:rFonts w:ascii="Times New Roman" w:hAnsi="Times New Roman" w:cs="Times New Roman"/>
          <w:sz w:val="26"/>
          <w:szCs w:val="26"/>
        </w:rPr>
        <w:t>Chăm s</w:t>
      </w:r>
      <w:r w:rsidRPr="00556DD0">
        <w:rPr>
          <w:rFonts w:ascii="Times New Roman" w:eastAsia="SimSun" w:hAnsi="Times New Roman" w:cs="Times New Roman"/>
          <w:sz w:val="26"/>
          <w:szCs w:val="26"/>
        </w:rPr>
        <w:t>ó</w:t>
      </w:r>
      <w:r w:rsidRPr="00556DD0">
        <w:rPr>
          <w:rFonts w:ascii="Times New Roman" w:hAnsi="Times New Roman" w:cs="Times New Roman"/>
          <w:sz w:val="26"/>
          <w:szCs w:val="26"/>
        </w:rPr>
        <w:t>c kh</w:t>
      </w:r>
      <w:r w:rsidRPr="00556DD0">
        <w:rPr>
          <w:rFonts w:ascii="Times New Roman" w:eastAsia="SimSun" w:hAnsi="Times New Roman" w:cs="Times New Roman"/>
          <w:sz w:val="26"/>
          <w:szCs w:val="26"/>
        </w:rPr>
        <w:t>á</w:t>
      </w:r>
      <w:r w:rsidRPr="00556DD0">
        <w:rPr>
          <w:rFonts w:ascii="Times New Roman" w:hAnsi="Times New Roman" w:cs="Times New Roman"/>
          <w:sz w:val="26"/>
          <w:szCs w:val="26"/>
        </w:rPr>
        <w:t>ch h</w:t>
      </w:r>
      <w:r w:rsidRPr="00556DD0">
        <w:rPr>
          <w:rFonts w:ascii="Times New Roman" w:eastAsia="SimSun" w:hAnsi="Times New Roman" w:cs="Times New Roman"/>
          <w:sz w:val="26"/>
          <w:szCs w:val="26"/>
        </w:rPr>
        <w:t>à</w:t>
      </w:r>
      <w:r w:rsidRPr="00556DD0">
        <w:rPr>
          <w:rFonts w:ascii="Times New Roman" w:hAnsi="Times New Roman" w:cs="Times New Roman"/>
          <w:sz w:val="26"/>
          <w:szCs w:val="26"/>
        </w:rPr>
        <w:t>ng, upsell &amp; duy tr</w:t>
      </w:r>
      <w:r w:rsidRPr="00556DD0">
        <w:rPr>
          <w:rFonts w:ascii="Times New Roman" w:eastAsia="SimSun" w:hAnsi="Times New Roman" w:cs="Times New Roman"/>
          <w:sz w:val="26"/>
          <w:szCs w:val="26"/>
        </w:rPr>
        <w:t>ì</w:t>
      </w:r>
      <w:r w:rsidRPr="00556DD0">
        <w:rPr>
          <w:rFonts w:ascii="Times New Roman" w:hAnsi="Times New Roman" w:cs="Times New Roman"/>
          <w:sz w:val="26"/>
          <w:szCs w:val="26"/>
        </w:rPr>
        <w:t xml:space="preserve"> hợp tác lâu dài. </w:t>
      </w:r>
    </w:p>
    <w:p w14:paraId="10AEE44D" w14:textId="77777777" w:rsidR="00FE13A8" w:rsidRPr="00556DD0" w:rsidRDefault="00FE13A8" w:rsidP="00D71492">
      <w:pPr>
        <w:pStyle w:val="ListParagraph"/>
        <w:numPr>
          <w:ilvl w:val="0"/>
          <w:numId w:val="10"/>
        </w:numPr>
        <w:tabs>
          <w:tab w:val="left" w:pos="8647"/>
        </w:tabs>
        <w:spacing w:after="0" w:line="360" w:lineRule="auto"/>
        <w:ind w:right="-1"/>
        <w:jc w:val="both"/>
        <w:rPr>
          <w:rFonts w:ascii="Times New Roman" w:hAnsi="Times New Roman" w:cs="Times New Roman"/>
          <w:sz w:val="26"/>
          <w:szCs w:val="26"/>
        </w:rPr>
      </w:pPr>
      <w:r w:rsidRPr="00556DD0">
        <w:rPr>
          <w:rFonts w:ascii="Times New Roman" w:hAnsi="Times New Roman" w:cs="Times New Roman"/>
          <w:b/>
          <w:sz w:val="26"/>
          <w:szCs w:val="26"/>
        </w:rPr>
        <w:lastRenderedPageBreak/>
        <w:t xml:space="preserve">Khối dịch vụ: </w:t>
      </w:r>
    </w:p>
    <w:p w14:paraId="207919B1" w14:textId="14A11425" w:rsidR="00FE13A8" w:rsidRPr="00556DD0" w:rsidRDefault="00FE13A8" w:rsidP="00D71492">
      <w:pPr>
        <w:numPr>
          <w:ilvl w:val="0"/>
          <w:numId w:val="26"/>
        </w:numPr>
        <w:tabs>
          <w:tab w:val="left" w:pos="8647"/>
        </w:tabs>
        <w:spacing w:line="360" w:lineRule="auto"/>
        <w:ind w:left="709" w:right="-1" w:hanging="283"/>
        <w:jc w:val="both"/>
        <w:rPr>
          <w:sz w:val="26"/>
          <w:szCs w:val="26"/>
        </w:rPr>
      </w:pPr>
      <w:r w:rsidRPr="00556DD0">
        <w:rPr>
          <w:sz w:val="26"/>
          <w:szCs w:val="26"/>
        </w:rPr>
        <w:t xml:space="preserve">Phòng Booking: Quản lý và triển khai chiến dịch booking KOL/KOC cho khách hàng. </w:t>
      </w:r>
    </w:p>
    <w:p w14:paraId="60DB6C39" w14:textId="03A71C4C" w:rsidR="00FE13A8" w:rsidRPr="00556DD0" w:rsidRDefault="00FE13A8" w:rsidP="00D71492">
      <w:pPr>
        <w:numPr>
          <w:ilvl w:val="0"/>
          <w:numId w:val="26"/>
        </w:numPr>
        <w:tabs>
          <w:tab w:val="left" w:pos="8647"/>
        </w:tabs>
        <w:spacing w:line="360" w:lineRule="auto"/>
        <w:ind w:left="709" w:right="-1" w:hanging="283"/>
        <w:jc w:val="both"/>
        <w:rPr>
          <w:sz w:val="26"/>
          <w:szCs w:val="26"/>
        </w:rPr>
      </w:pPr>
      <w:r w:rsidRPr="00556DD0">
        <w:rPr>
          <w:sz w:val="26"/>
          <w:szCs w:val="26"/>
        </w:rPr>
        <w:t xml:space="preserve">Phòng Media: Sản xuất nội dung hình ảnh </w:t>
      </w:r>
      <w:r w:rsidR="003C6445" w:rsidRPr="00556DD0">
        <w:rPr>
          <w:sz w:val="26"/>
          <w:szCs w:val="26"/>
        </w:rPr>
        <w:t>và</w:t>
      </w:r>
      <w:r w:rsidRPr="00556DD0">
        <w:rPr>
          <w:sz w:val="26"/>
          <w:szCs w:val="26"/>
        </w:rPr>
        <w:t xml:space="preserve"> video cho khách hàng. </w:t>
      </w:r>
    </w:p>
    <w:p w14:paraId="4D7CBD77" w14:textId="35055B1F" w:rsidR="00FE13A8" w:rsidRPr="00556DD0" w:rsidRDefault="00FE13A8" w:rsidP="00EA27D4">
      <w:pPr>
        <w:pStyle w:val="Heading3"/>
        <w:spacing w:before="0" w:after="0"/>
      </w:pPr>
      <w:bookmarkStart w:id="61" w:name="_Toc232540283"/>
      <w:r w:rsidRPr="00556DD0">
        <w:t>2.2.</w:t>
      </w:r>
      <w:r w:rsidR="00621B96" w:rsidRPr="00556DD0">
        <w:t xml:space="preserve"> </w:t>
      </w:r>
      <w:r w:rsidRPr="00556DD0">
        <w:t>Các yếu tố môi trường tác động đến hoạt động kinh doanh của doanh nghiệp</w:t>
      </w:r>
      <w:r w:rsidR="00986936" w:rsidRPr="00556DD0">
        <w:t>.</w:t>
      </w:r>
      <w:bookmarkEnd w:id="61"/>
    </w:p>
    <w:p w14:paraId="457D6662" w14:textId="5F7068E2" w:rsidR="00FE13A8" w:rsidRPr="00556DD0" w:rsidRDefault="00FE13A8" w:rsidP="00EA27D4">
      <w:pPr>
        <w:pStyle w:val="Heading4"/>
        <w:spacing w:before="0" w:after="0"/>
      </w:pPr>
      <w:bookmarkStart w:id="62" w:name="_Toc232540284"/>
      <w:r w:rsidRPr="00556DD0">
        <w:t>2.2.1</w:t>
      </w:r>
      <w:r w:rsidR="00621B96" w:rsidRPr="00556DD0">
        <w:t>.</w:t>
      </w:r>
      <w:r w:rsidRPr="00556DD0">
        <w:t xml:space="preserve"> Môi trường vi mô</w:t>
      </w:r>
      <w:r w:rsidR="00986936" w:rsidRPr="00556DD0">
        <w:t>.</w:t>
      </w:r>
      <w:bookmarkEnd w:id="62"/>
    </w:p>
    <w:p w14:paraId="76CD8EF8" w14:textId="0A5E51AF" w:rsidR="00FE13A8" w:rsidRPr="00556DD0" w:rsidRDefault="00FE13A8" w:rsidP="00EA27D4">
      <w:pPr>
        <w:pStyle w:val="Heading1"/>
        <w:spacing w:before="0" w:after="0"/>
      </w:pPr>
      <w:bookmarkStart w:id="63" w:name="_Toc232540285"/>
      <w:r w:rsidRPr="00556DD0">
        <w:t>2.2.1.1</w:t>
      </w:r>
      <w:r w:rsidR="00621B96" w:rsidRPr="00556DD0">
        <w:t>.</w:t>
      </w:r>
      <w:r w:rsidRPr="00556DD0">
        <w:t xml:space="preserve"> Khách hàng</w:t>
      </w:r>
      <w:r w:rsidR="00986936" w:rsidRPr="00556DD0">
        <w:t>.</w:t>
      </w:r>
      <w:bookmarkEnd w:id="63"/>
    </w:p>
    <w:p w14:paraId="26DA72A5" w14:textId="77777777"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Khách hàng mục tiêu của SISMO chủ yếu là các doanh nghiệp vừa và nhỏ tại Đà Nẵng, hoạt động trong các lĩnh vực F&amp;B, thời trang, mỹ phẩm, đồ gia dụng,..và những thương hiệu muốn nhu cầu mở rộng hoạt động bán hàng thông qua TikTok Shop. </w:t>
      </w:r>
    </w:p>
    <w:p w14:paraId="21B8C86E" w14:textId="77777777"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Phần lớn doanh nghiệp tại Đà Nẵng đang tìm kiếm các giải pháp để gia tăng nhận diện thương hiệu, tăng doanh số, tối ưu chi phí và triển khai video ngắn để nâng cao nhận diện thương hiệu, nhưng lại hạn chế về ngân sách, thiếu nhân sự và chuyên môn triển khai TikTok Marketing. Điều họ mong muốn không chỉ là dịch vụ marketing mà là kết quả có thể đo lường, bao gồm doanh thu, lượt tương tác và sự an tâm khi được tư vấn minh bạch. </w:t>
      </w:r>
    </w:p>
    <w:p w14:paraId="6FF7F1C3" w14:textId="5E48963F"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Các đặc điểm trên, buộc SISMO phải xây dựng chính sách giá linh hoạt, cung cấp các gói dịch vụ từ lên kế hoạch-nội dung triển khai rõ ràng, quy trình tìm kiếm KOC, báo cáo thường xuyên đến quảng cáo và quản lý TikTok Shop, định hướng hình ảnh của SISMO trên thị trường.</w:t>
      </w:r>
      <w:r w:rsidRPr="00556DD0">
        <w:rPr>
          <w:b/>
          <w:sz w:val="26"/>
          <w:szCs w:val="26"/>
        </w:rPr>
        <w:t xml:space="preserve"> </w:t>
      </w:r>
    </w:p>
    <w:p w14:paraId="1602C226" w14:textId="67E0AF37" w:rsidR="00FE13A8" w:rsidRPr="00556DD0" w:rsidRDefault="00FE13A8" w:rsidP="00EA27D4">
      <w:pPr>
        <w:pStyle w:val="Heading1"/>
        <w:spacing w:before="0" w:after="0"/>
      </w:pPr>
      <w:bookmarkStart w:id="64" w:name="_Toc232540286"/>
      <w:r w:rsidRPr="00556DD0">
        <w:t>2.2.1.2</w:t>
      </w:r>
      <w:r w:rsidR="00621B96" w:rsidRPr="00556DD0">
        <w:t>.</w:t>
      </w:r>
      <w:r w:rsidRPr="00556DD0">
        <w:t xml:space="preserve"> Nhà cung cấp.</w:t>
      </w:r>
      <w:bookmarkEnd w:id="64"/>
      <w:r w:rsidRPr="00556DD0">
        <w:t xml:space="preserve"> </w:t>
      </w:r>
    </w:p>
    <w:p w14:paraId="77B7366B" w14:textId="246AD1B9"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Nhà cung cấp đóng vai trò là "xương sống" quyết định chất lượng dịch vụ và hiệu quả chiến dịch. Đội ngũ nhà cung cấp trực tiếp được chia thành ba nhóm chính: các nền tảng công nghệ quảng cáo công cụ TikTok for Business, TikTok Seller và hệ thống TikTok Ads, các dịch vụ công nghệ phân tích dữ liệu, và các mạng lưới quản lý </w:t>
      </w:r>
      <w:r w:rsidR="002840DF" w:rsidRPr="00556DD0">
        <w:rPr>
          <w:sz w:val="26"/>
          <w:szCs w:val="26"/>
        </w:rPr>
        <w:t>người có sức ảnh hưởng</w:t>
      </w:r>
      <w:r w:rsidRPr="00556DD0">
        <w:rPr>
          <w:sz w:val="26"/>
          <w:szCs w:val="26"/>
        </w:rPr>
        <w:t xml:space="preserve">, đội ngũ KOL/KOC. </w:t>
      </w:r>
    </w:p>
    <w:p w14:paraId="2E47A1AA" w14:textId="77777777"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bối cảnh chuyển đổi số, TikTok đã thay đổi mạnh mẽ: từ nền tảng giải trí ngắn hạn trở thành hệ sinh thái kinh doanh – quảng cáo – dữ liệu. Trước năm 2023, TikTok chủ yếu phục vụ nhận diện thương hiệu, công cụ phân tích còn đơn giản nên chưa tạo ra chuỗi giá trị thương mại rõ ràng. Từ giai đoạn 2023–2025, với sự phát triển của TikTok Shop, TikTok Ads Manager, công nghệ AI và hệ thống đo lường đa điểm </w:t>
      </w:r>
      <w:r w:rsidRPr="00556DD0">
        <w:rPr>
          <w:sz w:val="26"/>
          <w:szCs w:val="26"/>
        </w:rPr>
        <w:lastRenderedPageBreak/>
        <w:t xml:space="preserve">chạm, doanh nghiệp có thể quản lý chiến dịch, theo dõi hành trình khách hàng và thúc đẩy bán hàng trực tiếp trên nền tảng. </w:t>
      </w:r>
    </w:p>
    <w:p w14:paraId="69366CF6" w14:textId="454DF152"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số đó, TikTok for Business được đánh giá là nhà cung cấp chủ lực và quan trọng nhất. Nền tảng này không chỉ cung cấp hạ tầng quảng cáo mà còn mang lại dữ liệu insight khách hàng sâu rộng, giúp SISMO tối ưu hóa đo lường và tiếp cận người dùng mục tiêu một cách chính xác. Song song đó, các </w:t>
      </w:r>
      <w:r w:rsidR="004F1DFA" w:rsidRPr="00556DD0">
        <w:rPr>
          <w:sz w:val="26"/>
          <w:szCs w:val="26"/>
        </w:rPr>
        <w:t>mạng lưới nhà sáng tạo nội dung</w:t>
      </w:r>
      <w:r w:rsidRPr="00556DD0">
        <w:rPr>
          <w:sz w:val="26"/>
          <w:szCs w:val="26"/>
        </w:rPr>
        <w:t xml:space="preserve"> hỗ trợ SISMO trong việc sàng lọc </w:t>
      </w:r>
      <w:r w:rsidR="004F1DFA" w:rsidRPr="00556DD0">
        <w:rPr>
          <w:sz w:val="26"/>
          <w:szCs w:val="26"/>
        </w:rPr>
        <w:t>người có sức ảnh hưởng</w:t>
      </w:r>
      <w:r w:rsidRPr="00556DD0">
        <w:rPr>
          <w:sz w:val="26"/>
          <w:szCs w:val="26"/>
        </w:rPr>
        <w:t xml:space="preserve"> phù hợp, từ đó tối ưu hóa chi phí và nâng cao tỷ lệ chuyển đổi cho khách hàng. </w:t>
      </w:r>
    </w:p>
    <w:p w14:paraId="376BF630" w14:textId="2F3B032B"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Tuy nhiên, thị trường phát triển không đồng đều. Trong khi các đô thị lớn như Hà Nội, thành phố Hồ Chí Minh sở hữu hệ sinh thái </w:t>
      </w:r>
      <w:r w:rsidR="002840DF" w:rsidRPr="00556DD0">
        <w:rPr>
          <w:sz w:val="26"/>
          <w:szCs w:val="26"/>
        </w:rPr>
        <w:t>nhà sáng tạo nội dung</w:t>
      </w:r>
      <w:r w:rsidRPr="00556DD0">
        <w:rPr>
          <w:sz w:val="26"/>
          <w:szCs w:val="26"/>
        </w:rPr>
        <w:t xml:space="preserve"> chuyên nghiệp, thì Đà Nẵng vẫn thiếu KOL/KOC có kinh nghiệm thương mại hóa nội dung, khiến chi phí </w:t>
      </w:r>
      <w:r w:rsidR="004F1DFA" w:rsidRPr="00556DD0">
        <w:rPr>
          <w:sz w:val="26"/>
          <w:szCs w:val="26"/>
        </w:rPr>
        <w:t>hợp tác với người có sức ảnh hưởng</w:t>
      </w:r>
      <w:r w:rsidRPr="00556DD0">
        <w:rPr>
          <w:sz w:val="26"/>
          <w:szCs w:val="26"/>
        </w:rPr>
        <w:t xml:space="preserve"> cao và hiệu ứng lan tỏa chưa như kỳ vọng. Trước thực tế này, SISMO buộc phải chuyển hướng chiến lược, chủ động xây dựng và đào tạo mạng lưới KOC nội bộ, kết hợp linh hoạt giữa nội dung thương hiệu, quảng cáo trả phí, </w:t>
      </w:r>
      <w:r w:rsidR="002840DF" w:rsidRPr="00556DD0">
        <w:rPr>
          <w:sz w:val="26"/>
          <w:szCs w:val="26"/>
        </w:rPr>
        <w:t>phát trực tiếp</w:t>
      </w:r>
      <w:r w:rsidRPr="00556DD0">
        <w:rPr>
          <w:sz w:val="26"/>
          <w:szCs w:val="26"/>
        </w:rPr>
        <w:t xml:space="preserve"> để bù đắp hạn chế nguồn lực. </w:t>
      </w:r>
    </w:p>
    <w:p w14:paraId="06A2CE03" w14:textId="2DA33336"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Đối với công ty TNHH SISMO vừa mở ra cơ hội lớn, vừa đặt ra thách thức. Cơ hội nằm ở việc SISMO có thể mở rộng dịch vụ theo hướng chuyên sâu hơn: tư vấn chiến lược, vận hành TikTok Shop, triển khai </w:t>
      </w:r>
      <w:r w:rsidR="002840DF" w:rsidRPr="00556DD0">
        <w:rPr>
          <w:sz w:val="26"/>
          <w:szCs w:val="26"/>
        </w:rPr>
        <w:t>phát trực tiếp</w:t>
      </w:r>
      <w:r w:rsidRPr="00556DD0">
        <w:rPr>
          <w:sz w:val="26"/>
          <w:szCs w:val="26"/>
        </w:rPr>
        <w:t xml:space="preserve">, tối ưu quảng cáo dựa trên dữ liệu và cung cấp báo cáo hiệu quả minh bạch. Tuy nhiên, cùng với đó, SISMO buộc phải liên tục cập nhật thuật toán, chuẩn hóa quy trình và đầu tư đào tạo đội ngũ Ads, nội dung, phân tích dữ liệu để theo kịp nhịp phát triển của nền tảng. </w:t>
      </w:r>
    </w:p>
    <w:p w14:paraId="037D75A4" w14:textId="77777777"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Việc nắm bắt xu hướng, đầu tư năng lực chuyên môn và khai thác đồng bộ các công cụ TikTok sẽ quyết định khả năng cạnh tranh và vị thế trên thị trường Đà Nẵng trong thời gian tới. </w:t>
      </w:r>
    </w:p>
    <w:p w14:paraId="6A78099A" w14:textId="7EBBBE38"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các yếu tố công nghệ, nguồn cung cấp đầu vào quan trọng nhất của công ty chính là lực lượng lao động. SISMO cần chú trọng xây dựng đội ngũ nhân sự chất lượng cao, sở hữu kỹ năng công nghệ số, tư duy dữ liệu và sáng tạo nội dung, đặc biệt trong các hoạt động vận hành TikTok Ads, phân tích dữ liệu, và tối ưu TikTok Shop tại thị trường Đà Nẵng. Là một trong những trung tâm kinh tế - tài chính đang trên đà phát triển, Đà Nẵng được kỳ vọng sẽ thu hút ngày càng nhiều nguồn nhân lực chất lượng trong tương lai. Đây là điều kiện thuận lợi để SISMO mở rộng khả năng tuyển dụng, </w:t>
      </w:r>
      <w:r w:rsidRPr="00556DD0">
        <w:rPr>
          <w:sz w:val="26"/>
          <w:szCs w:val="26"/>
        </w:rPr>
        <w:lastRenderedPageBreak/>
        <w:t>xây dựng đội ngũ chuyên môn, đáp ứng nhu cầu đa dạng của các doanh nghiệp tại nhiều lĩnh vực khác nhau.</w:t>
      </w:r>
      <w:r w:rsidRPr="00556DD0">
        <w:rPr>
          <w:b/>
          <w:sz w:val="26"/>
          <w:szCs w:val="26"/>
        </w:rPr>
        <w:t xml:space="preserve"> </w:t>
      </w:r>
    </w:p>
    <w:p w14:paraId="1A154645" w14:textId="10FDB233" w:rsidR="00FE13A8" w:rsidRPr="00556DD0" w:rsidRDefault="00FE13A8" w:rsidP="00EA27D4">
      <w:pPr>
        <w:pStyle w:val="Heading1"/>
        <w:spacing w:before="0" w:after="0"/>
      </w:pPr>
      <w:bookmarkStart w:id="65" w:name="_Toc232540287"/>
      <w:r w:rsidRPr="00556DD0">
        <w:t>2.2.1.3</w:t>
      </w:r>
      <w:r w:rsidR="00621B96" w:rsidRPr="00556DD0">
        <w:t>.</w:t>
      </w:r>
      <w:r w:rsidRPr="00556DD0">
        <w:t xml:space="preserve"> Đối thủ cạnh tranh.</w:t>
      </w:r>
      <w:bookmarkEnd w:id="65"/>
      <w:r w:rsidRPr="00556DD0">
        <w:t xml:space="preserve"> </w:t>
      </w:r>
    </w:p>
    <w:p w14:paraId="3D357911"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hệ sinh thái tiếp thị số tại Đà Nẵng, SISMO đang khẳng định vị thế khác biệt khi đặt cạnh hai đối thủ lớn là Hugs Agency và Conando. </w:t>
      </w:r>
    </w:p>
    <w:p w14:paraId="3693B8F4" w14:textId="54A3855F" w:rsidR="00251241" w:rsidRPr="00556DD0" w:rsidRDefault="00651180" w:rsidP="00EA27D4">
      <w:pPr>
        <w:pStyle w:val="Title"/>
      </w:pPr>
      <w:bookmarkStart w:id="66" w:name="_Toc232540127"/>
      <w:r w:rsidRPr="00556DD0">
        <w:t>Bảng 2.</w:t>
      </w:r>
      <w:r w:rsidR="007F2BD8" w:rsidRPr="00556DD0">
        <w:t>1</w:t>
      </w:r>
      <w:r w:rsidRPr="00556DD0">
        <w:t>: Phân tích đối thủ cạnh tranh</w:t>
      </w:r>
      <w:r w:rsidR="00211E5C" w:rsidRPr="00556DD0">
        <w:t>.</w:t>
      </w:r>
      <w:bookmarkEnd w:id="66"/>
    </w:p>
    <w:tbl>
      <w:tblPr>
        <w:tblStyle w:val="TableGrid"/>
        <w:tblW w:w="0" w:type="auto"/>
        <w:tblLook w:val="04A0" w:firstRow="1" w:lastRow="0" w:firstColumn="1" w:lastColumn="0" w:noHBand="0" w:noVBand="1"/>
      </w:tblPr>
      <w:tblGrid>
        <w:gridCol w:w="1980"/>
        <w:gridCol w:w="3827"/>
        <w:gridCol w:w="3254"/>
      </w:tblGrid>
      <w:tr w:rsidR="00251241" w:rsidRPr="00556DD0" w14:paraId="3084DC81" w14:textId="77777777" w:rsidTr="00251241">
        <w:trPr>
          <w:trHeight w:val="624"/>
        </w:trPr>
        <w:tc>
          <w:tcPr>
            <w:tcW w:w="1980" w:type="dxa"/>
            <w:vAlign w:val="center"/>
          </w:tcPr>
          <w:p w14:paraId="4CB3904E" w14:textId="32384896" w:rsidR="00251241" w:rsidRPr="00556DD0" w:rsidRDefault="00251241" w:rsidP="00251241">
            <w:pPr>
              <w:spacing w:line="360" w:lineRule="auto"/>
              <w:jc w:val="center"/>
              <w:rPr>
                <w:rFonts w:ascii="Times New Roman" w:hAnsi="Times New Roman" w:cs="Times New Roman"/>
                <w:sz w:val="26"/>
                <w:szCs w:val="26"/>
              </w:rPr>
            </w:pPr>
            <w:r w:rsidRPr="00556DD0">
              <w:rPr>
                <w:rFonts w:ascii="Times New Roman" w:hAnsi="Times New Roman" w:cs="Times New Roman"/>
                <w:b/>
                <w:sz w:val="26"/>
                <w:szCs w:val="26"/>
              </w:rPr>
              <w:t>Tên đối thủ cạnh tranh</w:t>
            </w:r>
          </w:p>
        </w:tc>
        <w:tc>
          <w:tcPr>
            <w:tcW w:w="3827" w:type="dxa"/>
            <w:vAlign w:val="center"/>
          </w:tcPr>
          <w:p w14:paraId="1FB3DD66" w14:textId="344577FD" w:rsidR="00251241" w:rsidRPr="00556DD0" w:rsidRDefault="00251241" w:rsidP="00251241">
            <w:pPr>
              <w:spacing w:line="360" w:lineRule="auto"/>
              <w:jc w:val="center"/>
              <w:rPr>
                <w:rFonts w:ascii="Times New Roman" w:hAnsi="Times New Roman" w:cs="Times New Roman"/>
                <w:sz w:val="26"/>
                <w:szCs w:val="26"/>
              </w:rPr>
            </w:pPr>
            <w:r w:rsidRPr="00556DD0">
              <w:rPr>
                <w:rFonts w:ascii="Times New Roman" w:hAnsi="Times New Roman" w:cs="Times New Roman"/>
                <w:b/>
                <w:sz w:val="26"/>
                <w:szCs w:val="26"/>
              </w:rPr>
              <w:t>Điểm mạnh</w:t>
            </w:r>
          </w:p>
        </w:tc>
        <w:tc>
          <w:tcPr>
            <w:tcW w:w="3254" w:type="dxa"/>
            <w:vAlign w:val="center"/>
          </w:tcPr>
          <w:p w14:paraId="52415C75" w14:textId="6818E20D" w:rsidR="00251241" w:rsidRPr="00556DD0" w:rsidRDefault="00251241" w:rsidP="00251241">
            <w:pPr>
              <w:spacing w:line="360" w:lineRule="auto"/>
              <w:jc w:val="center"/>
              <w:rPr>
                <w:rFonts w:ascii="Times New Roman" w:hAnsi="Times New Roman" w:cs="Times New Roman"/>
                <w:sz w:val="26"/>
                <w:szCs w:val="26"/>
              </w:rPr>
            </w:pPr>
            <w:r w:rsidRPr="00556DD0">
              <w:rPr>
                <w:rFonts w:ascii="Times New Roman" w:hAnsi="Times New Roman" w:cs="Times New Roman"/>
                <w:b/>
                <w:sz w:val="26"/>
                <w:szCs w:val="26"/>
              </w:rPr>
              <w:t>Điểm yếu</w:t>
            </w:r>
          </w:p>
        </w:tc>
      </w:tr>
      <w:tr w:rsidR="00251241" w:rsidRPr="00556DD0" w14:paraId="47852D48" w14:textId="77777777" w:rsidTr="00251241">
        <w:tc>
          <w:tcPr>
            <w:tcW w:w="1980" w:type="dxa"/>
            <w:vAlign w:val="center"/>
          </w:tcPr>
          <w:p w14:paraId="740C1F32" w14:textId="3CB9CDA6"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b/>
                <w:sz w:val="26"/>
                <w:szCs w:val="26"/>
              </w:rPr>
              <w:t>Hugs Agency</w:t>
            </w:r>
          </w:p>
        </w:tc>
        <w:tc>
          <w:tcPr>
            <w:tcW w:w="3827" w:type="dxa"/>
            <w:vAlign w:val="center"/>
          </w:tcPr>
          <w:p w14:paraId="1015B54E" w14:textId="3F133B3D"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Chuyên cung cấp các gói dịch vụ marketing toàn diện: sáng tạo nội dung, social media, tổ chức sự kiện, booking KOLs…</w:t>
            </w:r>
          </w:p>
        </w:tc>
        <w:tc>
          <w:tcPr>
            <w:tcW w:w="3254" w:type="dxa"/>
            <w:vAlign w:val="center"/>
          </w:tcPr>
          <w:p w14:paraId="2BD939A5" w14:textId="5FD45625"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Thiếu sự chuyên sâu về thuật toán TikTok Shop và chưa tích hợp mạnh mẽ AI</w:t>
            </w:r>
          </w:p>
        </w:tc>
      </w:tr>
      <w:tr w:rsidR="00251241" w:rsidRPr="00556DD0" w14:paraId="60D8718F" w14:textId="77777777" w:rsidTr="00251241">
        <w:tc>
          <w:tcPr>
            <w:tcW w:w="1980" w:type="dxa"/>
            <w:vAlign w:val="center"/>
          </w:tcPr>
          <w:p w14:paraId="5B2701CA" w14:textId="36428670"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b/>
                <w:sz w:val="26"/>
                <w:szCs w:val="26"/>
              </w:rPr>
              <w:t>Conan</w:t>
            </w:r>
            <w:r w:rsidR="0047566C" w:rsidRPr="00556DD0">
              <w:rPr>
                <w:rFonts w:ascii="Times New Roman" w:hAnsi="Times New Roman" w:cs="Times New Roman"/>
                <w:b/>
                <w:sz w:val="26"/>
                <w:szCs w:val="26"/>
                <w:lang w:val="en-US"/>
              </w:rPr>
              <w:t>d</w:t>
            </w:r>
            <w:r w:rsidRPr="00556DD0">
              <w:rPr>
                <w:rFonts w:ascii="Times New Roman" w:hAnsi="Times New Roman" w:cs="Times New Roman"/>
                <w:b/>
                <w:sz w:val="26"/>
                <w:szCs w:val="26"/>
              </w:rPr>
              <w:t>o</w:t>
            </w:r>
          </w:p>
        </w:tc>
        <w:tc>
          <w:tcPr>
            <w:tcW w:w="3827" w:type="dxa"/>
            <w:vAlign w:val="center"/>
          </w:tcPr>
          <w:p w14:paraId="027C8C09" w14:textId="119477A5"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Tư vấn chiến lược xây dựng thương hiệu, triển khai hoạt động truyền thông (IMC), xây dựng và quản trị hệ thống Digital Marketing dành cho các doanh nghiệp</w:t>
            </w:r>
          </w:p>
        </w:tc>
        <w:tc>
          <w:tcPr>
            <w:tcW w:w="3254" w:type="dxa"/>
            <w:vAlign w:val="center"/>
          </w:tcPr>
          <w:p w14:paraId="7F14ED16" w14:textId="07BEB3CF"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Chi phí cao và quy trình phê duyệt chặt chẽ, làm giảm tính linh hoạt trước các xu hướng (trend) thay đổi nhanh chóng của TikTok.</w:t>
            </w:r>
          </w:p>
        </w:tc>
      </w:tr>
      <w:tr w:rsidR="00251241" w:rsidRPr="00556DD0" w14:paraId="67D8B872" w14:textId="77777777" w:rsidTr="00251241">
        <w:tc>
          <w:tcPr>
            <w:tcW w:w="1980" w:type="dxa"/>
            <w:vAlign w:val="center"/>
          </w:tcPr>
          <w:p w14:paraId="6A89626C" w14:textId="2FCED838"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b/>
                <w:sz w:val="26"/>
                <w:szCs w:val="26"/>
              </w:rPr>
              <w:t>Sismo</w:t>
            </w:r>
          </w:p>
        </w:tc>
        <w:tc>
          <w:tcPr>
            <w:tcW w:w="3827" w:type="dxa"/>
            <w:vAlign w:val="center"/>
          </w:tcPr>
          <w:p w14:paraId="3391C385" w14:textId="2D49A600"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Am hiểu sâu sắc về thuật toán, kỹ thuật vận hành TikTok Shop và các chính sách quảng cáo luôn thay đổi của nền tảng.</w:t>
            </w:r>
          </w:p>
        </w:tc>
        <w:tc>
          <w:tcPr>
            <w:tcW w:w="3254" w:type="dxa"/>
            <w:vAlign w:val="center"/>
          </w:tcPr>
          <w:p w14:paraId="7D7216AD" w14:textId="77777777" w:rsidR="00251241" w:rsidRPr="00556DD0" w:rsidRDefault="00251241" w:rsidP="00251241">
            <w:pPr>
              <w:tabs>
                <w:tab w:val="left" w:pos="8647"/>
              </w:tabs>
              <w:spacing w:line="360" w:lineRule="auto"/>
              <w:ind w:right="-1"/>
              <w:jc w:val="both"/>
              <w:rPr>
                <w:rFonts w:ascii="Times New Roman" w:hAnsi="Times New Roman" w:cs="Times New Roman"/>
                <w:sz w:val="26"/>
                <w:szCs w:val="26"/>
              </w:rPr>
            </w:pPr>
            <w:r w:rsidRPr="00556DD0">
              <w:rPr>
                <w:rFonts w:ascii="Times New Roman" w:hAnsi="Times New Roman" w:cs="Times New Roman"/>
                <w:sz w:val="26"/>
                <w:szCs w:val="26"/>
              </w:rPr>
              <w:t>- Thương hiệu chưa rộng rãi trong các lĩnh vực marketing truyền thống hoặc đa kênh.</w:t>
            </w:r>
          </w:p>
          <w:p w14:paraId="7A068993" w14:textId="1CDCF265" w:rsidR="00251241" w:rsidRPr="00556DD0" w:rsidRDefault="00251241" w:rsidP="00251241">
            <w:pPr>
              <w:spacing w:line="360" w:lineRule="auto"/>
              <w:rPr>
                <w:rFonts w:ascii="Times New Roman" w:hAnsi="Times New Roman" w:cs="Times New Roman"/>
                <w:sz w:val="26"/>
                <w:szCs w:val="26"/>
              </w:rPr>
            </w:pPr>
            <w:r w:rsidRPr="00556DD0">
              <w:rPr>
                <w:rFonts w:ascii="Times New Roman" w:hAnsi="Times New Roman" w:cs="Times New Roman"/>
                <w:sz w:val="26"/>
                <w:szCs w:val="26"/>
              </w:rPr>
              <w:t>- Chịu ảnh hưởng trực tiếp bởi nền tảng TikTok</w:t>
            </w:r>
          </w:p>
        </w:tc>
      </w:tr>
    </w:tbl>
    <w:p w14:paraId="798B92F2" w14:textId="77777777" w:rsidR="00986936" w:rsidRPr="00556DD0" w:rsidRDefault="00FE13A8" w:rsidP="00251241">
      <w:pPr>
        <w:tabs>
          <w:tab w:val="left" w:pos="8647"/>
        </w:tabs>
        <w:spacing w:before="240" w:line="360" w:lineRule="auto"/>
        <w:ind w:left="-15" w:right="-1" w:firstLine="735"/>
        <w:jc w:val="both"/>
        <w:rPr>
          <w:sz w:val="26"/>
          <w:szCs w:val="26"/>
        </w:rPr>
      </w:pPr>
      <w:r w:rsidRPr="00556DD0">
        <w:rPr>
          <w:sz w:val="26"/>
          <w:szCs w:val="26"/>
        </w:rPr>
        <w:t xml:space="preserve">Dựa vào kết quả của bảng so sánh trên, trong khi Hugs cung cấp đa dạng dịch vụ như social media, booking KOLs hay tổ chức sự kiện, và Conando phát triển mạnh ở mảng chiến lược thương hiệu, truyền thông tích hợp và digital tổng thể, thì SISMO vẫn thiếu chiều sâu ở mảng marketing tổng thể do tập trung chủ yếu vào TikTok Shop và bán hàng. Điều này khiến doanh nghiệp dễ bị định vị như đơn vị chuyên TikTok, đồng thời chịu rủi ro khi phụ thuộc mạnh vào chính sách và thuật toán của nền tảng. Bên cạnh đó, SISMO chưa khai thác mạnh các giải pháp AI, tự động hóa và phân tích dữ liệu nâng cao như một số đối thủ. </w:t>
      </w:r>
    </w:p>
    <w:p w14:paraId="4ECEA138" w14:textId="77777777" w:rsidR="00986936" w:rsidRPr="00556DD0" w:rsidRDefault="00FE13A8" w:rsidP="00624E1D">
      <w:pPr>
        <w:tabs>
          <w:tab w:val="left" w:pos="8647"/>
        </w:tabs>
        <w:spacing w:line="360" w:lineRule="auto"/>
        <w:ind w:left="-15" w:right="-1" w:firstLine="735"/>
        <w:jc w:val="both"/>
        <w:rPr>
          <w:sz w:val="26"/>
          <w:szCs w:val="26"/>
        </w:rPr>
      </w:pPr>
      <w:r w:rsidRPr="00556DD0">
        <w:rPr>
          <w:sz w:val="26"/>
          <w:szCs w:val="26"/>
        </w:rPr>
        <w:lastRenderedPageBreak/>
        <w:t>Tuy nhiên, ở góc độ cạnh tranh, SISMO lại nổi bật nhờ tập trung chuyên môn sâu về TikTok và khả năng chuyển đổi nội dung thành doanh thu thực tế, làm chủ vận hành TikTok Shop, livestream, và tối ưu quy trình chốt đơn, qua đó tiếp cận trực tiếp với hiệu quả kinh doanh của khách hàng. Giúp SISMO tập trung vào KPI doanh thu, hiệu quả đầu tư, đồng thời giữ được lợi thế linh hoạt, triển khai nhanh và thử nghiệm liên tục, yếu tố mà các agency lớn khó theo kịp.</w:t>
      </w:r>
    </w:p>
    <w:p w14:paraId="4B8CB3A5" w14:textId="6A22A98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Nhìn chung, SISMO dù cần tiếp tục hoàn thiện về công nghệ và dịch vụ tổng thể, nhưng đã tạo được lợi thế khác biệt dựa trên chuyên môn sâu và định hướng hiệu quả so với đối thủ.</w:t>
      </w:r>
      <w:r w:rsidRPr="00556DD0">
        <w:rPr>
          <w:b/>
          <w:sz w:val="26"/>
          <w:szCs w:val="26"/>
        </w:rPr>
        <w:t xml:space="preserve"> </w:t>
      </w:r>
    </w:p>
    <w:p w14:paraId="6FD4B048" w14:textId="76BA1ECD" w:rsidR="00FE13A8" w:rsidRPr="00556DD0" w:rsidRDefault="00FE13A8" w:rsidP="00EA27D4">
      <w:pPr>
        <w:pStyle w:val="Heading4"/>
        <w:spacing w:before="0" w:after="0"/>
      </w:pPr>
      <w:bookmarkStart w:id="67" w:name="_Toc232540288"/>
      <w:r w:rsidRPr="00556DD0">
        <w:t>2.2.2</w:t>
      </w:r>
      <w:r w:rsidR="00D45950" w:rsidRPr="00556DD0">
        <w:t>.</w:t>
      </w:r>
      <w:r w:rsidRPr="00556DD0">
        <w:t xml:space="preserve"> Môi trường vĩ mô</w:t>
      </w:r>
      <w:r w:rsidR="00D45950" w:rsidRPr="00556DD0">
        <w:t>.</w:t>
      </w:r>
      <w:bookmarkEnd w:id="67"/>
      <w:r w:rsidRPr="00556DD0">
        <w:t xml:space="preserve"> </w:t>
      </w:r>
    </w:p>
    <w:p w14:paraId="4D7BB736" w14:textId="77777777" w:rsidR="00FE13A8" w:rsidRPr="00556DD0" w:rsidRDefault="00FE13A8" w:rsidP="00EA27D4">
      <w:pPr>
        <w:pStyle w:val="Heading1"/>
        <w:spacing w:before="0" w:after="0"/>
      </w:pPr>
      <w:bookmarkStart w:id="68" w:name="_Toc232540289"/>
      <w:r w:rsidRPr="00556DD0">
        <w:t>2.2.2.1. Môi trường kinh tế.</w:t>
      </w:r>
      <w:bookmarkEnd w:id="68"/>
      <w:r w:rsidRPr="00556DD0">
        <w:t xml:space="preserve"> </w:t>
      </w:r>
    </w:p>
    <w:p w14:paraId="5ED7A7A2" w14:textId="773FC2C9"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Tăng trưởng GDP và tốc độ tăng trưởng kinh tế ngành: Nền kinh tế Việt Nam năm 2025 ghi nhận sự bứt phá mạnh mẽ với mức tăng trưởng GDP đạt khoảng 8%, vượt xa mục tiêu 6,5 </w:t>
      </w:r>
      <w:r w:rsidR="007F2BD8" w:rsidRPr="00556DD0">
        <w:rPr>
          <w:sz w:val="26"/>
          <w:szCs w:val="26"/>
        </w:rPr>
        <w:t>–</w:t>
      </w:r>
      <w:r w:rsidRPr="00556DD0">
        <w:rPr>
          <w:sz w:val="26"/>
          <w:szCs w:val="26"/>
        </w:rPr>
        <w:t xml:space="preserve"> 7,0% của Quốc hội. Tăng trưởng GDP mở ra cơ hội lớn cho SISMO, doanh nghiệp chi nhiều hơn cho marketing số và TikTok, giúp SISMO dễ mở rộng khách hàng và doanh thu. Tuy nhiên, tăng trưởng nóng cũng kéo theo cạnh tranh mạnh hơn và yêu cầu hiệu quả cao hơn. Vì vậy, SISMO cần tận dụng đà tăng trưởng nhưng đồng thời nâng cao năng lực công nghệ và đa dạng dịch vụ để giữ vững lợi thế. </w:t>
      </w:r>
    </w:p>
    <w:p w14:paraId="5353C854" w14:textId="77777777"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Thu nhập và sức mua của khách hàng: Sự cải thiện về thu nhập và sự bùng nổ của kinh tế số là động lực trực tiếp thay đổi hành vi tiêu dùng tại Việt Nam. Cụ thể, GDP bình quân đầu người năm 2025 ước đạt 5.000 USD, đưa Việt Nam vào nhóm quốc gia thu nhập trung bình cao. Với mức thu nhập bình quân lao động đạt 8,31 triệu đồng/tháng, sức mua xã hội đang bước vào giai đoạn bùng nổ. Với kinh tế số tăng trưởng 17% (đạt 39 tỷ USD) và TikTok Shop chiếm 42% thị phần. Sự gia tăng thu nhập và sức mua cùng với sự bùng nổ của kinh tế số mở ra cơ hội lớn cho SISMO trong việc mở rộng khách hàng và tối ưu hiệu quả bán hàng trên TikTok. Tuy nhiên, đi kèm là áp lực cạnh tranh và chi phí quảng cáo tăng cao, buộc SISMO phải đầu tư mạnh hơn vào công nghệ, dữ liệu và chiến lược nội dung để duy trì lợi thế. </w:t>
      </w:r>
    </w:p>
    <w:p w14:paraId="50C500C5" w14:textId="45792380"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Tỷ lệ lạm phát: Chỉ số giá tiêu dùng (CPI) bình quân 9 tháng năm 2025 tăng 3,27%, giúp Việt Nam duy trì năm thứ 11 liên tiếp kiểm soát lạm phát dưới mức 4%. Việc duy trì lạm phát ở mức thấp là một tín hiệu tích cực cho nền kinh tế, giúp ổn định sức mua thực tế của người tiêu dùng và kiểm soát chi phí đầu vào cho doanh nghiệp. </w:t>
      </w:r>
      <w:r w:rsidRPr="00556DD0">
        <w:rPr>
          <w:sz w:val="26"/>
          <w:szCs w:val="26"/>
        </w:rPr>
        <w:lastRenderedPageBreak/>
        <w:t>Đối với SISMO, bối cảnh này tạo ra sự an tâm cho các đối tác doanh nghiệp khi mở rộng ngân sách marketing, đồng thời bảo đảm hiệu quả chuyển đổi từ các chiến dịch quảng cáo TikTok trong một môi trường giá cả ổn định.</w:t>
      </w:r>
      <w:r w:rsidRPr="00556DD0">
        <w:rPr>
          <w:b/>
          <w:sz w:val="26"/>
          <w:szCs w:val="26"/>
        </w:rPr>
        <w:t xml:space="preserve"> </w:t>
      </w:r>
    </w:p>
    <w:p w14:paraId="30BB7283" w14:textId="50392EC2" w:rsidR="00FE13A8" w:rsidRPr="00556DD0" w:rsidRDefault="00FE13A8" w:rsidP="00EA27D4">
      <w:pPr>
        <w:pStyle w:val="Heading1"/>
        <w:spacing w:before="0" w:after="0"/>
      </w:pPr>
      <w:bookmarkStart w:id="69" w:name="_Toc232540290"/>
      <w:r w:rsidRPr="00556DD0">
        <w:t>2.2.2.2. Môi trường chính trị - pháp luật</w:t>
      </w:r>
      <w:r w:rsidR="00D45950" w:rsidRPr="00556DD0">
        <w:t>.</w:t>
      </w:r>
      <w:bookmarkEnd w:id="69"/>
      <w:r w:rsidRPr="00556DD0">
        <w:t xml:space="preserve"> </w:t>
      </w:r>
    </w:p>
    <w:p w14:paraId="2224E97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năm 2025, Chính phủ đã thực hiện phối hợp hài hòa giữa chính sách tiền tệ linh hoạt và chính sách tài khóa mở rộng nhằm thúc đẩy tăng trưởng kinh tế bền vững. Đặc biệt, việc triển khai Luật Thuế thu nhập cá nhân mới không chỉ đóng vai trò cân bằng ngân sách mà còn là công cụ chiến lược để định hướng tiêu dùng và phát triển kinh tế số. Các chính sách thuế và hỗ trợ kinh tế số giúp doanh nghiệp mạnh dạn tăng đầu tư vào nền tảng digital. Điều này tạo cơ hội để SISMO mở rộng khách hàng, gia tăng quy mô dự án và triển khai các giải pháp TikTok toàn diện với mức ngân sách ổn định hơn. </w:t>
      </w:r>
    </w:p>
    <w:p w14:paraId="7D1DB7A5" w14:textId="64B7F0AA"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đó, hệ thống pháp luật Việt Nam đã có những bước tiến mạnh mẽ nhằm thắt chặt quản lý nội dung số và hoạt động quảng cáo trực tuyến. Luật Quảng cáo năm 2025 (Số 75/2025/QH15) đã mở rộng phạm vi điều chỉnh đối với các nền tảng mạng xã hội và ứng dụng trực tuyến, yêu cầu thông tin quảng cáo phải đảm bảo tính trung thực, chính xác và không gây hiểu nhầm cho người tiêu dùng. Đặc biệt, trách nhiệm của những </w:t>
      </w:r>
      <w:r w:rsidR="007F2BD8" w:rsidRPr="00556DD0">
        <w:rPr>
          <w:sz w:val="26"/>
          <w:szCs w:val="26"/>
        </w:rPr>
        <w:t>“</w:t>
      </w:r>
      <w:r w:rsidRPr="00556DD0">
        <w:rPr>
          <w:sz w:val="26"/>
          <w:szCs w:val="26"/>
        </w:rPr>
        <w:t>người có ảnh hưởng</w:t>
      </w:r>
      <w:r w:rsidR="007F2BD8" w:rsidRPr="00556DD0">
        <w:rPr>
          <w:sz w:val="26"/>
          <w:szCs w:val="26"/>
        </w:rPr>
        <w:t>”</w:t>
      </w:r>
      <w:r w:rsidRPr="00556DD0">
        <w:rPr>
          <w:sz w:val="26"/>
          <w:szCs w:val="26"/>
        </w:rPr>
        <w:t xml:space="preserve"> (KOL/KOC) được quy định chặt chẽ tại Điều 15a; theo đó, họ phải kiểm chứng thông tin, hiểu rõ sản phẩm trước khi giới thiệu và công khai thông báo nội dung quảng cáo bằng các dấu hiệu như </w:t>
      </w:r>
      <w:r w:rsidR="007F2BD8" w:rsidRPr="00556DD0">
        <w:rPr>
          <w:sz w:val="26"/>
          <w:szCs w:val="26"/>
        </w:rPr>
        <w:t>“</w:t>
      </w:r>
      <w:r w:rsidRPr="00556DD0">
        <w:rPr>
          <w:sz w:val="26"/>
          <w:szCs w:val="26"/>
        </w:rPr>
        <w:t>#Ad</w:t>
      </w:r>
      <w:r w:rsidR="007F2BD8" w:rsidRPr="00556DD0">
        <w:rPr>
          <w:sz w:val="26"/>
          <w:szCs w:val="26"/>
        </w:rPr>
        <w:t>”</w:t>
      </w:r>
      <w:r w:rsidRPr="00556DD0">
        <w:rPr>
          <w:sz w:val="26"/>
          <w:szCs w:val="26"/>
        </w:rPr>
        <w:t xml:space="preserve"> hoặc </w:t>
      </w:r>
      <w:r w:rsidR="007F2BD8" w:rsidRPr="00556DD0">
        <w:rPr>
          <w:sz w:val="26"/>
          <w:szCs w:val="26"/>
        </w:rPr>
        <w:t>“</w:t>
      </w:r>
      <w:r w:rsidRPr="00556DD0">
        <w:rPr>
          <w:sz w:val="26"/>
          <w:szCs w:val="26"/>
        </w:rPr>
        <w:t>#Sponsored</w:t>
      </w:r>
      <w:r w:rsidR="007F2BD8" w:rsidRPr="00556DD0">
        <w:rPr>
          <w:sz w:val="26"/>
          <w:szCs w:val="26"/>
        </w:rPr>
        <w:t>”</w:t>
      </w:r>
      <w:r w:rsidRPr="00556DD0">
        <w:rPr>
          <w:sz w:val="26"/>
          <w:szCs w:val="26"/>
        </w:rPr>
        <w:t xml:space="preserve">. Những thay đổi này trực tiếp tác động tới SISMO trong việc thiết lập các tiêu chuẩn nội dung và quản lý hợp đồng với đối tác sáng tạo. </w:t>
      </w:r>
    </w:p>
    <w:p w14:paraId="33747A01" w14:textId="77777777"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Song hành cùng quy định về quảng cáo, Luật Bảo vệ dữ liệu cá nhân 2025 đặt ra những yêu cầu nghiêm ngặt đối với hoạt động marketing: doanh nghiệp chỉ được xử lý dữ liệu khi có sự đồng ý rõ ràng và phải thực thi quyền rút lại hoặc xóa dữ liệu của người dùng. Tại địa phương, TP Đà Nẵng đang tích cực thực hiện Đề án Chuyển đổi số đến năm 2025, tạo ra môi trường thuận lợi thông qua các chính sách hỗ trợ doanh nghiệp SME áp dụng công nghệ mới và bảo đảm an toàn thông tin mạng. </w:t>
      </w:r>
    </w:p>
    <w:p w14:paraId="51B3C750" w14:textId="77777777"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bối cảnh năm 2025, việc hoàn thiện khung pháp lý về quảng cáo và kinh tế số cũng chính là những cơ hội vững chắc cho các đơn vị cung cấp giải pháp như SISMO. Sự minh bạch hóa thị trường không chỉ loại bỏ các hành vi cạnh tranh không lành mạnh mà còn xây dựng niềm tin cốt lõi giữa nhãn hàng và người tiêu dùng. Đối với SISMO, môi trường pháp luật chặt chẽ là cơ hội vàng để khẳng định sự chuyên nghiệp </w:t>
      </w:r>
      <w:r w:rsidRPr="00556DD0">
        <w:rPr>
          <w:sz w:val="26"/>
          <w:szCs w:val="26"/>
        </w:rPr>
        <w:lastRenderedPageBreak/>
        <w:t xml:space="preserve">trong việc thực hiện các chiến dịch TikTok Shop, giúp doanh nghiệp SME an tâm đầu tư và bứt phá doanh số bền vững trên một nền tảng được bảo chứng bởi pháp luật. </w:t>
      </w:r>
    </w:p>
    <w:p w14:paraId="24A08A8D" w14:textId="7FA34334"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đó cũng đưa ra những thách thức mà doanh nghiệp cần phải đối mặt. Các quy định chặt chẽ về trách nhiệm liên đới và bảo mật dữ liệu đòi hỏi SISMO phải nâng cao tính tuân thủ pháp lý, liên tục điều chỉnh quy trình vận hành nội bộ để tránh các rủi ro về xử phạt hành chính hoặc hình sự. </w:t>
      </w:r>
    </w:p>
    <w:p w14:paraId="3DF01292" w14:textId="77777777" w:rsidR="00FE13A8" w:rsidRPr="00556DD0" w:rsidRDefault="00FE13A8" w:rsidP="00EA27D4">
      <w:pPr>
        <w:pStyle w:val="Heading1"/>
        <w:spacing w:before="0" w:after="0"/>
      </w:pPr>
      <w:bookmarkStart w:id="70" w:name="_Toc232540291"/>
      <w:r w:rsidRPr="00556DD0">
        <w:t>2.2.2.3. Môi trường văn hóa – xã hội.</w:t>
      </w:r>
      <w:bookmarkEnd w:id="70"/>
      <w:r w:rsidRPr="00556DD0">
        <w:t xml:space="preserve"> </w:t>
      </w:r>
    </w:p>
    <w:p w14:paraId="47A2D705" w14:textId="77777777"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Khi xem xét các yếu tố văn hóa và nhân khẩu học tại Việt Nam, đã cho thấy những chuyển biến tích cực cho ngành tiếp thị số. Đặc điểm nổi bật của người dùng trong nước là thói quen chia sẻ và mức độ tin tưởng cao vào nội dung từ các người ảnh hưởng như KOL/KOC, đặc biệt trong các lĩnh vực trọng điểm như thời trang, F&amp;B và review sản phẩm. Đây là nhóm nội dung có khả năng dẫn dắt hành vi tiêu dùng mạnh mẽ nhất trên các nền tảng mạng xã hội hiện nay. </w:t>
      </w:r>
    </w:p>
    <w:p w14:paraId="5BC8C2EE" w14:textId="77777777" w:rsidR="00D45950"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Riêng tại thị trường Đà Nẵng, sự giao thoa giữa văn hóa du lịch, ẩm thực và thương mại trực tuyến phát triển vô cùng năng động. Người tiêu dùng tại đây có xu hướng cởi mở với các nội dung video ngắn, có tính tương tác cao và ngày càng trở nên sành sỏi trong việc mua sắm qua livestream hoặc TikTok Shop. Sự dịch chuyển này biến TikTok thành kênh quảng bá không thể thiếu cho các doanh nghiệp địa phương muốn tiếp cận khách hàng một cách trực diện và hiệu quả. </w:t>
      </w:r>
    </w:p>
    <w:p w14:paraId="09067087" w14:textId="5285382C"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Nhu cầu ngày càng lớn về video ngắn, review sản phẩm và livestream mở ra cơ hội để SISMO mở rộng dịch vụ theo hướng chuyên sâu hơn, bao gồm sản xuất nội dung TikTok, triển khai chiến dịch với KOL/KOC và tối ưu bán hàng qua TikTok Shop. Đồng thời, môi trường văn hóa đề cao tính chân thực và trải nghiệm thực tế cũng buộc SISMO phải đầu tư mạnh vào sáng tạo nội dung, quản lý hình ảnh influencer và đo lường hiệu quả chiến dịch một cách minh bạch.</w:t>
      </w:r>
      <w:r w:rsidRPr="00556DD0">
        <w:rPr>
          <w:b/>
          <w:sz w:val="26"/>
          <w:szCs w:val="26"/>
        </w:rPr>
        <w:t xml:space="preserve"> </w:t>
      </w:r>
    </w:p>
    <w:p w14:paraId="5717B11A" w14:textId="3FEB0139" w:rsidR="00FE13A8" w:rsidRPr="00556DD0" w:rsidRDefault="00FE13A8" w:rsidP="00EA27D4">
      <w:pPr>
        <w:pStyle w:val="Heading1"/>
        <w:spacing w:before="0" w:after="0"/>
      </w:pPr>
      <w:bookmarkStart w:id="71" w:name="_Toc232540292"/>
      <w:r w:rsidRPr="00556DD0">
        <w:t>2.2.2.4. Môi trường công nghệ</w:t>
      </w:r>
      <w:r w:rsidR="00D45950" w:rsidRPr="00556DD0">
        <w:t>.</w:t>
      </w:r>
      <w:bookmarkEnd w:id="71"/>
      <w:r w:rsidRPr="00556DD0">
        <w:t xml:space="preserve"> </w:t>
      </w:r>
    </w:p>
    <w:p w14:paraId="42F205E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Trong năm 2025, với sự lên ngôi của AI tạo sinh, phân tích dữ liệu lớn và automation marketing. Các xu hướng như video ngắn và livestream commerce hiện không chỉ thống trị thị trường mà còn cung cấp công cụ đo lường chi tiết hành trình khách hàng theo thời gian thực. </w:t>
      </w:r>
    </w:p>
    <w:p w14:paraId="59D9C92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Đối với SISMO, bối cảnh này cho phép doanh nghiệp bứt phá nhờ khả năng tự động hóa nội dung và tối ưu quảng cáo TikTok Ads, giúp thúc đẩy ý định mua hàng tăng </w:t>
      </w:r>
      <w:r w:rsidRPr="00556DD0">
        <w:rPr>
          <w:sz w:val="26"/>
          <w:szCs w:val="26"/>
        </w:rPr>
        <w:lastRenderedPageBreak/>
        <w:t xml:space="preserve">37%. Việc ứng dụng AI để phân tích insight sâu còn giúp SISMO thiết kế các chiến dịch cá nhân hóa, nâng tỷ lệ chuyển đổi cho đối tác SME thêm 20-30%, khẳng định vị thế dẫn đầu bằng năng lực thực thi công nghệ chính xác. </w:t>
      </w:r>
    </w:p>
    <w:p w14:paraId="1307EE7D" w14:textId="0C423212" w:rsidR="00FE13A8" w:rsidRPr="00556DD0" w:rsidRDefault="00FE13A8" w:rsidP="00EA27D4">
      <w:pPr>
        <w:pStyle w:val="Heading3"/>
        <w:spacing w:before="0" w:after="0"/>
      </w:pPr>
      <w:bookmarkStart w:id="72" w:name="_Toc232540293"/>
      <w:r w:rsidRPr="00556DD0">
        <w:t>2.3. Các nguồn lực của doanh nghiệp ảnh hưởng đến hoạt động kinh doanh</w:t>
      </w:r>
      <w:r w:rsidR="00D45950" w:rsidRPr="00556DD0">
        <w:t>.</w:t>
      </w:r>
      <w:bookmarkEnd w:id="72"/>
    </w:p>
    <w:p w14:paraId="3254DFCB" w14:textId="77777777" w:rsidR="00FE13A8" w:rsidRPr="00556DD0" w:rsidRDefault="00FE13A8" w:rsidP="00EA27D4">
      <w:pPr>
        <w:pStyle w:val="Heading4"/>
        <w:spacing w:before="0" w:after="0"/>
      </w:pPr>
      <w:bookmarkStart w:id="73" w:name="_Toc232540294"/>
      <w:r w:rsidRPr="00556DD0">
        <w:t>2.3.1. Cơ sở vật chất.</w:t>
      </w:r>
      <w:bookmarkEnd w:id="73"/>
      <w:r w:rsidRPr="00556DD0">
        <w:t xml:space="preserve"> </w:t>
      </w:r>
    </w:p>
    <w:p w14:paraId="7D1A32ED"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Trụ sở của Công ty TNHH SISMO tại số 4 Mỹ Đa Tây 9, quận Ngũ Hành Sơn mang lại nhiều lợi thế cho mô hình doanh nghiệp vừa và nhỏ. Vị trí này có giao thông thuận tiện, chi phí mặt bằng hợp lý hơn so với khu trung tâm, qua đó giúp doanh nghiệp tiết kiệm ngân sách và phân bổ nguồn lực nhiều hơn cho marketing, nhân sự và đầu tư công nghệ. Không gian làm việc yên tĩnh cũng hỗ trợ tốt cho hoạt động sáng tạo nội dung, xây dựng chiến dịch và vận hành quảng cáo. </w:t>
      </w:r>
    </w:p>
    <w:p w14:paraId="7120B989"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Tuy nhiên, việc đặt trụ sở ngoài khu vực trung tâm cũng tạo ra một số hạn chế nhất định như: mức độ nhận diện vị trí chưa cao, việc tiếp cận khách hàng lớn đôi khi ít thuận tiện hơn, đồng thời cần tăng cường kênh online để bù đắp cho việc tiếp xúc trực tiếp. </w:t>
      </w:r>
    </w:p>
    <w:p w14:paraId="0F7ABE53" w14:textId="19A40EC1"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Trụ sở hiện tại giúp SISMO tối ưu chi phí và vận hành linh hoạt, doanh nghiệp vẫn cần kết hợp chiến lược truyền thông </w:t>
      </w:r>
      <w:r w:rsidR="007F2BD8" w:rsidRPr="00556DD0">
        <w:rPr>
          <w:sz w:val="26"/>
          <w:szCs w:val="26"/>
        </w:rPr>
        <w:t>–</w:t>
      </w:r>
      <w:r w:rsidRPr="00556DD0">
        <w:rPr>
          <w:sz w:val="26"/>
          <w:szCs w:val="26"/>
        </w:rPr>
        <w:t xml:space="preserve"> đối tác để tăng cường sự hiện diện trên thị trường Đà Nẵng. </w:t>
      </w:r>
    </w:p>
    <w:p w14:paraId="72E42BE0"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trong trụ sở, SISMO chú trọng đầu tư vào hệ thống trang thiết bị chuyên dụng bao gồm: </w:t>
      </w:r>
    </w:p>
    <w:p w14:paraId="36741348" w14:textId="77777777"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Điện thoại: giúp doanh nghiệp duy trì liên lạc nhanh chóng với khách hàng và đối tác, góp phần nâng cao hiệu quả chăm sóc khách hàng </w:t>
      </w:r>
    </w:p>
    <w:p w14:paraId="1E148202" w14:textId="77777777"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Điều hòa: tạo môi trường làm việc thoải mái, giúp nhân viên tập trung hơn, song cũng làm phát sinh chi phí điện năng và yêu cầu bảo trì. </w:t>
      </w:r>
    </w:p>
    <w:p w14:paraId="13CC39D5" w14:textId="77777777"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Phần mềm LARK: tổng hợp tài liệu hỗ trợ, quản lý công việc, đồng bộ dữ liệu nội bộ, giúp giảm thất lạc thông tin và nâng cao tính minh bạch. </w:t>
      </w:r>
    </w:p>
    <w:p w14:paraId="1CD34F36" w14:textId="77777777"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Các thiết bị trình chiếu như tivi, máy chiếu và loa góp phần nâng cao hiệu quả họp hành, đào tạo và thuyết trình. </w:t>
      </w:r>
    </w:p>
    <w:p w14:paraId="7192923F" w14:textId="77777777"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Ghế sofa dùng để tiếp khách giúp tạo hình ảnh chuyên nghiệp, thân thiện, nhưng có thể chiếm diện tích nếu bố trí chưa hợp lý. </w:t>
      </w:r>
    </w:p>
    <w:p w14:paraId="477B9982" w14:textId="055C6B06" w:rsidR="00FE13A8" w:rsidRPr="00556DD0" w:rsidRDefault="00FE13A8" w:rsidP="00D71492">
      <w:pPr>
        <w:numPr>
          <w:ilvl w:val="0"/>
          <w:numId w:val="9"/>
        </w:numPr>
        <w:tabs>
          <w:tab w:val="left" w:pos="8647"/>
        </w:tabs>
        <w:spacing w:line="360" w:lineRule="auto"/>
        <w:ind w:left="709" w:right="-1" w:hanging="283"/>
        <w:jc w:val="both"/>
        <w:rPr>
          <w:sz w:val="26"/>
          <w:szCs w:val="26"/>
        </w:rPr>
      </w:pPr>
      <w:r w:rsidRPr="00556DD0">
        <w:rPr>
          <w:sz w:val="26"/>
          <w:szCs w:val="26"/>
        </w:rPr>
        <w:t xml:space="preserve">Bàn ghế làm việc và bàn đào tạo mang lại không gian làm việc khoa học, thuận tiện cho xử lý công việc và phát triển kỹ năng nhân viên. </w:t>
      </w:r>
    </w:p>
    <w:p w14:paraId="3910DA11" w14:textId="59F2211D" w:rsidR="00D45950" w:rsidRPr="00556DD0" w:rsidRDefault="00211E5C" w:rsidP="00EA27D4">
      <w:pPr>
        <w:pStyle w:val="Title"/>
      </w:pPr>
      <w:bookmarkStart w:id="74" w:name="_Toc232540128"/>
      <w:r w:rsidRPr="00556DD0">
        <w:lastRenderedPageBreak/>
        <w:t>Bảng 2.</w:t>
      </w:r>
      <w:r w:rsidR="007F2BD8" w:rsidRPr="00556DD0">
        <w:t>2</w:t>
      </w:r>
      <w:r w:rsidRPr="00556DD0">
        <w:t>: Thống kê tài sản công ty TNHH SISMO.</w:t>
      </w:r>
      <w:bookmarkEnd w:id="74"/>
      <w:r w:rsidRPr="00556DD0">
        <w:t xml:space="preserve"> </w:t>
      </w:r>
    </w:p>
    <w:tbl>
      <w:tblPr>
        <w:tblStyle w:val="TableGrid"/>
        <w:tblW w:w="0" w:type="auto"/>
        <w:tblLook w:val="04A0" w:firstRow="1" w:lastRow="0" w:firstColumn="1" w:lastColumn="0" w:noHBand="0" w:noVBand="1"/>
      </w:tblPr>
      <w:tblGrid>
        <w:gridCol w:w="3397"/>
        <w:gridCol w:w="3119"/>
        <w:gridCol w:w="2545"/>
      </w:tblGrid>
      <w:tr w:rsidR="00251241" w:rsidRPr="00556DD0" w14:paraId="02185BBE" w14:textId="77777777" w:rsidTr="00251241">
        <w:trPr>
          <w:trHeight w:val="514"/>
        </w:trPr>
        <w:tc>
          <w:tcPr>
            <w:tcW w:w="3397" w:type="dxa"/>
            <w:vAlign w:val="center"/>
          </w:tcPr>
          <w:p w14:paraId="34E3FFE8" w14:textId="16E5E0EF"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b/>
                <w:sz w:val="26"/>
                <w:szCs w:val="26"/>
              </w:rPr>
              <w:t>Tên tài sản</w:t>
            </w:r>
          </w:p>
        </w:tc>
        <w:tc>
          <w:tcPr>
            <w:tcW w:w="3119" w:type="dxa"/>
            <w:vAlign w:val="center"/>
          </w:tcPr>
          <w:p w14:paraId="29DD31B0" w14:textId="0BF2F743"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b/>
                <w:sz w:val="26"/>
                <w:szCs w:val="26"/>
              </w:rPr>
              <w:t>Loại tài sản</w:t>
            </w:r>
          </w:p>
        </w:tc>
        <w:tc>
          <w:tcPr>
            <w:tcW w:w="2545" w:type="dxa"/>
            <w:vAlign w:val="center"/>
          </w:tcPr>
          <w:p w14:paraId="25C7EE94" w14:textId="03046EEE"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b/>
                <w:sz w:val="26"/>
                <w:szCs w:val="26"/>
              </w:rPr>
              <w:t>Số lượng</w:t>
            </w:r>
          </w:p>
        </w:tc>
      </w:tr>
      <w:tr w:rsidR="00251241" w:rsidRPr="00556DD0" w14:paraId="09326CC1" w14:textId="77777777" w:rsidTr="00251241">
        <w:trPr>
          <w:trHeight w:val="577"/>
        </w:trPr>
        <w:tc>
          <w:tcPr>
            <w:tcW w:w="3397" w:type="dxa"/>
          </w:tcPr>
          <w:p w14:paraId="7B842F6F" w14:textId="59AF895E"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Điện thoại</w:t>
            </w:r>
          </w:p>
        </w:tc>
        <w:tc>
          <w:tcPr>
            <w:tcW w:w="3119" w:type="dxa"/>
            <w:vAlign w:val="center"/>
          </w:tcPr>
          <w:p w14:paraId="191CA400" w14:textId="14A54127"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7ACC42FA" w14:textId="22E34FAB"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3</w:t>
            </w:r>
          </w:p>
        </w:tc>
      </w:tr>
      <w:tr w:rsidR="00251241" w:rsidRPr="00556DD0" w14:paraId="27EC0A91" w14:textId="77777777" w:rsidTr="00251241">
        <w:trPr>
          <w:trHeight w:val="544"/>
        </w:trPr>
        <w:tc>
          <w:tcPr>
            <w:tcW w:w="3397" w:type="dxa"/>
          </w:tcPr>
          <w:p w14:paraId="6E82EC38" w14:textId="3E35CAA4"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Điều hoà</w:t>
            </w:r>
          </w:p>
        </w:tc>
        <w:tc>
          <w:tcPr>
            <w:tcW w:w="3119" w:type="dxa"/>
            <w:vAlign w:val="center"/>
          </w:tcPr>
          <w:p w14:paraId="2FAD24D1" w14:textId="22C12C9E"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206A4529" w14:textId="05742180"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5</w:t>
            </w:r>
          </w:p>
        </w:tc>
      </w:tr>
      <w:tr w:rsidR="00251241" w:rsidRPr="00556DD0" w14:paraId="5E87BEB8" w14:textId="77777777" w:rsidTr="00251241">
        <w:trPr>
          <w:trHeight w:val="552"/>
        </w:trPr>
        <w:tc>
          <w:tcPr>
            <w:tcW w:w="3397" w:type="dxa"/>
          </w:tcPr>
          <w:p w14:paraId="255E19E5" w14:textId="30ABDA35"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Phần mềm LARK</w:t>
            </w:r>
          </w:p>
        </w:tc>
        <w:tc>
          <w:tcPr>
            <w:tcW w:w="3119" w:type="dxa"/>
            <w:vAlign w:val="center"/>
          </w:tcPr>
          <w:p w14:paraId="26142908" w14:textId="67D96CC2"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lưu động</w:t>
            </w:r>
          </w:p>
        </w:tc>
        <w:tc>
          <w:tcPr>
            <w:tcW w:w="2545" w:type="dxa"/>
            <w:vAlign w:val="center"/>
          </w:tcPr>
          <w:p w14:paraId="6E76CC47" w14:textId="5335DED3"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1</w:t>
            </w:r>
          </w:p>
        </w:tc>
      </w:tr>
      <w:tr w:rsidR="00251241" w:rsidRPr="00556DD0" w14:paraId="6219599B" w14:textId="77777777" w:rsidTr="00251241">
        <w:trPr>
          <w:trHeight w:val="546"/>
        </w:trPr>
        <w:tc>
          <w:tcPr>
            <w:tcW w:w="3397" w:type="dxa"/>
          </w:tcPr>
          <w:p w14:paraId="18AC8D83" w14:textId="4BDEFAEB"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Tivi</w:t>
            </w:r>
          </w:p>
        </w:tc>
        <w:tc>
          <w:tcPr>
            <w:tcW w:w="3119" w:type="dxa"/>
            <w:vAlign w:val="center"/>
          </w:tcPr>
          <w:p w14:paraId="2EBD86F3" w14:textId="1B2E33A2"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37EEE022" w14:textId="54B22EC0"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2</w:t>
            </w:r>
          </w:p>
        </w:tc>
      </w:tr>
      <w:tr w:rsidR="00251241" w:rsidRPr="00556DD0" w14:paraId="6DE574B2" w14:textId="77777777" w:rsidTr="00251241">
        <w:trPr>
          <w:trHeight w:val="581"/>
        </w:trPr>
        <w:tc>
          <w:tcPr>
            <w:tcW w:w="3397" w:type="dxa"/>
          </w:tcPr>
          <w:p w14:paraId="018F86AC" w14:textId="444CF724"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Bàn</w:t>
            </w:r>
          </w:p>
        </w:tc>
        <w:tc>
          <w:tcPr>
            <w:tcW w:w="3119" w:type="dxa"/>
            <w:vAlign w:val="center"/>
          </w:tcPr>
          <w:p w14:paraId="7A2E3585" w14:textId="567F8992"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59C822A2" w14:textId="52B85D61"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12</w:t>
            </w:r>
          </w:p>
        </w:tc>
      </w:tr>
      <w:tr w:rsidR="00251241" w:rsidRPr="00556DD0" w14:paraId="616762AE" w14:textId="77777777" w:rsidTr="00251241">
        <w:trPr>
          <w:trHeight w:val="547"/>
        </w:trPr>
        <w:tc>
          <w:tcPr>
            <w:tcW w:w="3397" w:type="dxa"/>
          </w:tcPr>
          <w:p w14:paraId="16BAB452" w14:textId="57B1FDE3"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Ghế</w:t>
            </w:r>
          </w:p>
        </w:tc>
        <w:tc>
          <w:tcPr>
            <w:tcW w:w="3119" w:type="dxa"/>
            <w:vAlign w:val="center"/>
          </w:tcPr>
          <w:p w14:paraId="13A47799" w14:textId="75CD76F5"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278CD8D6" w14:textId="05E34615"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20</w:t>
            </w:r>
          </w:p>
        </w:tc>
      </w:tr>
      <w:tr w:rsidR="00251241" w:rsidRPr="00556DD0" w14:paraId="246375EB" w14:textId="77777777" w:rsidTr="00251241">
        <w:trPr>
          <w:trHeight w:val="556"/>
        </w:trPr>
        <w:tc>
          <w:tcPr>
            <w:tcW w:w="3397" w:type="dxa"/>
          </w:tcPr>
          <w:p w14:paraId="56419E5A" w14:textId="6265D730"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Máy chiếu</w:t>
            </w:r>
          </w:p>
        </w:tc>
        <w:tc>
          <w:tcPr>
            <w:tcW w:w="3119" w:type="dxa"/>
            <w:vAlign w:val="center"/>
          </w:tcPr>
          <w:p w14:paraId="2E64C72D" w14:textId="66599BCC"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6B39D313" w14:textId="7B04400F"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1</w:t>
            </w:r>
          </w:p>
        </w:tc>
      </w:tr>
      <w:tr w:rsidR="00251241" w:rsidRPr="00556DD0" w14:paraId="7C348E1A" w14:textId="77777777" w:rsidTr="00251241">
        <w:trPr>
          <w:trHeight w:val="550"/>
        </w:trPr>
        <w:tc>
          <w:tcPr>
            <w:tcW w:w="3397" w:type="dxa"/>
          </w:tcPr>
          <w:p w14:paraId="5B62ED04" w14:textId="77FD3196"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Ghế Sofa</w:t>
            </w:r>
          </w:p>
        </w:tc>
        <w:tc>
          <w:tcPr>
            <w:tcW w:w="3119" w:type="dxa"/>
            <w:vAlign w:val="center"/>
          </w:tcPr>
          <w:p w14:paraId="7D2B8CBD" w14:textId="16BAD89F"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0AC32A25" w14:textId="6D1A74A2"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1</w:t>
            </w:r>
          </w:p>
        </w:tc>
      </w:tr>
      <w:tr w:rsidR="00251241" w:rsidRPr="00556DD0" w14:paraId="50842C7F" w14:textId="77777777" w:rsidTr="00251241">
        <w:trPr>
          <w:trHeight w:val="557"/>
        </w:trPr>
        <w:tc>
          <w:tcPr>
            <w:tcW w:w="3397" w:type="dxa"/>
          </w:tcPr>
          <w:p w14:paraId="073C7249" w14:textId="47644FF0" w:rsidR="00251241" w:rsidRPr="00556DD0" w:rsidRDefault="00251241" w:rsidP="00A91A03">
            <w:pPr>
              <w:jc w:val="center"/>
              <w:rPr>
                <w:rFonts w:ascii="Times New Roman" w:hAnsi="Times New Roman" w:cs="Times New Roman"/>
                <w:bCs/>
                <w:sz w:val="26"/>
                <w:szCs w:val="26"/>
              </w:rPr>
            </w:pPr>
            <w:r w:rsidRPr="00556DD0">
              <w:rPr>
                <w:rFonts w:ascii="Times New Roman" w:hAnsi="Times New Roman" w:cs="Times New Roman"/>
                <w:bCs/>
                <w:sz w:val="26"/>
                <w:szCs w:val="26"/>
              </w:rPr>
              <w:t>Loa</w:t>
            </w:r>
          </w:p>
        </w:tc>
        <w:tc>
          <w:tcPr>
            <w:tcW w:w="3119" w:type="dxa"/>
            <w:vAlign w:val="center"/>
          </w:tcPr>
          <w:p w14:paraId="34F91125" w14:textId="19151ABD" w:rsidR="00251241" w:rsidRPr="00556DD0" w:rsidRDefault="00251241" w:rsidP="00A91A03">
            <w:pPr>
              <w:jc w:val="center"/>
              <w:rPr>
                <w:rFonts w:ascii="Times New Roman" w:hAnsi="Times New Roman" w:cs="Times New Roman"/>
                <w:sz w:val="26"/>
                <w:szCs w:val="26"/>
              </w:rPr>
            </w:pPr>
            <w:r w:rsidRPr="00556DD0">
              <w:rPr>
                <w:rFonts w:ascii="Times New Roman" w:hAnsi="Times New Roman" w:cs="Times New Roman"/>
                <w:sz w:val="26"/>
                <w:szCs w:val="26"/>
              </w:rPr>
              <w:t>Tài sản cố định</w:t>
            </w:r>
          </w:p>
        </w:tc>
        <w:tc>
          <w:tcPr>
            <w:tcW w:w="2545" w:type="dxa"/>
            <w:vAlign w:val="center"/>
          </w:tcPr>
          <w:p w14:paraId="52137BE0" w14:textId="2AF96E5A" w:rsidR="00251241" w:rsidRPr="00556DD0" w:rsidRDefault="00251241" w:rsidP="00251241">
            <w:pPr>
              <w:jc w:val="center"/>
              <w:rPr>
                <w:rFonts w:ascii="Times New Roman" w:hAnsi="Times New Roman" w:cs="Times New Roman"/>
                <w:sz w:val="26"/>
                <w:szCs w:val="26"/>
              </w:rPr>
            </w:pPr>
            <w:r w:rsidRPr="00556DD0">
              <w:rPr>
                <w:rFonts w:ascii="Times New Roman" w:hAnsi="Times New Roman" w:cs="Times New Roman"/>
                <w:sz w:val="26"/>
                <w:szCs w:val="26"/>
              </w:rPr>
              <w:t>1</w:t>
            </w:r>
          </w:p>
        </w:tc>
      </w:tr>
    </w:tbl>
    <w:p w14:paraId="28D560D6" w14:textId="34F8C578" w:rsidR="00251241" w:rsidRPr="00556DD0" w:rsidRDefault="007F2BD8" w:rsidP="007F2BD8">
      <w:pPr>
        <w:jc w:val="right"/>
        <w:rPr>
          <w:i/>
          <w:iCs/>
        </w:rPr>
      </w:pPr>
      <w:r w:rsidRPr="00556DD0">
        <w:rPr>
          <w:i/>
          <w:iCs/>
        </w:rPr>
        <w:t>( Nguồn Công ty TNHH SISMO)</w:t>
      </w:r>
    </w:p>
    <w:p w14:paraId="35A486E3" w14:textId="50E4F8FB" w:rsidR="00FE13A8" w:rsidRPr="00556DD0" w:rsidRDefault="00FE13A8" w:rsidP="00A31DC5">
      <w:pPr>
        <w:pStyle w:val="Heading4"/>
        <w:spacing w:before="0" w:after="0"/>
      </w:pPr>
      <w:bookmarkStart w:id="75" w:name="_Toc232540295"/>
      <w:r w:rsidRPr="00556DD0">
        <w:t>2.3.2. Nguồn nhân lực</w:t>
      </w:r>
      <w:r w:rsidR="00D45950" w:rsidRPr="00556DD0">
        <w:t>.</w:t>
      </w:r>
      <w:bookmarkEnd w:id="75"/>
    </w:p>
    <w:p w14:paraId="03D78B2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nền tảng kỹ thuật, nguồn nhân lực chính là "tài sản chiến lược" quyết định năng lực cạnh tranh cốt lõi của SISMO. Cơ cấu tổ chức của công ty được thiết kế theo mô hình chuyên môn hóa sâu, tạo thành một hệ sinh thái vận hành khép kín và hiệu quả. Cụ thể ta có bảng dữ liệu như sau: </w:t>
      </w:r>
    </w:p>
    <w:p w14:paraId="3AB917C2" w14:textId="6AB749E8" w:rsidR="00FE13A8" w:rsidRPr="00556DD0" w:rsidRDefault="00FE13A8" w:rsidP="007B6068">
      <w:pPr>
        <w:pStyle w:val="Title"/>
      </w:pPr>
      <w:r w:rsidRPr="00556DD0">
        <w:t xml:space="preserve"> </w:t>
      </w:r>
      <w:bookmarkStart w:id="76" w:name="_Toc232540129"/>
      <w:r w:rsidR="00211E5C" w:rsidRPr="00556DD0">
        <w:t>Bảng 2.3: Cơ cấu lao động công ty TNHH SISMO</w:t>
      </w:r>
      <w:r w:rsidR="00E669B7" w:rsidRPr="00556DD0">
        <w:t>.</w:t>
      </w:r>
      <w:bookmarkEnd w:id="76"/>
      <w:r w:rsidR="00211E5C" w:rsidRPr="00556DD0">
        <w:t xml:space="preserve"> </w:t>
      </w:r>
      <w:r w:rsidR="007B6068" w:rsidRPr="00556DD0">
        <w:rPr>
          <w:sz w:val="26"/>
          <w:szCs w:val="26"/>
        </w:rPr>
        <w:br/>
      </w:r>
      <w:r w:rsidR="007B6068" w:rsidRPr="00556DD0">
        <w:rPr>
          <w:noProof/>
          <w:sz w:val="26"/>
          <w:szCs w:val="26"/>
        </w:rPr>
        <w:drawing>
          <wp:inline distT="0" distB="0" distL="0" distR="0" wp14:anchorId="761D93E6" wp14:editId="08ACDD6D">
            <wp:extent cx="5739063" cy="3080785"/>
            <wp:effectExtent l="0" t="0" r="1905" b="5715"/>
            <wp:docPr id="93636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60397" name=""/>
                    <pic:cNvPicPr/>
                  </pic:nvPicPr>
                  <pic:blipFill>
                    <a:blip r:embed="rId17"/>
                    <a:stretch>
                      <a:fillRect/>
                    </a:stretch>
                  </pic:blipFill>
                  <pic:spPr>
                    <a:xfrm>
                      <a:off x="0" y="0"/>
                      <a:ext cx="5759320" cy="3091659"/>
                    </a:xfrm>
                    <a:prstGeom prst="rect">
                      <a:avLst/>
                    </a:prstGeom>
                  </pic:spPr>
                </pic:pic>
              </a:graphicData>
            </a:graphic>
          </wp:inline>
        </w:drawing>
      </w:r>
      <w:r w:rsidRPr="00556DD0">
        <w:rPr>
          <w:sz w:val="26"/>
          <w:szCs w:val="26"/>
        </w:rPr>
        <w:t xml:space="preserve"> </w:t>
      </w:r>
    </w:p>
    <w:p w14:paraId="1D15FB09" w14:textId="113C2F08" w:rsidR="00D45950" w:rsidRPr="00556DD0" w:rsidRDefault="007F2BD8" w:rsidP="00534D1B">
      <w:pPr>
        <w:jc w:val="right"/>
        <w:rPr>
          <w:i/>
          <w:iCs/>
        </w:rPr>
      </w:pPr>
      <w:r w:rsidRPr="00556DD0">
        <w:rPr>
          <w:i/>
          <w:iCs/>
        </w:rPr>
        <w:t>( Nguồn Công ty TNHH SISMO)</w:t>
      </w:r>
    </w:p>
    <w:p w14:paraId="1A1A5D96" w14:textId="19062D8E"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lastRenderedPageBreak/>
        <w:t>Căn cứ vào bảng dữ liệu trên, cho thấy quy mô nhân sự của công ty duy trì mức độ ổn định với 1</w:t>
      </w:r>
      <w:r w:rsidR="007B6068" w:rsidRPr="00556DD0">
        <w:rPr>
          <w:sz w:val="26"/>
          <w:szCs w:val="26"/>
          <w:lang w:val="vi-VN"/>
        </w:rPr>
        <w:t>2</w:t>
      </w:r>
      <w:r w:rsidRPr="00556DD0">
        <w:rPr>
          <w:sz w:val="26"/>
          <w:szCs w:val="26"/>
        </w:rPr>
        <w:t xml:space="preserve"> nhân sự từ tháng </w:t>
      </w:r>
      <w:r w:rsidR="007B6068" w:rsidRPr="00556DD0">
        <w:rPr>
          <w:sz w:val="26"/>
          <w:szCs w:val="26"/>
          <w:lang w:val="vi-VN"/>
        </w:rPr>
        <w:t>1</w:t>
      </w:r>
      <w:r w:rsidRPr="00556DD0">
        <w:rPr>
          <w:sz w:val="26"/>
          <w:szCs w:val="26"/>
        </w:rPr>
        <w:t xml:space="preserve"> đến tháng </w:t>
      </w:r>
      <w:r w:rsidR="007B6068" w:rsidRPr="00556DD0">
        <w:rPr>
          <w:sz w:val="26"/>
          <w:szCs w:val="26"/>
          <w:lang w:val="vi-VN"/>
        </w:rPr>
        <w:t>4 năm 2026</w:t>
      </w:r>
      <w:r w:rsidRPr="00556DD0">
        <w:rPr>
          <w:sz w:val="26"/>
          <w:szCs w:val="26"/>
        </w:rPr>
        <w:t>, giảm nhẹ 1 người xuống còn 1</w:t>
      </w:r>
      <w:r w:rsidR="007B6068" w:rsidRPr="00556DD0">
        <w:rPr>
          <w:sz w:val="26"/>
          <w:szCs w:val="26"/>
          <w:lang w:val="vi-VN"/>
        </w:rPr>
        <w:t>1</w:t>
      </w:r>
      <w:r w:rsidRPr="00556DD0">
        <w:rPr>
          <w:sz w:val="26"/>
          <w:szCs w:val="26"/>
        </w:rPr>
        <w:t xml:space="preserve"> nhân sự vào tháng </w:t>
      </w:r>
      <w:r w:rsidR="007B6068" w:rsidRPr="00556DD0">
        <w:rPr>
          <w:sz w:val="26"/>
          <w:szCs w:val="26"/>
          <w:lang w:val="vi-VN"/>
        </w:rPr>
        <w:t>4</w:t>
      </w:r>
      <w:r w:rsidRPr="00556DD0">
        <w:rPr>
          <w:sz w:val="26"/>
          <w:szCs w:val="26"/>
        </w:rPr>
        <w:t xml:space="preserve">. Với sự điều chỉnh nhẹ về số lượng nhân sự tại thời điểm cuối năm, đây là tín hiệu đáng mừng, cho thấy sự ổn định, gần như không có biến động quân số đối với công ty mới thành lập như SISMO. </w:t>
      </w:r>
    </w:p>
    <w:p w14:paraId="00850968"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đó, đa số nhân sự của công ty đều có trình độ đại học. Điều này cho thấy doanh nghiệp đang sở hữu đội ngũ nhân sự chất lượng cao đồng đều, tăng cường khả năng tiếp nhận thông tin, cũng như triển khai các nội dung liên quan tới công nghệ. </w:t>
      </w:r>
    </w:p>
    <w:p w14:paraId="0AC679F4"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Đa phần nhân sự có độ tuổi từ 20-30 tuổi. Là lực lượng lao động trẻ, năng động, có khả năng tiếp cận công nghệ nhanh, nắm bắt xu hướng nhanh và giàu sức sáng tạo hơn so với các độ tuổi khác. Tuy nhiên, về độ tuổi 40 trở lên không có, điều này công ty cần xem xét, điều chỉnh nhân sự, tuyển thêm nhân sự có kinh nghiệm, xử lý tình huống tùy vào từng kế hoạch kinh doanh của công ty trong giai đoạn sắp tới </w:t>
      </w:r>
    </w:p>
    <w:p w14:paraId="7B414EB2"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Xét riêng về yếu tố giới tính, đa số doanh nghiệp đều tuyển nữ. Điều này cho thấy doanh nghiệp ưu tiên sử dụng lao động nữ vì nữ có tính kiên nhẫn, dễ dàng tư vấn, tạo content có nhiều cảm xúc và thấu hiểu khách hàng tốt hơn </w:t>
      </w:r>
    </w:p>
    <w:p w14:paraId="1374EBD4"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Tuy nhiên, xét dưới góc độ khả năng chịu áp lực công việc và tính linh hoạt trong triển khai kế hoạch, thì nhân sự nữ cũng đặt ra một số thách thức nhất định. Đặc thù của lĩnh vực marketing số đòi hỏi cường độ làm việc cao, thường xuyên chạy chiến dịch theo thời gian thực, đi công tác xa hoặc trực tiếp hỗ trợ khách. Từ đó, khả năng sắp xếp thời gian và sức bền công việc có thể bị ảnh hưởng, tác động đến tiến độ và hiệu quả triển khai kế hoạch. </w:t>
      </w:r>
    </w:p>
    <w:p w14:paraId="0787E821"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Về dài hạn, doanh nghiệp cũng cần tính đến các yếu tố liên quan đến sinh nở và chế độ thai sản, bởi đây là đặc điểm lao động tất yếu đối với lao động nữ. Việc nhân sự nghỉ thai sản trong thời gian dài có thể dẫn đến thiếu hụt nguồn lực tạm thời, ảnh hưởng đến tiến độ công việc. Do đó, để đảm bảo tính ổn định trong hoạt động, doanh nghiệp cần xây dựng cơ cấu nhân sự cân bằng, chủ động đào tạo nhân sự dự phòng và chuẩn hóa quy trình làm việc nhằm giảm thiểu rủi ro gián đoạn khi có biến động về nhân sự. </w:t>
      </w:r>
    </w:p>
    <w:p w14:paraId="4265D8D0" w14:textId="57DEAC7F" w:rsidR="00D45950" w:rsidRPr="00997AD6" w:rsidRDefault="00FE13A8" w:rsidP="00997AD6">
      <w:pPr>
        <w:tabs>
          <w:tab w:val="left" w:pos="8647"/>
        </w:tabs>
        <w:spacing w:line="360" w:lineRule="auto"/>
        <w:ind w:left="-15" w:right="-1" w:firstLine="735"/>
        <w:jc w:val="both"/>
        <w:rPr>
          <w:sz w:val="26"/>
          <w:szCs w:val="26"/>
        </w:rPr>
      </w:pPr>
      <w:r w:rsidRPr="00556DD0">
        <w:rPr>
          <w:sz w:val="26"/>
          <w:szCs w:val="26"/>
        </w:rPr>
        <w:t>Tóm lại, SISMO có đội ng</w:t>
      </w:r>
      <w:r w:rsidR="007F2BD8" w:rsidRPr="00556DD0">
        <w:rPr>
          <w:sz w:val="26"/>
          <w:szCs w:val="26"/>
        </w:rPr>
        <w:t>ũ</w:t>
      </w:r>
      <w:r w:rsidRPr="00556DD0">
        <w:rPr>
          <w:sz w:val="26"/>
          <w:szCs w:val="26"/>
        </w:rPr>
        <w:t xml:space="preserve"> nhân sự trẻ trung, linh hoạt, sáng tạo và đặc biệt là am hiểu sâu sắc về nền tảng số. Công ty vẫn cần lưu ý đến sự cân bằng giới tính, nâng cao tỷ lệ nhân sự sau đại học, cũng như xây dựng chiến lược phát triển nguồn nhân lực </w:t>
      </w:r>
      <w:r w:rsidRPr="00556DD0">
        <w:rPr>
          <w:sz w:val="26"/>
          <w:szCs w:val="26"/>
        </w:rPr>
        <w:lastRenderedPageBreak/>
        <w:t xml:space="preserve">dài hạn, bao gồm cả đào tạo, đãi ngộ và cơ hội thăng tiến, để giữ chân người giỏi và phát triển bền vững. </w:t>
      </w:r>
    </w:p>
    <w:p w14:paraId="2C29B27C" w14:textId="0802DECF" w:rsidR="00FE13A8" w:rsidRPr="00556DD0" w:rsidRDefault="00FE13A8" w:rsidP="00A31DC5">
      <w:pPr>
        <w:pStyle w:val="Heading4"/>
        <w:spacing w:before="0" w:after="0"/>
      </w:pPr>
      <w:bookmarkStart w:id="77" w:name="_Toc232540296"/>
      <w:r w:rsidRPr="00556DD0">
        <w:t>2.3.3. Nguồn tài chính.</w:t>
      </w:r>
      <w:bookmarkEnd w:id="77"/>
      <w:r w:rsidRPr="00556DD0">
        <w:t xml:space="preserve"> </w:t>
      </w:r>
    </w:p>
    <w:p w14:paraId="56B101F5" w14:textId="657A69D9" w:rsidR="00FE13A8" w:rsidRPr="00556DD0" w:rsidRDefault="00FE13A8" w:rsidP="00624E1D">
      <w:pPr>
        <w:pStyle w:val="Title"/>
        <w:spacing w:after="0"/>
      </w:pPr>
      <w:bookmarkStart w:id="78" w:name="_Toc232540130"/>
      <w:r w:rsidRPr="00556DD0">
        <w:t>Bảng 2.</w:t>
      </w:r>
      <w:r w:rsidR="007F2BD8" w:rsidRPr="00556DD0">
        <w:t>4</w:t>
      </w:r>
      <w:r w:rsidRPr="00556DD0">
        <w:t>: Bảng cân đối kế toán công ty tháng 9 đến tháng 12 năm 2025</w:t>
      </w:r>
      <w:r w:rsidR="00211E5C" w:rsidRPr="00556DD0">
        <w:t>.</w:t>
      </w:r>
      <w:bookmarkEnd w:id="78"/>
      <w:r w:rsidRPr="00556DD0">
        <w:t xml:space="preserve"> </w:t>
      </w:r>
    </w:p>
    <w:p w14:paraId="5FA4F5B5" w14:textId="77777777" w:rsidR="00FE13A8" w:rsidRPr="00556DD0" w:rsidRDefault="00FE13A8" w:rsidP="00624E1D">
      <w:pPr>
        <w:tabs>
          <w:tab w:val="left" w:pos="8647"/>
        </w:tabs>
        <w:spacing w:line="360" w:lineRule="auto"/>
        <w:ind w:right="-1"/>
        <w:jc w:val="both"/>
        <w:rPr>
          <w:b/>
          <w:sz w:val="26"/>
          <w:szCs w:val="26"/>
        </w:rPr>
      </w:pPr>
      <w:r w:rsidRPr="00556DD0">
        <w:rPr>
          <w:noProof/>
          <w:sz w:val="26"/>
          <w:szCs w:val="26"/>
        </w:rPr>
        <w:drawing>
          <wp:inline distT="0" distB="0" distL="0" distR="0" wp14:anchorId="15B36E0A" wp14:editId="73D0A121">
            <wp:extent cx="5705475" cy="7648575"/>
            <wp:effectExtent l="0" t="0" r="0" b="0"/>
            <wp:docPr id="23855" name="Picture 23855" descr="A table of numbers and a number of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23855" name="Picture 23855" descr="A table of numbers and a number of numbers&#10;&#10;AI-generated content may be incorrect."/>
                    <pic:cNvPicPr/>
                  </pic:nvPicPr>
                  <pic:blipFill>
                    <a:blip r:embed="rId18"/>
                    <a:stretch>
                      <a:fillRect/>
                    </a:stretch>
                  </pic:blipFill>
                  <pic:spPr>
                    <a:xfrm>
                      <a:off x="0" y="0"/>
                      <a:ext cx="5705475" cy="7648575"/>
                    </a:xfrm>
                    <a:prstGeom prst="rect">
                      <a:avLst/>
                    </a:prstGeom>
                  </pic:spPr>
                </pic:pic>
              </a:graphicData>
            </a:graphic>
          </wp:inline>
        </w:drawing>
      </w:r>
      <w:r w:rsidRPr="00556DD0">
        <w:rPr>
          <w:b/>
          <w:sz w:val="26"/>
          <w:szCs w:val="26"/>
        </w:rPr>
        <w:t xml:space="preserve"> </w:t>
      </w:r>
    </w:p>
    <w:p w14:paraId="7AED3252" w14:textId="77777777" w:rsidR="00C97BDF" w:rsidRPr="00556DD0" w:rsidRDefault="00C97BDF" w:rsidP="00534D1B">
      <w:pPr>
        <w:jc w:val="right"/>
        <w:rPr>
          <w:i/>
          <w:iCs/>
        </w:rPr>
      </w:pPr>
      <w:r w:rsidRPr="00556DD0">
        <w:rPr>
          <w:i/>
          <w:iCs/>
        </w:rPr>
        <w:t>( Nguồn Công ty TNHH SISMO)</w:t>
      </w:r>
    </w:p>
    <w:p w14:paraId="08B3F5E6" w14:textId="77777777" w:rsidR="00C97BDF" w:rsidRPr="00556DD0" w:rsidRDefault="00C97BDF" w:rsidP="00624E1D">
      <w:pPr>
        <w:tabs>
          <w:tab w:val="left" w:pos="8647"/>
        </w:tabs>
        <w:spacing w:line="360" w:lineRule="auto"/>
        <w:ind w:right="-1"/>
        <w:jc w:val="both"/>
        <w:rPr>
          <w:sz w:val="26"/>
          <w:szCs w:val="26"/>
        </w:rPr>
      </w:pPr>
    </w:p>
    <w:p w14:paraId="56731B8F" w14:textId="77777777" w:rsidR="00FE13A8" w:rsidRPr="00556DD0" w:rsidRDefault="00FE13A8" w:rsidP="00624E1D">
      <w:pPr>
        <w:tabs>
          <w:tab w:val="left" w:pos="8647"/>
        </w:tabs>
        <w:spacing w:line="360" w:lineRule="auto"/>
        <w:ind w:right="-1"/>
        <w:jc w:val="both"/>
        <w:rPr>
          <w:sz w:val="26"/>
          <w:szCs w:val="26"/>
        </w:rPr>
      </w:pPr>
      <w:r w:rsidRPr="00556DD0">
        <w:rPr>
          <w:b/>
          <w:sz w:val="26"/>
          <w:szCs w:val="26"/>
        </w:rPr>
        <w:lastRenderedPageBreak/>
        <w:t xml:space="preserve"> </w:t>
      </w:r>
    </w:p>
    <w:p w14:paraId="18F531FD" w14:textId="77777777" w:rsidR="00FE13A8" w:rsidRPr="00556DD0" w:rsidRDefault="00FE13A8" w:rsidP="00624E1D">
      <w:pPr>
        <w:tabs>
          <w:tab w:val="left" w:pos="8647"/>
        </w:tabs>
        <w:spacing w:line="360" w:lineRule="auto"/>
        <w:ind w:right="-1"/>
        <w:jc w:val="both"/>
        <w:rPr>
          <w:sz w:val="26"/>
          <w:szCs w:val="26"/>
        </w:rPr>
      </w:pPr>
      <w:r w:rsidRPr="00556DD0">
        <w:rPr>
          <w:noProof/>
          <w:sz w:val="26"/>
          <w:szCs w:val="26"/>
        </w:rPr>
        <w:drawing>
          <wp:inline distT="0" distB="0" distL="0" distR="0" wp14:anchorId="1F30855B" wp14:editId="25C25797">
            <wp:extent cx="5734050" cy="3000375"/>
            <wp:effectExtent l="0" t="0" r="0" b="0"/>
            <wp:docPr id="24462" name="Picture 24462" descr="A graph of different colored bars&#10;&#10;AI-generated content may be incorrect."/>
            <wp:cNvGraphicFramePr/>
            <a:graphic xmlns:a="http://schemas.openxmlformats.org/drawingml/2006/main">
              <a:graphicData uri="http://schemas.openxmlformats.org/drawingml/2006/picture">
                <pic:pic xmlns:pic="http://schemas.openxmlformats.org/drawingml/2006/picture">
                  <pic:nvPicPr>
                    <pic:cNvPr id="24462" name="Picture 24462" descr="A graph of different colored bars&#10;&#10;AI-generated content may be incorrect."/>
                    <pic:cNvPicPr/>
                  </pic:nvPicPr>
                  <pic:blipFill>
                    <a:blip r:embed="rId19"/>
                    <a:stretch>
                      <a:fillRect/>
                    </a:stretch>
                  </pic:blipFill>
                  <pic:spPr>
                    <a:xfrm>
                      <a:off x="0" y="0"/>
                      <a:ext cx="5734050" cy="3000375"/>
                    </a:xfrm>
                    <a:prstGeom prst="rect">
                      <a:avLst/>
                    </a:prstGeom>
                  </pic:spPr>
                </pic:pic>
              </a:graphicData>
            </a:graphic>
          </wp:inline>
        </w:drawing>
      </w:r>
      <w:r w:rsidRPr="00556DD0">
        <w:rPr>
          <w:b/>
          <w:sz w:val="26"/>
          <w:szCs w:val="26"/>
        </w:rPr>
        <w:t xml:space="preserve"> </w:t>
      </w:r>
    </w:p>
    <w:p w14:paraId="417768E4" w14:textId="4DAE6831" w:rsidR="00501D86" w:rsidRPr="00556DD0" w:rsidRDefault="00FE13A8" w:rsidP="00A31DC5">
      <w:pPr>
        <w:pStyle w:val="Heading5"/>
        <w:spacing w:before="0" w:after="0"/>
      </w:pPr>
      <w:r w:rsidRPr="00556DD0">
        <w:t xml:space="preserve"> </w:t>
      </w:r>
      <w:bookmarkStart w:id="79" w:name="_Toc232540144"/>
      <w:r w:rsidRPr="00556DD0">
        <w:t>Biểu đồ</w:t>
      </w:r>
      <w:r w:rsidR="00295821" w:rsidRPr="00556DD0">
        <w:t xml:space="preserve"> 2.</w:t>
      </w:r>
      <w:r w:rsidR="00F14860" w:rsidRPr="00556DD0">
        <w:t>1</w:t>
      </w:r>
      <w:r w:rsidRPr="00556DD0">
        <w:t>: Bảng cân đối kế toán công ty tháng 9 đến tháng 12 năm 2025</w:t>
      </w:r>
      <w:r w:rsidR="00211E5C" w:rsidRPr="00556DD0">
        <w:t>.</w:t>
      </w:r>
      <w:bookmarkEnd w:id="79"/>
      <w:r w:rsidRPr="00556DD0">
        <w:t xml:space="preserve"> </w:t>
      </w:r>
    </w:p>
    <w:p w14:paraId="118B861D" w14:textId="719F56E5" w:rsidR="00FE13A8" w:rsidRPr="00556DD0" w:rsidRDefault="00FE13A8" w:rsidP="00CC484F">
      <w:pPr>
        <w:tabs>
          <w:tab w:val="left" w:pos="8647"/>
        </w:tabs>
        <w:spacing w:before="240" w:line="360" w:lineRule="auto"/>
        <w:ind w:right="-1"/>
        <w:jc w:val="both"/>
        <w:rPr>
          <w:sz w:val="26"/>
          <w:szCs w:val="26"/>
        </w:rPr>
      </w:pPr>
      <w:r w:rsidRPr="00556DD0">
        <w:rPr>
          <w:b/>
          <w:sz w:val="26"/>
          <w:szCs w:val="26"/>
        </w:rPr>
        <w:t xml:space="preserve">Nhận xét: </w:t>
      </w:r>
      <w:r w:rsidRPr="00556DD0">
        <w:rPr>
          <w:sz w:val="26"/>
          <w:szCs w:val="26"/>
        </w:rPr>
        <w:t xml:space="preserve">Tổng tài sản của doanh nghiệp ghi nhận xu hướng tăng trưởng qua các tháng cuối năm. Cụ thể, vào tháng 10, tổng tài sản tăng 32 triệu đồng tăng 3,32% so với tháng 9, đến tháng 12, tăng thêm 58 triệu đồng đạt 5,64%, đưa tổng tài sản đạt mức 1.077 triệu đồng. Điều này cho thấy doanh nghiệp đang trong trạng thái mở rộng quy mô hoạt động kinh doanh một cách bền vững và tích cực. </w:t>
      </w:r>
    </w:p>
    <w:p w14:paraId="30A4B9C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Tỷ trọng tài sản ngắn hạn có sự gia tăng rõ rệt và liên tục, từ mức 35,83% vào tháng 9 đến tháng 12 tăng 46,70%. Sự chuyển dịch này phản ánh chiến lược tập trung vào tính thanh khoản, đảm bảo nguồn vốn lưu động dồi dào để đáp ứng nhu cầu kinh doanh ngắn hạn. Trong đó, các khoản phải thu ngắn hạn ghi nhận mức tăng trưởng đột biến, đặc biệt là vào tháng 11 với mức tăng 187,10%. Tài sản dài hạn đóng vai trò nền tảng nhưng có xu hướng giảm nhẹ về tỷ trọng, từ 64,17% xuống còn 53,30%. Đáng chú ý, tài sản cố định vẫn được duy trì ổn định quanh mức 443 triệu đồng, cho thấy doanh nghiệp ưu tiên khai thác hạ tầng hiện có thay vì đầu tư mới ồ ạt trong giai đoạn này. </w:t>
      </w:r>
    </w:p>
    <w:p w14:paraId="3A783726"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Về cơ cấu nguồn vốn của doanh nghiệp. Tổng nợ phải trả được kiểm soát tốt, dao động quanh mức 22,28% đến 25,36% tổng nguồn vốn. Mặc dù nợ ngắn hạn có sự gia tăng nhẹ về giá trị tuyệt đối để tài trợ cho tài sản lưu động, nhưng nợ dài hạn đã được điều chỉnh giảm mạnh trong tháng 10 giảm 6,50% và tháng 11 giảm 6,96% trước khi tăng nhẹ trở lại vào cuối năm. Sự dịch chuyển này giúp doanh nghiệp giảm bớt áp lực lãi vay dài hạn và tối ưu hóa chi phí sử dụng vốn. </w:t>
      </w:r>
    </w:p>
    <w:p w14:paraId="30E8928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lastRenderedPageBreak/>
        <w:t xml:space="preserve">Năng lực tự chủ tài chính của doanh nghiệp là một điểm sáng cực kỳ ấn tượng khi vốn chủ sở hữu luôn chiếm tỷ trọng ưu thế tuyệt đối, duy trì ổn định quanh mức 72,42% đến 75,30%. Sự gia tăng đều đặn của vốn chủ sở hữu qua từng tháng đạt mức 811 triệu đồng vào tháng 12 là minh chứng cho việc doanh nghiệp hoạt động có lãi và thực hiện chính sách tái đầu tư hiệu quả từ lợi nhuận giữ lại. Với hệ số tự tài trợ cao như hiện tại, doanh nghiệp có nền tảng tài chính vững chắc, ít chịu tác động bởi sự biến động của lãi suất hay các thắt chặt tín dụng từ ngân hàng. </w:t>
      </w:r>
    </w:p>
    <w:p w14:paraId="654B450C"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Thông qua các chỉ số trên, doanh nghiệp đang thực hiện chiến lược mở rộng quy mô một cách bài bản: tập trung vào tài sản ngắn hạn để kích cầu kinh doanh, duy trì tài sản cố định ổn định và giữ vững năng lực tự chủ tài chính cao. Sự kết hợp giữa tăng trưởng tổng tài sản và kiểm soát tốt nợ phải trả tạo nên một bức tranh tài chính an toàn, tạo niềm tin vững chắc cho các đối tác về sự ổn định và khả năng duy trì hoạt động liên tục trong dài hạn.</w:t>
      </w:r>
      <w:r w:rsidRPr="00556DD0">
        <w:rPr>
          <w:b/>
          <w:sz w:val="26"/>
          <w:szCs w:val="26"/>
        </w:rPr>
        <w:t xml:space="preserve"> </w:t>
      </w:r>
    </w:p>
    <w:p w14:paraId="13A4DA0B" w14:textId="77777777" w:rsidR="00FE13A8" w:rsidRPr="00556DD0" w:rsidRDefault="00FE13A8" w:rsidP="00A31DC5">
      <w:pPr>
        <w:pStyle w:val="Heading4"/>
        <w:spacing w:before="0" w:after="0"/>
      </w:pPr>
      <w:bookmarkStart w:id="80" w:name="_Toc232540297"/>
      <w:r w:rsidRPr="00556DD0">
        <w:t>2.3.4 Phân tích tình hình hoạt động kinh doanh của đơn vị thực tập.</w:t>
      </w:r>
      <w:bookmarkEnd w:id="80"/>
      <w:r w:rsidRPr="00556DD0">
        <w:t xml:space="preserve"> </w:t>
      </w:r>
    </w:p>
    <w:p w14:paraId="364D9510" w14:textId="4A70A2B7" w:rsidR="00FE13A8" w:rsidRPr="00556DD0" w:rsidRDefault="00FE13A8" w:rsidP="00A31DC5">
      <w:pPr>
        <w:pStyle w:val="Title"/>
        <w:spacing w:after="0"/>
      </w:pPr>
      <w:bookmarkStart w:id="81" w:name="_Toc232540131"/>
      <w:r w:rsidRPr="00556DD0">
        <w:t>Bảng 2.</w:t>
      </w:r>
      <w:r w:rsidR="00F14860" w:rsidRPr="00556DD0">
        <w:t>5</w:t>
      </w:r>
      <w:r w:rsidRPr="00556DD0">
        <w:t>: Báo cáo kết quả hoạt động kinh doanh công ty tháng 9 đến tháng 12 năm 2025</w:t>
      </w:r>
      <w:bookmarkEnd w:id="81"/>
    </w:p>
    <w:p w14:paraId="482B55E2" w14:textId="1EA02875" w:rsidR="00FE13A8" w:rsidRPr="00556DD0" w:rsidRDefault="00FE13A8" w:rsidP="00624E1D">
      <w:pPr>
        <w:tabs>
          <w:tab w:val="left" w:pos="8647"/>
        </w:tabs>
        <w:spacing w:line="360" w:lineRule="auto"/>
        <w:ind w:right="-1"/>
        <w:jc w:val="both"/>
        <w:rPr>
          <w:b/>
          <w:i/>
          <w:sz w:val="26"/>
          <w:szCs w:val="26"/>
        </w:rPr>
      </w:pPr>
      <w:r w:rsidRPr="00556DD0">
        <w:rPr>
          <w:noProof/>
          <w:sz w:val="26"/>
          <w:szCs w:val="26"/>
        </w:rPr>
        <w:drawing>
          <wp:inline distT="0" distB="0" distL="0" distR="0" wp14:anchorId="67415E9F" wp14:editId="2BA70536">
            <wp:extent cx="5734050" cy="3009900"/>
            <wp:effectExtent l="0" t="0" r="0" b="0"/>
            <wp:docPr id="25213" name="Picture 25213" descr="A table with numbers and a few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25213" name="Picture 25213" descr="A table with numbers and a few black text&#10;&#10;AI-generated content may be incorrect."/>
                    <pic:cNvPicPr/>
                  </pic:nvPicPr>
                  <pic:blipFill>
                    <a:blip r:embed="rId20"/>
                    <a:stretch>
                      <a:fillRect/>
                    </a:stretch>
                  </pic:blipFill>
                  <pic:spPr>
                    <a:xfrm>
                      <a:off x="0" y="0"/>
                      <a:ext cx="5734050" cy="3009900"/>
                    </a:xfrm>
                    <a:prstGeom prst="rect">
                      <a:avLst/>
                    </a:prstGeom>
                  </pic:spPr>
                </pic:pic>
              </a:graphicData>
            </a:graphic>
          </wp:inline>
        </w:drawing>
      </w:r>
      <w:r w:rsidRPr="00556DD0">
        <w:rPr>
          <w:b/>
          <w:i/>
          <w:sz w:val="26"/>
          <w:szCs w:val="26"/>
        </w:rPr>
        <w:t xml:space="preserve"> </w:t>
      </w:r>
    </w:p>
    <w:p w14:paraId="7267AE05" w14:textId="77777777" w:rsidR="00C97BDF" w:rsidRPr="00556DD0" w:rsidRDefault="00C97BDF" w:rsidP="00534D1B">
      <w:pPr>
        <w:jc w:val="right"/>
        <w:rPr>
          <w:i/>
          <w:iCs/>
        </w:rPr>
      </w:pPr>
      <w:r w:rsidRPr="00556DD0">
        <w:rPr>
          <w:i/>
          <w:iCs/>
        </w:rPr>
        <w:t>( Nguồn Công ty TNHH SISMO)</w:t>
      </w:r>
    </w:p>
    <w:p w14:paraId="0278E14B" w14:textId="77777777" w:rsidR="00C97BDF" w:rsidRPr="00556DD0" w:rsidRDefault="00C97BDF" w:rsidP="00624E1D">
      <w:pPr>
        <w:tabs>
          <w:tab w:val="left" w:pos="8647"/>
        </w:tabs>
        <w:spacing w:line="360" w:lineRule="auto"/>
        <w:ind w:right="-1"/>
        <w:jc w:val="both"/>
        <w:rPr>
          <w:sz w:val="26"/>
          <w:szCs w:val="26"/>
        </w:rPr>
      </w:pPr>
    </w:p>
    <w:p w14:paraId="15ACC989" w14:textId="75E08841" w:rsidR="0012161A" w:rsidRPr="00556DD0" w:rsidRDefault="00777605" w:rsidP="00001CB7">
      <w:bookmarkStart w:id="82" w:name="_Toc230686407"/>
      <w:r w:rsidRPr="00556DD0">
        <w:rPr>
          <w:noProof/>
        </w:rPr>
        <w:lastRenderedPageBreak/>
        <w:drawing>
          <wp:inline distT="0" distB="0" distL="0" distR="0" wp14:anchorId="41D81987" wp14:editId="4750F890">
            <wp:extent cx="5710584" cy="3484179"/>
            <wp:effectExtent l="0" t="0" r="4445" b="0"/>
            <wp:docPr id="588750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50010" name="Picture 588750010"/>
                    <pic:cNvPicPr/>
                  </pic:nvPicPr>
                  <pic:blipFill>
                    <a:blip r:embed="rId21">
                      <a:extLst>
                        <a:ext uri="{28A0092B-C50C-407E-A947-70E740481C1C}">
                          <a14:useLocalDpi xmlns:a14="http://schemas.microsoft.com/office/drawing/2010/main" val="0"/>
                        </a:ext>
                      </a:extLst>
                    </a:blip>
                    <a:stretch>
                      <a:fillRect/>
                    </a:stretch>
                  </pic:blipFill>
                  <pic:spPr>
                    <a:xfrm>
                      <a:off x="0" y="0"/>
                      <a:ext cx="5735326" cy="3499274"/>
                    </a:xfrm>
                    <a:prstGeom prst="rect">
                      <a:avLst/>
                    </a:prstGeom>
                  </pic:spPr>
                </pic:pic>
              </a:graphicData>
            </a:graphic>
          </wp:inline>
        </w:drawing>
      </w:r>
    </w:p>
    <w:p w14:paraId="418A96EB" w14:textId="6CA60A42" w:rsidR="00FE13A8" w:rsidRPr="00556DD0" w:rsidRDefault="00FE13A8" w:rsidP="00A31DC5">
      <w:pPr>
        <w:pStyle w:val="Heading5"/>
        <w:spacing w:before="0" w:after="0"/>
      </w:pPr>
      <w:bookmarkStart w:id="83" w:name="_Toc232540145"/>
      <w:r w:rsidRPr="00556DD0">
        <w:t>Biểu đồ 2.</w:t>
      </w:r>
      <w:r w:rsidR="00F14860" w:rsidRPr="00556DD0">
        <w:t>2</w:t>
      </w:r>
      <w:r w:rsidRPr="00556DD0">
        <w:t>: Kết quả hoạt động kinh doanh của công ty.</w:t>
      </w:r>
      <w:bookmarkEnd w:id="82"/>
      <w:bookmarkEnd w:id="83"/>
      <w:r w:rsidRPr="00556DD0">
        <w:t xml:space="preserve"> </w:t>
      </w:r>
    </w:p>
    <w:p w14:paraId="4DF2640C" w14:textId="64255360" w:rsidR="00FE13A8" w:rsidRPr="00556DD0" w:rsidRDefault="00FE13A8" w:rsidP="00A31DC5">
      <w:pPr>
        <w:tabs>
          <w:tab w:val="left" w:pos="8647"/>
        </w:tabs>
        <w:spacing w:before="240" w:line="360" w:lineRule="auto"/>
        <w:ind w:left="10" w:right="-1" w:hanging="10"/>
        <w:jc w:val="both"/>
        <w:rPr>
          <w:sz w:val="26"/>
          <w:szCs w:val="26"/>
        </w:rPr>
      </w:pPr>
      <w:r w:rsidRPr="00556DD0">
        <w:rPr>
          <w:b/>
          <w:bCs/>
          <w:sz w:val="26"/>
          <w:szCs w:val="26"/>
        </w:rPr>
        <w:t>Nhận xét</w:t>
      </w:r>
      <w:r w:rsidRPr="00556DD0">
        <w:rPr>
          <w:sz w:val="26"/>
          <w:szCs w:val="26"/>
        </w:rPr>
        <w:t xml:space="preserve">: Doanh thu của công ty trong tháng 9 đạt 26,46 triệu đồng, tăng mạnh lên 140,3 triệu đồng trong tháng 10, tiếp tục tăng lên 180,5 triệu đồng trong tháng 11, nhưng giảm xuống 150,8 triệu đồng trong tháng 12. Mức tăng từ tháng 9 đến tháng 10 là 430%, phản ánh sự mở rộng mạnh mẽ của hoạt động kinh doanh, có thể nhờ vào chiến dịch marketing hiệu quả. Tuy nhiên, sự sụt giảm 16% trong tháng 12 so với tháng 11 cho thấy dấu hiệu chững lại, do nhu cầu thị trường giảm, cạnh tranh gia tăng. </w:t>
      </w:r>
    </w:p>
    <w:p w14:paraId="66F50AFB"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Giá vốn hàng bán cũng tăng mạnh từ 12 triệu đồng trong tháng 9 lên 81,8 triệu đồng trong tháng 11, trước khi giảm còn 68,4 triệu đồng trong tháng 12, tương ứng với biến động doanh thu. Điều này cho thấy công ty đã phải chịu áp lực chi phí đầu vào song song với sự tăng trưởng doanh thu, trong khi mức giảm tháng 12 phản ánh nỗ lực kiểm soát chi phí hoặc giảm sức mua. </w:t>
      </w:r>
    </w:p>
    <w:p w14:paraId="61B32B3A"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Doanh thu thuần theo đó tăng từ 14,46 triệu đồng tháng 9 lên 98,6 triệu đồng tháng 11, trước khi giảm còn 82,4 triệu đồng tháng 12. Đây là xu hướng tương tự doanh thu tổng, phản ánh hiệu quả kinh doanh thực tế của công ty, trong đó mức giảm tháng 12 có thể cảnh báo về khả năng sinh lời trong thời gian tới. </w:t>
      </w:r>
    </w:p>
    <w:p w14:paraId="318E4D6D" w14:textId="06FC7972"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Chi phí hoạt động duy trì ở mức ổn định, tăng nhẹ từ 59,3 triệu đồng tháng 9 lên 63,4 triệu đồng tháng 11 và giảm nhẹ còn 62,4 triệu đồng tháng 12. Sự ổn định này cho thấy công ty kiểm soát chi phí tương đối tốt, mặc dù áp lực giá vốn vẫn tác động đến lợi nhuận. </w:t>
      </w:r>
    </w:p>
    <w:p w14:paraId="3B3D2404"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lastRenderedPageBreak/>
        <w:t xml:space="preserve">Dựa trên xu hướng doanh thu thuần và giá vốn hàng bán giai đoạn cuối năm 2025, Quý I/2026 của SISMO được dự báo có sự phục hồi tích cực nhưng chưa bứt phá mạnh. Doanh thu thuần ước đạt khoảng 250–285 triệu đồng, tăng 15–20% so với quý IV/2025, trong khi giá vốn hàng bán được kiểm soát ở mức 75–80% doanh thu, giúp biên lợi nhuận gộp cải thiện. Nhìn chung, quý I/2026 sẽ là giai đoạn tăng trưởng và củng cố nền tảng tài chính, tạo tiền đề cho tăng trưởng bền vững trong các giai đoạn tiếp theo. </w:t>
      </w:r>
    </w:p>
    <w:p w14:paraId="339B89FE"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Lợi nhuận trước thuế và lợi nhuận sau thuế có biến động đáng kể. Tháng 9, công ty chịu lỗ trước thuế 44,9 triệu đồng, nhưng sang tháng 10, lãi 14,7 triệu đồng, tăng tiếp lên 35,2 triệu đồng tháng 11, trước khi giảm xuống 20 triệu đồng tháng 12. Lợi nhuận sau thuế cũng có xu hướng tương tự. Những biến động này cho thấy hoạt động kinh doanh của SISMO trong quý IV chưa ổn định, có sự cải thiện lớn từ tháng 9 đến tháng 11 nhưng giảm sút vào tháng 12, phản ánh áp lực chi phí và sự thay đổi về doanh thu.  Tổng quan, cho thấy công ty có sự tăng trưởng mạnh mẽ trong một số tháng nhờ mở rộng doanh thu và cải thiện hiệu quả hoạt động, nhưng vẫn tồn tại những rủi ro liên quan đến biến động doanh thu và lợi nhuận. Điều này cảnh báo SISMO cần tối ưu chi phí, duy trì hiệu quả kinh doanh và phát triển các giải pháp tăng trưởng bền vững trong các tháng tiếp theo. </w:t>
      </w:r>
    </w:p>
    <w:p w14:paraId="71099542"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Năng lực tự chủ tài chính vững mạnh: Điểm sáng lớn nhất của SISMO là cấu trúc vốn cực kỳ an toàn với Vốn chủ sở hữu chiếm tỷ trọng ổn định từ 72,42% đến 75,30% tổng nguồn vốn. Việc vốn chủ sở hữu tăng đều qua các tháng và đạt mức 811 triệu đồng vào tháng 12 là minh chứng cho khả năng hoạt động có lãi và chính sách tái đầu tư hiệu quả từ lợi nhuận giữ lại. Điều này giúp doanh nghiệp giảm thiểu rủi ro tài chính và không bị lệ thuộc vào các biến động lãi suất hay thắt chặt tín dụng từ ngân hàng. </w:t>
      </w:r>
    </w:p>
    <w:p w14:paraId="17B009D4"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Chiến lược mở rộng quy mô bài bản và ổn định: Tổng tài sản của doanh nghiệp ghi nhận xu hướng tăng trưởng liên tục qua các tháng, đạt mức 1.077 triệu đồng vào tháng 12. Doanh nghiệp đã thực hiện chiến lược quản trị tài sản linh hoạt khi tập trung tăng tỷ trọng tài sản ngắn hạn từ 35,83% lên 46,70% để đảm bảo tính thanh khoản và đáp ứng nhu cầu kinh doanh lưu động ngắn hạn. </w:t>
      </w:r>
    </w:p>
    <w:p w14:paraId="5775BF70"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Khả năng phục hồi và tăng trưởng doanh thu ấn tượng: Hoạt động kinh doanh ghi nhận bước bứt phá mạnh mẽ từ tháng 9 đến tháng 11, với doanh thu tăng trưởng tới 430% trong tháng 10 và tiếp tục đạt đỉnh 180,5 triệu đồng vào tháng 11. Sự cải thiện này </w:t>
      </w:r>
      <w:r w:rsidRPr="00556DD0">
        <w:rPr>
          <w:sz w:val="26"/>
          <w:szCs w:val="26"/>
        </w:rPr>
        <w:lastRenderedPageBreak/>
        <w:t xml:space="preserve">giúp công ty nhanh chóng thoát khỏi tình trạng lỗ trước thuế của tháng 9 để đạt mức lãi ròng ổn định trong các tháng tiếp theo. </w:t>
      </w:r>
    </w:p>
    <w:p w14:paraId="5B3E1915"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Kiểm soát cơ cấu nợ và nguồn vốn hiệu quả: Tổng nợ phải trả được duy trì ở mức thấp và an toàn. Việc điều chỉnh giảm mạnh nợ dài hạn dưới 26% tổng nguồn vốn trong các tháng 10 và 11 giúp doanh nghiệp tối ưu hóa chi phí lãi vay và làm lành mạnh hóa dòng tiền hoạt động. </w:t>
      </w:r>
    </w:p>
    <w:p w14:paraId="78551BF5"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Mặc dù SISMO đã đạt được những kết quả khả quan về cấu trúc tài chính, tuy nhiên báo cáo kết quả hoạt động kinh doanh vẫn bộc lộ những hạn chế cần được xử lý:</w:t>
      </w:r>
    </w:p>
    <w:p w14:paraId="741E8455"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Tốc độ tăng trưởng doanh thu thiếu tính bền vững: Doanh thu có dấu hiệu chững lại và giảm 16% trong tháng 12 còn 150,8 triệu đồng so với tháng 11. Điều này cho thấy sự phụ thuộc lớn vào biến động nhu cầu thị trường và áp lực cạnh tranh trong lĩnh vực TikTok Marketing tại Đà Nẵng. </w:t>
      </w:r>
    </w:p>
    <w:p w14:paraId="51C7944F"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Áp lực chi phí đầu vào và quản lý công nợ: Giá vốn hàng bán biến động đồng thuận theo doanh thu nhưng vẫn ở mức cao, gây áp lực trực tiếp lên biên lợi nhuận thuần. Đặc biệt, các khoản phải thu ngắn hạn ghi nhận mức tăng đột biến 187,10% vào tháng 11, cho thấy doanh nghiệp đang bị chiếm dụng vốn lớn, tiềm ẩn rủi ro nợ xấu nếu không có chính sách thu hồi công nợ thắt chặt hơn. </w:t>
      </w:r>
    </w:p>
    <w:p w14:paraId="70917609"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Rủi ro từ mô hình kinh doanh phụ thuộc nền tảng: Hoạt động của SISMO chịu ảnh hưởng trực tiếp và mạnh mẽ từ các chính sách, thuật toán luôn thay đổi của TikTok. Việc chưa đa dạng hóa được tệp dịch vụ marketing tổng thể hay ứng dụng mạnh mẽ AI và tự động hóa khiến doanh nghiệp dễ bị tổn thương trước các thay đổi kỹ thuật từ phía nhà cung cấp chủ lực là TikTok for Business. </w:t>
      </w:r>
    </w:p>
    <w:p w14:paraId="176A2139"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Sự thiếu hụt nguồn lực chuyên sâu tại địa phương: Việc thiếu hụt mạng lưới KOL/KOC chuyên nghiệp tại Đà Nẵng buộc SISMO phải tự đào tạo nội bộ, gây tốn kém chi phí và thời gian, làm chậm tốc độ triển khai so với các đối thủ có hệ sinh thái Creator sẵn có tại Hà Nội hay TP.HCM. </w:t>
      </w:r>
    </w:p>
    <w:p w14:paraId="5D893530" w14:textId="1ECBCFA6" w:rsidR="00FE13A8" w:rsidRPr="00556DD0" w:rsidRDefault="00FE13A8" w:rsidP="00A31DC5">
      <w:pPr>
        <w:pStyle w:val="Heading3"/>
        <w:spacing w:before="0" w:after="0"/>
      </w:pPr>
      <w:bookmarkStart w:id="84" w:name="_Toc232540298"/>
      <w:r w:rsidRPr="00556DD0">
        <w:t>2.4</w:t>
      </w:r>
      <w:r w:rsidR="00D45950" w:rsidRPr="00556DD0">
        <w:t>.</w:t>
      </w:r>
      <w:r w:rsidRPr="00556DD0">
        <w:t xml:space="preserve"> Thực trạng công tác tạo động lực cho nhân viên tại Công ty TNHH SISMO.</w:t>
      </w:r>
      <w:bookmarkEnd w:id="84"/>
      <w:r w:rsidRPr="00556DD0">
        <w:t xml:space="preserve"> </w:t>
      </w:r>
    </w:p>
    <w:p w14:paraId="73CA5617" w14:textId="77777777" w:rsidR="00FE13A8" w:rsidRPr="00556DD0" w:rsidRDefault="00FE13A8" w:rsidP="00A31DC5">
      <w:pPr>
        <w:pStyle w:val="Heading4"/>
        <w:spacing w:before="0" w:after="0"/>
      </w:pPr>
      <w:bookmarkStart w:id="85" w:name="_Toc232540299"/>
      <w:r w:rsidRPr="00556DD0">
        <w:t>2.4.1. Thực trạng công tác tạo động lực trong giai đoạn vừa qua.</w:t>
      </w:r>
      <w:bookmarkEnd w:id="85"/>
      <w:r w:rsidRPr="00556DD0">
        <w:t xml:space="preserve"> </w:t>
      </w:r>
    </w:p>
    <w:p w14:paraId="3455A086" w14:textId="0BE9E6DA"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Trong bối cảnh lĩnh vực marketing số và vận hành TikTok Shop phát triển nhanh, mức độ cạnh tranh ngày càng cao và liên tục thay đổi theo xu hướng thị trường, việc tạo động lực cho nhân viên trở thành một yêu cầu mang tính thiết yếu đối với Công ty TNHH SISMO. Thực tế cho thấy, đặc thù công việc trong ngành không chỉ đòi hỏi hiệu suất mà </w:t>
      </w:r>
      <w:r w:rsidRPr="00556DD0">
        <w:rPr>
          <w:sz w:val="26"/>
          <w:szCs w:val="26"/>
        </w:rPr>
        <w:lastRenderedPageBreak/>
        <w:t xml:space="preserve">còn yêu cầu khả năng thích ứng nhanh và duy trì sự sáng tạo liên tục. Nếu không có chính sách phù hợp, nhân viên dễ rơi vào trạng thái làm việc theo áp lực ngắn hạn, từ đó ảnh hưởng đến hiệu quả lâu dài. </w:t>
      </w:r>
    </w:p>
    <w:p w14:paraId="53FC0B5F"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Hiện nay, công tác tạo động lực tại SISMO chủ yếu được triển khai thông qua hai nhóm công cụ chính là tài chính và phi tài chính. Về yếu tố tài chính, công ty đã xây dựng các chính sách liên quan đến tiền lương, tiền thưởng và phúc lợi, trong đó thu nhập của nhân viên được gắn khá trực tiếp với kết quả làm việc thông qua các chỉ tiêu như KPI, doanh số và số lượng KOC. Cách tiếp cận này nhìn chung phù hợp với đặc điểm của ngành, khi hiệu quả công việc có thể được đo lường bằng các chỉ số cụ thể. Tuy nhiên, trong thực tế, việc quá tập trung vào các chỉ tiêu định lượng cũng khiến một số nhân viên có xu hướng chạy theo số lượng, đặc biệt là số lượng KOC hoặc doanh thu, mà chưa thực sự chú trọng đến chất lượng nội dung hay hiệu quả lâu dài của chiến dịch. </w:t>
      </w:r>
    </w:p>
    <w:p w14:paraId="4B70A7D4" w14:textId="3BE33CD1" w:rsidR="007B606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Bên cạnh đó, doanh nghiệp cũng đã quan tâm đến các yếu tố phi tài chính như tính chất công việc, môi trường làm việc và cơ hội học hỏi. Môi trường làm việc tại SISMO mang tính trẻ trung, năng động, tạo điều kiện để nhân viên tiếp cận thực tế và rèn luyện kỹ năng. Tuy nhiên, các yếu tố này vẫn chưa được đầu tư đồng bộ. Việc đào tạo hiện nay chủ yếu diễn ra trong quá trình làm việc, thiếu chương trình bài bản và chưa có lộ trình phát triển rõ ràng cho từng vị trí. Điều này khiến nhiều nhân viên phải tự học và thích nghi, từ đó dễ dẫn đến sự chênh lệch về năng lực giữa các cá nhân cũng như khó định hướng phát triển lâu dài. </w:t>
      </w:r>
    </w:p>
    <w:p w14:paraId="3421C4E5"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Để đánh giá một cách khách quan tính hiệu quả của các công cụ quản trị nhân sự, nghiên cứu đã tiến hành khảo sát thực nghiệm trên một nhóm biểu mẫu gồm 11 nhân sự tại doanh nghiệp. Kết quả thu được từ các biểu đồ trực quan đã phản ánh rõ nét thực trạng tâm lý, mức độ thỏa mãn cũng như hệ giá trị ưu tiên của người lao động đối với các chính sách đãi ngộ hiện hành. </w:t>
      </w:r>
    </w:p>
    <w:p w14:paraId="0FB056C9" w14:textId="61A862B1" w:rsidR="00FE13A8" w:rsidRPr="00556DD0" w:rsidRDefault="00FE13A8" w:rsidP="00624E1D">
      <w:pPr>
        <w:tabs>
          <w:tab w:val="left" w:pos="8647"/>
        </w:tabs>
        <w:spacing w:line="360" w:lineRule="auto"/>
        <w:ind w:left="720" w:right="-1"/>
        <w:jc w:val="both"/>
        <w:rPr>
          <w:sz w:val="26"/>
          <w:szCs w:val="26"/>
          <w:lang w:val="vi-VN"/>
        </w:rPr>
      </w:pPr>
      <w:r w:rsidRPr="00556DD0">
        <w:rPr>
          <w:sz w:val="26"/>
          <w:szCs w:val="26"/>
        </w:rPr>
        <w:t xml:space="preserve"> </w:t>
      </w:r>
      <w:r w:rsidR="007B6068" w:rsidRPr="00556DD0">
        <w:rPr>
          <w:sz w:val="26"/>
          <w:szCs w:val="26"/>
          <w:lang w:val="vi-VN"/>
        </w:rPr>
        <w:t>(*) Bộ câu hỏi khảo sát:</w:t>
      </w:r>
    </w:p>
    <w:p w14:paraId="7AFE180F" w14:textId="3A322284" w:rsidR="00FE13A8" w:rsidRPr="00556DD0" w:rsidRDefault="002840DF" w:rsidP="00DE4D28">
      <w:pPr>
        <w:pStyle w:val="ListParagraph"/>
        <w:numPr>
          <w:ilvl w:val="0"/>
          <w:numId w:val="32"/>
        </w:numPr>
        <w:tabs>
          <w:tab w:val="left" w:pos="8647"/>
        </w:tabs>
        <w:spacing w:after="0" w:line="360" w:lineRule="auto"/>
        <w:ind w:right="-1"/>
        <w:jc w:val="both"/>
        <w:rPr>
          <w:rFonts w:ascii="Times New Roman" w:hAnsi="Times New Roman" w:cs="Times New Roman"/>
          <w:sz w:val="26"/>
          <w:szCs w:val="26"/>
          <w:lang w:val="vi-VN"/>
        </w:rPr>
      </w:pPr>
      <w:r w:rsidRPr="00556DD0">
        <w:rPr>
          <w:rFonts w:ascii="Times New Roman" w:hAnsi="Times New Roman" w:cs="Times New Roman"/>
          <w:sz w:val="26"/>
          <w:szCs w:val="26"/>
        </w:rPr>
        <w:t>Bạn có cảm thấy hài lòng về các chính sách tạo động lực tại Doanh Nghiệp không</w:t>
      </w:r>
      <w:r w:rsidRPr="00556DD0">
        <w:rPr>
          <w:rFonts w:ascii="Times New Roman" w:hAnsi="Times New Roman" w:cs="Times New Roman"/>
          <w:sz w:val="26"/>
          <w:szCs w:val="26"/>
        </w:rPr>
        <w:t xml:space="preserve">? </w:t>
      </w:r>
    </w:p>
    <w:p w14:paraId="1B996608" w14:textId="6352D22F" w:rsidR="00DE4D28" w:rsidRPr="00556DD0" w:rsidRDefault="002840DF" w:rsidP="00DE4D28">
      <w:pPr>
        <w:pStyle w:val="ListParagraph"/>
        <w:numPr>
          <w:ilvl w:val="0"/>
          <w:numId w:val="32"/>
        </w:numPr>
        <w:tabs>
          <w:tab w:val="left" w:pos="8647"/>
        </w:tabs>
        <w:spacing w:after="0" w:line="360" w:lineRule="auto"/>
        <w:ind w:right="-1"/>
        <w:jc w:val="both"/>
        <w:rPr>
          <w:rFonts w:ascii="Times New Roman" w:hAnsi="Times New Roman" w:cs="Times New Roman"/>
          <w:sz w:val="26"/>
          <w:szCs w:val="26"/>
          <w:lang w:val="vi-VN"/>
        </w:rPr>
      </w:pPr>
      <w:r w:rsidRPr="00556DD0">
        <w:rPr>
          <w:rFonts w:ascii="Times New Roman" w:hAnsi="Times New Roman" w:cs="Times New Roman"/>
          <w:sz w:val="26"/>
          <w:szCs w:val="26"/>
        </w:rPr>
        <w:t>Yếu tố bạn cảm thấy hài lòng nhất ở doanh nghiệp là yếu tố nào?</w:t>
      </w:r>
    </w:p>
    <w:p w14:paraId="00EDFCC0" w14:textId="77777777" w:rsidR="00FE13A8" w:rsidRPr="00556DD0" w:rsidRDefault="00FE13A8" w:rsidP="00624E1D">
      <w:pPr>
        <w:tabs>
          <w:tab w:val="left" w:pos="8647"/>
        </w:tabs>
        <w:spacing w:line="360" w:lineRule="auto"/>
        <w:ind w:left="720" w:right="-1"/>
        <w:jc w:val="both"/>
        <w:rPr>
          <w:sz w:val="26"/>
          <w:szCs w:val="26"/>
        </w:rPr>
      </w:pPr>
      <w:r w:rsidRPr="00556DD0">
        <w:rPr>
          <w:sz w:val="26"/>
          <w:szCs w:val="26"/>
        </w:rPr>
        <w:t xml:space="preserve"> </w:t>
      </w:r>
    </w:p>
    <w:p w14:paraId="45060A9F" w14:textId="77777777" w:rsidR="00FE13A8" w:rsidRPr="00556DD0" w:rsidRDefault="00FE13A8" w:rsidP="00624E1D">
      <w:pPr>
        <w:tabs>
          <w:tab w:val="left" w:pos="8647"/>
        </w:tabs>
        <w:spacing w:line="360" w:lineRule="auto"/>
        <w:ind w:left="720" w:right="-1"/>
        <w:jc w:val="both"/>
        <w:rPr>
          <w:sz w:val="26"/>
          <w:szCs w:val="26"/>
        </w:rPr>
      </w:pPr>
      <w:r w:rsidRPr="00556DD0">
        <w:rPr>
          <w:sz w:val="26"/>
          <w:szCs w:val="26"/>
        </w:rPr>
        <w:t xml:space="preserve"> </w:t>
      </w:r>
    </w:p>
    <w:p w14:paraId="13D24A6F" w14:textId="77777777" w:rsidR="00FE13A8" w:rsidRPr="00556DD0" w:rsidRDefault="00FE13A8" w:rsidP="00624E1D">
      <w:pPr>
        <w:tabs>
          <w:tab w:val="left" w:pos="8647"/>
        </w:tabs>
        <w:spacing w:line="360" w:lineRule="auto"/>
        <w:ind w:left="720" w:right="-1"/>
        <w:jc w:val="both"/>
        <w:rPr>
          <w:sz w:val="26"/>
          <w:szCs w:val="26"/>
        </w:rPr>
      </w:pPr>
      <w:r w:rsidRPr="00556DD0">
        <w:rPr>
          <w:sz w:val="26"/>
          <w:szCs w:val="26"/>
        </w:rPr>
        <w:t xml:space="preserve"> </w:t>
      </w:r>
    </w:p>
    <w:p w14:paraId="057E4D02" w14:textId="77777777" w:rsidR="00FE13A8" w:rsidRPr="00556DD0" w:rsidRDefault="00FE13A8" w:rsidP="00624E1D">
      <w:pPr>
        <w:tabs>
          <w:tab w:val="left" w:pos="8647"/>
        </w:tabs>
        <w:spacing w:line="360" w:lineRule="auto"/>
        <w:ind w:right="-1"/>
        <w:jc w:val="both"/>
        <w:rPr>
          <w:sz w:val="26"/>
          <w:szCs w:val="26"/>
        </w:rPr>
      </w:pPr>
      <w:r w:rsidRPr="00556DD0">
        <w:rPr>
          <w:noProof/>
          <w:sz w:val="26"/>
          <w:szCs w:val="26"/>
        </w:rPr>
        <w:lastRenderedPageBreak/>
        <w:drawing>
          <wp:inline distT="0" distB="0" distL="0" distR="0" wp14:anchorId="312F6DA1" wp14:editId="6E4EA318">
            <wp:extent cx="5517931" cy="3389586"/>
            <wp:effectExtent l="0" t="0" r="0" b="1905"/>
            <wp:docPr id="272130" name="Picture 272130" descr="A red and blue pie chart&#10;&#10;AI-generated content may be incorrect."/>
            <wp:cNvGraphicFramePr/>
            <a:graphic xmlns:a="http://schemas.openxmlformats.org/drawingml/2006/main">
              <a:graphicData uri="http://schemas.openxmlformats.org/drawingml/2006/picture">
                <pic:pic xmlns:pic="http://schemas.openxmlformats.org/drawingml/2006/picture">
                  <pic:nvPicPr>
                    <pic:cNvPr id="272130" name="Picture 272130" descr="A red and blue pie chart&#10;&#10;AI-generated content may be incorrect."/>
                    <pic:cNvPicPr/>
                  </pic:nvPicPr>
                  <pic:blipFill rotWithShape="1">
                    <a:blip r:embed="rId22"/>
                    <a:srcRect l="19518" r="26596"/>
                    <a:stretch/>
                  </pic:blipFill>
                  <pic:spPr bwMode="auto">
                    <a:xfrm>
                      <a:off x="0" y="0"/>
                      <a:ext cx="5558574" cy="3414552"/>
                    </a:xfrm>
                    <a:prstGeom prst="rect">
                      <a:avLst/>
                    </a:prstGeom>
                    <a:ln>
                      <a:noFill/>
                    </a:ln>
                    <a:extLst>
                      <a:ext uri="{53640926-AAD7-44D8-BBD7-CCE9431645EC}">
                        <a14:shadowObscured xmlns:a14="http://schemas.microsoft.com/office/drawing/2010/main"/>
                      </a:ext>
                    </a:extLst>
                  </pic:spPr>
                </pic:pic>
              </a:graphicData>
            </a:graphic>
          </wp:inline>
        </w:drawing>
      </w:r>
      <w:r w:rsidRPr="00556DD0">
        <w:rPr>
          <w:rFonts w:eastAsia="Arial"/>
          <w:sz w:val="26"/>
          <w:szCs w:val="26"/>
        </w:rPr>
        <w:t xml:space="preserve"> </w:t>
      </w:r>
    </w:p>
    <w:p w14:paraId="595D008B" w14:textId="30449852" w:rsidR="00FE13A8" w:rsidRPr="00556DD0" w:rsidRDefault="00D924E8" w:rsidP="00A31DC5">
      <w:pPr>
        <w:pStyle w:val="Heading5"/>
        <w:spacing w:before="0"/>
      </w:pPr>
      <w:bookmarkStart w:id="86" w:name="_Toc230686408"/>
      <w:bookmarkStart w:id="87" w:name="_Toc232540146"/>
      <w:r w:rsidRPr="00556DD0">
        <w:t xml:space="preserve">Biểu đồ </w:t>
      </w:r>
      <w:r w:rsidR="00501D86" w:rsidRPr="00556DD0">
        <w:t>2.</w:t>
      </w:r>
      <w:r w:rsidR="00F14860" w:rsidRPr="00556DD0">
        <w:t>3</w:t>
      </w:r>
      <w:r w:rsidR="00FE13A8" w:rsidRPr="00556DD0">
        <w:t>: Biểu đồ mức độ hài lòng của nhân viên về chính sách tạo động lực</w:t>
      </w:r>
      <w:bookmarkEnd w:id="86"/>
      <w:r w:rsidR="00A31DC5" w:rsidRPr="00556DD0">
        <w:t>.</w:t>
      </w:r>
      <w:bookmarkEnd w:id="87"/>
      <w:r w:rsidR="00FE13A8" w:rsidRPr="00556DD0">
        <w:t xml:space="preserve"> </w:t>
      </w:r>
    </w:p>
    <w:p w14:paraId="5FEAC4E3" w14:textId="77777777" w:rsidR="00FE13A8" w:rsidRPr="00556DD0" w:rsidRDefault="00FE13A8" w:rsidP="00624E1D">
      <w:pPr>
        <w:tabs>
          <w:tab w:val="left" w:pos="8647"/>
        </w:tabs>
        <w:spacing w:line="360" w:lineRule="auto"/>
        <w:ind w:right="-1"/>
        <w:jc w:val="both"/>
        <w:rPr>
          <w:sz w:val="26"/>
          <w:szCs w:val="26"/>
        </w:rPr>
      </w:pPr>
      <w:r w:rsidRPr="00556DD0">
        <w:rPr>
          <w:i/>
          <w:sz w:val="26"/>
          <w:szCs w:val="26"/>
        </w:rPr>
        <w:t xml:space="preserve"> </w:t>
      </w:r>
    </w:p>
    <w:p w14:paraId="4C9023FD" w14:textId="77777777" w:rsidR="00FE13A8" w:rsidRPr="00556DD0" w:rsidRDefault="00FE13A8" w:rsidP="00624E1D">
      <w:pPr>
        <w:tabs>
          <w:tab w:val="left" w:pos="8647"/>
        </w:tabs>
        <w:spacing w:line="360" w:lineRule="auto"/>
        <w:ind w:right="-1"/>
        <w:jc w:val="both"/>
        <w:rPr>
          <w:sz w:val="26"/>
          <w:szCs w:val="26"/>
        </w:rPr>
      </w:pPr>
      <w:r w:rsidRPr="00556DD0">
        <w:rPr>
          <w:noProof/>
          <w:sz w:val="26"/>
          <w:szCs w:val="26"/>
        </w:rPr>
        <w:drawing>
          <wp:inline distT="0" distB="0" distL="0" distR="0" wp14:anchorId="65CA982F" wp14:editId="15427E6D">
            <wp:extent cx="6132195" cy="3200400"/>
            <wp:effectExtent l="0" t="0" r="1905" b="0"/>
            <wp:docPr id="272131" name="Picture 272131" descr="A pie chart with numbers and a few words&#10;&#10;AI-generated content may be incorrect."/>
            <wp:cNvGraphicFramePr/>
            <a:graphic xmlns:a="http://schemas.openxmlformats.org/drawingml/2006/main">
              <a:graphicData uri="http://schemas.openxmlformats.org/drawingml/2006/picture">
                <pic:pic xmlns:pic="http://schemas.openxmlformats.org/drawingml/2006/picture">
                  <pic:nvPicPr>
                    <pic:cNvPr id="272131" name="Picture 272131" descr="A pie chart with numbers and a few words&#10;&#10;AI-generated content may be incorrect."/>
                    <pic:cNvPicPr/>
                  </pic:nvPicPr>
                  <pic:blipFill rotWithShape="1">
                    <a:blip r:embed="rId23"/>
                    <a:srcRect l="18417" r="16705"/>
                    <a:stretch/>
                  </pic:blipFill>
                  <pic:spPr bwMode="auto">
                    <a:xfrm>
                      <a:off x="0" y="0"/>
                      <a:ext cx="6246222" cy="3259911"/>
                    </a:xfrm>
                    <a:prstGeom prst="rect">
                      <a:avLst/>
                    </a:prstGeom>
                    <a:ln>
                      <a:noFill/>
                    </a:ln>
                    <a:extLst>
                      <a:ext uri="{53640926-AAD7-44D8-BBD7-CCE9431645EC}">
                        <a14:shadowObscured xmlns:a14="http://schemas.microsoft.com/office/drawing/2010/main"/>
                      </a:ext>
                    </a:extLst>
                  </pic:spPr>
                </pic:pic>
              </a:graphicData>
            </a:graphic>
          </wp:inline>
        </w:drawing>
      </w:r>
      <w:r w:rsidRPr="00556DD0">
        <w:rPr>
          <w:rFonts w:eastAsia="Arial"/>
          <w:sz w:val="26"/>
          <w:szCs w:val="26"/>
        </w:rPr>
        <w:t xml:space="preserve"> </w:t>
      </w:r>
    </w:p>
    <w:p w14:paraId="27922050" w14:textId="421A4534" w:rsidR="00FE13A8" w:rsidRPr="00556DD0" w:rsidRDefault="00D924E8" w:rsidP="00A31DC5">
      <w:pPr>
        <w:pStyle w:val="Heading5"/>
      </w:pPr>
      <w:bookmarkStart w:id="88" w:name="_Toc230686409"/>
      <w:bookmarkStart w:id="89" w:name="_Toc232540147"/>
      <w:r w:rsidRPr="00556DD0">
        <w:t>Biểu đồ</w:t>
      </w:r>
      <w:r w:rsidR="00501D86" w:rsidRPr="00556DD0">
        <w:t xml:space="preserve"> 2.4</w:t>
      </w:r>
      <w:r w:rsidR="00FE13A8" w:rsidRPr="00556DD0">
        <w:t>: Biểu đồ về yếu tố hài lòng.</w:t>
      </w:r>
      <w:bookmarkEnd w:id="88"/>
      <w:bookmarkEnd w:id="89"/>
      <w:r w:rsidR="00FE13A8" w:rsidRPr="00556DD0">
        <w:t xml:space="preserve"> </w:t>
      </w:r>
    </w:p>
    <w:p w14:paraId="2BEE76FA" w14:textId="43326553" w:rsidR="00FE13A8" w:rsidRPr="00556DD0" w:rsidRDefault="00FE13A8" w:rsidP="00A31DC5">
      <w:pPr>
        <w:tabs>
          <w:tab w:val="left" w:pos="8647"/>
        </w:tabs>
        <w:spacing w:before="240" w:line="360" w:lineRule="auto"/>
        <w:ind w:left="-15" w:right="-1" w:firstLine="720"/>
        <w:jc w:val="both"/>
        <w:rPr>
          <w:sz w:val="26"/>
          <w:szCs w:val="26"/>
        </w:rPr>
      </w:pPr>
      <w:r w:rsidRPr="00556DD0">
        <w:rPr>
          <w:sz w:val="26"/>
          <w:szCs w:val="26"/>
        </w:rPr>
        <w:t xml:space="preserve">Qua kết quả khảo sát cho thấy 63,6% nhân sự hài lòng với chính sách tạo động lực của doanh nghiệp, trong đó tiền lương là yếu tố chi phối mạnh mẽ nhất khi chiếm tổng tỷ trọng lên tới 54,5%. </w:t>
      </w:r>
    </w:p>
    <w:p w14:paraId="59AF8D8B" w14:textId="32F8EB79" w:rsidR="00295821"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Nhìn chung, các chính sách tạo động lực tại SISMO đã có sự kết hợp giữa yếu tố tài chính và phi tài chính, góp phần đáp ứng nhu cầu vận hành trong giai đoạn hiện tại. </w:t>
      </w:r>
      <w:r w:rsidRPr="00556DD0">
        <w:rPr>
          <w:sz w:val="26"/>
          <w:szCs w:val="26"/>
        </w:rPr>
        <w:lastRenderedPageBreak/>
        <w:t xml:space="preserve">Tuy nhiên, hiệu quả mang lại chưa thực sự đồng đều và vẫn thiên về mục tiêu ngắn hạn, trong khi các yếu tố tạo động lực bền vững chưa được chú trọng đúng mức. Do đó, việc phân tích cụ thể từng yếu tố là cần thiết để nhìn rõ hơn những điểm còn tồn tại trong thực tế và từ đó đề xuất các giải pháp phù hợp hơn trong thời gian tới. </w:t>
      </w:r>
    </w:p>
    <w:p w14:paraId="566B5677" w14:textId="7A614850" w:rsidR="00FE13A8" w:rsidRPr="00556DD0" w:rsidRDefault="00FE13A8" w:rsidP="00A31DC5">
      <w:pPr>
        <w:pStyle w:val="Heading4"/>
        <w:spacing w:before="0" w:after="0"/>
      </w:pPr>
      <w:bookmarkStart w:id="90" w:name="_Toc232540300"/>
      <w:r w:rsidRPr="00556DD0">
        <w:t>2.4.</w:t>
      </w:r>
      <w:r w:rsidR="00501D86" w:rsidRPr="00556DD0">
        <w:t>2.</w:t>
      </w:r>
      <w:r w:rsidRPr="00556DD0">
        <w:t xml:space="preserve"> Thực trạng về các yếu tố tài chính trong công tác tạo động lực.</w:t>
      </w:r>
      <w:bookmarkEnd w:id="90"/>
      <w:r w:rsidRPr="00556DD0">
        <w:t xml:space="preserve"> </w:t>
      </w:r>
    </w:p>
    <w:p w14:paraId="6EE0E965" w14:textId="2202966F" w:rsidR="00FE13A8" w:rsidRPr="00556DD0" w:rsidRDefault="00FE13A8" w:rsidP="00A31DC5">
      <w:pPr>
        <w:pStyle w:val="Heading1"/>
        <w:spacing w:before="0" w:after="0"/>
      </w:pPr>
      <w:bookmarkStart w:id="91" w:name="_Toc232540301"/>
      <w:r w:rsidRPr="00556DD0">
        <w:t>2.4.2.1. Tiền lương.</w:t>
      </w:r>
      <w:bookmarkEnd w:id="91"/>
      <w:r w:rsidRPr="00556DD0">
        <w:t xml:space="preserve"> </w:t>
      </w:r>
    </w:p>
    <w:p w14:paraId="4566C38C"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Chính sách tiền lương</w:t>
      </w:r>
      <w:r w:rsidRPr="00556DD0">
        <w:rPr>
          <w:b/>
          <w:sz w:val="26"/>
          <w:szCs w:val="26"/>
        </w:rPr>
        <w:t xml:space="preserve"> </w:t>
      </w:r>
      <w:r w:rsidRPr="00556DD0">
        <w:rPr>
          <w:sz w:val="26"/>
          <w:szCs w:val="26"/>
        </w:rPr>
        <w:t xml:space="preserve">tại Công ty TNHH SISMO được xây dựng dựa trên mức lương cơ bản (LCB) kết hợp với số ngày công thực tế của người lao động trong tháng. </w:t>
      </w:r>
    </w:p>
    <w:p w14:paraId="1268B571" w14:textId="53DDEFEC"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Cụ thể, tiền lương được xác định theo công thức: </w:t>
      </w:r>
    </w:p>
    <w:p w14:paraId="4C6F61A8" w14:textId="680249F0" w:rsidR="00D45950" w:rsidRPr="00556DD0" w:rsidRDefault="00D45950" w:rsidP="00624E1D">
      <w:pPr>
        <w:tabs>
          <w:tab w:val="left" w:pos="8647"/>
        </w:tabs>
        <w:spacing w:line="360" w:lineRule="auto"/>
        <w:ind w:right="-1"/>
        <w:jc w:val="both"/>
        <w:rPr>
          <w:sz w:val="26"/>
          <w:szCs w:val="26"/>
        </w:rPr>
      </w:pPr>
      <m:oMathPara>
        <m:oMath>
          <m:r>
            <w:rPr>
              <w:rFonts w:ascii="Cambria Math" w:eastAsia="Cambria Math" w:hAnsi="Cambria Math"/>
              <w:sz w:val="26"/>
              <w:szCs w:val="26"/>
            </w:rPr>
            <m:t>Lương thực nhận</m:t>
          </m:r>
          <m:r>
            <m:rPr>
              <m:sty m:val="p"/>
            </m:rPr>
            <w:rPr>
              <w:rFonts w:ascii="Cambria Math" w:eastAsia="Cambria Math" w:hAnsi="Cambria Math"/>
              <w:sz w:val="26"/>
              <w:szCs w:val="26"/>
            </w:rPr>
            <m:t>=</m:t>
          </m:r>
          <m:f>
            <m:fPr>
              <m:ctrlPr>
                <w:rPr>
                  <w:rFonts w:ascii="Cambria Math" w:eastAsia="Cambria Math" w:hAnsi="Cambria Math"/>
                  <w:sz w:val="26"/>
                  <w:szCs w:val="26"/>
                </w:rPr>
              </m:ctrlPr>
            </m:fPr>
            <m:num>
              <m:r>
                <m:rPr>
                  <m:sty m:val="p"/>
                </m:rPr>
                <w:rPr>
                  <w:rFonts w:ascii="Cambria Math" w:eastAsia="Cambria Math" w:hAnsi="Cambria Math"/>
                  <w:sz w:val="26"/>
                  <w:szCs w:val="26"/>
                </w:rPr>
                <m:t>Lương cơ bản</m:t>
              </m:r>
            </m:num>
            <m:den>
              <m:r>
                <m:rPr>
                  <m:sty m:val="p"/>
                </m:rPr>
                <w:rPr>
                  <w:rFonts w:ascii="Cambria Math" w:eastAsia="Cambria Math" w:hAnsi="Cambria Math"/>
                  <w:sz w:val="26"/>
                  <w:szCs w:val="26"/>
                </w:rPr>
                <m:t>Số ngày công chuẩn</m:t>
              </m:r>
            </m:den>
          </m:f>
          <m:r>
            <w:rPr>
              <w:rFonts w:ascii="Cambria Math" w:eastAsia="Cambria Math" w:hAnsi="Cambria Math"/>
              <w:sz w:val="26"/>
              <w:szCs w:val="26"/>
            </w:rPr>
            <m:t>×Số ngày thực tế</m:t>
          </m:r>
        </m:oMath>
      </m:oMathPara>
    </w:p>
    <w:p w14:paraId="4DE5B901" w14:textId="16D4379D" w:rsidR="00D530FD"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Bên cạnh đó, công ty áp dụng khung lương theo vị trí và kinh nghiệm nhằm phân loại và đảm bảo sự phù hợp giữa năng lực và thu nhập của nhân viên:  </w:t>
      </w:r>
    </w:p>
    <w:p w14:paraId="5F441F52" w14:textId="051364B8" w:rsidR="00D530FD" w:rsidRPr="00556DD0" w:rsidRDefault="00501D86" w:rsidP="00A31DC5">
      <w:pPr>
        <w:pStyle w:val="Title"/>
        <w:spacing w:after="0"/>
      </w:pPr>
      <w:bookmarkStart w:id="92" w:name="_Toc232540132"/>
      <w:r w:rsidRPr="00556DD0">
        <w:t>Bảng 2.</w:t>
      </w:r>
      <w:r w:rsidR="00F14860" w:rsidRPr="00556DD0">
        <w:t>6</w:t>
      </w:r>
      <w:r w:rsidRPr="00556DD0">
        <w:t>: Phân tích mức lương trung bình</w:t>
      </w:r>
      <w:r w:rsidR="00A31DC5" w:rsidRPr="00556DD0">
        <w:t>.</w:t>
      </w:r>
      <w:bookmarkEnd w:id="92"/>
      <w:r w:rsidRPr="00556DD0">
        <w:t xml:space="preserve"> </w:t>
      </w:r>
    </w:p>
    <w:tbl>
      <w:tblPr>
        <w:tblStyle w:val="TableGrid"/>
        <w:tblW w:w="9076" w:type="dxa"/>
        <w:tblInd w:w="-15" w:type="dxa"/>
        <w:tblLook w:val="04A0" w:firstRow="1" w:lastRow="0" w:firstColumn="1" w:lastColumn="0" w:noHBand="0" w:noVBand="1"/>
      </w:tblPr>
      <w:tblGrid>
        <w:gridCol w:w="1853"/>
        <w:gridCol w:w="1375"/>
        <w:gridCol w:w="1752"/>
        <w:gridCol w:w="1976"/>
        <w:gridCol w:w="2120"/>
      </w:tblGrid>
      <w:tr w:rsidR="00F14860" w:rsidRPr="00556DD0" w14:paraId="778FC57B" w14:textId="1F48705B" w:rsidTr="00F14860">
        <w:tc>
          <w:tcPr>
            <w:tcW w:w="1853" w:type="dxa"/>
            <w:vAlign w:val="center"/>
          </w:tcPr>
          <w:p w14:paraId="38199BB6" w14:textId="13BFCB4C" w:rsidR="00F14860" w:rsidRPr="00556DD0" w:rsidRDefault="00F14860" w:rsidP="00624E1D">
            <w:pPr>
              <w:tabs>
                <w:tab w:val="left" w:pos="8647"/>
              </w:tabs>
              <w:spacing w:line="360" w:lineRule="auto"/>
              <w:ind w:right="-1"/>
              <w:jc w:val="center"/>
              <w:rPr>
                <w:rFonts w:ascii="Times New Roman" w:hAnsi="Times New Roman" w:cs="Times New Roman"/>
                <w:sz w:val="26"/>
                <w:szCs w:val="26"/>
                <w:lang w:val="en-US"/>
              </w:rPr>
            </w:pPr>
            <w:r w:rsidRPr="00556DD0">
              <w:rPr>
                <w:rFonts w:ascii="Times New Roman" w:hAnsi="Times New Roman" w:cs="Times New Roman"/>
                <w:b/>
              </w:rPr>
              <w:t>CHỨC VỤ</w:t>
            </w:r>
          </w:p>
        </w:tc>
        <w:tc>
          <w:tcPr>
            <w:tcW w:w="1375" w:type="dxa"/>
            <w:vAlign w:val="center"/>
          </w:tcPr>
          <w:p w14:paraId="49777194" w14:textId="3FE6DE2D" w:rsidR="00F14860" w:rsidRPr="00556DD0" w:rsidRDefault="00F14860" w:rsidP="00624E1D">
            <w:pPr>
              <w:tabs>
                <w:tab w:val="left" w:pos="2010"/>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b/>
              </w:rPr>
              <w:t>Kinh nghiệm</w:t>
            </w:r>
          </w:p>
        </w:tc>
        <w:tc>
          <w:tcPr>
            <w:tcW w:w="1752" w:type="dxa"/>
            <w:vAlign w:val="center"/>
          </w:tcPr>
          <w:p w14:paraId="064D1A27" w14:textId="16E64DB3" w:rsidR="00F14860" w:rsidRPr="00556DD0" w:rsidRDefault="00F14860" w:rsidP="002840DF">
            <w:pPr>
              <w:tabs>
                <w:tab w:val="left" w:pos="1870"/>
                <w:tab w:val="left" w:pos="8647"/>
              </w:tabs>
              <w:spacing w:line="360" w:lineRule="auto"/>
              <w:ind w:right="-1"/>
              <w:rPr>
                <w:rFonts w:ascii="Times New Roman" w:hAnsi="Times New Roman" w:cs="Times New Roman"/>
                <w:sz w:val="26"/>
                <w:szCs w:val="26"/>
                <w:lang w:val="en-US"/>
              </w:rPr>
            </w:pPr>
            <w:r w:rsidRPr="00556DD0">
              <w:rPr>
                <w:rFonts w:ascii="Times New Roman" w:hAnsi="Times New Roman" w:cs="Times New Roman"/>
                <w:b/>
              </w:rPr>
              <w:t>Mức lương trung bình tại Đà Nẵng</w:t>
            </w:r>
          </w:p>
        </w:tc>
        <w:tc>
          <w:tcPr>
            <w:tcW w:w="1976" w:type="dxa"/>
            <w:vAlign w:val="center"/>
          </w:tcPr>
          <w:p w14:paraId="56F10669" w14:textId="1AAF22EC" w:rsidR="00F14860" w:rsidRPr="00556DD0" w:rsidRDefault="00F14860" w:rsidP="002840DF">
            <w:pPr>
              <w:tabs>
                <w:tab w:val="left" w:pos="8647"/>
              </w:tabs>
              <w:spacing w:line="360" w:lineRule="auto"/>
              <w:ind w:left="38" w:right="-1"/>
              <w:rPr>
                <w:rFonts w:ascii="Times New Roman" w:hAnsi="Times New Roman" w:cs="Times New Roman"/>
                <w:sz w:val="26"/>
                <w:szCs w:val="26"/>
                <w:lang w:val="en-US"/>
              </w:rPr>
            </w:pPr>
            <w:r w:rsidRPr="00556DD0">
              <w:rPr>
                <w:rFonts w:ascii="Times New Roman" w:hAnsi="Times New Roman" w:cs="Times New Roman"/>
                <w:b/>
              </w:rPr>
              <w:t>Mức</w:t>
            </w:r>
            <w:r w:rsidRPr="00556DD0">
              <w:rPr>
                <w:rFonts w:ascii="Times New Roman" w:hAnsi="Times New Roman" w:cs="Times New Roman"/>
                <w:b/>
                <w:lang w:val="en-US"/>
              </w:rPr>
              <w:t xml:space="preserve"> </w:t>
            </w:r>
            <w:r w:rsidRPr="00556DD0">
              <w:rPr>
                <w:rFonts w:ascii="Times New Roman" w:hAnsi="Times New Roman" w:cs="Times New Roman"/>
                <w:b/>
              </w:rPr>
              <w:t>lương trung bình trên thị trường</w:t>
            </w:r>
          </w:p>
        </w:tc>
        <w:tc>
          <w:tcPr>
            <w:tcW w:w="2120" w:type="dxa"/>
          </w:tcPr>
          <w:p w14:paraId="390B1B5D" w14:textId="6C548E0D" w:rsidR="00F14860" w:rsidRPr="00556DD0" w:rsidRDefault="00F14860" w:rsidP="002840DF">
            <w:pPr>
              <w:tabs>
                <w:tab w:val="left" w:pos="8647"/>
              </w:tabs>
              <w:spacing w:line="360" w:lineRule="auto"/>
              <w:ind w:left="38" w:right="-1"/>
              <w:rPr>
                <w:rFonts w:ascii="Times New Roman" w:hAnsi="Times New Roman" w:cs="Times New Roman"/>
                <w:b/>
                <w:lang w:val="en-US"/>
              </w:rPr>
            </w:pPr>
            <w:r w:rsidRPr="00556DD0">
              <w:rPr>
                <w:rFonts w:ascii="Times New Roman" w:hAnsi="Times New Roman" w:cs="Times New Roman"/>
                <w:b/>
                <w:lang w:val="en-US"/>
              </w:rPr>
              <w:t>Mức lương công ty SISMO</w:t>
            </w:r>
          </w:p>
        </w:tc>
      </w:tr>
      <w:tr w:rsidR="00F14860" w:rsidRPr="00556DD0" w14:paraId="013F4FD7" w14:textId="7A25A37C" w:rsidTr="004F1DFA">
        <w:tc>
          <w:tcPr>
            <w:tcW w:w="1853" w:type="dxa"/>
            <w:vAlign w:val="center"/>
          </w:tcPr>
          <w:p w14:paraId="6197E9A1" w14:textId="543063BA" w:rsidR="00F14860" w:rsidRPr="00556DD0" w:rsidRDefault="00F14860" w:rsidP="00624E1D">
            <w:pPr>
              <w:tabs>
                <w:tab w:val="left" w:pos="8647"/>
              </w:tabs>
              <w:spacing w:line="360" w:lineRule="auto"/>
              <w:ind w:right="-1"/>
              <w:jc w:val="center"/>
              <w:rPr>
                <w:rFonts w:ascii="Times New Roman" w:hAnsi="Times New Roman" w:cs="Times New Roman"/>
                <w:sz w:val="26"/>
                <w:szCs w:val="26"/>
                <w:lang w:val="en-US"/>
              </w:rPr>
            </w:pPr>
            <w:r w:rsidRPr="00556DD0">
              <w:rPr>
                <w:rFonts w:ascii="Times New Roman" w:hAnsi="Times New Roman" w:cs="Times New Roman"/>
                <w:b/>
              </w:rPr>
              <w:t>Thực tập sinh/ thử việc</w:t>
            </w:r>
          </w:p>
        </w:tc>
        <w:tc>
          <w:tcPr>
            <w:tcW w:w="1375" w:type="dxa"/>
            <w:vAlign w:val="center"/>
          </w:tcPr>
          <w:p w14:paraId="1BEABFB3" w14:textId="5586CC82" w:rsidR="00F14860" w:rsidRPr="00556DD0" w:rsidRDefault="00F14860" w:rsidP="00624E1D">
            <w:pPr>
              <w:tabs>
                <w:tab w:val="left" w:pos="2010"/>
                <w:tab w:val="left" w:pos="8647"/>
              </w:tabs>
              <w:spacing w:line="360" w:lineRule="auto"/>
              <w:ind w:right="-1"/>
              <w:jc w:val="both"/>
              <w:rPr>
                <w:rFonts w:ascii="Times New Roman" w:hAnsi="Times New Roman" w:cs="Times New Roman"/>
                <w:sz w:val="26"/>
                <w:szCs w:val="26"/>
                <w:lang w:val="en-US"/>
              </w:rPr>
            </w:pPr>
            <w:r w:rsidRPr="00556DD0">
              <w:rPr>
                <w:rFonts w:ascii="Times New Roman" w:eastAsia="Cambria Math" w:hAnsi="Times New Roman" w:cs="Times New Roman"/>
              </w:rPr>
              <w:t>≤</w:t>
            </w:r>
            <w:r w:rsidRPr="00556DD0">
              <w:rPr>
                <w:rFonts w:ascii="Times New Roman" w:hAnsi="Times New Roman" w:cs="Times New Roman"/>
              </w:rPr>
              <w:t xml:space="preserve"> 12 tháng</w:t>
            </w:r>
          </w:p>
        </w:tc>
        <w:tc>
          <w:tcPr>
            <w:tcW w:w="1752" w:type="dxa"/>
            <w:vAlign w:val="center"/>
          </w:tcPr>
          <w:p w14:paraId="17C8F352" w14:textId="2F608945" w:rsidR="00F14860" w:rsidRPr="00556DD0" w:rsidRDefault="00F14860" w:rsidP="00624E1D">
            <w:pPr>
              <w:tabs>
                <w:tab w:val="left" w:pos="1728"/>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3 triệu – 5 triệu</w:t>
            </w:r>
          </w:p>
        </w:tc>
        <w:tc>
          <w:tcPr>
            <w:tcW w:w="1976" w:type="dxa"/>
            <w:vAlign w:val="center"/>
          </w:tcPr>
          <w:p w14:paraId="132B5A99" w14:textId="257EE114" w:rsidR="00F14860" w:rsidRPr="00556DD0" w:rsidRDefault="00F14860" w:rsidP="00624E1D">
            <w:pPr>
              <w:tabs>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4 triệu – 6 triệu</w:t>
            </w:r>
          </w:p>
        </w:tc>
        <w:tc>
          <w:tcPr>
            <w:tcW w:w="2120" w:type="dxa"/>
            <w:vAlign w:val="center"/>
          </w:tcPr>
          <w:p w14:paraId="10FDD10C" w14:textId="6988896B" w:rsidR="00F14860" w:rsidRPr="00556DD0" w:rsidRDefault="004F1DFA" w:rsidP="004F1DFA">
            <w:pPr>
              <w:tabs>
                <w:tab w:val="left" w:pos="8647"/>
              </w:tabs>
              <w:spacing w:line="360" w:lineRule="auto"/>
              <w:ind w:right="-1"/>
              <w:rPr>
                <w:rFonts w:ascii="Times New Roman" w:hAnsi="Times New Roman" w:cs="Times New Roman"/>
                <w:lang w:val="en-US"/>
              </w:rPr>
            </w:pPr>
            <w:r w:rsidRPr="00556DD0">
              <w:rPr>
                <w:rFonts w:ascii="Times New Roman" w:hAnsi="Times New Roman" w:cs="Times New Roman"/>
                <w:lang w:val="en-US"/>
              </w:rPr>
              <w:t xml:space="preserve">2 triệu </w:t>
            </w:r>
            <w:r w:rsidRPr="00556DD0">
              <w:rPr>
                <w:rFonts w:ascii="Times New Roman" w:hAnsi="Times New Roman" w:cs="Times New Roman"/>
              </w:rPr>
              <w:t xml:space="preserve">– </w:t>
            </w:r>
            <w:r w:rsidRPr="00556DD0">
              <w:rPr>
                <w:rFonts w:ascii="Times New Roman" w:hAnsi="Times New Roman" w:cs="Times New Roman"/>
                <w:lang w:val="en-US"/>
              </w:rPr>
              <w:t>4 triệu</w:t>
            </w:r>
          </w:p>
        </w:tc>
      </w:tr>
      <w:tr w:rsidR="00F14860" w:rsidRPr="00556DD0" w14:paraId="765B5439" w14:textId="74497CB8" w:rsidTr="004F1DFA">
        <w:tc>
          <w:tcPr>
            <w:tcW w:w="1853" w:type="dxa"/>
            <w:vAlign w:val="center"/>
          </w:tcPr>
          <w:p w14:paraId="74E69DAE" w14:textId="0F8D7AE9" w:rsidR="00F14860" w:rsidRPr="00556DD0" w:rsidRDefault="00F14860" w:rsidP="00624E1D">
            <w:pPr>
              <w:tabs>
                <w:tab w:val="left" w:pos="8647"/>
              </w:tabs>
              <w:spacing w:line="360" w:lineRule="auto"/>
              <w:ind w:right="-1"/>
              <w:jc w:val="center"/>
              <w:rPr>
                <w:rFonts w:ascii="Times New Roman" w:hAnsi="Times New Roman" w:cs="Times New Roman"/>
                <w:sz w:val="26"/>
                <w:szCs w:val="26"/>
                <w:lang w:val="en-US"/>
              </w:rPr>
            </w:pPr>
            <w:r w:rsidRPr="00556DD0">
              <w:rPr>
                <w:rFonts w:ascii="Times New Roman" w:hAnsi="Times New Roman" w:cs="Times New Roman"/>
                <w:b/>
              </w:rPr>
              <w:t>Nhân viên</w:t>
            </w:r>
          </w:p>
        </w:tc>
        <w:tc>
          <w:tcPr>
            <w:tcW w:w="1375" w:type="dxa"/>
            <w:vAlign w:val="center"/>
          </w:tcPr>
          <w:p w14:paraId="4E3C0D5A" w14:textId="41B0EA6D" w:rsidR="00F14860" w:rsidRPr="00556DD0" w:rsidRDefault="00F14860" w:rsidP="00624E1D">
            <w:pPr>
              <w:tabs>
                <w:tab w:val="left" w:pos="2010"/>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1 năm – 3 năm</w:t>
            </w:r>
          </w:p>
        </w:tc>
        <w:tc>
          <w:tcPr>
            <w:tcW w:w="1752" w:type="dxa"/>
            <w:vAlign w:val="center"/>
          </w:tcPr>
          <w:p w14:paraId="70D925B6" w14:textId="3B1E30C3" w:rsidR="00F14860" w:rsidRPr="00556DD0" w:rsidRDefault="00F14860" w:rsidP="00624E1D">
            <w:pPr>
              <w:tabs>
                <w:tab w:val="left" w:pos="1728"/>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5 triệu – 7 triệu</w:t>
            </w:r>
          </w:p>
        </w:tc>
        <w:tc>
          <w:tcPr>
            <w:tcW w:w="1976" w:type="dxa"/>
            <w:vAlign w:val="center"/>
          </w:tcPr>
          <w:p w14:paraId="5588A629" w14:textId="54812FAC" w:rsidR="00F14860" w:rsidRPr="00556DD0" w:rsidRDefault="00F14860" w:rsidP="00624E1D">
            <w:pPr>
              <w:tabs>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8 triệu – 13</w:t>
            </w:r>
            <w:r w:rsidRPr="00556DD0">
              <w:rPr>
                <w:rFonts w:ascii="Times New Roman" w:hAnsi="Times New Roman" w:cs="Times New Roman"/>
                <w:lang w:val="en-US"/>
              </w:rPr>
              <w:t xml:space="preserve"> </w:t>
            </w:r>
            <w:r w:rsidRPr="00556DD0">
              <w:rPr>
                <w:rFonts w:ascii="Times New Roman" w:hAnsi="Times New Roman" w:cs="Times New Roman"/>
              </w:rPr>
              <w:t>triệu</w:t>
            </w:r>
          </w:p>
        </w:tc>
        <w:tc>
          <w:tcPr>
            <w:tcW w:w="2120" w:type="dxa"/>
            <w:vAlign w:val="center"/>
          </w:tcPr>
          <w:p w14:paraId="424283FF" w14:textId="28EC7425" w:rsidR="00F14860" w:rsidRPr="00556DD0" w:rsidRDefault="004F1DFA" w:rsidP="004F1DFA">
            <w:pPr>
              <w:tabs>
                <w:tab w:val="left" w:pos="8647"/>
              </w:tabs>
              <w:spacing w:line="360" w:lineRule="auto"/>
              <w:ind w:right="-1"/>
              <w:rPr>
                <w:rFonts w:ascii="Times New Roman" w:hAnsi="Times New Roman" w:cs="Times New Roman"/>
                <w:lang w:val="en-US"/>
              </w:rPr>
            </w:pPr>
            <w:r w:rsidRPr="00556DD0">
              <w:rPr>
                <w:rFonts w:ascii="Times New Roman" w:hAnsi="Times New Roman" w:cs="Times New Roman"/>
                <w:lang w:val="en-US"/>
              </w:rPr>
              <w:t xml:space="preserve">4 triệu </w:t>
            </w:r>
            <w:r w:rsidRPr="00556DD0">
              <w:rPr>
                <w:rFonts w:ascii="Times New Roman" w:hAnsi="Times New Roman" w:cs="Times New Roman"/>
              </w:rPr>
              <w:t xml:space="preserve">– </w:t>
            </w:r>
            <w:r w:rsidRPr="00556DD0">
              <w:rPr>
                <w:rFonts w:ascii="Times New Roman" w:hAnsi="Times New Roman" w:cs="Times New Roman"/>
                <w:lang w:val="en-US"/>
              </w:rPr>
              <w:t>6 triệu</w:t>
            </w:r>
          </w:p>
        </w:tc>
      </w:tr>
      <w:tr w:rsidR="00F14860" w:rsidRPr="00556DD0" w14:paraId="0654C829" w14:textId="0CCEAFDF" w:rsidTr="004F1DFA">
        <w:tc>
          <w:tcPr>
            <w:tcW w:w="1853" w:type="dxa"/>
            <w:vAlign w:val="center"/>
          </w:tcPr>
          <w:p w14:paraId="381F04CA" w14:textId="156BDA8A" w:rsidR="00F14860" w:rsidRPr="00556DD0" w:rsidRDefault="00F14860" w:rsidP="00624E1D">
            <w:pPr>
              <w:tabs>
                <w:tab w:val="left" w:pos="8647"/>
              </w:tabs>
              <w:spacing w:line="360" w:lineRule="auto"/>
              <w:ind w:right="-1"/>
              <w:jc w:val="center"/>
              <w:rPr>
                <w:rFonts w:ascii="Times New Roman" w:hAnsi="Times New Roman" w:cs="Times New Roman"/>
                <w:sz w:val="26"/>
                <w:szCs w:val="26"/>
                <w:lang w:val="en-US"/>
              </w:rPr>
            </w:pPr>
            <w:r w:rsidRPr="00556DD0">
              <w:rPr>
                <w:rFonts w:ascii="Times New Roman" w:hAnsi="Times New Roman" w:cs="Times New Roman"/>
                <w:b/>
              </w:rPr>
              <w:t>Quản lý/ trưởng nhóm</w:t>
            </w:r>
          </w:p>
        </w:tc>
        <w:tc>
          <w:tcPr>
            <w:tcW w:w="1375" w:type="dxa"/>
            <w:vAlign w:val="center"/>
          </w:tcPr>
          <w:p w14:paraId="19078EF4" w14:textId="0102E817" w:rsidR="00F14860" w:rsidRPr="00556DD0" w:rsidRDefault="00F14860" w:rsidP="00624E1D">
            <w:pPr>
              <w:tabs>
                <w:tab w:val="left" w:pos="2010"/>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 xml:space="preserve">5 năm </w:t>
            </w:r>
            <w:r w:rsidRPr="00556DD0">
              <w:rPr>
                <w:rFonts w:ascii="Times New Roman" w:eastAsia="Cambria Math" w:hAnsi="Times New Roman" w:cs="Times New Roman"/>
              </w:rPr>
              <w:t>≥</w:t>
            </w:r>
          </w:p>
        </w:tc>
        <w:tc>
          <w:tcPr>
            <w:tcW w:w="1752" w:type="dxa"/>
            <w:vAlign w:val="center"/>
          </w:tcPr>
          <w:p w14:paraId="5203EAC0" w14:textId="486F548B" w:rsidR="00F14860" w:rsidRPr="00556DD0" w:rsidRDefault="00F14860" w:rsidP="00624E1D">
            <w:pPr>
              <w:tabs>
                <w:tab w:val="left" w:pos="1728"/>
                <w:tab w:val="center" w:pos="2347"/>
                <w:tab w:val="center" w:pos="5259"/>
                <w:tab w:val="left" w:pos="8647"/>
              </w:tabs>
              <w:spacing w:line="360" w:lineRule="auto"/>
              <w:ind w:right="-1"/>
              <w:jc w:val="both"/>
              <w:rPr>
                <w:rFonts w:ascii="Times New Roman" w:hAnsi="Times New Roman" w:cs="Times New Roman"/>
                <w:lang w:val="en-US"/>
              </w:rPr>
            </w:pPr>
            <w:r w:rsidRPr="00556DD0">
              <w:rPr>
                <w:rFonts w:ascii="Times New Roman" w:hAnsi="Times New Roman" w:cs="Times New Roman"/>
              </w:rPr>
              <w:t>Từ 15 triệu</w:t>
            </w:r>
            <w:r w:rsidRPr="00556DD0">
              <w:rPr>
                <w:rFonts w:ascii="Times New Roman" w:eastAsia="Cambria Math" w:hAnsi="Times New Roman" w:cs="Times New Roman"/>
              </w:rPr>
              <w:t xml:space="preserve"> ≥</w:t>
            </w:r>
          </w:p>
        </w:tc>
        <w:tc>
          <w:tcPr>
            <w:tcW w:w="1976" w:type="dxa"/>
            <w:vAlign w:val="center"/>
          </w:tcPr>
          <w:p w14:paraId="7B51A5DB" w14:textId="5F714688" w:rsidR="00F14860" w:rsidRPr="00556DD0" w:rsidRDefault="00F14860" w:rsidP="00624E1D">
            <w:pPr>
              <w:tabs>
                <w:tab w:val="left" w:pos="8647"/>
              </w:tabs>
              <w:spacing w:line="360" w:lineRule="auto"/>
              <w:ind w:right="-1"/>
              <w:jc w:val="both"/>
              <w:rPr>
                <w:rFonts w:ascii="Times New Roman" w:hAnsi="Times New Roman" w:cs="Times New Roman"/>
                <w:sz w:val="26"/>
                <w:szCs w:val="26"/>
                <w:lang w:val="en-US"/>
              </w:rPr>
            </w:pPr>
            <w:r w:rsidRPr="00556DD0">
              <w:rPr>
                <w:rFonts w:ascii="Times New Roman" w:hAnsi="Times New Roman" w:cs="Times New Roman"/>
              </w:rPr>
              <w:t>Từ 20 triệu – 35 triệu</w:t>
            </w:r>
          </w:p>
        </w:tc>
        <w:tc>
          <w:tcPr>
            <w:tcW w:w="2120" w:type="dxa"/>
            <w:vAlign w:val="center"/>
          </w:tcPr>
          <w:p w14:paraId="703DB681" w14:textId="3EE56B63" w:rsidR="00F14860" w:rsidRPr="00556DD0" w:rsidRDefault="004F1DFA" w:rsidP="004F1DFA">
            <w:pPr>
              <w:tabs>
                <w:tab w:val="left" w:pos="8647"/>
              </w:tabs>
              <w:spacing w:line="360" w:lineRule="auto"/>
              <w:ind w:right="-1"/>
              <w:rPr>
                <w:rFonts w:ascii="Times New Roman" w:hAnsi="Times New Roman" w:cs="Times New Roman"/>
                <w:lang w:val="en-US"/>
              </w:rPr>
            </w:pPr>
            <w:r w:rsidRPr="00556DD0">
              <w:rPr>
                <w:rFonts w:ascii="Times New Roman" w:hAnsi="Times New Roman" w:cs="Times New Roman"/>
                <w:lang w:val="en-US"/>
              </w:rPr>
              <w:t xml:space="preserve">6 triệu </w:t>
            </w:r>
            <w:r w:rsidRPr="00556DD0">
              <w:rPr>
                <w:rFonts w:ascii="Times New Roman" w:hAnsi="Times New Roman" w:cs="Times New Roman"/>
              </w:rPr>
              <w:t xml:space="preserve">– </w:t>
            </w:r>
            <w:r w:rsidRPr="00556DD0">
              <w:rPr>
                <w:rFonts w:ascii="Times New Roman" w:hAnsi="Times New Roman" w:cs="Times New Roman"/>
                <w:lang w:val="en-US"/>
              </w:rPr>
              <w:t>9 triệu</w:t>
            </w:r>
          </w:p>
        </w:tc>
      </w:tr>
    </w:tbl>
    <w:p w14:paraId="4EC5A733" w14:textId="690CFD3D" w:rsidR="00FE13A8" w:rsidRPr="00556DD0" w:rsidRDefault="00F14860" w:rsidP="00DE4D28">
      <w:pPr>
        <w:tabs>
          <w:tab w:val="left" w:pos="8647"/>
        </w:tabs>
        <w:spacing w:line="360" w:lineRule="auto"/>
        <w:ind w:left="-15" w:right="-1" w:firstLine="720"/>
        <w:jc w:val="right"/>
        <w:rPr>
          <w:i/>
          <w:iCs/>
        </w:rPr>
      </w:pPr>
      <w:r w:rsidRPr="00556DD0">
        <w:rPr>
          <w:i/>
          <w:iCs/>
        </w:rPr>
        <w:t>(Nguồn khảo sát từ tác giả)</w:t>
      </w:r>
    </w:p>
    <w:p w14:paraId="00929506" w14:textId="17D96373" w:rsidR="007B6068" w:rsidRPr="00556DD0" w:rsidRDefault="007B6068" w:rsidP="00624E1D">
      <w:pPr>
        <w:tabs>
          <w:tab w:val="left" w:pos="8647"/>
        </w:tabs>
        <w:spacing w:line="360" w:lineRule="auto"/>
        <w:ind w:left="-15" w:right="-1" w:firstLine="720"/>
        <w:jc w:val="both"/>
        <w:rPr>
          <w:sz w:val="26"/>
          <w:szCs w:val="26"/>
        </w:rPr>
      </w:pPr>
      <w:r w:rsidRPr="00556DD0">
        <w:rPr>
          <w:sz w:val="26"/>
          <w:szCs w:val="26"/>
        </w:rPr>
        <w:t xml:space="preserve">Đối với công ty SISMO, mức lương hiện tại đang thấp hơn khá rõ so với mặt bằng chung tại Đà Nẵng và thị trường lao động nói chung. Cụ thể, nhóm thực tập sinh/thử việc tại SISMO chỉ nhận khoảng 2 – 4 triệu đồng, thấp hơn mức trung bình tại Đà Nẵng là 3 – 5 triệu đồng và thấp hơn nhiều so với thị trường chung là 4 – 6 triệu đồng. Ở nhóm nhân viên có kinh nghiệm từ 1 đến 3 năm, mức lương 4 – 6 triệu đồng cũng chưa thật sự cạnh tranh so với mức 5 – 7 triệu đồng tại Đà Nẵng và 8 – 13 triệu đồng trên thị trường. Đặc biệt, đối với vị trí quản lý/trưởng nhóm, mức lương 6 – 9 triệu đồng của SISMO thấp hơn đáng kể so với mức từ 15 triệu đồng trở lên tại Đà Nẵng và từ 20 – 35 triệu đồng trên thị trường chung. Điều này cho thấy chính sách lương của SISMO chưa </w:t>
      </w:r>
      <w:r w:rsidRPr="00556DD0">
        <w:rPr>
          <w:sz w:val="26"/>
          <w:szCs w:val="26"/>
        </w:rPr>
        <w:lastRenderedPageBreak/>
        <w:t>tương xứng với yêu cầu công việc, kinh nghiệm và trách nhiệm của từng vị trí, đặc biệt trong lĩnh vực công nghệ, marketing số và vận hành TikTok Shop vốn đòi hỏi nhân sự có kỹ năng chuyên môn, khả năng sáng tạo và chịu áp lực cao. Nếu không có sự điều chỉnh phù hợp, mức lương thấp có thể làm giảm động lực làm việc, ảnh hưởng đến mức độ gắn bó của nhân viên và gây khó khăn trong việc thu hút, giữ chân nhân sự có năng lực.</w:t>
      </w:r>
    </w:p>
    <w:p w14:paraId="0FAC2852"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Đối với nhân viên trong thời gian thử việc, công ty áp dụng mức lương bằng 85% lương chính thức.  </w:t>
      </w:r>
    </w:p>
    <w:p w14:paraId="69D3A335" w14:textId="788986FF" w:rsidR="00FE13A8" w:rsidRPr="00556DD0" w:rsidRDefault="00D530FD" w:rsidP="00624E1D">
      <w:pPr>
        <w:tabs>
          <w:tab w:val="left" w:pos="8647"/>
        </w:tabs>
        <w:spacing w:line="360" w:lineRule="auto"/>
        <w:ind w:left="-1418" w:right="-1" w:firstLine="1418"/>
        <w:jc w:val="both"/>
        <w:rPr>
          <w:i/>
        </w:rPr>
      </w:pPr>
      <m:oMathPara>
        <m:oMath>
          <m:r>
            <w:rPr>
              <w:rFonts w:ascii="Cambria Math" w:eastAsia="Cambria Math" w:hAnsi="Cambria Math"/>
            </w:rPr>
            <m:t>Lương</m:t>
          </m:r>
          <m:r>
            <m:rPr>
              <m:sty m:val="p"/>
            </m:rPr>
            <w:rPr>
              <w:rFonts w:ascii="Cambria Math" w:eastAsia="Cambria Math" w:hAnsi="Cambria Math"/>
            </w:rPr>
            <m:t>=</m:t>
          </m:r>
          <m:f>
            <m:fPr>
              <m:ctrlPr>
                <w:rPr>
                  <w:rFonts w:ascii="Cambria Math" w:eastAsia="Cambria Math" w:hAnsi="Cambria Math"/>
                </w:rPr>
              </m:ctrlPr>
            </m:fPr>
            <m:num>
              <m:r>
                <m:rPr>
                  <m:sty m:val="p"/>
                </m:rPr>
                <w:rPr>
                  <w:rFonts w:ascii="Cambria Math" w:eastAsia="Cambria Math" w:hAnsi="Cambria Math"/>
                </w:rPr>
                <m:t>L</m:t>
              </m:r>
              <m:r>
                <w:rPr>
                  <w:rFonts w:ascii="Cambria Math" w:eastAsia="Cambria Math" w:hAnsi="Cambria Math"/>
                </w:rPr>
                <m:t>ương cơ bản</m:t>
              </m:r>
            </m:num>
            <m:den>
              <m:r>
                <m:rPr>
                  <m:sty m:val="p"/>
                </m:rPr>
                <w:rPr>
                  <w:rFonts w:ascii="Cambria Math" w:eastAsia="Cambria Math" w:hAnsi="Cambria Math"/>
                </w:rPr>
                <m:t>S</m:t>
              </m:r>
              <m:r>
                <w:rPr>
                  <w:rFonts w:ascii="Cambria Math" w:eastAsia="Cambria Math" w:hAnsi="Cambria Math"/>
                </w:rPr>
                <m:t>ố ngày công chuẩn</m:t>
              </m:r>
            </m:den>
          </m:f>
          <m:r>
            <w:rPr>
              <w:rFonts w:ascii="Cambria Math" w:eastAsia="Cambria Math" w:hAnsi="Cambria Math"/>
            </w:rPr>
            <m:t>×Số ngày công thực tế×85% Lương chính thức</m:t>
          </m:r>
        </m:oMath>
      </m:oMathPara>
    </w:p>
    <w:p w14:paraId="77291798" w14:textId="532C98EB"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Đây là chính sách phổ biến, giúp doanh nghiệp giảm thiểu rủi ro trong tuyển dụng, đồng thời vẫn đảm bảo quyền lợi cơ bản cho người lao động trong giai đoạn thử việc. Tuy nhiên, nếu thời gian thử việc kéo dài hoặc không có cơ chế đánh giá minh bạch, có thể ảnh hưởng đến tâm lý và mức độ gắn bó của nhân viên mới.  </w:t>
      </w:r>
    </w:p>
    <w:p w14:paraId="7E7B1F45" w14:textId="70F34323" w:rsidR="00FE13A8" w:rsidRPr="00556DD0" w:rsidRDefault="00FE13A8" w:rsidP="00624E1D">
      <w:pPr>
        <w:tabs>
          <w:tab w:val="left" w:pos="8647"/>
        </w:tabs>
        <w:spacing w:line="360" w:lineRule="auto"/>
        <w:ind w:right="-1" w:firstLine="720"/>
        <w:jc w:val="both"/>
        <w:rPr>
          <w:sz w:val="26"/>
          <w:szCs w:val="26"/>
        </w:rPr>
      </w:pPr>
      <w:r w:rsidRPr="00556DD0">
        <w:rPr>
          <w:sz w:val="26"/>
          <w:szCs w:val="26"/>
        </w:rPr>
        <w:t xml:space="preserve">Ngoài ra, SISMO còn áp dụng chính sách xét tăng lương sau 6 tháng làm việc, cho phép nhân viên đề xuất điều chỉnh mức lương dựa trên hiệu quả công việc và đóng góp thực tế tối đa là 15% trên mức lương cơ bản hiện tại. Đây là một điểm tích cực, thể hiện sự linh hoạt trong quản trị nhân sự và tạo cơ hội cho người lao động cải thiện thu nhập. Tuy nhiên, việc tăng lương phụ thuộc nhiều vào quá trình thương lượng có thể dẫn đến sự thiếu đồng nhất giữa các cá nhân nếu không có tiêu chí đánh giá rõ ràng.  </w:t>
      </w:r>
    </w:p>
    <w:p w14:paraId="546BA069" w14:textId="3F6398C4"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Khung lương này cho thấy công ty đã có sự phân cấp rõ ràng theo kinh nghiệm và vị trí công việc. Điều này góp phần tạo động lực phấn đấu cho nhân viên thông qua việc nâng cao trình độ và tích lũy kinh nghiệm để đạt được mức thu nhập cao hơn. Tuy nhiên, khoảng cách giữa các bậc lương chưa thực sự lớn, đặc biệt ở nhóm nhân viên và cộng tác viên, nên có thể chưa tạo được sự khác biệt rõ rệt về động lực tài chính.  </w:t>
      </w:r>
    </w:p>
    <w:p w14:paraId="2B843A35" w14:textId="77777777"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t>(*) Bộ câu hỏi khảo sát:</w:t>
      </w:r>
    </w:p>
    <w:p w14:paraId="1EDB015D" w14:textId="0C3A5DA3" w:rsidR="00DE4D28" w:rsidRPr="00556DD0" w:rsidRDefault="00DE4D28" w:rsidP="00DE4D28">
      <w:pPr>
        <w:pStyle w:val="NormalWeb"/>
        <w:numPr>
          <w:ilvl w:val="0"/>
          <w:numId w:val="33"/>
        </w:numPr>
        <w:spacing w:before="0" w:beforeAutospacing="0" w:after="0" w:afterAutospacing="0" w:line="360" w:lineRule="auto"/>
        <w:ind w:left="426" w:hanging="66"/>
        <w:rPr>
          <w:sz w:val="26"/>
          <w:szCs w:val="26"/>
        </w:rPr>
      </w:pPr>
      <w:r w:rsidRPr="00556DD0">
        <w:rPr>
          <w:sz w:val="26"/>
          <w:szCs w:val="26"/>
        </w:rPr>
        <w:t>Mức lương hiện tại phù hợp với khối lượng công việc của tôi</w:t>
      </w:r>
      <w:r w:rsidRPr="00556DD0">
        <w:rPr>
          <w:sz w:val="26"/>
          <w:szCs w:val="26"/>
          <w:lang w:val="vi-VN"/>
        </w:rPr>
        <w:t>.</w:t>
      </w:r>
    </w:p>
    <w:p w14:paraId="52D009A0" w14:textId="1141360C" w:rsidR="00DE4D28" w:rsidRPr="00556DD0" w:rsidRDefault="00DE4D28" w:rsidP="00DE4D28">
      <w:pPr>
        <w:pStyle w:val="NormalWeb"/>
        <w:numPr>
          <w:ilvl w:val="0"/>
          <w:numId w:val="33"/>
        </w:numPr>
        <w:spacing w:before="0" w:beforeAutospacing="0" w:after="0" w:afterAutospacing="0" w:line="360" w:lineRule="auto"/>
        <w:ind w:left="426" w:hanging="66"/>
        <w:rPr>
          <w:sz w:val="26"/>
          <w:szCs w:val="26"/>
        </w:rPr>
      </w:pPr>
      <w:r w:rsidRPr="00556DD0">
        <w:rPr>
          <w:sz w:val="26"/>
          <w:szCs w:val="26"/>
        </w:rPr>
        <w:t>Chính sách tiền lương của công ty rõ ràng và minh bạch</w:t>
      </w:r>
      <w:r w:rsidRPr="00556DD0">
        <w:rPr>
          <w:sz w:val="26"/>
          <w:szCs w:val="26"/>
          <w:lang w:val="vi-VN"/>
        </w:rPr>
        <w:t>.</w:t>
      </w:r>
    </w:p>
    <w:p w14:paraId="120E2BD9" w14:textId="151F6118" w:rsidR="00DE4D28" w:rsidRPr="00556DD0" w:rsidRDefault="00DE4D28" w:rsidP="00DE4D28">
      <w:pPr>
        <w:pStyle w:val="NormalWeb"/>
        <w:numPr>
          <w:ilvl w:val="0"/>
          <w:numId w:val="33"/>
        </w:numPr>
        <w:spacing w:before="0" w:beforeAutospacing="0" w:after="0" w:afterAutospacing="0" w:line="360" w:lineRule="auto"/>
        <w:ind w:left="426" w:hanging="66"/>
        <w:rPr>
          <w:sz w:val="26"/>
          <w:szCs w:val="26"/>
        </w:rPr>
      </w:pPr>
      <w:r w:rsidRPr="00556DD0">
        <w:rPr>
          <w:sz w:val="26"/>
          <w:szCs w:val="26"/>
        </w:rPr>
        <w:t>Chính sách xét tăng lương của công ty hợp lý</w:t>
      </w:r>
      <w:r w:rsidRPr="00556DD0">
        <w:rPr>
          <w:sz w:val="26"/>
          <w:szCs w:val="26"/>
          <w:lang w:val="vi-VN"/>
        </w:rPr>
        <w:t>.</w:t>
      </w:r>
    </w:p>
    <w:p w14:paraId="44B4ECD0" w14:textId="7A8AF4B4" w:rsidR="00DE4D28" w:rsidRPr="00556DD0" w:rsidRDefault="00DE4D28" w:rsidP="00DE4D28">
      <w:pPr>
        <w:pStyle w:val="NormalWeb"/>
        <w:numPr>
          <w:ilvl w:val="0"/>
          <w:numId w:val="33"/>
        </w:numPr>
        <w:spacing w:before="0" w:beforeAutospacing="0" w:after="0" w:afterAutospacing="0" w:line="360" w:lineRule="auto"/>
        <w:ind w:left="426" w:hanging="66"/>
        <w:rPr>
          <w:sz w:val="26"/>
          <w:szCs w:val="26"/>
        </w:rPr>
      </w:pPr>
      <w:r w:rsidRPr="00556DD0">
        <w:rPr>
          <w:sz w:val="26"/>
          <w:szCs w:val="26"/>
        </w:rPr>
        <w:t>Công ty chi trả lương đầy đủ và đúng thời hạn</w:t>
      </w:r>
      <w:r w:rsidRPr="00556DD0">
        <w:rPr>
          <w:sz w:val="26"/>
          <w:szCs w:val="26"/>
          <w:lang w:val="vi-VN"/>
        </w:rPr>
        <w:t>.</w:t>
      </w:r>
    </w:p>
    <w:p w14:paraId="6BEDBE41" w14:textId="403029BA" w:rsidR="00DE4D28" w:rsidRPr="00556DD0" w:rsidRDefault="00DE4D28" w:rsidP="00DE4D28">
      <w:pPr>
        <w:pStyle w:val="NormalWeb"/>
        <w:numPr>
          <w:ilvl w:val="0"/>
          <w:numId w:val="33"/>
        </w:numPr>
        <w:spacing w:before="0" w:beforeAutospacing="0" w:after="0" w:afterAutospacing="0" w:line="360" w:lineRule="auto"/>
        <w:ind w:left="426" w:hanging="66"/>
        <w:rPr>
          <w:sz w:val="26"/>
          <w:szCs w:val="26"/>
        </w:rPr>
      </w:pPr>
      <w:r w:rsidRPr="00556DD0">
        <w:rPr>
          <w:sz w:val="26"/>
          <w:szCs w:val="26"/>
        </w:rPr>
        <w:t>Tiền lương tạo động lực để tôi làm việc hiệu quả hơn</w:t>
      </w:r>
      <w:r w:rsidRPr="00556DD0">
        <w:rPr>
          <w:sz w:val="26"/>
          <w:szCs w:val="26"/>
          <w:lang w:val="vi-VN"/>
        </w:rPr>
        <w:t>.</w:t>
      </w:r>
    </w:p>
    <w:p w14:paraId="59E4B192" w14:textId="2C63E52E" w:rsidR="00DE4D28" w:rsidRPr="00556DD0" w:rsidRDefault="00DE4D28" w:rsidP="002840DF">
      <w:pPr>
        <w:pStyle w:val="NormalWeb"/>
        <w:numPr>
          <w:ilvl w:val="0"/>
          <w:numId w:val="33"/>
        </w:numPr>
        <w:spacing w:before="0" w:beforeAutospacing="0" w:after="0" w:afterAutospacing="0" w:line="360" w:lineRule="auto"/>
        <w:ind w:left="426" w:hanging="66"/>
        <w:rPr>
          <w:sz w:val="26"/>
          <w:szCs w:val="26"/>
        </w:rPr>
      </w:pPr>
      <w:r w:rsidRPr="00556DD0">
        <w:rPr>
          <w:sz w:val="26"/>
          <w:szCs w:val="26"/>
        </w:rPr>
        <w:t>Tôi muốn gắn bó lâu dài với công</w:t>
      </w:r>
      <w:r w:rsidR="002840DF" w:rsidRPr="00556DD0">
        <w:rPr>
          <w:sz w:val="26"/>
          <w:szCs w:val="26"/>
          <w:lang w:val="en-US"/>
        </w:rPr>
        <w:t xml:space="preserve"> </w:t>
      </w:r>
      <w:r w:rsidRPr="00556DD0">
        <w:rPr>
          <w:sz w:val="26"/>
          <w:szCs w:val="26"/>
        </w:rPr>
        <w:t>ty nhờ chính sách tiền lương hiện tại</w:t>
      </w:r>
      <w:r w:rsidRPr="00556DD0">
        <w:rPr>
          <w:sz w:val="26"/>
          <w:szCs w:val="26"/>
          <w:lang w:val="vi-VN"/>
        </w:rPr>
        <w:t>.</w:t>
      </w:r>
    </w:p>
    <w:p w14:paraId="3FF5D035" w14:textId="77777777" w:rsidR="00FE13A8" w:rsidRPr="00556DD0" w:rsidRDefault="00FE13A8" w:rsidP="00624E1D">
      <w:pPr>
        <w:tabs>
          <w:tab w:val="left" w:pos="8647"/>
        </w:tabs>
        <w:spacing w:line="360" w:lineRule="auto"/>
        <w:ind w:left="-15" w:right="-1" w:firstLine="720"/>
        <w:jc w:val="both"/>
        <w:rPr>
          <w:rFonts w:eastAsia="Arial"/>
          <w:sz w:val="26"/>
          <w:szCs w:val="26"/>
        </w:rPr>
      </w:pPr>
      <w:r w:rsidRPr="00556DD0">
        <w:rPr>
          <w:sz w:val="26"/>
          <w:szCs w:val="26"/>
        </w:rPr>
        <w:lastRenderedPageBreak/>
        <w:t>Thông qua khảo sát trực tiếp đối với nhân sự ở công ty TNHH SISMO về “Đánh giá thực trạng tạo động lực bằng tiền lương” thu được 11 kết quả:</w:t>
      </w:r>
      <w:r w:rsidRPr="00556DD0">
        <w:rPr>
          <w:rFonts w:eastAsia="Arial"/>
          <w:sz w:val="26"/>
          <w:szCs w:val="26"/>
        </w:rPr>
        <w:t xml:space="preserve"> </w:t>
      </w:r>
    </w:p>
    <w:p w14:paraId="1EA68560" w14:textId="6B7F5018" w:rsidR="00501D86" w:rsidRPr="00556DD0" w:rsidRDefault="00501D86" w:rsidP="00A31DC5">
      <w:pPr>
        <w:pStyle w:val="Title"/>
        <w:spacing w:after="0"/>
      </w:pPr>
      <w:bookmarkStart w:id="93" w:name="_Toc232540133"/>
      <w:r w:rsidRPr="00556DD0">
        <w:t>Bảng 2.</w:t>
      </w:r>
      <w:r w:rsidR="00F14860" w:rsidRPr="00556DD0">
        <w:t>7</w:t>
      </w:r>
      <w:r w:rsidRPr="00556DD0">
        <w:t>: K</w:t>
      </w:r>
      <w:r w:rsidR="00395525" w:rsidRPr="00556DD0">
        <w:t>ết quả k</w:t>
      </w:r>
      <w:r w:rsidRPr="00556DD0">
        <w:t>hảo sát đánh giá thực trạng tạo động lực bằng tiền lương.</w:t>
      </w:r>
      <w:bookmarkEnd w:id="93"/>
      <w:r w:rsidRPr="00556DD0">
        <w:t xml:space="preserve"> </w:t>
      </w:r>
    </w:p>
    <w:tbl>
      <w:tblPr>
        <w:tblStyle w:val="TableGrid0"/>
        <w:tblW w:w="8832" w:type="dxa"/>
        <w:tblInd w:w="10" w:type="dxa"/>
        <w:tblCellMar>
          <w:top w:w="163" w:type="dxa"/>
          <w:left w:w="95" w:type="dxa"/>
          <w:right w:w="47" w:type="dxa"/>
        </w:tblCellMar>
        <w:tblLook w:val="04A0" w:firstRow="1" w:lastRow="0" w:firstColumn="1" w:lastColumn="0" w:noHBand="0" w:noVBand="1"/>
      </w:tblPr>
      <w:tblGrid>
        <w:gridCol w:w="3400"/>
        <w:gridCol w:w="1280"/>
        <w:gridCol w:w="1112"/>
        <w:gridCol w:w="1100"/>
        <w:gridCol w:w="960"/>
        <w:gridCol w:w="980"/>
      </w:tblGrid>
      <w:tr w:rsidR="00FE13A8" w:rsidRPr="00556DD0" w14:paraId="6C47EA91" w14:textId="77777777" w:rsidTr="00E631BC">
        <w:trPr>
          <w:trHeight w:val="740"/>
        </w:trPr>
        <w:tc>
          <w:tcPr>
            <w:tcW w:w="3400" w:type="dxa"/>
            <w:tcBorders>
              <w:top w:val="single" w:sz="8" w:space="0" w:color="000000"/>
              <w:left w:val="single" w:sz="8" w:space="0" w:color="000000"/>
              <w:bottom w:val="single" w:sz="8" w:space="0" w:color="000000"/>
              <w:right w:val="single" w:sz="8" w:space="0" w:color="000000"/>
            </w:tcBorders>
            <w:vAlign w:val="center"/>
          </w:tcPr>
          <w:p w14:paraId="544168F4" w14:textId="1BA9BE97" w:rsidR="00FE13A8" w:rsidRPr="00556DD0" w:rsidRDefault="00FE13A8" w:rsidP="00624E1D">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Mức độ hài lòng</w:t>
            </w:r>
          </w:p>
        </w:tc>
        <w:tc>
          <w:tcPr>
            <w:tcW w:w="1280" w:type="dxa"/>
            <w:tcBorders>
              <w:top w:val="single" w:sz="8" w:space="0" w:color="000000"/>
              <w:left w:val="single" w:sz="8" w:space="0" w:color="000000"/>
              <w:bottom w:val="single" w:sz="8" w:space="0" w:color="000000"/>
              <w:right w:val="single" w:sz="8" w:space="0" w:color="000000"/>
            </w:tcBorders>
            <w:vAlign w:val="center"/>
          </w:tcPr>
          <w:p w14:paraId="6C644177" w14:textId="5A01681E"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Rất không hài lòng</w:t>
            </w:r>
          </w:p>
        </w:tc>
        <w:tc>
          <w:tcPr>
            <w:tcW w:w="1112" w:type="dxa"/>
            <w:tcBorders>
              <w:top w:val="single" w:sz="8" w:space="0" w:color="000000"/>
              <w:left w:val="single" w:sz="8" w:space="0" w:color="000000"/>
              <w:bottom w:val="single" w:sz="8" w:space="0" w:color="000000"/>
              <w:right w:val="single" w:sz="8" w:space="0" w:color="000000"/>
            </w:tcBorders>
            <w:vAlign w:val="center"/>
          </w:tcPr>
          <w:p w14:paraId="5D30507D" w14:textId="030428C2" w:rsidR="00FE13A8" w:rsidRPr="00556DD0" w:rsidRDefault="00FE13A8"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Không hài lòng</w:t>
            </w:r>
          </w:p>
        </w:tc>
        <w:tc>
          <w:tcPr>
            <w:tcW w:w="1100" w:type="dxa"/>
            <w:tcBorders>
              <w:top w:val="single" w:sz="8" w:space="0" w:color="000000"/>
              <w:left w:val="single" w:sz="8" w:space="0" w:color="000000"/>
              <w:bottom w:val="single" w:sz="8" w:space="0" w:color="000000"/>
              <w:right w:val="single" w:sz="8" w:space="0" w:color="000000"/>
            </w:tcBorders>
            <w:vAlign w:val="center"/>
          </w:tcPr>
          <w:p w14:paraId="218CB8BC" w14:textId="519C567E"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Bình thường</w:t>
            </w:r>
          </w:p>
        </w:tc>
        <w:tc>
          <w:tcPr>
            <w:tcW w:w="960" w:type="dxa"/>
            <w:tcBorders>
              <w:top w:val="single" w:sz="8" w:space="0" w:color="000000"/>
              <w:left w:val="single" w:sz="8" w:space="0" w:color="000000"/>
              <w:bottom w:val="single" w:sz="8" w:space="0" w:color="000000"/>
              <w:right w:val="single" w:sz="8" w:space="0" w:color="000000"/>
            </w:tcBorders>
            <w:vAlign w:val="center"/>
          </w:tcPr>
          <w:p w14:paraId="2E97B84C" w14:textId="75AF0C92"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Hài lòng</w:t>
            </w:r>
          </w:p>
        </w:tc>
        <w:tc>
          <w:tcPr>
            <w:tcW w:w="980" w:type="dxa"/>
            <w:tcBorders>
              <w:top w:val="single" w:sz="8" w:space="0" w:color="000000"/>
              <w:left w:val="single" w:sz="8" w:space="0" w:color="000000"/>
              <w:bottom w:val="single" w:sz="8" w:space="0" w:color="000000"/>
              <w:right w:val="single" w:sz="8" w:space="0" w:color="000000"/>
            </w:tcBorders>
            <w:vAlign w:val="center"/>
          </w:tcPr>
          <w:p w14:paraId="0D8617B3" w14:textId="578223FD" w:rsidR="00FE13A8" w:rsidRPr="00556DD0" w:rsidRDefault="00FE13A8"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Rất hài lòng</w:t>
            </w:r>
          </w:p>
        </w:tc>
      </w:tr>
      <w:tr w:rsidR="00FE13A8" w:rsidRPr="00556DD0" w14:paraId="16BB7A98" w14:textId="77777777" w:rsidTr="00212A6F">
        <w:trPr>
          <w:trHeight w:val="720"/>
        </w:trPr>
        <w:tc>
          <w:tcPr>
            <w:tcW w:w="3400" w:type="dxa"/>
            <w:tcBorders>
              <w:top w:val="single" w:sz="8" w:space="0" w:color="000000"/>
              <w:left w:val="single" w:sz="8" w:space="0" w:color="000000"/>
              <w:bottom w:val="single" w:sz="8" w:space="0" w:color="000000"/>
              <w:right w:val="single" w:sz="8" w:space="0" w:color="000000"/>
            </w:tcBorders>
          </w:tcPr>
          <w:p w14:paraId="1DFEB3E4" w14:textId="36AB90EE"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Mức lương hiện tại phù hợp với khối lượng công việc của tôi</w:t>
            </w:r>
          </w:p>
        </w:tc>
        <w:tc>
          <w:tcPr>
            <w:tcW w:w="1280" w:type="dxa"/>
            <w:tcBorders>
              <w:top w:val="single" w:sz="8" w:space="0" w:color="000000"/>
              <w:left w:val="single" w:sz="8" w:space="0" w:color="000000"/>
              <w:bottom w:val="single" w:sz="8" w:space="0" w:color="000000"/>
              <w:right w:val="single" w:sz="8" w:space="0" w:color="000000"/>
            </w:tcBorders>
          </w:tcPr>
          <w:p w14:paraId="4F47E501" w14:textId="4B17CC1C"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14293387" w14:textId="6AFE23BD"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0BAA858F" w14:textId="32ADF422"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9</w:t>
            </w:r>
          </w:p>
        </w:tc>
        <w:tc>
          <w:tcPr>
            <w:tcW w:w="960" w:type="dxa"/>
            <w:tcBorders>
              <w:top w:val="single" w:sz="8" w:space="0" w:color="000000"/>
              <w:left w:val="single" w:sz="8" w:space="0" w:color="000000"/>
              <w:bottom w:val="single" w:sz="8" w:space="0" w:color="000000"/>
              <w:right w:val="single" w:sz="8" w:space="0" w:color="000000"/>
            </w:tcBorders>
          </w:tcPr>
          <w:p w14:paraId="27D26550" w14:textId="567B9A89"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2</w:t>
            </w:r>
          </w:p>
        </w:tc>
        <w:tc>
          <w:tcPr>
            <w:tcW w:w="980" w:type="dxa"/>
            <w:tcBorders>
              <w:top w:val="single" w:sz="8" w:space="0" w:color="000000"/>
              <w:left w:val="single" w:sz="8" w:space="0" w:color="000000"/>
              <w:bottom w:val="single" w:sz="8" w:space="0" w:color="000000"/>
              <w:right w:val="single" w:sz="8" w:space="0" w:color="000000"/>
            </w:tcBorders>
          </w:tcPr>
          <w:p w14:paraId="4D8587E7" w14:textId="5EE45FF8"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042FD879" w14:textId="77777777" w:rsidTr="00212A6F">
        <w:trPr>
          <w:trHeight w:val="740"/>
        </w:trPr>
        <w:tc>
          <w:tcPr>
            <w:tcW w:w="3400" w:type="dxa"/>
            <w:tcBorders>
              <w:top w:val="single" w:sz="8" w:space="0" w:color="000000"/>
              <w:left w:val="single" w:sz="8" w:space="0" w:color="000000"/>
              <w:bottom w:val="single" w:sz="8" w:space="0" w:color="000000"/>
              <w:right w:val="single" w:sz="8" w:space="0" w:color="000000"/>
            </w:tcBorders>
          </w:tcPr>
          <w:p w14:paraId="315ACC3F" w14:textId="6EE3C324"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Chính sách tiền lương của công ty rõ ràng và minh bạch</w:t>
            </w:r>
          </w:p>
        </w:tc>
        <w:tc>
          <w:tcPr>
            <w:tcW w:w="1280" w:type="dxa"/>
            <w:tcBorders>
              <w:top w:val="single" w:sz="8" w:space="0" w:color="000000"/>
              <w:left w:val="single" w:sz="8" w:space="0" w:color="000000"/>
              <w:bottom w:val="single" w:sz="8" w:space="0" w:color="000000"/>
              <w:right w:val="single" w:sz="8" w:space="0" w:color="000000"/>
            </w:tcBorders>
          </w:tcPr>
          <w:p w14:paraId="035A5B1E" w14:textId="7A42A400"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3C66334A" w14:textId="699A9E51"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37CA69DC" w14:textId="6BB86F40"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w:t>
            </w:r>
          </w:p>
        </w:tc>
        <w:tc>
          <w:tcPr>
            <w:tcW w:w="960" w:type="dxa"/>
            <w:tcBorders>
              <w:top w:val="single" w:sz="8" w:space="0" w:color="000000"/>
              <w:left w:val="single" w:sz="8" w:space="0" w:color="000000"/>
              <w:bottom w:val="single" w:sz="8" w:space="0" w:color="000000"/>
              <w:right w:val="single" w:sz="8" w:space="0" w:color="000000"/>
            </w:tcBorders>
          </w:tcPr>
          <w:p w14:paraId="6B4BFDCD" w14:textId="1D90E4AF"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10</w:t>
            </w:r>
          </w:p>
          <w:p w14:paraId="5D549C5B" w14:textId="5AA1DFEB" w:rsidR="00FE13A8" w:rsidRPr="00556DD0" w:rsidRDefault="00FE13A8" w:rsidP="001A7052">
            <w:pPr>
              <w:tabs>
                <w:tab w:val="left" w:pos="8647"/>
              </w:tabs>
              <w:spacing w:line="360" w:lineRule="auto"/>
              <w:ind w:left="2" w:right="-1"/>
              <w:jc w:val="center"/>
              <w:rPr>
                <w:rFonts w:ascii="Times New Roman" w:hAnsi="Times New Roman" w:cs="Times New Roman"/>
              </w:rPr>
            </w:pPr>
          </w:p>
        </w:tc>
        <w:tc>
          <w:tcPr>
            <w:tcW w:w="980" w:type="dxa"/>
            <w:tcBorders>
              <w:top w:val="single" w:sz="8" w:space="0" w:color="000000"/>
              <w:left w:val="single" w:sz="8" w:space="0" w:color="000000"/>
              <w:bottom w:val="single" w:sz="8" w:space="0" w:color="000000"/>
              <w:right w:val="single" w:sz="8" w:space="0" w:color="000000"/>
            </w:tcBorders>
          </w:tcPr>
          <w:p w14:paraId="11FF24B4" w14:textId="0F182C1E"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47A94865" w14:textId="77777777" w:rsidTr="00212A6F">
        <w:trPr>
          <w:trHeight w:val="740"/>
        </w:trPr>
        <w:tc>
          <w:tcPr>
            <w:tcW w:w="3400" w:type="dxa"/>
            <w:tcBorders>
              <w:top w:val="single" w:sz="8" w:space="0" w:color="000000"/>
              <w:left w:val="single" w:sz="8" w:space="0" w:color="000000"/>
              <w:bottom w:val="single" w:sz="8" w:space="0" w:color="000000"/>
              <w:right w:val="single" w:sz="8" w:space="0" w:color="000000"/>
            </w:tcBorders>
          </w:tcPr>
          <w:p w14:paraId="3A904D95" w14:textId="32C21D43"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Chính sách xét tăng lương của công ty hợp lý</w:t>
            </w:r>
          </w:p>
        </w:tc>
        <w:tc>
          <w:tcPr>
            <w:tcW w:w="1280" w:type="dxa"/>
            <w:tcBorders>
              <w:top w:val="single" w:sz="8" w:space="0" w:color="000000"/>
              <w:left w:val="single" w:sz="8" w:space="0" w:color="000000"/>
              <w:bottom w:val="single" w:sz="8" w:space="0" w:color="000000"/>
              <w:right w:val="single" w:sz="8" w:space="0" w:color="000000"/>
            </w:tcBorders>
          </w:tcPr>
          <w:p w14:paraId="4CFD2CBD" w14:textId="2D612409"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27AA1FCF" w14:textId="02B03C66"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4493172C" w14:textId="3E09C156"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4</w:t>
            </w:r>
          </w:p>
        </w:tc>
        <w:tc>
          <w:tcPr>
            <w:tcW w:w="960" w:type="dxa"/>
            <w:tcBorders>
              <w:top w:val="single" w:sz="8" w:space="0" w:color="000000"/>
              <w:left w:val="single" w:sz="8" w:space="0" w:color="000000"/>
              <w:bottom w:val="single" w:sz="8" w:space="0" w:color="000000"/>
              <w:right w:val="single" w:sz="8" w:space="0" w:color="000000"/>
            </w:tcBorders>
          </w:tcPr>
          <w:p w14:paraId="59ECDE0E" w14:textId="174AE780"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7</w:t>
            </w:r>
          </w:p>
        </w:tc>
        <w:tc>
          <w:tcPr>
            <w:tcW w:w="980" w:type="dxa"/>
            <w:tcBorders>
              <w:top w:val="single" w:sz="8" w:space="0" w:color="000000"/>
              <w:left w:val="single" w:sz="8" w:space="0" w:color="000000"/>
              <w:bottom w:val="single" w:sz="8" w:space="0" w:color="000000"/>
              <w:right w:val="single" w:sz="8" w:space="0" w:color="000000"/>
            </w:tcBorders>
          </w:tcPr>
          <w:p w14:paraId="6F0FAE94" w14:textId="2F9FC928"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493DF526" w14:textId="77777777" w:rsidTr="00212A6F">
        <w:trPr>
          <w:trHeight w:val="720"/>
        </w:trPr>
        <w:tc>
          <w:tcPr>
            <w:tcW w:w="3400" w:type="dxa"/>
            <w:tcBorders>
              <w:top w:val="single" w:sz="8" w:space="0" w:color="000000"/>
              <w:left w:val="single" w:sz="8" w:space="0" w:color="000000"/>
              <w:bottom w:val="single" w:sz="8" w:space="0" w:color="000000"/>
              <w:right w:val="single" w:sz="8" w:space="0" w:color="000000"/>
            </w:tcBorders>
          </w:tcPr>
          <w:p w14:paraId="444B226F" w14:textId="5BE95D71"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Công ty chi trả lương đầy đủ và đúng thời hạn</w:t>
            </w:r>
          </w:p>
        </w:tc>
        <w:tc>
          <w:tcPr>
            <w:tcW w:w="1280" w:type="dxa"/>
            <w:tcBorders>
              <w:top w:val="single" w:sz="8" w:space="0" w:color="000000"/>
              <w:left w:val="single" w:sz="8" w:space="0" w:color="000000"/>
              <w:bottom w:val="single" w:sz="8" w:space="0" w:color="000000"/>
              <w:right w:val="single" w:sz="8" w:space="0" w:color="000000"/>
            </w:tcBorders>
          </w:tcPr>
          <w:p w14:paraId="1174CAB4" w14:textId="1FF4CB17"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48910EB7" w14:textId="0D1FF6BE"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7FEE6C93" w14:textId="1E499225"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2</w:t>
            </w:r>
          </w:p>
        </w:tc>
        <w:tc>
          <w:tcPr>
            <w:tcW w:w="960" w:type="dxa"/>
            <w:tcBorders>
              <w:top w:val="single" w:sz="8" w:space="0" w:color="000000"/>
              <w:left w:val="single" w:sz="8" w:space="0" w:color="000000"/>
              <w:bottom w:val="single" w:sz="8" w:space="0" w:color="000000"/>
              <w:right w:val="single" w:sz="8" w:space="0" w:color="000000"/>
            </w:tcBorders>
          </w:tcPr>
          <w:p w14:paraId="78C84B65" w14:textId="077854FC"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9</w:t>
            </w:r>
          </w:p>
        </w:tc>
        <w:tc>
          <w:tcPr>
            <w:tcW w:w="980" w:type="dxa"/>
            <w:tcBorders>
              <w:top w:val="single" w:sz="8" w:space="0" w:color="000000"/>
              <w:left w:val="single" w:sz="8" w:space="0" w:color="000000"/>
              <w:bottom w:val="single" w:sz="8" w:space="0" w:color="000000"/>
              <w:right w:val="single" w:sz="8" w:space="0" w:color="000000"/>
            </w:tcBorders>
          </w:tcPr>
          <w:p w14:paraId="3701559B" w14:textId="2E60FC39"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271E7BD2" w14:textId="77777777" w:rsidTr="00212A6F">
        <w:trPr>
          <w:trHeight w:val="720"/>
        </w:trPr>
        <w:tc>
          <w:tcPr>
            <w:tcW w:w="3400" w:type="dxa"/>
            <w:tcBorders>
              <w:top w:val="single" w:sz="8" w:space="0" w:color="000000"/>
              <w:left w:val="single" w:sz="8" w:space="0" w:color="000000"/>
              <w:bottom w:val="single" w:sz="8" w:space="0" w:color="000000"/>
              <w:right w:val="single" w:sz="8" w:space="0" w:color="000000"/>
            </w:tcBorders>
          </w:tcPr>
          <w:p w14:paraId="68F28479" w14:textId="22B2AA8B"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Tiền lương tạo động lực để tôi làm việc hiệu quả hơn</w:t>
            </w:r>
          </w:p>
        </w:tc>
        <w:tc>
          <w:tcPr>
            <w:tcW w:w="1280" w:type="dxa"/>
            <w:tcBorders>
              <w:top w:val="single" w:sz="8" w:space="0" w:color="000000"/>
              <w:left w:val="single" w:sz="8" w:space="0" w:color="000000"/>
              <w:bottom w:val="single" w:sz="8" w:space="0" w:color="000000"/>
              <w:right w:val="single" w:sz="8" w:space="0" w:color="000000"/>
            </w:tcBorders>
          </w:tcPr>
          <w:p w14:paraId="3AD115B6" w14:textId="59B8E4C8" w:rsidR="00FE13A8" w:rsidRPr="00556DD0" w:rsidRDefault="00FE13A8" w:rsidP="001A7052">
            <w:pPr>
              <w:tabs>
                <w:tab w:val="left" w:pos="8647"/>
              </w:tabs>
              <w:spacing w:line="360" w:lineRule="auto"/>
              <w:ind w:left="20"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023AB559" w14:textId="252DB0D6" w:rsidR="00FE13A8" w:rsidRPr="00556DD0" w:rsidRDefault="00FE13A8" w:rsidP="001A7052">
            <w:pPr>
              <w:tabs>
                <w:tab w:val="left" w:pos="8647"/>
              </w:tabs>
              <w:spacing w:line="360" w:lineRule="auto"/>
              <w:ind w:left="20"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214BBCB9" w14:textId="64E5D5F6" w:rsidR="00FE13A8" w:rsidRPr="00556DD0" w:rsidRDefault="00FE13A8" w:rsidP="001A7052">
            <w:pPr>
              <w:tabs>
                <w:tab w:val="left" w:pos="8647"/>
              </w:tabs>
              <w:spacing w:line="360" w:lineRule="auto"/>
              <w:ind w:left="5" w:right="-1"/>
              <w:jc w:val="center"/>
              <w:rPr>
                <w:rFonts w:ascii="Times New Roman" w:hAnsi="Times New Roman" w:cs="Times New Roman"/>
              </w:rPr>
            </w:pPr>
            <w:r w:rsidRPr="00556DD0">
              <w:rPr>
                <w:rFonts w:ascii="Times New Roman" w:hAnsi="Times New Roman" w:cs="Times New Roman"/>
              </w:rPr>
              <w:t>3</w:t>
            </w:r>
          </w:p>
        </w:tc>
        <w:tc>
          <w:tcPr>
            <w:tcW w:w="960" w:type="dxa"/>
            <w:tcBorders>
              <w:top w:val="single" w:sz="8" w:space="0" w:color="000000"/>
              <w:left w:val="single" w:sz="8" w:space="0" w:color="000000"/>
              <w:bottom w:val="single" w:sz="8" w:space="0" w:color="000000"/>
              <w:right w:val="single" w:sz="8" w:space="0" w:color="000000"/>
            </w:tcBorders>
          </w:tcPr>
          <w:p w14:paraId="7193D12F" w14:textId="604E1E80" w:rsidR="00FE13A8" w:rsidRPr="00556DD0" w:rsidRDefault="00FE13A8" w:rsidP="001A7052">
            <w:pPr>
              <w:tabs>
                <w:tab w:val="left" w:pos="8647"/>
              </w:tabs>
              <w:spacing w:line="360" w:lineRule="auto"/>
              <w:ind w:left="15" w:right="-1"/>
              <w:jc w:val="center"/>
              <w:rPr>
                <w:rFonts w:ascii="Times New Roman" w:hAnsi="Times New Roman" w:cs="Times New Roman"/>
              </w:rPr>
            </w:pPr>
            <w:r w:rsidRPr="00556DD0">
              <w:rPr>
                <w:rFonts w:ascii="Times New Roman" w:hAnsi="Times New Roman" w:cs="Times New Roman"/>
              </w:rPr>
              <w:t>8</w:t>
            </w:r>
          </w:p>
        </w:tc>
        <w:tc>
          <w:tcPr>
            <w:tcW w:w="980" w:type="dxa"/>
            <w:tcBorders>
              <w:top w:val="single" w:sz="8" w:space="0" w:color="000000"/>
              <w:left w:val="single" w:sz="8" w:space="0" w:color="000000"/>
              <w:bottom w:val="single" w:sz="8" w:space="0" w:color="000000"/>
              <w:right w:val="single" w:sz="8" w:space="0" w:color="000000"/>
            </w:tcBorders>
          </w:tcPr>
          <w:p w14:paraId="4ECCEFF5" w14:textId="2FF4F010" w:rsidR="00FE13A8" w:rsidRPr="00556DD0" w:rsidRDefault="00FE13A8" w:rsidP="001A7052">
            <w:pPr>
              <w:tabs>
                <w:tab w:val="left" w:pos="8647"/>
              </w:tabs>
              <w:spacing w:line="360" w:lineRule="auto"/>
              <w:ind w:left="25" w:right="-1"/>
              <w:jc w:val="center"/>
              <w:rPr>
                <w:rFonts w:ascii="Times New Roman" w:hAnsi="Times New Roman" w:cs="Times New Roman"/>
              </w:rPr>
            </w:pPr>
            <w:r w:rsidRPr="00556DD0">
              <w:rPr>
                <w:rFonts w:ascii="Times New Roman" w:hAnsi="Times New Roman" w:cs="Times New Roman"/>
              </w:rPr>
              <w:t>0</w:t>
            </w:r>
          </w:p>
        </w:tc>
      </w:tr>
      <w:tr w:rsidR="00FE13A8" w:rsidRPr="00556DD0" w14:paraId="7E9D0E92" w14:textId="77777777" w:rsidTr="00212A6F">
        <w:trPr>
          <w:trHeight w:val="980"/>
        </w:trPr>
        <w:tc>
          <w:tcPr>
            <w:tcW w:w="3400" w:type="dxa"/>
            <w:tcBorders>
              <w:top w:val="single" w:sz="8" w:space="0" w:color="000000"/>
              <w:left w:val="single" w:sz="8" w:space="0" w:color="000000"/>
              <w:bottom w:val="single" w:sz="8" w:space="0" w:color="000000"/>
              <w:right w:val="single" w:sz="8" w:space="0" w:color="000000"/>
            </w:tcBorders>
          </w:tcPr>
          <w:p w14:paraId="5780FDC1" w14:textId="3B455EF4"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Tôi muốn gắn bó lâu dài với công</w:t>
            </w:r>
          </w:p>
          <w:p w14:paraId="0A93C67C" w14:textId="6F5882EA"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ty nhờ chính sách tiền lương hiện tại</w:t>
            </w:r>
          </w:p>
        </w:tc>
        <w:tc>
          <w:tcPr>
            <w:tcW w:w="1280" w:type="dxa"/>
            <w:tcBorders>
              <w:top w:val="single" w:sz="8" w:space="0" w:color="000000"/>
              <w:left w:val="single" w:sz="8" w:space="0" w:color="000000"/>
              <w:bottom w:val="single" w:sz="8" w:space="0" w:color="000000"/>
              <w:right w:val="single" w:sz="8" w:space="0" w:color="000000"/>
            </w:tcBorders>
          </w:tcPr>
          <w:p w14:paraId="62322FB4" w14:textId="62AA6E4D" w:rsidR="00FE13A8" w:rsidRPr="00556DD0" w:rsidRDefault="00FE13A8" w:rsidP="001A7052">
            <w:pPr>
              <w:tabs>
                <w:tab w:val="left" w:pos="8647"/>
              </w:tabs>
              <w:spacing w:line="360" w:lineRule="auto"/>
              <w:ind w:left="20" w:right="-1"/>
              <w:jc w:val="center"/>
              <w:rPr>
                <w:rFonts w:ascii="Times New Roman" w:hAnsi="Times New Roman" w:cs="Times New Roman"/>
              </w:rPr>
            </w:pPr>
            <w:r w:rsidRPr="00556DD0">
              <w:rPr>
                <w:rFonts w:ascii="Times New Roman" w:hAnsi="Times New Roman" w:cs="Times New Roman"/>
              </w:rPr>
              <w:t>0</w:t>
            </w:r>
          </w:p>
        </w:tc>
        <w:tc>
          <w:tcPr>
            <w:tcW w:w="1112" w:type="dxa"/>
            <w:tcBorders>
              <w:top w:val="single" w:sz="8" w:space="0" w:color="000000"/>
              <w:left w:val="single" w:sz="8" w:space="0" w:color="000000"/>
              <w:bottom w:val="single" w:sz="8" w:space="0" w:color="000000"/>
              <w:right w:val="single" w:sz="8" w:space="0" w:color="000000"/>
            </w:tcBorders>
          </w:tcPr>
          <w:p w14:paraId="3A5CF01F" w14:textId="3F566DAB" w:rsidR="00FE13A8" w:rsidRPr="00556DD0" w:rsidRDefault="00FE13A8" w:rsidP="001A7052">
            <w:pPr>
              <w:tabs>
                <w:tab w:val="left" w:pos="8647"/>
              </w:tabs>
              <w:spacing w:line="360" w:lineRule="auto"/>
              <w:ind w:left="20" w:right="-1"/>
              <w:jc w:val="center"/>
              <w:rPr>
                <w:rFonts w:ascii="Times New Roman" w:hAnsi="Times New Roman" w:cs="Times New Roman"/>
              </w:rPr>
            </w:pPr>
            <w:r w:rsidRPr="00556DD0">
              <w:rPr>
                <w:rFonts w:ascii="Times New Roman" w:hAnsi="Times New Roman" w:cs="Times New Roman"/>
              </w:rPr>
              <w:t>4</w:t>
            </w:r>
          </w:p>
        </w:tc>
        <w:tc>
          <w:tcPr>
            <w:tcW w:w="1100" w:type="dxa"/>
            <w:tcBorders>
              <w:top w:val="single" w:sz="8" w:space="0" w:color="000000"/>
              <w:left w:val="single" w:sz="8" w:space="0" w:color="000000"/>
              <w:bottom w:val="single" w:sz="8" w:space="0" w:color="000000"/>
              <w:right w:val="single" w:sz="8" w:space="0" w:color="000000"/>
            </w:tcBorders>
          </w:tcPr>
          <w:p w14:paraId="1A74A609" w14:textId="71BA0FF6" w:rsidR="00FE13A8" w:rsidRPr="00556DD0" w:rsidRDefault="00FE13A8" w:rsidP="001A7052">
            <w:pPr>
              <w:tabs>
                <w:tab w:val="left" w:pos="8647"/>
              </w:tabs>
              <w:spacing w:line="360" w:lineRule="auto"/>
              <w:ind w:left="5" w:right="-1"/>
              <w:jc w:val="center"/>
              <w:rPr>
                <w:rFonts w:ascii="Times New Roman" w:hAnsi="Times New Roman" w:cs="Times New Roman"/>
              </w:rPr>
            </w:pPr>
            <w:r w:rsidRPr="00556DD0">
              <w:rPr>
                <w:rFonts w:ascii="Times New Roman" w:hAnsi="Times New Roman" w:cs="Times New Roman"/>
              </w:rPr>
              <w:t>5</w:t>
            </w:r>
          </w:p>
        </w:tc>
        <w:tc>
          <w:tcPr>
            <w:tcW w:w="960" w:type="dxa"/>
            <w:tcBorders>
              <w:top w:val="single" w:sz="8" w:space="0" w:color="000000"/>
              <w:left w:val="single" w:sz="8" w:space="0" w:color="000000"/>
              <w:bottom w:val="single" w:sz="8" w:space="0" w:color="000000"/>
              <w:right w:val="single" w:sz="8" w:space="0" w:color="000000"/>
            </w:tcBorders>
          </w:tcPr>
          <w:p w14:paraId="081279C5" w14:textId="0A033E37" w:rsidR="00FE13A8" w:rsidRPr="00556DD0" w:rsidRDefault="00FE13A8" w:rsidP="001A7052">
            <w:pPr>
              <w:tabs>
                <w:tab w:val="left" w:pos="8647"/>
              </w:tabs>
              <w:spacing w:line="360" w:lineRule="auto"/>
              <w:ind w:left="15" w:right="-1"/>
              <w:jc w:val="center"/>
              <w:rPr>
                <w:rFonts w:ascii="Times New Roman" w:hAnsi="Times New Roman" w:cs="Times New Roman"/>
              </w:rPr>
            </w:pPr>
            <w:r w:rsidRPr="00556DD0">
              <w:rPr>
                <w:rFonts w:ascii="Times New Roman" w:hAnsi="Times New Roman" w:cs="Times New Roman"/>
              </w:rPr>
              <w:t>2</w:t>
            </w:r>
          </w:p>
        </w:tc>
        <w:tc>
          <w:tcPr>
            <w:tcW w:w="980" w:type="dxa"/>
            <w:tcBorders>
              <w:top w:val="single" w:sz="8" w:space="0" w:color="000000"/>
              <w:left w:val="single" w:sz="8" w:space="0" w:color="000000"/>
              <w:bottom w:val="single" w:sz="8" w:space="0" w:color="000000"/>
              <w:right w:val="single" w:sz="8" w:space="0" w:color="000000"/>
            </w:tcBorders>
          </w:tcPr>
          <w:p w14:paraId="47D62D84" w14:textId="3976828C" w:rsidR="00FE13A8" w:rsidRPr="00556DD0" w:rsidRDefault="00FE13A8" w:rsidP="001A7052">
            <w:pPr>
              <w:tabs>
                <w:tab w:val="left" w:pos="8647"/>
              </w:tabs>
              <w:spacing w:line="360" w:lineRule="auto"/>
              <w:ind w:left="25" w:right="-1"/>
              <w:jc w:val="center"/>
              <w:rPr>
                <w:rFonts w:ascii="Times New Roman" w:hAnsi="Times New Roman" w:cs="Times New Roman"/>
              </w:rPr>
            </w:pPr>
            <w:r w:rsidRPr="00556DD0">
              <w:rPr>
                <w:rFonts w:ascii="Times New Roman" w:hAnsi="Times New Roman" w:cs="Times New Roman"/>
              </w:rPr>
              <w:t>0</w:t>
            </w:r>
          </w:p>
        </w:tc>
      </w:tr>
    </w:tbl>
    <w:p w14:paraId="2D943712" w14:textId="7B4D1F62" w:rsidR="00A45AC2" w:rsidRPr="00556DD0" w:rsidRDefault="00A45AC2" w:rsidP="00A45AC2">
      <w:pPr>
        <w:tabs>
          <w:tab w:val="left" w:pos="8647"/>
        </w:tabs>
        <w:spacing w:line="360" w:lineRule="auto"/>
        <w:ind w:right="-1"/>
        <w:jc w:val="right"/>
        <w:rPr>
          <w:rFonts w:eastAsia="Arial"/>
          <w:i/>
        </w:rPr>
      </w:pPr>
      <w:r w:rsidRPr="00556DD0">
        <w:rPr>
          <w:i/>
        </w:rPr>
        <w:t xml:space="preserve">( </w:t>
      </w:r>
      <w:r w:rsidRPr="00556DD0">
        <w:rPr>
          <w:rStyle w:val="TitleChar"/>
        </w:rPr>
        <w:t>Khảo sát từ tác giả</w:t>
      </w:r>
      <w:r w:rsidRPr="00556DD0">
        <w:rPr>
          <w:i/>
        </w:rPr>
        <w:t>)</w:t>
      </w:r>
      <w:r w:rsidRPr="00556DD0">
        <w:rPr>
          <w:rFonts w:eastAsia="Arial"/>
          <w:i/>
        </w:rPr>
        <w:t xml:space="preserve"> </w:t>
      </w:r>
    </w:p>
    <w:p w14:paraId="76BC116F" w14:textId="5C3DFA6F" w:rsidR="00395525" w:rsidRPr="00556DD0" w:rsidRDefault="009A5853" w:rsidP="00624E1D">
      <w:pPr>
        <w:tabs>
          <w:tab w:val="left" w:pos="8647"/>
        </w:tabs>
        <w:spacing w:line="360" w:lineRule="auto"/>
        <w:ind w:right="-1"/>
        <w:jc w:val="both"/>
        <w:rPr>
          <w:sz w:val="26"/>
          <w:szCs w:val="26"/>
        </w:rPr>
      </w:pPr>
      <w:r w:rsidRPr="00556DD0">
        <w:rPr>
          <w:noProof/>
        </w:rPr>
        <w:drawing>
          <wp:inline distT="0" distB="0" distL="0" distR="0" wp14:anchorId="3448CE0D" wp14:editId="325D80FC">
            <wp:extent cx="5760085" cy="2210463"/>
            <wp:effectExtent l="0" t="0" r="0" b="0"/>
            <wp:docPr id="953154227" name="Picture 1" descr="Biểu đồ câu trả lời của biểu mẫu. Tên câu hỏi: ĐÁNH GIÁ THỰC TRẠNG TẠO ĐỘNG LỰC BẰNG TIỀN LƯƠNG. Số lượng câu trả lờ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ểu đồ câu trả lời của biểu mẫu. Tên câu hỏi: ĐÁNH GIÁ THỰC TRẠNG TẠO ĐỘNG LỰC BẰNG TIỀN LƯƠNG. Số lượng câu trả lời: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71673" cy="2214910"/>
                    </a:xfrm>
                    <a:prstGeom prst="rect">
                      <a:avLst/>
                    </a:prstGeom>
                    <a:noFill/>
                    <a:ln>
                      <a:noFill/>
                    </a:ln>
                  </pic:spPr>
                </pic:pic>
              </a:graphicData>
            </a:graphic>
          </wp:inline>
        </w:drawing>
      </w:r>
      <w:r w:rsidR="00FE13A8" w:rsidRPr="00556DD0">
        <w:rPr>
          <w:sz w:val="26"/>
          <w:szCs w:val="26"/>
        </w:rPr>
        <w:t xml:space="preserve"> </w:t>
      </w:r>
    </w:p>
    <w:p w14:paraId="6C3A107F" w14:textId="7AFB60FE" w:rsidR="00395525" w:rsidRPr="00556DD0" w:rsidRDefault="00395525" w:rsidP="007B6068">
      <w:pPr>
        <w:pStyle w:val="Heading5"/>
        <w:spacing w:before="0" w:after="0" w:line="360" w:lineRule="auto"/>
      </w:pPr>
      <w:bookmarkStart w:id="94" w:name="_Toc230686410"/>
      <w:bookmarkStart w:id="95" w:name="_Toc232540148"/>
      <w:r w:rsidRPr="00556DD0">
        <w:t>Biểu đồ 2.</w:t>
      </w:r>
      <w:r w:rsidR="00F14860" w:rsidRPr="00556DD0">
        <w:t>5</w:t>
      </w:r>
      <w:r w:rsidRPr="00556DD0">
        <w:t>: Đánh giá thực trạng tạo động lực bằng tiền lương.</w:t>
      </w:r>
      <w:bookmarkEnd w:id="94"/>
      <w:bookmarkEnd w:id="95"/>
    </w:p>
    <w:p w14:paraId="20AFA8C7" w14:textId="5288B111"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Kết quả khảo sát cho thấy phần lớn nhân viên đánh giá chính sách lương và thưởng của doanh nghiệp ở mức trung bình, phản ánh rằng chế độ đãi ngộ hiện tại chưa thực sự tạo được sự hài lòng cao. Cụ thể, có đến </w:t>
      </w:r>
      <w:r w:rsidR="00DE4D28" w:rsidRPr="00556DD0">
        <w:rPr>
          <w:sz w:val="26"/>
          <w:szCs w:val="26"/>
          <w:lang w:val="vi-VN"/>
        </w:rPr>
        <w:t>7</w:t>
      </w:r>
      <w:r w:rsidR="007B6068" w:rsidRPr="00556DD0">
        <w:rPr>
          <w:sz w:val="26"/>
          <w:szCs w:val="26"/>
          <w:lang w:val="vi-VN"/>
        </w:rPr>
        <w:t xml:space="preserve"> </w:t>
      </w:r>
      <w:r w:rsidR="00DE4D28" w:rsidRPr="00556DD0">
        <w:rPr>
          <w:sz w:val="26"/>
          <w:szCs w:val="26"/>
          <w:lang w:val="vi-VN"/>
        </w:rPr>
        <w:t>kết quả</w:t>
      </w:r>
      <w:r w:rsidR="007B6068" w:rsidRPr="00556DD0">
        <w:rPr>
          <w:sz w:val="26"/>
          <w:szCs w:val="26"/>
          <w:lang w:val="vi-VN"/>
        </w:rPr>
        <w:t xml:space="preserve"> chiếm </w:t>
      </w:r>
      <w:r w:rsidRPr="00556DD0">
        <w:rPr>
          <w:sz w:val="26"/>
          <w:szCs w:val="26"/>
        </w:rPr>
        <w:t xml:space="preserve">63,6% nhân viên </w:t>
      </w:r>
      <w:r w:rsidR="009A5853" w:rsidRPr="00556DD0">
        <w:rPr>
          <w:sz w:val="26"/>
          <w:szCs w:val="26"/>
        </w:rPr>
        <w:t xml:space="preserve">hài </w:t>
      </w:r>
      <w:r w:rsidR="009A5853" w:rsidRPr="00556DD0">
        <w:rPr>
          <w:sz w:val="26"/>
          <w:szCs w:val="26"/>
        </w:rPr>
        <w:lastRenderedPageBreak/>
        <w:t>lòng với chính sách xét tăng lương của công ty</w:t>
      </w:r>
      <w:r w:rsidRPr="00556DD0">
        <w:rPr>
          <w:sz w:val="26"/>
          <w:szCs w:val="26"/>
        </w:rPr>
        <w:t xml:space="preserve">, trong khi chỉ </w:t>
      </w:r>
      <w:r w:rsidR="00DE4D28" w:rsidRPr="00556DD0">
        <w:rPr>
          <w:sz w:val="26"/>
          <w:szCs w:val="26"/>
          <w:lang w:val="vi-VN"/>
        </w:rPr>
        <w:t xml:space="preserve">có 2 kết quả chiếm </w:t>
      </w:r>
      <w:r w:rsidRPr="00556DD0">
        <w:rPr>
          <w:sz w:val="26"/>
          <w:szCs w:val="26"/>
        </w:rPr>
        <w:t xml:space="preserve">18,2% cảm thấy mức lương phù hợp với khối lượng công việc. Tuy nhiên, doanh nghiệp vẫn được đánh giá </w:t>
      </w:r>
      <w:r w:rsidR="009A5853" w:rsidRPr="00556DD0">
        <w:rPr>
          <w:sz w:val="26"/>
          <w:szCs w:val="26"/>
        </w:rPr>
        <w:t xml:space="preserve">10 kết quả </w:t>
      </w:r>
      <w:r w:rsidRPr="00556DD0">
        <w:rPr>
          <w:sz w:val="26"/>
          <w:szCs w:val="26"/>
        </w:rPr>
        <w:t xml:space="preserve">tích cực ở tính minh bạch trong chính sách lương với tỷ lệ hài lòng đạt 90,9%. </w:t>
      </w:r>
    </w:p>
    <w:p w14:paraId="0DEA9664" w14:textId="7DDEA068" w:rsidR="00FE13A8" w:rsidRPr="00556DD0" w:rsidRDefault="00FE13A8" w:rsidP="00624E1D">
      <w:pPr>
        <w:tabs>
          <w:tab w:val="left" w:pos="8647"/>
        </w:tabs>
        <w:spacing w:line="360" w:lineRule="auto"/>
        <w:ind w:right="-1" w:firstLine="705"/>
        <w:jc w:val="both"/>
        <w:rPr>
          <w:sz w:val="26"/>
          <w:szCs w:val="26"/>
        </w:rPr>
      </w:pPr>
      <w:r w:rsidRPr="00556DD0">
        <w:rPr>
          <w:sz w:val="26"/>
          <w:szCs w:val="26"/>
        </w:rPr>
        <w:t xml:space="preserve">Từ thực trạng và kết quả khảo sát có thể thấy rằng chính sách tiền lương tại Công ty TNHH SISMO đã được xây dựng tương đối rõ ràng, có sự phân cấp theo vị trí và kinh nghiệm làm việc, đồng thời đảm bảo tính minh bạch trong quá trình tính và chi trả lương. Việc áp dụng cơ chế xét tăng lương sau 6 tháng cũng phần nào tạo điều kiện cho nhân viên cải thiện thu nhập và nâng cao động lực làm việc. </w:t>
      </w:r>
    </w:p>
    <w:p w14:paraId="7B98215D"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Tuy nhiên, mức lương hiện tại của công ty vẫn chưa thực sự tạo được sự hài lòng cao đối với người lao động. Kết quả khảo sát cho thấy đa số nhân viên đánh giá mức lương chưa cạnh tranh so với thị trường và chưa tương xứng với khối lượng công việc thực tế. Điều này phản ánh rằng chính sách tiền lương của công ty mới chỉ đáp ứng được nhu cầu cơ bản, trong khi khả năng tạo động lực và giữ chân nhân sự vẫn còn hạn chế. Bên cạnh đó, khoảng cách giữa các bậc lương chưa rõ rệt cũng làm giảm tính khuyến khích về mặt tài chính đối với nhân viên trong quá trình phấn đấu và phát triển nghề nghiệp. </w:t>
      </w:r>
    </w:p>
    <w:p w14:paraId="497D0A1A" w14:textId="4CEE7362" w:rsidR="009A5853" w:rsidRPr="00556DD0" w:rsidRDefault="00FE13A8" w:rsidP="004E204F">
      <w:pPr>
        <w:tabs>
          <w:tab w:val="left" w:pos="8647"/>
        </w:tabs>
        <w:spacing w:line="360" w:lineRule="auto"/>
        <w:ind w:left="-15" w:right="-1" w:firstLine="720"/>
        <w:jc w:val="both"/>
        <w:rPr>
          <w:sz w:val="26"/>
          <w:szCs w:val="26"/>
        </w:rPr>
      </w:pPr>
      <w:r w:rsidRPr="00556DD0">
        <w:rPr>
          <w:sz w:val="26"/>
          <w:szCs w:val="26"/>
        </w:rPr>
        <w:t xml:space="preserve">Nhìn chung, chính sách tiền lương tại SISMO đã có những ưu điểm nhất định về tính minh bạch và cơ chế quản lý, nhưng vẫn cần tiếp tục hoàn thiện theo hướng cạnh tranh hơn, gắn chặt hơn với hiệu quả công việc và năng lực thực tế của nhân viên nhằm nâng cao động lực làm việc và tăng khả năng giữ chân nguồn nhân lực trong dài hạn. </w:t>
      </w:r>
    </w:p>
    <w:p w14:paraId="71C197F6" w14:textId="2B7D7BC5" w:rsidR="009A5853" w:rsidRPr="009A5853" w:rsidRDefault="009A5853" w:rsidP="009A5853">
      <w:pPr>
        <w:tabs>
          <w:tab w:val="left" w:pos="8647"/>
        </w:tabs>
        <w:spacing w:line="360" w:lineRule="auto"/>
        <w:ind w:left="-15" w:right="-1" w:firstLine="720"/>
        <w:jc w:val="both"/>
        <w:rPr>
          <w:sz w:val="26"/>
          <w:szCs w:val="26"/>
        </w:rPr>
      </w:pPr>
      <w:r w:rsidRPr="009A5853">
        <w:rPr>
          <w:sz w:val="26"/>
          <w:szCs w:val="26"/>
        </w:rPr>
        <w:t>Kết quả khảo sát cho thấy nhân viên tại Công ty TNHH SISMO nhìn chung có đánh giá khá tích cực đối với chính sách tiền lương hiện hành của công ty. Đa số người lao động hài lòng với tính minh bạch của chính sách tiền lương, trong đó có</w:t>
      </w:r>
      <w:r w:rsidRPr="00556DD0">
        <w:rPr>
          <w:sz w:val="26"/>
          <w:szCs w:val="26"/>
        </w:rPr>
        <w:t xml:space="preserve"> 10 kết quả đánh giá chiếm </w:t>
      </w:r>
      <w:r w:rsidRPr="009A5853">
        <w:rPr>
          <w:sz w:val="26"/>
          <w:szCs w:val="26"/>
        </w:rPr>
        <w:t xml:space="preserve"> 90,91% số người được khảo sát cho rằng chính sách tiền lương của công ty rõ ràng và minh bạch. Bên cạnh đó,</w:t>
      </w:r>
      <w:r w:rsidRPr="00556DD0">
        <w:rPr>
          <w:sz w:val="26"/>
          <w:szCs w:val="26"/>
        </w:rPr>
        <w:t>có 9 kết quả chiếm</w:t>
      </w:r>
      <w:r w:rsidRPr="009A5853">
        <w:rPr>
          <w:sz w:val="26"/>
          <w:szCs w:val="26"/>
        </w:rPr>
        <w:t xml:space="preserve"> 81,82% nhân viên hài lòng với việc công ty chi trả lương đầy đủ và đúng thời hạn, thể hiện sự chuyên nghiệp và trách nhiệm của doanh nghiệp trong việc đảm bảo quyền lợi cho người lao động.</w:t>
      </w:r>
    </w:p>
    <w:p w14:paraId="2AEFB1AD" w14:textId="72685795" w:rsidR="009A5853" w:rsidRPr="009A5853" w:rsidRDefault="009A5853" w:rsidP="009A5853">
      <w:pPr>
        <w:tabs>
          <w:tab w:val="left" w:pos="8647"/>
        </w:tabs>
        <w:spacing w:line="360" w:lineRule="auto"/>
        <w:ind w:left="-15" w:right="-1" w:firstLine="720"/>
        <w:jc w:val="both"/>
        <w:rPr>
          <w:sz w:val="26"/>
          <w:szCs w:val="26"/>
        </w:rPr>
      </w:pPr>
      <w:r w:rsidRPr="009A5853">
        <w:rPr>
          <w:sz w:val="26"/>
          <w:szCs w:val="26"/>
        </w:rPr>
        <w:t xml:space="preserve">Đối với chính sách xét tăng lương, có </w:t>
      </w:r>
      <w:r w:rsidRPr="00556DD0">
        <w:rPr>
          <w:sz w:val="26"/>
          <w:szCs w:val="26"/>
        </w:rPr>
        <w:t xml:space="preserve">7 kết quả chiếm </w:t>
      </w:r>
      <w:r w:rsidRPr="009A5853">
        <w:rPr>
          <w:sz w:val="26"/>
          <w:szCs w:val="26"/>
        </w:rPr>
        <w:t xml:space="preserve">63,64% nhân viên đánh giá hài lòng cho thấy công ty đã có những quy định nhất định về việc điều chỉnh thu nhập cho người lao động, tuy nhiên vẫn cần tiếp tục hoàn thiện để tạo động lực mạnh mẽ hơn. Ngoài ra, </w:t>
      </w:r>
      <w:r w:rsidR="004E204F" w:rsidRPr="00556DD0">
        <w:rPr>
          <w:sz w:val="26"/>
          <w:szCs w:val="26"/>
        </w:rPr>
        <w:t xml:space="preserve">có 8 kết quả chiếm </w:t>
      </w:r>
      <w:r w:rsidRPr="009A5853">
        <w:rPr>
          <w:sz w:val="26"/>
          <w:szCs w:val="26"/>
        </w:rPr>
        <w:t xml:space="preserve">72,73% nhân viên cho rằng tiền lương hiện tại có </w:t>
      </w:r>
      <w:r w:rsidRPr="009A5853">
        <w:rPr>
          <w:sz w:val="26"/>
          <w:szCs w:val="26"/>
        </w:rPr>
        <w:lastRenderedPageBreak/>
        <w:t>tác dụng tạo động lực để họ làm việc hiệu quả hơn. Đây là tín hiệu tích cực, phản ánh vai trò của tiền lương trong việc khuyến khích nhân viên nâng cao năng suất và chất lượng công việc.</w:t>
      </w:r>
    </w:p>
    <w:p w14:paraId="488016AF" w14:textId="55E2C175" w:rsidR="009A5853" w:rsidRPr="009A5853" w:rsidRDefault="009A5853" w:rsidP="009A5853">
      <w:pPr>
        <w:tabs>
          <w:tab w:val="left" w:pos="8647"/>
        </w:tabs>
        <w:spacing w:line="360" w:lineRule="auto"/>
        <w:ind w:left="-15" w:right="-1" w:firstLine="720"/>
        <w:jc w:val="both"/>
        <w:rPr>
          <w:sz w:val="26"/>
          <w:szCs w:val="26"/>
        </w:rPr>
      </w:pPr>
      <w:r w:rsidRPr="009A5853">
        <w:rPr>
          <w:sz w:val="26"/>
          <w:szCs w:val="26"/>
        </w:rPr>
        <w:t xml:space="preserve">Tuy nhiên, kết quả khảo sát cũng cho thấy một số hạn chế trong chính sách tiền lương của công ty. Cụ thể, phần lớn nhân viên chỉ đánh giá mức lương hiện tại ở mức bình thường so với khối lượng công việc đảm nhận, với </w:t>
      </w:r>
      <w:r w:rsidR="004E204F" w:rsidRPr="00556DD0">
        <w:rPr>
          <w:sz w:val="26"/>
          <w:szCs w:val="26"/>
        </w:rPr>
        <w:t xml:space="preserve">9 kết quả </w:t>
      </w:r>
      <w:r w:rsidRPr="009A5853">
        <w:rPr>
          <w:sz w:val="26"/>
          <w:szCs w:val="26"/>
        </w:rPr>
        <w:t xml:space="preserve">tỷ lệ 81,82%. Đặc biệt, khi được hỏi về mong muốn gắn bó lâu dài với công ty nhờ chính sách tiền lương hiện tại, chỉ có </w:t>
      </w:r>
      <w:r w:rsidR="004E204F" w:rsidRPr="00556DD0">
        <w:rPr>
          <w:sz w:val="26"/>
          <w:szCs w:val="26"/>
        </w:rPr>
        <w:t xml:space="preserve">2 kết quả tỷ lệ </w:t>
      </w:r>
      <w:r w:rsidRPr="009A5853">
        <w:rPr>
          <w:sz w:val="26"/>
          <w:szCs w:val="26"/>
        </w:rPr>
        <w:t>18,18% nhân viên cảm thấy hài lòng, trong khi</w:t>
      </w:r>
      <w:r w:rsidR="004E204F" w:rsidRPr="00556DD0">
        <w:rPr>
          <w:sz w:val="26"/>
          <w:szCs w:val="26"/>
        </w:rPr>
        <w:t xml:space="preserve"> có 4 kết quả với</w:t>
      </w:r>
      <w:r w:rsidRPr="009A5853">
        <w:rPr>
          <w:sz w:val="26"/>
          <w:szCs w:val="26"/>
        </w:rPr>
        <w:t xml:space="preserve"> 36,36% không hài lòng và</w:t>
      </w:r>
      <w:r w:rsidR="004E204F" w:rsidRPr="00556DD0">
        <w:rPr>
          <w:sz w:val="26"/>
          <w:szCs w:val="26"/>
        </w:rPr>
        <w:t xml:space="preserve"> 5 kết quả chiếm</w:t>
      </w:r>
      <w:r w:rsidRPr="009A5853">
        <w:rPr>
          <w:sz w:val="26"/>
          <w:szCs w:val="26"/>
        </w:rPr>
        <w:t xml:space="preserve"> 45,45% đánh giá ở mức bình thường. Điều này cho thấy tiền lương hiện nay tuy đáp ứng được nhu cầu cơ bản và tạo động lực làm việc trong ngắn hạn nhưng chưa thực sự trở thành yếu tố đủ mạnh để giữ chân người lao động trong dài hạn.</w:t>
      </w:r>
    </w:p>
    <w:p w14:paraId="01AC5C67" w14:textId="38D8DAAB" w:rsidR="009A5853" w:rsidRPr="00556DD0" w:rsidRDefault="009A5853" w:rsidP="004E204F">
      <w:pPr>
        <w:tabs>
          <w:tab w:val="left" w:pos="8647"/>
        </w:tabs>
        <w:spacing w:line="360" w:lineRule="auto"/>
        <w:ind w:left="-15" w:right="-1" w:firstLine="720"/>
        <w:jc w:val="both"/>
        <w:rPr>
          <w:sz w:val="26"/>
          <w:szCs w:val="26"/>
        </w:rPr>
      </w:pPr>
      <w:r w:rsidRPr="009A5853">
        <w:rPr>
          <w:sz w:val="26"/>
          <w:szCs w:val="26"/>
        </w:rPr>
        <w:t>Nhìn chung, chính sách tiền lương tại Công ty TNHH SISMO đã phát huy được vai trò tạo động lực thông qua việc đảm bảo tính minh bạch, công bằng và chi trả đúng hạn. Tuy nhiên, mức lương hiện tại và khả năng cạnh tranh của chính sách đãi ngộ vẫn cần được cải thiện nâng cao sự hài lòng, tăng mức độ gắn kết và giữ chân nhân viên</w:t>
      </w:r>
      <w:r w:rsidR="004E204F" w:rsidRPr="00556DD0">
        <w:rPr>
          <w:sz w:val="26"/>
          <w:szCs w:val="26"/>
        </w:rPr>
        <w:t>.</w:t>
      </w:r>
    </w:p>
    <w:p w14:paraId="6B2AEFC3" w14:textId="77777777" w:rsidR="00FE13A8" w:rsidRPr="00556DD0" w:rsidRDefault="00FE13A8" w:rsidP="00A31DC5">
      <w:pPr>
        <w:pStyle w:val="Heading1"/>
        <w:spacing w:before="0" w:after="0"/>
      </w:pPr>
      <w:bookmarkStart w:id="96" w:name="_Toc232540302"/>
      <w:r w:rsidRPr="00556DD0">
        <w:t>2.4.2.2. Tiền thưởng.</w:t>
      </w:r>
      <w:bookmarkEnd w:id="96"/>
      <w:r w:rsidRPr="00556DD0">
        <w:t xml:space="preserve"> </w:t>
      </w:r>
    </w:p>
    <w:p w14:paraId="693D0EF6" w14:textId="30E931EF"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Tại Công ty TNHH SISMO, chính sách tiền thưởng được xây dựng dựa trên đặc thù hoạt động trong lĩnh vực marketing số, đặc biệt là vận hành TikTok Shop. Trong đó, các chỉ tiêu như KPI, doanh số và số lượng KOC hợp tác được xem là căn cứ chính để xác định mức thưởng cho nhân viên. Cách xây dựng này giúp gắn trực tiếp kết quả công việc với thu nhập, từ đó tạo động lực nhân viên nâng cao hiệu suất làm việc. </w:t>
      </w:r>
    </w:p>
    <w:p w14:paraId="6673EEC6" w14:textId="77777777" w:rsidR="00FE13A8" w:rsidRPr="00556DD0" w:rsidRDefault="00FE13A8" w:rsidP="00624E1D">
      <w:pPr>
        <w:tabs>
          <w:tab w:val="left" w:pos="8647"/>
        </w:tabs>
        <w:spacing w:line="360" w:lineRule="auto"/>
        <w:ind w:left="-15" w:right="-1" w:firstLine="720"/>
        <w:jc w:val="both"/>
        <w:rPr>
          <w:b/>
          <w:sz w:val="26"/>
          <w:szCs w:val="26"/>
        </w:rPr>
      </w:pPr>
      <w:r w:rsidRPr="00556DD0">
        <w:rPr>
          <w:sz w:val="26"/>
          <w:szCs w:val="26"/>
        </w:rPr>
        <w:t>Đối với bộ phận Booking KOC, công ty áp dụng cơ chế thưởng dựa trên số lượng KOC đạt được theo từng mốc cụ thể:</w:t>
      </w:r>
      <w:r w:rsidRPr="00556DD0">
        <w:rPr>
          <w:b/>
          <w:sz w:val="26"/>
          <w:szCs w:val="26"/>
        </w:rPr>
        <w:t xml:space="preserve"> </w:t>
      </w:r>
    </w:p>
    <w:p w14:paraId="260EFEB3" w14:textId="3D8315D7" w:rsidR="00395525" w:rsidRPr="00556DD0" w:rsidRDefault="00395525" w:rsidP="00A31DC5">
      <w:pPr>
        <w:pStyle w:val="Title"/>
        <w:spacing w:after="0"/>
      </w:pPr>
      <w:bookmarkStart w:id="97" w:name="_Toc232540134"/>
      <w:r w:rsidRPr="00556DD0">
        <w:t>Bảng 2.</w:t>
      </w:r>
      <w:r w:rsidR="00F14860" w:rsidRPr="00556DD0">
        <w:t>8</w:t>
      </w:r>
      <w:r w:rsidRPr="00556DD0">
        <w:t>: Mức thưởng hoa hồng Booking KOC – Bộ phận Booking.</w:t>
      </w:r>
      <w:bookmarkEnd w:id="97"/>
      <w:r w:rsidRPr="00556DD0">
        <w:t xml:space="preserve"> </w:t>
      </w:r>
    </w:p>
    <w:tbl>
      <w:tblPr>
        <w:tblStyle w:val="TableGrid0"/>
        <w:tblW w:w="9000" w:type="dxa"/>
        <w:tblInd w:w="10" w:type="dxa"/>
        <w:tblCellMar>
          <w:top w:w="184" w:type="dxa"/>
          <w:left w:w="95" w:type="dxa"/>
          <w:right w:w="115" w:type="dxa"/>
        </w:tblCellMar>
        <w:tblLook w:val="04A0" w:firstRow="1" w:lastRow="0" w:firstColumn="1" w:lastColumn="0" w:noHBand="0" w:noVBand="1"/>
      </w:tblPr>
      <w:tblGrid>
        <w:gridCol w:w="3780"/>
        <w:gridCol w:w="5220"/>
      </w:tblGrid>
      <w:tr w:rsidR="00FE13A8" w:rsidRPr="00556DD0" w14:paraId="32FD007A" w14:textId="77777777" w:rsidTr="00B23EEB">
        <w:trPr>
          <w:trHeight w:val="520"/>
        </w:trPr>
        <w:tc>
          <w:tcPr>
            <w:tcW w:w="3780" w:type="dxa"/>
            <w:tcBorders>
              <w:top w:val="single" w:sz="8" w:space="0" w:color="000000"/>
              <w:left w:val="single" w:sz="8" w:space="0" w:color="000000"/>
              <w:bottom w:val="single" w:sz="8" w:space="0" w:color="000000"/>
              <w:right w:val="single" w:sz="8" w:space="0" w:color="000000"/>
            </w:tcBorders>
            <w:vAlign w:val="center"/>
          </w:tcPr>
          <w:p w14:paraId="089C01FE"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b/>
              </w:rPr>
              <w:t xml:space="preserve">SỐ LƯỢNG </w:t>
            </w:r>
          </w:p>
        </w:tc>
        <w:tc>
          <w:tcPr>
            <w:tcW w:w="5220" w:type="dxa"/>
            <w:tcBorders>
              <w:top w:val="single" w:sz="8" w:space="0" w:color="000000"/>
              <w:left w:val="single" w:sz="8" w:space="0" w:color="000000"/>
              <w:bottom w:val="single" w:sz="8" w:space="0" w:color="000000"/>
              <w:right w:val="single" w:sz="8" w:space="0" w:color="000000"/>
            </w:tcBorders>
            <w:vAlign w:val="center"/>
          </w:tcPr>
          <w:p w14:paraId="64051B81"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b/>
              </w:rPr>
              <w:t xml:space="preserve">ĐƠN GIÁ </w:t>
            </w:r>
          </w:p>
        </w:tc>
      </w:tr>
      <w:tr w:rsidR="00FE13A8" w:rsidRPr="00556DD0" w14:paraId="00B6679F" w14:textId="77777777" w:rsidTr="00B23EEB">
        <w:trPr>
          <w:trHeight w:val="520"/>
        </w:trPr>
        <w:tc>
          <w:tcPr>
            <w:tcW w:w="3780" w:type="dxa"/>
            <w:tcBorders>
              <w:top w:val="single" w:sz="8" w:space="0" w:color="000000"/>
              <w:left w:val="single" w:sz="8" w:space="0" w:color="000000"/>
              <w:bottom w:val="single" w:sz="8" w:space="0" w:color="000000"/>
              <w:right w:val="single" w:sz="8" w:space="0" w:color="000000"/>
            </w:tcBorders>
          </w:tcPr>
          <w:p w14:paraId="2F080F47"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Từ 0 – 300 KOC </w:t>
            </w:r>
          </w:p>
        </w:tc>
        <w:tc>
          <w:tcPr>
            <w:tcW w:w="5220" w:type="dxa"/>
            <w:tcBorders>
              <w:top w:val="single" w:sz="8" w:space="0" w:color="000000"/>
              <w:left w:val="single" w:sz="8" w:space="0" w:color="000000"/>
              <w:bottom w:val="single" w:sz="8" w:space="0" w:color="000000"/>
              <w:right w:val="single" w:sz="8" w:space="0" w:color="000000"/>
            </w:tcBorders>
          </w:tcPr>
          <w:p w14:paraId="633EF128"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5.000đ/ link review của KOC/ KOL </w:t>
            </w:r>
          </w:p>
        </w:tc>
      </w:tr>
      <w:tr w:rsidR="00FE13A8" w:rsidRPr="00556DD0" w14:paraId="3D2DE027" w14:textId="77777777" w:rsidTr="00B23EEB">
        <w:trPr>
          <w:trHeight w:val="520"/>
        </w:trPr>
        <w:tc>
          <w:tcPr>
            <w:tcW w:w="3780" w:type="dxa"/>
            <w:tcBorders>
              <w:top w:val="single" w:sz="8" w:space="0" w:color="000000"/>
              <w:left w:val="single" w:sz="8" w:space="0" w:color="000000"/>
              <w:bottom w:val="single" w:sz="8" w:space="0" w:color="000000"/>
              <w:right w:val="single" w:sz="8" w:space="0" w:color="000000"/>
            </w:tcBorders>
          </w:tcPr>
          <w:p w14:paraId="70B1FB4D"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Từ 301 KOC  — 500 KOC </w:t>
            </w:r>
          </w:p>
        </w:tc>
        <w:tc>
          <w:tcPr>
            <w:tcW w:w="5220" w:type="dxa"/>
            <w:tcBorders>
              <w:top w:val="single" w:sz="8" w:space="0" w:color="000000"/>
              <w:left w:val="single" w:sz="8" w:space="0" w:color="000000"/>
              <w:bottom w:val="single" w:sz="8" w:space="0" w:color="000000"/>
              <w:right w:val="single" w:sz="8" w:space="0" w:color="000000"/>
            </w:tcBorders>
          </w:tcPr>
          <w:p w14:paraId="7702B02F"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7.000đ/ link review của KOC/ KOL </w:t>
            </w:r>
          </w:p>
        </w:tc>
      </w:tr>
      <w:tr w:rsidR="00FE13A8" w:rsidRPr="00556DD0" w14:paraId="28449C7A" w14:textId="77777777" w:rsidTr="00B23EEB">
        <w:trPr>
          <w:trHeight w:val="540"/>
        </w:trPr>
        <w:tc>
          <w:tcPr>
            <w:tcW w:w="3780" w:type="dxa"/>
            <w:tcBorders>
              <w:top w:val="single" w:sz="8" w:space="0" w:color="000000"/>
              <w:left w:val="single" w:sz="8" w:space="0" w:color="000000"/>
              <w:bottom w:val="single" w:sz="8" w:space="0" w:color="000000"/>
              <w:right w:val="single" w:sz="8" w:space="0" w:color="000000"/>
            </w:tcBorders>
            <w:vAlign w:val="center"/>
          </w:tcPr>
          <w:p w14:paraId="23FD135C"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Từ 501 KOC  trở lên </w:t>
            </w:r>
          </w:p>
        </w:tc>
        <w:tc>
          <w:tcPr>
            <w:tcW w:w="5220" w:type="dxa"/>
            <w:tcBorders>
              <w:top w:val="single" w:sz="8" w:space="0" w:color="000000"/>
              <w:left w:val="single" w:sz="8" w:space="0" w:color="000000"/>
              <w:bottom w:val="single" w:sz="8" w:space="0" w:color="000000"/>
              <w:right w:val="single" w:sz="8" w:space="0" w:color="000000"/>
            </w:tcBorders>
            <w:vAlign w:val="center"/>
          </w:tcPr>
          <w:p w14:paraId="3EDC6612"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10.000đ/ link review của KOC/ KOL </w:t>
            </w:r>
          </w:p>
        </w:tc>
      </w:tr>
    </w:tbl>
    <w:p w14:paraId="2B6B4AD8" w14:textId="2FFAC54F" w:rsidR="00A45AC2" w:rsidRPr="00556DD0" w:rsidRDefault="00A45AC2" w:rsidP="00A45AC2">
      <w:pPr>
        <w:jc w:val="right"/>
        <w:rPr>
          <w:i/>
          <w:iCs/>
        </w:rPr>
      </w:pPr>
      <w:r w:rsidRPr="00556DD0">
        <w:rPr>
          <w:i/>
          <w:iCs/>
        </w:rPr>
        <w:t>( Nguồn Công ty TNHH SISMO)</w:t>
      </w:r>
    </w:p>
    <w:p w14:paraId="3CBDF4F9" w14:textId="354822C9" w:rsidR="00FE13A8" w:rsidRPr="00556DD0" w:rsidRDefault="00FE13A8" w:rsidP="001A7052">
      <w:pPr>
        <w:tabs>
          <w:tab w:val="left" w:pos="8647"/>
        </w:tabs>
        <w:spacing w:before="240" w:line="360" w:lineRule="auto"/>
        <w:ind w:left="-15" w:right="-1" w:firstLine="720"/>
        <w:jc w:val="both"/>
        <w:rPr>
          <w:sz w:val="26"/>
          <w:szCs w:val="26"/>
        </w:rPr>
      </w:pPr>
      <w:r w:rsidRPr="00556DD0">
        <w:rPr>
          <w:sz w:val="26"/>
          <w:szCs w:val="26"/>
        </w:rPr>
        <w:lastRenderedPageBreak/>
        <w:t xml:space="preserve">Bên cạnh đó, đối với bộ phận Sales, công ty áp dụng chính sách thưởng dựa trên doanh thu đạt được, kết hợp với tỷ lệ hoa hồng tương ứng theo từng mức:  </w:t>
      </w:r>
    </w:p>
    <w:p w14:paraId="5C97E81E" w14:textId="09721870" w:rsidR="00395525" w:rsidRPr="00556DD0" w:rsidRDefault="00395525" w:rsidP="00A31DC5">
      <w:pPr>
        <w:pStyle w:val="Title"/>
        <w:spacing w:after="0"/>
      </w:pPr>
      <w:bookmarkStart w:id="98" w:name="_Toc232540135"/>
      <w:r w:rsidRPr="00556DD0">
        <w:t>Bảng 2.</w:t>
      </w:r>
      <w:r w:rsidR="00A45AC2" w:rsidRPr="00556DD0">
        <w:t>9</w:t>
      </w:r>
      <w:r w:rsidRPr="00556DD0">
        <w:t>: Mức thưởng doanh thu – Bộ phận Sale</w:t>
      </w:r>
      <w:r w:rsidR="00A31DC5" w:rsidRPr="00556DD0">
        <w:t>.</w:t>
      </w:r>
      <w:bookmarkEnd w:id="98"/>
      <w:r w:rsidRPr="00556DD0">
        <w:t xml:space="preserve"> </w:t>
      </w:r>
    </w:p>
    <w:tbl>
      <w:tblPr>
        <w:tblStyle w:val="TableGrid0"/>
        <w:tblW w:w="9000" w:type="dxa"/>
        <w:tblInd w:w="10" w:type="dxa"/>
        <w:tblCellMar>
          <w:top w:w="150" w:type="dxa"/>
          <w:left w:w="95" w:type="dxa"/>
          <w:right w:w="115" w:type="dxa"/>
        </w:tblCellMar>
        <w:tblLook w:val="04A0" w:firstRow="1" w:lastRow="0" w:firstColumn="1" w:lastColumn="0" w:noHBand="0" w:noVBand="1"/>
      </w:tblPr>
      <w:tblGrid>
        <w:gridCol w:w="2532"/>
        <w:gridCol w:w="1417"/>
        <w:gridCol w:w="1560"/>
        <w:gridCol w:w="1842"/>
        <w:gridCol w:w="1649"/>
      </w:tblGrid>
      <w:tr w:rsidR="00FE13A8" w:rsidRPr="00556DD0" w14:paraId="00BFD86B" w14:textId="77777777" w:rsidTr="00DA2205">
        <w:trPr>
          <w:trHeight w:val="520"/>
        </w:trPr>
        <w:tc>
          <w:tcPr>
            <w:tcW w:w="2532" w:type="dxa"/>
            <w:vMerge w:val="restart"/>
            <w:tcBorders>
              <w:top w:val="single" w:sz="8" w:space="0" w:color="000000"/>
              <w:left w:val="single" w:sz="8" w:space="0" w:color="000000"/>
              <w:bottom w:val="single" w:sz="8" w:space="0" w:color="000000"/>
              <w:right w:val="single" w:sz="8" w:space="0" w:color="000000"/>
            </w:tcBorders>
          </w:tcPr>
          <w:p w14:paraId="5E6BCD3F"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b/>
              </w:rPr>
              <w:t xml:space="preserve">Cấp độ </w:t>
            </w:r>
          </w:p>
        </w:tc>
        <w:tc>
          <w:tcPr>
            <w:tcW w:w="1417" w:type="dxa"/>
            <w:vMerge w:val="restart"/>
            <w:tcBorders>
              <w:top w:val="single" w:sz="8" w:space="0" w:color="000000"/>
              <w:left w:val="single" w:sz="8" w:space="0" w:color="000000"/>
              <w:bottom w:val="single" w:sz="8" w:space="0" w:color="000000"/>
              <w:right w:val="single" w:sz="8" w:space="0" w:color="000000"/>
            </w:tcBorders>
          </w:tcPr>
          <w:p w14:paraId="68ADCD17" w14:textId="77777777" w:rsidR="00FE13A8" w:rsidRPr="00556DD0" w:rsidRDefault="00FE13A8" w:rsidP="00624E1D">
            <w:pPr>
              <w:tabs>
                <w:tab w:val="left" w:pos="8647"/>
              </w:tabs>
              <w:spacing w:line="360" w:lineRule="auto"/>
              <w:ind w:left="143" w:right="-1"/>
              <w:jc w:val="both"/>
              <w:rPr>
                <w:rFonts w:ascii="Times New Roman" w:hAnsi="Times New Roman" w:cs="Times New Roman"/>
              </w:rPr>
            </w:pPr>
            <w:r w:rsidRPr="00556DD0">
              <w:rPr>
                <w:rFonts w:ascii="Times New Roman" w:hAnsi="Times New Roman" w:cs="Times New Roman"/>
                <w:b/>
              </w:rPr>
              <w:t xml:space="preserve">Mục tiêu doanh số </w:t>
            </w:r>
          </w:p>
        </w:tc>
        <w:tc>
          <w:tcPr>
            <w:tcW w:w="1560" w:type="dxa"/>
            <w:tcBorders>
              <w:top w:val="single" w:sz="8" w:space="0" w:color="000000"/>
              <w:left w:val="single" w:sz="8" w:space="0" w:color="000000"/>
              <w:bottom w:val="single" w:sz="8" w:space="0" w:color="000000"/>
              <w:right w:val="nil"/>
            </w:tcBorders>
          </w:tcPr>
          <w:p w14:paraId="6EA1D813" w14:textId="77777777" w:rsidR="00FE13A8" w:rsidRPr="00556DD0" w:rsidRDefault="00FE13A8" w:rsidP="00624E1D">
            <w:pPr>
              <w:tabs>
                <w:tab w:val="left" w:pos="8647"/>
              </w:tabs>
              <w:spacing w:line="360" w:lineRule="auto"/>
              <w:ind w:right="-1"/>
              <w:jc w:val="both"/>
              <w:rPr>
                <w:rFonts w:ascii="Times New Roman" w:hAnsi="Times New Roman" w:cs="Times New Roman"/>
              </w:rPr>
            </w:pPr>
          </w:p>
        </w:tc>
        <w:tc>
          <w:tcPr>
            <w:tcW w:w="1842" w:type="dxa"/>
            <w:tcBorders>
              <w:top w:val="single" w:sz="8" w:space="0" w:color="000000"/>
              <w:left w:val="nil"/>
              <w:bottom w:val="single" w:sz="8" w:space="0" w:color="000000"/>
              <w:right w:val="nil"/>
            </w:tcBorders>
            <w:vAlign w:val="center"/>
          </w:tcPr>
          <w:p w14:paraId="51EB403F" w14:textId="77777777" w:rsidR="00FE13A8" w:rsidRPr="00556DD0" w:rsidRDefault="00FE13A8" w:rsidP="00624E1D">
            <w:pPr>
              <w:tabs>
                <w:tab w:val="left" w:pos="8647"/>
              </w:tabs>
              <w:spacing w:line="360" w:lineRule="auto"/>
              <w:ind w:left="189" w:right="-1"/>
              <w:jc w:val="both"/>
              <w:rPr>
                <w:rFonts w:ascii="Times New Roman" w:hAnsi="Times New Roman" w:cs="Times New Roman"/>
              </w:rPr>
            </w:pPr>
            <w:r w:rsidRPr="00556DD0">
              <w:rPr>
                <w:rFonts w:ascii="Times New Roman" w:hAnsi="Times New Roman" w:cs="Times New Roman"/>
                <w:b/>
              </w:rPr>
              <w:t xml:space="preserve">Doanh thu </w:t>
            </w:r>
          </w:p>
        </w:tc>
        <w:tc>
          <w:tcPr>
            <w:tcW w:w="1649" w:type="dxa"/>
            <w:tcBorders>
              <w:top w:val="single" w:sz="8" w:space="0" w:color="000000"/>
              <w:left w:val="nil"/>
              <w:bottom w:val="single" w:sz="8" w:space="0" w:color="000000"/>
              <w:right w:val="single" w:sz="8" w:space="0" w:color="000000"/>
            </w:tcBorders>
          </w:tcPr>
          <w:p w14:paraId="490C87BA" w14:textId="77777777" w:rsidR="00FE13A8" w:rsidRPr="00556DD0" w:rsidRDefault="00FE13A8" w:rsidP="00624E1D">
            <w:pPr>
              <w:tabs>
                <w:tab w:val="left" w:pos="8647"/>
              </w:tabs>
              <w:spacing w:line="360" w:lineRule="auto"/>
              <w:ind w:right="-1"/>
              <w:jc w:val="both"/>
              <w:rPr>
                <w:rFonts w:ascii="Times New Roman" w:hAnsi="Times New Roman" w:cs="Times New Roman"/>
              </w:rPr>
            </w:pPr>
          </w:p>
        </w:tc>
      </w:tr>
      <w:tr w:rsidR="00FE13A8" w:rsidRPr="00556DD0" w14:paraId="1BEFDEC4" w14:textId="77777777" w:rsidTr="00DA2205">
        <w:trPr>
          <w:trHeight w:val="540"/>
        </w:trPr>
        <w:tc>
          <w:tcPr>
            <w:tcW w:w="2532" w:type="dxa"/>
            <w:vMerge/>
            <w:tcBorders>
              <w:top w:val="nil"/>
              <w:left w:val="single" w:sz="8" w:space="0" w:color="000000"/>
              <w:bottom w:val="single" w:sz="8" w:space="0" w:color="000000"/>
              <w:right w:val="single" w:sz="8" w:space="0" w:color="000000"/>
            </w:tcBorders>
          </w:tcPr>
          <w:p w14:paraId="5ADE3F49" w14:textId="77777777" w:rsidR="00FE13A8" w:rsidRPr="00556DD0" w:rsidRDefault="00FE13A8" w:rsidP="00624E1D">
            <w:pPr>
              <w:tabs>
                <w:tab w:val="left" w:pos="8647"/>
              </w:tabs>
              <w:spacing w:line="360" w:lineRule="auto"/>
              <w:ind w:right="-1"/>
              <w:jc w:val="both"/>
              <w:rPr>
                <w:rFonts w:ascii="Times New Roman" w:hAnsi="Times New Roman" w:cs="Times New Roman"/>
              </w:rPr>
            </w:pPr>
          </w:p>
        </w:tc>
        <w:tc>
          <w:tcPr>
            <w:tcW w:w="1417" w:type="dxa"/>
            <w:vMerge/>
            <w:tcBorders>
              <w:top w:val="nil"/>
              <w:left w:val="single" w:sz="8" w:space="0" w:color="000000"/>
              <w:bottom w:val="single" w:sz="8" w:space="0" w:color="000000"/>
              <w:right w:val="single" w:sz="8" w:space="0" w:color="000000"/>
            </w:tcBorders>
          </w:tcPr>
          <w:p w14:paraId="1B2EB920" w14:textId="77777777" w:rsidR="00FE13A8" w:rsidRPr="00556DD0" w:rsidRDefault="00FE13A8" w:rsidP="00624E1D">
            <w:pPr>
              <w:tabs>
                <w:tab w:val="left" w:pos="8647"/>
              </w:tabs>
              <w:spacing w:line="360" w:lineRule="auto"/>
              <w:ind w:right="-1"/>
              <w:jc w:val="both"/>
              <w:rPr>
                <w:rFonts w:ascii="Times New Roman" w:hAnsi="Times New Roman" w:cs="Times New Roman"/>
              </w:rPr>
            </w:pPr>
          </w:p>
        </w:tc>
        <w:tc>
          <w:tcPr>
            <w:tcW w:w="1560" w:type="dxa"/>
            <w:tcBorders>
              <w:top w:val="single" w:sz="8" w:space="0" w:color="000000"/>
              <w:left w:val="single" w:sz="8" w:space="0" w:color="000000"/>
              <w:bottom w:val="single" w:sz="8" w:space="0" w:color="000000"/>
              <w:right w:val="single" w:sz="8" w:space="0" w:color="000000"/>
            </w:tcBorders>
            <w:vAlign w:val="center"/>
          </w:tcPr>
          <w:p w14:paraId="6A80CB40" w14:textId="77777777" w:rsidR="00FE13A8" w:rsidRPr="00556DD0" w:rsidRDefault="00FE13A8" w:rsidP="00624E1D">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 xml:space="preserve">5 – 100 triệu </w:t>
            </w:r>
          </w:p>
        </w:tc>
        <w:tc>
          <w:tcPr>
            <w:tcW w:w="1842" w:type="dxa"/>
            <w:tcBorders>
              <w:top w:val="single" w:sz="8" w:space="0" w:color="000000"/>
              <w:left w:val="single" w:sz="8" w:space="0" w:color="000000"/>
              <w:bottom w:val="single" w:sz="8" w:space="0" w:color="000000"/>
              <w:right w:val="single" w:sz="8" w:space="0" w:color="000000"/>
            </w:tcBorders>
            <w:vAlign w:val="center"/>
          </w:tcPr>
          <w:p w14:paraId="6A025327" w14:textId="77777777"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 xml:space="preserve">101 – 200 triệu </w:t>
            </w:r>
          </w:p>
        </w:tc>
        <w:tc>
          <w:tcPr>
            <w:tcW w:w="1649" w:type="dxa"/>
            <w:tcBorders>
              <w:top w:val="single" w:sz="8" w:space="0" w:color="000000"/>
              <w:left w:val="single" w:sz="8" w:space="0" w:color="000000"/>
              <w:bottom w:val="single" w:sz="8" w:space="0" w:color="000000"/>
              <w:right w:val="single" w:sz="8" w:space="0" w:color="000000"/>
            </w:tcBorders>
            <w:vAlign w:val="center"/>
          </w:tcPr>
          <w:p w14:paraId="763CF780" w14:textId="1F78E76B" w:rsidR="00FE13A8" w:rsidRPr="00556DD0" w:rsidRDefault="00A45AC2"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noProof/>
              </w:rPr>
              <w:drawing>
                <wp:inline distT="0" distB="0" distL="0" distR="0" wp14:anchorId="0E1B746B" wp14:editId="4E4DF33A">
                  <wp:extent cx="103632" cy="118872"/>
                  <wp:effectExtent l="0" t="0" r="0" b="0"/>
                  <wp:docPr id="272132" name="Picture 272132"/>
                  <wp:cNvGraphicFramePr/>
                  <a:graphic xmlns:a="http://schemas.openxmlformats.org/drawingml/2006/main">
                    <a:graphicData uri="http://schemas.openxmlformats.org/drawingml/2006/picture">
                      <pic:pic xmlns:pic="http://schemas.openxmlformats.org/drawingml/2006/picture">
                        <pic:nvPicPr>
                          <pic:cNvPr id="272132" name="Picture 272132"/>
                          <pic:cNvPicPr/>
                        </pic:nvPicPr>
                        <pic:blipFill>
                          <a:blip r:embed="rId25"/>
                          <a:stretch>
                            <a:fillRect/>
                          </a:stretch>
                        </pic:blipFill>
                        <pic:spPr>
                          <a:xfrm>
                            <a:off x="0" y="0"/>
                            <a:ext cx="103632" cy="118872"/>
                          </a:xfrm>
                          <a:prstGeom prst="rect">
                            <a:avLst/>
                          </a:prstGeom>
                        </pic:spPr>
                      </pic:pic>
                    </a:graphicData>
                  </a:graphic>
                </wp:inline>
              </w:drawing>
            </w:r>
            <w:r w:rsidRPr="00556DD0">
              <w:rPr>
                <w:rFonts w:ascii="Times New Roman" w:hAnsi="Times New Roman" w:cs="Times New Roman"/>
              </w:rPr>
              <w:t xml:space="preserve"> </w:t>
            </w:r>
            <w:r w:rsidR="00FE13A8" w:rsidRPr="00556DD0">
              <w:rPr>
                <w:rFonts w:ascii="Times New Roman" w:hAnsi="Times New Roman" w:cs="Times New Roman"/>
              </w:rPr>
              <w:t xml:space="preserve">201 triệu  </w:t>
            </w:r>
          </w:p>
        </w:tc>
      </w:tr>
      <w:tr w:rsidR="00FE13A8" w:rsidRPr="00556DD0" w14:paraId="453D86EC" w14:textId="77777777" w:rsidTr="00DA2205">
        <w:trPr>
          <w:trHeight w:val="520"/>
        </w:trPr>
        <w:tc>
          <w:tcPr>
            <w:tcW w:w="2532" w:type="dxa"/>
            <w:tcBorders>
              <w:top w:val="single" w:sz="8" w:space="0" w:color="000000"/>
              <w:left w:val="single" w:sz="8" w:space="0" w:color="000000"/>
              <w:bottom w:val="single" w:sz="8" w:space="0" w:color="000000"/>
              <w:right w:val="single" w:sz="8" w:space="0" w:color="000000"/>
            </w:tcBorders>
            <w:vAlign w:val="center"/>
          </w:tcPr>
          <w:p w14:paraId="5C41C304"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Thực tập sinh </w:t>
            </w:r>
          </w:p>
        </w:tc>
        <w:tc>
          <w:tcPr>
            <w:tcW w:w="1417" w:type="dxa"/>
            <w:tcBorders>
              <w:top w:val="single" w:sz="8" w:space="0" w:color="000000"/>
              <w:left w:val="single" w:sz="8" w:space="0" w:color="000000"/>
              <w:bottom w:val="single" w:sz="8" w:space="0" w:color="000000"/>
              <w:right w:val="single" w:sz="8" w:space="0" w:color="000000"/>
            </w:tcBorders>
            <w:vAlign w:val="center"/>
          </w:tcPr>
          <w:p w14:paraId="61E36B09"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100 triệu </w:t>
            </w:r>
          </w:p>
        </w:tc>
        <w:tc>
          <w:tcPr>
            <w:tcW w:w="1560" w:type="dxa"/>
            <w:tcBorders>
              <w:top w:val="single" w:sz="8" w:space="0" w:color="000000"/>
              <w:left w:val="single" w:sz="8" w:space="0" w:color="000000"/>
              <w:bottom w:val="single" w:sz="8" w:space="0" w:color="000000"/>
              <w:right w:val="single" w:sz="8" w:space="0" w:color="000000"/>
            </w:tcBorders>
            <w:vAlign w:val="center"/>
          </w:tcPr>
          <w:p w14:paraId="6C8E1866" w14:textId="77777777" w:rsidR="00FE13A8" w:rsidRPr="00556DD0" w:rsidRDefault="00FE13A8" w:rsidP="00624E1D">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 xml:space="preserve">1% </w:t>
            </w:r>
          </w:p>
        </w:tc>
        <w:tc>
          <w:tcPr>
            <w:tcW w:w="1842" w:type="dxa"/>
            <w:tcBorders>
              <w:top w:val="single" w:sz="8" w:space="0" w:color="000000"/>
              <w:left w:val="single" w:sz="8" w:space="0" w:color="000000"/>
              <w:bottom w:val="single" w:sz="8" w:space="0" w:color="000000"/>
              <w:right w:val="single" w:sz="8" w:space="0" w:color="000000"/>
            </w:tcBorders>
            <w:vAlign w:val="center"/>
          </w:tcPr>
          <w:p w14:paraId="224B02FC" w14:textId="77777777"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 xml:space="preserve">1.5% </w:t>
            </w:r>
          </w:p>
        </w:tc>
        <w:tc>
          <w:tcPr>
            <w:tcW w:w="1649" w:type="dxa"/>
            <w:tcBorders>
              <w:top w:val="single" w:sz="8" w:space="0" w:color="000000"/>
              <w:left w:val="single" w:sz="8" w:space="0" w:color="000000"/>
              <w:bottom w:val="single" w:sz="8" w:space="0" w:color="000000"/>
              <w:right w:val="single" w:sz="8" w:space="0" w:color="000000"/>
            </w:tcBorders>
            <w:vAlign w:val="center"/>
          </w:tcPr>
          <w:p w14:paraId="32BE2FD3"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2% </w:t>
            </w:r>
          </w:p>
        </w:tc>
      </w:tr>
      <w:tr w:rsidR="00FE13A8" w:rsidRPr="00556DD0" w14:paraId="7CB03E20" w14:textId="77777777" w:rsidTr="00DA2205">
        <w:trPr>
          <w:trHeight w:val="820"/>
        </w:trPr>
        <w:tc>
          <w:tcPr>
            <w:tcW w:w="2532" w:type="dxa"/>
            <w:tcBorders>
              <w:top w:val="single" w:sz="8" w:space="0" w:color="000000"/>
              <w:left w:val="single" w:sz="8" w:space="0" w:color="000000"/>
              <w:bottom w:val="single" w:sz="8" w:space="0" w:color="000000"/>
              <w:right w:val="single" w:sz="8" w:space="0" w:color="000000"/>
            </w:tcBorders>
            <w:vAlign w:val="center"/>
          </w:tcPr>
          <w:p w14:paraId="646DDA55"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Nhân viên chính thức </w:t>
            </w:r>
          </w:p>
        </w:tc>
        <w:tc>
          <w:tcPr>
            <w:tcW w:w="1417" w:type="dxa"/>
            <w:tcBorders>
              <w:top w:val="single" w:sz="8" w:space="0" w:color="000000"/>
              <w:left w:val="single" w:sz="8" w:space="0" w:color="000000"/>
              <w:bottom w:val="single" w:sz="8" w:space="0" w:color="000000"/>
              <w:right w:val="single" w:sz="8" w:space="0" w:color="000000"/>
            </w:tcBorders>
          </w:tcPr>
          <w:p w14:paraId="655DDD79"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150 triệu </w:t>
            </w:r>
          </w:p>
        </w:tc>
        <w:tc>
          <w:tcPr>
            <w:tcW w:w="1560" w:type="dxa"/>
            <w:tcBorders>
              <w:top w:val="single" w:sz="8" w:space="0" w:color="000000"/>
              <w:left w:val="single" w:sz="8" w:space="0" w:color="000000"/>
              <w:bottom w:val="single" w:sz="8" w:space="0" w:color="000000"/>
              <w:right w:val="single" w:sz="8" w:space="0" w:color="000000"/>
            </w:tcBorders>
          </w:tcPr>
          <w:p w14:paraId="5D0648B1" w14:textId="77777777" w:rsidR="00FE13A8" w:rsidRPr="00556DD0" w:rsidRDefault="00FE13A8" w:rsidP="00624E1D">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 xml:space="preserve">1.5% </w:t>
            </w:r>
          </w:p>
        </w:tc>
        <w:tc>
          <w:tcPr>
            <w:tcW w:w="1842" w:type="dxa"/>
            <w:tcBorders>
              <w:top w:val="single" w:sz="8" w:space="0" w:color="000000"/>
              <w:left w:val="single" w:sz="8" w:space="0" w:color="000000"/>
              <w:bottom w:val="single" w:sz="8" w:space="0" w:color="000000"/>
              <w:right w:val="single" w:sz="8" w:space="0" w:color="000000"/>
            </w:tcBorders>
          </w:tcPr>
          <w:p w14:paraId="551F910E" w14:textId="77777777"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 xml:space="preserve">2% </w:t>
            </w:r>
          </w:p>
        </w:tc>
        <w:tc>
          <w:tcPr>
            <w:tcW w:w="1649" w:type="dxa"/>
            <w:tcBorders>
              <w:top w:val="single" w:sz="8" w:space="0" w:color="000000"/>
              <w:left w:val="single" w:sz="8" w:space="0" w:color="000000"/>
              <w:bottom w:val="single" w:sz="8" w:space="0" w:color="000000"/>
              <w:right w:val="single" w:sz="8" w:space="0" w:color="000000"/>
            </w:tcBorders>
          </w:tcPr>
          <w:p w14:paraId="370CAF5C"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3% </w:t>
            </w:r>
          </w:p>
        </w:tc>
      </w:tr>
      <w:tr w:rsidR="00FE13A8" w:rsidRPr="00556DD0" w14:paraId="1C116C61" w14:textId="77777777" w:rsidTr="00DA2205">
        <w:trPr>
          <w:trHeight w:val="820"/>
        </w:trPr>
        <w:tc>
          <w:tcPr>
            <w:tcW w:w="2532" w:type="dxa"/>
            <w:tcBorders>
              <w:top w:val="single" w:sz="8" w:space="0" w:color="000000"/>
              <w:left w:val="single" w:sz="8" w:space="0" w:color="000000"/>
              <w:bottom w:val="single" w:sz="8" w:space="0" w:color="000000"/>
              <w:right w:val="single" w:sz="8" w:space="0" w:color="000000"/>
            </w:tcBorders>
          </w:tcPr>
          <w:p w14:paraId="104C4C70"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Chuyên viên tư vấn </w:t>
            </w:r>
          </w:p>
        </w:tc>
        <w:tc>
          <w:tcPr>
            <w:tcW w:w="1417" w:type="dxa"/>
            <w:tcBorders>
              <w:top w:val="single" w:sz="8" w:space="0" w:color="000000"/>
              <w:left w:val="single" w:sz="8" w:space="0" w:color="000000"/>
              <w:bottom w:val="single" w:sz="8" w:space="0" w:color="000000"/>
              <w:right w:val="single" w:sz="8" w:space="0" w:color="000000"/>
            </w:tcBorders>
          </w:tcPr>
          <w:p w14:paraId="5A1D0D13"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180 triệu </w:t>
            </w:r>
          </w:p>
        </w:tc>
        <w:tc>
          <w:tcPr>
            <w:tcW w:w="1560" w:type="dxa"/>
            <w:tcBorders>
              <w:top w:val="single" w:sz="8" w:space="0" w:color="000000"/>
              <w:left w:val="single" w:sz="8" w:space="0" w:color="000000"/>
              <w:bottom w:val="single" w:sz="8" w:space="0" w:color="000000"/>
              <w:right w:val="single" w:sz="8" w:space="0" w:color="000000"/>
            </w:tcBorders>
          </w:tcPr>
          <w:p w14:paraId="278B6812" w14:textId="77777777" w:rsidR="00FE13A8" w:rsidRPr="00556DD0" w:rsidRDefault="00FE13A8" w:rsidP="00624E1D">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 xml:space="preserve">1.5% </w:t>
            </w:r>
          </w:p>
        </w:tc>
        <w:tc>
          <w:tcPr>
            <w:tcW w:w="1842" w:type="dxa"/>
            <w:tcBorders>
              <w:top w:val="single" w:sz="8" w:space="0" w:color="000000"/>
              <w:left w:val="single" w:sz="8" w:space="0" w:color="000000"/>
              <w:bottom w:val="single" w:sz="8" w:space="0" w:color="000000"/>
              <w:right w:val="single" w:sz="8" w:space="0" w:color="000000"/>
            </w:tcBorders>
          </w:tcPr>
          <w:p w14:paraId="2A245009" w14:textId="77777777"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 xml:space="preserve">2% </w:t>
            </w:r>
          </w:p>
        </w:tc>
        <w:tc>
          <w:tcPr>
            <w:tcW w:w="1649" w:type="dxa"/>
            <w:tcBorders>
              <w:top w:val="single" w:sz="8" w:space="0" w:color="000000"/>
              <w:left w:val="single" w:sz="8" w:space="0" w:color="000000"/>
              <w:bottom w:val="single" w:sz="8" w:space="0" w:color="000000"/>
              <w:right w:val="single" w:sz="8" w:space="0" w:color="000000"/>
            </w:tcBorders>
          </w:tcPr>
          <w:p w14:paraId="4E1F2669"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3% </w:t>
            </w:r>
          </w:p>
        </w:tc>
      </w:tr>
      <w:tr w:rsidR="00FE13A8" w:rsidRPr="00556DD0" w14:paraId="25C29D28" w14:textId="77777777" w:rsidTr="00DA2205">
        <w:trPr>
          <w:trHeight w:val="1120"/>
        </w:trPr>
        <w:tc>
          <w:tcPr>
            <w:tcW w:w="2532" w:type="dxa"/>
            <w:tcBorders>
              <w:top w:val="single" w:sz="8" w:space="0" w:color="000000"/>
              <w:left w:val="single" w:sz="8" w:space="0" w:color="000000"/>
              <w:bottom w:val="single" w:sz="8" w:space="0" w:color="000000"/>
              <w:right w:val="single" w:sz="8" w:space="0" w:color="000000"/>
            </w:tcBorders>
            <w:vAlign w:val="center"/>
          </w:tcPr>
          <w:p w14:paraId="63777DBB"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Quản lý/Trưởng nhóm </w:t>
            </w:r>
          </w:p>
        </w:tc>
        <w:tc>
          <w:tcPr>
            <w:tcW w:w="1417" w:type="dxa"/>
            <w:tcBorders>
              <w:top w:val="single" w:sz="8" w:space="0" w:color="000000"/>
              <w:left w:val="single" w:sz="8" w:space="0" w:color="000000"/>
              <w:bottom w:val="single" w:sz="8" w:space="0" w:color="000000"/>
              <w:right w:val="single" w:sz="8" w:space="0" w:color="000000"/>
            </w:tcBorders>
          </w:tcPr>
          <w:p w14:paraId="7A1F6D7C"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200 triệu </w:t>
            </w:r>
          </w:p>
        </w:tc>
        <w:tc>
          <w:tcPr>
            <w:tcW w:w="1560" w:type="dxa"/>
            <w:tcBorders>
              <w:top w:val="single" w:sz="8" w:space="0" w:color="000000"/>
              <w:left w:val="single" w:sz="8" w:space="0" w:color="000000"/>
              <w:bottom w:val="single" w:sz="8" w:space="0" w:color="000000"/>
              <w:right w:val="single" w:sz="8" w:space="0" w:color="000000"/>
            </w:tcBorders>
          </w:tcPr>
          <w:p w14:paraId="22B8263C" w14:textId="77777777" w:rsidR="00FE13A8" w:rsidRPr="00556DD0" w:rsidRDefault="00FE13A8" w:rsidP="00624E1D">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 xml:space="preserve">1.5% </w:t>
            </w:r>
          </w:p>
        </w:tc>
        <w:tc>
          <w:tcPr>
            <w:tcW w:w="1842" w:type="dxa"/>
            <w:tcBorders>
              <w:top w:val="single" w:sz="8" w:space="0" w:color="000000"/>
              <w:left w:val="single" w:sz="8" w:space="0" w:color="000000"/>
              <w:bottom w:val="single" w:sz="8" w:space="0" w:color="000000"/>
              <w:right w:val="single" w:sz="8" w:space="0" w:color="000000"/>
            </w:tcBorders>
          </w:tcPr>
          <w:p w14:paraId="0D9F8CC3" w14:textId="77777777" w:rsidR="00FE13A8" w:rsidRPr="00556DD0" w:rsidRDefault="00FE13A8"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 xml:space="preserve">3% </w:t>
            </w:r>
          </w:p>
        </w:tc>
        <w:tc>
          <w:tcPr>
            <w:tcW w:w="1649" w:type="dxa"/>
            <w:tcBorders>
              <w:top w:val="single" w:sz="8" w:space="0" w:color="000000"/>
              <w:left w:val="single" w:sz="8" w:space="0" w:color="000000"/>
              <w:bottom w:val="single" w:sz="8" w:space="0" w:color="000000"/>
              <w:right w:val="single" w:sz="8" w:space="0" w:color="000000"/>
            </w:tcBorders>
          </w:tcPr>
          <w:p w14:paraId="3CE7DAD3"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4.5% </w:t>
            </w:r>
          </w:p>
        </w:tc>
      </w:tr>
    </w:tbl>
    <w:p w14:paraId="7181F08C" w14:textId="77777777" w:rsidR="00A45AC2" w:rsidRPr="00556DD0" w:rsidRDefault="00A45AC2" w:rsidP="00A45AC2">
      <w:pPr>
        <w:jc w:val="right"/>
        <w:rPr>
          <w:i/>
          <w:iCs/>
        </w:rPr>
      </w:pPr>
      <w:r w:rsidRPr="00556DD0">
        <w:rPr>
          <w:i/>
          <w:iCs/>
        </w:rPr>
        <w:t>( Nguồn Công ty TNHH SISMO)</w:t>
      </w:r>
    </w:p>
    <w:p w14:paraId="3145D096" w14:textId="77777777" w:rsidR="00395525" w:rsidRPr="00556DD0" w:rsidRDefault="00FE13A8" w:rsidP="001A7052">
      <w:pPr>
        <w:tabs>
          <w:tab w:val="left" w:pos="8647"/>
        </w:tabs>
        <w:spacing w:before="240" w:line="360" w:lineRule="auto"/>
        <w:ind w:left="-15" w:right="-1" w:firstLine="720"/>
        <w:jc w:val="both"/>
        <w:rPr>
          <w:sz w:val="26"/>
          <w:szCs w:val="26"/>
        </w:rPr>
      </w:pPr>
      <w:r w:rsidRPr="00556DD0">
        <w:rPr>
          <w:sz w:val="26"/>
          <w:szCs w:val="26"/>
        </w:rPr>
        <w:t>Có thể thấy, mức thưởng được thiết kế theo hướng tăng dần khi sản lượng KOC tăng lên. Điều này khuyến khích nhân viên không chỉ hoàn thành chỉ tiêu mà còn cố gắng vượt mốc để gia tăng thu nhập. Đồng thời, việc quy đổi trực tiếp số lượng KOC thành tiền thưởng cũng giúp nhân viên dễ theo dõi kết quả làm việc của mình, từ đó chủ động hơn trong quá trình làm việc.</w:t>
      </w:r>
    </w:p>
    <w:p w14:paraId="4AF73BF8" w14:textId="13E7737A"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Chính sách này cho thấy sự phân chia tương đối rõ ràng giữa các vị trí công việc, đồng thời mức thưởng cũng tăng dần theo doanh thu đạt được. Nhờ đó, nhân viên có thêm động lực để nâng cao kết quả kinh doanh, bởi thu nhập của họ gắn trực tiếp với hiệu quả công việc. Ngoài ra, việc kết hợp giữa KPI và tỷ lệ thưởng cũng góp phần tạo sự minh bạch và tương đối công bằng trong quá trình đánh giá. </w:t>
      </w:r>
    </w:p>
    <w:p w14:paraId="09C471E3"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Tuy nhiên, xét trên thực tế, chính sách tiền thưởng tại SISMO vẫn còn một số điểm cần cân nhắc. Việc tập trung nhiều vào các chỉ tiêu định lượng như số lượng KOC hay doanh thu có thể khiến nhân viên chịu áp lực lớn, đặc biệt trong môi trường TikTok Shop vốn có tính biến động cao. Bên cạnh đó, các yếu tố như chất lượng công việc, sự sáng tạo hay đóng góp gián tiếp chưa được phản ánh rõ trong cơ chế thưởng. </w:t>
      </w:r>
    </w:p>
    <w:p w14:paraId="5051CE4E"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lastRenderedPageBreak/>
        <w:t xml:space="preserve">Nhìn chung, chính sách tiền thưởng tại công ty đã phát huy được vai trò trong việc thúc đẩy hiệu suất làm việc. Tuy nhiên, để tạo động lực bền vững hơn, doanh nghiệp cần điều chỉnh theo hướng cân bằng giữa yếu tố số lượng và chất lượng, đồng thời xây dựng hệ thống đánh giá toàn diện hơn nhằm đảm bảo tính công bằng và giữ chân nhân viên lâu dài. </w:t>
      </w:r>
    </w:p>
    <w:p w14:paraId="12A90B47" w14:textId="77777777"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t>(*) Bộ câu hỏi khảo sát:</w:t>
      </w:r>
    </w:p>
    <w:p w14:paraId="585297F9" w14:textId="53B9E518"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rPr>
      </w:pPr>
      <w:r w:rsidRPr="00556DD0">
        <w:rPr>
          <w:sz w:val="26"/>
          <w:szCs w:val="26"/>
        </w:rPr>
        <w:t>Mức thưởng hiện tại phù hợp với kết quả công việc của tôi</w:t>
      </w:r>
      <w:r w:rsidRPr="00556DD0">
        <w:rPr>
          <w:sz w:val="26"/>
          <w:szCs w:val="26"/>
          <w:lang w:val="vi-VN"/>
        </w:rPr>
        <w:t>.</w:t>
      </w:r>
    </w:p>
    <w:p w14:paraId="55F83911" w14:textId="1F85E32E"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rPr>
      </w:pPr>
      <w:r w:rsidRPr="00556DD0">
        <w:rPr>
          <w:sz w:val="26"/>
          <w:szCs w:val="26"/>
        </w:rPr>
        <w:t>Chính sách thưởng giúp tôi có thêm động lực làm việc</w:t>
      </w:r>
      <w:r w:rsidRPr="00556DD0">
        <w:rPr>
          <w:sz w:val="26"/>
          <w:szCs w:val="26"/>
          <w:lang w:val="vi-VN"/>
        </w:rPr>
        <w:t>.</w:t>
      </w:r>
    </w:p>
    <w:p w14:paraId="6D002254" w14:textId="4EDBDB07"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rPr>
      </w:pPr>
      <w:r w:rsidRPr="00556DD0">
        <w:rPr>
          <w:sz w:val="26"/>
          <w:szCs w:val="26"/>
        </w:rPr>
        <w:t>Mức thưởng theo KPI/doanh số là hợp lý</w:t>
      </w:r>
      <w:r w:rsidRPr="00556DD0">
        <w:rPr>
          <w:sz w:val="26"/>
          <w:szCs w:val="26"/>
          <w:lang w:val="vi-VN"/>
        </w:rPr>
        <w:t>.</w:t>
      </w:r>
    </w:p>
    <w:p w14:paraId="4758D493" w14:textId="35AE974E"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rPr>
      </w:pPr>
      <w:r w:rsidRPr="00556DD0">
        <w:rPr>
          <w:sz w:val="26"/>
          <w:szCs w:val="26"/>
        </w:rPr>
        <w:t>Mức thưởng phản ánh đúng năng lực và đóng góp của tôi</w:t>
      </w:r>
      <w:r w:rsidRPr="00556DD0">
        <w:rPr>
          <w:sz w:val="26"/>
          <w:szCs w:val="26"/>
          <w:lang w:val="vi-VN"/>
        </w:rPr>
        <w:t>.</w:t>
      </w:r>
    </w:p>
    <w:p w14:paraId="46E4CE87" w14:textId="79BBB38C"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rPr>
      </w:pPr>
      <w:r w:rsidRPr="00556DD0">
        <w:rPr>
          <w:sz w:val="26"/>
          <w:szCs w:val="26"/>
        </w:rPr>
        <w:t>Tôi hài lòng với chính sách thưởng hiện tại của công ty</w:t>
      </w:r>
      <w:r w:rsidRPr="00556DD0">
        <w:rPr>
          <w:sz w:val="26"/>
          <w:szCs w:val="26"/>
          <w:lang w:val="vi-VN"/>
        </w:rPr>
        <w:t>.</w:t>
      </w:r>
      <w:r w:rsidRPr="00556DD0">
        <w:rPr>
          <w:sz w:val="26"/>
          <w:szCs w:val="26"/>
        </w:rPr>
        <w:t xml:space="preserve"> </w:t>
      </w:r>
    </w:p>
    <w:p w14:paraId="20FB6E94" w14:textId="34BAB4ED" w:rsidR="00DE4D28" w:rsidRPr="00556DD0" w:rsidRDefault="00DE4D28" w:rsidP="00DE4D28">
      <w:pPr>
        <w:pStyle w:val="NormalWeb"/>
        <w:numPr>
          <w:ilvl w:val="0"/>
          <w:numId w:val="34"/>
        </w:numPr>
        <w:spacing w:before="0" w:beforeAutospacing="0" w:after="0" w:afterAutospacing="0" w:line="360" w:lineRule="auto"/>
        <w:ind w:left="284" w:firstLine="142"/>
        <w:rPr>
          <w:sz w:val="26"/>
          <w:szCs w:val="26"/>
          <w:lang w:eastAsia="zh-CN"/>
        </w:rPr>
      </w:pPr>
      <w:r w:rsidRPr="00556DD0">
        <w:rPr>
          <w:sz w:val="26"/>
          <w:szCs w:val="26"/>
        </w:rPr>
        <w:t>Chính sách tiền thưởng khiến tôi muốn gắn bó lâu dài với công ty</w:t>
      </w:r>
      <w:r w:rsidRPr="00556DD0">
        <w:rPr>
          <w:sz w:val="26"/>
          <w:szCs w:val="26"/>
          <w:lang w:val="vi-VN"/>
        </w:rPr>
        <w:t>.</w:t>
      </w:r>
    </w:p>
    <w:p w14:paraId="2BF34981" w14:textId="6EA0C94E" w:rsidR="00295821"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Thông qua khảo sát trực tiếp đối với nhân sự ở công ty TNHH SISMO về “Đánh giá thực trạng tạo động lực bằng tiền thưởng” thu được 11 kết quả: </w:t>
      </w:r>
    </w:p>
    <w:p w14:paraId="419ECF6E" w14:textId="3A606803" w:rsidR="00FE13A8" w:rsidRPr="00556DD0" w:rsidRDefault="00FE13A8" w:rsidP="00624E1D">
      <w:pPr>
        <w:pStyle w:val="Title"/>
        <w:spacing w:after="0"/>
        <w:rPr>
          <w:sz w:val="26"/>
          <w:szCs w:val="26"/>
        </w:rPr>
      </w:pPr>
      <w:r w:rsidRPr="00556DD0">
        <w:rPr>
          <w:sz w:val="26"/>
          <w:szCs w:val="26"/>
        </w:rPr>
        <w:t xml:space="preserve"> </w:t>
      </w:r>
      <w:bookmarkStart w:id="99" w:name="_Toc232540136"/>
      <w:r w:rsidR="00395525" w:rsidRPr="00556DD0">
        <w:t>Bảng 2.</w:t>
      </w:r>
      <w:r w:rsidR="00A45AC2" w:rsidRPr="00556DD0">
        <w:t>10</w:t>
      </w:r>
      <w:r w:rsidR="00395525" w:rsidRPr="00556DD0">
        <w:t>: Kết quả khảo sát đánh giá thực trạng tạo động lực bằng tiền thưởng</w:t>
      </w:r>
      <w:r w:rsidR="00A31DC5" w:rsidRPr="00556DD0">
        <w:t>.</w:t>
      </w:r>
      <w:bookmarkEnd w:id="99"/>
    </w:p>
    <w:tbl>
      <w:tblPr>
        <w:tblStyle w:val="TableGrid0"/>
        <w:tblW w:w="9020" w:type="dxa"/>
        <w:tblInd w:w="10" w:type="dxa"/>
        <w:tblCellMar>
          <w:left w:w="95" w:type="dxa"/>
          <w:right w:w="47" w:type="dxa"/>
        </w:tblCellMar>
        <w:tblLook w:val="04A0" w:firstRow="1" w:lastRow="0" w:firstColumn="1" w:lastColumn="0" w:noHBand="0" w:noVBand="1"/>
      </w:tblPr>
      <w:tblGrid>
        <w:gridCol w:w="3400"/>
        <w:gridCol w:w="1280"/>
        <w:gridCol w:w="1300"/>
        <w:gridCol w:w="1100"/>
        <w:gridCol w:w="960"/>
        <w:gridCol w:w="980"/>
      </w:tblGrid>
      <w:tr w:rsidR="00212A6F" w:rsidRPr="00556DD0" w14:paraId="3F94CE08" w14:textId="77777777" w:rsidTr="00E631BC">
        <w:trPr>
          <w:trHeight w:val="960"/>
        </w:trPr>
        <w:tc>
          <w:tcPr>
            <w:tcW w:w="3400" w:type="dxa"/>
            <w:tcBorders>
              <w:top w:val="single" w:sz="8" w:space="0" w:color="000000"/>
              <w:left w:val="single" w:sz="8" w:space="0" w:color="000000"/>
              <w:right w:val="single" w:sz="8" w:space="0" w:color="000000"/>
            </w:tcBorders>
            <w:vAlign w:val="center"/>
          </w:tcPr>
          <w:p w14:paraId="048885CF" w14:textId="78A81889" w:rsidR="00212A6F" w:rsidRPr="00556DD0" w:rsidRDefault="00212A6F" w:rsidP="00624E1D">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Mức độ hài lòng</w:t>
            </w:r>
          </w:p>
        </w:tc>
        <w:tc>
          <w:tcPr>
            <w:tcW w:w="1280" w:type="dxa"/>
            <w:tcBorders>
              <w:top w:val="single" w:sz="8" w:space="0" w:color="000000"/>
              <w:left w:val="single" w:sz="8" w:space="0" w:color="000000"/>
              <w:right w:val="single" w:sz="8" w:space="0" w:color="000000"/>
            </w:tcBorders>
            <w:vAlign w:val="center"/>
          </w:tcPr>
          <w:p w14:paraId="13CF37F1" w14:textId="63C233FB" w:rsidR="00212A6F" w:rsidRPr="00556DD0" w:rsidRDefault="00212A6F"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Rất không</w:t>
            </w:r>
          </w:p>
          <w:p w14:paraId="0481F752" w14:textId="2C5119E6" w:rsidR="00212A6F" w:rsidRPr="00556DD0" w:rsidRDefault="00212A6F"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hài lòng</w:t>
            </w:r>
          </w:p>
        </w:tc>
        <w:tc>
          <w:tcPr>
            <w:tcW w:w="1300" w:type="dxa"/>
            <w:tcBorders>
              <w:top w:val="single" w:sz="8" w:space="0" w:color="000000"/>
              <w:left w:val="single" w:sz="8" w:space="0" w:color="000000"/>
              <w:right w:val="single" w:sz="8" w:space="0" w:color="000000"/>
            </w:tcBorders>
            <w:vAlign w:val="center"/>
          </w:tcPr>
          <w:p w14:paraId="6DD6D793" w14:textId="3E5B4DBE" w:rsidR="00212A6F" w:rsidRPr="00556DD0" w:rsidRDefault="00212A6F"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Không hài</w:t>
            </w:r>
          </w:p>
          <w:p w14:paraId="08F9C335" w14:textId="4FC24CE9" w:rsidR="00212A6F" w:rsidRPr="00556DD0" w:rsidRDefault="00212A6F"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lòng</w:t>
            </w:r>
          </w:p>
        </w:tc>
        <w:tc>
          <w:tcPr>
            <w:tcW w:w="1100" w:type="dxa"/>
            <w:tcBorders>
              <w:top w:val="single" w:sz="8" w:space="0" w:color="000000"/>
              <w:left w:val="single" w:sz="8" w:space="0" w:color="000000"/>
              <w:right w:val="single" w:sz="8" w:space="0" w:color="000000"/>
            </w:tcBorders>
            <w:vAlign w:val="center"/>
          </w:tcPr>
          <w:p w14:paraId="2AD81A0D" w14:textId="6C0D6D25" w:rsidR="00212A6F" w:rsidRPr="00556DD0" w:rsidRDefault="00212A6F"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Bình</w:t>
            </w:r>
          </w:p>
          <w:p w14:paraId="70C2877E" w14:textId="5A2110DD" w:rsidR="00212A6F" w:rsidRPr="00556DD0" w:rsidRDefault="00212A6F" w:rsidP="00624E1D">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thường</w:t>
            </w:r>
          </w:p>
        </w:tc>
        <w:tc>
          <w:tcPr>
            <w:tcW w:w="960" w:type="dxa"/>
            <w:tcBorders>
              <w:top w:val="single" w:sz="8" w:space="0" w:color="000000"/>
              <w:left w:val="single" w:sz="8" w:space="0" w:color="000000"/>
              <w:right w:val="single" w:sz="8" w:space="0" w:color="000000"/>
            </w:tcBorders>
            <w:vAlign w:val="center"/>
          </w:tcPr>
          <w:p w14:paraId="71D4D24C" w14:textId="4190C1D5" w:rsidR="00212A6F" w:rsidRPr="00556DD0" w:rsidRDefault="00212A6F"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Hài lòng</w:t>
            </w:r>
          </w:p>
        </w:tc>
        <w:tc>
          <w:tcPr>
            <w:tcW w:w="980" w:type="dxa"/>
            <w:tcBorders>
              <w:top w:val="single" w:sz="8" w:space="0" w:color="000000"/>
              <w:left w:val="single" w:sz="8" w:space="0" w:color="000000"/>
              <w:right w:val="single" w:sz="8" w:space="0" w:color="000000"/>
            </w:tcBorders>
            <w:vAlign w:val="center"/>
          </w:tcPr>
          <w:p w14:paraId="4C8644F3" w14:textId="6968D028" w:rsidR="00212A6F" w:rsidRPr="00556DD0" w:rsidRDefault="00212A6F"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Rất hài</w:t>
            </w:r>
          </w:p>
          <w:p w14:paraId="0C94B29C" w14:textId="75068F2E" w:rsidR="00212A6F" w:rsidRPr="00556DD0" w:rsidRDefault="00212A6F" w:rsidP="00624E1D">
            <w:pPr>
              <w:tabs>
                <w:tab w:val="left" w:pos="8647"/>
              </w:tabs>
              <w:spacing w:line="360" w:lineRule="auto"/>
              <w:ind w:left="15" w:right="-1"/>
              <w:jc w:val="both"/>
              <w:rPr>
                <w:rFonts w:ascii="Times New Roman" w:hAnsi="Times New Roman" w:cs="Times New Roman"/>
              </w:rPr>
            </w:pPr>
            <w:r w:rsidRPr="00556DD0">
              <w:rPr>
                <w:rFonts w:ascii="Times New Roman" w:hAnsi="Times New Roman" w:cs="Times New Roman"/>
              </w:rPr>
              <w:t>lòng</w:t>
            </w:r>
          </w:p>
        </w:tc>
      </w:tr>
      <w:tr w:rsidR="00FE13A8" w:rsidRPr="00556DD0" w14:paraId="7AB19517" w14:textId="77777777" w:rsidTr="00B23EEB">
        <w:trPr>
          <w:trHeight w:val="740"/>
        </w:trPr>
        <w:tc>
          <w:tcPr>
            <w:tcW w:w="3400" w:type="dxa"/>
            <w:tcBorders>
              <w:top w:val="single" w:sz="8" w:space="0" w:color="000000"/>
              <w:left w:val="single" w:sz="8" w:space="0" w:color="000000"/>
              <w:bottom w:val="single" w:sz="8" w:space="0" w:color="000000"/>
              <w:right w:val="single" w:sz="8" w:space="0" w:color="000000"/>
            </w:tcBorders>
            <w:vAlign w:val="center"/>
          </w:tcPr>
          <w:p w14:paraId="41AE0AAA"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Mức thưởng hiện tại phù hợp với kết quả công việc của tôi </w:t>
            </w:r>
          </w:p>
        </w:tc>
        <w:tc>
          <w:tcPr>
            <w:tcW w:w="1280" w:type="dxa"/>
            <w:tcBorders>
              <w:top w:val="single" w:sz="8" w:space="0" w:color="000000"/>
              <w:left w:val="single" w:sz="8" w:space="0" w:color="000000"/>
              <w:bottom w:val="single" w:sz="8" w:space="0" w:color="000000"/>
              <w:right w:val="single" w:sz="8" w:space="0" w:color="000000"/>
            </w:tcBorders>
          </w:tcPr>
          <w:p w14:paraId="4CDC00C3" w14:textId="2B83D404"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2F160CFC" w14:textId="7B6979E9"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1</w:t>
            </w:r>
          </w:p>
        </w:tc>
        <w:tc>
          <w:tcPr>
            <w:tcW w:w="1100" w:type="dxa"/>
            <w:tcBorders>
              <w:top w:val="single" w:sz="8" w:space="0" w:color="000000"/>
              <w:left w:val="single" w:sz="8" w:space="0" w:color="000000"/>
              <w:bottom w:val="single" w:sz="8" w:space="0" w:color="000000"/>
              <w:right w:val="single" w:sz="8" w:space="0" w:color="000000"/>
            </w:tcBorders>
          </w:tcPr>
          <w:p w14:paraId="7BFCF8B5" w14:textId="1876E565"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9</w:t>
            </w:r>
          </w:p>
        </w:tc>
        <w:tc>
          <w:tcPr>
            <w:tcW w:w="960" w:type="dxa"/>
            <w:tcBorders>
              <w:top w:val="single" w:sz="8" w:space="0" w:color="000000"/>
              <w:left w:val="single" w:sz="8" w:space="0" w:color="000000"/>
              <w:bottom w:val="single" w:sz="8" w:space="0" w:color="000000"/>
              <w:right w:val="single" w:sz="8" w:space="0" w:color="000000"/>
            </w:tcBorders>
            <w:vAlign w:val="center"/>
          </w:tcPr>
          <w:p w14:paraId="32DE3DCD" w14:textId="244B1003"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w:t>
            </w:r>
          </w:p>
          <w:p w14:paraId="12F5B9AB" w14:textId="6EB1FF08" w:rsidR="00FE13A8" w:rsidRPr="00556DD0" w:rsidRDefault="00FE13A8" w:rsidP="001A7052">
            <w:pPr>
              <w:tabs>
                <w:tab w:val="left" w:pos="8647"/>
              </w:tabs>
              <w:spacing w:line="360" w:lineRule="auto"/>
              <w:ind w:right="-1"/>
              <w:jc w:val="center"/>
              <w:rPr>
                <w:rFonts w:ascii="Times New Roman" w:hAnsi="Times New Roman" w:cs="Times New Roman"/>
              </w:rPr>
            </w:pPr>
          </w:p>
        </w:tc>
        <w:tc>
          <w:tcPr>
            <w:tcW w:w="980" w:type="dxa"/>
            <w:tcBorders>
              <w:top w:val="single" w:sz="8" w:space="0" w:color="000000"/>
              <w:left w:val="single" w:sz="8" w:space="0" w:color="000000"/>
              <w:bottom w:val="single" w:sz="8" w:space="0" w:color="000000"/>
              <w:right w:val="single" w:sz="8" w:space="0" w:color="000000"/>
            </w:tcBorders>
          </w:tcPr>
          <w:p w14:paraId="77E08094" w14:textId="3D91BBBC"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r w:rsidR="00FE13A8" w:rsidRPr="00556DD0" w14:paraId="40B68454" w14:textId="77777777" w:rsidTr="00B23EEB">
        <w:trPr>
          <w:trHeight w:val="720"/>
        </w:trPr>
        <w:tc>
          <w:tcPr>
            <w:tcW w:w="3400" w:type="dxa"/>
            <w:tcBorders>
              <w:top w:val="single" w:sz="8" w:space="0" w:color="000000"/>
              <w:left w:val="single" w:sz="8" w:space="0" w:color="000000"/>
              <w:bottom w:val="single" w:sz="8" w:space="0" w:color="000000"/>
              <w:right w:val="single" w:sz="8" w:space="0" w:color="000000"/>
            </w:tcBorders>
          </w:tcPr>
          <w:p w14:paraId="09B17FC8"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Chính sách thưởng giúp tôi có thêm động lực làm việc </w:t>
            </w:r>
          </w:p>
        </w:tc>
        <w:tc>
          <w:tcPr>
            <w:tcW w:w="1280" w:type="dxa"/>
            <w:tcBorders>
              <w:top w:val="single" w:sz="8" w:space="0" w:color="000000"/>
              <w:left w:val="single" w:sz="8" w:space="0" w:color="000000"/>
              <w:bottom w:val="single" w:sz="8" w:space="0" w:color="000000"/>
              <w:right w:val="single" w:sz="8" w:space="0" w:color="000000"/>
            </w:tcBorders>
          </w:tcPr>
          <w:p w14:paraId="797FC8D6" w14:textId="1ADBEF72"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3648A7E3" w14:textId="027D9B38"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2</w:t>
            </w:r>
          </w:p>
        </w:tc>
        <w:tc>
          <w:tcPr>
            <w:tcW w:w="1100" w:type="dxa"/>
            <w:tcBorders>
              <w:top w:val="single" w:sz="8" w:space="0" w:color="000000"/>
              <w:left w:val="single" w:sz="8" w:space="0" w:color="000000"/>
              <w:bottom w:val="single" w:sz="8" w:space="0" w:color="000000"/>
              <w:right w:val="single" w:sz="8" w:space="0" w:color="000000"/>
            </w:tcBorders>
          </w:tcPr>
          <w:p w14:paraId="1C5D89E8" w14:textId="27B86CAA"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960" w:type="dxa"/>
            <w:tcBorders>
              <w:top w:val="single" w:sz="8" w:space="0" w:color="000000"/>
              <w:left w:val="single" w:sz="8" w:space="0" w:color="000000"/>
              <w:bottom w:val="single" w:sz="8" w:space="0" w:color="000000"/>
              <w:right w:val="single" w:sz="8" w:space="0" w:color="000000"/>
            </w:tcBorders>
          </w:tcPr>
          <w:p w14:paraId="4B8045F9" w14:textId="692D8DE0"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9</w:t>
            </w:r>
          </w:p>
          <w:p w14:paraId="1309403F" w14:textId="13A8AC3C" w:rsidR="00FE13A8" w:rsidRPr="00556DD0" w:rsidRDefault="00FE13A8" w:rsidP="001A7052">
            <w:pPr>
              <w:tabs>
                <w:tab w:val="left" w:pos="8647"/>
              </w:tabs>
              <w:spacing w:line="360" w:lineRule="auto"/>
              <w:ind w:left="51" w:right="-1"/>
              <w:jc w:val="center"/>
              <w:rPr>
                <w:rFonts w:ascii="Times New Roman" w:hAnsi="Times New Roman" w:cs="Times New Roman"/>
              </w:rPr>
            </w:pPr>
          </w:p>
        </w:tc>
        <w:tc>
          <w:tcPr>
            <w:tcW w:w="980" w:type="dxa"/>
            <w:tcBorders>
              <w:top w:val="single" w:sz="8" w:space="0" w:color="000000"/>
              <w:left w:val="single" w:sz="8" w:space="0" w:color="000000"/>
              <w:bottom w:val="single" w:sz="8" w:space="0" w:color="000000"/>
              <w:right w:val="single" w:sz="8" w:space="0" w:color="000000"/>
            </w:tcBorders>
          </w:tcPr>
          <w:p w14:paraId="64F25BBE" w14:textId="48E435D0"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r w:rsidR="00FE13A8" w:rsidRPr="00556DD0" w14:paraId="24C4203D" w14:textId="77777777" w:rsidTr="00B23EEB">
        <w:trPr>
          <w:trHeight w:val="740"/>
        </w:trPr>
        <w:tc>
          <w:tcPr>
            <w:tcW w:w="3400" w:type="dxa"/>
            <w:tcBorders>
              <w:top w:val="single" w:sz="8" w:space="0" w:color="000000"/>
              <w:left w:val="single" w:sz="8" w:space="0" w:color="000000"/>
              <w:bottom w:val="single" w:sz="8" w:space="0" w:color="000000"/>
              <w:right w:val="single" w:sz="8" w:space="0" w:color="000000"/>
            </w:tcBorders>
            <w:vAlign w:val="center"/>
          </w:tcPr>
          <w:p w14:paraId="34FF7178"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Mức thưởng theo KPI/doanh số là hợp lý </w:t>
            </w:r>
          </w:p>
        </w:tc>
        <w:tc>
          <w:tcPr>
            <w:tcW w:w="1280" w:type="dxa"/>
            <w:tcBorders>
              <w:top w:val="single" w:sz="8" w:space="0" w:color="000000"/>
              <w:left w:val="single" w:sz="8" w:space="0" w:color="000000"/>
              <w:bottom w:val="single" w:sz="8" w:space="0" w:color="000000"/>
              <w:right w:val="single" w:sz="8" w:space="0" w:color="000000"/>
            </w:tcBorders>
          </w:tcPr>
          <w:p w14:paraId="46B0D219" w14:textId="75F1595B"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0878EA31" w14:textId="46FDEE5F"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5</w:t>
            </w:r>
          </w:p>
        </w:tc>
        <w:tc>
          <w:tcPr>
            <w:tcW w:w="1100" w:type="dxa"/>
            <w:tcBorders>
              <w:top w:val="single" w:sz="8" w:space="0" w:color="000000"/>
              <w:left w:val="single" w:sz="8" w:space="0" w:color="000000"/>
              <w:bottom w:val="single" w:sz="8" w:space="0" w:color="000000"/>
              <w:right w:val="single" w:sz="8" w:space="0" w:color="000000"/>
            </w:tcBorders>
          </w:tcPr>
          <w:p w14:paraId="21BD1CDD" w14:textId="16AE8529"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6</w:t>
            </w:r>
          </w:p>
        </w:tc>
        <w:tc>
          <w:tcPr>
            <w:tcW w:w="960" w:type="dxa"/>
            <w:tcBorders>
              <w:top w:val="single" w:sz="8" w:space="0" w:color="000000"/>
              <w:left w:val="single" w:sz="8" w:space="0" w:color="000000"/>
              <w:bottom w:val="single" w:sz="8" w:space="0" w:color="000000"/>
              <w:right w:val="single" w:sz="8" w:space="0" w:color="000000"/>
            </w:tcBorders>
          </w:tcPr>
          <w:p w14:paraId="6F091390" w14:textId="403736C8"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980" w:type="dxa"/>
            <w:tcBorders>
              <w:top w:val="single" w:sz="8" w:space="0" w:color="000000"/>
              <w:left w:val="single" w:sz="8" w:space="0" w:color="000000"/>
              <w:bottom w:val="single" w:sz="8" w:space="0" w:color="000000"/>
              <w:right w:val="single" w:sz="8" w:space="0" w:color="000000"/>
            </w:tcBorders>
          </w:tcPr>
          <w:p w14:paraId="4A406DE1" w14:textId="213D7C09"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r w:rsidR="00FE13A8" w:rsidRPr="00556DD0" w14:paraId="6EB8203B" w14:textId="77777777" w:rsidTr="00B23EEB">
        <w:trPr>
          <w:trHeight w:val="740"/>
        </w:trPr>
        <w:tc>
          <w:tcPr>
            <w:tcW w:w="3400" w:type="dxa"/>
            <w:tcBorders>
              <w:top w:val="single" w:sz="8" w:space="0" w:color="000000"/>
              <w:left w:val="single" w:sz="8" w:space="0" w:color="000000"/>
              <w:bottom w:val="single" w:sz="8" w:space="0" w:color="000000"/>
              <w:right w:val="single" w:sz="8" w:space="0" w:color="000000"/>
            </w:tcBorders>
            <w:vAlign w:val="center"/>
          </w:tcPr>
          <w:p w14:paraId="1315934A"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Mức thưởng phản ánh đúng năng lực và đóng góp của tôi </w:t>
            </w:r>
          </w:p>
        </w:tc>
        <w:tc>
          <w:tcPr>
            <w:tcW w:w="1280" w:type="dxa"/>
            <w:tcBorders>
              <w:top w:val="single" w:sz="8" w:space="0" w:color="000000"/>
              <w:left w:val="single" w:sz="8" w:space="0" w:color="000000"/>
              <w:bottom w:val="single" w:sz="8" w:space="0" w:color="000000"/>
              <w:right w:val="single" w:sz="8" w:space="0" w:color="000000"/>
            </w:tcBorders>
          </w:tcPr>
          <w:p w14:paraId="3DC02A2A" w14:textId="4ECC35E4"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101E7483" w14:textId="0B3C56C1"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1</w:t>
            </w:r>
          </w:p>
        </w:tc>
        <w:tc>
          <w:tcPr>
            <w:tcW w:w="1100" w:type="dxa"/>
            <w:tcBorders>
              <w:top w:val="single" w:sz="8" w:space="0" w:color="000000"/>
              <w:left w:val="single" w:sz="8" w:space="0" w:color="000000"/>
              <w:bottom w:val="single" w:sz="8" w:space="0" w:color="000000"/>
              <w:right w:val="single" w:sz="8" w:space="0" w:color="000000"/>
            </w:tcBorders>
          </w:tcPr>
          <w:p w14:paraId="7B68849A" w14:textId="24D8E54F"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10</w:t>
            </w:r>
          </w:p>
        </w:tc>
        <w:tc>
          <w:tcPr>
            <w:tcW w:w="960" w:type="dxa"/>
            <w:tcBorders>
              <w:top w:val="single" w:sz="8" w:space="0" w:color="000000"/>
              <w:left w:val="single" w:sz="8" w:space="0" w:color="000000"/>
              <w:bottom w:val="single" w:sz="8" w:space="0" w:color="000000"/>
              <w:right w:val="single" w:sz="8" w:space="0" w:color="000000"/>
            </w:tcBorders>
          </w:tcPr>
          <w:p w14:paraId="73B3FEEE" w14:textId="2FE1CE35"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980" w:type="dxa"/>
            <w:tcBorders>
              <w:top w:val="single" w:sz="8" w:space="0" w:color="000000"/>
              <w:left w:val="single" w:sz="8" w:space="0" w:color="000000"/>
              <w:bottom w:val="single" w:sz="8" w:space="0" w:color="000000"/>
              <w:right w:val="single" w:sz="8" w:space="0" w:color="000000"/>
            </w:tcBorders>
          </w:tcPr>
          <w:p w14:paraId="5B47DB62" w14:textId="04B09E2D"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r w:rsidR="00FE13A8" w:rsidRPr="00556DD0" w14:paraId="25D88AE7" w14:textId="77777777" w:rsidTr="00B23EEB">
        <w:trPr>
          <w:trHeight w:val="720"/>
        </w:trPr>
        <w:tc>
          <w:tcPr>
            <w:tcW w:w="3400" w:type="dxa"/>
            <w:tcBorders>
              <w:top w:val="single" w:sz="8" w:space="0" w:color="000000"/>
              <w:left w:val="single" w:sz="8" w:space="0" w:color="000000"/>
              <w:bottom w:val="single" w:sz="8" w:space="0" w:color="000000"/>
              <w:right w:val="single" w:sz="8" w:space="0" w:color="000000"/>
            </w:tcBorders>
            <w:vAlign w:val="center"/>
          </w:tcPr>
          <w:p w14:paraId="28B96B46"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Tôi hài lòng với chính sách thưởng hiện tại của công ty </w:t>
            </w:r>
          </w:p>
        </w:tc>
        <w:tc>
          <w:tcPr>
            <w:tcW w:w="1280" w:type="dxa"/>
            <w:tcBorders>
              <w:top w:val="single" w:sz="8" w:space="0" w:color="000000"/>
              <w:left w:val="single" w:sz="8" w:space="0" w:color="000000"/>
              <w:bottom w:val="single" w:sz="8" w:space="0" w:color="000000"/>
              <w:right w:val="single" w:sz="8" w:space="0" w:color="000000"/>
            </w:tcBorders>
          </w:tcPr>
          <w:p w14:paraId="6C552F5F" w14:textId="06B0CC70"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1B0752A4" w14:textId="479F9EFB"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3</w:t>
            </w:r>
          </w:p>
        </w:tc>
        <w:tc>
          <w:tcPr>
            <w:tcW w:w="1100" w:type="dxa"/>
            <w:tcBorders>
              <w:top w:val="single" w:sz="8" w:space="0" w:color="000000"/>
              <w:left w:val="single" w:sz="8" w:space="0" w:color="000000"/>
              <w:bottom w:val="single" w:sz="8" w:space="0" w:color="000000"/>
              <w:right w:val="single" w:sz="8" w:space="0" w:color="000000"/>
            </w:tcBorders>
          </w:tcPr>
          <w:p w14:paraId="02FA0C43" w14:textId="51A2E929"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7</w:t>
            </w:r>
          </w:p>
        </w:tc>
        <w:tc>
          <w:tcPr>
            <w:tcW w:w="960" w:type="dxa"/>
            <w:tcBorders>
              <w:top w:val="single" w:sz="8" w:space="0" w:color="000000"/>
              <w:left w:val="single" w:sz="8" w:space="0" w:color="000000"/>
              <w:bottom w:val="single" w:sz="8" w:space="0" w:color="000000"/>
              <w:right w:val="single" w:sz="8" w:space="0" w:color="000000"/>
            </w:tcBorders>
          </w:tcPr>
          <w:p w14:paraId="4DB52009" w14:textId="71D7ABE6"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w:t>
            </w:r>
          </w:p>
        </w:tc>
        <w:tc>
          <w:tcPr>
            <w:tcW w:w="980" w:type="dxa"/>
            <w:tcBorders>
              <w:top w:val="single" w:sz="8" w:space="0" w:color="000000"/>
              <w:left w:val="single" w:sz="8" w:space="0" w:color="000000"/>
              <w:bottom w:val="single" w:sz="8" w:space="0" w:color="000000"/>
              <w:right w:val="single" w:sz="8" w:space="0" w:color="000000"/>
            </w:tcBorders>
          </w:tcPr>
          <w:p w14:paraId="389ACDDE" w14:textId="79EA86DE"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r w:rsidR="00FE13A8" w:rsidRPr="00556DD0" w14:paraId="534B89F2" w14:textId="77777777" w:rsidTr="00B23EEB">
        <w:trPr>
          <w:trHeight w:val="740"/>
        </w:trPr>
        <w:tc>
          <w:tcPr>
            <w:tcW w:w="3400" w:type="dxa"/>
            <w:tcBorders>
              <w:top w:val="single" w:sz="8" w:space="0" w:color="000000"/>
              <w:left w:val="single" w:sz="8" w:space="0" w:color="000000"/>
              <w:bottom w:val="single" w:sz="8" w:space="0" w:color="000000"/>
              <w:right w:val="single" w:sz="8" w:space="0" w:color="000000"/>
            </w:tcBorders>
            <w:vAlign w:val="center"/>
          </w:tcPr>
          <w:p w14:paraId="7F557DCE"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Chính sách tiền thưởng khiến tôi muốn gắn bó lâu dài với công ty </w:t>
            </w:r>
          </w:p>
        </w:tc>
        <w:tc>
          <w:tcPr>
            <w:tcW w:w="1280" w:type="dxa"/>
            <w:tcBorders>
              <w:top w:val="single" w:sz="8" w:space="0" w:color="000000"/>
              <w:left w:val="single" w:sz="8" w:space="0" w:color="000000"/>
              <w:bottom w:val="single" w:sz="8" w:space="0" w:color="000000"/>
              <w:right w:val="single" w:sz="8" w:space="0" w:color="000000"/>
            </w:tcBorders>
          </w:tcPr>
          <w:p w14:paraId="0DC84964" w14:textId="3544FDA4"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300" w:type="dxa"/>
            <w:tcBorders>
              <w:top w:val="single" w:sz="8" w:space="0" w:color="000000"/>
              <w:left w:val="single" w:sz="8" w:space="0" w:color="000000"/>
              <w:bottom w:val="single" w:sz="8" w:space="0" w:color="000000"/>
              <w:right w:val="single" w:sz="8" w:space="0" w:color="000000"/>
            </w:tcBorders>
          </w:tcPr>
          <w:p w14:paraId="57B4370D" w14:textId="32C35452" w:rsidR="00FE13A8" w:rsidRPr="00556DD0" w:rsidRDefault="00FE13A8" w:rsidP="001A7052">
            <w:pPr>
              <w:tabs>
                <w:tab w:val="left" w:pos="8647"/>
              </w:tabs>
              <w:spacing w:line="360" w:lineRule="auto"/>
              <w:ind w:left="1" w:right="-1"/>
              <w:jc w:val="center"/>
              <w:rPr>
                <w:rFonts w:ascii="Times New Roman" w:hAnsi="Times New Roman" w:cs="Times New Roman"/>
              </w:rPr>
            </w:pPr>
            <w:r w:rsidRPr="00556DD0">
              <w:rPr>
                <w:rFonts w:ascii="Times New Roman" w:hAnsi="Times New Roman" w:cs="Times New Roman"/>
              </w:rPr>
              <w:t>0</w:t>
            </w:r>
          </w:p>
        </w:tc>
        <w:tc>
          <w:tcPr>
            <w:tcW w:w="1100" w:type="dxa"/>
            <w:tcBorders>
              <w:top w:val="single" w:sz="8" w:space="0" w:color="000000"/>
              <w:left w:val="single" w:sz="8" w:space="0" w:color="000000"/>
              <w:bottom w:val="single" w:sz="8" w:space="0" w:color="000000"/>
              <w:right w:val="single" w:sz="8" w:space="0" w:color="000000"/>
            </w:tcBorders>
          </w:tcPr>
          <w:p w14:paraId="37B0D0A1" w14:textId="0A869C2B"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11</w:t>
            </w:r>
          </w:p>
        </w:tc>
        <w:tc>
          <w:tcPr>
            <w:tcW w:w="960" w:type="dxa"/>
            <w:tcBorders>
              <w:top w:val="single" w:sz="8" w:space="0" w:color="000000"/>
              <w:left w:val="single" w:sz="8" w:space="0" w:color="000000"/>
              <w:bottom w:val="single" w:sz="8" w:space="0" w:color="000000"/>
              <w:right w:val="single" w:sz="8" w:space="0" w:color="000000"/>
            </w:tcBorders>
          </w:tcPr>
          <w:p w14:paraId="15408157" w14:textId="6921D0F2"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980" w:type="dxa"/>
            <w:tcBorders>
              <w:top w:val="single" w:sz="8" w:space="0" w:color="000000"/>
              <w:left w:val="single" w:sz="8" w:space="0" w:color="000000"/>
              <w:bottom w:val="single" w:sz="8" w:space="0" w:color="000000"/>
              <w:right w:val="single" w:sz="8" w:space="0" w:color="000000"/>
            </w:tcBorders>
          </w:tcPr>
          <w:p w14:paraId="66AE99B4" w14:textId="5159BE03" w:rsidR="00FE13A8" w:rsidRPr="00556DD0" w:rsidRDefault="00FE13A8" w:rsidP="001A7052">
            <w:pPr>
              <w:tabs>
                <w:tab w:val="left" w:pos="8647"/>
              </w:tabs>
              <w:spacing w:line="360" w:lineRule="auto"/>
              <w:ind w:left="6" w:right="-1"/>
              <w:jc w:val="center"/>
              <w:rPr>
                <w:rFonts w:ascii="Times New Roman" w:hAnsi="Times New Roman" w:cs="Times New Roman"/>
              </w:rPr>
            </w:pPr>
            <w:r w:rsidRPr="00556DD0">
              <w:rPr>
                <w:rFonts w:ascii="Times New Roman" w:hAnsi="Times New Roman" w:cs="Times New Roman"/>
              </w:rPr>
              <w:t>0</w:t>
            </w:r>
          </w:p>
        </w:tc>
      </w:tr>
    </w:tbl>
    <w:p w14:paraId="2AC81500" w14:textId="6FFAF207" w:rsidR="00FE13A8" w:rsidRPr="00556DD0" w:rsidRDefault="00A45AC2" w:rsidP="00A45AC2">
      <w:pPr>
        <w:tabs>
          <w:tab w:val="left" w:pos="8647"/>
        </w:tabs>
        <w:spacing w:line="360" w:lineRule="auto"/>
        <w:ind w:right="-1"/>
        <w:jc w:val="right"/>
        <w:rPr>
          <w:rFonts w:eastAsia="Arial"/>
          <w:i/>
        </w:rPr>
      </w:pPr>
      <w:r w:rsidRPr="00556DD0">
        <w:rPr>
          <w:i/>
        </w:rPr>
        <w:t xml:space="preserve">( </w:t>
      </w:r>
      <w:r w:rsidRPr="00556DD0">
        <w:rPr>
          <w:rStyle w:val="TitleChar"/>
        </w:rPr>
        <w:t>Khảo sát từ tác giả</w:t>
      </w:r>
      <w:r w:rsidRPr="00556DD0">
        <w:rPr>
          <w:i/>
        </w:rPr>
        <w:t>)</w:t>
      </w:r>
      <w:r w:rsidRPr="00556DD0">
        <w:rPr>
          <w:rFonts w:eastAsia="Arial"/>
          <w:i/>
        </w:rPr>
        <w:t xml:space="preserve"> </w:t>
      </w:r>
    </w:p>
    <w:p w14:paraId="58DA57FF" w14:textId="77777777" w:rsidR="00FE13A8" w:rsidRPr="00556DD0" w:rsidRDefault="00FE13A8" w:rsidP="00624E1D">
      <w:pPr>
        <w:tabs>
          <w:tab w:val="left" w:pos="8647"/>
        </w:tabs>
        <w:spacing w:line="360" w:lineRule="auto"/>
        <w:ind w:right="-1"/>
        <w:jc w:val="both"/>
        <w:rPr>
          <w:sz w:val="26"/>
          <w:szCs w:val="26"/>
        </w:rPr>
      </w:pPr>
      <w:r w:rsidRPr="00556DD0">
        <w:rPr>
          <w:noProof/>
          <w:sz w:val="26"/>
          <w:szCs w:val="26"/>
        </w:rPr>
        <w:lastRenderedPageBreak/>
        <w:drawing>
          <wp:inline distT="0" distB="0" distL="0" distR="0" wp14:anchorId="176DF522" wp14:editId="34144361">
            <wp:extent cx="5734050" cy="2066925"/>
            <wp:effectExtent l="0" t="0" r="0" b="0"/>
            <wp:docPr id="33551" name="Picture 33551" descr="A graph with different colored bars&#10;&#10;AI-generated content may be incorrect."/>
            <wp:cNvGraphicFramePr/>
            <a:graphic xmlns:a="http://schemas.openxmlformats.org/drawingml/2006/main">
              <a:graphicData uri="http://schemas.openxmlformats.org/drawingml/2006/picture">
                <pic:pic xmlns:pic="http://schemas.openxmlformats.org/drawingml/2006/picture">
                  <pic:nvPicPr>
                    <pic:cNvPr id="33551" name="Picture 33551" descr="A graph with different colored bars&#10;&#10;AI-generated content may be incorrect."/>
                    <pic:cNvPicPr/>
                  </pic:nvPicPr>
                  <pic:blipFill>
                    <a:blip r:embed="rId26"/>
                    <a:stretch>
                      <a:fillRect/>
                    </a:stretch>
                  </pic:blipFill>
                  <pic:spPr>
                    <a:xfrm>
                      <a:off x="0" y="0"/>
                      <a:ext cx="5734050" cy="2066925"/>
                    </a:xfrm>
                    <a:prstGeom prst="rect">
                      <a:avLst/>
                    </a:prstGeom>
                  </pic:spPr>
                </pic:pic>
              </a:graphicData>
            </a:graphic>
          </wp:inline>
        </w:drawing>
      </w:r>
      <w:r w:rsidRPr="00556DD0">
        <w:rPr>
          <w:sz w:val="26"/>
          <w:szCs w:val="26"/>
        </w:rPr>
        <w:t xml:space="preserve"> </w:t>
      </w:r>
    </w:p>
    <w:p w14:paraId="3769A332" w14:textId="01B97BD9" w:rsidR="00395525" w:rsidRPr="00556DD0" w:rsidRDefault="00395525" w:rsidP="00A31DC5">
      <w:pPr>
        <w:pStyle w:val="Heading5"/>
        <w:spacing w:before="0" w:after="0"/>
      </w:pPr>
      <w:bookmarkStart w:id="100" w:name="_Toc230686411"/>
      <w:bookmarkStart w:id="101" w:name="_Toc232540149"/>
      <w:r w:rsidRPr="00556DD0">
        <w:t>Biểu đồ 2.</w:t>
      </w:r>
      <w:r w:rsidR="00A45AC2" w:rsidRPr="00556DD0">
        <w:t>6</w:t>
      </w:r>
      <w:r w:rsidRPr="00556DD0">
        <w:t>: Đánh giá thực trạng tạo động lực bằng tiền thưởng.</w:t>
      </w:r>
      <w:bookmarkEnd w:id="100"/>
      <w:bookmarkEnd w:id="101"/>
    </w:p>
    <w:p w14:paraId="093BCD7A" w14:textId="08441593" w:rsidR="004E204F" w:rsidRPr="004E204F" w:rsidRDefault="004E204F" w:rsidP="004E204F">
      <w:pPr>
        <w:tabs>
          <w:tab w:val="left" w:pos="8647"/>
        </w:tabs>
        <w:spacing w:before="240" w:line="360" w:lineRule="auto"/>
        <w:ind w:left="-15" w:right="-1" w:firstLine="720"/>
        <w:jc w:val="both"/>
        <w:rPr>
          <w:sz w:val="26"/>
          <w:szCs w:val="26"/>
        </w:rPr>
      </w:pPr>
      <w:r w:rsidRPr="004E204F">
        <w:rPr>
          <w:sz w:val="26"/>
          <w:szCs w:val="26"/>
        </w:rPr>
        <w:t xml:space="preserve">Kết quả khảo sát cho thấy chính sách tiền thưởng tại Công ty TNHH SISMO vẫn còn nhiều hạn chế trong việc tạo động lực và duy trì sự gắn bó của nhân viên. Đối với tiêu chí mức thưởng hiện tại phù hợp với kết quả công việc, có </w:t>
      </w:r>
      <w:r w:rsidRPr="00556DD0">
        <w:rPr>
          <w:sz w:val="26"/>
          <w:szCs w:val="26"/>
        </w:rPr>
        <w:t xml:space="preserve">9 kết quả chiếm </w:t>
      </w:r>
      <w:r w:rsidRPr="004E204F">
        <w:rPr>
          <w:sz w:val="26"/>
          <w:szCs w:val="26"/>
        </w:rPr>
        <w:t>81,82% nhân viên đánh giá ở mức bình thường. Điều này cho thấy mức thưởng hiện nay chưa thực sự tạo được sự hài lòng cao đối với người lao động.</w:t>
      </w:r>
    </w:p>
    <w:p w14:paraId="56466822" w14:textId="3A8D39C7" w:rsidR="004E204F" w:rsidRPr="004E204F" w:rsidRDefault="004E204F" w:rsidP="004E204F">
      <w:pPr>
        <w:tabs>
          <w:tab w:val="left" w:pos="8647"/>
        </w:tabs>
        <w:spacing w:line="360" w:lineRule="auto"/>
        <w:ind w:left="-15" w:right="-1" w:firstLine="720"/>
        <w:jc w:val="both"/>
        <w:rPr>
          <w:sz w:val="26"/>
          <w:szCs w:val="26"/>
        </w:rPr>
      </w:pPr>
      <w:r w:rsidRPr="004E204F">
        <w:rPr>
          <w:sz w:val="26"/>
          <w:szCs w:val="26"/>
        </w:rPr>
        <w:t xml:space="preserve">Về khả năng tạo động lực làm việc, có </w:t>
      </w:r>
      <w:r w:rsidRPr="00556DD0">
        <w:rPr>
          <w:sz w:val="26"/>
          <w:szCs w:val="26"/>
        </w:rPr>
        <w:t xml:space="preserve">9 kết quả với </w:t>
      </w:r>
      <w:r w:rsidRPr="004E204F">
        <w:rPr>
          <w:sz w:val="26"/>
          <w:szCs w:val="26"/>
        </w:rPr>
        <w:t xml:space="preserve">81,82% nhân viên hài lòng với nhận định chính sách thưởng giúp họ có thêm động lực làm việc. Kết quả này cho thấy tiền thưởng vẫn có vai trò nhất định trong việc khuyến khích nhân viên nâng cao hiệu quả công việc. Tuy nhiên, khi đánh giá về mức thưởng KPI/doanh số, có đến </w:t>
      </w:r>
      <w:r w:rsidR="00556DD0" w:rsidRPr="00556DD0">
        <w:rPr>
          <w:sz w:val="26"/>
          <w:szCs w:val="26"/>
        </w:rPr>
        <w:t xml:space="preserve">6 kết quả tỷ lệ </w:t>
      </w:r>
      <w:r w:rsidRPr="004E204F">
        <w:rPr>
          <w:sz w:val="26"/>
          <w:szCs w:val="26"/>
        </w:rPr>
        <w:t xml:space="preserve">54,55% nhân viên </w:t>
      </w:r>
      <w:r w:rsidR="00556DD0" w:rsidRPr="00556DD0">
        <w:rPr>
          <w:sz w:val="26"/>
          <w:szCs w:val="26"/>
        </w:rPr>
        <w:t>đánh giá mức bình thường</w:t>
      </w:r>
      <w:r w:rsidRPr="004E204F">
        <w:rPr>
          <w:sz w:val="26"/>
          <w:szCs w:val="26"/>
        </w:rPr>
        <w:t xml:space="preserve"> và </w:t>
      </w:r>
      <w:r w:rsidR="00556DD0" w:rsidRPr="00556DD0">
        <w:rPr>
          <w:sz w:val="26"/>
          <w:szCs w:val="26"/>
        </w:rPr>
        <w:t xml:space="preserve">có 5 kết quả với </w:t>
      </w:r>
      <w:r w:rsidRPr="004E204F">
        <w:rPr>
          <w:sz w:val="26"/>
          <w:szCs w:val="26"/>
        </w:rPr>
        <w:t xml:space="preserve">45,45% </w:t>
      </w:r>
      <w:r w:rsidR="00556DD0" w:rsidRPr="00556DD0">
        <w:rPr>
          <w:sz w:val="26"/>
          <w:szCs w:val="26"/>
        </w:rPr>
        <w:t>không hài lòng</w:t>
      </w:r>
      <w:r w:rsidRPr="004E204F">
        <w:rPr>
          <w:sz w:val="26"/>
          <w:szCs w:val="26"/>
        </w:rPr>
        <w:t>. Điều này phản ánh rằng cơ chế thưởng theo kết quả công việc hiện tại chưa thực sự đáp ứng kỳ vọng của người lao động.</w:t>
      </w:r>
    </w:p>
    <w:p w14:paraId="6615BDA3" w14:textId="4ACE63C9" w:rsidR="004E204F" w:rsidRPr="004E204F" w:rsidRDefault="004E204F" w:rsidP="004E204F">
      <w:pPr>
        <w:tabs>
          <w:tab w:val="left" w:pos="8647"/>
        </w:tabs>
        <w:spacing w:line="360" w:lineRule="auto"/>
        <w:ind w:left="-15" w:right="-1" w:firstLine="720"/>
        <w:jc w:val="both"/>
        <w:rPr>
          <w:sz w:val="26"/>
          <w:szCs w:val="26"/>
        </w:rPr>
      </w:pPr>
      <w:r w:rsidRPr="004E204F">
        <w:rPr>
          <w:sz w:val="26"/>
          <w:szCs w:val="26"/>
        </w:rPr>
        <w:t xml:space="preserve">Bên cạnh đó, </w:t>
      </w:r>
      <w:r w:rsidR="00556DD0" w:rsidRPr="00556DD0">
        <w:rPr>
          <w:sz w:val="26"/>
          <w:szCs w:val="26"/>
        </w:rPr>
        <w:t xml:space="preserve">10 kết quả chiếm </w:t>
      </w:r>
      <w:r w:rsidRPr="004E204F">
        <w:rPr>
          <w:sz w:val="26"/>
          <w:szCs w:val="26"/>
        </w:rPr>
        <w:t>90,91% nhân viên cho rằng mức thưởng chỉ phản ánh ở mức bình thường so với năng lực đóng góp của họ. Điều này cho thấy nhân viên chưa cảm nhận được sự tương xứng giữa thành tích đạt được và mức thưởng nhận được.</w:t>
      </w:r>
    </w:p>
    <w:p w14:paraId="6B18F585" w14:textId="6AD6F015" w:rsidR="004E204F" w:rsidRPr="004E204F" w:rsidRDefault="004E204F" w:rsidP="004E204F">
      <w:pPr>
        <w:tabs>
          <w:tab w:val="left" w:pos="8647"/>
        </w:tabs>
        <w:spacing w:line="360" w:lineRule="auto"/>
        <w:ind w:left="-15" w:right="-1" w:firstLine="720"/>
        <w:jc w:val="both"/>
        <w:rPr>
          <w:sz w:val="26"/>
          <w:szCs w:val="26"/>
        </w:rPr>
      </w:pPr>
      <w:r w:rsidRPr="004E204F">
        <w:rPr>
          <w:sz w:val="26"/>
          <w:szCs w:val="26"/>
        </w:rPr>
        <w:t>Kết quả này cho thấy tiền thưởng chưa thực sự trở thành yếu tố đủ mạnh để gia tăng sự cam kết và giữ chân người lao động trong dài hạn.</w:t>
      </w:r>
    </w:p>
    <w:p w14:paraId="139E7F5E" w14:textId="4744BAEC" w:rsidR="004E204F" w:rsidRPr="00556DD0" w:rsidRDefault="004E204F" w:rsidP="004E204F">
      <w:pPr>
        <w:tabs>
          <w:tab w:val="left" w:pos="8647"/>
        </w:tabs>
        <w:spacing w:line="360" w:lineRule="auto"/>
        <w:ind w:left="-15" w:right="-1" w:firstLine="720"/>
        <w:jc w:val="both"/>
        <w:rPr>
          <w:sz w:val="26"/>
          <w:szCs w:val="26"/>
        </w:rPr>
      </w:pPr>
      <w:r w:rsidRPr="004E204F">
        <w:rPr>
          <w:sz w:val="26"/>
          <w:szCs w:val="26"/>
        </w:rPr>
        <w:t>Nhìn chung, chính sách tiền thưởng tại Công ty TNHH SISMO đã góp phần tạo động lực làm việc cho nhân viên, tuy nhiên mức thưởng hiện tại, đặc biệt là thưởng theo KPI/doanh số, vẫn chưa được đánh giá cao về tính hợp lý và khả năng phản ánh đúng năng lực đóng góp của người lao động. Do đó, công ty cần tiếp tục hoàn thiện cơ chế tiền thưởng theo hướng công bằng, minh bạch và gắn chặt hơn với kết quả thực hiện công việc nhằm nâng cao động lực làm việc cũng như tăng cường sự gắn bó của nhân viên với doanh nghiệp.</w:t>
      </w:r>
    </w:p>
    <w:p w14:paraId="0746B0CE" w14:textId="77777777" w:rsidR="00FE13A8" w:rsidRPr="00556DD0" w:rsidRDefault="00FE13A8" w:rsidP="00A31DC5">
      <w:pPr>
        <w:pStyle w:val="Heading1"/>
        <w:spacing w:before="0" w:after="0"/>
      </w:pPr>
      <w:bookmarkStart w:id="102" w:name="_Toc232540303"/>
      <w:r w:rsidRPr="00556DD0">
        <w:lastRenderedPageBreak/>
        <w:t>2.4.2.3. Phúc lợi và đãi ngộ.</w:t>
      </w:r>
      <w:bookmarkEnd w:id="102"/>
      <w:r w:rsidRPr="00556DD0">
        <w:t xml:space="preserve"> </w:t>
      </w:r>
    </w:p>
    <w:p w14:paraId="3DF971E7"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Trong thực tế, tại Công ty TNHH SISMO, các chính sách phúc lợi cho nhân viên đã được quan tâm xây dựng nhằm đảm bảo đời sống và tạo sự gắn bó lâu dài với doanh nghiệp. Cụ thể, công ty thực hiện đầy đủ các chế độ bảo hiểm cho người lao động theo quy định của pháp luật, với mức hỗ trợ đóng bảo hiểm đạt 100%, giúp nhân viên yên tâm làm việc và giảm bớt gánh nặng tài chính trong các trường hợp rủi ro về sức khỏe. </w:t>
      </w:r>
    </w:p>
    <w:p w14:paraId="2593850F"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Bên cạnh đó, SISMO còn triển khai một số phúc lợi tự nguyện nhằm nâng cao đời sống tinh thần cho nhân viên như: hỗ trợ 200.000 đồng vào dịp sinh nhật, và các khoản hỗ trợ 200.000 đồng vào các dịp lễ, Tết và chính sách nghỉ phép có lương mỗi tháng được 1 ngày nếu không nghỉ sẽ được đổi sang ngày nghỉ bù và sẽ thanh toán tiền vào cuối năm nếu còn dư. Mặc dù giá trị không quá lớn, nhưng những chính sách này thể hiện sự quan tâm của doanh nghiệp đối với người lao động, góp phần tạo môi trường làm việc thân thiện và tăng mức độ gắn kết nội bộ. </w:t>
      </w:r>
    </w:p>
    <w:p w14:paraId="276457A2"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Tuy nhiên, xét trên tổng thể, các chính sách phúc lợi tại công ty vẫn còn ở mức cơ bản và chưa thực sự đa dạng. Do đó, cần có sự đánh giá cụ thể hơn về mức độ hài lòng của nhân viên đối với các chính sách này, làm cơ sở để đề xuất các giải pháp hoàn thiện trong thời gian tới. </w:t>
      </w:r>
    </w:p>
    <w:p w14:paraId="13E4CEF4" w14:textId="77777777" w:rsidR="00212A6F" w:rsidRPr="00556DD0" w:rsidRDefault="00FE13A8" w:rsidP="00A31DC5">
      <w:pPr>
        <w:pStyle w:val="Heading4"/>
        <w:spacing w:before="0" w:after="0"/>
      </w:pPr>
      <w:bookmarkStart w:id="103" w:name="_Toc232540304"/>
      <w:r w:rsidRPr="00556DD0">
        <w:t>2.4.3. Thực trạng về các yếu tố phi tài chính trong công tác tạo động lực.</w:t>
      </w:r>
      <w:bookmarkEnd w:id="103"/>
    </w:p>
    <w:p w14:paraId="4F82AAC2" w14:textId="4BE41CAA" w:rsidR="00FE13A8" w:rsidRPr="00556DD0" w:rsidRDefault="00FE13A8" w:rsidP="00624E1D">
      <w:pPr>
        <w:tabs>
          <w:tab w:val="left" w:pos="8647"/>
        </w:tabs>
        <w:spacing w:line="360" w:lineRule="auto"/>
        <w:ind w:left="-5" w:right="-1" w:firstLine="725"/>
        <w:jc w:val="both"/>
        <w:rPr>
          <w:sz w:val="26"/>
          <w:szCs w:val="26"/>
        </w:rPr>
      </w:pPr>
      <w:r w:rsidRPr="00556DD0">
        <w:rPr>
          <w:sz w:val="26"/>
          <w:szCs w:val="26"/>
        </w:rPr>
        <w:t xml:space="preserve">Bên cạnh các yếu tố tài chính, các yếu tố phi tài chính cũng có ảnh hưởng đáng kể đến động lực làm việc của nhân viên tại Công ty TNHH SISMO. Dù không mang lại thu nhập trực tiếp, nhưng những yếu tố này lại tác động rõ rệt đến tâm lý, thái độ làm việc cũng như mức độ gắn bó lâu dài của người lao động với doanh nghiệp. </w:t>
      </w:r>
    </w:p>
    <w:p w14:paraId="62DDA433" w14:textId="77777777" w:rsidR="00FE13A8" w:rsidRPr="00556DD0" w:rsidRDefault="00FE13A8" w:rsidP="00D734E8">
      <w:pPr>
        <w:pStyle w:val="Heading1"/>
        <w:spacing w:before="0" w:after="0"/>
      </w:pPr>
      <w:bookmarkStart w:id="104" w:name="_Toc232540305"/>
      <w:r w:rsidRPr="00556DD0">
        <w:t>2.4.3.1. Chính sách đào tạo và thăng tiến.</w:t>
      </w:r>
      <w:bookmarkEnd w:id="104"/>
      <w:r w:rsidRPr="00556DD0">
        <w:t xml:space="preserve"> </w:t>
      </w:r>
    </w:p>
    <w:p w14:paraId="52939DC0" w14:textId="77777777" w:rsidR="00556DD0" w:rsidRPr="00556DD0" w:rsidRDefault="00556DD0" w:rsidP="00556DD0">
      <w:pPr>
        <w:tabs>
          <w:tab w:val="left" w:pos="8647"/>
        </w:tabs>
        <w:spacing w:line="360" w:lineRule="auto"/>
        <w:ind w:left="-15" w:right="-1" w:firstLine="720"/>
        <w:jc w:val="both"/>
        <w:rPr>
          <w:bCs/>
          <w:sz w:val="26"/>
          <w:szCs w:val="26"/>
        </w:rPr>
      </w:pPr>
      <w:r w:rsidRPr="00556DD0">
        <w:rPr>
          <w:bCs/>
          <w:sz w:val="26"/>
          <w:szCs w:val="26"/>
        </w:rPr>
        <w:t xml:space="preserve">Đối với công tác đào tạo và phát triển nguồn nhân lực, hiện nay Công ty TNHH SISMO chủ yếu áp dụng hình thức hướng dẫn trực tiếp trong quá trình làm việc. Nhân viên mới thường học thông qua việc quan sát, thực hành và trao đổi với những người có kinh nghiệm. Bên cạnh đó, công ty cũng triển khai một số hoạt động đào tạo cơ bản như đào tạo hội nhập cho nhân viên mới nhằm giúp họ làm quen với môi trường làm việc, văn hóa doanh nghiệp và quy trình làm việc của công ty; đào tạo chuyên môn về vận hành TikTok Shop, quảng cáo TikTok Ads và sáng tạo nội dung để đáp ứng yêu cầu công việc; đồng thời hướng dẫn các kỹ năng mềm và kỹ năng chăm sóc khách hàng </w:t>
      </w:r>
      <w:r w:rsidRPr="00556DD0">
        <w:rPr>
          <w:bCs/>
          <w:sz w:val="26"/>
          <w:szCs w:val="26"/>
        </w:rPr>
        <w:lastRenderedPageBreak/>
        <w:t>thông qua quá trình làm việc thực tế. Cách tiếp cận này giúp nhân viên nhanh chóng thích nghi với công việc và tích lũy kinh nghiệm thực tiễn.</w:t>
      </w:r>
    </w:p>
    <w:p w14:paraId="0417B841" w14:textId="77777777" w:rsidR="00556DD0" w:rsidRPr="00556DD0" w:rsidRDefault="00556DD0" w:rsidP="00556DD0">
      <w:pPr>
        <w:tabs>
          <w:tab w:val="left" w:pos="8647"/>
        </w:tabs>
        <w:spacing w:line="360" w:lineRule="auto"/>
        <w:ind w:left="-15" w:right="-1" w:firstLine="720"/>
        <w:jc w:val="both"/>
        <w:rPr>
          <w:bCs/>
          <w:sz w:val="26"/>
          <w:szCs w:val="26"/>
        </w:rPr>
      </w:pPr>
      <w:r w:rsidRPr="00556DD0">
        <w:rPr>
          <w:bCs/>
          <w:sz w:val="26"/>
          <w:szCs w:val="26"/>
        </w:rPr>
        <w:t>Tuy nhiên, các hoạt động đào tạo hiện nay chủ yếu mang tính chất ngắn hạn và chưa được xây dựng thành chương trình đào tạo bài bản với nội dung, mục tiêu và tiêu chí đánh giá cụ thể cho từng vị trí công việc. Công ty cũng chưa xây dựng khung năng lực làm cơ sở định hướng phát triển nghề nghiệp cho người lao động. Điều này khiến quá trình nâng cao kiến thức, kỹ năng của nhân viên còn mang tính tự phát, thiếu tính hệ thống và chưa tạo được định hướng phát triển rõ ràng trong dài hạn.</w:t>
      </w:r>
    </w:p>
    <w:p w14:paraId="5FF8954E" w14:textId="2686854B" w:rsidR="00556DD0" w:rsidRPr="00556DD0" w:rsidRDefault="00556DD0" w:rsidP="00556DD0">
      <w:pPr>
        <w:tabs>
          <w:tab w:val="left" w:pos="8647"/>
        </w:tabs>
        <w:spacing w:line="360" w:lineRule="auto"/>
        <w:ind w:left="-15" w:right="-1" w:firstLine="720"/>
        <w:jc w:val="both"/>
        <w:rPr>
          <w:bCs/>
          <w:sz w:val="26"/>
          <w:szCs w:val="26"/>
        </w:rPr>
      </w:pPr>
      <w:r w:rsidRPr="00556DD0">
        <w:rPr>
          <w:bCs/>
          <w:sz w:val="26"/>
          <w:szCs w:val="26"/>
        </w:rPr>
        <w:t>Về cơ hội thăng tiến, do SISMO đang trong giai đoạn phát triển và quy mô tổ chức còn tương đối nhỏ nên số lượng vị trí quản lý chưa nhiều. Điều này dẫn đến việc lộ trình phát triển nghề nghiệp và tiêu chuẩn thăng tiến chưa được xây dựng rõ ràng. Trong ngắn hạn, hạn chế này chưa ảnh hưởng đáng kể đến động lực làm việc của nhân viên. Tuy nhiên, về lâu dài, những nhân viên có năng lực và mong muốn phát triển bản thân có thể cảm thấy thiếu định hướng nếu không nhìn thấy cơ hội thăng tiến cụ thể, từ đó ảnh hưởng đến mức độ gắn bó với doanh nghiệp.</w:t>
      </w:r>
    </w:p>
    <w:p w14:paraId="1D19B01A" w14:textId="77777777"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t>(*) Bộ câu hỏi khảo sát:</w:t>
      </w:r>
    </w:p>
    <w:p w14:paraId="72DC632B" w14:textId="7155949C" w:rsidR="00DE4D28" w:rsidRPr="00556DD0" w:rsidRDefault="00DE4D28" w:rsidP="00DE4D28">
      <w:pPr>
        <w:pStyle w:val="NormalWeb"/>
        <w:numPr>
          <w:ilvl w:val="0"/>
          <w:numId w:val="31"/>
        </w:numPr>
        <w:spacing w:before="0" w:beforeAutospacing="0" w:after="0" w:afterAutospacing="0" w:line="360" w:lineRule="auto"/>
        <w:rPr>
          <w:sz w:val="26"/>
          <w:szCs w:val="26"/>
        </w:rPr>
      </w:pPr>
      <w:r w:rsidRPr="00556DD0">
        <w:rPr>
          <w:sz w:val="26"/>
          <w:szCs w:val="26"/>
        </w:rPr>
        <w:t xml:space="preserve">Công ty có chương trình đào tạo phù hợp với công việc </w:t>
      </w:r>
      <w:r w:rsidRPr="00556DD0">
        <w:rPr>
          <w:sz w:val="26"/>
          <w:szCs w:val="26"/>
          <w:lang w:val="vi-VN"/>
        </w:rPr>
        <w:t>.</w:t>
      </w:r>
    </w:p>
    <w:p w14:paraId="0BD55DD0" w14:textId="66F5734F" w:rsidR="00DE4D28" w:rsidRPr="00556DD0" w:rsidRDefault="00DE4D28" w:rsidP="00DE4D28">
      <w:pPr>
        <w:pStyle w:val="NormalWeb"/>
        <w:numPr>
          <w:ilvl w:val="0"/>
          <w:numId w:val="31"/>
        </w:numPr>
        <w:spacing w:before="0" w:beforeAutospacing="0" w:after="0" w:afterAutospacing="0" w:line="360" w:lineRule="auto"/>
        <w:rPr>
          <w:sz w:val="26"/>
          <w:szCs w:val="26"/>
        </w:rPr>
      </w:pPr>
      <w:r w:rsidRPr="00556DD0">
        <w:rPr>
          <w:sz w:val="26"/>
          <w:szCs w:val="26"/>
        </w:rPr>
        <w:t>Tôi có cơ hội học hỏi và phát triển kỹ năng mới</w:t>
      </w:r>
      <w:r w:rsidRPr="00556DD0">
        <w:rPr>
          <w:sz w:val="26"/>
          <w:szCs w:val="26"/>
          <w:lang w:val="vi-VN"/>
        </w:rPr>
        <w:t>.</w:t>
      </w:r>
    </w:p>
    <w:p w14:paraId="137CAB57" w14:textId="1D98442D" w:rsidR="00DE4D28" w:rsidRPr="00556DD0" w:rsidRDefault="00DE4D28" w:rsidP="00DE4D28">
      <w:pPr>
        <w:pStyle w:val="NormalWeb"/>
        <w:numPr>
          <w:ilvl w:val="0"/>
          <w:numId w:val="31"/>
        </w:numPr>
        <w:spacing w:before="0" w:beforeAutospacing="0" w:after="0" w:afterAutospacing="0" w:line="360" w:lineRule="auto"/>
        <w:rPr>
          <w:sz w:val="26"/>
          <w:szCs w:val="26"/>
        </w:rPr>
      </w:pPr>
      <w:r w:rsidRPr="00556DD0">
        <w:rPr>
          <w:sz w:val="26"/>
          <w:szCs w:val="26"/>
        </w:rPr>
        <w:t>Công ty có lộ trình thăng tiến rõ ràng</w:t>
      </w:r>
      <w:r w:rsidRPr="00556DD0">
        <w:rPr>
          <w:sz w:val="26"/>
          <w:szCs w:val="26"/>
          <w:lang w:val="vi-VN"/>
        </w:rPr>
        <w:t>.</w:t>
      </w:r>
    </w:p>
    <w:p w14:paraId="3F736FD3" w14:textId="43BA2D57" w:rsidR="00DE4D28" w:rsidRPr="00556DD0" w:rsidRDefault="00DE4D28" w:rsidP="00DE4D28">
      <w:pPr>
        <w:pStyle w:val="NormalWeb"/>
        <w:numPr>
          <w:ilvl w:val="0"/>
          <w:numId w:val="31"/>
        </w:numPr>
        <w:spacing w:before="0" w:beforeAutospacing="0" w:after="0" w:afterAutospacing="0" w:line="360" w:lineRule="auto"/>
        <w:rPr>
          <w:sz w:val="26"/>
          <w:szCs w:val="26"/>
          <w:lang w:eastAsia="zh-CN"/>
        </w:rPr>
      </w:pPr>
      <w:r w:rsidRPr="00556DD0">
        <w:rPr>
          <w:sz w:val="26"/>
          <w:szCs w:val="26"/>
        </w:rPr>
        <w:t>Tôi thấy có cơ hội phát triển lâu dài ở công ty</w:t>
      </w:r>
      <w:r w:rsidRPr="00556DD0">
        <w:rPr>
          <w:sz w:val="26"/>
          <w:szCs w:val="26"/>
          <w:lang w:val="vi-VN"/>
        </w:rPr>
        <w:t>.</w:t>
      </w:r>
    </w:p>
    <w:p w14:paraId="4CCD0738" w14:textId="5520368F" w:rsidR="00395525" w:rsidRPr="00556DD0" w:rsidRDefault="00395525" w:rsidP="00D734E8">
      <w:pPr>
        <w:pStyle w:val="Title"/>
        <w:spacing w:after="0"/>
      </w:pPr>
      <w:bookmarkStart w:id="105" w:name="_Toc232540137"/>
      <w:r w:rsidRPr="00556DD0">
        <w:t>Bảng 2.</w:t>
      </w:r>
      <w:r w:rsidR="00A45AC2" w:rsidRPr="00556DD0">
        <w:t>11</w:t>
      </w:r>
      <w:r w:rsidRPr="00556DD0">
        <w:t>: Kết quả khảo sát thực trạng tạo động lực bằng chính sách đào tạo và thăng tiến</w:t>
      </w:r>
      <w:bookmarkEnd w:id="105"/>
    </w:p>
    <w:tbl>
      <w:tblPr>
        <w:tblStyle w:val="TableGrid0"/>
        <w:tblW w:w="9020" w:type="dxa"/>
        <w:tblInd w:w="10" w:type="dxa"/>
        <w:tblCellMar>
          <w:top w:w="157" w:type="dxa"/>
          <w:left w:w="95" w:type="dxa"/>
          <w:right w:w="67" w:type="dxa"/>
        </w:tblCellMar>
        <w:tblLook w:val="04A0" w:firstRow="1" w:lastRow="0" w:firstColumn="1" w:lastColumn="0" w:noHBand="0" w:noVBand="1"/>
      </w:tblPr>
      <w:tblGrid>
        <w:gridCol w:w="3300"/>
        <w:gridCol w:w="1216"/>
        <w:gridCol w:w="1134"/>
        <w:gridCol w:w="1134"/>
        <w:gridCol w:w="1256"/>
        <w:gridCol w:w="980"/>
      </w:tblGrid>
      <w:tr w:rsidR="00FE13A8" w:rsidRPr="00556DD0" w14:paraId="272FD6D2" w14:textId="77777777" w:rsidTr="00695065">
        <w:trPr>
          <w:trHeight w:val="649"/>
        </w:trPr>
        <w:tc>
          <w:tcPr>
            <w:tcW w:w="3300" w:type="dxa"/>
            <w:tcBorders>
              <w:top w:val="single" w:sz="8" w:space="0" w:color="000000"/>
              <w:left w:val="single" w:sz="8" w:space="0" w:color="000000"/>
              <w:bottom w:val="single" w:sz="8" w:space="0" w:color="000000"/>
              <w:right w:val="single" w:sz="8" w:space="0" w:color="000000"/>
            </w:tcBorders>
            <w:vAlign w:val="center"/>
          </w:tcPr>
          <w:p w14:paraId="30359FF6" w14:textId="5550FB35" w:rsidR="00FE13A8" w:rsidRPr="00556DD0" w:rsidRDefault="00FE13A8" w:rsidP="00624E1D">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Mức độ hài lòng</w:t>
            </w:r>
          </w:p>
        </w:tc>
        <w:tc>
          <w:tcPr>
            <w:tcW w:w="1216" w:type="dxa"/>
            <w:tcBorders>
              <w:top w:val="single" w:sz="8" w:space="0" w:color="000000"/>
              <w:left w:val="single" w:sz="8" w:space="0" w:color="000000"/>
              <w:bottom w:val="single" w:sz="8" w:space="0" w:color="000000"/>
              <w:right w:val="single" w:sz="8" w:space="0" w:color="000000"/>
            </w:tcBorders>
            <w:vAlign w:val="center"/>
          </w:tcPr>
          <w:p w14:paraId="144662C2" w14:textId="1EC1FDEB"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Rất không hài lòng</w:t>
            </w:r>
          </w:p>
        </w:tc>
        <w:tc>
          <w:tcPr>
            <w:tcW w:w="1134" w:type="dxa"/>
            <w:tcBorders>
              <w:top w:val="single" w:sz="8" w:space="0" w:color="000000"/>
              <w:left w:val="single" w:sz="8" w:space="0" w:color="000000"/>
              <w:bottom w:val="single" w:sz="8" w:space="0" w:color="000000"/>
              <w:right w:val="single" w:sz="8" w:space="0" w:color="000000"/>
            </w:tcBorders>
            <w:vAlign w:val="center"/>
          </w:tcPr>
          <w:p w14:paraId="6B475D67" w14:textId="1336D5CC"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Không</w:t>
            </w:r>
          </w:p>
          <w:p w14:paraId="2BD729B6" w14:textId="39B4BA24"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hài lòng</w:t>
            </w:r>
          </w:p>
        </w:tc>
        <w:tc>
          <w:tcPr>
            <w:tcW w:w="1134" w:type="dxa"/>
            <w:tcBorders>
              <w:top w:val="single" w:sz="8" w:space="0" w:color="000000"/>
              <w:left w:val="single" w:sz="8" w:space="0" w:color="000000"/>
              <w:bottom w:val="single" w:sz="8" w:space="0" w:color="000000"/>
              <w:right w:val="single" w:sz="8" w:space="0" w:color="000000"/>
            </w:tcBorders>
            <w:vAlign w:val="center"/>
          </w:tcPr>
          <w:p w14:paraId="7867F72B" w14:textId="6555D868"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Bình thường</w:t>
            </w:r>
          </w:p>
        </w:tc>
        <w:tc>
          <w:tcPr>
            <w:tcW w:w="1256" w:type="dxa"/>
            <w:tcBorders>
              <w:top w:val="single" w:sz="8" w:space="0" w:color="000000"/>
              <w:left w:val="single" w:sz="8" w:space="0" w:color="000000"/>
              <w:bottom w:val="single" w:sz="8" w:space="0" w:color="000000"/>
              <w:right w:val="single" w:sz="8" w:space="0" w:color="000000"/>
            </w:tcBorders>
            <w:vAlign w:val="center"/>
          </w:tcPr>
          <w:p w14:paraId="47821479" w14:textId="295C0C1D" w:rsidR="00FE13A8" w:rsidRPr="00556DD0" w:rsidRDefault="00FE13A8" w:rsidP="00624E1D">
            <w:pPr>
              <w:tabs>
                <w:tab w:val="left" w:pos="8647"/>
              </w:tabs>
              <w:spacing w:line="360" w:lineRule="auto"/>
              <w:ind w:left="40" w:right="-1"/>
              <w:jc w:val="both"/>
              <w:rPr>
                <w:rFonts w:ascii="Times New Roman" w:hAnsi="Times New Roman" w:cs="Times New Roman"/>
              </w:rPr>
            </w:pPr>
            <w:r w:rsidRPr="00556DD0">
              <w:rPr>
                <w:rFonts w:ascii="Times New Roman" w:eastAsia="Arial" w:hAnsi="Times New Roman" w:cs="Times New Roman"/>
              </w:rPr>
              <w:t>Hài lòng</w:t>
            </w:r>
          </w:p>
        </w:tc>
        <w:tc>
          <w:tcPr>
            <w:tcW w:w="980" w:type="dxa"/>
            <w:tcBorders>
              <w:top w:val="single" w:sz="8" w:space="0" w:color="000000"/>
              <w:left w:val="single" w:sz="8" w:space="0" w:color="000000"/>
              <w:bottom w:val="single" w:sz="8" w:space="0" w:color="000000"/>
              <w:right w:val="single" w:sz="8" w:space="0" w:color="000000"/>
            </w:tcBorders>
            <w:vAlign w:val="center"/>
          </w:tcPr>
          <w:p w14:paraId="64583681" w14:textId="086A69BE" w:rsidR="00FE13A8" w:rsidRPr="00556DD0" w:rsidRDefault="00FE13A8" w:rsidP="00624E1D">
            <w:pPr>
              <w:tabs>
                <w:tab w:val="left" w:pos="8647"/>
              </w:tabs>
              <w:spacing w:line="360" w:lineRule="auto"/>
              <w:ind w:left="182" w:right="-1" w:hanging="140"/>
              <w:jc w:val="both"/>
              <w:rPr>
                <w:rFonts w:ascii="Times New Roman" w:hAnsi="Times New Roman" w:cs="Times New Roman"/>
              </w:rPr>
            </w:pPr>
            <w:r w:rsidRPr="00556DD0">
              <w:rPr>
                <w:rFonts w:ascii="Times New Roman" w:eastAsia="Arial" w:hAnsi="Times New Roman" w:cs="Times New Roman"/>
              </w:rPr>
              <w:t>Rất hài</w:t>
            </w:r>
            <w:r w:rsidR="00212A6F" w:rsidRPr="00556DD0">
              <w:rPr>
                <w:rFonts w:ascii="Times New Roman" w:eastAsia="Arial" w:hAnsi="Times New Roman" w:cs="Times New Roman"/>
              </w:rPr>
              <w:t xml:space="preserve"> </w:t>
            </w:r>
            <w:r w:rsidRPr="00556DD0">
              <w:rPr>
                <w:rFonts w:ascii="Times New Roman" w:eastAsia="Arial" w:hAnsi="Times New Roman" w:cs="Times New Roman"/>
              </w:rPr>
              <w:t>lòng</w:t>
            </w:r>
          </w:p>
        </w:tc>
      </w:tr>
      <w:tr w:rsidR="00FE13A8" w:rsidRPr="00556DD0" w14:paraId="144BB4CB" w14:textId="77777777" w:rsidTr="00212A6F">
        <w:trPr>
          <w:trHeight w:val="720"/>
        </w:trPr>
        <w:tc>
          <w:tcPr>
            <w:tcW w:w="3300" w:type="dxa"/>
            <w:tcBorders>
              <w:top w:val="single" w:sz="8" w:space="0" w:color="000000"/>
              <w:left w:val="single" w:sz="8" w:space="0" w:color="000000"/>
              <w:bottom w:val="single" w:sz="8" w:space="0" w:color="000000"/>
              <w:right w:val="single" w:sz="8" w:space="0" w:color="000000"/>
            </w:tcBorders>
          </w:tcPr>
          <w:p w14:paraId="7150F59A"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Công ty có chương trình đào tạo phù hợp với công việc </w:t>
            </w:r>
          </w:p>
        </w:tc>
        <w:tc>
          <w:tcPr>
            <w:tcW w:w="1216" w:type="dxa"/>
            <w:tcBorders>
              <w:top w:val="single" w:sz="8" w:space="0" w:color="000000"/>
              <w:left w:val="single" w:sz="8" w:space="0" w:color="000000"/>
              <w:bottom w:val="single" w:sz="8" w:space="0" w:color="000000"/>
              <w:right w:val="single" w:sz="8" w:space="0" w:color="000000"/>
            </w:tcBorders>
          </w:tcPr>
          <w:p w14:paraId="49EB0171" w14:textId="4833115F"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134" w:type="dxa"/>
            <w:tcBorders>
              <w:top w:val="single" w:sz="8" w:space="0" w:color="000000"/>
              <w:left w:val="single" w:sz="8" w:space="0" w:color="000000"/>
              <w:bottom w:val="single" w:sz="8" w:space="0" w:color="000000"/>
              <w:right w:val="single" w:sz="8" w:space="0" w:color="000000"/>
            </w:tcBorders>
          </w:tcPr>
          <w:p w14:paraId="57A3267D" w14:textId="6A2E43A6"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134" w:type="dxa"/>
            <w:tcBorders>
              <w:top w:val="single" w:sz="8" w:space="0" w:color="000000"/>
              <w:left w:val="single" w:sz="8" w:space="0" w:color="000000"/>
              <w:bottom w:val="single" w:sz="8" w:space="0" w:color="000000"/>
              <w:right w:val="single" w:sz="8" w:space="0" w:color="000000"/>
            </w:tcBorders>
          </w:tcPr>
          <w:p w14:paraId="29086C78" w14:textId="0BE624DA"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5</w:t>
            </w:r>
          </w:p>
        </w:tc>
        <w:tc>
          <w:tcPr>
            <w:tcW w:w="1256" w:type="dxa"/>
            <w:tcBorders>
              <w:top w:val="single" w:sz="8" w:space="0" w:color="000000"/>
              <w:left w:val="single" w:sz="8" w:space="0" w:color="000000"/>
              <w:bottom w:val="single" w:sz="8" w:space="0" w:color="000000"/>
              <w:right w:val="single" w:sz="8" w:space="0" w:color="000000"/>
            </w:tcBorders>
          </w:tcPr>
          <w:p w14:paraId="4335F004" w14:textId="1720881A"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4</w:t>
            </w:r>
          </w:p>
        </w:tc>
        <w:tc>
          <w:tcPr>
            <w:tcW w:w="980" w:type="dxa"/>
            <w:tcBorders>
              <w:top w:val="single" w:sz="8" w:space="0" w:color="000000"/>
              <w:left w:val="single" w:sz="8" w:space="0" w:color="000000"/>
              <w:bottom w:val="single" w:sz="8" w:space="0" w:color="000000"/>
              <w:right w:val="single" w:sz="8" w:space="0" w:color="000000"/>
            </w:tcBorders>
          </w:tcPr>
          <w:p w14:paraId="07459AAE" w14:textId="56121D2B"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r>
      <w:tr w:rsidR="00FE13A8" w:rsidRPr="00556DD0" w14:paraId="4A2C9220" w14:textId="77777777" w:rsidTr="00212A6F">
        <w:trPr>
          <w:trHeight w:val="740"/>
        </w:trPr>
        <w:tc>
          <w:tcPr>
            <w:tcW w:w="3300" w:type="dxa"/>
            <w:tcBorders>
              <w:top w:val="single" w:sz="8" w:space="0" w:color="000000"/>
              <w:left w:val="single" w:sz="8" w:space="0" w:color="000000"/>
              <w:bottom w:val="single" w:sz="8" w:space="0" w:color="000000"/>
              <w:right w:val="single" w:sz="8" w:space="0" w:color="000000"/>
            </w:tcBorders>
            <w:vAlign w:val="center"/>
          </w:tcPr>
          <w:p w14:paraId="37639056"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Tôi có cơ hội học hỏi và phát triển kỹ năng mới </w:t>
            </w:r>
          </w:p>
        </w:tc>
        <w:tc>
          <w:tcPr>
            <w:tcW w:w="1216" w:type="dxa"/>
            <w:tcBorders>
              <w:top w:val="single" w:sz="8" w:space="0" w:color="000000"/>
              <w:left w:val="single" w:sz="8" w:space="0" w:color="000000"/>
              <w:bottom w:val="single" w:sz="8" w:space="0" w:color="000000"/>
              <w:right w:val="single" w:sz="8" w:space="0" w:color="000000"/>
            </w:tcBorders>
          </w:tcPr>
          <w:p w14:paraId="01A4FCC0" w14:textId="0FF5DEA7"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134" w:type="dxa"/>
            <w:tcBorders>
              <w:top w:val="single" w:sz="8" w:space="0" w:color="000000"/>
              <w:left w:val="single" w:sz="8" w:space="0" w:color="000000"/>
              <w:bottom w:val="single" w:sz="8" w:space="0" w:color="000000"/>
              <w:right w:val="single" w:sz="8" w:space="0" w:color="000000"/>
            </w:tcBorders>
          </w:tcPr>
          <w:p w14:paraId="31810C7F" w14:textId="666B72F3"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134" w:type="dxa"/>
            <w:tcBorders>
              <w:top w:val="single" w:sz="8" w:space="0" w:color="000000"/>
              <w:left w:val="single" w:sz="8" w:space="0" w:color="000000"/>
              <w:bottom w:val="single" w:sz="8" w:space="0" w:color="000000"/>
              <w:right w:val="single" w:sz="8" w:space="0" w:color="000000"/>
            </w:tcBorders>
          </w:tcPr>
          <w:p w14:paraId="3EC92733" w14:textId="4325BCA7"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256" w:type="dxa"/>
            <w:tcBorders>
              <w:top w:val="single" w:sz="8" w:space="0" w:color="000000"/>
              <w:left w:val="single" w:sz="8" w:space="0" w:color="000000"/>
              <w:bottom w:val="single" w:sz="8" w:space="0" w:color="000000"/>
              <w:right w:val="single" w:sz="8" w:space="0" w:color="000000"/>
            </w:tcBorders>
          </w:tcPr>
          <w:p w14:paraId="45F1A44F" w14:textId="19C32D7C"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8</w:t>
            </w:r>
          </w:p>
        </w:tc>
        <w:tc>
          <w:tcPr>
            <w:tcW w:w="980" w:type="dxa"/>
            <w:tcBorders>
              <w:top w:val="single" w:sz="8" w:space="0" w:color="000000"/>
              <w:left w:val="single" w:sz="8" w:space="0" w:color="000000"/>
              <w:bottom w:val="single" w:sz="8" w:space="0" w:color="000000"/>
              <w:right w:val="single" w:sz="8" w:space="0" w:color="000000"/>
            </w:tcBorders>
          </w:tcPr>
          <w:p w14:paraId="62394583" w14:textId="6FB4A737"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FE13A8" w:rsidRPr="00556DD0" w14:paraId="3ADB647A" w14:textId="77777777" w:rsidTr="00695065">
        <w:trPr>
          <w:trHeight w:val="621"/>
        </w:trPr>
        <w:tc>
          <w:tcPr>
            <w:tcW w:w="3300" w:type="dxa"/>
            <w:tcBorders>
              <w:top w:val="single" w:sz="8" w:space="0" w:color="000000"/>
              <w:left w:val="single" w:sz="8" w:space="0" w:color="000000"/>
              <w:bottom w:val="single" w:sz="8" w:space="0" w:color="000000"/>
              <w:right w:val="single" w:sz="8" w:space="0" w:color="000000"/>
            </w:tcBorders>
            <w:vAlign w:val="center"/>
          </w:tcPr>
          <w:p w14:paraId="2AEE9FCE"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Công ty có lộ trình thăng tiến rõ ràng </w:t>
            </w:r>
          </w:p>
        </w:tc>
        <w:tc>
          <w:tcPr>
            <w:tcW w:w="1216" w:type="dxa"/>
            <w:tcBorders>
              <w:top w:val="single" w:sz="8" w:space="0" w:color="000000"/>
              <w:left w:val="single" w:sz="8" w:space="0" w:color="000000"/>
              <w:bottom w:val="single" w:sz="8" w:space="0" w:color="000000"/>
              <w:right w:val="single" w:sz="8" w:space="0" w:color="000000"/>
            </w:tcBorders>
          </w:tcPr>
          <w:p w14:paraId="1F7574EF" w14:textId="007FD987"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134" w:type="dxa"/>
            <w:tcBorders>
              <w:top w:val="single" w:sz="8" w:space="0" w:color="000000"/>
              <w:left w:val="single" w:sz="8" w:space="0" w:color="000000"/>
              <w:bottom w:val="single" w:sz="8" w:space="0" w:color="000000"/>
              <w:right w:val="single" w:sz="8" w:space="0" w:color="000000"/>
            </w:tcBorders>
          </w:tcPr>
          <w:p w14:paraId="7813B928" w14:textId="43C8BCED"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134" w:type="dxa"/>
            <w:tcBorders>
              <w:top w:val="single" w:sz="8" w:space="0" w:color="000000"/>
              <w:left w:val="single" w:sz="8" w:space="0" w:color="000000"/>
              <w:bottom w:val="single" w:sz="8" w:space="0" w:color="000000"/>
              <w:right w:val="single" w:sz="8" w:space="0" w:color="000000"/>
            </w:tcBorders>
          </w:tcPr>
          <w:p w14:paraId="27B3268C" w14:textId="0704A260"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4</w:t>
            </w:r>
          </w:p>
        </w:tc>
        <w:tc>
          <w:tcPr>
            <w:tcW w:w="1256" w:type="dxa"/>
            <w:tcBorders>
              <w:top w:val="single" w:sz="8" w:space="0" w:color="000000"/>
              <w:left w:val="single" w:sz="8" w:space="0" w:color="000000"/>
              <w:bottom w:val="single" w:sz="8" w:space="0" w:color="000000"/>
              <w:right w:val="single" w:sz="8" w:space="0" w:color="000000"/>
            </w:tcBorders>
          </w:tcPr>
          <w:p w14:paraId="1EDA9BCF" w14:textId="57D5E662"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6</w:t>
            </w:r>
          </w:p>
        </w:tc>
        <w:tc>
          <w:tcPr>
            <w:tcW w:w="980" w:type="dxa"/>
            <w:tcBorders>
              <w:top w:val="single" w:sz="8" w:space="0" w:color="000000"/>
              <w:left w:val="single" w:sz="8" w:space="0" w:color="000000"/>
              <w:bottom w:val="single" w:sz="8" w:space="0" w:color="000000"/>
              <w:right w:val="single" w:sz="8" w:space="0" w:color="000000"/>
            </w:tcBorders>
          </w:tcPr>
          <w:p w14:paraId="43980A99" w14:textId="43F42F91"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FE13A8" w:rsidRPr="00556DD0" w14:paraId="0D255E8F" w14:textId="77777777" w:rsidTr="00695065">
        <w:trPr>
          <w:trHeight w:val="607"/>
        </w:trPr>
        <w:tc>
          <w:tcPr>
            <w:tcW w:w="3300" w:type="dxa"/>
            <w:tcBorders>
              <w:top w:val="single" w:sz="8" w:space="0" w:color="000000"/>
              <w:left w:val="single" w:sz="8" w:space="0" w:color="000000"/>
              <w:bottom w:val="single" w:sz="8" w:space="0" w:color="000000"/>
              <w:right w:val="single" w:sz="8" w:space="0" w:color="000000"/>
            </w:tcBorders>
            <w:vAlign w:val="center"/>
          </w:tcPr>
          <w:p w14:paraId="0DAA6E72"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Tôi thấy có cơ hội phát triển lâu dài ở công ty </w:t>
            </w:r>
          </w:p>
        </w:tc>
        <w:tc>
          <w:tcPr>
            <w:tcW w:w="1216" w:type="dxa"/>
            <w:tcBorders>
              <w:top w:val="single" w:sz="8" w:space="0" w:color="000000"/>
              <w:left w:val="single" w:sz="8" w:space="0" w:color="000000"/>
              <w:bottom w:val="single" w:sz="8" w:space="0" w:color="000000"/>
              <w:right w:val="single" w:sz="8" w:space="0" w:color="000000"/>
            </w:tcBorders>
          </w:tcPr>
          <w:p w14:paraId="5E5BC1E3" w14:textId="09D1B215"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134" w:type="dxa"/>
            <w:tcBorders>
              <w:top w:val="single" w:sz="8" w:space="0" w:color="000000"/>
              <w:left w:val="single" w:sz="8" w:space="0" w:color="000000"/>
              <w:bottom w:val="single" w:sz="8" w:space="0" w:color="000000"/>
              <w:right w:val="single" w:sz="8" w:space="0" w:color="000000"/>
            </w:tcBorders>
          </w:tcPr>
          <w:p w14:paraId="0129FD55" w14:textId="4CA99264"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5</w:t>
            </w:r>
          </w:p>
        </w:tc>
        <w:tc>
          <w:tcPr>
            <w:tcW w:w="1134" w:type="dxa"/>
            <w:tcBorders>
              <w:top w:val="single" w:sz="8" w:space="0" w:color="000000"/>
              <w:left w:val="single" w:sz="8" w:space="0" w:color="000000"/>
              <w:bottom w:val="single" w:sz="8" w:space="0" w:color="000000"/>
              <w:right w:val="single" w:sz="8" w:space="0" w:color="000000"/>
            </w:tcBorders>
          </w:tcPr>
          <w:p w14:paraId="42E84D84" w14:textId="2061DA1A"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6</w:t>
            </w:r>
          </w:p>
        </w:tc>
        <w:tc>
          <w:tcPr>
            <w:tcW w:w="1256" w:type="dxa"/>
            <w:tcBorders>
              <w:top w:val="single" w:sz="8" w:space="0" w:color="000000"/>
              <w:left w:val="single" w:sz="8" w:space="0" w:color="000000"/>
              <w:bottom w:val="single" w:sz="8" w:space="0" w:color="000000"/>
              <w:right w:val="single" w:sz="8" w:space="0" w:color="000000"/>
            </w:tcBorders>
          </w:tcPr>
          <w:p w14:paraId="64F29E2A" w14:textId="64F8CDC4"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980" w:type="dxa"/>
            <w:tcBorders>
              <w:top w:val="single" w:sz="8" w:space="0" w:color="000000"/>
              <w:left w:val="single" w:sz="8" w:space="0" w:color="000000"/>
              <w:bottom w:val="single" w:sz="8" w:space="0" w:color="000000"/>
              <w:right w:val="single" w:sz="8" w:space="0" w:color="000000"/>
            </w:tcBorders>
          </w:tcPr>
          <w:p w14:paraId="4AAA9510" w14:textId="37FACC7E" w:rsidR="00FE13A8" w:rsidRPr="00556DD0" w:rsidRDefault="00FE13A8" w:rsidP="001A7052">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bl>
    <w:p w14:paraId="6DA93BF5" w14:textId="091A3BFF" w:rsidR="00FE13A8" w:rsidRPr="00556DD0" w:rsidRDefault="00FE13A8" w:rsidP="00A45AC2">
      <w:pPr>
        <w:tabs>
          <w:tab w:val="left" w:pos="8647"/>
        </w:tabs>
        <w:spacing w:line="360" w:lineRule="auto"/>
        <w:ind w:right="-1"/>
        <w:jc w:val="right"/>
        <w:rPr>
          <w:rFonts w:eastAsia="Arial"/>
          <w:i/>
        </w:rPr>
      </w:pPr>
      <w:r w:rsidRPr="00556DD0">
        <w:rPr>
          <w:rFonts w:eastAsia="Arial"/>
          <w:sz w:val="26"/>
          <w:szCs w:val="26"/>
        </w:rPr>
        <w:lastRenderedPageBreak/>
        <w:t xml:space="preserve"> </w:t>
      </w:r>
      <w:r w:rsidR="00A45AC2" w:rsidRPr="00556DD0">
        <w:rPr>
          <w:i/>
        </w:rPr>
        <w:t xml:space="preserve">( </w:t>
      </w:r>
      <w:r w:rsidR="00A45AC2" w:rsidRPr="00556DD0">
        <w:rPr>
          <w:rStyle w:val="TitleChar"/>
        </w:rPr>
        <w:t>Khảo sát từ tác giả</w:t>
      </w:r>
      <w:r w:rsidR="00A45AC2" w:rsidRPr="00556DD0">
        <w:rPr>
          <w:i/>
        </w:rPr>
        <w:t>)</w:t>
      </w:r>
      <w:r w:rsidR="00A45AC2" w:rsidRPr="00556DD0">
        <w:rPr>
          <w:rFonts w:eastAsia="Arial"/>
          <w:i/>
        </w:rPr>
        <w:t xml:space="preserve"> </w:t>
      </w:r>
    </w:p>
    <w:p w14:paraId="106E260F" w14:textId="77777777" w:rsidR="00FE13A8" w:rsidRPr="00556DD0" w:rsidRDefault="00FE13A8" w:rsidP="00624E1D">
      <w:pPr>
        <w:tabs>
          <w:tab w:val="left" w:pos="8647"/>
        </w:tabs>
        <w:spacing w:line="360" w:lineRule="auto"/>
        <w:ind w:left="30" w:right="-1"/>
        <w:jc w:val="both"/>
        <w:rPr>
          <w:sz w:val="26"/>
          <w:szCs w:val="26"/>
        </w:rPr>
      </w:pPr>
      <w:r w:rsidRPr="00556DD0">
        <w:rPr>
          <w:noProof/>
          <w:sz w:val="26"/>
          <w:szCs w:val="26"/>
        </w:rPr>
        <w:drawing>
          <wp:inline distT="0" distB="0" distL="0" distR="0" wp14:anchorId="752399DB" wp14:editId="19041B4B">
            <wp:extent cx="5671796" cy="2706370"/>
            <wp:effectExtent l="0" t="0" r="5715" b="0"/>
            <wp:docPr id="272133" name="Picture 272133" descr="A graph with different colored bars&#10;&#10;AI-generated content may be incorrect."/>
            <wp:cNvGraphicFramePr/>
            <a:graphic xmlns:a="http://schemas.openxmlformats.org/drawingml/2006/main">
              <a:graphicData uri="http://schemas.openxmlformats.org/drawingml/2006/picture">
                <pic:pic xmlns:pic="http://schemas.openxmlformats.org/drawingml/2006/picture">
                  <pic:nvPicPr>
                    <pic:cNvPr id="272133" name="Picture 272133" descr="A graph with different colored bars&#10;&#10;AI-generated content may be incorrect."/>
                    <pic:cNvPicPr/>
                  </pic:nvPicPr>
                  <pic:blipFill rotWithShape="1">
                    <a:blip r:embed="rId27"/>
                    <a:srcRect/>
                    <a:stretch>
                      <a:fillRect/>
                    </a:stretch>
                  </pic:blipFill>
                  <pic:spPr>
                    <a:xfrm>
                      <a:off x="0" y="0"/>
                      <a:ext cx="5684240" cy="2712308"/>
                    </a:xfrm>
                    <a:prstGeom prst="rect">
                      <a:avLst/>
                    </a:prstGeom>
                  </pic:spPr>
                </pic:pic>
              </a:graphicData>
            </a:graphic>
          </wp:inline>
        </w:drawing>
      </w:r>
    </w:p>
    <w:p w14:paraId="74EFA29C" w14:textId="2492AD08" w:rsidR="00395525" w:rsidRPr="00556DD0" w:rsidRDefault="00395525" w:rsidP="00CC484F">
      <w:pPr>
        <w:pStyle w:val="Heading5"/>
      </w:pPr>
      <w:bookmarkStart w:id="106" w:name="_Toc230686412"/>
      <w:bookmarkStart w:id="107" w:name="_Toc232540150"/>
      <w:r w:rsidRPr="00556DD0">
        <w:t>Biểu đồ 2.</w:t>
      </w:r>
      <w:r w:rsidR="00A45AC2" w:rsidRPr="00556DD0">
        <w:t>7</w:t>
      </w:r>
      <w:r w:rsidRPr="00556DD0">
        <w:t>: Đánh giá thực trạng tạo động lực bằng chính sách đào tạo và thăng tiến</w:t>
      </w:r>
      <w:bookmarkEnd w:id="106"/>
      <w:r w:rsidR="00CC484F" w:rsidRPr="00556DD0">
        <w:t>.</w:t>
      </w:r>
      <w:bookmarkEnd w:id="107"/>
    </w:p>
    <w:p w14:paraId="6CB6D142" w14:textId="77777777" w:rsidR="00FE13A8" w:rsidRPr="00556DD0" w:rsidRDefault="00FE13A8" w:rsidP="00D734E8">
      <w:pPr>
        <w:tabs>
          <w:tab w:val="left" w:pos="8647"/>
        </w:tabs>
        <w:spacing w:before="240" w:line="360" w:lineRule="auto"/>
        <w:ind w:left="-15" w:right="-1" w:firstLine="720"/>
        <w:jc w:val="both"/>
        <w:rPr>
          <w:sz w:val="26"/>
          <w:szCs w:val="26"/>
        </w:rPr>
      </w:pPr>
      <w:r w:rsidRPr="00556DD0">
        <w:rPr>
          <w:sz w:val="26"/>
          <w:szCs w:val="26"/>
        </w:rPr>
        <w:t xml:space="preserve">Kết quả khảo sát thực trạng về chính sách đào tạo và cơ hội thăng tiến tại doanh nghiệp đã phác họa một bức tranh có sự phân hóa rõ rệt trong tâm lý của đội ngũ nhân sự. </w:t>
      </w:r>
    </w:p>
    <w:p w14:paraId="3C86B994"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Trước hết, đối với công tác đào tạo, doanh nghiệp đã đạt được những tín hiệu rất khả quan. Phần lớn người lao động đều có phản hồi tích cực đối với các cơ hội học hỏi và phát triển kỹ năng tại công ty, với tỷ lệ hài lòng đạt 72,7%. Chỉ số này chứng minh rằng tổ chức đã thành công trong việc xây dựng một môi trường làm việc giàu tính năng động, chú trọng nâng cao năng lực chuyên môn và giúp nhân viên hoàn thiện bản thân. </w:t>
      </w:r>
    </w:p>
    <w:p w14:paraId="178A2C20"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Tuy nhiên, khi xét đến lộ trình phát triển công danh, mức độ phân hóa bắt đầu xuất hiện. Mặc dù có 54,5% nhân viên cảm thấy thỏa mãn với cơ hội thăng tiến trong công việc ở thời điểm hiện tại; nhưng ở chiều ngược lại, vẫn còn một bộ phận không nhỏ nhân sự, chiếm đến 45,5%, bày tỏ sự hoài nghi và chưa thực sự tin tưởng vào khả năng phát triển lâu dài tại tổ chức. </w:t>
      </w:r>
    </w:p>
    <w:p w14:paraId="2ACB746F"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Đáng chú ý, điểm nghẽn lớn nhất trong hệ thống quản trị của doanh nghiệp nằm ở chính sách đãi ngộ. Yếu tố phúc lợi nhận về mức đánh giá rất thấp khi có tới 63,6% số người được hỏi biểu thị sự không hài lòng. Từ những phân tích trên, có thể rút ra kết luận rằng, để gia tăng chỉ số gắn kết và hạn chế tỷ lệ dịch chuyển lao động, doanh nghiệp cần cấp bách rà soát lại hệ thống phúc lợi, đồng thời thiết lập một lộ trình thăng tiến minh bạch, rõ ràng hơn cho từng vị trí chức vụ. </w:t>
      </w:r>
    </w:p>
    <w:p w14:paraId="5A3E91A0" w14:textId="77777777" w:rsidR="00FE13A8" w:rsidRDefault="00FE13A8" w:rsidP="00624E1D">
      <w:pPr>
        <w:tabs>
          <w:tab w:val="left" w:pos="8647"/>
        </w:tabs>
        <w:spacing w:line="360" w:lineRule="auto"/>
        <w:ind w:left="-15" w:right="-1" w:firstLine="720"/>
        <w:jc w:val="both"/>
        <w:rPr>
          <w:sz w:val="26"/>
          <w:szCs w:val="26"/>
        </w:rPr>
      </w:pPr>
      <w:r w:rsidRPr="00556DD0">
        <w:rPr>
          <w:sz w:val="26"/>
          <w:szCs w:val="26"/>
        </w:rPr>
        <w:lastRenderedPageBreak/>
        <w:t xml:space="preserve">Từ đó, công tác đào tạo và thăng tiến tại Công ty TNHH SISMO đã phần nào đáp ứng được nhu cầu học hỏi và phát triển kỹ năng của nhân viên. Môi trường làm việc thực tế giúp người lao động có cơ hội tiếp cận nhanh với công việc, nâng cao kinh nghiệm và khả năng thích nghi trong lĩnh vực marketing số. Tuy nhiên, các chính sách đào tạo hiện nay vẫn mang tính ngắn hạn và chưa được xây dựng theo hệ thống cụ thể. Bên cạnh đó, lộ trình thăng tiến còn chưa rõ ràng do quy mô công ty còn hạn chế, khiến một bộ phận nhân viên chưa thực sự nhìn thấy cơ hội phát triển lâu dài tại doanh nghiệp. Điều này cho thấy SISMO cần chú trọng hơn đến việc xây dựng chương trình đào tạo bài bản, đồng thời hoàn thiện cơ chế phát triển nghề nghiệp và chính sách đãi ngộ nhằm nâng cao động lực làm việc cũng như giữ chân nhân sự trong thời gian tới.  </w:t>
      </w:r>
    </w:p>
    <w:p w14:paraId="25852CE4" w14:textId="77777777" w:rsidR="00174CEB" w:rsidRDefault="00174CEB" w:rsidP="00174CEB">
      <w:pPr>
        <w:tabs>
          <w:tab w:val="left" w:pos="8647"/>
        </w:tabs>
        <w:spacing w:line="360" w:lineRule="auto"/>
        <w:ind w:left="-15" w:right="-1" w:firstLine="720"/>
        <w:jc w:val="both"/>
        <w:rPr>
          <w:sz w:val="26"/>
          <w:szCs w:val="26"/>
        </w:rPr>
      </w:pPr>
      <w:r w:rsidRPr="00174CEB">
        <w:rPr>
          <w:sz w:val="26"/>
          <w:szCs w:val="26"/>
        </w:rPr>
        <w:t>Kết quả khảo sát cho thấy chính sách đào tạo và thăng tiến tại Công ty TNHH SISMO được nhân viên đánh giá ở mức tương đối tích cực, tuy nhiên vẫn còn một số hạn chế cần được cải thiện.</w:t>
      </w:r>
    </w:p>
    <w:p w14:paraId="702FEEB7" w14:textId="27339400" w:rsidR="00174CEB" w:rsidRPr="00174CEB" w:rsidRDefault="00174CEB" w:rsidP="00174CEB">
      <w:pPr>
        <w:tabs>
          <w:tab w:val="left" w:pos="8647"/>
        </w:tabs>
        <w:spacing w:line="360" w:lineRule="auto"/>
        <w:ind w:left="-15" w:right="-1" w:firstLine="720"/>
        <w:jc w:val="both"/>
        <w:rPr>
          <w:sz w:val="26"/>
          <w:szCs w:val="26"/>
        </w:rPr>
      </w:pPr>
      <w:r w:rsidRPr="00174CEB">
        <w:rPr>
          <w:sz w:val="26"/>
          <w:szCs w:val="26"/>
        </w:rPr>
        <w:t xml:space="preserve"> Đối với chương trình đào tạo, có </w:t>
      </w:r>
      <w:r>
        <w:rPr>
          <w:sz w:val="26"/>
          <w:szCs w:val="26"/>
        </w:rPr>
        <w:t xml:space="preserve">4 kết quả với </w:t>
      </w:r>
      <w:r w:rsidRPr="00174CEB">
        <w:rPr>
          <w:sz w:val="26"/>
          <w:szCs w:val="26"/>
        </w:rPr>
        <w:t xml:space="preserve">45,45% nhân viên hài lòng và </w:t>
      </w:r>
      <w:r>
        <w:rPr>
          <w:sz w:val="26"/>
          <w:szCs w:val="26"/>
        </w:rPr>
        <w:t xml:space="preserve">1 kết quả tỷ lệ </w:t>
      </w:r>
      <w:r w:rsidRPr="00174CEB">
        <w:rPr>
          <w:sz w:val="26"/>
          <w:szCs w:val="26"/>
        </w:rPr>
        <w:t>9,09% rất hài lòng. Điều này cho thấy các hoạt động đào tạo hiện nay đã phần nào đáp ứng được yêu cầu công việc, nhưng chưa thực sự tạo được sự hài lòng cao cho toàn bộ nhân viên.</w:t>
      </w:r>
    </w:p>
    <w:p w14:paraId="79E5CD40" w14:textId="3BFD9E3D" w:rsidR="00174CEB" w:rsidRPr="00174CEB" w:rsidRDefault="00174CEB" w:rsidP="00174CEB">
      <w:pPr>
        <w:tabs>
          <w:tab w:val="left" w:pos="8647"/>
        </w:tabs>
        <w:spacing w:line="360" w:lineRule="auto"/>
        <w:ind w:left="-15" w:right="-1" w:firstLine="720"/>
        <w:jc w:val="both"/>
        <w:rPr>
          <w:sz w:val="26"/>
          <w:szCs w:val="26"/>
        </w:rPr>
      </w:pPr>
      <w:r w:rsidRPr="00174CEB">
        <w:rPr>
          <w:sz w:val="26"/>
          <w:szCs w:val="26"/>
        </w:rPr>
        <w:t xml:space="preserve">Về cơ hội học hỏi và phát triển kỹ năng mới, kết quả khảo sát khá khả quan khi có </w:t>
      </w:r>
      <w:r>
        <w:rPr>
          <w:sz w:val="26"/>
          <w:szCs w:val="26"/>
        </w:rPr>
        <w:t xml:space="preserve">8 kết quả chiếm </w:t>
      </w:r>
      <w:r w:rsidRPr="00174CEB">
        <w:rPr>
          <w:sz w:val="26"/>
          <w:szCs w:val="26"/>
        </w:rPr>
        <w:t>72,73% nhân viên hài lòng Điều này phản ánh môi trường làm việc tại SISMO tạo điều kiện cho nhân viên tiếp cận kiến thức mới, tích lũy kinh nghiệm và nâng cao năng lực chuyên môn trong quá trình làm việc.</w:t>
      </w:r>
    </w:p>
    <w:p w14:paraId="00000A50" w14:textId="090B2185" w:rsidR="00174CEB" w:rsidRPr="00174CEB" w:rsidRDefault="00174CEB" w:rsidP="00174CEB">
      <w:pPr>
        <w:tabs>
          <w:tab w:val="left" w:pos="8647"/>
        </w:tabs>
        <w:spacing w:line="360" w:lineRule="auto"/>
        <w:ind w:left="-15" w:right="-1" w:firstLine="720"/>
        <w:jc w:val="both"/>
        <w:rPr>
          <w:sz w:val="26"/>
          <w:szCs w:val="26"/>
        </w:rPr>
      </w:pPr>
      <w:r w:rsidRPr="00174CEB">
        <w:rPr>
          <w:sz w:val="26"/>
          <w:szCs w:val="26"/>
        </w:rPr>
        <w:t>Đối với lộ trình thăng tiến, có</w:t>
      </w:r>
      <w:r>
        <w:rPr>
          <w:sz w:val="26"/>
          <w:szCs w:val="26"/>
        </w:rPr>
        <w:t xml:space="preserve"> 6 kết quả chiếm</w:t>
      </w:r>
      <w:r w:rsidRPr="00174CEB">
        <w:rPr>
          <w:sz w:val="26"/>
          <w:szCs w:val="26"/>
        </w:rPr>
        <w:t xml:space="preserve"> 54,55% nhân viên hài lòng</w:t>
      </w:r>
      <w:r>
        <w:rPr>
          <w:sz w:val="26"/>
          <w:szCs w:val="26"/>
        </w:rPr>
        <w:t xml:space="preserve"> và 4 kết quả với </w:t>
      </w:r>
      <w:r w:rsidRPr="00174CEB">
        <w:rPr>
          <w:sz w:val="26"/>
          <w:szCs w:val="26"/>
        </w:rPr>
        <w:t xml:space="preserve">36,36% đánh giá bình. </w:t>
      </w:r>
      <w:r>
        <w:rPr>
          <w:sz w:val="26"/>
          <w:szCs w:val="26"/>
        </w:rPr>
        <w:t>Điều</w:t>
      </w:r>
      <w:r w:rsidRPr="00174CEB">
        <w:rPr>
          <w:sz w:val="26"/>
          <w:szCs w:val="26"/>
        </w:rPr>
        <w:t xml:space="preserve"> này cho thấy công ty đã bước đầu xây dựng được định hướng phát triển nghề nghiệp cho người lao động, tuy nhiên lộ trình thăng tiến vẫn chưa thực sự rõ ràng đối với một bộ phận nhân viên.</w:t>
      </w:r>
    </w:p>
    <w:p w14:paraId="1C984E7F" w14:textId="411F65C0" w:rsidR="00174CEB" w:rsidRPr="00174CEB" w:rsidRDefault="00174CEB" w:rsidP="00174CEB">
      <w:pPr>
        <w:tabs>
          <w:tab w:val="left" w:pos="8647"/>
        </w:tabs>
        <w:spacing w:line="360" w:lineRule="auto"/>
        <w:ind w:left="-15" w:right="-1" w:firstLine="720"/>
        <w:jc w:val="both"/>
        <w:rPr>
          <w:sz w:val="26"/>
          <w:szCs w:val="26"/>
        </w:rPr>
      </w:pPr>
      <w:r w:rsidRPr="00174CEB">
        <w:rPr>
          <w:sz w:val="26"/>
          <w:szCs w:val="26"/>
        </w:rPr>
        <w:t>Đáng chú ý, khi được hỏi về cơ hội phát triển lâu dài tại công ty, có đến</w:t>
      </w:r>
      <w:r>
        <w:rPr>
          <w:sz w:val="26"/>
          <w:szCs w:val="26"/>
        </w:rPr>
        <w:t xml:space="preserve"> 6 kết quả chiếm</w:t>
      </w:r>
      <w:r w:rsidRPr="00174CEB">
        <w:rPr>
          <w:sz w:val="26"/>
          <w:szCs w:val="26"/>
        </w:rPr>
        <w:t xml:space="preserve"> 54,55% nhân viên không hài lòng và</w:t>
      </w:r>
      <w:r>
        <w:rPr>
          <w:sz w:val="26"/>
          <w:szCs w:val="26"/>
        </w:rPr>
        <w:t xml:space="preserve"> 5 kết quả tỷ lệ</w:t>
      </w:r>
      <w:r w:rsidRPr="00174CEB">
        <w:rPr>
          <w:sz w:val="26"/>
          <w:szCs w:val="26"/>
        </w:rPr>
        <w:t xml:space="preserve"> 45,45% đánh giá ở mức bình thường. Điều này cho thấy nhân viên vẫn chưa nhìn thấy triển vọng phát triển nghề nghiệp lâu dài tại doanh nghiệp. Nguyên nhân có thể xuất phát từ quy mô công ty còn nhỏ, số lượng vị trí quản lý còn hạn chế và chưa có lộ trình phát triển nghề nghiệp cụ thể cho từng vị trí công việc.</w:t>
      </w:r>
    </w:p>
    <w:p w14:paraId="28B7B339" w14:textId="1736538C" w:rsidR="00174CEB" w:rsidRPr="00556DD0" w:rsidRDefault="00174CEB" w:rsidP="00174CEB">
      <w:pPr>
        <w:tabs>
          <w:tab w:val="left" w:pos="8647"/>
        </w:tabs>
        <w:spacing w:line="360" w:lineRule="auto"/>
        <w:ind w:left="-15" w:right="-1" w:firstLine="720"/>
        <w:jc w:val="both"/>
        <w:rPr>
          <w:sz w:val="26"/>
          <w:szCs w:val="26"/>
        </w:rPr>
      </w:pPr>
      <w:r w:rsidRPr="00174CEB">
        <w:rPr>
          <w:sz w:val="26"/>
          <w:szCs w:val="26"/>
        </w:rPr>
        <w:lastRenderedPageBreak/>
        <w:t>Nhìn chung, chính sách đào tạo và thăng tiến tại Công ty TNHH SISMO đã tạo điều kiện cho nhân viên học hỏi và phát triển kỹ năng chuyên môn. Tuy nhiên, công ty cần xây dựng chương trình đào tạo bài bản hơn, đồng thời hoàn thiện lộ trình thăng tiến và định hướng phát triển nghề nghiệp rõ ràng nhằm nâng cao động lực làm việc và tăng cường sự gắn bó của nhân viên trong dài hạn.</w:t>
      </w:r>
    </w:p>
    <w:p w14:paraId="2D659605" w14:textId="77777777" w:rsidR="00FE13A8" w:rsidRPr="00556DD0" w:rsidRDefault="00FE13A8" w:rsidP="00D734E8">
      <w:pPr>
        <w:pStyle w:val="Heading1"/>
        <w:spacing w:before="0" w:after="0"/>
      </w:pPr>
      <w:bookmarkStart w:id="108" w:name="_Toc232540306"/>
      <w:r w:rsidRPr="00556DD0">
        <w:t>2.4.3.2. Bản thân công việc.</w:t>
      </w:r>
      <w:bookmarkEnd w:id="108"/>
      <w:r w:rsidRPr="00556DD0">
        <w:t xml:space="preserve"> </w:t>
      </w:r>
    </w:p>
    <w:p w14:paraId="2D391110" w14:textId="76A12A26" w:rsidR="00FE13A8" w:rsidRPr="00556DD0" w:rsidRDefault="00FE13A8" w:rsidP="00624E1D">
      <w:pPr>
        <w:tabs>
          <w:tab w:val="left" w:pos="8647"/>
        </w:tabs>
        <w:spacing w:line="360" w:lineRule="auto"/>
        <w:ind w:right="-1" w:firstLine="720"/>
        <w:jc w:val="both"/>
        <w:rPr>
          <w:sz w:val="26"/>
          <w:szCs w:val="26"/>
        </w:rPr>
      </w:pPr>
      <w:r w:rsidRPr="00556DD0">
        <w:rPr>
          <w:sz w:val="26"/>
          <w:szCs w:val="26"/>
        </w:rPr>
        <w:t>Xét về bản thân công việc, do hoạt động trong lĩnh vực marketing số và vận hành TikTok Shop nên tính chất công việc tại SISMO khá linh hoạt và thường xuyên thay đổi theo xu hướng thị trường. Nhân viên được tham gia vào nhiều hoạt động như xây dựng nội dung, làm việc với KOC/KOL hay triển khai các chiến dịch quảng cáo. Nhờ đó, công việc không bị lặp lại đơn điệu, đồng thời tạo điều kiện để mỗi cá nhân phát huy khả năng sáng tạo và học hỏi thêm nhiều kỹ năng mới. Tuy nhiên, đi kèm với sự linh hoạt đó là yêu cầu cao về tiến độ và kết quả. Trong thực tế, khối lượng công việc có thể tăng nhanh theo từng chiến dịch, đặc biệt vào các giai đoạn cao điểm. Vì vậy áp lực về KPI cũng lớn hơn, nếu không được phân bổ hợp lý sẽ dễ khiến nhân viên cảm thấy quá tải.</w:t>
      </w:r>
      <w:r w:rsidRPr="00556DD0">
        <w:rPr>
          <w:b/>
          <w:sz w:val="26"/>
          <w:szCs w:val="26"/>
        </w:rPr>
        <w:t xml:space="preserve"> </w:t>
      </w:r>
    </w:p>
    <w:p w14:paraId="01506517"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Đặc điểm này giúp công việc trở nên năng động, hạn chế sự lặp lại đơn điệu, đồng thời tạo điều kiện để nhân viên phát triển tư duy sáng tạo, kỹ năng marketing thực tiễn và khả năng thích nghi với môi trường số. Nhân viên có cơ hội học hỏi nhiều kỹ năng mới như phân tích dữ liệu, sáng tạo nội dung video ngắn, vận hành quảng cáo TikTok Ads hay quản lý chiến dịch bán hàng đa nền tảng. </w:t>
      </w:r>
    </w:p>
    <w:p w14:paraId="0442C168" w14:textId="77777777" w:rsidR="00FE13A8" w:rsidRPr="00556DD0" w:rsidRDefault="00FE13A8" w:rsidP="00624E1D">
      <w:pPr>
        <w:tabs>
          <w:tab w:val="left" w:pos="8647"/>
        </w:tabs>
        <w:spacing w:line="360" w:lineRule="auto"/>
        <w:ind w:left="-15" w:right="-1" w:firstLine="735"/>
        <w:jc w:val="both"/>
        <w:rPr>
          <w:sz w:val="26"/>
          <w:szCs w:val="26"/>
        </w:rPr>
      </w:pPr>
      <w:r w:rsidRPr="00556DD0">
        <w:rPr>
          <w:sz w:val="26"/>
          <w:szCs w:val="26"/>
        </w:rPr>
        <w:t xml:space="preserve">Tuy nhiên, đi kèm với sự linh hoạt là áp lực đáng kể về tiến độ và hiệu quả công việc. Khối lượng công việc thường tăng mạnh theo từng chiến dịch hoặc các giai đoạn cao điểm như Flash Sale, Mega Sale hay các chương trình đẩy doanh thu. Ngoài ra, công việc trong lĩnh vực marketing số đòi hỏi phản ứng nhanh với xu hướng và khả năng xử lý nhiều đầu việc cùng lúc. </w:t>
      </w:r>
    </w:p>
    <w:p w14:paraId="1002600B" w14:textId="77777777"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Mỗi bộ phận đều có nội dung công việc riêng nhưng chưa xây dựng bảng mô tả công việc cụ thể, trong đó bộ phận Booking phụ trách triển khai và vận hành các hoạt động marketing trên nền tảng TikTok nhằm tăng độ nhận diện thương hiệu, thu hút khách hàng và thúc đẩy doanh số bán hàng trên TikTok Shop. </w:t>
      </w:r>
    </w:p>
    <w:p w14:paraId="462B39E1" w14:textId="003F2918" w:rsidR="00FE13A8" w:rsidRPr="00556DD0" w:rsidRDefault="00FE13A8" w:rsidP="00624E1D">
      <w:pPr>
        <w:tabs>
          <w:tab w:val="left" w:pos="8647"/>
        </w:tabs>
        <w:spacing w:line="360" w:lineRule="auto"/>
        <w:ind w:left="-15" w:right="-1"/>
        <w:jc w:val="both"/>
        <w:rPr>
          <w:sz w:val="26"/>
          <w:szCs w:val="26"/>
        </w:rPr>
      </w:pPr>
      <w:r w:rsidRPr="00556DD0">
        <w:rPr>
          <w:sz w:val="26"/>
          <w:szCs w:val="26"/>
        </w:rPr>
        <w:t xml:space="preserve">Quy định phối hợp công việc: </w:t>
      </w:r>
    </w:p>
    <w:p w14:paraId="035849EF" w14:textId="6D208EDB" w:rsidR="00FE13A8" w:rsidRPr="00556DD0" w:rsidRDefault="00BE38BD" w:rsidP="00D734E8">
      <w:pPr>
        <w:pStyle w:val="Title"/>
        <w:spacing w:after="0"/>
      </w:pPr>
      <w:bookmarkStart w:id="109" w:name="_Toc232540138"/>
      <w:r w:rsidRPr="00556DD0">
        <w:rPr>
          <w:rFonts w:eastAsia="Arial"/>
        </w:rPr>
        <w:lastRenderedPageBreak/>
        <w:t>Bảng</w:t>
      </w:r>
      <w:r w:rsidR="00395525" w:rsidRPr="00556DD0">
        <w:t xml:space="preserve"> 2.</w:t>
      </w:r>
      <w:r w:rsidR="00A45AC2" w:rsidRPr="00556DD0">
        <w:t>12</w:t>
      </w:r>
      <w:r w:rsidRPr="00556DD0">
        <w:rPr>
          <w:rFonts w:eastAsia="Arial"/>
        </w:rPr>
        <w:t>: Các bộ phận phối hợp</w:t>
      </w:r>
      <w:bookmarkEnd w:id="109"/>
    </w:p>
    <w:tbl>
      <w:tblPr>
        <w:tblStyle w:val="TableGrid0"/>
        <w:tblW w:w="9052" w:type="dxa"/>
        <w:tblInd w:w="10" w:type="dxa"/>
        <w:tblCellMar>
          <w:left w:w="95" w:type="dxa"/>
          <w:right w:w="115" w:type="dxa"/>
        </w:tblCellMar>
        <w:tblLook w:val="04A0" w:firstRow="1" w:lastRow="0" w:firstColumn="1" w:lastColumn="0" w:noHBand="0" w:noVBand="1"/>
      </w:tblPr>
      <w:tblGrid>
        <w:gridCol w:w="3241"/>
        <w:gridCol w:w="5811"/>
      </w:tblGrid>
      <w:tr w:rsidR="00FE13A8" w:rsidRPr="00556DD0" w14:paraId="092EDC1E" w14:textId="77777777" w:rsidTr="00E631BC">
        <w:trPr>
          <w:trHeight w:val="520"/>
        </w:trPr>
        <w:tc>
          <w:tcPr>
            <w:tcW w:w="3241" w:type="dxa"/>
            <w:tcBorders>
              <w:top w:val="single" w:sz="8" w:space="0" w:color="000000"/>
              <w:left w:val="single" w:sz="8" w:space="0" w:color="000000"/>
              <w:bottom w:val="single" w:sz="8" w:space="0" w:color="000000"/>
              <w:right w:val="single" w:sz="8" w:space="0" w:color="000000"/>
            </w:tcBorders>
            <w:vAlign w:val="center"/>
          </w:tcPr>
          <w:p w14:paraId="6D190FAB"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Bộ phận phối hợp </w:t>
            </w:r>
          </w:p>
        </w:tc>
        <w:tc>
          <w:tcPr>
            <w:tcW w:w="5811" w:type="dxa"/>
            <w:tcBorders>
              <w:top w:val="single" w:sz="8" w:space="0" w:color="000000"/>
              <w:left w:val="single" w:sz="8" w:space="0" w:color="000000"/>
              <w:bottom w:val="single" w:sz="8" w:space="0" w:color="000000"/>
              <w:right w:val="single" w:sz="8" w:space="0" w:color="000000"/>
            </w:tcBorders>
            <w:vAlign w:val="center"/>
          </w:tcPr>
          <w:p w14:paraId="757AF5A6"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Nội dung phối hợp </w:t>
            </w:r>
          </w:p>
        </w:tc>
      </w:tr>
      <w:tr w:rsidR="00FE13A8" w:rsidRPr="00556DD0" w14:paraId="1B3B0E6F" w14:textId="77777777" w:rsidTr="00E631BC">
        <w:trPr>
          <w:trHeight w:val="480"/>
        </w:trPr>
        <w:tc>
          <w:tcPr>
            <w:tcW w:w="3241" w:type="dxa"/>
            <w:tcBorders>
              <w:top w:val="single" w:sz="8" w:space="0" w:color="000000"/>
              <w:left w:val="single" w:sz="8" w:space="0" w:color="000000"/>
              <w:bottom w:val="single" w:sz="8" w:space="0" w:color="000000"/>
              <w:right w:val="single" w:sz="8" w:space="0" w:color="000000"/>
            </w:tcBorders>
            <w:vAlign w:val="center"/>
          </w:tcPr>
          <w:p w14:paraId="65BF1348" w14:textId="77777777" w:rsidR="00FE13A8" w:rsidRPr="00556DD0" w:rsidRDefault="00FE13A8" w:rsidP="00624E1D">
            <w:pPr>
              <w:tabs>
                <w:tab w:val="left" w:pos="8647"/>
              </w:tabs>
              <w:spacing w:line="360" w:lineRule="auto"/>
              <w:ind w:right="-1"/>
              <w:jc w:val="both"/>
              <w:rPr>
                <w:rFonts w:ascii="Times New Roman" w:hAnsi="Times New Roman" w:cs="Times New Roman"/>
                <w:bCs/>
              </w:rPr>
            </w:pPr>
            <w:r w:rsidRPr="00556DD0">
              <w:rPr>
                <w:rFonts w:ascii="Times New Roman" w:hAnsi="Times New Roman" w:cs="Times New Roman"/>
                <w:bCs/>
              </w:rPr>
              <w:t xml:space="preserve">Content </w:t>
            </w:r>
          </w:p>
        </w:tc>
        <w:tc>
          <w:tcPr>
            <w:tcW w:w="5811" w:type="dxa"/>
            <w:tcBorders>
              <w:top w:val="single" w:sz="8" w:space="0" w:color="000000"/>
              <w:left w:val="single" w:sz="8" w:space="0" w:color="000000"/>
              <w:bottom w:val="single" w:sz="8" w:space="0" w:color="000000"/>
              <w:right w:val="single" w:sz="8" w:space="0" w:color="000000"/>
            </w:tcBorders>
            <w:vAlign w:val="center"/>
          </w:tcPr>
          <w:p w14:paraId="6E53ADAF"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Xây dựng nội dung và kịch bản video </w:t>
            </w:r>
          </w:p>
        </w:tc>
      </w:tr>
      <w:tr w:rsidR="00FE13A8" w:rsidRPr="00556DD0" w14:paraId="02014F9F" w14:textId="77777777" w:rsidTr="00E631BC">
        <w:trPr>
          <w:trHeight w:val="480"/>
        </w:trPr>
        <w:tc>
          <w:tcPr>
            <w:tcW w:w="3241" w:type="dxa"/>
            <w:tcBorders>
              <w:top w:val="single" w:sz="8" w:space="0" w:color="000000"/>
              <w:left w:val="single" w:sz="8" w:space="0" w:color="000000"/>
              <w:bottom w:val="single" w:sz="8" w:space="0" w:color="000000"/>
              <w:right w:val="single" w:sz="8" w:space="0" w:color="000000"/>
            </w:tcBorders>
            <w:vAlign w:val="center"/>
          </w:tcPr>
          <w:p w14:paraId="43A5758A" w14:textId="77777777" w:rsidR="00FE13A8" w:rsidRPr="00556DD0" w:rsidRDefault="00FE13A8" w:rsidP="00624E1D">
            <w:pPr>
              <w:tabs>
                <w:tab w:val="left" w:pos="8647"/>
              </w:tabs>
              <w:spacing w:line="360" w:lineRule="auto"/>
              <w:ind w:right="-1"/>
              <w:jc w:val="both"/>
              <w:rPr>
                <w:rFonts w:ascii="Times New Roman" w:hAnsi="Times New Roman" w:cs="Times New Roman"/>
                <w:bCs/>
              </w:rPr>
            </w:pPr>
            <w:r w:rsidRPr="00556DD0">
              <w:rPr>
                <w:rFonts w:ascii="Times New Roman" w:hAnsi="Times New Roman" w:cs="Times New Roman"/>
                <w:bCs/>
              </w:rPr>
              <w:t xml:space="preserve">Design </w:t>
            </w:r>
          </w:p>
        </w:tc>
        <w:tc>
          <w:tcPr>
            <w:tcW w:w="5811" w:type="dxa"/>
            <w:tcBorders>
              <w:top w:val="single" w:sz="8" w:space="0" w:color="000000"/>
              <w:left w:val="single" w:sz="8" w:space="0" w:color="000000"/>
              <w:bottom w:val="single" w:sz="8" w:space="0" w:color="000000"/>
              <w:right w:val="single" w:sz="8" w:space="0" w:color="000000"/>
            </w:tcBorders>
            <w:vAlign w:val="center"/>
          </w:tcPr>
          <w:p w14:paraId="3D9B1855"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Thiết kế hình ảnh, banner, thumbnail </w:t>
            </w:r>
          </w:p>
        </w:tc>
      </w:tr>
      <w:tr w:rsidR="00FE13A8" w:rsidRPr="00556DD0" w14:paraId="0EEF5EA0" w14:textId="77777777" w:rsidTr="00E631BC">
        <w:trPr>
          <w:trHeight w:val="480"/>
        </w:trPr>
        <w:tc>
          <w:tcPr>
            <w:tcW w:w="3241" w:type="dxa"/>
            <w:tcBorders>
              <w:top w:val="single" w:sz="8" w:space="0" w:color="000000"/>
              <w:left w:val="single" w:sz="8" w:space="0" w:color="000000"/>
              <w:bottom w:val="single" w:sz="8" w:space="0" w:color="000000"/>
              <w:right w:val="single" w:sz="8" w:space="0" w:color="000000"/>
            </w:tcBorders>
            <w:vAlign w:val="center"/>
          </w:tcPr>
          <w:p w14:paraId="075838F8" w14:textId="77777777" w:rsidR="00FE13A8" w:rsidRPr="00556DD0" w:rsidRDefault="00FE13A8" w:rsidP="00624E1D">
            <w:pPr>
              <w:tabs>
                <w:tab w:val="left" w:pos="8647"/>
              </w:tabs>
              <w:spacing w:line="360" w:lineRule="auto"/>
              <w:ind w:right="-1"/>
              <w:jc w:val="both"/>
              <w:rPr>
                <w:rFonts w:ascii="Times New Roman" w:hAnsi="Times New Roman" w:cs="Times New Roman"/>
                <w:bCs/>
              </w:rPr>
            </w:pPr>
            <w:r w:rsidRPr="00556DD0">
              <w:rPr>
                <w:rFonts w:ascii="Times New Roman" w:hAnsi="Times New Roman" w:cs="Times New Roman"/>
                <w:bCs/>
              </w:rPr>
              <w:t xml:space="preserve">Sales </w:t>
            </w:r>
          </w:p>
        </w:tc>
        <w:tc>
          <w:tcPr>
            <w:tcW w:w="5811" w:type="dxa"/>
            <w:tcBorders>
              <w:top w:val="single" w:sz="8" w:space="0" w:color="000000"/>
              <w:left w:val="single" w:sz="8" w:space="0" w:color="000000"/>
              <w:bottom w:val="single" w:sz="8" w:space="0" w:color="000000"/>
              <w:right w:val="single" w:sz="8" w:space="0" w:color="000000"/>
            </w:tcBorders>
            <w:vAlign w:val="center"/>
          </w:tcPr>
          <w:p w14:paraId="5E8E2A08"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Cập nhật sản phẩm và chương trình bán hàng </w:t>
            </w:r>
          </w:p>
        </w:tc>
      </w:tr>
      <w:tr w:rsidR="00FE13A8" w:rsidRPr="00556DD0" w14:paraId="333A7695" w14:textId="77777777" w:rsidTr="00E631BC">
        <w:trPr>
          <w:trHeight w:val="480"/>
        </w:trPr>
        <w:tc>
          <w:tcPr>
            <w:tcW w:w="3241" w:type="dxa"/>
            <w:tcBorders>
              <w:top w:val="single" w:sz="8" w:space="0" w:color="000000"/>
              <w:left w:val="single" w:sz="8" w:space="0" w:color="000000"/>
              <w:bottom w:val="single" w:sz="8" w:space="0" w:color="000000"/>
              <w:right w:val="single" w:sz="8" w:space="0" w:color="000000"/>
            </w:tcBorders>
            <w:vAlign w:val="center"/>
          </w:tcPr>
          <w:p w14:paraId="100DCFA2" w14:textId="77777777" w:rsidR="00FE13A8" w:rsidRPr="00556DD0" w:rsidRDefault="00FE13A8" w:rsidP="00624E1D">
            <w:pPr>
              <w:tabs>
                <w:tab w:val="left" w:pos="8647"/>
              </w:tabs>
              <w:spacing w:line="360" w:lineRule="auto"/>
              <w:ind w:right="-1"/>
              <w:jc w:val="both"/>
              <w:rPr>
                <w:rFonts w:ascii="Times New Roman" w:hAnsi="Times New Roman" w:cs="Times New Roman"/>
                <w:bCs/>
              </w:rPr>
            </w:pPr>
            <w:r w:rsidRPr="00556DD0">
              <w:rPr>
                <w:rFonts w:ascii="Times New Roman" w:hAnsi="Times New Roman" w:cs="Times New Roman"/>
                <w:bCs/>
              </w:rPr>
              <w:t xml:space="preserve">CSKH </w:t>
            </w:r>
          </w:p>
        </w:tc>
        <w:tc>
          <w:tcPr>
            <w:tcW w:w="5811" w:type="dxa"/>
            <w:tcBorders>
              <w:top w:val="single" w:sz="8" w:space="0" w:color="000000"/>
              <w:left w:val="single" w:sz="8" w:space="0" w:color="000000"/>
              <w:bottom w:val="single" w:sz="8" w:space="0" w:color="000000"/>
              <w:right w:val="single" w:sz="8" w:space="0" w:color="000000"/>
            </w:tcBorders>
            <w:vAlign w:val="center"/>
          </w:tcPr>
          <w:p w14:paraId="7CE33378" w14:textId="77777777" w:rsidR="00FE13A8" w:rsidRPr="00556DD0" w:rsidRDefault="00FE13A8" w:rsidP="00624E1D">
            <w:pPr>
              <w:tabs>
                <w:tab w:val="left" w:pos="8647"/>
              </w:tabs>
              <w:spacing w:line="360" w:lineRule="auto"/>
              <w:ind w:left="10" w:right="-1"/>
              <w:jc w:val="both"/>
              <w:rPr>
                <w:rFonts w:ascii="Times New Roman" w:hAnsi="Times New Roman" w:cs="Times New Roman"/>
                <w:bCs/>
              </w:rPr>
            </w:pPr>
            <w:r w:rsidRPr="00556DD0">
              <w:rPr>
                <w:rFonts w:ascii="Times New Roman" w:hAnsi="Times New Roman" w:cs="Times New Roman"/>
                <w:bCs/>
              </w:rPr>
              <w:t xml:space="preserve">Hỗ trợ phản hồi khách hàng và xử lý đơn </w:t>
            </w:r>
          </w:p>
        </w:tc>
      </w:tr>
    </w:tbl>
    <w:p w14:paraId="64E412DC" w14:textId="1D926BEE" w:rsidR="00FE13A8" w:rsidRPr="00556DD0" w:rsidRDefault="00FE13A8" w:rsidP="00777605">
      <w:pPr>
        <w:tabs>
          <w:tab w:val="left" w:pos="8647"/>
        </w:tabs>
        <w:spacing w:before="240" w:line="360" w:lineRule="auto"/>
        <w:ind w:left="-15" w:right="-1" w:firstLine="720"/>
        <w:jc w:val="both"/>
        <w:rPr>
          <w:sz w:val="26"/>
          <w:szCs w:val="26"/>
        </w:rPr>
      </w:pPr>
      <w:r w:rsidRPr="00556DD0">
        <w:rPr>
          <w:sz w:val="26"/>
          <w:szCs w:val="26"/>
        </w:rPr>
        <w:t xml:space="preserve">Về bản thân công việc, nhân viên tại SISMO được tạo điều kiện chủ động hơn trong quá trình triển khai các hoạt động marketing nhằm phát huy khả năng sáng tạo và nâng cao hiệu quả công việc. Cụ thể, nhân viên có thể đề xuất các ý tưởng nội dung, chiến dịch marketing mới phù hợp với xu hướng thị trường và định hướng thương hiệu của doanh nghiệp. Đồng thời, trong phạm vi công việc được phân công để triển khai các hoạt động truyền thông và quảng bá sản phẩm. Điều này giúp nhân viên cảm thấy công việc có ý nghĩa hơn, có cơ hội thể hiện năng lực cá nhân cũng như nâng cao tính tự chủ trong quá trình làm việc. </w:t>
      </w:r>
    </w:p>
    <w:p w14:paraId="1CB46EDF"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Bên cạnh đó, trong quá trình làm việc, nhân viên còn được tiếp cận thêm nhiều kỹ năng như làm việc nhóm, quản lý công việc, khả năng xử lý tình huống và tính chủ động trong công việc. Đây là những yếu tố giúp nhân viên tích lũy kinh nghiệm thực tế, nâng cao năng lực chuyên môn và tạo nền tảng cho cơ hội phát triển trong tương lai. Đối với nhân sự trẻ hoặc mới ra trường, môi trường làm việc tại SISMO phần nào tạo điều kiện để họ học hỏi nhanh và thích nghi với đặc thù của ngành marketing số. </w:t>
      </w:r>
    </w:p>
    <w:p w14:paraId="510E1888"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Ngoài những quyền hạn, SISMO cũng quy định rõ trách nhiệm của nhân viên trong quá trình làm việc nhằm đảm bảo hiệu quả vận hành và tính chuyên nghiệp trong tổ chức. Nhân viên phải đảm bảo hoàn thành công việc đúng tiến độ, đạt KPI được giao và phối hợp chặt chẽ với các bộ phận liên quan trong quá trình triển khai chiến dịch. Đồng thời, thường xuyên phải báo cáo tiến độ và xử lý nhiều đầu việc trong cùng một thời điểm cũng dễ tạo ra áp lực, đặc biệt vào các giai đoạn cao điểm. </w:t>
      </w:r>
    </w:p>
    <w:p w14:paraId="7FD96A9E" w14:textId="77777777" w:rsidR="00BE38BD"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Nhìn chung, SISMO có khả năng tạo động lực cho nhân viên thông qua tính linh hoạt, cơ hội học hỏi và khả năng phát triển kỹ năng thực tế. Tuy nhiên, áp lực công việc và yêu cầu về hiệu suất vẫn là vấn đề cần được doanh nghiệp quan tâm để đảm bảo sự cân bằng giữa hiệu quả công việc và trải nghiệm làm việc của nhân viên. </w:t>
      </w:r>
    </w:p>
    <w:p w14:paraId="3D2D2981" w14:textId="77777777" w:rsidR="004A49CD" w:rsidRDefault="004A49CD" w:rsidP="007B6068">
      <w:pPr>
        <w:tabs>
          <w:tab w:val="left" w:pos="8647"/>
        </w:tabs>
        <w:spacing w:line="360" w:lineRule="auto"/>
        <w:ind w:left="720" w:right="-1"/>
        <w:jc w:val="both"/>
        <w:rPr>
          <w:sz w:val="26"/>
          <w:szCs w:val="26"/>
        </w:rPr>
      </w:pPr>
    </w:p>
    <w:p w14:paraId="6E94A9A5" w14:textId="68847945"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lastRenderedPageBreak/>
        <w:t>(*) Bộ câu hỏi khảo sát:</w:t>
      </w:r>
    </w:p>
    <w:p w14:paraId="35D8B689" w14:textId="555F6D08" w:rsidR="00DE4D28" w:rsidRPr="00556DD0" w:rsidRDefault="00DE4D28" w:rsidP="00DE4D28">
      <w:pPr>
        <w:pStyle w:val="NormalWeb"/>
        <w:numPr>
          <w:ilvl w:val="0"/>
          <w:numId w:val="30"/>
        </w:numPr>
        <w:spacing w:before="0" w:beforeAutospacing="0" w:after="0" w:afterAutospacing="0" w:line="360" w:lineRule="auto"/>
        <w:ind w:left="0" w:firstLine="284"/>
        <w:rPr>
          <w:sz w:val="26"/>
          <w:szCs w:val="26"/>
        </w:rPr>
      </w:pPr>
      <w:r w:rsidRPr="00556DD0">
        <w:rPr>
          <w:sz w:val="26"/>
          <w:szCs w:val="26"/>
        </w:rPr>
        <w:t>Công việc hiện tại phù hợp với khả năng của tôi</w:t>
      </w:r>
      <w:r w:rsidR="00083499" w:rsidRPr="00556DD0">
        <w:rPr>
          <w:sz w:val="26"/>
          <w:szCs w:val="26"/>
          <w:lang w:val="vi-VN"/>
        </w:rPr>
        <w:t>.</w:t>
      </w:r>
    </w:p>
    <w:p w14:paraId="55DF7E8F" w14:textId="65027067" w:rsidR="00DE4D28" w:rsidRPr="00556DD0" w:rsidRDefault="00DE4D28" w:rsidP="00DE4D28">
      <w:pPr>
        <w:pStyle w:val="NormalWeb"/>
        <w:numPr>
          <w:ilvl w:val="0"/>
          <w:numId w:val="30"/>
        </w:numPr>
        <w:spacing w:before="0" w:beforeAutospacing="0" w:after="0" w:afterAutospacing="0" w:line="360" w:lineRule="auto"/>
        <w:ind w:left="0" w:firstLine="284"/>
        <w:rPr>
          <w:sz w:val="26"/>
          <w:szCs w:val="26"/>
        </w:rPr>
      </w:pPr>
      <w:r w:rsidRPr="00556DD0">
        <w:rPr>
          <w:sz w:val="26"/>
          <w:szCs w:val="26"/>
        </w:rPr>
        <w:t>Tôi có cơ hội học thêm nhiều kỹ năng mới trong công việc</w:t>
      </w:r>
      <w:r w:rsidR="00083499" w:rsidRPr="00556DD0">
        <w:rPr>
          <w:sz w:val="26"/>
          <w:szCs w:val="26"/>
          <w:lang w:val="vi-VN"/>
        </w:rPr>
        <w:t>.</w:t>
      </w:r>
    </w:p>
    <w:p w14:paraId="7A071727" w14:textId="1C7B302A" w:rsidR="00DE4D28" w:rsidRPr="00556DD0" w:rsidRDefault="00DE4D28" w:rsidP="00DE4D28">
      <w:pPr>
        <w:pStyle w:val="NormalWeb"/>
        <w:numPr>
          <w:ilvl w:val="0"/>
          <w:numId w:val="30"/>
        </w:numPr>
        <w:spacing w:before="0" w:beforeAutospacing="0" w:after="0" w:afterAutospacing="0" w:line="360" w:lineRule="auto"/>
        <w:ind w:left="0" w:firstLine="284"/>
        <w:rPr>
          <w:sz w:val="26"/>
          <w:szCs w:val="26"/>
        </w:rPr>
      </w:pPr>
      <w:r w:rsidRPr="00556DD0">
        <w:rPr>
          <w:sz w:val="26"/>
          <w:szCs w:val="26"/>
        </w:rPr>
        <w:t>Công việc mang lại cho tôi sự hứng thú</w:t>
      </w:r>
      <w:r w:rsidR="00083499" w:rsidRPr="00556DD0">
        <w:rPr>
          <w:sz w:val="26"/>
          <w:szCs w:val="26"/>
          <w:lang w:val="vi-VN"/>
        </w:rPr>
        <w:t>.</w:t>
      </w:r>
    </w:p>
    <w:p w14:paraId="7D101FE3" w14:textId="77777777" w:rsidR="00DE4D28" w:rsidRPr="00556DD0" w:rsidRDefault="00DE4D28" w:rsidP="00DE4D28">
      <w:pPr>
        <w:pStyle w:val="NormalWeb"/>
        <w:numPr>
          <w:ilvl w:val="0"/>
          <w:numId w:val="30"/>
        </w:numPr>
        <w:spacing w:before="0" w:beforeAutospacing="0" w:after="0" w:afterAutospacing="0" w:line="360" w:lineRule="auto"/>
        <w:ind w:left="0" w:firstLine="284"/>
        <w:rPr>
          <w:sz w:val="26"/>
          <w:szCs w:val="26"/>
        </w:rPr>
      </w:pPr>
      <w:r w:rsidRPr="00556DD0">
        <w:rPr>
          <w:sz w:val="26"/>
          <w:szCs w:val="26"/>
        </w:rPr>
        <w:t xml:space="preserve">Khối lượng công việc được phân bổ hợp lý. </w:t>
      </w:r>
    </w:p>
    <w:p w14:paraId="583D0A8A" w14:textId="4A826F18" w:rsidR="007B6068" w:rsidRPr="00556DD0" w:rsidRDefault="00DE4D28" w:rsidP="00DE4D28">
      <w:pPr>
        <w:pStyle w:val="NormalWeb"/>
        <w:numPr>
          <w:ilvl w:val="0"/>
          <w:numId w:val="30"/>
        </w:numPr>
        <w:spacing w:before="0" w:beforeAutospacing="0" w:after="0" w:afterAutospacing="0" w:line="360" w:lineRule="auto"/>
        <w:ind w:left="0" w:firstLine="284"/>
        <w:rPr>
          <w:sz w:val="26"/>
          <w:szCs w:val="26"/>
        </w:rPr>
      </w:pPr>
      <w:r w:rsidRPr="00556DD0">
        <w:rPr>
          <w:sz w:val="26"/>
          <w:szCs w:val="26"/>
        </w:rPr>
        <w:t>Áp lực KPI ở mức phù hợp</w:t>
      </w:r>
      <w:r w:rsidRPr="00556DD0">
        <w:rPr>
          <w:sz w:val="26"/>
          <w:szCs w:val="26"/>
          <w:lang w:val="vi-VN"/>
        </w:rPr>
        <w:t>.</w:t>
      </w:r>
    </w:p>
    <w:p w14:paraId="25DF04BA" w14:textId="1AAFA6E1" w:rsidR="00BE38BD" w:rsidRPr="00556DD0" w:rsidRDefault="00FE13A8" w:rsidP="00624E1D">
      <w:pPr>
        <w:tabs>
          <w:tab w:val="left" w:pos="8647"/>
        </w:tabs>
        <w:spacing w:line="360" w:lineRule="auto"/>
        <w:ind w:right="-1"/>
        <w:jc w:val="both"/>
        <w:rPr>
          <w:sz w:val="26"/>
          <w:szCs w:val="26"/>
        </w:rPr>
      </w:pPr>
      <w:r w:rsidRPr="00556DD0">
        <w:rPr>
          <w:sz w:val="26"/>
          <w:szCs w:val="26"/>
        </w:rPr>
        <w:t>Từ đó, tiến hành khảo sát nhân viên tại công ty và thu được kết quả như sau</w:t>
      </w:r>
      <w:r w:rsidR="00BE38BD" w:rsidRPr="00556DD0">
        <w:rPr>
          <w:sz w:val="26"/>
          <w:szCs w:val="26"/>
        </w:rPr>
        <w:t>:</w:t>
      </w:r>
    </w:p>
    <w:p w14:paraId="5C9534FD" w14:textId="43D87548" w:rsidR="00FE13A8" w:rsidRPr="00556DD0" w:rsidRDefault="00FE13A8" w:rsidP="00D734E8">
      <w:pPr>
        <w:pStyle w:val="Title"/>
        <w:spacing w:after="0"/>
      </w:pPr>
      <w:bookmarkStart w:id="110" w:name="_Toc232540139"/>
      <w:r w:rsidRPr="00556DD0">
        <w:rPr>
          <w:rFonts w:eastAsia="Arial"/>
        </w:rPr>
        <w:t>Bảng</w:t>
      </w:r>
      <w:r w:rsidR="00E631BC" w:rsidRPr="00556DD0">
        <w:t xml:space="preserve"> 2.</w:t>
      </w:r>
      <w:r w:rsidR="00A45AC2" w:rsidRPr="00556DD0">
        <w:t>13</w:t>
      </w:r>
      <w:r w:rsidR="00E631BC" w:rsidRPr="00556DD0">
        <w:t>:</w:t>
      </w:r>
      <w:r w:rsidRPr="00556DD0">
        <w:rPr>
          <w:rFonts w:eastAsia="Arial"/>
        </w:rPr>
        <w:t xml:space="preserve"> Mức độ hài lòng của nhân viên về bản thân công vi</w:t>
      </w:r>
      <w:r w:rsidR="00A45AC2" w:rsidRPr="00556DD0">
        <w:rPr>
          <w:rFonts w:eastAsia="Arial"/>
        </w:rPr>
        <w:t>ệc</w:t>
      </w:r>
      <w:r w:rsidRPr="00556DD0">
        <w:rPr>
          <w:rFonts w:eastAsia="Arial"/>
        </w:rPr>
        <w:t>.</w:t>
      </w:r>
      <w:bookmarkEnd w:id="110"/>
      <w:r w:rsidRPr="00556DD0">
        <w:t xml:space="preserve"> </w:t>
      </w:r>
    </w:p>
    <w:tbl>
      <w:tblPr>
        <w:tblStyle w:val="TableGrid0"/>
        <w:tblW w:w="9000" w:type="dxa"/>
        <w:tblInd w:w="10" w:type="dxa"/>
        <w:tblCellMar>
          <w:top w:w="161" w:type="dxa"/>
          <w:left w:w="95" w:type="dxa"/>
          <w:right w:w="61" w:type="dxa"/>
        </w:tblCellMar>
        <w:tblLook w:val="04A0" w:firstRow="1" w:lastRow="0" w:firstColumn="1" w:lastColumn="0" w:noHBand="0" w:noVBand="1"/>
      </w:tblPr>
      <w:tblGrid>
        <w:gridCol w:w="3340"/>
        <w:gridCol w:w="1176"/>
        <w:gridCol w:w="1418"/>
        <w:gridCol w:w="1006"/>
        <w:gridCol w:w="1040"/>
        <w:gridCol w:w="1020"/>
      </w:tblGrid>
      <w:tr w:rsidR="00AA3617" w:rsidRPr="00556DD0" w14:paraId="42EBFF4F" w14:textId="77777777" w:rsidTr="00E631BC">
        <w:trPr>
          <w:trHeight w:val="720"/>
        </w:trPr>
        <w:tc>
          <w:tcPr>
            <w:tcW w:w="3340" w:type="dxa"/>
            <w:tcBorders>
              <w:top w:val="single" w:sz="8" w:space="0" w:color="000000"/>
              <w:left w:val="single" w:sz="8" w:space="0" w:color="000000"/>
              <w:bottom w:val="single" w:sz="8" w:space="0" w:color="000000"/>
              <w:right w:val="single" w:sz="8" w:space="0" w:color="000000"/>
            </w:tcBorders>
            <w:vAlign w:val="center"/>
          </w:tcPr>
          <w:p w14:paraId="631EC1AC" w14:textId="09EEE8E0" w:rsidR="00FE13A8" w:rsidRPr="00556DD0" w:rsidRDefault="00FE13A8" w:rsidP="00624E1D">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Mức độ hài lòng</w:t>
            </w:r>
          </w:p>
        </w:tc>
        <w:tc>
          <w:tcPr>
            <w:tcW w:w="1176" w:type="dxa"/>
            <w:tcBorders>
              <w:top w:val="single" w:sz="8" w:space="0" w:color="000000"/>
              <w:left w:val="single" w:sz="8" w:space="0" w:color="000000"/>
              <w:bottom w:val="single" w:sz="8" w:space="0" w:color="000000"/>
              <w:right w:val="single" w:sz="8" w:space="0" w:color="000000"/>
            </w:tcBorders>
          </w:tcPr>
          <w:p w14:paraId="2DF8D5AD"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Rất không hài lòng </w:t>
            </w:r>
          </w:p>
        </w:tc>
        <w:tc>
          <w:tcPr>
            <w:tcW w:w="1418" w:type="dxa"/>
            <w:tcBorders>
              <w:top w:val="single" w:sz="8" w:space="0" w:color="000000"/>
              <w:left w:val="single" w:sz="8" w:space="0" w:color="000000"/>
              <w:bottom w:val="single" w:sz="8" w:space="0" w:color="000000"/>
              <w:right w:val="single" w:sz="8" w:space="0" w:color="000000"/>
            </w:tcBorders>
            <w:vAlign w:val="center"/>
          </w:tcPr>
          <w:p w14:paraId="3E2A20CB" w14:textId="1C8094EF" w:rsidR="00FE13A8" w:rsidRPr="00556DD0" w:rsidRDefault="00FE13A8" w:rsidP="00624E1D">
            <w:pPr>
              <w:tabs>
                <w:tab w:val="left" w:pos="8647"/>
              </w:tabs>
              <w:spacing w:line="360" w:lineRule="auto"/>
              <w:ind w:right="-1" w:firstLine="12"/>
              <w:jc w:val="center"/>
              <w:rPr>
                <w:rFonts w:ascii="Times New Roman" w:hAnsi="Times New Roman" w:cs="Times New Roman"/>
              </w:rPr>
            </w:pPr>
            <w:r w:rsidRPr="00556DD0">
              <w:rPr>
                <w:rFonts w:ascii="Times New Roman" w:eastAsia="Arial" w:hAnsi="Times New Roman" w:cs="Times New Roman"/>
              </w:rPr>
              <w:t>Không hài</w:t>
            </w:r>
            <w:r w:rsidR="00E631BC" w:rsidRPr="00556DD0">
              <w:rPr>
                <w:rFonts w:ascii="Times New Roman" w:eastAsia="Arial" w:hAnsi="Times New Roman" w:cs="Times New Roman"/>
              </w:rPr>
              <w:t xml:space="preserve"> </w:t>
            </w:r>
            <w:r w:rsidRPr="00556DD0">
              <w:rPr>
                <w:rFonts w:ascii="Times New Roman" w:eastAsia="Arial" w:hAnsi="Times New Roman" w:cs="Times New Roman"/>
              </w:rPr>
              <w:t>lòng</w:t>
            </w:r>
          </w:p>
        </w:tc>
        <w:tc>
          <w:tcPr>
            <w:tcW w:w="1006" w:type="dxa"/>
            <w:tcBorders>
              <w:top w:val="single" w:sz="8" w:space="0" w:color="000000"/>
              <w:left w:val="single" w:sz="8" w:space="0" w:color="000000"/>
              <w:bottom w:val="single" w:sz="8" w:space="0" w:color="000000"/>
              <w:right w:val="single" w:sz="8" w:space="0" w:color="000000"/>
            </w:tcBorders>
            <w:vAlign w:val="center"/>
          </w:tcPr>
          <w:p w14:paraId="7138E881" w14:textId="0B47DF0B" w:rsidR="00FE13A8" w:rsidRPr="00556DD0" w:rsidRDefault="00FE13A8" w:rsidP="00624E1D">
            <w:pPr>
              <w:tabs>
                <w:tab w:val="left" w:pos="8647"/>
              </w:tabs>
              <w:spacing w:line="360" w:lineRule="auto"/>
              <w:ind w:left="-92" w:right="-1" w:hanging="14"/>
              <w:jc w:val="center"/>
              <w:rPr>
                <w:rFonts w:ascii="Times New Roman" w:hAnsi="Times New Roman" w:cs="Times New Roman"/>
              </w:rPr>
            </w:pPr>
            <w:r w:rsidRPr="00556DD0">
              <w:rPr>
                <w:rFonts w:ascii="Times New Roman" w:eastAsia="Arial" w:hAnsi="Times New Roman" w:cs="Times New Roman"/>
              </w:rPr>
              <w:t>Bình thường</w:t>
            </w:r>
          </w:p>
        </w:tc>
        <w:tc>
          <w:tcPr>
            <w:tcW w:w="1040" w:type="dxa"/>
            <w:tcBorders>
              <w:top w:val="single" w:sz="8" w:space="0" w:color="000000"/>
              <w:left w:val="single" w:sz="8" w:space="0" w:color="000000"/>
              <w:bottom w:val="single" w:sz="8" w:space="0" w:color="000000"/>
              <w:right w:val="single" w:sz="8" w:space="0" w:color="000000"/>
            </w:tcBorders>
            <w:vAlign w:val="center"/>
          </w:tcPr>
          <w:p w14:paraId="2F3C981F" w14:textId="5F446CA8" w:rsidR="00FE13A8" w:rsidRPr="00556DD0" w:rsidRDefault="00FE13A8" w:rsidP="00624E1D">
            <w:pPr>
              <w:tabs>
                <w:tab w:val="left" w:pos="8647"/>
              </w:tabs>
              <w:spacing w:line="360" w:lineRule="auto"/>
              <w:ind w:left="14" w:right="-1"/>
              <w:rPr>
                <w:rFonts w:ascii="Times New Roman" w:hAnsi="Times New Roman" w:cs="Times New Roman"/>
              </w:rPr>
            </w:pPr>
            <w:r w:rsidRPr="00556DD0">
              <w:rPr>
                <w:rFonts w:ascii="Times New Roman" w:eastAsia="Arial" w:hAnsi="Times New Roman" w:cs="Times New Roman"/>
              </w:rPr>
              <w:t>Hài lòng</w:t>
            </w:r>
          </w:p>
        </w:tc>
        <w:tc>
          <w:tcPr>
            <w:tcW w:w="1020" w:type="dxa"/>
            <w:tcBorders>
              <w:top w:val="single" w:sz="8" w:space="0" w:color="000000"/>
              <w:left w:val="single" w:sz="8" w:space="0" w:color="000000"/>
              <w:bottom w:val="single" w:sz="8" w:space="0" w:color="000000"/>
              <w:right w:val="single" w:sz="8" w:space="0" w:color="000000"/>
            </w:tcBorders>
            <w:vAlign w:val="center"/>
          </w:tcPr>
          <w:p w14:paraId="42A4AF75" w14:textId="5F0943B1" w:rsidR="00FE13A8" w:rsidRPr="00556DD0" w:rsidRDefault="00FE13A8" w:rsidP="00624E1D">
            <w:pPr>
              <w:tabs>
                <w:tab w:val="left" w:pos="8647"/>
              </w:tabs>
              <w:spacing w:line="360" w:lineRule="auto"/>
              <w:ind w:right="-1"/>
              <w:rPr>
                <w:rFonts w:ascii="Times New Roman" w:hAnsi="Times New Roman" w:cs="Times New Roman"/>
              </w:rPr>
            </w:pPr>
            <w:r w:rsidRPr="00556DD0">
              <w:rPr>
                <w:rFonts w:ascii="Times New Roman" w:eastAsia="Arial" w:hAnsi="Times New Roman" w:cs="Times New Roman"/>
              </w:rPr>
              <w:t>Rất hài lòng</w:t>
            </w:r>
          </w:p>
        </w:tc>
      </w:tr>
      <w:tr w:rsidR="00651180" w:rsidRPr="00556DD0" w14:paraId="7867FB22" w14:textId="77777777" w:rsidTr="00BE38BD">
        <w:trPr>
          <w:trHeight w:val="740"/>
        </w:trPr>
        <w:tc>
          <w:tcPr>
            <w:tcW w:w="3340" w:type="dxa"/>
            <w:tcBorders>
              <w:top w:val="single" w:sz="8" w:space="0" w:color="000000"/>
              <w:left w:val="single" w:sz="8" w:space="0" w:color="000000"/>
              <w:bottom w:val="single" w:sz="8" w:space="0" w:color="000000"/>
              <w:right w:val="single" w:sz="8" w:space="0" w:color="000000"/>
            </w:tcBorders>
            <w:vAlign w:val="center"/>
          </w:tcPr>
          <w:p w14:paraId="72AE5170"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Công việc hiện tại phù hợp với khả năng của tôi </w:t>
            </w:r>
          </w:p>
        </w:tc>
        <w:tc>
          <w:tcPr>
            <w:tcW w:w="1176" w:type="dxa"/>
            <w:tcBorders>
              <w:top w:val="single" w:sz="8" w:space="0" w:color="000000"/>
              <w:left w:val="single" w:sz="8" w:space="0" w:color="000000"/>
              <w:bottom w:val="single" w:sz="8" w:space="0" w:color="000000"/>
              <w:right w:val="single" w:sz="8" w:space="0" w:color="000000"/>
            </w:tcBorders>
          </w:tcPr>
          <w:p w14:paraId="24772A6E" w14:textId="59099FFC"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18" w:type="dxa"/>
            <w:tcBorders>
              <w:top w:val="single" w:sz="8" w:space="0" w:color="000000"/>
              <w:left w:val="single" w:sz="8" w:space="0" w:color="000000"/>
              <w:bottom w:val="single" w:sz="8" w:space="0" w:color="000000"/>
              <w:right w:val="single" w:sz="8" w:space="0" w:color="000000"/>
            </w:tcBorders>
          </w:tcPr>
          <w:p w14:paraId="0AA37171" w14:textId="0176D544" w:rsidR="00FE13A8" w:rsidRPr="00556DD0" w:rsidRDefault="00FE13A8" w:rsidP="00777605">
            <w:pPr>
              <w:tabs>
                <w:tab w:val="left" w:pos="8647"/>
              </w:tabs>
              <w:spacing w:line="360" w:lineRule="auto"/>
              <w:ind w:left="299" w:right="-1"/>
              <w:jc w:val="center"/>
              <w:rPr>
                <w:rFonts w:ascii="Times New Roman" w:hAnsi="Times New Roman" w:cs="Times New Roman"/>
              </w:rPr>
            </w:pPr>
            <w:r w:rsidRPr="00556DD0">
              <w:rPr>
                <w:rFonts w:ascii="Times New Roman" w:eastAsia="Arial" w:hAnsi="Times New Roman" w:cs="Times New Roman"/>
              </w:rPr>
              <w:t>0</w:t>
            </w:r>
          </w:p>
        </w:tc>
        <w:tc>
          <w:tcPr>
            <w:tcW w:w="1006" w:type="dxa"/>
            <w:tcBorders>
              <w:top w:val="single" w:sz="8" w:space="0" w:color="000000"/>
              <w:left w:val="single" w:sz="8" w:space="0" w:color="000000"/>
              <w:bottom w:val="single" w:sz="8" w:space="0" w:color="000000"/>
              <w:right w:val="single" w:sz="8" w:space="0" w:color="000000"/>
            </w:tcBorders>
          </w:tcPr>
          <w:p w14:paraId="3B43A75C" w14:textId="46E03DC3"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8</w:t>
            </w:r>
          </w:p>
        </w:tc>
        <w:tc>
          <w:tcPr>
            <w:tcW w:w="1040" w:type="dxa"/>
            <w:tcBorders>
              <w:top w:val="single" w:sz="8" w:space="0" w:color="000000"/>
              <w:left w:val="single" w:sz="8" w:space="0" w:color="000000"/>
              <w:bottom w:val="single" w:sz="8" w:space="0" w:color="000000"/>
              <w:right w:val="single" w:sz="8" w:space="0" w:color="000000"/>
            </w:tcBorders>
          </w:tcPr>
          <w:p w14:paraId="2D784DD0" w14:textId="23AE3430"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020" w:type="dxa"/>
            <w:tcBorders>
              <w:top w:val="single" w:sz="8" w:space="0" w:color="000000"/>
              <w:left w:val="single" w:sz="8" w:space="0" w:color="000000"/>
              <w:bottom w:val="single" w:sz="8" w:space="0" w:color="000000"/>
              <w:right w:val="single" w:sz="8" w:space="0" w:color="000000"/>
            </w:tcBorders>
          </w:tcPr>
          <w:p w14:paraId="7B4DF2C9" w14:textId="6D14EC47"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651180" w:rsidRPr="00556DD0" w14:paraId="36C98B9A" w14:textId="77777777" w:rsidTr="00BE38BD">
        <w:trPr>
          <w:trHeight w:val="720"/>
        </w:trPr>
        <w:tc>
          <w:tcPr>
            <w:tcW w:w="3340" w:type="dxa"/>
            <w:tcBorders>
              <w:top w:val="single" w:sz="8" w:space="0" w:color="000000"/>
              <w:left w:val="single" w:sz="8" w:space="0" w:color="000000"/>
              <w:bottom w:val="single" w:sz="8" w:space="0" w:color="000000"/>
              <w:right w:val="single" w:sz="8" w:space="0" w:color="000000"/>
            </w:tcBorders>
          </w:tcPr>
          <w:p w14:paraId="481A39C4"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Tôi có cơ hội học thêm nhiều kỹ năng mới trong công việc </w:t>
            </w:r>
          </w:p>
        </w:tc>
        <w:tc>
          <w:tcPr>
            <w:tcW w:w="1176" w:type="dxa"/>
            <w:tcBorders>
              <w:top w:val="single" w:sz="8" w:space="0" w:color="000000"/>
              <w:left w:val="single" w:sz="8" w:space="0" w:color="000000"/>
              <w:bottom w:val="single" w:sz="8" w:space="0" w:color="000000"/>
              <w:right w:val="single" w:sz="8" w:space="0" w:color="000000"/>
            </w:tcBorders>
          </w:tcPr>
          <w:p w14:paraId="3126FC21" w14:textId="614B639B"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18" w:type="dxa"/>
            <w:tcBorders>
              <w:top w:val="single" w:sz="8" w:space="0" w:color="000000"/>
              <w:left w:val="single" w:sz="8" w:space="0" w:color="000000"/>
              <w:bottom w:val="single" w:sz="8" w:space="0" w:color="000000"/>
              <w:right w:val="single" w:sz="8" w:space="0" w:color="000000"/>
            </w:tcBorders>
          </w:tcPr>
          <w:p w14:paraId="3FA3555B" w14:textId="56B94DA3" w:rsidR="00FE13A8" w:rsidRPr="00556DD0" w:rsidRDefault="00FE13A8" w:rsidP="00777605">
            <w:pPr>
              <w:tabs>
                <w:tab w:val="left" w:pos="8647"/>
              </w:tabs>
              <w:spacing w:line="360" w:lineRule="auto"/>
              <w:ind w:left="299" w:right="-1"/>
              <w:jc w:val="center"/>
              <w:rPr>
                <w:rFonts w:ascii="Times New Roman" w:hAnsi="Times New Roman" w:cs="Times New Roman"/>
              </w:rPr>
            </w:pPr>
            <w:r w:rsidRPr="00556DD0">
              <w:rPr>
                <w:rFonts w:ascii="Times New Roman" w:eastAsia="Arial" w:hAnsi="Times New Roman" w:cs="Times New Roman"/>
              </w:rPr>
              <w:t>1</w:t>
            </w:r>
          </w:p>
        </w:tc>
        <w:tc>
          <w:tcPr>
            <w:tcW w:w="1006" w:type="dxa"/>
            <w:tcBorders>
              <w:top w:val="single" w:sz="8" w:space="0" w:color="000000"/>
              <w:left w:val="single" w:sz="8" w:space="0" w:color="000000"/>
              <w:bottom w:val="single" w:sz="8" w:space="0" w:color="000000"/>
              <w:right w:val="single" w:sz="8" w:space="0" w:color="000000"/>
            </w:tcBorders>
          </w:tcPr>
          <w:p w14:paraId="780E55F4" w14:textId="1DE44B25"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040" w:type="dxa"/>
            <w:tcBorders>
              <w:top w:val="single" w:sz="8" w:space="0" w:color="000000"/>
              <w:left w:val="single" w:sz="8" w:space="0" w:color="000000"/>
              <w:bottom w:val="single" w:sz="8" w:space="0" w:color="000000"/>
              <w:right w:val="single" w:sz="8" w:space="0" w:color="000000"/>
            </w:tcBorders>
          </w:tcPr>
          <w:p w14:paraId="59045FEF" w14:textId="5A23979E"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9</w:t>
            </w:r>
          </w:p>
        </w:tc>
        <w:tc>
          <w:tcPr>
            <w:tcW w:w="1020" w:type="dxa"/>
            <w:tcBorders>
              <w:top w:val="single" w:sz="8" w:space="0" w:color="000000"/>
              <w:left w:val="single" w:sz="8" w:space="0" w:color="000000"/>
              <w:bottom w:val="single" w:sz="8" w:space="0" w:color="000000"/>
              <w:right w:val="single" w:sz="8" w:space="0" w:color="000000"/>
            </w:tcBorders>
          </w:tcPr>
          <w:p w14:paraId="17E13C0D" w14:textId="227C65B0"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651180" w:rsidRPr="00556DD0" w14:paraId="2CF64586" w14:textId="77777777" w:rsidTr="00BE38BD">
        <w:trPr>
          <w:trHeight w:val="740"/>
        </w:trPr>
        <w:tc>
          <w:tcPr>
            <w:tcW w:w="3340" w:type="dxa"/>
            <w:tcBorders>
              <w:top w:val="single" w:sz="8" w:space="0" w:color="000000"/>
              <w:left w:val="single" w:sz="8" w:space="0" w:color="000000"/>
              <w:bottom w:val="single" w:sz="8" w:space="0" w:color="000000"/>
              <w:right w:val="single" w:sz="8" w:space="0" w:color="000000"/>
            </w:tcBorders>
            <w:vAlign w:val="center"/>
          </w:tcPr>
          <w:p w14:paraId="6CFD545B"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Công việc mang lại cho tôi sự hứng thú </w:t>
            </w:r>
          </w:p>
        </w:tc>
        <w:tc>
          <w:tcPr>
            <w:tcW w:w="1176" w:type="dxa"/>
            <w:tcBorders>
              <w:top w:val="single" w:sz="8" w:space="0" w:color="000000"/>
              <w:left w:val="single" w:sz="8" w:space="0" w:color="000000"/>
              <w:bottom w:val="single" w:sz="8" w:space="0" w:color="000000"/>
              <w:right w:val="single" w:sz="8" w:space="0" w:color="000000"/>
            </w:tcBorders>
          </w:tcPr>
          <w:p w14:paraId="4D9A16DA" w14:textId="24392214"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18" w:type="dxa"/>
            <w:tcBorders>
              <w:top w:val="single" w:sz="8" w:space="0" w:color="000000"/>
              <w:left w:val="single" w:sz="8" w:space="0" w:color="000000"/>
              <w:bottom w:val="single" w:sz="8" w:space="0" w:color="000000"/>
              <w:right w:val="single" w:sz="8" w:space="0" w:color="000000"/>
            </w:tcBorders>
          </w:tcPr>
          <w:p w14:paraId="2B6B8356" w14:textId="1955C9E3" w:rsidR="00FE13A8" w:rsidRPr="00556DD0" w:rsidRDefault="00FE13A8" w:rsidP="00777605">
            <w:pPr>
              <w:tabs>
                <w:tab w:val="left" w:pos="8647"/>
              </w:tabs>
              <w:spacing w:line="360" w:lineRule="auto"/>
              <w:ind w:left="299" w:right="-1"/>
              <w:jc w:val="center"/>
              <w:rPr>
                <w:rFonts w:ascii="Times New Roman" w:hAnsi="Times New Roman" w:cs="Times New Roman"/>
              </w:rPr>
            </w:pPr>
            <w:r w:rsidRPr="00556DD0">
              <w:rPr>
                <w:rFonts w:ascii="Times New Roman" w:eastAsia="Arial" w:hAnsi="Times New Roman" w:cs="Times New Roman"/>
              </w:rPr>
              <w:t>4</w:t>
            </w:r>
          </w:p>
        </w:tc>
        <w:tc>
          <w:tcPr>
            <w:tcW w:w="1006" w:type="dxa"/>
            <w:tcBorders>
              <w:top w:val="single" w:sz="8" w:space="0" w:color="000000"/>
              <w:left w:val="single" w:sz="8" w:space="0" w:color="000000"/>
              <w:bottom w:val="single" w:sz="8" w:space="0" w:color="000000"/>
              <w:right w:val="single" w:sz="8" w:space="0" w:color="000000"/>
            </w:tcBorders>
          </w:tcPr>
          <w:p w14:paraId="569A416C" w14:textId="0B2EBEBE"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5</w:t>
            </w:r>
          </w:p>
        </w:tc>
        <w:tc>
          <w:tcPr>
            <w:tcW w:w="1040" w:type="dxa"/>
            <w:tcBorders>
              <w:top w:val="single" w:sz="8" w:space="0" w:color="000000"/>
              <w:left w:val="single" w:sz="8" w:space="0" w:color="000000"/>
              <w:bottom w:val="single" w:sz="8" w:space="0" w:color="000000"/>
              <w:right w:val="single" w:sz="8" w:space="0" w:color="000000"/>
            </w:tcBorders>
          </w:tcPr>
          <w:p w14:paraId="76CCBB80" w14:textId="1B58381F"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2</w:t>
            </w:r>
          </w:p>
        </w:tc>
        <w:tc>
          <w:tcPr>
            <w:tcW w:w="1020" w:type="dxa"/>
            <w:tcBorders>
              <w:top w:val="single" w:sz="8" w:space="0" w:color="000000"/>
              <w:left w:val="single" w:sz="8" w:space="0" w:color="000000"/>
              <w:bottom w:val="single" w:sz="8" w:space="0" w:color="000000"/>
              <w:right w:val="single" w:sz="8" w:space="0" w:color="000000"/>
            </w:tcBorders>
          </w:tcPr>
          <w:p w14:paraId="27421397" w14:textId="226DC079"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651180" w:rsidRPr="00556DD0" w14:paraId="38334B7E" w14:textId="77777777" w:rsidTr="00BE38BD">
        <w:trPr>
          <w:trHeight w:val="720"/>
        </w:trPr>
        <w:tc>
          <w:tcPr>
            <w:tcW w:w="3340" w:type="dxa"/>
            <w:tcBorders>
              <w:top w:val="single" w:sz="8" w:space="0" w:color="000000"/>
              <w:left w:val="single" w:sz="8" w:space="0" w:color="000000"/>
              <w:bottom w:val="single" w:sz="8" w:space="0" w:color="000000"/>
              <w:right w:val="single" w:sz="8" w:space="0" w:color="000000"/>
            </w:tcBorders>
          </w:tcPr>
          <w:p w14:paraId="7ED5EBF5" w14:textId="04D8A7F0" w:rsidR="00FE13A8" w:rsidRPr="00556DD0" w:rsidRDefault="00C151D9"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Khối lượng công việc được phân bổ hợp lý.</w:t>
            </w:r>
            <w:r w:rsidR="00FE13A8" w:rsidRPr="00556DD0">
              <w:rPr>
                <w:rFonts w:ascii="Times New Roman" w:eastAsia="Arial" w:hAnsi="Times New Roman" w:cs="Times New Roman"/>
              </w:rPr>
              <w:t xml:space="preserve"> </w:t>
            </w:r>
          </w:p>
        </w:tc>
        <w:tc>
          <w:tcPr>
            <w:tcW w:w="1176" w:type="dxa"/>
            <w:tcBorders>
              <w:top w:val="single" w:sz="8" w:space="0" w:color="000000"/>
              <w:left w:val="single" w:sz="8" w:space="0" w:color="000000"/>
              <w:bottom w:val="single" w:sz="8" w:space="0" w:color="000000"/>
              <w:right w:val="single" w:sz="8" w:space="0" w:color="000000"/>
            </w:tcBorders>
          </w:tcPr>
          <w:p w14:paraId="6FCA24BD" w14:textId="3EDD1AE7"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418" w:type="dxa"/>
            <w:tcBorders>
              <w:top w:val="single" w:sz="8" w:space="0" w:color="000000"/>
              <w:left w:val="single" w:sz="8" w:space="0" w:color="000000"/>
              <w:bottom w:val="single" w:sz="8" w:space="0" w:color="000000"/>
              <w:right w:val="single" w:sz="8" w:space="0" w:color="000000"/>
            </w:tcBorders>
          </w:tcPr>
          <w:p w14:paraId="38F067EA" w14:textId="677DB92C" w:rsidR="00FE13A8" w:rsidRPr="00556DD0" w:rsidRDefault="00FE13A8" w:rsidP="00777605">
            <w:pPr>
              <w:tabs>
                <w:tab w:val="left" w:pos="8647"/>
              </w:tabs>
              <w:spacing w:line="360" w:lineRule="auto"/>
              <w:ind w:left="299" w:right="-1"/>
              <w:jc w:val="center"/>
              <w:rPr>
                <w:rFonts w:ascii="Times New Roman" w:hAnsi="Times New Roman" w:cs="Times New Roman"/>
              </w:rPr>
            </w:pPr>
            <w:r w:rsidRPr="00556DD0">
              <w:rPr>
                <w:rFonts w:ascii="Times New Roman" w:eastAsia="Arial" w:hAnsi="Times New Roman" w:cs="Times New Roman"/>
              </w:rPr>
              <w:t>3</w:t>
            </w:r>
          </w:p>
        </w:tc>
        <w:tc>
          <w:tcPr>
            <w:tcW w:w="1006" w:type="dxa"/>
            <w:tcBorders>
              <w:top w:val="single" w:sz="8" w:space="0" w:color="000000"/>
              <w:left w:val="single" w:sz="8" w:space="0" w:color="000000"/>
              <w:bottom w:val="single" w:sz="8" w:space="0" w:color="000000"/>
              <w:right w:val="single" w:sz="8" w:space="0" w:color="000000"/>
            </w:tcBorders>
          </w:tcPr>
          <w:p w14:paraId="79CF3C38" w14:textId="5D35B74E"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6</w:t>
            </w:r>
          </w:p>
        </w:tc>
        <w:tc>
          <w:tcPr>
            <w:tcW w:w="1040" w:type="dxa"/>
            <w:tcBorders>
              <w:top w:val="single" w:sz="8" w:space="0" w:color="000000"/>
              <w:left w:val="single" w:sz="8" w:space="0" w:color="000000"/>
              <w:bottom w:val="single" w:sz="8" w:space="0" w:color="000000"/>
              <w:right w:val="single" w:sz="8" w:space="0" w:color="000000"/>
            </w:tcBorders>
          </w:tcPr>
          <w:p w14:paraId="1E4623BC" w14:textId="70C621DF"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020" w:type="dxa"/>
            <w:tcBorders>
              <w:top w:val="single" w:sz="8" w:space="0" w:color="000000"/>
              <w:left w:val="single" w:sz="8" w:space="0" w:color="000000"/>
              <w:bottom w:val="single" w:sz="8" w:space="0" w:color="000000"/>
              <w:right w:val="single" w:sz="8" w:space="0" w:color="000000"/>
            </w:tcBorders>
          </w:tcPr>
          <w:p w14:paraId="03D5B2A6" w14:textId="7C0E4F7C"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651180" w:rsidRPr="00556DD0" w14:paraId="5A6993BD" w14:textId="77777777" w:rsidTr="00BE38BD">
        <w:trPr>
          <w:trHeight w:val="480"/>
        </w:trPr>
        <w:tc>
          <w:tcPr>
            <w:tcW w:w="3340" w:type="dxa"/>
            <w:tcBorders>
              <w:top w:val="single" w:sz="8" w:space="0" w:color="000000"/>
              <w:left w:val="single" w:sz="8" w:space="0" w:color="000000"/>
              <w:bottom w:val="single" w:sz="8" w:space="0" w:color="000000"/>
              <w:right w:val="single" w:sz="8" w:space="0" w:color="000000"/>
            </w:tcBorders>
          </w:tcPr>
          <w:p w14:paraId="22E3FBAA"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Áp lực KPI ở mức phù hợp </w:t>
            </w:r>
          </w:p>
        </w:tc>
        <w:tc>
          <w:tcPr>
            <w:tcW w:w="1176" w:type="dxa"/>
            <w:tcBorders>
              <w:top w:val="single" w:sz="8" w:space="0" w:color="000000"/>
              <w:left w:val="single" w:sz="8" w:space="0" w:color="000000"/>
              <w:bottom w:val="single" w:sz="8" w:space="0" w:color="000000"/>
              <w:right w:val="single" w:sz="8" w:space="0" w:color="000000"/>
            </w:tcBorders>
          </w:tcPr>
          <w:p w14:paraId="1F3A68E6" w14:textId="435DEE41"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1</w:t>
            </w:r>
          </w:p>
        </w:tc>
        <w:tc>
          <w:tcPr>
            <w:tcW w:w="1418" w:type="dxa"/>
            <w:tcBorders>
              <w:top w:val="single" w:sz="8" w:space="0" w:color="000000"/>
              <w:left w:val="single" w:sz="8" w:space="0" w:color="000000"/>
              <w:bottom w:val="single" w:sz="8" w:space="0" w:color="000000"/>
              <w:right w:val="single" w:sz="8" w:space="0" w:color="000000"/>
            </w:tcBorders>
          </w:tcPr>
          <w:p w14:paraId="1ED7059D" w14:textId="4C0C4268" w:rsidR="00FE13A8" w:rsidRPr="00556DD0" w:rsidRDefault="00FE13A8" w:rsidP="00777605">
            <w:pPr>
              <w:tabs>
                <w:tab w:val="left" w:pos="8647"/>
              </w:tabs>
              <w:spacing w:line="360" w:lineRule="auto"/>
              <w:ind w:left="299" w:right="-1"/>
              <w:jc w:val="center"/>
              <w:rPr>
                <w:rFonts w:ascii="Times New Roman" w:hAnsi="Times New Roman" w:cs="Times New Roman"/>
              </w:rPr>
            </w:pPr>
            <w:r w:rsidRPr="00556DD0">
              <w:rPr>
                <w:rFonts w:ascii="Times New Roman" w:eastAsia="Arial" w:hAnsi="Times New Roman" w:cs="Times New Roman"/>
              </w:rPr>
              <w:t>7</w:t>
            </w:r>
          </w:p>
        </w:tc>
        <w:tc>
          <w:tcPr>
            <w:tcW w:w="1006" w:type="dxa"/>
            <w:tcBorders>
              <w:top w:val="single" w:sz="8" w:space="0" w:color="000000"/>
              <w:left w:val="single" w:sz="8" w:space="0" w:color="000000"/>
              <w:bottom w:val="single" w:sz="8" w:space="0" w:color="000000"/>
              <w:right w:val="single" w:sz="8" w:space="0" w:color="000000"/>
            </w:tcBorders>
          </w:tcPr>
          <w:p w14:paraId="39FF2B82" w14:textId="0D5C5B16"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040" w:type="dxa"/>
            <w:tcBorders>
              <w:top w:val="single" w:sz="8" w:space="0" w:color="000000"/>
              <w:left w:val="single" w:sz="8" w:space="0" w:color="000000"/>
              <w:bottom w:val="single" w:sz="8" w:space="0" w:color="000000"/>
              <w:right w:val="single" w:sz="8" w:space="0" w:color="000000"/>
            </w:tcBorders>
          </w:tcPr>
          <w:p w14:paraId="0D34DB0B" w14:textId="2B1F2386"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020" w:type="dxa"/>
            <w:tcBorders>
              <w:top w:val="single" w:sz="8" w:space="0" w:color="000000"/>
              <w:left w:val="single" w:sz="8" w:space="0" w:color="000000"/>
              <w:bottom w:val="single" w:sz="8" w:space="0" w:color="000000"/>
              <w:right w:val="single" w:sz="8" w:space="0" w:color="000000"/>
            </w:tcBorders>
          </w:tcPr>
          <w:p w14:paraId="3FC3ED0B" w14:textId="64A29EEC"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bl>
    <w:p w14:paraId="1A6421A3" w14:textId="016E2BA6" w:rsidR="00BE38BD" w:rsidRPr="00556DD0" w:rsidRDefault="00FE13A8" w:rsidP="00624E1D">
      <w:pPr>
        <w:tabs>
          <w:tab w:val="left" w:pos="8647"/>
        </w:tabs>
        <w:spacing w:line="360" w:lineRule="auto"/>
        <w:ind w:right="-1"/>
        <w:jc w:val="right"/>
        <w:rPr>
          <w:rFonts w:eastAsia="Arial"/>
          <w:i/>
        </w:rPr>
      </w:pPr>
      <w:r w:rsidRPr="00556DD0">
        <w:rPr>
          <w:i/>
        </w:rPr>
        <w:t xml:space="preserve">( </w:t>
      </w:r>
      <w:r w:rsidRPr="00556DD0">
        <w:rPr>
          <w:rStyle w:val="TitleChar"/>
        </w:rPr>
        <w:t>Khảo sát từ tác giả</w:t>
      </w:r>
      <w:r w:rsidRPr="00556DD0">
        <w:rPr>
          <w:i/>
        </w:rPr>
        <w:t>)</w:t>
      </w:r>
      <w:r w:rsidRPr="00556DD0">
        <w:rPr>
          <w:rFonts w:eastAsia="Arial"/>
          <w:i/>
        </w:rPr>
        <w:t xml:space="preserve"> </w:t>
      </w:r>
    </w:p>
    <w:p w14:paraId="0C678578" w14:textId="626793C4" w:rsidR="007320C1" w:rsidRPr="007320C1" w:rsidRDefault="007320C1" w:rsidP="007320C1">
      <w:pPr>
        <w:tabs>
          <w:tab w:val="left" w:pos="8647"/>
        </w:tabs>
        <w:spacing w:line="360" w:lineRule="auto"/>
        <w:ind w:left="-15" w:right="-1" w:firstLine="720"/>
        <w:jc w:val="both"/>
        <w:rPr>
          <w:bCs/>
          <w:sz w:val="26"/>
          <w:szCs w:val="26"/>
        </w:rPr>
      </w:pPr>
      <w:r w:rsidRPr="007320C1">
        <w:rPr>
          <w:bCs/>
          <w:sz w:val="26"/>
          <w:szCs w:val="26"/>
        </w:rPr>
        <w:t xml:space="preserve">Đối với yếu tố bản thân công việc, kết quả khảo sát cho thấy điểm sáng lớn nhất là công ty đã tạo ra môi trường học hỏi tốt cho nhân viên. Cụ thể, có </w:t>
      </w:r>
      <w:r w:rsidR="004A49CD">
        <w:rPr>
          <w:bCs/>
          <w:sz w:val="26"/>
          <w:szCs w:val="26"/>
        </w:rPr>
        <w:t>9 kết quả chiếm</w:t>
      </w:r>
      <w:r w:rsidRPr="007320C1">
        <w:rPr>
          <w:bCs/>
          <w:sz w:val="26"/>
          <w:szCs w:val="26"/>
        </w:rPr>
        <w:t xml:space="preserve"> 81,8% </w:t>
      </w:r>
      <w:r w:rsidR="004A49CD">
        <w:rPr>
          <w:bCs/>
          <w:sz w:val="26"/>
          <w:szCs w:val="26"/>
        </w:rPr>
        <w:t>nhân viên</w:t>
      </w:r>
      <w:r w:rsidRPr="007320C1">
        <w:rPr>
          <w:bCs/>
          <w:sz w:val="26"/>
          <w:szCs w:val="26"/>
        </w:rPr>
        <w:t xml:space="preserve"> cảm thấy hài lòng vì có cơ hội học thêm nhiều kỹ năng mới. Hầu hết nhân viên cũng đánh giá công việc hiện tại phù hợp với khả năng của họ với 8 người ở mức bình thường và 3 người hài lòng.</w:t>
      </w:r>
    </w:p>
    <w:p w14:paraId="7A77F2E1" w14:textId="2705CE66" w:rsidR="007320C1" w:rsidRPr="007320C1" w:rsidRDefault="007320C1" w:rsidP="007320C1">
      <w:pPr>
        <w:tabs>
          <w:tab w:val="left" w:pos="8647"/>
        </w:tabs>
        <w:spacing w:line="360" w:lineRule="auto"/>
        <w:ind w:left="-15" w:right="-1" w:firstLine="720"/>
        <w:jc w:val="both"/>
        <w:rPr>
          <w:bCs/>
          <w:sz w:val="26"/>
          <w:szCs w:val="26"/>
        </w:rPr>
      </w:pPr>
      <w:r w:rsidRPr="007320C1">
        <w:rPr>
          <w:bCs/>
          <w:sz w:val="26"/>
          <w:szCs w:val="26"/>
        </w:rPr>
        <w:t xml:space="preserve">Tuy nhiên, mức độ hứng thú trong công việc lại tỷ lệ nghịch với cơ hội phát triển, khi chỉ có </w:t>
      </w:r>
      <w:r w:rsidR="004A49CD">
        <w:rPr>
          <w:bCs/>
          <w:sz w:val="26"/>
          <w:szCs w:val="26"/>
        </w:rPr>
        <w:t xml:space="preserve">2 kết quả tỷ lệ </w:t>
      </w:r>
      <w:r w:rsidRPr="007320C1">
        <w:rPr>
          <w:bCs/>
          <w:sz w:val="26"/>
          <w:szCs w:val="26"/>
        </w:rPr>
        <w:t xml:space="preserve">18,2% </w:t>
      </w:r>
      <w:r w:rsidR="004A49CD">
        <w:rPr>
          <w:bCs/>
          <w:sz w:val="26"/>
          <w:szCs w:val="26"/>
        </w:rPr>
        <w:t>nhân viên</w:t>
      </w:r>
      <w:r w:rsidRPr="007320C1">
        <w:rPr>
          <w:bCs/>
          <w:sz w:val="26"/>
          <w:szCs w:val="26"/>
        </w:rPr>
        <w:t xml:space="preserve"> cảm thấy thực sự hứng thú. Nguyên nhân chính dẫn đến tình trạng này xuất phát từ yếu tố áp lực. Có tới </w:t>
      </w:r>
      <w:r w:rsidR="004A49CD">
        <w:rPr>
          <w:bCs/>
          <w:sz w:val="26"/>
          <w:szCs w:val="26"/>
        </w:rPr>
        <w:t>7 kết quả chiếm 63</w:t>
      </w:r>
      <w:r w:rsidRPr="007320C1">
        <w:rPr>
          <w:bCs/>
          <w:sz w:val="26"/>
          <w:szCs w:val="26"/>
        </w:rPr>
        <w:t xml:space="preserve">,7% nhân viên </w:t>
      </w:r>
      <w:r w:rsidR="004A49CD">
        <w:rPr>
          <w:bCs/>
          <w:sz w:val="26"/>
          <w:szCs w:val="26"/>
        </w:rPr>
        <w:t xml:space="preserve">đánh giá </w:t>
      </w:r>
      <w:r w:rsidRPr="007320C1">
        <w:rPr>
          <w:bCs/>
          <w:sz w:val="26"/>
          <w:szCs w:val="26"/>
        </w:rPr>
        <w:t>không hài lòng đối với áp lực KPI hiện tại. Bên cạnh đó,</w:t>
      </w:r>
      <w:r w:rsidR="004A49CD">
        <w:rPr>
          <w:bCs/>
          <w:sz w:val="26"/>
          <w:szCs w:val="26"/>
        </w:rPr>
        <w:t xml:space="preserve">có 4 kết quả </w:t>
      </w:r>
      <w:r w:rsidRPr="007320C1">
        <w:rPr>
          <w:bCs/>
          <w:sz w:val="26"/>
          <w:szCs w:val="26"/>
        </w:rPr>
        <w:t xml:space="preserve"> </w:t>
      </w:r>
      <w:r w:rsidR="004A49CD">
        <w:rPr>
          <w:bCs/>
          <w:sz w:val="26"/>
          <w:szCs w:val="26"/>
        </w:rPr>
        <w:t xml:space="preserve">tỷ lệ </w:t>
      </w:r>
      <w:r w:rsidRPr="007320C1">
        <w:rPr>
          <w:bCs/>
          <w:sz w:val="26"/>
          <w:szCs w:val="26"/>
        </w:rPr>
        <w:t xml:space="preserve">36,4% cho rằng khối lượng công việc được phân bổ chưa hợp lý. Điều này cho thấy </w:t>
      </w:r>
      <w:r w:rsidRPr="007320C1">
        <w:rPr>
          <w:bCs/>
          <w:sz w:val="26"/>
          <w:szCs w:val="26"/>
        </w:rPr>
        <w:lastRenderedPageBreak/>
        <w:t>công việc tuy mang tính phát triển nhưng lại đang tạo ra áp lực quá sức, ảnh hưởng trực tiếp đến động lực và sự yêu thích công việc của nhân viên.</w:t>
      </w:r>
    </w:p>
    <w:p w14:paraId="66AD9AF8" w14:textId="77777777" w:rsidR="007320C1" w:rsidRPr="007320C1" w:rsidRDefault="007320C1" w:rsidP="007320C1">
      <w:pPr>
        <w:tabs>
          <w:tab w:val="left" w:pos="8647"/>
        </w:tabs>
        <w:spacing w:line="360" w:lineRule="auto"/>
        <w:ind w:left="-15" w:right="-1" w:firstLine="720"/>
        <w:jc w:val="both"/>
        <w:rPr>
          <w:bCs/>
          <w:sz w:val="26"/>
          <w:szCs w:val="26"/>
        </w:rPr>
      </w:pPr>
      <w:r w:rsidRPr="007320C1">
        <w:rPr>
          <w:bCs/>
          <w:sz w:val="26"/>
          <w:szCs w:val="26"/>
        </w:rPr>
        <w:t>Nhìn chung, thực trạng tại Công ty TNHH SISMO cho thấy doanh nghiệp đã tạo được môi trường làm việc năng động, linh hoạt, phù hợp với đặc thù của lĩnh vực marketing số và TikTok Shop. Đây là yếu tố tích cực giúp giữ chân nhân sự trẻ, ưa sáng tạo và muốn phát triển bản thân.</w:t>
      </w:r>
    </w:p>
    <w:p w14:paraId="400EFA51" w14:textId="7C306AF7" w:rsidR="00FE13A8" w:rsidRPr="004A49CD" w:rsidRDefault="007320C1" w:rsidP="004A49CD">
      <w:pPr>
        <w:tabs>
          <w:tab w:val="left" w:pos="8647"/>
        </w:tabs>
        <w:spacing w:line="360" w:lineRule="auto"/>
        <w:ind w:left="-15" w:right="-1" w:firstLine="720"/>
        <w:jc w:val="both"/>
        <w:rPr>
          <w:bCs/>
          <w:sz w:val="26"/>
          <w:szCs w:val="26"/>
        </w:rPr>
      </w:pPr>
      <w:r w:rsidRPr="007320C1">
        <w:rPr>
          <w:bCs/>
          <w:sz w:val="26"/>
          <w:szCs w:val="26"/>
        </w:rPr>
        <w:t xml:space="preserve">Dù vậy, những hạn chế về áp lực KPI và khối lượng công việc là </w:t>
      </w:r>
      <w:r w:rsidR="004A49CD">
        <w:rPr>
          <w:bCs/>
          <w:sz w:val="26"/>
          <w:szCs w:val="26"/>
        </w:rPr>
        <w:t xml:space="preserve">điểm </w:t>
      </w:r>
      <w:r w:rsidRPr="007320C1">
        <w:rPr>
          <w:bCs/>
          <w:sz w:val="26"/>
          <w:szCs w:val="26"/>
        </w:rPr>
        <w:t>đáng chú ý. Việc nhân viên phải xử lý nhiều đầu việc cùng lúc với KPI cao đang dẫn đến tình trạng căng thẳng, làm giảm đáng kể sự hứng thú. Điều này cho thấy công ty chưa thực sự tìm được điểm cân bằng giữa yêu cầu hiệu suất và trải nghiệm làm việc của nhân viên. Nếu không có sự điều chỉnh kịp thời trong cách phân bổ công việc và quản trị mục tiêu (KPI), về lâu dài doanh nghiệp có thể đối mặt với nguy cơ sụt giảm hiệu suất và sự gắn bó của người lao động."</w:t>
      </w:r>
    </w:p>
    <w:p w14:paraId="0AB98BC1" w14:textId="77777777" w:rsidR="00E631BC" w:rsidRPr="00556DD0" w:rsidRDefault="00FE13A8" w:rsidP="00DA2205">
      <w:pPr>
        <w:pStyle w:val="Heading1"/>
        <w:spacing w:before="0" w:after="0"/>
      </w:pPr>
      <w:bookmarkStart w:id="111" w:name="_Toc232540307"/>
      <w:r w:rsidRPr="00556DD0">
        <w:t>2.4.3.3. Môi trường làm việc.</w:t>
      </w:r>
      <w:bookmarkEnd w:id="111"/>
    </w:p>
    <w:p w14:paraId="5AFB3991" w14:textId="77777777" w:rsidR="00D734E8" w:rsidRPr="00556DD0" w:rsidRDefault="00FE13A8" w:rsidP="00D734E8">
      <w:pPr>
        <w:spacing w:line="360" w:lineRule="auto"/>
        <w:ind w:firstLine="454"/>
        <w:rPr>
          <w:b/>
          <w:bCs/>
          <w:sz w:val="26"/>
          <w:szCs w:val="26"/>
        </w:rPr>
      </w:pPr>
      <w:r w:rsidRPr="00556DD0">
        <w:rPr>
          <w:b/>
          <w:bCs/>
          <w:sz w:val="26"/>
          <w:szCs w:val="26"/>
        </w:rPr>
        <w:t>a. Cơ sở vật chất</w:t>
      </w:r>
      <w:r w:rsidR="00777605" w:rsidRPr="00556DD0">
        <w:rPr>
          <w:b/>
          <w:bCs/>
          <w:sz w:val="26"/>
          <w:szCs w:val="26"/>
          <w:lang w:val="vi-VN"/>
        </w:rPr>
        <w:t>.</w:t>
      </w:r>
    </w:p>
    <w:p w14:paraId="0D8CF377" w14:textId="77777777" w:rsidR="00D734E8" w:rsidRPr="00556DD0" w:rsidRDefault="00D734E8" w:rsidP="00D734E8">
      <w:pPr>
        <w:tabs>
          <w:tab w:val="left" w:pos="8647"/>
        </w:tabs>
        <w:spacing w:line="360" w:lineRule="auto"/>
        <w:ind w:left="-15" w:right="-1" w:firstLine="735"/>
        <w:jc w:val="both"/>
        <w:rPr>
          <w:sz w:val="26"/>
          <w:szCs w:val="26"/>
        </w:rPr>
      </w:pPr>
      <w:r w:rsidRPr="00556DD0">
        <w:rPr>
          <w:sz w:val="26"/>
          <w:szCs w:val="26"/>
        </w:rPr>
        <w:t xml:space="preserve">SISMO có lợi thế là môi trường trẻ, năng động và tương đối cởi mở. Việc trao đổi giữa nhân viên và cấp trên diễn ra linh hoạt về hình thức, giúp quá trình phối hợp công việc thuận lợi hơn. Tuy vậy, do đặc thù công việc gắn liền với chỉ tiêu và hiệu suất, không khí làm việc đôi khi trở nên căng thẳng, nhất là trong các giai đoạn triển khai chiến dịch lớn. Bên cạnh đó, cơ sở vật chất hiện tại tuy đáp ứng được nhu cầu cơ bản nhưng chưa thực sự tạo được sự thoải mái hoặc hỗ trợ tối đa cho nhân viên trong quá trình làm việc dài hạn. </w:t>
      </w:r>
    </w:p>
    <w:p w14:paraId="21D4B84B" w14:textId="77777777"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t>(*) Bộ câu hỏi khảo sát:</w:t>
      </w:r>
    </w:p>
    <w:p w14:paraId="31A77B78" w14:textId="4EEC161A" w:rsidR="00083499" w:rsidRPr="00556DD0" w:rsidRDefault="00083499" w:rsidP="00083499">
      <w:pPr>
        <w:pStyle w:val="NormalWeb"/>
        <w:numPr>
          <w:ilvl w:val="0"/>
          <w:numId w:val="35"/>
        </w:numPr>
        <w:spacing w:before="0" w:beforeAutospacing="0" w:after="0" w:afterAutospacing="0" w:line="360" w:lineRule="auto"/>
        <w:ind w:left="0" w:firstLine="426"/>
        <w:rPr>
          <w:sz w:val="26"/>
          <w:szCs w:val="26"/>
        </w:rPr>
      </w:pPr>
      <w:r w:rsidRPr="00556DD0">
        <w:rPr>
          <w:sz w:val="26"/>
          <w:szCs w:val="26"/>
        </w:rPr>
        <w:t>Cơ sở vật chất đáp ứng tốt nhu cầu công việc</w:t>
      </w:r>
      <w:r w:rsidRPr="00556DD0">
        <w:rPr>
          <w:sz w:val="26"/>
          <w:szCs w:val="26"/>
          <w:lang w:val="vi-VN"/>
        </w:rPr>
        <w:t>.</w:t>
      </w:r>
    </w:p>
    <w:p w14:paraId="0138675D" w14:textId="22127888" w:rsidR="00083499" w:rsidRPr="00556DD0" w:rsidRDefault="00083499" w:rsidP="00083499">
      <w:pPr>
        <w:pStyle w:val="NormalWeb"/>
        <w:numPr>
          <w:ilvl w:val="0"/>
          <w:numId w:val="35"/>
        </w:numPr>
        <w:spacing w:before="0" w:beforeAutospacing="0" w:after="0" w:afterAutospacing="0" w:line="360" w:lineRule="auto"/>
        <w:ind w:left="0" w:firstLine="426"/>
        <w:rPr>
          <w:sz w:val="26"/>
          <w:szCs w:val="26"/>
        </w:rPr>
      </w:pPr>
      <w:r w:rsidRPr="00556DD0">
        <w:rPr>
          <w:sz w:val="26"/>
          <w:szCs w:val="26"/>
        </w:rPr>
        <w:t>Không khí làm việc tại công ty tạo động lực cho tôi</w:t>
      </w:r>
      <w:r w:rsidRPr="00556DD0">
        <w:rPr>
          <w:sz w:val="26"/>
          <w:szCs w:val="26"/>
          <w:lang w:val="vi-VN"/>
        </w:rPr>
        <w:t>.</w:t>
      </w:r>
    </w:p>
    <w:p w14:paraId="51396496" w14:textId="2C214F32" w:rsidR="007B6068" w:rsidRPr="00556DD0" w:rsidRDefault="00083499" w:rsidP="00083499">
      <w:pPr>
        <w:pStyle w:val="NormalWeb"/>
        <w:numPr>
          <w:ilvl w:val="0"/>
          <w:numId w:val="35"/>
        </w:numPr>
        <w:spacing w:before="0" w:beforeAutospacing="0" w:after="0" w:afterAutospacing="0" w:line="360" w:lineRule="auto"/>
        <w:ind w:left="0" w:firstLine="426"/>
        <w:rPr>
          <w:sz w:val="26"/>
          <w:szCs w:val="26"/>
        </w:rPr>
      </w:pPr>
      <w:r w:rsidRPr="00556DD0">
        <w:rPr>
          <w:sz w:val="26"/>
          <w:szCs w:val="26"/>
        </w:rPr>
        <w:t>Tôi cảm thấy thoải mái khi làm việc tại công ty</w:t>
      </w:r>
      <w:r w:rsidRPr="00556DD0">
        <w:rPr>
          <w:sz w:val="26"/>
          <w:szCs w:val="26"/>
          <w:lang w:val="vi-VN"/>
        </w:rPr>
        <w:t>.</w:t>
      </w:r>
    </w:p>
    <w:p w14:paraId="7364E50F" w14:textId="15E36205" w:rsidR="00D734E8" w:rsidRPr="00556DD0" w:rsidRDefault="00D734E8" w:rsidP="00D734E8">
      <w:pPr>
        <w:pStyle w:val="Title"/>
        <w:spacing w:after="0"/>
        <w:rPr>
          <w:rFonts w:eastAsia="Arial"/>
        </w:rPr>
      </w:pPr>
      <w:r w:rsidRPr="00556DD0">
        <w:t xml:space="preserve"> </w:t>
      </w:r>
      <w:bookmarkStart w:id="112" w:name="_Toc232540140"/>
      <w:r w:rsidRPr="00556DD0">
        <w:t>Bảng 2.</w:t>
      </w:r>
      <w:r w:rsidR="00A45AC2" w:rsidRPr="00556DD0">
        <w:t>14</w:t>
      </w:r>
      <w:r w:rsidRPr="00556DD0">
        <w:t>: Mức độ hài lòng về cơ sở vật chất tại công ty.</w:t>
      </w:r>
      <w:bookmarkEnd w:id="112"/>
      <w:r w:rsidRPr="00556DD0">
        <w:rPr>
          <w:rFonts w:eastAsia="Arial"/>
        </w:rPr>
        <w:t xml:space="preserve"> </w:t>
      </w:r>
    </w:p>
    <w:tbl>
      <w:tblPr>
        <w:tblStyle w:val="TableGrid0"/>
        <w:tblW w:w="9040" w:type="dxa"/>
        <w:tblInd w:w="10" w:type="dxa"/>
        <w:tblCellMar>
          <w:top w:w="156" w:type="dxa"/>
          <w:left w:w="95" w:type="dxa"/>
          <w:right w:w="56" w:type="dxa"/>
        </w:tblCellMar>
        <w:tblLook w:val="04A0" w:firstRow="1" w:lastRow="0" w:firstColumn="1" w:lastColumn="0" w:noHBand="0" w:noVBand="1"/>
      </w:tblPr>
      <w:tblGrid>
        <w:gridCol w:w="2960"/>
        <w:gridCol w:w="1420"/>
        <w:gridCol w:w="1440"/>
        <w:gridCol w:w="1120"/>
        <w:gridCol w:w="1040"/>
        <w:gridCol w:w="1060"/>
      </w:tblGrid>
      <w:tr w:rsidR="00D734E8" w:rsidRPr="00556DD0" w14:paraId="57EB5F61" w14:textId="77777777" w:rsidTr="00021EA8">
        <w:trPr>
          <w:trHeight w:val="720"/>
        </w:trPr>
        <w:tc>
          <w:tcPr>
            <w:tcW w:w="2960" w:type="dxa"/>
            <w:tcBorders>
              <w:top w:val="single" w:sz="8" w:space="0" w:color="000000"/>
              <w:left w:val="single" w:sz="8" w:space="0" w:color="000000"/>
              <w:bottom w:val="single" w:sz="8" w:space="0" w:color="000000"/>
              <w:right w:val="single" w:sz="8" w:space="0" w:color="000000"/>
            </w:tcBorders>
            <w:vAlign w:val="center"/>
          </w:tcPr>
          <w:p w14:paraId="00B45F92"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Mức độ hài lòng</w:t>
            </w:r>
          </w:p>
        </w:tc>
        <w:tc>
          <w:tcPr>
            <w:tcW w:w="1420" w:type="dxa"/>
            <w:tcBorders>
              <w:top w:val="single" w:sz="8" w:space="0" w:color="000000"/>
              <w:left w:val="single" w:sz="8" w:space="0" w:color="000000"/>
              <w:bottom w:val="single" w:sz="8" w:space="0" w:color="000000"/>
              <w:right w:val="single" w:sz="8" w:space="0" w:color="000000"/>
            </w:tcBorders>
            <w:vAlign w:val="center"/>
          </w:tcPr>
          <w:p w14:paraId="22C325E7" w14:textId="77777777" w:rsidR="00D734E8" w:rsidRPr="00556DD0" w:rsidRDefault="00D734E8" w:rsidP="00021EA8">
            <w:pPr>
              <w:tabs>
                <w:tab w:val="left" w:pos="8647"/>
              </w:tabs>
              <w:spacing w:line="360" w:lineRule="auto"/>
              <w:ind w:left="48" w:right="94"/>
              <w:jc w:val="both"/>
              <w:rPr>
                <w:rFonts w:ascii="Times New Roman" w:hAnsi="Times New Roman" w:cs="Times New Roman"/>
              </w:rPr>
            </w:pPr>
            <w:r w:rsidRPr="00556DD0">
              <w:rPr>
                <w:rFonts w:ascii="Times New Roman" w:eastAsia="Arial" w:hAnsi="Times New Roman" w:cs="Times New Roman"/>
              </w:rPr>
              <w:t xml:space="preserve">Rất  không hài lòng </w:t>
            </w:r>
          </w:p>
        </w:tc>
        <w:tc>
          <w:tcPr>
            <w:tcW w:w="1440" w:type="dxa"/>
            <w:tcBorders>
              <w:top w:val="single" w:sz="8" w:space="0" w:color="000000"/>
              <w:left w:val="single" w:sz="8" w:space="0" w:color="000000"/>
              <w:bottom w:val="single" w:sz="8" w:space="0" w:color="000000"/>
              <w:right w:val="single" w:sz="8" w:space="0" w:color="000000"/>
            </w:tcBorders>
            <w:vAlign w:val="center"/>
          </w:tcPr>
          <w:p w14:paraId="3391DBCC" w14:textId="77777777" w:rsidR="00D734E8" w:rsidRPr="00556DD0" w:rsidRDefault="00D734E8" w:rsidP="00021EA8">
            <w:pPr>
              <w:tabs>
                <w:tab w:val="left" w:pos="8647"/>
              </w:tabs>
              <w:spacing w:line="360" w:lineRule="auto"/>
              <w:ind w:right="258"/>
              <w:jc w:val="both"/>
              <w:rPr>
                <w:rFonts w:ascii="Times New Roman" w:hAnsi="Times New Roman" w:cs="Times New Roman"/>
              </w:rPr>
            </w:pPr>
            <w:r w:rsidRPr="00556DD0">
              <w:rPr>
                <w:rFonts w:ascii="Times New Roman" w:eastAsia="Arial" w:hAnsi="Times New Roman" w:cs="Times New Roman"/>
              </w:rPr>
              <w:t xml:space="preserve">Không hài lòng </w:t>
            </w:r>
          </w:p>
        </w:tc>
        <w:tc>
          <w:tcPr>
            <w:tcW w:w="1120" w:type="dxa"/>
            <w:tcBorders>
              <w:top w:val="single" w:sz="8" w:space="0" w:color="000000"/>
              <w:left w:val="single" w:sz="8" w:space="0" w:color="000000"/>
              <w:bottom w:val="single" w:sz="8" w:space="0" w:color="000000"/>
              <w:right w:val="single" w:sz="8" w:space="0" w:color="000000"/>
            </w:tcBorders>
            <w:vAlign w:val="center"/>
          </w:tcPr>
          <w:p w14:paraId="7DA9EE05" w14:textId="77777777" w:rsidR="00D734E8" w:rsidRPr="00556DD0" w:rsidRDefault="00D734E8" w:rsidP="00021EA8">
            <w:pPr>
              <w:tabs>
                <w:tab w:val="left" w:pos="8647"/>
              </w:tabs>
              <w:spacing w:line="360" w:lineRule="auto"/>
              <w:ind w:left="145" w:right="-1"/>
              <w:jc w:val="both"/>
              <w:rPr>
                <w:rFonts w:ascii="Times New Roman" w:hAnsi="Times New Roman" w:cs="Times New Roman"/>
              </w:rPr>
            </w:pPr>
            <w:r w:rsidRPr="00556DD0">
              <w:rPr>
                <w:rFonts w:ascii="Times New Roman" w:eastAsia="Arial" w:hAnsi="Times New Roman" w:cs="Times New Roman"/>
              </w:rPr>
              <w:t xml:space="preserve">Bình thường </w:t>
            </w:r>
          </w:p>
        </w:tc>
        <w:tc>
          <w:tcPr>
            <w:tcW w:w="1040" w:type="dxa"/>
            <w:tcBorders>
              <w:top w:val="single" w:sz="8" w:space="0" w:color="000000"/>
              <w:left w:val="single" w:sz="8" w:space="0" w:color="000000"/>
              <w:bottom w:val="single" w:sz="8" w:space="0" w:color="000000"/>
              <w:right w:val="single" w:sz="8" w:space="0" w:color="000000"/>
            </w:tcBorders>
          </w:tcPr>
          <w:p w14:paraId="7B1D3441" w14:textId="77777777" w:rsidR="00D734E8" w:rsidRPr="00556DD0" w:rsidRDefault="00D734E8" w:rsidP="00021EA8">
            <w:pPr>
              <w:tabs>
                <w:tab w:val="left" w:pos="8647"/>
              </w:tabs>
              <w:spacing w:line="360" w:lineRule="auto"/>
              <w:ind w:left="22" w:right="-1"/>
              <w:jc w:val="both"/>
              <w:rPr>
                <w:rFonts w:ascii="Times New Roman" w:hAnsi="Times New Roman" w:cs="Times New Roman"/>
              </w:rPr>
            </w:pPr>
            <w:r w:rsidRPr="00556DD0">
              <w:rPr>
                <w:rFonts w:ascii="Times New Roman" w:eastAsia="Arial" w:hAnsi="Times New Roman" w:cs="Times New Roman"/>
              </w:rPr>
              <w:t xml:space="preserve">Hài lòng </w:t>
            </w:r>
          </w:p>
        </w:tc>
        <w:tc>
          <w:tcPr>
            <w:tcW w:w="1060" w:type="dxa"/>
            <w:tcBorders>
              <w:top w:val="single" w:sz="8" w:space="0" w:color="000000"/>
              <w:left w:val="single" w:sz="8" w:space="0" w:color="000000"/>
              <w:bottom w:val="single" w:sz="8" w:space="0" w:color="000000"/>
              <w:right w:val="single" w:sz="8" w:space="0" w:color="000000"/>
            </w:tcBorders>
            <w:vAlign w:val="center"/>
          </w:tcPr>
          <w:p w14:paraId="2A6AA291" w14:textId="77777777" w:rsidR="00D734E8" w:rsidRPr="00556DD0" w:rsidRDefault="00D734E8" w:rsidP="00021EA8">
            <w:pPr>
              <w:tabs>
                <w:tab w:val="left" w:pos="8647"/>
              </w:tabs>
              <w:spacing w:line="360" w:lineRule="auto"/>
              <w:ind w:right="77"/>
              <w:jc w:val="both"/>
              <w:rPr>
                <w:rFonts w:ascii="Times New Roman" w:hAnsi="Times New Roman" w:cs="Times New Roman"/>
              </w:rPr>
            </w:pPr>
            <w:r w:rsidRPr="00556DD0">
              <w:rPr>
                <w:rFonts w:ascii="Times New Roman" w:eastAsia="Arial" w:hAnsi="Times New Roman" w:cs="Times New Roman"/>
              </w:rPr>
              <w:t xml:space="preserve">Rất hài lòng </w:t>
            </w:r>
          </w:p>
        </w:tc>
      </w:tr>
      <w:tr w:rsidR="00D734E8" w:rsidRPr="00556DD0" w14:paraId="699D5F22" w14:textId="77777777" w:rsidTr="00021EA8">
        <w:trPr>
          <w:trHeight w:val="740"/>
        </w:trPr>
        <w:tc>
          <w:tcPr>
            <w:tcW w:w="2960" w:type="dxa"/>
            <w:tcBorders>
              <w:top w:val="single" w:sz="8" w:space="0" w:color="000000"/>
              <w:left w:val="single" w:sz="8" w:space="0" w:color="000000"/>
              <w:bottom w:val="single" w:sz="8" w:space="0" w:color="000000"/>
              <w:right w:val="single" w:sz="8" w:space="0" w:color="000000"/>
            </w:tcBorders>
            <w:vAlign w:val="center"/>
          </w:tcPr>
          <w:p w14:paraId="7BB6E9BF" w14:textId="77777777" w:rsidR="00D734E8" w:rsidRPr="00556DD0" w:rsidRDefault="00D734E8" w:rsidP="00021EA8">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Cơ sở vật chất đáp ứng tốt nhu cầu công việc </w:t>
            </w:r>
          </w:p>
        </w:tc>
        <w:tc>
          <w:tcPr>
            <w:tcW w:w="1420" w:type="dxa"/>
            <w:tcBorders>
              <w:top w:val="single" w:sz="8" w:space="0" w:color="000000"/>
              <w:left w:val="single" w:sz="8" w:space="0" w:color="000000"/>
              <w:bottom w:val="single" w:sz="8" w:space="0" w:color="000000"/>
              <w:right w:val="single" w:sz="8" w:space="0" w:color="000000"/>
            </w:tcBorders>
          </w:tcPr>
          <w:p w14:paraId="3332389A"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40" w:type="dxa"/>
            <w:tcBorders>
              <w:top w:val="single" w:sz="8" w:space="0" w:color="000000"/>
              <w:left w:val="single" w:sz="8" w:space="0" w:color="000000"/>
              <w:bottom w:val="single" w:sz="8" w:space="0" w:color="000000"/>
              <w:right w:val="single" w:sz="8" w:space="0" w:color="000000"/>
            </w:tcBorders>
          </w:tcPr>
          <w:p w14:paraId="28B23B4C"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120" w:type="dxa"/>
            <w:tcBorders>
              <w:top w:val="single" w:sz="8" w:space="0" w:color="000000"/>
              <w:left w:val="single" w:sz="8" w:space="0" w:color="000000"/>
              <w:bottom w:val="single" w:sz="8" w:space="0" w:color="000000"/>
              <w:right w:val="single" w:sz="8" w:space="0" w:color="000000"/>
            </w:tcBorders>
          </w:tcPr>
          <w:p w14:paraId="589993CC"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5</w:t>
            </w:r>
          </w:p>
        </w:tc>
        <w:tc>
          <w:tcPr>
            <w:tcW w:w="1040" w:type="dxa"/>
            <w:tcBorders>
              <w:top w:val="single" w:sz="8" w:space="0" w:color="000000"/>
              <w:left w:val="single" w:sz="8" w:space="0" w:color="000000"/>
              <w:bottom w:val="single" w:sz="8" w:space="0" w:color="000000"/>
              <w:right w:val="single" w:sz="8" w:space="0" w:color="000000"/>
            </w:tcBorders>
          </w:tcPr>
          <w:p w14:paraId="16C7D400"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060" w:type="dxa"/>
            <w:tcBorders>
              <w:top w:val="single" w:sz="8" w:space="0" w:color="000000"/>
              <w:left w:val="single" w:sz="8" w:space="0" w:color="000000"/>
              <w:bottom w:val="single" w:sz="8" w:space="0" w:color="000000"/>
              <w:right w:val="single" w:sz="8" w:space="0" w:color="000000"/>
            </w:tcBorders>
          </w:tcPr>
          <w:p w14:paraId="0B1CC424"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D734E8" w:rsidRPr="00556DD0" w14:paraId="4AA6CBFC" w14:textId="77777777" w:rsidTr="00021EA8">
        <w:trPr>
          <w:trHeight w:val="720"/>
        </w:trPr>
        <w:tc>
          <w:tcPr>
            <w:tcW w:w="2960" w:type="dxa"/>
            <w:tcBorders>
              <w:top w:val="single" w:sz="8" w:space="0" w:color="000000"/>
              <w:left w:val="single" w:sz="8" w:space="0" w:color="000000"/>
              <w:bottom w:val="single" w:sz="8" w:space="0" w:color="000000"/>
              <w:right w:val="single" w:sz="8" w:space="0" w:color="000000"/>
            </w:tcBorders>
            <w:vAlign w:val="center"/>
          </w:tcPr>
          <w:p w14:paraId="5557952F" w14:textId="77777777" w:rsidR="00D734E8" w:rsidRPr="00556DD0" w:rsidRDefault="00D734E8" w:rsidP="00021EA8">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lastRenderedPageBreak/>
              <w:t xml:space="preserve">Không khí làm việc tại công ty tạo động lực cho tôi </w:t>
            </w:r>
          </w:p>
        </w:tc>
        <w:tc>
          <w:tcPr>
            <w:tcW w:w="1420" w:type="dxa"/>
            <w:tcBorders>
              <w:top w:val="single" w:sz="8" w:space="0" w:color="000000"/>
              <w:left w:val="single" w:sz="8" w:space="0" w:color="000000"/>
              <w:bottom w:val="single" w:sz="8" w:space="0" w:color="000000"/>
              <w:right w:val="single" w:sz="8" w:space="0" w:color="000000"/>
            </w:tcBorders>
          </w:tcPr>
          <w:p w14:paraId="1C031341"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40" w:type="dxa"/>
            <w:tcBorders>
              <w:top w:val="single" w:sz="8" w:space="0" w:color="000000"/>
              <w:left w:val="single" w:sz="8" w:space="0" w:color="000000"/>
              <w:bottom w:val="single" w:sz="8" w:space="0" w:color="000000"/>
              <w:right w:val="single" w:sz="8" w:space="0" w:color="000000"/>
            </w:tcBorders>
          </w:tcPr>
          <w:p w14:paraId="3D065CA9"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120" w:type="dxa"/>
            <w:tcBorders>
              <w:top w:val="single" w:sz="8" w:space="0" w:color="000000"/>
              <w:left w:val="single" w:sz="8" w:space="0" w:color="000000"/>
              <w:bottom w:val="single" w:sz="8" w:space="0" w:color="000000"/>
              <w:right w:val="single" w:sz="8" w:space="0" w:color="000000"/>
            </w:tcBorders>
          </w:tcPr>
          <w:p w14:paraId="381D9424"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5</w:t>
            </w:r>
          </w:p>
        </w:tc>
        <w:tc>
          <w:tcPr>
            <w:tcW w:w="1040" w:type="dxa"/>
            <w:tcBorders>
              <w:top w:val="single" w:sz="8" w:space="0" w:color="000000"/>
              <w:left w:val="single" w:sz="8" w:space="0" w:color="000000"/>
              <w:bottom w:val="single" w:sz="8" w:space="0" w:color="000000"/>
              <w:right w:val="single" w:sz="8" w:space="0" w:color="000000"/>
            </w:tcBorders>
          </w:tcPr>
          <w:p w14:paraId="61C8ED43"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3</w:t>
            </w:r>
          </w:p>
        </w:tc>
        <w:tc>
          <w:tcPr>
            <w:tcW w:w="1060" w:type="dxa"/>
            <w:tcBorders>
              <w:top w:val="single" w:sz="8" w:space="0" w:color="000000"/>
              <w:left w:val="single" w:sz="8" w:space="0" w:color="000000"/>
              <w:bottom w:val="single" w:sz="8" w:space="0" w:color="000000"/>
              <w:right w:val="single" w:sz="8" w:space="0" w:color="000000"/>
            </w:tcBorders>
          </w:tcPr>
          <w:p w14:paraId="7443086A"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r w:rsidR="00D734E8" w:rsidRPr="00556DD0" w14:paraId="5905F68C" w14:textId="77777777" w:rsidTr="00021EA8">
        <w:trPr>
          <w:trHeight w:val="740"/>
        </w:trPr>
        <w:tc>
          <w:tcPr>
            <w:tcW w:w="2960" w:type="dxa"/>
            <w:tcBorders>
              <w:top w:val="single" w:sz="8" w:space="0" w:color="000000"/>
              <w:left w:val="single" w:sz="8" w:space="0" w:color="000000"/>
              <w:bottom w:val="single" w:sz="8" w:space="0" w:color="000000"/>
              <w:right w:val="single" w:sz="8" w:space="0" w:color="000000"/>
            </w:tcBorders>
            <w:vAlign w:val="center"/>
          </w:tcPr>
          <w:p w14:paraId="7BEC5796" w14:textId="77777777" w:rsidR="00D734E8" w:rsidRPr="00556DD0" w:rsidRDefault="00D734E8" w:rsidP="00021EA8">
            <w:pPr>
              <w:tabs>
                <w:tab w:val="left" w:pos="8647"/>
              </w:tabs>
              <w:spacing w:line="360" w:lineRule="auto"/>
              <w:ind w:right="-1"/>
              <w:jc w:val="both"/>
              <w:rPr>
                <w:rFonts w:ascii="Times New Roman" w:hAnsi="Times New Roman" w:cs="Times New Roman"/>
              </w:rPr>
            </w:pPr>
            <w:r w:rsidRPr="00556DD0">
              <w:rPr>
                <w:rFonts w:ascii="Times New Roman" w:eastAsia="Arial" w:hAnsi="Times New Roman" w:cs="Times New Roman"/>
              </w:rPr>
              <w:t xml:space="preserve">Tôi cảm thấy thoải mái khi làm việc tại công ty </w:t>
            </w:r>
          </w:p>
        </w:tc>
        <w:tc>
          <w:tcPr>
            <w:tcW w:w="1420" w:type="dxa"/>
            <w:tcBorders>
              <w:top w:val="single" w:sz="8" w:space="0" w:color="000000"/>
              <w:left w:val="single" w:sz="8" w:space="0" w:color="000000"/>
              <w:bottom w:val="single" w:sz="8" w:space="0" w:color="000000"/>
              <w:right w:val="single" w:sz="8" w:space="0" w:color="000000"/>
            </w:tcBorders>
          </w:tcPr>
          <w:p w14:paraId="34E91BEA"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c>
          <w:tcPr>
            <w:tcW w:w="1440" w:type="dxa"/>
            <w:tcBorders>
              <w:top w:val="single" w:sz="8" w:space="0" w:color="000000"/>
              <w:left w:val="single" w:sz="8" w:space="0" w:color="000000"/>
              <w:bottom w:val="single" w:sz="8" w:space="0" w:color="000000"/>
              <w:right w:val="single" w:sz="8" w:space="0" w:color="000000"/>
            </w:tcBorders>
          </w:tcPr>
          <w:p w14:paraId="6DE0B4C0"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2</w:t>
            </w:r>
          </w:p>
        </w:tc>
        <w:tc>
          <w:tcPr>
            <w:tcW w:w="1120" w:type="dxa"/>
            <w:tcBorders>
              <w:top w:val="single" w:sz="8" w:space="0" w:color="000000"/>
              <w:left w:val="single" w:sz="8" w:space="0" w:color="000000"/>
              <w:bottom w:val="single" w:sz="8" w:space="0" w:color="000000"/>
              <w:right w:val="single" w:sz="8" w:space="0" w:color="000000"/>
            </w:tcBorders>
          </w:tcPr>
          <w:p w14:paraId="6083144C"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7</w:t>
            </w:r>
          </w:p>
        </w:tc>
        <w:tc>
          <w:tcPr>
            <w:tcW w:w="1040" w:type="dxa"/>
            <w:tcBorders>
              <w:top w:val="single" w:sz="8" w:space="0" w:color="000000"/>
              <w:left w:val="single" w:sz="8" w:space="0" w:color="000000"/>
              <w:bottom w:val="single" w:sz="8" w:space="0" w:color="000000"/>
              <w:right w:val="single" w:sz="8" w:space="0" w:color="000000"/>
            </w:tcBorders>
          </w:tcPr>
          <w:p w14:paraId="1FAE8CD7"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2</w:t>
            </w:r>
          </w:p>
        </w:tc>
        <w:tc>
          <w:tcPr>
            <w:tcW w:w="1060" w:type="dxa"/>
            <w:tcBorders>
              <w:top w:val="single" w:sz="8" w:space="0" w:color="000000"/>
              <w:left w:val="single" w:sz="8" w:space="0" w:color="000000"/>
              <w:bottom w:val="single" w:sz="8" w:space="0" w:color="000000"/>
              <w:right w:val="single" w:sz="8" w:space="0" w:color="000000"/>
            </w:tcBorders>
          </w:tcPr>
          <w:p w14:paraId="065DD6CC" w14:textId="77777777" w:rsidR="00D734E8" w:rsidRPr="00556DD0" w:rsidRDefault="00D734E8" w:rsidP="00021EA8">
            <w:pPr>
              <w:tabs>
                <w:tab w:val="left" w:pos="8647"/>
              </w:tabs>
              <w:spacing w:line="360" w:lineRule="auto"/>
              <w:ind w:right="-1"/>
              <w:jc w:val="center"/>
              <w:rPr>
                <w:rFonts w:ascii="Times New Roman" w:hAnsi="Times New Roman" w:cs="Times New Roman"/>
              </w:rPr>
            </w:pPr>
            <w:r w:rsidRPr="00556DD0">
              <w:rPr>
                <w:rFonts w:ascii="Times New Roman" w:eastAsia="Arial" w:hAnsi="Times New Roman" w:cs="Times New Roman"/>
              </w:rPr>
              <w:t>0</w:t>
            </w:r>
          </w:p>
        </w:tc>
      </w:tr>
    </w:tbl>
    <w:p w14:paraId="54D039AA" w14:textId="77777777" w:rsidR="00D734E8" w:rsidRPr="00556DD0" w:rsidRDefault="00D734E8" w:rsidP="00017A43">
      <w:pPr>
        <w:pStyle w:val="NoSpacing"/>
      </w:pPr>
    </w:p>
    <w:p w14:paraId="534122AC" w14:textId="2CCBD600" w:rsidR="00D734E8" w:rsidRPr="00556DD0" w:rsidRDefault="00D734E8" w:rsidP="00D734E8">
      <w:pPr>
        <w:tabs>
          <w:tab w:val="left" w:pos="8647"/>
        </w:tabs>
        <w:spacing w:line="360" w:lineRule="auto"/>
        <w:ind w:left="-15" w:right="-1" w:firstLine="720"/>
        <w:jc w:val="both"/>
        <w:rPr>
          <w:sz w:val="26"/>
          <w:szCs w:val="26"/>
        </w:rPr>
      </w:pPr>
      <w:r w:rsidRPr="00556DD0">
        <w:rPr>
          <w:sz w:val="26"/>
          <w:szCs w:val="26"/>
        </w:rPr>
        <w:t>Về cơ sở vật chất, đa số nhân viên chỉ đánh giá ở mức trung lập.</w:t>
      </w:r>
      <w:r w:rsidR="004A49CD">
        <w:rPr>
          <w:sz w:val="26"/>
          <w:szCs w:val="26"/>
        </w:rPr>
        <w:t>Có 3 kết quả chiếm khoảng 27,3%</w:t>
      </w:r>
      <w:r w:rsidRPr="00556DD0">
        <w:rPr>
          <w:sz w:val="26"/>
          <w:szCs w:val="26"/>
        </w:rPr>
        <w:t xml:space="preserve"> </w:t>
      </w:r>
      <w:r w:rsidR="004A49CD">
        <w:rPr>
          <w:sz w:val="26"/>
          <w:szCs w:val="26"/>
        </w:rPr>
        <w:t>t</w:t>
      </w:r>
      <w:r w:rsidRPr="00556DD0">
        <w:rPr>
          <w:sz w:val="26"/>
          <w:szCs w:val="26"/>
        </w:rPr>
        <w:t>ỷ lệ nhân viên không hài lòng về cơ sở vật chất và môi trường làm việc</w:t>
      </w:r>
      <w:r w:rsidR="004A49CD">
        <w:rPr>
          <w:sz w:val="26"/>
          <w:szCs w:val="26"/>
        </w:rPr>
        <w:t xml:space="preserve">, </w:t>
      </w:r>
      <w:r w:rsidRPr="00556DD0">
        <w:rPr>
          <w:sz w:val="26"/>
          <w:szCs w:val="26"/>
        </w:rPr>
        <w:t xml:space="preserve">trong khi số lượng hài lòng chưa cao. Điều này phản ánh điều kiện làm việc tại công ty chưa thực sự tạo được sự thoải mái và truyền cảm hứng cho người lao động trong quá trình làm việc. </w:t>
      </w:r>
    </w:p>
    <w:p w14:paraId="061C33F5" w14:textId="77777777" w:rsidR="00D734E8" w:rsidRPr="00556DD0" w:rsidRDefault="00D734E8" w:rsidP="00D734E8">
      <w:pPr>
        <w:tabs>
          <w:tab w:val="left" w:pos="8647"/>
        </w:tabs>
        <w:spacing w:line="360" w:lineRule="auto"/>
        <w:ind w:left="-15" w:right="-1" w:firstLine="720"/>
        <w:jc w:val="both"/>
        <w:rPr>
          <w:sz w:val="26"/>
          <w:szCs w:val="26"/>
        </w:rPr>
      </w:pPr>
      <w:r w:rsidRPr="00556DD0">
        <w:rPr>
          <w:sz w:val="26"/>
          <w:szCs w:val="26"/>
        </w:rPr>
        <w:t xml:space="preserve">Về nơi làm việc, mặc dù SISMO xây dựng được môi trường trẻ trung, năng động và có tính kết nối cao giữa các thành viên, tuy nhiên không gian làm việc hiện tại vẫn chưa thực sự tạo cảm giác thoải mái trong quá trình làm việc kéo dài. Do đặc thù ngành marketing số thường yêu cầu nhân viên làm việc liên tục với máy tính, sáng tạo nội dung và xử lý nhiều công việc cùng lúc nên không gian làm việc cần có sự đầu tư tốt hơn về ánh sáng, khu vực nghỉ ngơi và sự riêng tư cần thiết để tăng khả năng tập trung. Nếu môi trường làm việc quá ồn hoặc thiếu sự bố trí hợp lý sẽ dễ khiến nhân viên bị căng thẳng và giảm hiệu quả công việc. </w:t>
      </w:r>
    </w:p>
    <w:p w14:paraId="0301F528" w14:textId="7EB36257" w:rsidR="00D734E8" w:rsidRPr="00556DD0" w:rsidRDefault="00D734E8" w:rsidP="00D734E8">
      <w:pPr>
        <w:tabs>
          <w:tab w:val="left" w:pos="8647"/>
        </w:tabs>
        <w:spacing w:line="360" w:lineRule="auto"/>
        <w:ind w:left="-15" w:right="-1" w:firstLine="724"/>
        <w:jc w:val="both"/>
        <w:rPr>
          <w:sz w:val="26"/>
          <w:szCs w:val="26"/>
        </w:rPr>
      </w:pPr>
      <w:r w:rsidRPr="00556DD0">
        <w:rPr>
          <w:sz w:val="26"/>
          <w:szCs w:val="26"/>
        </w:rPr>
        <w:t xml:space="preserve">Về máy móc và thiết bị làm việc, công ty hiện đã đáp ứng được các nhu cầu cơ bản phục vụ công việc như máy tính, internet và các công cụ hỗ trợ marketing. Kết quả khảo sát cho thấy phần lớn nhân viên chỉ đánh giá </w:t>
      </w:r>
      <w:r w:rsidR="00487874">
        <w:rPr>
          <w:sz w:val="26"/>
          <w:szCs w:val="26"/>
        </w:rPr>
        <w:t xml:space="preserve">tiêu chí không khí làm việc tại công ty </w:t>
      </w:r>
      <w:r w:rsidRPr="00556DD0">
        <w:rPr>
          <w:sz w:val="26"/>
          <w:szCs w:val="26"/>
        </w:rPr>
        <w:t xml:space="preserve">ở mức trung lập, </w:t>
      </w:r>
      <w:r w:rsidR="004A49CD">
        <w:rPr>
          <w:sz w:val="26"/>
          <w:szCs w:val="26"/>
        </w:rPr>
        <w:t>vẫn 3 kết quả chiếm 27,3%</w:t>
      </w:r>
      <w:r w:rsidRPr="00556DD0">
        <w:rPr>
          <w:sz w:val="26"/>
          <w:szCs w:val="26"/>
        </w:rPr>
        <w:t xml:space="preserve"> tỷ lệ không hài lòng. Thực tế này cho thấy môi trường làm việc tại SISMO tuy có ưu điểm về tính năng động và linh hoạt, nhưng vẫn còn hạn chế về điều kiện làm việc và mức độ tạo cảm hứng cho nhân viên. Vì vậy, công ty cần quan tâm hơn đến việc cải thiện không gian làm việc, cơ sở vật chất cũng như cân bằng áp lực công việc nhằm nâng cao sự hài lòng và tạo động lực làm việc lâu dài cho người lao động. Tuy nhiên, đối với lĩnh vực marketing số và TikTok Shop, công việc thường yêu cầu xử lý video, thiết kế nội dung và vận hành nhiều nền tảng cùng lúc nên chất lượng thiết bị có ảnh hưởng trực tiếp đến hiệu suất làm việc. Một số nhân viên có thể gặp tình trạng thiết bị hoạt động chưa ổn định, cấu hình chưa đáp ứng tốt nhu cầu xử lý công việc hoặc thiếu các công cụ hỗ trợ chuyên môn cần thiết. Điều </w:t>
      </w:r>
      <w:r w:rsidRPr="00556DD0">
        <w:rPr>
          <w:sz w:val="26"/>
          <w:szCs w:val="26"/>
        </w:rPr>
        <w:lastRenderedPageBreak/>
        <w:t xml:space="preserve">này có thể làm kéo dài thời gian xử lý công việc và ảnh hưởng đến tiến độ triển khai chiến dịch, đặc biệt trong các giai đoạn cao điểm.  </w:t>
      </w:r>
    </w:p>
    <w:p w14:paraId="7D26A704" w14:textId="3CE79CE1" w:rsidR="00D734E8" w:rsidRPr="00556DD0" w:rsidRDefault="00D734E8" w:rsidP="00D734E8">
      <w:pPr>
        <w:tabs>
          <w:tab w:val="left" w:pos="8647"/>
        </w:tabs>
        <w:spacing w:line="360" w:lineRule="auto"/>
        <w:ind w:left="-15" w:right="-1" w:firstLine="720"/>
        <w:jc w:val="both"/>
        <w:rPr>
          <w:sz w:val="26"/>
          <w:szCs w:val="26"/>
        </w:rPr>
      </w:pPr>
      <w:r w:rsidRPr="00556DD0">
        <w:rPr>
          <w:sz w:val="26"/>
          <w:szCs w:val="26"/>
        </w:rPr>
        <w:t>Thời gian làm việc tại SISMO nhìn chung mang tính linh hoạt, phù hợp với đặc điểm của ngành marketing hiện đại</w:t>
      </w:r>
      <w:r w:rsidR="00487874">
        <w:rPr>
          <w:sz w:val="26"/>
          <w:szCs w:val="26"/>
        </w:rPr>
        <w:t>,</w:t>
      </w:r>
      <w:r w:rsidR="00487874" w:rsidRPr="00487874">
        <w:t xml:space="preserve"> </w:t>
      </w:r>
      <w:r w:rsidR="00487874" w:rsidRPr="00487874">
        <w:rPr>
          <w:sz w:val="26"/>
          <w:szCs w:val="26"/>
        </w:rPr>
        <w:t xml:space="preserve">diễn ra từ thứ </w:t>
      </w:r>
      <w:r w:rsidR="00487874">
        <w:rPr>
          <w:sz w:val="26"/>
          <w:szCs w:val="26"/>
        </w:rPr>
        <w:t>h</w:t>
      </w:r>
      <w:r w:rsidR="00487874" w:rsidRPr="00487874">
        <w:rPr>
          <w:sz w:val="26"/>
          <w:szCs w:val="26"/>
        </w:rPr>
        <w:t xml:space="preserve">ai đến thứ </w:t>
      </w:r>
      <w:r w:rsidR="00487874">
        <w:rPr>
          <w:sz w:val="26"/>
          <w:szCs w:val="26"/>
        </w:rPr>
        <w:t>s</w:t>
      </w:r>
      <w:r w:rsidR="00487874" w:rsidRPr="00487874">
        <w:rPr>
          <w:sz w:val="26"/>
          <w:szCs w:val="26"/>
        </w:rPr>
        <w:t>áu (buổi sáng từ 08h00 đến 12h00, buổi chiều từ 13h30 đến 17h00), riêng ngày thứ Bảy nhân viên được áp dụng hình thức làm việc tại nhà</w:t>
      </w:r>
      <w:r w:rsidR="00487874">
        <w:rPr>
          <w:sz w:val="26"/>
          <w:szCs w:val="26"/>
        </w:rPr>
        <w:t xml:space="preserve">. </w:t>
      </w:r>
      <w:r w:rsidRPr="00556DD0">
        <w:rPr>
          <w:sz w:val="26"/>
          <w:szCs w:val="26"/>
        </w:rPr>
        <w:t xml:space="preserve">Nhân viên có thể chủ động hơn trong việc xử lý công việc và phối hợp giữa các bộ phận. Tuy nhiên, do công việc phụ thuộc vào tiến độ chiến dịch, xu hướng thị trường và hiệu quả doanh số nên thời gian làm việc thực tế đôi khi kéo dài hơn quy định, đặc biệt vào các đợt chạy quảng cáo, livestream hoặc chiến dịch lớn. Áp lực về KPI và tiến độ có thể khiến nhân viên phải tăng ca hoặc xử lý công việc ngoài giờ để đảm bảo kết quả. Nếu tình trạng này kéo dài sẽ dễ gây áp lực tâm lý, ảnh hưởng đến sức khỏe và làm giảm sự cân bằng giữa công việc với cuộc sống cá nhân. </w:t>
      </w:r>
    </w:p>
    <w:p w14:paraId="5B0297F8" w14:textId="57DB7C04" w:rsidR="00D734E8" w:rsidRPr="00556DD0" w:rsidRDefault="00D734E8" w:rsidP="00D734E8">
      <w:pPr>
        <w:tabs>
          <w:tab w:val="left" w:pos="8647"/>
        </w:tabs>
        <w:spacing w:line="360" w:lineRule="auto"/>
        <w:ind w:left="-15" w:right="-1" w:firstLine="720"/>
        <w:jc w:val="both"/>
        <w:rPr>
          <w:rFonts w:eastAsia="Arial"/>
          <w:sz w:val="26"/>
          <w:szCs w:val="26"/>
        </w:rPr>
      </w:pPr>
      <w:r w:rsidRPr="00556DD0">
        <w:rPr>
          <w:sz w:val="26"/>
          <w:szCs w:val="26"/>
        </w:rPr>
        <w:t>Từ những vấn đề trên có thể thấy rằng, bên cạnh ưu điểm về môi trường năng động và tính linh hoạt trong công việc, SISMO vẫn cần tiếp tục đầu tư cải thiện không gian làm việc, nâng cấp trang thiết bị và xây dựng chính sách thời gian làm việc hợp lý hơn. Điều này không chỉ giúp nâng cao hiệu quả công việc mà còn góp phần tăng mức độ hài lòng, động lực làm việc và khả năng gắn bó lâu dài của nhân viên với doanh nghiệp.</w:t>
      </w:r>
      <w:r w:rsidRPr="00556DD0">
        <w:rPr>
          <w:rFonts w:eastAsia="Arial"/>
          <w:sz w:val="26"/>
          <w:szCs w:val="26"/>
        </w:rPr>
        <w:t xml:space="preserve"> </w:t>
      </w:r>
    </w:p>
    <w:p w14:paraId="047F4250" w14:textId="7032768F" w:rsidR="00FE13A8" w:rsidRPr="00556DD0" w:rsidRDefault="00FE13A8" w:rsidP="00D734E8">
      <w:pPr>
        <w:spacing w:line="360" w:lineRule="auto"/>
        <w:ind w:firstLine="454"/>
        <w:rPr>
          <w:b/>
          <w:bCs/>
          <w:szCs w:val="40"/>
          <w:lang w:val="vi-VN"/>
        </w:rPr>
      </w:pPr>
      <w:r w:rsidRPr="00556DD0">
        <w:rPr>
          <w:b/>
          <w:sz w:val="26"/>
          <w:szCs w:val="26"/>
        </w:rPr>
        <w:t>b. Mối quan hệ</w:t>
      </w:r>
      <w:r w:rsidR="00777605" w:rsidRPr="00556DD0">
        <w:rPr>
          <w:b/>
          <w:sz w:val="26"/>
          <w:szCs w:val="26"/>
          <w:lang w:val="vi-VN"/>
        </w:rPr>
        <w:t>.</w:t>
      </w:r>
    </w:p>
    <w:p w14:paraId="211FB448"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Trong công tác tạo động lực lao động, mối quan hệ giữa đồng nghiệp và giữa nhân viên với cấp trên là yếu tố có ảnh hưởng trực tiếp đến tâm lý và thái độ làm việc của nhân viên Tại SISMO, mối quan hệ giữa các nhân viên nhìn chung khá tích cực khi các đồng nghiệp thường hỗ trợ nhau trong quá trình làm việc, cùng trao đổi ý kiến và phối hợp xử lý các vấn đề phát sinh trong công việc. Với đặc thù làm việc theo nhóm trong lĩnh vực marketing số, sự hỗ trợ này giúp nhân viên giảm bớt áp lực công việc, nâng cao hiệu quả phối hợp và tạo môi trường làm việc năng động hơn. </w:t>
      </w:r>
    </w:p>
    <w:p w14:paraId="307A7C4B" w14:textId="6582A477" w:rsidR="00E631BC"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Tuy nhiên, đối với mối quan hệ giữa nhân viên và cấp trên vẫn còn tồn tại một số hạn chế nhất định. Quá trình trao đổi công việc giữa hai bên đôi khi còn có khoảng cách, sự hỗ trợ từ cấp trên chưa thực sự nhiều và chưa tạo được sự cởi mở trong quá trình làm việc. Bên cạnh đó, giữa nhân viên và quản lý đôi lúc vẫn chưa có sự thống nhất về quan điểm hoặc cách triển khai công việc, đặc biệt trong những giai đoạn áp lực về KPI và </w:t>
      </w:r>
      <w:r w:rsidRPr="00556DD0">
        <w:rPr>
          <w:sz w:val="26"/>
          <w:szCs w:val="26"/>
        </w:rPr>
        <w:lastRenderedPageBreak/>
        <w:t xml:space="preserve">tiến độ cao. Điều này phần nào ảnh hưởng đến tâm lý làm việc cũng như mức độ gắn bó của nhân viên đối với doanh nghiệp. </w:t>
      </w:r>
    </w:p>
    <w:p w14:paraId="26EEF6B6" w14:textId="77777777" w:rsidR="007B6068" w:rsidRPr="00556DD0" w:rsidRDefault="007B6068" w:rsidP="007B6068">
      <w:pPr>
        <w:tabs>
          <w:tab w:val="left" w:pos="8647"/>
        </w:tabs>
        <w:spacing w:line="360" w:lineRule="auto"/>
        <w:ind w:left="720" w:right="-1"/>
        <w:jc w:val="both"/>
        <w:rPr>
          <w:sz w:val="26"/>
          <w:szCs w:val="26"/>
          <w:lang w:val="vi-VN"/>
        </w:rPr>
      </w:pPr>
      <w:r w:rsidRPr="00556DD0">
        <w:rPr>
          <w:sz w:val="26"/>
          <w:szCs w:val="26"/>
          <w:lang w:val="vi-VN"/>
        </w:rPr>
        <w:t>(*) Bộ câu hỏi khảo sát:</w:t>
      </w:r>
    </w:p>
    <w:p w14:paraId="08DFABDF" w14:textId="0E7D6647" w:rsidR="00083499" w:rsidRPr="00556DD0" w:rsidRDefault="00083499" w:rsidP="00083499">
      <w:pPr>
        <w:pStyle w:val="NormalWeb"/>
        <w:numPr>
          <w:ilvl w:val="0"/>
          <w:numId w:val="36"/>
        </w:numPr>
        <w:spacing w:before="0" w:beforeAutospacing="0" w:after="0" w:afterAutospacing="0" w:line="360" w:lineRule="auto"/>
        <w:ind w:left="142" w:firstLine="284"/>
        <w:rPr>
          <w:sz w:val="26"/>
          <w:szCs w:val="26"/>
        </w:rPr>
      </w:pPr>
      <w:r w:rsidRPr="00556DD0">
        <w:rPr>
          <w:sz w:val="26"/>
          <w:szCs w:val="26"/>
        </w:rPr>
        <w:t>Môi trường làm việc năng động và tích cực</w:t>
      </w:r>
      <w:r w:rsidRPr="00556DD0">
        <w:rPr>
          <w:sz w:val="26"/>
          <w:szCs w:val="26"/>
          <w:lang w:val="vi-VN"/>
        </w:rPr>
        <w:t>.</w:t>
      </w:r>
    </w:p>
    <w:p w14:paraId="07D14C1A" w14:textId="6002966F" w:rsidR="00083499" w:rsidRPr="00556DD0" w:rsidRDefault="00083499" w:rsidP="00083499">
      <w:pPr>
        <w:pStyle w:val="NormalWeb"/>
        <w:numPr>
          <w:ilvl w:val="0"/>
          <w:numId w:val="36"/>
        </w:numPr>
        <w:spacing w:before="0" w:beforeAutospacing="0" w:after="0" w:afterAutospacing="0" w:line="360" w:lineRule="auto"/>
        <w:ind w:left="142" w:firstLine="284"/>
        <w:rPr>
          <w:sz w:val="26"/>
          <w:szCs w:val="26"/>
        </w:rPr>
      </w:pPr>
      <w:r w:rsidRPr="00556DD0">
        <w:rPr>
          <w:sz w:val="26"/>
          <w:szCs w:val="26"/>
        </w:rPr>
        <w:t>Đồng nghiệp luôn hỗ trợ nhau trong công việc</w:t>
      </w:r>
      <w:r w:rsidRPr="00556DD0">
        <w:rPr>
          <w:sz w:val="26"/>
          <w:szCs w:val="26"/>
          <w:lang w:val="vi-VN"/>
        </w:rPr>
        <w:t>.</w:t>
      </w:r>
    </w:p>
    <w:p w14:paraId="6F71BF18" w14:textId="0B16B050" w:rsidR="00083499" w:rsidRPr="00556DD0" w:rsidRDefault="00083499" w:rsidP="00083499">
      <w:pPr>
        <w:pStyle w:val="NormalWeb"/>
        <w:numPr>
          <w:ilvl w:val="0"/>
          <w:numId w:val="36"/>
        </w:numPr>
        <w:spacing w:before="0" w:beforeAutospacing="0" w:after="0" w:afterAutospacing="0" w:line="360" w:lineRule="auto"/>
        <w:ind w:left="142" w:firstLine="284"/>
        <w:rPr>
          <w:sz w:val="26"/>
          <w:szCs w:val="26"/>
        </w:rPr>
      </w:pPr>
      <w:r w:rsidRPr="00556DD0">
        <w:rPr>
          <w:sz w:val="26"/>
          <w:szCs w:val="26"/>
        </w:rPr>
        <w:t>Tôi dễ dàng trao đổi với cấp trên</w:t>
      </w:r>
      <w:r w:rsidRPr="00556DD0">
        <w:rPr>
          <w:sz w:val="26"/>
          <w:szCs w:val="26"/>
          <w:lang w:val="vi-VN"/>
        </w:rPr>
        <w:t>.</w:t>
      </w:r>
    </w:p>
    <w:p w14:paraId="27511B03" w14:textId="39814052" w:rsidR="00FE13A8" w:rsidRPr="00556DD0" w:rsidRDefault="00E631BC" w:rsidP="007B6068">
      <w:pPr>
        <w:pStyle w:val="Title"/>
        <w:spacing w:after="0"/>
        <w:rPr>
          <w:szCs w:val="22"/>
        </w:rPr>
      </w:pPr>
      <w:bookmarkStart w:id="113" w:name="_Toc232540141"/>
      <w:r w:rsidRPr="00556DD0">
        <w:t>Bảng 2.</w:t>
      </w:r>
      <w:r w:rsidR="00A45AC2" w:rsidRPr="00556DD0">
        <w:t>15</w:t>
      </w:r>
      <w:r w:rsidRPr="00556DD0">
        <w:t>: Mức độ hài lòng của nhân viên về mối quan hệ tại công ty.</w:t>
      </w:r>
      <w:bookmarkEnd w:id="113"/>
      <w:r w:rsidRPr="00556DD0">
        <w:t xml:space="preserve"> </w:t>
      </w:r>
    </w:p>
    <w:tbl>
      <w:tblPr>
        <w:tblStyle w:val="TableGrid0"/>
        <w:tblW w:w="9040" w:type="dxa"/>
        <w:tblInd w:w="10" w:type="dxa"/>
        <w:tblCellMar>
          <w:top w:w="163" w:type="dxa"/>
          <w:left w:w="95" w:type="dxa"/>
          <w:right w:w="83" w:type="dxa"/>
        </w:tblCellMar>
        <w:tblLook w:val="04A0" w:firstRow="1" w:lastRow="0" w:firstColumn="1" w:lastColumn="0" w:noHBand="0" w:noVBand="1"/>
      </w:tblPr>
      <w:tblGrid>
        <w:gridCol w:w="2960"/>
        <w:gridCol w:w="1273"/>
        <w:gridCol w:w="1276"/>
        <w:gridCol w:w="1417"/>
        <w:gridCol w:w="1054"/>
        <w:gridCol w:w="1060"/>
      </w:tblGrid>
      <w:tr w:rsidR="00FE13A8" w:rsidRPr="00556DD0" w14:paraId="5B3C7357" w14:textId="77777777" w:rsidTr="00E631BC">
        <w:trPr>
          <w:trHeight w:val="740"/>
        </w:trPr>
        <w:tc>
          <w:tcPr>
            <w:tcW w:w="2960" w:type="dxa"/>
            <w:tcBorders>
              <w:top w:val="single" w:sz="8" w:space="0" w:color="000000"/>
              <w:left w:val="single" w:sz="8" w:space="0" w:color="000000"/>
              <w:bottom w:val="single" w:sz="8" w:space="0" w:color="000000"/>
              <w:right w:val="single" w:sz="8" w:space="0" w:color="000000"/>
            </w:tcBorders>
            <w:vAlign w:val="center"/>
          </w:tcPr>
          <w:p w14:paraId="6D861AA7" w14:textId="019351D3" w:rsidR="00FE13A8" w:rsidRPr="00556DD0" w:rsidRDefault="00FE13A8" w:rsidP="00624E1D">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Mức độ hài lòng</w:t>
            </w:r>
          </w:p>
        </w:tc>
        <w:tc>
          <w:tcPr>
            <w:tcW w:w="1273" w:type="dxa"/>
            <w:tcBorders>
              <w:top w:val="single" w:sz="8" w:space="0" w:color="000000"/>
              <w:left w:val="single" w:sz="8" w:space="0" w:color="000000"/>
              <w:bottom w:val="single" w:sz="8" w:space="0" w:color="000000"/>
              <w:right w:val="single" w:sz="8" w:space="0" w:color="000000"/>
            </w:tcBorders>
            <w:vAlign w:val="center"/>
          </w:tcPr>
          <w:p w14:paraId="4CB96D55" w14:textId="77777777" w:rsidR="00FE13A8" w:rsidRPr="00556DD0" w:rsidRDefault="00FE13A8" w:rsidP="00624E1D">
            <w:pPr>
              <w:tabs>
                <w:tab w:val="left" w:pos="8647"/>
              </w:tabs>
              <w:spacing w:line="360" w:lineRule="auto"/>
              <w:ind w:left="28" w:right="-1"/>
              <w:jc w:val="both"/>
              <w:rPr>
                <w:rFonts w:ascii="Times New Roman" w:hAnsi="Times New Roman" w:cs="Times New Roman"/>
              </w:rPr>
            </w:pPr>
            <w:r w:rsidRPr="00556DD0">
              <w:rPr>
                <w:rFonts w:ascii="Times New Roman" w:hAnsi="Times New Roman" w:cs="Times New Roman"/>
              </w:rPr>
              <w:t xml:space="preserve">Rất không hài lòng </w:t>
            </w:r>
          </w:p>
        </w:tc>
        <w:tc>
          <w:tcPr>
            <w:tcW w:w="1276" w:type="dxa"/>
            <w:tcBorders>
              <w:top w:val="single" w:sz="8" w:space="0" w:color="000000"/>
              <w:left w:val="single" w:sz="8" w:space="0" w:color="000000"/>
              <w:bottom w:val="single" w:sz="8" w:space="0" w:color="000000"/>
              <w:right w:val="single" w:sz="8" w:space="0" w:color="000000"/>
            </w:tcBorders>
            <w:vAlign w:val="center"/>
          </w:tcPr>
          <w:p w14:paraId="00A428AE"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Không hài lòng </w:t>
            </w:r>
          </w:p>
        </w:tc>
        <w:tc>
          <w:tcPr>
            <w:tcW w:w="1417" w:type="dxa"/>
            <w:tcBorders>
              <w:top w:val="single" w:sz="8" w:space="0" w:color="000000"/>
              <w:left w:val="single" w:sz="8" w:space="0" w:color="000000"/>
              <w:bottom w:val="single" w:sz="8" w:space="0" w:color="000000"/>
              <w:right w:val="single" w:sz="8" w:space="0" w:color="000000"/>
            </w:tcBorders>
            <w:vAlign w:val="center"/>
          </w:tcPr>
          <w:p w14:paraId="34B943AC" w14:textId="77777777" w:rsidR="00FE13A8" w:rsidRPr="00556DD0" w:rsidRDefault="00FE13A8" w:rsidP="00624E1D">
            <w:pPr>
              <w:tabs>
                <w:tab w:val="left" w:pos="8647"/>
              </w:tabs>
              <w:spacing w:line="360" w:lineRule="auto"/>
              <w:ind w:left="144" w:right="-1" w:firstLine="99"/>
              <w:jc w:val="both"/>
              <w:rPr>
                <w:rFonts w:ascii="Times New Roman" w:hAnsi="Times New Roman" w:cs="Times New Roman"/>
              </w:rPr>
            </w:pPr>
            <w:r w:rsidRPr="00556DD0">
              <w:rPr>
                <w:rFonts w:ascii="Times New Roman" w:hAnsi="Times New Roman" w:cs="Times New Roman"/>
              </w:rPr>
              <w:t xml:space="preserve">Bình thường </w:t>
            </w:r>
          </w:p>
        </w:tc>
        <w:tc>
          <w:tcPr>
            <w:tcW w:w="1054" w:type="dxa"/>
            <w:tcBorders>
              <w:top w:val="single" w:sz="8" w:space="0" w:color="000000"/>
              <w:left w:val="single" w:sz="8" w:space="0" w:color="000000"/>
              <w:bottom w:val="single" w:sz="8" w:space="0" w:color="000000"/>
              <w:right w:val="single" w:sz="8" w:space="0" w:color="000000"/>
            </w:tcBorders>
          </w:tcPr>
          <w:p w14:paraId="4265FA9F" w14:textId="77777777" w:rsidR="00FE13A8" w:rsidRPr="00556DD0" w:rsidRDefault="00FE13A8" w:rsidP="00624E1D">
            <w:pPr>
              <w:tabs>
                <w:tab w:val="left" w:pos="8647"/>
              </w:tabs>
              <w:spacing w:line="360" w:lineRule="auto"/>
              <w:ind w:left="43" w:right="-1"/>
              <w:jc w:val="both"/>
              <w:rPr>
                <w:rFonts w:ascii="Times New Roman" w:hAnsi="Times New Roman" w:cs="Times New Roman"/>
              </w:rPr>
            </w:pPr>
            <w:r w:rsidRPr="00556DD0">
              <w:rPr>
                <w:rFonts w:ascii="Times New Roman" w:hAnsi="Times New Roman" w:cs="Times New Roman"/>
              </w:rPr>
              <w:t xml:space="preserve">Hài lòng </w:t>
            </w:r>
          </w:p>
        </w:tc>
        <w:tc>
          <w:tcPr>
            <w:tcW w:w="1060" w:type="dxa"/>
            <w:tcBorders>
              <w:top w:val="single" w:sz="8" w:space="0" w:color="000000"/>
              <w:left w:val="single" w:sz="8" w:space="0" w:color="000000"/>
              <w:bottom w:val="single" w:sz="8" w:space="0" w:color="000000"/>
              <w:right w:val="single" w:sz="8" w:space="0" w:color="000000"/>
            </w:tcBorders>
            <w:vAlign w:val="center"/>
          </w:tcPr>
          <w:p w14:paraId="5D4C82A2"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Rất hài lòng </w:t>
            </w:r>
          </w:p>
        </w:tc>
      </w:tr>
      <w:tr w:rsidR="00FE13A8" w:rsidRPr="00556DD0" w14:paraId="1E8578A1" w14:textId="77777777" w:rsidTr="00BE38BD">
        <w:trPr>
          <w:trHeight w:val="720"/>
        </w:trPr>
        <w:tc>
          <w:tcPr>
            <w:tcW w:w="2960" w:type="dxa"/>
            <w:tcBorders>
              <w:top w:val="single" w:sz="8" w:space="0" w:color="000000"/>
              <w:left w:val="single" w:sz="8" w:space="0" w:color="000000"/>
              <w:bottom w:val="single" w:sz="8" w:space="0" w:color="000000"/>
              <w:right w:val="single" w:sz="8" w:space="0" w:color="000000"/>
            </w:tcBorders>
            <w:vAlign w:val="center"/>
          </w:tcPr>
          <w:p w14:paraId="3921BF6D"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Môi trường làm việc năng động và tích cực </w:t>
            </w:r>
          </w:p>
        </w:tc>
        <w:tc>
          <w:tcPr>
            <w:tcW w:w="1273" w:type="dxa"/>
            <w:tcBorders>
              <w:top w:val="single" w:sz="8" w:space="0" w:color="000000"/>
              <w:left w:val="single" w:sz="8" w:space="0" w:color="000000"/>
              <w:bottom w:val="single" w:sz="8" w:space="0" w:color="000000"/>
              <w:right w:val="single" w:sz="8" w:space="0" w:color="000000"/>
            </w:tcBorders>
          </w:tcPr>
          <w:p w14:paraId="5EB984E0" w14:textId="02DEDA66"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276" w:type="dxa"/>
            <w:tcBorders>
              <w:top w:val="single" w:sz="8" w:space="0" w:color="000000"/>
              <w:left w:val="single" w:sz="8" w:space="0" w:color="000000"/>
              <w:bottom w:val="single" w:sz="8" w:space="0" w:color="000000"/>
              <w:right w:val="single" w:sz="8" w:space="0" w:color="000000"/>
            </w:tcBorders>
          </w:tcPr>
          <w:p w14:paraId="0E2B5BC5" w14:textId="3A6D1B46"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w:t>
            </w:r>
          </w:p>
        </w:tc>
        <w:tc>
          <w:tcPr>
            <w:tcW w:w="1417" w:type="dxa"/>
            <w:tcBorders>
              <w:top w:val="single" w:sz="8" w:space="0" w:color="000000"/>
              <w:left w:val="single" w:sz="8" w:space="0" w:color="000000"/>
              <w:bottom w:val="single" w:sz="8" w:space="0" w:color="000000"/>
              <w:right w:val="single" w:sz="8" w:space="0" w:color="000000"/>
            </w:tcBorders>
          </w:tcPr>
          <w:p w14:paraId="306C589A" w14:textId="06BC2A52"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6</w:t>
            </w:r>
          </w:p>
        </w:tc>
        <w:tc>
          <w:tcPr>
            <w:tcW w:w="1054" w:type="dxa"/>
            <w:tcBorders>
              <w:top w:val="single" w:sz="8" w:space="0" w:color="000000"/>
              <w:left w:val="single" w:sz="8" w:space="0" w:color="000000"/>
              <w:bottom w:val="single" w:sz="8" w:space="0" w:color="000000"/>
              <w:right w:val="single" w:sz="8" w:space="0" w:color="000000"/>
            </w:tcBorders>
          </w:tcPr>
          <w:p w14:paraId="478FE316" w14:textId="7BB046C1"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4</w:t>
            </w:r>
          </w:p>
        </w:tc>
        <w:tc>
          <w:tcPr>
            <w:tcW w:w="1060" w:type="dxa"/>
            <w:tcBorders>
              <w:top w:val="single" w:sz="8" w:space="0" w:color="000000"/>
              <w:left w:val="single" w:sz="8" w:space="0" w:color="000000"/>
              <w:bottom w:val="single" w:sz="8" w:space="0" w:color="000000"/>
              <w:right w:val="single" w:sz="8" w:space="0" w:color="000000"/>
            </w:tcBorders>
          </w:tcPr>
          <w:p w14:paraId="7607A658" w14:textId="34975872"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76946E49" w14:textId="77777777" w:rsidTr="00BE38BD">
        <w:trPr>
          <w:trHeight w:val="740"/>
        </w:trPr>
        <w:tc>
          <w:tcPr>
            <w:tcW w:w="2960" w:type="dxa"/>
            <w:tcBorders>
              <w:top w:val="single" w:sz="8" w:space="0" w:color="000000"/>
              <w:left w:val="single" w:sz="8" w:space="0" w:color="000000"/>
              <w:bottom w:val="single" w:sz="8" w:space="0" w:color="000000"/>
              <w:right w:val="single" w:sz="8" w:space="0" w:color="000000"/>
            </w:tcBorders>
            <w:vAlign w:val="center"/>
          </w:tcPr>
          <w:p w14:paraId="0171794E"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Đồng nghiệp luôn hỗ trợ nhau trong công việc </w:t>
            </w:r>
          </w:p>
        </w:tc>
        <w:tc>
          <w:tcPr>
            <w:tcW w:w="1273" w:type="dxa"/>
            <w:tcBorders>
              <w:top w:val="single" w:sz="8" w:space="0" w:color="000000"/>
              <w:left w:val="single" w:sz="8" w:space="0" w:color="000000"/>
              <w:bottom w:val="single" w:sz="8" w:space="0" w:color="000000"/>
              <w:right w:val="single" w:sz="8" w:space="0" w:color="000000"/>
            </w:tcBorders>
          </w:tcPr>
          <w:p w14:paraId="79475D61" w14:textId="2D28CA55"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276" w:type="dxa"/>
            <w:tcBorders>
              <w:top w:val="single" w:sz="8" w:space="0" w:color="000000"/>
              <w:left w:val="single" w:sz="8" w:space="0" w:color="000000"/>
              <w:bottom w:val="single" w:sz="8" w:space="0" w:color="000000"/>
              <w:right w:val="single" w:sz="8" w:space="0" w:color="000000"/>
            </w:tcBorders>
          </w:tcPr>
          <w:p w14:paraId="41D64D59" w14:textId="10E6EC35"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6</w:t>
            </w:r>
          </w:p>
        </w:tc>
        <w:tc>
          <w:tcPr>
            <w:tcW w:w="1417" w:type="dxa"/>
            <w:tcBorders>
              <w:top w:val="single" w:sz="8" w:space="0" w:color="000000"/>
              <w:left w:val="single" w:sz="8" w:space="0" w:color="000000"/>
              <w:bottom w:val="single" w:sz="8" w:space="0" w:color="000000"/>
              <w:right w:val="single" w:sz="8" w:space="0" w:color="000000"/>
            </w:tcBorders>
          </w:tcPr>
          <w:p w14:paraId="55621F21" w14:textId="0600721E"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5</w:t>
            </w:r>
          </w:p>
        </w:tc>
        <w:tc>
          <w:tcPr>
            <w:tcW w:w="1054" w:type="dxa"/>
            <w:tcBorders>
              <w:top w:val="single" w:sz="8" w:space="0" w:color="000000"/>
              <w:left w:val="single" w:sz="8" w:space="0" w:color="000000"/>
              <w:bottom w:val="single" w:sz="8" w:space="0" w:color="000000"/>
              <w:right w:val="single" w:sz="8" w:space="0" w:color="000000"/>
            </w:tcBorders>
          </w:tcPr>
          <w:p w14:paraId="30511FFD" w14:textId="5A26999A"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060" w:type="dxa"/>
            <w:tcBorders>
              <w:top w:val="single" w:sz="8" w:space="0" w:color="000000"/>
              <w:left w:val="single" w:sz="8" w:space="0" w:color="000000"/>
              <w:bottom w:val="single" w:sz="8" w:space="0" w:color="000000"/>
              <w:right w:val="single" w:sz="8" w:space="0" w:color="000000"/>
            </w:tcBorders>
          </w:tcPr>
          <w:p w14:paraId="3344EF13" w14:textId="15DF8556"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r w:rsidR="00FE13A8" w:rsidRPr="00556DD0" w14:paraId="38A65DB6" w14:textId="77777777" w:rsidTr="00BE38BD">
        <w:trPr>
          <w:trHeight w:val="720"/>
        </w:trPr>
        <w:tc>
          <w:tcPr>
            <w:tcW w:w="2960" w:type="dxa"/>
            <w:tcBorders>
              <w:top w:val="single" w:sz="8" w:space="0" w:color="000000"/>
              <w:left w:val="single" w:sz="8" w:space="0" w:color="000000"/>
              <w:bottom w:val="single" w:sz="8" w:space="0" w:color="000000"/>
              <w:right w:val="single" w:sz="8" w:space="0" w:color="000000"/>
            </w:tcBorders>
            <w:vAlign w:val="center"/>
          </w:tcPr>
          <w:p w14:paraId="3757E42D" w14:textId="77777777" w:rsidR="00FE13A8" w:rsidRPr="00556DD0" w:rsidRDefault="00FE13A8" w:rsidP="00624E1D">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 xml:space="preserve">Tôi dễ dàng trao đổi với cấp trên </w:t>
            </w:r>
          </w:p>
        </w:tc>
        <w:tc>
          <w:tcPr>
            <w:tcW w:w="1273" w:type="dxa"/>
            <w:tcBorders>
              <w:top w:val="single" w:sz="8" w:space="0" w:color="000000"/>
              <w:left w:val="single" w:sz="8" w:space="0" w:color="000000"/>
              <w:bottom w:val="single" w:sz="8" w:space="0" w:color="000000"/>
              <w:right w:val="single" w:sz="8" w:space="0" w:color="000000"/>
            </w:tcBorders>
          </w:tcPr>
          <w:p w14:paraId="41D95D5A" w14:textId="3B0AE64B"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1</w:t>
            </w:r>
          </w:p>
        </w:tc>
        <w:tc>
          <w:tcPr>
            <w:tcW w:w="1276" w:type="dxa"/>
            <w:tcBorders>
              <w:top w:val="single" w:sz="8" w:space="0" w:color="000000"/>
              <w:left w:val="single" w:sz="8" w:space="0" w:color="000000"/>
              <w:bottom w:val="single" w:sz="8" w:space="0" w:color="000000"/>
              <w:right w:val="single" w:sz="8" w:space="0" w:color="000000"/>
            </w:tcBorders>
          </w:tcPr>
          <w:p w14:paraId="4ADF18B7" w14:textId="2C31B1F9"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3</w:t>
            </w:r>
          </w:p>
        </w:tc>
        <w:tc>
          <w:tcPr>
            <w:tcW w:w="1417" w:type="dxa"/>
            <w:tcBorders>
              <w:top w:val="single" w:sz="8" w:space="0" w:color="000000"/>
              <w:left w:val="single" w:sz="8" w:space="0" w:color="000000"/>
              <w:bottom w:val="single" w:sz="8" w:space="0" w:color="000000"/>
              <w:right w:val="single" w:sz="8" w:space="0" w:color="000000"/>
            </w:tcBorders>
          </w:tcPr>
          <w:p w14:paraId="6BC40835" w14:textId="0985786C"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7</w:t>
            </w:r>
          </w:p>
        </w:tc>
        <w:tc>
          <w:tcPr>
            <w:tcW w:w="1054" w:type="dxa"/>
            <w:tcBorders>
              <w:top w:val="single" w:sz="8" w:space="0" w:color="000000"/>
              <w:left w:val="single" w:sz="8" w:space="0" w:color="000000"/>
              <w:bottom w:val="single" w:sz="8" w:space="0" w:color="000000"/>
              <w:right w:val="single" w:sz="8" w:space="0" w:color="000000"/>
            </w:tcBorders>
          </w:tcPr>
          <w:p w14:paraId="5A7BD063" w14:textId="60698E57"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c>
          <w:tcPr>
            <w:tcW w:w="1060" w:type="dxa"/>
            <w:tcBorders>
              <w:top w:val="single" w:sz="8" w:space="0" w:color="000000"/>
              <w:left w:val="single" w:sz="8" w:space="0" w:color="000000"/>
              <w:bottom w:val="single" w:sz="8" w:space="0" w:color="000000"/>
              <w:right w:val="single" w:sz="8" w:space="0" w:color="000000"/>
            </w:tcBorders>
          </w:tcPr>
          <w:p w14:paraId="5AF65EF9" w14:textId="4C8687E8" w:rsidR="00FE13A8" w:rsidRPr="00556DD0" w:rsidRDefault="00FE13A8" w:rsidP="00777605">
            <w:pPr>
              <w:tabs>
                <w:tab w:val="left" w:pos="8647"/>
              </w:tabs>
              <w:spacing w:line="360" w:lineRule="auto"/>
              <w:ind w:right="-1"/>
              <w:jc w:val="center"/>
              <w:rPr>
                <w:rFonts w:ascii="Times New Roman" w:hAnsi="Times New Roman" w:cs="Times New Roman"/>
              </w:rPr>
            </w:pPr>
            <w:r w:rsidRPr="00556DD0">
              <w:rPr>
                <w:rFonts w:ascii="Times New Roman" w:hAnsi="Times New Roman" w:cs="Times New Roman"/>
              </w:rPr>
              <w:t>0</w:t>
            </w:r>
          </w:p>
        </w:tc>
      </w:tr>
    </w:tbl>
    <w:p w14:paraId="461888BB" w14:textId="4DB036EB" w:rsidR="002E07DA" w:rsidRPr="002E07DA" w:rsidRDefault="002E07DA" w:rsidP="000554BB">
      <w:pPr>
        <w:tabs>
          <w:tab w:val="left" w:pos="8647"/>
        </w:tabs>
        <w:spacing w:before="240" w:line="360" w:lineRule="auto"/>
        <w:ind w:left="-15" w:right="-1" w:firstLine="720"/>
        <w:jc w:val="both"/>
        <w:rPr>
          <w:sz w:val="26"/>
          <w:szCs w:val="26"/>
        </w:rPr>
      </w:pPr>
      <w:r w:rsidRPr="002E07DA">
        <w:rPr>
          <w:sz w:val="26"/>
          <w:szCs w:val="26"/>
        </w:rPr>
        <w:t xml:space="preserve">Kết quả khảo sát về khía cạnh mối quan hệ tại nơi làm việc cho thấy sự phân hóa rõ rệt trong đánh giá của nhân sự. Về mặt tích cực, môi trường làm việc chung tại doanh nghiệp được ghi nhận là khá năng động, </w:t>
      </w:r>
      <w:r>
        <w:rPr>
          <w:sz w:val="26"/>
          <w:szCs w:val="26"/>
        </w:rPr>
        <w:t>có</w:t>
      </w:r>
      <w:r w:rsidRPr="002E07DA">
        <w:rPr>
          <w:sz w:val="26"/>
          <w:szCs w:val="26"/>
        </w:rPr>
        <w:t xml:space="preserve"> </w:t>
      </w:r>
      <w:r>
        <w:rPr>
          <w:sz w:val="26"/>
          <w:szCs w:val="26"/>
        </w:rPr>
        <w:t xml:space="preserve">6 kết quả chiếm 54,6% </w:t>
      </w:r>
      <w:r w:rsidRPr="002E07DA">
        <w:rPr>
          <w:sz w:val="26"/>
          <w:szCs w:val="26"/>
        </w:rPr>
        <w:t xml:space="preserve">nhân sự đánh giá ở mức từ </w:t>
      </w:r>
      <w:r>
        <w:rPr>
          <w:sz w:val="26"/>
          <w:szCs w:val="26"/>
        </w:rPr>
        <w:t>bình thường</w:t>
      </w:r>
      <w:r w:rsidRPr="002E07DA">
        <w:rPr>
          <w:sz w:val="26"/>
          <w:szCs w:val="26"/>
        </w:rPr>
        <w:t xml:space="preserve"> đến hài lòng </w:t>
      </w:r>
      <w:r>
        <w:rPr>
          <w:sz w:val="26"/>
          <w:szCs w:val="26"/>
        </w:rPr>
        <w:t>với 4 kết quả chiếm 36,4%.</w:t>
      </w:r>
      <w:r w:rsidRPr="002E07DA">
        <w:rPr>
          <w:sz w:val="26"/>
          <w:szCs w:val="26"/>
        </w:rPr>
        <w:t xml:space="preserve"> Dữ liệu này cho thấy công ty đã phần nào xây dựng được nền tảng không gian làm việc cơ bản, phù hợp với nhịp độ của ngành.</w:t>
      </w:r>
    </w:p>
    <w:p w14:paraId="364246CD" w14:textId="590FEF7F" w:rsidR="002E07DA" w:rsidRPr="002E07DA" w:rsidRDefault="002E07DA" w:rsidP="002E07DA">
      <w:pPr>
        <w:tabs>
          <w:tab w:val="left" w:pos="8647"/>
        </w:tabs>
        <w:spacing w:line="360" w:lineRule="auto"/>
        <w:ind w:left="-15" w:right="-1" w:firstLine="720"/>
        <w:jc w:val="both"/>
        <w:rPr>
          <w:sz w:val="26"/>
          <w:szCs w:val="26"/>
        </w:rPr>
      </w:pPr>
      <w:r>
        <w:rPr>
          <w:sz w:val="26"/>
          <w:szCs w:val="26"/>
        </w:rPr>
        <w:t xml:space="preserve">Đối </w:t>
      </w:r>
      <w:r w:rsidRPr="002E07DA">
        <w:rPr>
          <w:sz w:val="26"/>
          <w:szCs w:val="26"/>
        </w:rPr>
        <w:t xml:space="preserve">với mối quan hệ đồng nghiệp, mức độ gắn kết và hỗ trợ lẫn nhau chưa đạt hiệu quả. Cụ thể, </w:t>
      </w:r>
      <w:r w:rsidR="000554BB">
        <w:rPr>
          <w:sz w:val="26"/>
          <w:szCs w:val="26"/>
        </w:rPr>
        <w:t xml:space="preserve">6 kết quả đánh giá </w:t>
      </w:r>
      <w:r w:rsidRPr="002E07DA">
        <w:rPr>
          <w:sz w:val="26"/>
          <w:szCs w:val="26"/>
        </w:rPr>
        <w:t>không hài lòng chiếm tới 54,5%, và</w:t>
      </w:r>
      <w:r w:rsidR="000554BB">
        <w:rPr>
          <w:sz w:val="26"/>
          <w:szCs w:val="26"/>
        </w:rPr>
        <w:t xml:space="preserve"> 5 kết quả chiếm</w:t>
      </w:r>
      <w:r w:rsidRPr="002E07DA">
        <w:rPr>
          <w:sz w:val="26"/>
          <w:szCs w:val="26"/>
        </w:rPr>
        <w:t xml:space="preserve"> 45,5% đánh giá ở mức bình thường. Thực trạng này chỉ ra rằng văn hóa làm việc nhóm tại công ty đang thiếu sự phối hợp chặt chẽ, các cá nhân chưa phát huy được tính tương trợ để cùng giải quyết các nhiệm vụ chung.</w:t>
      </w:r>
    </w:p>
    <w:p w14:paraId="27A2EA49" w14:textId="483F1B42" w:rsidR="002E07DA" w:rsidRPr="002E07DA" w:rsidRDefault="000554BB" w:rsidP="002E07DA">
      <w:pPr>
        <w:tabs>
          <w:tab w:val="left" w:pos="8647"/>
        </w:tabs>
        <w:spacing w:line="360" w:lineRule="auto"/>
        <w:ind w:left="-15" w:right="-1" w:firstLine="720"/>
        <w:jc w:val="both"/>
        <w:rPr>
          <w:sz w:val="26"/>
          <w:szCs w:val="26"/>
        </w:rPr>
      </w:pPr>
      <w:r>
        <w:rPr>
          <w:sz w:val="26"/>
          <w:szCs w:val="26"/>
        </w:rPr>
        <w:t>Đ</w:t>
      </w:r>
      <w:r w:rsidR="002E07DA" w:rsidRPr="002E07DA">
        <w:rPr>
          <w:sz w:val="26"/>
          <w:szCs w:val="26"/>
        </w:rPr>
        <w:t xml:space="preserve">ối với mối quan hệ giữa nhân viên và cấp trên, hoạt động giao tiếp cũng bộc lộ nhiều rào cản. </w:t>
      </w:r>
      <w:r>
        <w:rPr>
          <w:sz w:val="26"/>
          <w:szCs w:val="26"/>
        </w:rPr>
        <w:t>T</w:t>
      </w:r>
      <w:r w:rsidR="002E07DA" w:rsidRPr="002E07DA">
        <w:rPr>
          <w:sz w:val="26"/>
          <w:szCs w:val="26"/>
        </w:rPr>
        <w:t xml:space="preserve">rong đó </w:t>
      </w:r>
      <w:r>
        <w:rPr>
          <w:sz w:val="26"/>
          <w:szCs w:val="26"/>
        </w:rPr>
        <w:t>có</w:t>
      </w:r>
      <w:r w:rsidR="002E07DA" w:rsidRPr="002E07DA">
        <w:rPr>
          <w:sz w:val="26"/>
          <w:szCs w:val="26"/>
        </w:rPr>
        <w:t xml:space="preserve"> 7 </w:t>
      </w:r>
      <w:r>
        <w:rPr>
          <w:sz w:val="26"/>
          <w:szCs w:val="26"/>
        </w:rPr>
        <w:t>kết quả</w:t>
      </w:r>
      <w:r w:rsidR="002E07DA" w:rsidRPr="002E07DA">
        <w:rPr>
          <w:sz w:val="26"/>
          <w:szCs w:val="26"/>
        </w:rPr>
        <w:t xml:space="preserve"> đánh giá bình thường, 3 </w:t>
      </w:r>
      <w:r>
        <w:rPr>
          <w:sz w:val="26"/>
          <w:szCs w:val="26"/>
        </w:rPr>
        <w:t>kết quả đánh giá</w:t>
      </w:r>
      <w:r w:rsidR="002E07DA" w:rsidRPr="002E07DA">
        <w:rPr>
          <w:sz w:val="26"/>
          <w:szCs w:val="26"/>
        </w:rPr>
        <w:t xml:space="preserve"> không hài lòng và 1 </w:t>
      </w:r>
      <w:r>
        <w:rPr>
          <w:sz w:val="26"/>
          <w:szCs w:val="26"/>
        </w:rPr>
        <w:t>kết quả đánh giá</w:t>
      </w:r>
      <w:r w:rsidR="002E07DA" w:rsidRPr="002E07DA">
        <w:rPr>
          <w:sz w:val="26"/>
          <w:szCs w:val="26"/>
        </w:rPr>
        <w:t xml:space="preserve"> rất không hài lòng cho thấy kênh giao tiếp nội bộ "từ trên xuống" chưa thực sự cởi mở, minh bạch. Điều này vô hình trung tạo ra áp lực tâm lý, </w:t>
      </w:r>
      <w:r w:rsidR="002E07DA" w:rsidRPr="002E07DA">
        <w:rPr>
          <w:sz w:val="26"/>
          <w:szCs w:val="26"/>
        </w:rPr>
        <w:lastRenderedPageBreak/>
        <w:t>khiến nhân viên gặp khó khăn trong việc tiếp nhận thông tin chỉ đạo hoặc chủ động đề xuất sáng kiến mới.</w:t>
      </w:r>
    </w:p>
    <w:p w14:paraId="38153D3E" w14:textId="77777777" w:rsidR="000554BB" w:rsidRDefault="002E07DA" w:rsidP="000554BB">
      <w:pPr>
        <w:tabs>
          <w:tab w:val="left" w:pos="8647"/>
        </w:tabs>
        <w:spacing w:line="360" w:lineRule="auto"/>
        <w:ind w:left="-15" w:right="-1" w:firstLine="720"/>
        <w:jc w:val="both"/>
        <w:rPr>
          <w:sz w:val="26"/>
          <w:szCs w:val="26"/>
        </w:rPr>
      </w:pPr>
      <w:r w:rsidRPr="002E07DA">
        <w:rPr>
          <w:sz w:val="26"/>
          <w:szCs w:val="26"/>
        </w:rPr>
        <w:t xml:space="preserve">Nhìn chung, đối với đặc thù của lĩnh vực marketing số – một ngành nghề đòi hỏi tính tương tác cao, sự phối hợp nhịp nhàng và khả năng luân chuyển thông tin nhanh chóng – thì những điểm nghẽn trong giao tiếp nội bộ giữa đồng nghiệp với nhau và với cấp quản lý là một rào cản lớn đối với sự phát triển của SISMO. </w:t>
      </w:r>
    </w:p>
    <w:p w14:paraId="1BCAA34D" w14:textId="63F13899" w:rsidR="002E07DA" w:rsidRPr="00556DD0" w:rsidRDefault="002E07DA" w:rsidP="000554BB">
      <w:pPr>
        <w:tabs>
          <w:tab w:val="left" w:pos="8647"/>
        </w:tabs>
        <w:spacing w:line="360" w:lineRule="auto"/>
        <w:ind w:left="-15" w:right="-1" w:firstLine="720"/>
        <w:jc w:val="both"/>
        <w:rPr>
          <w:sz w:val="26"/>
          <w:szCs w:val="26"/>
        </w:rPr>
      </w:pPr>
      <w:r w:rsidRPr="002E07DA">
        <w:rPr>
          <w:sz w:val="26"/>
          <w:szCs w:val="26"/>
        </w:rPr>
        <w:t>Để tối ưu hóa hiệu suất triển khai các chiến dịch, doanh nghiệp cần sớm xây dựng các biện pháp can thiệp nhằm cải thiện văn hóa làm việc nhóm. Đồng thời, thiết lập các kênh trao đổi đa chiều, cởi mở hơn giữa ban lãnh đạo và nhân viên là yêu cầu cấp thiết để tháo gỡ khúc mắc, từ đó củng cố mức độ gắn bó và động lực làm việc của đội ngũ nhân sự.</w:t>
      </w:r>
    </w:p>
    <w:p w14:paraId="675DF05D" w14:textId="77777777" w:rsidR="00501D86" w:rsidRPr="00556DD0" w:rsidRDefault="00FE13A8" w:rsidP="00D734E8">
      <w:pPr>
        <w:pStyle w:val="Heading3"/>
        <w:spacing w:before="0" w:after="0"/>
      </w:pPr>
      <w:bookmarkStart w:id="114" w:name="_Toc232540308"/>
      <w:r w:rsidRPr="00556DD0">
        <w:t>2.5</w:t>
      </w:r>
      <w:r w:rsidR="00BE38BD" w:rsidRPr="00556DD0">
        <w:t>.</w:t>
      </w:r>
      <w:r w:rsidRPr="00556DD0">
        <w:t xml:space="preserve"> Đánh giá chung về công tác tạo động lực tại Công ty TNHH SISMO</w:t>
      </w:r>
      <w:r w:rsidR="00501D86" w:rsidRPr="00556DD0">
        <w:t>.</w:t>
      </w:r>
      <w:bookmarkEnd w:id="114"/>
    </w:p>
    <w:p w14:paraId="2C52BB0F" w14:textId="36294C1B" w:rsidR="00FE13A8" w:rsidRPr="00556DD0" w:rsidRDefault="00FE13A8" w:rsidP="00D734E8">
      <w:pPr>
        <w:pStyle w:val="Heading4"/>
        <w:spacing w:before="0" w:after="0"/>
      </w:pPr>
      <w:bookmarkStart w:id="115" w:name="_Toc232540309"/>
      <w:r w:rsidRPr="00556DD0">
        <w:t>2.5.1</w:t>
      </w:r>
      <w:r w:rsidR="00E631BC" w:rsidRPr="00556DD0">
        <w:t>.</w:t>
      </w:r>
      <w:r w:rsidRPr="00556DD0">
        <w:t xml:space="preserve"> Những ưu điểm trong công tác tạo động lực tại Công ty TNHH SISM</w:t>
      </w:r>
      <w:r w:rsidR="00E631BC" w:rsidRPr="00556DD0">
        <w:t>O.</w:t>
      </w:r>
      <w:bookmarkEnd w:id="115"/>
    </w:p>
    <w:p w14:paraId="7CDEF4CE" w14:textId="5A433533"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Qua quá trình phân tích thực trạng công tác tạo động lực tại Công ty TNHH SISMO có thể thấy doanh nghiệp đã bước đầu xây dựng được các chính sách tạo động lực tương đối phù hợp với đặc điểm hoạt động trong lĩnh vực marketing số và vận hành Tik Tok Shop. Dù vẫn còn một số hạn chế, các chính sách hiện tại đã góp phần duy trì hiệu quả làm việc và đáp ứng nhu cầu cơ bản của người lao động. </w:t>
      </w:r>
    </w:p>
    <w:p w14:paraId="1062722F"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Công ty đã xây dựng chính sách tiền lương và thưởng tương đối rõ ràng. SISMO áp dụng hình thức trả lương dựa trên vị trí công việc, ngày công thực tế và kết quả làm việc của nhân viên. Đồng thời, công ty cũng triển khai các khoản thưởng theo hiệu quả công việc và KPI, giúp nhân viên có thêm động lực để nâng cao năng suất lao động. Chính sách này góp phần tạo sự minh bạch trong thu nhập, giúp người lao động yên tâm làm việc và có định hướng phấn đấu rõ ràng hơn. </w:t>
      </w:r>
    </w:p>
    <w:p w14:paraId="2BC3258E"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Môi trường làm việc trẻ trung, năng động và sáng tạo. Do hoạt động trong lĩnh vực TikTok Marketing và thương mại điện tử, SISMO sở hữu đội ngũ nhân sự trẻ, có khả năng thích nghi nhanh với công nghệ và xu hướng thị trường. Môi trường làm việc cởi mở, linh hoạt giúp nhân viên dễ dàng trao đổi ý tưởng, phát huy tính sáng tạo và nâng cao tinh thần làm việc nhóm. Đây là yếu tố quan trọng giúp nhân viên cảm thấy thoải mái và có động lực trong quá trình làm việc. </w:t>
      </w:r>
    </w:p>
    <w:p w14:paraId="0E31F0F5" w14:textId="2981F278"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Doanh nghiệp đã đầu tư tương đối đầy đủ các trang thiết bị như điều hòa, tivi, máy chiếu, và hệ thống thiết bị hỗ trợ làm việc hiện đại. Điều này góp phần tạo điều kiện </w:t>
      </w:r>
      <w:r w:rsidRPr="00556DD0">
        <w:rPr>
          <w:sz w:val="26"/>
          <w:szCs w:val="26"/>
        </w:rPr>
        <w:lastRenderedPageBreak/>
        <w:t xml:space="preserve">làm việc thuận lợi, hỗ trợ nhân viên xử lý công việc hiệu quả hơn, đồng thời nâng cao tính chuyên nghiệp trong hoạt động nội bộ của công ty. </w:t>
      </w:r>
    </w:p>
    <w:p w14:paraId="2CF5A652"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Công ty tạo điều kiện để nhân viên học hỏi và phát triển kỹ năng. Trong quá trình hoạt động, SISMO thường xuyên triển khai các công việc liên quan đến quảng cáo TikTok, livestream, content và vận hành TikTok Shop. Điều này giúp nhân viên có cơ hội tiếp cận thực tế, nâng cao kỹ năng chuyên môn và tích lũy kinh nghiệm trong lĩnh vực marketing số. Bên cạnh đó, nhân viên trẻ được tham gia nhiều dự án thực tế cũng giúp tăng khả năng sáng tạo và phát triển nghề nghiệp trong tương lai. </w:t>
      </w:r>
    </w:p>
    <w:p w14:paraId="66FA5DEB"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Kết quả khảo sát cho thấy một số chính sách của công ty đã nhận được đánh giá tích cực, đặc biệt là tính minh bạch trong chính sách lương, cơ hội học hỏi kỹ năng mới và môi trường làm việc năng động. Điều này cho thấy công tác tạo động lực tại SISMO bước đầu đã mang lại những hiệu quả nhất định trong quá trình quản trị và sử dụng nguồn nhân lực. </w:t>
      </w:r>
    </w:p>
    <w:p w14:paraId="2DF2012D" w14:textId="3BFB0D91" w:rsidR="00FE13A8" w:rsidRPr="00556DD0" w:rsidRDefault="00FE13A8" w:rsidP="00D734E8">
      <w:pPr>
        <w:pStyle w:val="Heading4"/>
        <w:spacing w:before="0" w:after="0"/>
      </w:pPr>
      <w:bookmarkStart w:id="116" w:name="_Toc232540310"/>
      <w:r w:rsidRPr="00556DD0">
        <w:t>2.5.2</w:t>
      </w:r>
      <w:r w:rsidR="00CF0468" w:rsidRPr="00556DD0">
        <w:t>.</w:t>
      </w:r>
      <w:r w:rsidRPr="00556DD0">
        <w:t xml:space="preserve"> Những hạn chế trong công tác tạo động lực tại Công ty TNHH SISMO.</w:t>
      </w:r>
      <w:bookmarkEnd w:id="116"/>
    </w:p>
    <w:p w14:paraId="3823D80A" w14:textId="77777777" w:rsidR="00FE13A8" w:rsidRPr="00556DD0" w:rsidRDefault="00FE13A8" w:rsidP="00624E1D">
      <w:pPr>
        <w:tabs>
          <w:tab w:val="left" w:pos="8647"/>
        </w:tabs>
        <w:spacing w:line="360" w:lineRule="auto"/>
        <w:ind w:left="-15" w:right="-1"/>
        <w:jc w:val="both"/>
        <w:rPr>
          <w:sz w:val="26"/>
          <w:szCs w:val="26"/>
        </w:rPr>
      </w:pPr>
      <w:r w:rsidRPr="00556DD0">
        <w:rPr>
          <w:b/>
          <w:sz w:val="26"/>
          <w:szCs w:val="26"/>
        </w:rPr>
        <w:t xml:space="preserve"> </w:t>
      </w:r>
      <w:r w:rsidRPr="00556DD0">
        <w:rPr>
          <w:sz w:val="26"/>
          <w:szCs w:val="26"/>
        </w:rPr>
        <w:t xml:space="preserve">Bên cạnh những kết quả đạt được, công tác tạo động lực tại Công ty TNHH SISMO vẫn còn tồn tại một số hạn chế cần được quan tâm và cải thiện trong thời gian tới. </w:t>
      </w:r>
    </w:p>
    <w:p w14:paraId="5223D66B"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Chính sách tiền lương chưa thật sự tạo được sức cạnh tranh cao. Mặc dù công ty đã xây dựng hình thức trả lương dựa trên vị trí công việc và ngày công thực tế, tuy nhiên mức lương hiện tại vẫn chưa thật sự tương xứng với khối lượng công việc và áp lực trong lĩnh vực marketing số. Đặc thù công việc tại SISMO đòi hỏi nhân viên phải thường xuyên cập nhật xu hướng TikTok, xử lý chiến dịch theo thời gian thực, đảm bảo KPI doanh số và hiệu quả quảng cáo. Vì vậy, nếu mức lương chưa đủ hấp dẫn so với công sức bỏ ra, nhân viên dễ có tâm lý so sánh với các doanh nghiệp khác trong cùng lĩnh vực. Về lâu dài, điều này có thể làm giảm động lực làm việc, ảnh hưởng đến tinh thần cống hiến và làm tăng nguy cơ dịch chuyển nhân sự. </w:t>
      </w:r>
    </w:p>
    <w:p w14:paraId="43E59818"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Chính sách phúc lợi và đãi ngộ chưa đa dạng. Hiện nay, công ty đã thực hiện các chế độ bảo hiểm theo quy định và có một số hỗ trợ như quà sinh nhật, lễ Tết. Tuy nhiên, các chính sách phúc lợi mang tính dài hạn như khám sức khỏe định kỳ, du lịch, team building, hỗ trợ ăn trưa, hỗ trợ học tập hoặc các chương trình chăm sóc đời sống tinh thần vẫn chưa được thể hiện rõ. Trong khi đó, đối với đội ngũ nhân sự trẻ, ngoài thu nhập, họ còn quan tâm đến môi trường làm việc, sự quan tâm của doanh nghiệp và cơ </w:t>
      </w:r>
      <w:r w:rsidRPr="00556DD0">
        <w:rPr>
          <w:sz w:val="26"/>
          <w:szCs w:val="26"/>
        </w:rPr>
        <w:lastRenderedPageBreak/>
        <w:t xml:space="preserve">hội phát triển bản thân. Do đó, nếu chính sách phúc lợi còn đơn giản, công ty sẽ khó tạo ra sự gắn kết mạnh mẽ giữa nhân viên và tổ chức. </w:t>
      </w:r>
    </w:p>
    <w:p w14:paraId="70F1308E" w14:textId="77777777" w:rsidR="00CF0468" w:rsidRPr="00556DD0" w:rsidRDefault="00FE13A8" w:rsidP="00624E1D">
      <w:pPr>
        <w:tabs>
          <w:tab w:val="left" w:pos="8647"/>
        </w:tabs>
        <w:spacing w:line="360" w:lineRule="auto"/>
        <w:ind w:left="-15" w:right="-1" w:firstLine="720"/>
        <w:jc w:val="both"/>
        <w:rPr>
          <w:sz w:val="26"/>
          <w:szCs w:val="26"/>
        </w:rPr>
      </w:pPr>
      <w:r w:rsidRPr="00556DD0">
        <w:rPr>
          <w:sz w:val="26"/>
          <w:szCs w:val="26"/>
        </w:rPr>
        <w:t>Lộ trình đào tạo và thăng tiến chưa thật sự rõ ràng. SISMO là doanh nghiệp mới, quy mô nhân sự còn nhỏ nên cơ hội học hỏi thực tế khá nhiều. Tuy nhiên, công ty chưa xây dựng rõ hệ thống đào tạo bài bản theo từng vị trí, cũng như chưa có tiêu chí cụ thể để nhân viên biết cần đạt những năng lực nào để được tăng lương, bổ nhiệm hoặc phát triển lên vị trí cao hơn. Điều này làm cho một số nhân viên có thể chưa nhìn thấy định hướng nghề nghiệp lâu dài tại doanh nghiệp. Khi nhân viên không thấy rõ con đường phát triển, động lực phấn đấu dễ bị suy giảm, đặc biệt với nhóm nhân sự trẻ có nhu cầu học hỏi và thăng tiến cao.</w:t>
      </w:r>
    </w:p>
    <w:p w14:paraId="18EE8859" w14:textId="6CA42A21"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Công việc tại SISMO mang tính linh hoạt, giúp nhân viên có cơ hội học hỏi và phát triển kỹ năng thực tế, tuy nhiên áp lực về KPI, tiến độ và khối lượng công việc vẫn còn khá lớn. Trong các giai đoạn triển khai chiến dịch hoặc chạy doanh số cao điểm, nhân viên thường phải xử lý nhiều đầu việc cùng lúc, dễ dẫn đến cảm giác căng thẳng và quá tải. Bên cạnh đó, công việc thay đổi liên tục theo xu hướng thị trường cũng khiến một số nhân viên khó duy trì sự ổn định và hứng thú lâu dài trong công việc. Điều này cho thấy công ty vẫn chưa thực sự cân bằng giữa yêu cầu hiệu suất và trải nghiệm làm việc của nhân viên. </w:t>
      </w:r>
    </w:p>
    <w:p w14:paraId="11F187D7"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Mối quan hệ giữa nhân viên và cấp trên vẫn còn một số hạn chế nhất định. Mặc dù đồng nghiệp trong công ty có sự hỗ trợ và phối hợp khá tốt trong quá trình làm việc, tuy nhiên giữa nhân viên và quản lý vẫn còn tồn tại khoảng cách trong giao tiếp và trao đổi công việc. Sự hỗ trợ từ cấp trên chưa thực sự thường xuyên, đồng thời đôi lúc còn có sự khác biệt về quan điểm hoặc cách triển khai công việc giữa hai bên. Điều này phần nào ảnh hưởng đến tâm lý làm việc, khả năng phối hợp cũng như mức độ gắn bó của nhân viên đối với doanh nghiệp.</w:t>
      </w:r>
      <w:r w:rsidRPr="00556DD0">
        <w:rPr>
          <w:rFonts w:eastAsia="Arial"/>
          <w:sz w:val="26"/>
          <w:szCs w:val="26"/>
        </w:rPr>
        <w:t xml:space="preserve"> </w:t>
      </w:r>
    </w:p>
    <w:p w14:paraId="79F4FDD9" w14:textId="08003E77" w:rsidR="00FE13A8" w:rsidRPr="00556DD0" w:rsidRDefault="00FE13A8" w:rsidP="0002154B">
      <w:pPr>
        <w:pStyle w:val="Heading4"/>
        <w:spacing w:before="0" w:after="0"/>
      </w:pPr>
      <w:bookmarkStart w:id="117" w:name="_Toc232540311"/>
      <w:r w:rsidRPr="00556DD0">
        <w:t>2.5.3</w:t>
      </w:r>
      <w:r w:rsidR="00BE38BD" w:rsidRPr="00556DD0">
        <w:t>.</w:t>
      </w:r>
      <w:r w:rsidRPr="00556DD0">
        <w:t xml:space="preserve"> Nguyên nhân của những hạn chế.</w:t>
      </w:r>
      <w:bookmarkEnd w:id="117"/>
      <w:r w:rsidRPr="00556DD0">
        <w:t xml:space="preserve"> </w:t>
      </w:r>
    </w:p>
    <w:p w14:paraId="46BB5742"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Những hạn chế trong công tác tạo động lực tại Công ty TNHH SISMO xuất phát từ nhiều nguyên nhân khác nhau, bao gồm cả yếu tố nội tại của doanh nghiệp và tác động từ môi trường bên ngoài. </w:t>
      </w:r>
    </w:p>
    <w:p w14:paraId="1C0F4855"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Công ty mới thành lập nên nguồn lực tài chính còn hạn chế. SISMO được thành lập trong năm 2025, vì vậy doanh nghiệp vẫn đang trong giai đoạn đầu xây dựng thị trường, tìm kiếm khách hàng và ổn định hoạt động kinh doanh . Trong giai đoạn này, </w:t>
      </w:r>
      <w:r w:rsidRPr="00556DD0">
        <w:rPr>
          <w:sz w:val="26"/>
          <w:szCs w:val="26"/>
        </w:rPr>
        <w:lastRenderedPageBreak/>
        <w:t xml:space="preserve">doanh nghiệp thường phải ưu tiên ngân sách cho vận hành, quảng bá thương hiệu, đầu tư công cụ làm việc và mở rộng dịch vụ. Do đó, nguồn lực dành cho chính sách lương, thưởng và phúc lợi chưa thể cạnh tranh mạnh như các công ty lớn đã hoạt động lâu năm. Đây là nguyên nhân trực tiếp khiến chính sách đãi ngộ của công ty mới chỉ đáp ứng ở mức cơ bản, chưa thật sự trở thành công cụ tạo động lực mạnh mẽ. </w:t>
      </w:r>
    </w:p>
    <w:p w14:paraId="1156B80D"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Công ty chưa nghiên cứu đầy đủ nhu cầu của từng nhóm nhân viên. Mỗi nhân viên có nhu cầu khác nhau: có người quan tâm đến thu nhập, có người cần cơ hội học hỏi, có người chú trọng môi trường làm việc hoặc sự ghi nhận đặc biệt là nhóm nhân viên trẻ. Tuy nhiên, nếu doanh nghiệp chưa thường xuyên khảo sát, trao đổi và đánh giá mức độ hài lòng của nhân viên thì chính sách tạo động lực dễ mang tính chung chung. Điều này làm cho các chính sách tuy có triển khai nhưng chưa thật sự chạm đúng nhu cầu của từng nhóm lao động. </w:t>
      </w:r>
    </w:p>
    <w:p w14:paraId="46DF9607"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Đặc thù ngành marketing số tạo áp lực lớn cho người lao động. Ngành TikTok Marketing thay đổi nhanh, đòi hỏi nhân viên phải liên tục cập nhật thuật toán, xu hướng nội dung, hành vi khách hàng và hiệu quả quảng cáo. Bên cạnh đó, công việc thường gắn với KPI, doanh số, lượt chuyển đổi và tiến độ chiến dịch. Đây là nguyên nhân khiến nhân viên tại SISMO chịu áp lực cao hơn so với một số ngành nghề ổn định khác. Nếu doanh nghiệp chưa có cơ chế hỗ trợ đảm về KPI và mức doanh số tối thiểu cũng như phân bổ công việc hợp lý, áp lực này sẽ làm hạn chế hiệu quả của công tác tạo động lực. </w:t>
      </w:r>
    </w:p>
    <w:p w14:paraId="0A8B5314" w14:textId="77777777" w:rsidR="00FE13A8" w:rsidRPr="00556DD0" w:rsidRDefault="00FE13A8" w:rsidP="00624E1D">
      <w:pPr>
        <w:tabs>
          <w:tab w:val="left" w:pos="8647"/>
        </w:tabs>
        <w:spacing w:line="360" w:lineRule="auto"/>
        <w:ind w:left="-15" w:right="-1" w:firstLine="720"/>
        <w:jc w:val="both"/>
        <w:rPr>
          <w:sz w:val="26"/>
          <w:szCs w:val="26"/>
        </w:rPr>
      </w:pPr>
      <w:r w:rsidRPr="00556DD0">
        <w:rPr>
          <w:sz w:val="26"/>
          <w:szCs w:val="26"/>
        </w:rPr>
        <w:t xml:space="preserve">Nhìn chung, những hạn chế trong công tác tạo động lực tại SISMO xuất phát từ cả yếu tố tài chính, hệ thống quản trị nhân sự và đặc thù của ngành nghề kinh doanh. Đây cũng là cơ sở quan trọng để doanh nghiệp xem xét và hoàn thiện các chính sách tạo động lực trong thời gian tới. </w:t>
      </w:r>
    </w:p>
    <w:p w14:paraId="79FFD452" w14:textId="0E754744" w:rsidR="00D61231" w:rsidRPr="00556DD0" w:rsidRDefault="00D61231" w:rsidP="001A7052">
      <w:pPr>
        <w:rPr>
          <w:lang w:val="vi-VN"/>
        </w:rPr>
      </w:pPr>
      <w:r w:rsidRPr="00556DD0">
        <w:rPr>
          <w:lang w:val="vi-VN"/>
        </w:rPr>
        <w:br w:type="page"/>
      </w:r>
    </w:p>
    <w:p w14:paraId="52BA67DF" w14:textId="3442994C" w:rsidR="00D61231" w:rsidRPr="00556DD0" w:rsidRDefault="00D61231" w:rsidP="0002154B">
      <w:pPr>
        <w:pStyle w:val="Heading2"/>
        <w:spacing w:before="0" w:after="0"/>
      </w:pPr>
      <w:bookmarkStart w:id="118" w:name="_Toc232540312"/>
      <w:r w:rsidRPr="00556DD0">
        <w:lastRenderedPageBreak/>
        <w:t>CHƯƠNG 3: GIẢI PHÁP HOÀN THIỆN CÔNG TÁC TẠO ĐỘNG LỰC CHO NHÂN VIÊN TẠI CÔNG TY TNHH SISMO.</w:t>
      </w:r>
      <w:bookmarkEnd w:id="118"/>
      <w:r w:rsidRPr="00556DD0">
        <w:t xml:space="preserve"> </w:t>
      </w:r>
    </w:p>
    <w:p w14:paraId="542FAEF3" w14:textId="77777777" w:rsidR="00D61231" w:rsidRPr="00556DD0" w:rsidRDefault="00D61231" w:rsidP="0002154B">
      <w:pPr>
        <w:pStyle w:val="Heading3"/>
        <w:spacing w:before="0" w:after="0"/>
      </w:pPr>
      <w:bookmarkStart w:id="119" w:name="_Toc232540313"/>
      <w:r w:rsidRPr="00556DD0">
        <w:t>3.1. Căn cứ đề xuất giải pháp.</w:t>
      </w:r>
      <w:bookmarkEnd w:id="119"/>
    </w:p>
    <w:p w14:paraId="6E729A59" w14:textId="07519C53" w:rsidR="00D61231" w:rsidRPr="00556DD0" w:rsidRDefault="00D61231" w:rsidP="0002154B">
      <w:pPr>
        <w:pStyle w:val="Heading4"/>
        <w:spacing w:before="0" w:after="0"/>
      </w:pPr>
      <w:r w:rsidRPr="00556DD0">
        <w:rPr>
          <w:lang w:val="vi-VN"/>
        </w:rPr>
        <w:tab/>
      </w:r>
      <w:bookmarkStart w:id="120" w:name="_Toc232540314"/>
      <w:r w:rsidRPr="00556DD0">
        <w:rPr>
          <w:lang w:val="vi-VN"/>
        </w:rPr>
        <w:t>3.1.1</w:t>
      </w:r>
      <w:r w:rsidR="00281B38" w:rsidRPr="00556DD0">
        <w:t>.</w:t>
      </w:r>
      <w:r w:rsidRPr="00556DD0">
        <w:rPr>
          <w:lang w:val="vi-VN"/>
        </w:rPr>
        <w:t xml:space="preserve"> Định hướng mục tiêu phát triển của công ty.</w:t>
      </w:r>
      <w:bookmarkEnd w:id="120"/>
    </w:p>
    <w:p w14:paraId="3D98386D" w14:textId="77777777" w:rsidR="00D61231" w:rsidRPr="00556DD0" w:rsidRDefault="00D61231" w:rsidP="0002154B">
      <w:pPr>
        <w:tabs>
          <w:tab w:val="left" w:pos="8647"/>
        </w:tabs>
        <w:spacing w:line="360" w:lineRule="auto"/>
        <w:ind w:left="-5" w:right="-1" w:firstLine="725"/>
        <w:jc w:val="both"/>
        <w:rPr>
          <w:sz w:val="26"/>
          <w:szCs w:val="26"/>
        </w:rPr>
      </w:pPr>
      <w:r w:rsidRPr="00556DD0">
        <w:rPr>
          <w:sz w:val="26"/>
          <w:szCs w:val="26"/>
        </w:rPr>
        <w:t xml:space="preserve">Định hướng phát triển trong thời gian tới của công ty không chỉ dừng lại ở mở rộng doanh thu, tăng số lượng khách hàng hay phát triển dịch vụ, mà còn phải gắn chặt với việc hoàn thiện hệ thống quản trị nguồn nhân lực, đặc biệt là công tác tạo động lực cho nhân viên. </w:t>
      </w:r>
    </w:p>
    <w:p w14:paraId="13B97D40"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SISMO cần tiếp tục định vị là đơn vị chuyên sâu trong lĩnh vực vận hành TikTok Shop, quảng cáo TikTok, booking KOL/KOC, livestream bán hàng và sản xuất nội dung ngắn. Đây là lợi thế cạnh tranh cốt lõi của công ty so với các agency marketing tổng hợp. Tuy nhiên, để duy trì lợi thế này, công ty cần chuyển từ mô hình vận hành dựa nhiều vào kinh nghiệm cá nhân sang mô hình vận hành theo quy trình, dữ liệu và tiêu chuẩn chất lượng rõ ràng. Khi quy trình công việc được chuẩn hóa, nhân viên sẽ giảm bớt sự lúng túng trong quá trình thực hiện, đồng thời có căn cứ rõ ràng để đánh giá kết quả và cải thiện năng lực. </w:t>
      </w:r>
    </w:p>
    <w:p w14:paraId="4E06B6F2"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Công ty cần mở rộng quy mô nhân sự theo hướng tinh gọn nhưng chuyên môn hóa. Với đặc thù ngành marketing số, chất lượng nhân sự có vai trò quyết định đến chất lượng dịch vụ. Do đó, SISMO cần tập trung phát triển đội ngũ nhân viên có năng lực về sáng tạo nội dung, phân tích dữ liệu, vận hành quảng cáo, quản lý gian hàng, tư vấn khách hàng và quản trị chiến dịch. Việc mở rộng nhân sự cần đi kèm với đào tạo, phân công công việc hợp lý và xây dựng cơ chế đãi ngộ phù hợp để tránh tình trạng nhân viên chịu áp lực quá lớn khi khối lượng công việc tăng nhanh. </w:t>
      </w:r>
    </w:p>
    <w:p w14:paraId="72A552AE"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lang w:val="vi-VN"/>
        </w:rPr>
        <w:t>T</w:t>
      </w:r>
      <w:r w:rsidRPr="00556DD0">
        <w:rPr>
          <w:sz w:val="26"/>
          <w:szCs w:val="26"/>
        </w:rPr>
        <w:t xml:space="preserve">ừng bước hoàn thiện chính sách tạo động lực theo hướng kết hợp hài hòa giữa yếu tố tài chính và phi tài chính. Theo học thuyết hai yếu tố của Herzberg, tiền lương, phúc lợi, điều kiện làm việc và chính sách công ty là các yếu tố duy trì, có vai trò hạn chế sự bất mãn của người lao động; trong khi cơ hội phát triển, sự ghi nhận, trách nhiệm công việc và thành tích là các yếu tố thúc đẩy, có khả năng tạo động lực làm việc bền vững. Do đó, công ty không chỉ tập trung vào lương thưởng ngắn hạn mà cần xây dựng một hệ thống tạo động lực toàn diện, trong đó nhân viên vừa được đảm bảo thu nhập, vừa nhìn thấy cơ hội học hỏi, thăng tiến và được ghi nhận. </w:t>
      </w:r>
    </w:p>
    <w:p w14:paraId="4B61C536"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lastRenderedPageBreak/>
        <w:t xml:space="preserve">Công ty cần xây dựng văn hóa doanh nghiệp phù hợp với đặc điểm của đội ngũ nhân sự trẻ. Trong môi trường sáng tạo nội dung và marketing số, văn hóa cởi mở, tôn trọng ý tưởng, phản hồi kịp thời và hỗ trợ lẫn nhau có ý nghĩa rất quan trọng. Một môi trường làm việc tích cực sẽ giúp nhân viên cảm thấy được thuộc về tập thể, từ đó nâng cao tinh thần trách nhiệm và mức độ gắn bó với doanh nghiệp. </w:t>
      </w:r>
    </w:p>
    <w:p w14:paraId="00D786F5"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Như vậy, định hướng phát triển của SISMO trong thời gian tới cần gắn chặt giữa mục tiêu kinh doanh và mục tiêu phát triển con người. Việc hoàn thiện công tác tạo động lực không chỉ nhằm giải quyết các hạn chế mà còn là điều kiện quan trọng giúp công ty nâng cao năng lực cạnh tranh, giữ chân nhân sự có chất lượng và phát triển bền vững trong lĩnh vực marketing số. </w:t>
      </w:r>
    </w:p>
    <w:p w14:paraId="67610C6A" w14:textId="625E5584" w:rsidR="00D61231" w:rsidRPr="00556DD0" w:rsidRDefault="00D61231" w:rsidP="0002154B">
      <w:pPr>
        <w:pStyle w:val="Heading4"/>
        <w:spacing w:before="0" w:after="0"/>
        <w:rPr>
          <w:lang w:val="vi-VN"/>
        </w:rPr>
      </w:pPr>
      <w:r w:rsidRPr="00556DD0">
        <w:rPr>
          <w:lang w:val="vi-VN"/>
        </w:rPr>
        <w:tab/>
      </w:r>
      <w:bookmarkStart w:id="121" w:name="_Toc232540315"/>
      <w:r w:rsidRPr="00556DD0">
        <w:rPr>
          <w:lang w:val="vi-VN"/>
        </w:rPr>
        <w:t>3.1.2</w:t>
      </w:r>
      <w:r w:rsidR="00281B38" w:rsidRPr="00556DD0">
        <w:t>.</w:t>
      </w:r>
      <w:r w:rsidRPr="00556DD0">
        <w:rPr>
          <w:lang w:val="vi-VN"/>
        </w:rPr>
        <w:t xml:space="preserve"> Căn cứ vào các sự thay đổi của môi trường.</w:t>
      </w:r>
      <w:bookmarkEnd w:id="121"/>
    </w:p>
    <w:p w14:paraId="11262D2E"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Trong bối cảnh môi trường kinh doanh có nhiều biến động, việc hoàn thiện công tác tạo động lực cho nhân viên tại Công ty TNHH SISMO cần được xây dựng dựa trên sự thay đổi của các yếu tố bên ngoài và bên trong doanh nghiệp. SISMO hoạt động trong lĩnh vực marketing số, vận hành TikTok Shop, livestream bán hàng và triển khai các giải pháp tăng trưởng trên nền tảng TikTok. Đây là lĩnh vực có tốc độ thay đổi nhanh, chịu ảnh hưởng mạnh từ công nghệ, hành vi tiêu dùng, cạnh tranh thị trường và chính sách của các nền tảng số. Vì vậy, nếu công ty không kịp thời điều chỉnh chính sách nhân sự, đặc biệt là chính sách tạo động lực, sẽ khó duy trì hiệu suất làm việc, giữ chân nhân sự có năng lực và đáp ứng yêu cầu phát triển trong giai đoạn tới.</w:t>
      </w:r>
    </w:p>
    <w:p w14:paraId="00A00785"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Sự</w:t>
      </w:r>
      <w:r w:rsidRPr="00556DD0">
        <w:rPr>
          <w:color w:val="000000"/>
          <w:sz w:val="26"/>
          <w:szCs w:val="26"/>
          <w:lang w:val="vi-VN"/>
        </w:rPr>
        <w:t xml:space="preserve"> </w:t>
      </w:r>
      <w:r w:rsidRPr="00556DD0">
        <w:rPr>
          <w:color w:val="000000"/>
          <w:sz w:val="26"/>
          <w:szCs w:val="26"/>
        </w:rPr>
        <w:t xml:space="preserve"> phát triển của nền kinh tế số và thương mại điện tử tạo ra nhiều cơ hội cho SISMO mở rộng hoạt động kinh doanh. Khi các doanh nghiệp ngày càng chú trọng đến TikTok Shop, livestream, quảng cáo số và nội dung chuyển đổi doanh thu, nhu cầu sử dụng dịch vụ marketing số có xu hướng gia tăng. Điều này giúp SISMO có thêm cơ hội phát triển khách hàng, tăng doanh thu và mở rộng quy mô nhân sự. Tuy nhiên, cơ hội này cũng kéo theo áp lực lớn đối với đội ngũ nhân viên, bởi công việc đòi hỏi khả năng sáng tạo liên tục, phản ứng nhanh với xu hướng thị trường và đảm bảo hiệu quả kinh doanh cho khách hàng. Do đó, công ty cần có chính sách tạo động lực phù hợp nhằm giúp nhân viên duy trì tinh thần làm việc, nâng cao năng suất và gắn bó lâu dài với doanh nghiệp.</w:t>
      </w:r>
    </w:p>
    <w:p w14:paraId="164D2993"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Môi</w:t>
      </w:r>
      <w:r w:rsidRPr="00556DD0">
        <w:rPr>
          <w:color w:val="000000"/>
          <w:sz w:val="26"/>
          <w:szCs w:val="26"/>
          <w:lang w:val="vi-VN"/>
        </w:rPr>
        <w:t xml:space="preserve"> </w:t>
      </w:r>
      <w:r w:rsidRPr="00556DD0">
        <w:rPr>
          <w:color w:val="000000"/>
          <w:sz w:val="26"/>
          <w:szCs w:val="26"/>
        </w:rPr>
        <w:t xml:space="preserve"> trường công nghệ thay đổi nhanh chóng cũng là căn cứ quan trọng để SISMO hoàn thiện công tác tạo động lực. Trong lĩnh vực TikTok Shop và marketing số, </w:t>
      </w:r>
      <w:r w:rsidRPr="00556DD0">
        <w:rPr>
          <w:color w:val="000000"/>
          <w:sz w:val="26"/>
          <w:szCs w:val="26"/>
        </w:rPr>
        <w:lastRenderedPageBreak/>
        <w:t>thuật toán nền tảng, xu hướng nội dung, công cụ quảng cáo, dữ liệu khách hàng và các ứng dụng AI liên tục thay đổi. Điều này đòi hỏi nhân viên phải thường xuyên cập nhật kiến thức, nâng cao kỹ năng chuyên môn và thích nghi với công nghệ mới. Vì vậy, công ty cần chú trọng hơn đến chính sách đào tạo, phát triển năng lực, tạo điều kiện cho nhân viên học hỏi công cụ mới, kỹ năng phân tích dữ liệu, kỹ năng sáng tạo nội dung và kỹ năng vận hành chiến dịch. Đây không chỉ là giải pháp nâng cao chất lượng nguồn nhân lực mà còn là yếu tố quan trọng tạo động lực phát triển nghề nghiệp cho nhân viên.</w:t>
      </w:r>
    </w:p>
    <w:p w14:paraId="29409EFB"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val="vi-VN"/>
        </w:rPr>
        <w:tab/>
        <w:t>Sự</w:t>
      </w:r>
      <w:r w:rsidRPr="00556DD0">
        <w:rPr>
          <w:color w:val="000000"/>
          <w:sz w:val="26"/>
          <w:szCs w:val="26"/>
        </w:rPr>
        <w:t xml:space="preserve"> thay đổi trong kỳ vọng của người lao động cũng ảnh hưởng trực tiếp đến công tác tạo động lực. Nhân viên hiện nay không chỉ quan tâm đến thu nhập mà còn chú trọng đến môi trường làm việc, cơ hội học hỏi, sự ghi nhận, tính công bằng và khả năng phát triển nghề nghiệp. Đặc biệt, đối với nhân sự trẻ trong lĩnh vực marketing số, họ thường mong muốn được làm việc trong môi trường năng động, được trao quyền, được thử nghiệm ý tưởng mới và có cơ hội phát triển bản thân. Vì vậy, nếu công ty chỉ tập trung vào yếu tố tài chính mà chưa quan tâm đầy đủ đến các yếu tố phi tài chính thì khó tạo được động lực bền vững. SISMO cần kết hợp đồng bộ giữa tiền lương, thưởng, phúc lợi với đào tạo, thăng tiến, môi trường làm việc và văn hóa doanh nghiệp tích cực.</w:t>
      </w:r>
    </w:p>
    <w:p w14:paraId="2F1FD977" w14:textId="77777777" w:rsidR="00D61231" w:rsidRPr="00556DD0" w:rsidRDefault="00D61231" w:rsidP="0002154B">
      <w:pPr>
        <w:pStyle w:val="Heading3"/>
        <w:spacing w:before="0" w:after="0"/>
      </w:pPr>
      <w:bookmarkStart w:id="122" w:name="_Toc232540316"/>
      <w:r w:rsidRPr="00556DD0">
        <w:t>3.2. Một số giải pháp hoàn thiện công tác tạo động lực tại Công ty SISMO.</w:t>
      </w:r>
      <w:bookmarkEnd w:id="122"/>
    </w:p>
    <w:p w14:paraId="73E676FE" w14:textId="77777777" w:rsidR="00D61231" w:rsidRPr="00556DD0" w:rsidRDefault="00D61231" w:rsidP="00D61231">
      <w:pPr>
        <w:tabs>
          <w:tab w:val="left" w:pos="8647"/>
        </w:tabs>
        <w:spacing w:line="360" w:lineRule="auto"/>
        <w:ind w:left="-5" w:right="-1" w:firstLine="725"/>
        <w:jc w:val="both"/>
        <w:rPr>
          <w:sz w:val="26"/>
          <w:szCs w:val="26"/>
        </w:rPr>
      </w:pPr>
      <w:r w:rsidRPr="00556DD0">
        <w:rPr>
          <w:sz w:val="26"/>
          <w:szCs w:val="26"/>
        </w:rPr>
        <w:t xml:space="preserve">Căn cứ vào những hạn chế đã phân tích, các giải pháp hoàn thiện công tác tạo động lực tại Công ty TNHH SISMO cần được xây dựng theo hướng giải quyết trực tiếp các vấn đề về lương thưởng, phúc lợi, đào tạo, thăng tiến, môi trường làm việc và văn hóa doanh nghiệp. Các giải pháp này cần đảm bảo tính khả thi, phù hợp với quy mô hiện tại của công ty, đồng thời có khả năng áp dụng từng bước trong quá trình doanh nghiệp mở rộng hoạt động. </w:t>
      </w:r>
    </w:p>
    <w:p w14:paraId="6B6FDEC7" w14:textId="77777777" w:rsidR="00D61231" w:rsidRPr="00556DD0" w:rsidRDefault="00D61231" w:rsidP="0002154B">
      <w:pPr>
        <w:pStyle w:val="Heading4"/>
        <w:spacing w:before="0" w:after="0"/>
      </w:pPr>
      <w:bookmarkStart w:id="123" w:name="_Toc232540317"/>
      <w:r w:rsidRPr="00556DD0">
        <w:t>3.2.1. Hoàn thiện chính sách tiền lương và thưởng.</w:t>
      </w:r>
      <w:bookmarkEnd w:id="123"/>
    </w:p>
    <w:p w14:paraId="3DC25B20"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Giải pháp hoàn thiện chính sách tiền lương và thưởng được đề xuất nhằm nâng cao động lực làm việc cho nhân viên tại Công ty TNHH SISMO thông qua việc xây dựng cơ chế đãi ngộ phù hợp với năng lực, hiệu quả công việc và mức độ đóng góp của từng cá nhân. Trong bối cảnh lĩnh vực marketing số và vận hành TikTok Shop có mức độ cạnh tranh cao, nhân sự thường xuyên chịu áp lực về doanh số, KPI, hiệu quả quảng cáo và tiến độ công việc nên chính sách tiền lương và thưởng đóng vai trò quan trọng trong việc duy trì tinh thần làm việc và giữ chân nhân sự có năng lực.</w:t>
      </w:r>
    </w:p>
    <w:p w14:paraId="642EA494"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lastRenderedPageBreak/>
        <w:tab/>
      </w:r>
      <w:r w:rsidRPr="00556DD0">
        <w:rPr>
          <w:color w:val="000000"/>
          <w:sz w:val="26"/>
          <w:szCs w:val="26"/>
        </w:rPr>
        <w:t>Bên cạnh đó, giải pháp còn hướng đến mục tiêu nâng cao tính công bằng và minh bạch trong công tác trả lương tại doanh nghiệp. Khi người lao động cảm thấy mức thu nhập tương xứng với khối lượng công việc và kết quả đạt được, họ sẽ có động lực làm việc tích cực hơn, chủ động nâng cao hiệu quả công việc và gắn bó lâu dài với công ty.</w:t>
      </w:r>
    </w:p>
    <w:p w14:paraId="6C6CA651"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Hiện nay, tại Công ty TNHH SISMO, một số vị trí có khối lượng công việc và áp lực KPI cao nhưng mức lương chưa có sự chênh lệch rõ ràng giữa các cấp độ năng lực. Điều này dễ dẫn đến cảm giác thiếu công bằng trong nội bộ và làm giảm động lực làm việc của nhân viên.</w:t>
      </w:r>
    </w:p>
    <w:p w14:paraId="1F35687D"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Do đó, công ty cần tiến hành rà soát và đánh giá lại toàn bộ vị trí công việc hiện có như: nhân viên vận hành TikTok Shop, nhân viên content, media, livestream, ads và chăm sóc khách hàng. Việc đánh giá cần dựa trên các tiêu chí cụ thể như:</w:t>
      </w:r>
    </w:p>
    <w:p w14:paraId="5EF64F03" w14:textId="77777777" w:rsidR="00D61231" w:rsidRPr="00556DD0" w:rsidRDefault="00D61231" w:rsidP="00D71492">
      <w:pPr>
        <w:numPr>
          <w:ilvl w:val="0"/>
          <w:numId w:val="13"/>
        </w:numPr>
        <w:spacing w:line="360" w:lineRule="auto"/>
        <w:jc w:val="both"/>
        <w:rPr>
          <w:color w:val="000000"/>
          <w:sz w:val="26"/>
          <w:szCs w:val="26"/>
        </w:rPr>
      </w:pPr>
      <w:r w:rsidRPr="00556DD0">
        <w:rPr>
          <w:color w:val="000000"/>
          <w:sz w:val="26"/>
          <w:szCs w:val="26"/>
        </w:rPr>
        <w:t>Khối lượng công việc thực hiện mỗi tháng.</w:t>
      </w:r>
    </w:p>
    <w:p w14:paraId="2A420A7F" w14:textId="77777777" w:rsidR="00D61231" w:rsidRPr="00556DD0" w:rsidRDefault="00D61231" w:rsidP="00D71492">
      <w:pPr>
        <w:numPr>
          <w:ilvl w:val="0"/>
          <w:numId w:val="13"/>
        </w:numPr>
        <w:spacing w:line="360" w:lineRule="auto"/>
        <w:jc w:val="both"/>
        <w:rPr>
          <w:color w:val="000000"/>
          <w:sz w:val="26"/>
          <w:szCs w:val="26"/>
        </w:rPr>
      </w:pPr>
      <w:r w:rsidRPr="00556DD0">
        <w:rPr>
          <w:color w:val="000000"/>
          <w:sz w:val="26"/>
          <w:szCs w:val="26"/>
        </w:rPr>
        <w:t>Mức độ hoàn thành KPI.</w:t>
      </w:r>
    </w:p>
    <w:p w14:paraId="42996CE6" w14:textId="77777777" w:rsidR="00D61231" w:rsidRPr="00556DD0" w:rsidRDefault="00D61231" w:rsidP="00D71492">
      <w:pPr>
        <w:numPr>
          <w:ilvl w:val="0"/>
          <w:numId w:val="13"/>
        </w:numPr>
        <w:spacing w:line="360" w:lineRule="auto"/>
        <w:jc w:val="both"/>
        <w:rPr>
          <w:color w:val="000000"/>
          <w:sz w:val="26"/>
          <w:szCs w:val="26"/>
        </w:rPr>
      </w:pPr>
      <w:r w:rsidRPr="00556DD0">
        <w:rPr>
          <w:color w:val="000000"/>
          <w:sz w:val="26"/>
          <w:szCs w:val="26"/>
        </w:rPr>
        <w:t>Mức độ chịu áp lực doanh số.</w:t>
      </w:r>
    </w:p>
    <w:p w14:paraId="12F38754" w14:textId="77777777" w:rsidR="00D61231" w:rsidRPr="00556DD0" w:rsidRDefault="00D61231" w:rsidP="00D71492">
      <w:pPr>
        <w:numPr>
          <w:ilvl w:val="0"/>
          <w:numId w:val="13"/>
        </w:numPr>
        <w:spacing w:line="360" w:lineRule="auto"/>
        <w:jc w:val="both"/>
        <w:rPr>
          <w:color w:val="000000"/>
          <w:sz w:val="26"/>
          <w:szCs w:val="26"/>
        </w:rPr>
      </w:pPr>
      <w:r w:rsidRPr="00556DD0">
        <w:rPr>
          <w:color w:val="000000"/>
          <w:sz w:val="26"/>
          <w:szCs w:val="26"/>
        </w:rPr>
        <w:t>Khả năng sáng tạo và xử lý công việc.</w:t>
      </w:r>
    </w:p>
    <w:p w14:paraId="239B57D7" w14:textId="77777777" w:rsidR="00D61231" w:rsidRPr="00556DD0" w:rsidRDefault="00D61231" w:rsidP="00D71492">
      <w:pPr>
        <w:numPr>
          <w:ilvl w:val="0"/>
          <w:numId w:val="13"/>
        </w:numPr>
        <w:spacing w:line="360" w:lineRule="auto"/>
        <w:jc w:val="both"/>
        <w:rPr>
          <w:color w:val="000000"/>
          <w:sz w:val="26"/>
          <w:szCs w:val="26"/>
        </w:rPr>
      </w:pPr>
      <w:r w:rsidRPr="00556DD0">
        <w:rPr>
          <w:color w:val="000000"/>
          <w:sz w:val="26"/>
          <w:szCs w:val="26"/>
        </w:rPr>
        <w:t>Mức độ ảnh hưởng đến hiệu quả kinh doanh của công ty.</w:t>
      </w:r>
    </w:p>
    <w:p w14:paraId="1985A109"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Việc đánh giá công việc cụ thể sẽ giúp công ty nâng cao tính công bằng trong trả lương và tạo động lực rõ ràng cho nhân viên phấn đấu nâng cao hiệu quả công việc.</w:t>
      </w:r>
    </w:p>
    <w:p w14:paraId="367F8626"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Sau khi rà soát vị trí công việc, công ty cần tham khảo mức lương chung của thị trường lao động tại Đà Nẵng đối với lĩnh vực marketing số và thương mại điện tử để điều chỉnh mức lương phù hợp hơn với mặt bằng chung.</w:t>
      </w:r>
    </w:p>
    <w:p w14:paraId="554A3C44"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Theo khảo sát từ các nền tảng tuyển dụng hiện nay tại Đà Nẵng:</w:t>
      </w:r>
    </w:p>
    <w:p w14:paraId="1BF6DC17" w14:textId="77777777" w:rsidR="00D61231" w:rsidRPr="00556DD0" w:rsidRDefault="00D61231" w:rsidP="00D71492">
      <w:pPr>
        <w:numPr>
          <w:ilvl w:val="0"/>
          <w:numId w:val="14"/>
        </w:numPr>
        <w:spacing w:line="360" w:lineRule="auto"/>
        <w:jc w:val="both"/>
        <w:rPr>
          <w:color w:val="000000"/>
          <w:sz w:val="26"/>
          <w:szCs w:val="26"/>
        </w:rPr>
      </w:pPr>
      <w:r w:rsidRPr="00556DD0">
        <w:rPr>
          <w:color w:val="000000"/>
          <w:sz w:val="26"/>
          <w:szCs w:val="26"/>
        </w:rPr>
        <w:t>Nhân viên Content Marketing có mức lương phổ biến từ 8 – 12 triệu đồng/tháng.</w:t>
      </w:r>
    </w:p>
    <w:p w14:paraId="68661A98" w14:textId="77777777" w:rsidR="00D61231" w:rsidRPr="00556DD0" w:rsidRDefault="00D61231" w:rsidP="00D71492">
      <w:pPr>
        <w:numPr>
          <w:ilvl w:val="0"/>
          <w:numId w:val="14"/>
        </w:numPr>
        <w:spacing w:line="360" w:lineRule="auto"/>
        <w:jc w:val="both"/>
        <w:rPr>
          <w:color w:val="000000"/>
          <w:sz w:val="26"/>
          <w:szCs w:val="26"/>
        </w:rPr>
      </w:pPr>
      <w:r w:rsidRPr="00556DD0">
        <w:rPr>
          <w:color w:val="000000"/>
          <w:sz w:val="26"/>
          <w:szCs w:val="26"/>
        </w:rPr>
        <w:t>Nhân viên chạy quảng cáo TikTok Ads có mức lương trung bình từ 10 – 15 triệu đồng/tháng.</w:t>
      </w:r>
    </w:p>
    <w:p w14:paraId="30173AEC" w14:textId="77777777" w:rsidR="00D61231" w:rsidRPr="00556DD0" w:rsidRDefault="00D61231" w:rsidP="00D71492">
      <w:pPr>
        <w:numPr>
          <w:ilvl w:val="0"/>
          <w:numId w:val="14"/>
        </w:numPr>
        <w:spacing w:line="360" w:lineRule="auto"/>
        <w:jc w:val="both"/>
        <w:rPr>
          <w:color w:val="000000"/>
          <w:sz w:val="26"/>
          <w:szCs w:val="26"/>
        </w:rPr>
      </w:pPr>
      <w:r w:rsidRPr="00556DD0">
        <w:rPr>
          <w:color w:val="000000"/>
          <w:sz w:val="26"/>
          <w:szCs w:val="26"/>
        </w:rPr>
        <w:t>Nhân viên vận hành TikTok Shop có mức lương dao động từ 8 – 14 triệu đồng/tháng tùy kinh nghiệm và doanh số.</w:t>
      </w:r>
    </w:p>
    <w:p w14:paraId="063C3353" w14:textId="77777777" w:rsidR="00D61231" w:rsidRPr="00556DD0" w:rsidRDefault="00D61231" w:rsidP="00D71492">
      <w:pPr>
        <w:numPr>
          <w:ilvl w:val="0"/>
          <w:numId w:val="14"/>
        </w:numPr>
        <w:spacing w:line="360" w:lineRule="auto"/>
        <w:jc w:val="both"/>
        <w:rPr>
          <w:color w:val="000000"/>
          <w:sz w:val="26"/>
          <w:szCs w:val="26"/>
        </w:rPr>
      </w:pPr>
      <w:r w:rsidRPr="00556DD0">
        <w:rPr>
          <w:color w:val="000000"/>
          <w:sz w:val="26"/>
          <w:szCs w:val="26"/>
        </w:rPr>
        <w:t>Nhân viên livestream bán hàng có thể nhận mức thu nhập từ 10 – 18 triệu đồng/tháng nếu đạt KPI doanh số.</w:t>
      </w:r>
    </w:p>
    <w:p w14:paraId="4E89A47C"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 xml:space="preserve">Trong khi đó, một số vị trí tại SISMO hiện vẫn có mức thu nhập chưa thật sự cạnh tranh so với thị trường, đặc biệt đối với nhân sự có kinh nghiệm hoặc đảm nhận </w:t>
      </w:r>
      <w:r w:rsidRPr="00556DD0">
        <w:rPr>
          <w:color w:val="000000"/>
          <w:sz w:val="26"/>
          <w:szCs w:val="26"/>
        </w:rPr>
        <w:lastRenderedPageBreak/>
        <w:t>nhiều đầu việc cùng lúc. Điều này có thể dẫn đến tình trạng nhân viên dễ chuyển sang các doanh nghiệp khác có chính sách đãi ngộ tốt hơn.</w:t>
      </w:r>
    </w:p>
    <w:p w14:paraId="1177FEC5"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Việc tham khảo và cập nhật mức lương thị trường là cần thiết nhằm giúp công ty xây dựng chính sách tiền lương phù hợp hơn với thực tế ngành nghề, đồng thời nâng cao khả năng giữ chân nhân sự và thu hút nguồn lao động có chuyên môn.</w:t>
      </w:r>
    </w:p>
    <w:p w14:paraId="43757740"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Trên cơ sở đánh giá công việc và tham khảo thị trường lao động, công ty cần xây dựng lại hệ thống khung lương theo từng vị trí, năng lực và kinh nghiệm làm việc của nhân viên.</w:t>
      </w:r>
    </w:p>
    <w:p w14:paraId="0C6CA81F" w14:textId="77777777" w:rsidR="00D61231" w:rsidRPr="00556DD0" w:rsidRDefault="00D61231" w:rsidP="0002154B">
      <w:pPr>
        <w:pStyle w:val="Title"/>
        <w:spacing w:after="0"/>
      </w:pPr>
      <w:bookmarkStart w:id="124" w:name="_Toc232540142"/>
      <w:r w:rsidRPr="00556DD0">
        <w:t>Bảng 3.1. Đề xuất tiêu chí đánh giá lương thưởng tại SISMO.</w:t>
      </w:r>
      <w:bookmarkEnd w:id="124"/>
    </w:p>
    <w:tbl>
      <w:tblPr>
        <w:tblStyle w:val="TableGrid0"/>
        <w:tblW w:w="9052" w:type="dxa"/>
        <w:tblInd w:w="10" w:type="dxa"/>
        <w:tblCellMar>
          <w:top w:w="67" w:type="dxa"/>
          <w:left w:w="95" w:type="dxa"/>
          <w:right w:w="48" w:type="dxa"/>
        </w:tblCellMar>
        <w:tblLook w:val="04A0" w:firstRow="1" w:lastRow="0" w:firstColumn="1" w:lastColumn="0" w:noHBand="0" w:noVBand="1"/>
      </w:tblPr>
      <w:tblGrid>
        <w:gridCol w:w="2390"/>
        <w:gridCol w:w="2410"/>
        <w:gridCol w:w="1840"/>
        <w:gridCol w:w="2412"/>
      </w:tblGrid>
      <w:tr w:rsidR="00D61231" w:rsidRPr="00556DD0" w14:paraId="7DCE5041" w14:textId="77777777" w:rsidTr="00191001">
        <w:trPr>
          <w:trHeight w:val="1200"/>
        </w:trPr>
        <w:tc>
          <w:tcPr>
            <w:tcW w:w="2390" w:type="dxa"/>
            <w:tcBorders>
              <w:top w:val="single" w:sz="8" w:space="0" w:color="000000"/>
              <w:left w:val="single" w:sz="8" w:space="0" w:color="000000"/>
              <w:bottom w:val="single" w:sz="8" w:space="0" w:color="000000"/>
              <w:right w:val="single" w:sz="8" w:space="0" w:color="000000"/>
            </w:tcBorders>
            <w:vAlign w:val="center"/>
          </w:tcPr>
          <w:p w14:paraId="3F7A66E2"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Nhóm tiêu chí</w:t>
            </w:r>
          </w:p>
        </w:tc>
        <w:tc>
          <w:tcPr>
            <w:tcW w:w="2410" w:type="dxa"/>
            <w:tcBorders>
              <w:top w:val="single" w:sz="8" w:space="0" w:color="000000"/>
              <w:left w:val="single" w:sz="8" w:space="0" w:color="000000"/>
              <w:bottom w:val="single" w:sz="8" w:space="0" w:color="000000"/>
              <w:right w:val="single" w:sz="8" w:space="0" w:color="000000"/>
            </w:tcBorders>
            <w:vAlign w:val="center"/>
          </w:tcPr>
          <w:p w14:paraId="55C9B9BA" w14:textId="77777777" w:rsidR="00D61231" w:rsidRPr="00556DD0" w:rsidRDefault="00D61231" w:rsidP="00191001">
            <w:pPr>
              <w:tabs>
                <w:tab w:val="left" w:pos="8647"/>
              </w:tabs>
              <w:spacing w:before="240" w:line="360" w:lineRule="auto"/>
              <w:ind w:left="54" w:right="-1"/>
              <w:jc w:val="both"/>
              <w:rPr>
                <w:rFonts w:ascii="Times New Roman" w:hAnsi="Times New Roman" w:cs="Times New Roman"/>
                <w:b/>
                <w:bCs/>
              </w:rPr>
            </w:pPr>
            <w:r w:rsidRPr="00556DD0">
              <w:rPr>
                <w:rFonts w:ascii="Times New Roman" w:hAnsi="Times New Roman" w:cs="Times New Roman"/>
                <w:b/>
                <w:bCs/>
              </w:rPr>
              <w:t>Nội dung đánh giá</w:t>
            </w:r>
          </w:p>
        </w:tc>
        <w:tc>
          <w:tcPr>
            <w:tcW w:w="1840" w:type="dxa"/>
            <w:tcBorders>
              <w:top w:val="single" w:sz="8" w:space="0" w:color="000000"/>
              <w:left w:val="single" w:sz="8" w:space="0" w:color="000000"/>
              <w:bottom w:val="single" w:sz="8" w:space="0" w:color="000000"/>
              <w:right w:val="single" w:sz="8" w:space="0" w:color="000000"/>
            </w:tcBorders>
            <w:vAlign w:val="center"/>
          </w:tcPr>
          <w:p w14:paraId="36E6F54E"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Tỷ trọng gợi ý</w:t>
            </w:r>
          </w:p>
        </w:tc>
        <w:tc>
          <w:tcPr>
            <w:tcW w:w="2412" w:type="dxa"/>
            <w:tcBorders>
              <w:top w:val="single" w:sz="8" w:space="0" w:color="000000"/>
              <w:left w:val="single" w:sz="8" w:space="0" w:color="000000"/>
              <w:bottom w:val="single" w:sz="8" w:space="0" w:color="000000"/>
              <w:right w:val="single" w:sz="8" w:space="0" w:color="000000"/>
            </w:tcBorders>
            <w:vAlign w:val="center"/>
          </w:tcPr>
          <w:p w14:paraId="555D77EB" w14:textId="77777777" w:rsidR="00D61231" w:rsidRPr="00556DD0" w:rsidRDefault="00D61231" w:rsidP="00191001">
            <w:pPr>
              <w:tabs>
                <w:tab w:val="left" w:pos="8647"/>
              </w:tabs>
              <w:spacing w:before="240" w:line="360" w:lineRule="auto"/>
              <w:ind w:left="-89" w:right="-1"/>
              <w:jc w:val="both"/>
              <w:rPr>
                <w:rFonts w:ascii="Times New Roman" w:hAnsi="Times New Roman" w:cs="Times New Roman"/>
                <w:b/>
                <w:bCs/>
              </w:rPr>
            </w:pPr>
            <w:r w:rsidRPr="00556DD0">
              <w:rPr>
                <w:rFonts w:ascii="Times New Roman" w:hAnsi="Times New Roman" w:cs="Times New Roman"/>
                <w:b/>
                <w:bCs/>
              </w:rPr>
              <w:t>Ý nghĩa tạo động lực</w:t>
            </w:r>
          </w:p>
        </w:tc>
      </w:tr>
      <w:tr w:rsidR="00D61231" w:rsidRPr="00556DD0" w14:paraId="2C9F3D87" w14:textId="77777777" w:rsidTr="00191001">
        <w:trPr>
          <w:trHeight w:val="2260"/>
        </w:trPr>
        <w:tc>
          <w:tcPr>
            <w:tcW w:w="2390" w:type="dxa"/>
            <w:tcBorders>
              <w:top w:val="single" w:sz="8" w:space="0" w:color="000000"/>
              <w:left w:val="single" w:sz="8" w:space="0" w:color="000000"/>
              <w:bottom w:val="single" w:sz="8" w:space="0" w:color="000000"/>
              <w:right w:val="single" w:sz="8" w:space="0" w:color="000000"/>
            </w:tcBorders>
            <w:vAlign w:val="center"/>
          </w:tcPr>
          <w:p w14:paraId="6EE9BE4E"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Kết quả công việc</w:t>
            </w:r>
          </w:p>
        </w:tc>
        <w:tc>
          <w:tcPr>
            <w:tcW w:w="2410" w:type="dxa"/>
            <w:tcBorders>
              <w:top w:val="single" w:sz="8" w:space="0" w:color="000000"/>
              <w:left w:val="single" w:sz="8" w:space="0" w:color="000000"/>
              <w:bottom w:val="single" w:sz="8" w:space="0" w:color="000000"/>
              <w:right w:val="single" w:sz="8" w:space="0" w:color="000000"/>
            </w:tcBorders>
            <w:vAlign w:val="center"/>
          </w:tcPr>
          <w:p w14:paraId="1836975F" w14:textId="77777777" w:rsidR="00D61231" w:rsidRPr="00556DD0" w:rsidRDefault="00D61231" w:rsidP="00191001">
            <w:pPr>
              <w:tabs>
                <w:tab w:val="left" w:pos="8647"/>
              </w:tabs>
              <w:spacing w:before="240" w:line="360" w:lineRule="auto"/>
              <w:ind w:left="5" w:right="240"/>
              <w:jc w:val="both"/>
              <w:rPr>
                <w:rFonts w:ascii="Times New Roman" w:hAnsi="Times New Roman" w:cs="Times New Roman"/>
              </w:rPr>
            </w:pPr>
            <w:r w:rsidRPr="00556DD0">
              <w:rPr>
                <w:rFonts w:ascii="Times New Roman" w:hAnsi="Times New Roman" w:cs="Times New Roman"/>
              </w:rPr>
              <w:t>Mức độ hoàn thành KPI, doanh số, số lượng KOC, hiệu quả quảng cáo</w:t>
            </w:r>
          </w:p>
        </w:tc>
        <w:tc>
          <w:tcPr>
            <w:tcW w:w="1840" w:type="dxa"/>
            <w:tcBorders>
              <w:top w:val="single" w:sz="8" w:space="0" w:color="000000"/>
              <w:left w:val="single" w:sz="8" w:space="0" w:color="000000"/>
              <w:bottom w:val="single" w:sz="8" w:space="0" w:color="000000"/>
              <w:right w:val="single" w:sz="8" w:space="0" w:color="000000"/>
            </w:tcBorders>
            <w:vAlign w:val="center"/>
          </w:tcPr>
          <w:p w14:paraId="0159D3AF" w14:textId="34FAB4AE" w:rsidR="00D61231" w:rsidRPr="00556DD0" w:rsidRDefault="002221FF" w:rsidP="00191001">
            <w:pPr>
              <w:tabs>
                <w:tab w:val="left" w:pos="8647"/>
              </w:tabs>
              <w:spacing w:before="240" w:line="360" w:lineRule="auto"/>
              <w:ind w:right="-1"/>
              <w:jc w:val="both"/>
              <w:rPr>
                <w:rFonts w:ascii="Times New Roman" w:hAnsi="Times New Roman" w:cs="Times New Roman"/>
              </w:rPr>
            </w:pPr>
            <w:r w:rsidRPr="00556DD0">
              <w:rPr>
                <w:rFonts w:ascii="Times New Roman" w:hAnsi="Times New Roman" w:cs="Times New Roman"/>
              </w:rPr>
              <w:t>3</w:t>
            </w:r>
            <w:r w:rsidR="00D61231" w:rsidRPr="00556DD0">
              <w:rPr>
                <w:rFonts w:ascii="Times New Roman" w:hAnsi="Times New Roman" w:cs="Times New Roman"/>
              </w:rPr>
              <w:t>0%</w:t>
            </w:r>
          </w:p>
        </w:tc>
        <w:tc>
          <w:tcPr>
            <w:tcW w:w="2412" w:type="dxa"/>
            <w:tcBorders>
              <w:top w:val="single" w:sz="8" w:space="0" w:color="000000"/>
              <w:left w:val="single" w:sz="8" w:space="0" w:color="000000"/>
              <w:bottom w:val="single" w:sz="8" w:space="0" w:color="000000"/>
              <w:right w:val="single" w:sz="8" w:space="0" w:color="000000"/>
            </w:tcBorders>
            <w:vAlign w:val="center"/>
          </w:tcPr>
          <w:p w14:paraId="6E1A8E94" w14:textId="77777777" w:rsidR="00D61231" w:rsidRPr="00556DD0" w:rsidRDefault="00D61231" w:rsidP="00083499">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Gắn thu nhập với</w:t>
            </w:r>
          </w:p>
          <w:p w14:paraId="0BDCB1D7" w14:textId="77777777" w:rsidR="00D61231" w:rsidRPr="00556DD0" w:rsidRDefault="00D61231" w:rsidP="00083499">
            <w:pPr>
              <w:tabs>
                <w:tab w:val="left" w:pos="8647"/>
              </w:tabs>
              <w:spacing w:line="360" w:lineRule="auto"/>
              <w:ind w:left="5" w:right="-1"/>
              <w:jc w:val="both"/>
              <w:rPr>
                <w:rFonts w:ascii="Times New Roman" w:hAnsi="Times New Roman" w:cs="Times New Roman"/>
              </w:rPr>
            </w:pPr>
            <w:r w:rsidRPr="00556DD0">
              <w:rPr>
                <w:rFonts w:ascii="Times New Roman" w:hAnsi="Times New Roman" w:cs="Times New Roman"/>
              </w:rPr>
              <w:t>kết quả thực tế</w:t>
            </w:r>
          </w:p>
        </w:tc>
      </w:tr>
      <w:tr w:rsidR="00D61231" w:rsidRPr="00556DD0" w14:paraId="7D3D4C87" w14:textId="77777777" w:rsidTr="00191001">
        <w:trPr>
          <w:trHeight w:val="2240"/>
        </w:trPr>
        <w:tc>
          <w:tcPr>
            <w:tcW w:w="2390" w:type="dxa"/>
            <w:tcBorders>
              <w:top w:val="single" w:sz="8" w:space="0" w:color="000000"/>
              <w:left w:val="single" w:sz="8" w:space="0" w:color="000000"/>
              <w:bottom w:val="single" w:sz="8" w:space="0" w:color="000000"/>
              <w:right w:val="single" w:sz="8" w:space="0" w:color="000000"/>
            </w:tcBorders>
            <w:vAlign w:val="center"/>
          </w:tcPr>
          <w:p w14:paraId="74083543"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Chất lượng công việc</w:t>
            </w:r>
          </w:p>
        </w:tc>
        <w:tc>
          <w:tcPr>
            <w:tcW w:w="2410" w:type="dxa"/>
            <w:tcBorders>
              <w:top w:val="single" w:sz="8" w:space="0" w:color="000000"/>
              <w:left w:val="single" w:sz="8" w:space="0" w:color="000000"/>
              <w:bottom w:val="single" w:sz="8" w:space="0" w:color="000000"/>
              <w:right w:val="single" w:sz="8" w:space="0" w:color="000000"/>
            </w:tcBorders>
            <w:vAlign w:val="center"/>
          </w:tcPr>
          <w:p w14:paraId="79F047A5" w14:textId="77777777" w:rsidR="00D61231" w:rsidRPr="00556DD0" w:rsidRDefault="00D61231" w:rsidP="00191001">
            <w:pPr>
              <w:tabs>
                <w:tab w:val="left" w:pos="8647"/>
              </w:tabs>
              <w:spacing w:before="240" w:line="360" w:lineRule="auto"/>
              <w:ind w:left="5" w:right="98"/>
              <w:jc w:val="both"/>
              <w:rPr>
                <w:rFonts w:ascii="Times New Roman" w:hAnsi="Times New Roman" w:cs="Times New Roman"/>
              </w:rPr>
            </w:pPr>
            <w:r w:rsidRPr="00556DD0">
              <w:rPr>
                <w:rFonts w:ascii="Times New Roman" w:hAnsi="Times New Roman" w:cs="Times New Roman"/>
              </w:rPr>
              <w:t>Chất lượng nội dung, tỷ lệ lỗi, mức độ hài lòng của khách hàng</w:t>
            </w:r>
          </w:p>
        </w:tc>
        <w:tc>
          <w:tcPr>
            <w:tcW w:w="1840" w:type="dxa"/>
            <w:tcBorders>
              <w:top w:val="single" w:sz="8" w:space="0" w:color="000000"/>
              <w:left w:val="single" w:sz="8" w:space="0" w:color="000000"/>
              <w:bottom w:val="single" w:sz="8" w:space="0" w:color="000000"/>
              <w:right w:val="single" w:sz="8" w:space="0" w:color="000000"/>
            </w:tcBorders>
            <w:vAlign w:val="center"/>
          </w:tcPr>
          <w:p w14:paraId="11F96BF9" w14:textId="37B81874" w:rsidR="00D61231" w:rsidRPr="00556DD0" w:rsidRDefault="00D61231" w:rsidP="00191001">
            <w:pPr>
              <w:tabs>
                <w:tab w:val="left" w:pos="8647"/>
              </w:tabs>
              <w:spacing w:before="240" w:line="360" w:lineRule="auto"/>
              <w:ind w:right="-1"/>
              <w:jc w:val="both"/>
              <w:rPr>
                <w:rFonts w:ascii="Times New Roman" w:hAnsi="Times New Roman" w:cs="Times New Roman"/>
              </w:rPr>
            </w:pPr>
            <w:r w:rsidRPr="00556DD0">
              <w:rPr>
                <w:rFonts w:ascii="Times New Roman" w:hAnsi="Times New Roman" w:cs="Times New Roman"/>
              </w:rPr>
              <w:t>2</w:t>
            </w:r>
            <w:r w:rsidR="002221FF" w:rsidRPr="00556DD0">
              <w:rPr>
                <w:rFonts w:ascii="Times New Roman" w:hAnsi="Times New Roman" w:cs="Times New Roman"/>
              </w:rPr>
              <w:t>0</w:t>
            </w:r>
            <w:r w:rsidRPr="00556DD0">
              <w:rPr>
                <w:rFonts w:ascii="Times New Roman" w:hAnsi="Times New Roman" w:cs="Times New Roman"/>
              </w:rPr>
              <w:t>%</w:t>
            </w:r>
          </w:p>
        </w:tc>
        <w:tc>
          <w:tcPr>
            <w:tcW w:w="2412" w:type="dxa"/>
            <w:tcBorders>
              <w:top w:val="single" w:sz="8" w:space="0" w:color="000000"/>
              <w:left w:val="single" w:sz="8" w:space="0" w:color="000000"/>
              <w:bottom w:val="single" w:sz="8" w:space="0" w:color="000000"/>
              <w:right w:val="single" w:sz="8" w:space="0" w:color="000000"/>
            </w:tcBorders>
            <w:vAlign w:val="center"/>
          </w:tcPr>
          <w:p w14:paraId="28AFD9A5" w14:textId="77777777" w:rsidR="00D61231" w:rsidRPr="00556DD0" w:rsidRDefault="00D61231" w:rsidP="00191001">
            <w:pPr>
              <w:tabs>
                <w:tab w:val="left" w:pos="8647"/>
              </w:tabs>
              <w:spacing w:before="240" w:line="360" w:lineRule="auto"/>
              <w:ind w:left="5" w:right="231"/>
              <w:jc w:val="both"/>
              <w:rPr>
                <w:rFonts w:ascii="Times New Roman" w:hAnsi="Times New Roman" w:cs="Times New Roman"/>
              </w:rPr>
            </w:pPr>
            <w:r w:rsidRPr="00556DD0">
              <w:rPr>
                <w:rFonts w:ascii="Times New Roman" w:hAnsi="Times New Roman" w:cs="Times New Roman"/>
              </w:rPr>
              <w:t>Khuyến khích làm việc có trách nhiệm</w:t>
            </w:r>
          </w:p>
        </w:tc>
      </w:tr>
      <w:tr w:rsidR="00D61231" w:rsidRPr="00556DD0" w14:paraId="4CCC9EA3" w14:textId="77777777" w:rsidTr="00191001">
        <w:trPr>
          <w:trHeight w:val="2260"/>
        </w:trPr>
        <w:tc>
          <w:tcPr>
            <w:tcW w:w="2390" w:type="dxa"/>
            <w:tcBorders>
              <w:top w:val="single" w:sz="8" w:space="0" w:color="000000"/>
              <w:left w:val="single" w:sz="8" w:space="0" w:color="000000"/>
              <w:bottom w:val="single" w:sz="8" w:space="0" w:color="000000"/>
              <w:right w:val="single" w:sz="8" w:space="0" w:color="000000"/>
            </w:tcBorders>
            <w:vAlign w:val="center"/>
          </w:tcPr>
          <w:p w14:paraId="33ADE316"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Thái độ và phối hợp</w:t>
            </w:r>
          </w:p>
        </w:tc>
        <w:tc>
          <w:tcPr>
            <w:tcW w:w="2410" w:type="dxa"/>
            <w:tcBorders>
              <w:top w:val="single" w:sz="8" w:space="0" w:color="000000"/>
              <w:left w:val="single" w:sz="8" w:space="0" w:color="000000"/>
              <w:bottom w:val="single" w:sz="8" w:space="0" w:color="000000"/>
              <w:right w:val="single" w:sz="8" w:space="0" w:color="000000"/>
            </w:tcBorders>
            <w:vAlign w:val="center"/>
          </w:tcPr>
          <w:p w14:paraId="30ED8934" w14:textId="77777777" w:rsidR="00D61231" w:rsidRPr="00556DD0" w:rsidRDefault="00D61231" w:rsidP="00191001">
            <w:pPr>
              <w:tabs>
                <w:tab w:val="left" w:pos="8647"/>
              </w:tabs>
              <w:spacing w:before="240" w:line="360" w:lineRule="auto"/>
              <w:ind w:left="5" w:right="98"/>
              <w:jc w:val="both"/>
              <w:rPr>
                <w:rFonts w:ascii="Times New Roman" w:hAnsi="Times New Roman" w:cs="Times New Roman"/>
              </w:rPr>
            </w:pPr>
            <w:r w:rsidRPr="00556DD0">
              <w:rPr>
                <w:rFonts w:ascii="Times New Roman" w:hAnsi="Times New Roman" w:cs="Times New Roman"/>
              </w:rPr>
              <w:t>Tinh thần hợp tác, hỗ trợ đồng nghiệp, tuân thủ quy trình</w:t>
            </w:r>
          </w:p>
        </w:tc>
        <w:tc>
          <w:tcPr>
            <w:tcW w:w="1840" w:type="dxa"/>
            <w:tcBorders>
              <w:top w:val="single" w:sz="8" w:space="0" w:color="000000"/>
              <w:left w:val="single" w:sz="8" w:space="0" w:color="000000"/>
              <w:bottom w:val="single" w:sz="8" w:space="0" w:color="000000"/>
              <w:right w:val="single" w:sz="8" w:space="0" w:color="000000"/>
            </w:tcBorders>
            <w:vAlign w:val="center"/>
          </w:tcPr>
          <w:p w14:paraId="23B54AF0" w14:textId="77777777" w:rsidR="00D61231" w:rsidRPr="00556DD0" w:rsidRDefault="00D61231" w:rsidP="00191001">
            <w:pPr>
              <w:tabs>
                <w:tab w:val="left" w:pos="8647"/>
              </w:tabs>
              <w:spacing w:before="240" w:line="360" w:lineRule="auto"/>
              <w:ind w:right="-1"/>
              <w:jc w:val="both"/>
              <w:rPr>
                <w:rFonts w:ascii="Times New Roman" w:hAnsi="Times New Roman" w:cs="Times New Roman"/>
              </w:rPr>
            </w:pPr>
            <w:r w:rsidRPr="00556DD0">
              <w:rPr>
                <w:rFonts w:ascii="Times New Roman" w:hAnsi="Times New Roman" w:cs="Times New Roman"/>
              </w:rPr>
              <w:t>20%</w:t>
            </w:r>
          </w:p>
        </w:tc>
        <w:tc>
          <w:tcPr>
            <w:tcW w:w="2412" w:type="dxa"/>
            <w:tcBorders>
              <w:top w:val="single" w:sz="8" w:space="0" w:color="000000"/>
              <w:left w:val="single" w:sz="8" w:space="0" w:color="000000"/>
              <w:bottom w:val="single" w:sz="8" w:space="0" w:color="000000"/>
              <w:right w:val="single" w:sz="8" w:space="0" w:color="000000"/>
            </w:tcBorders>
            <w:vAlign w:val="center"/>
          </w:tcPr>
          <w:p w14:paraId="7D0891C1" w14:textId="77777777" w:rsidR="00D61231" w:rsidRPr="00556DD0" w:rsidRDefault="00D61231" w:rsidP="00191001">
            <w:pPr>
              <w:tabs>
                <w:tab w:val="left" w:pos="8647"/>
              </w:tabs>
              <w:spacing w:before="240" w:line="360" w:lineRule="auto"/>
              <w:ind w:left="5" w:right="373"/>
              <w:jc w:val="both"/>
              <w:rPr>
                <w:rFonts w:ascii="Times New Roman" w:hAnsi="Times New Roman" w:cs="Times New Roman"/>
              </w:rPr>
            </w:pPr>
            <w:r w:rsidRPr="00556DD0">
              <w:rPr>
                <w:rFonts w:ascii="Times New Roman" w:hAnsi="Times New Roman" w:cs="Times New Roman"/>
              </w:rPr>
              <w:t>Tăng tính gắn kết trong nhóm</w:t>
            </w:r>
          </w:p>
        </w:tc>
      </w:tr>
      <w:tr w:rsidR="00D61231" w:rsidRPr="00556DD0" w14:paraId="11C7EF5A" w14:textId="77777777" w:rsidTr="00C14B67">
        <w:trPr>
          <w:trHeight w:val="2039"/>
        </w:trPr>
        <w:tc>
          <w:tcPr>
            <w:tcW w:w="2390" w:type="dxa"/>
            <w:tcBorders>
              <w:top w:val="single" w:sz="8" w:space="0" w:color="000000"/>
              <w:left w:val="single" w:sz="8" w:space="0" w:color="000000"/>
              <w:bottom w:val="single" w:sz="8" w:space="0" w:color="000000"/>
              <w:right w:val="single" w:sz="8" w:space="0" w:color="000000"/>
            </w:tcBorders>
            <w:vAlign w:val="center"/>
          </w:tcPr>
          <w:p w14:paraId="60EEA0EA" w14:textId="77777777" w:rsidR="00D61231" w:rsidRPr="00556DD0" w:rsidRDefault="00D61231"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t>Sáng kiến cải tiến</w:t>
            </w:r>
          </w:p>
        </w:tc>
        <w:tc>
          <w:tcPr>
            <w:tcW w:w="2410" w:type="dxa"/>
            <w:tcBorders>
              <w:top w:val="single" w:sz="8" w:space="0" w:color="000000"/>
              <w:left w:val="single" w:sz="8" w:space="0" w:color="000000"/>
              <w:bottom w:val="single" w:sz="8" w:space="0" w:color="000000"/>
              <w:right w:val="single" w:sz="8" w:space="0" w:color="000000"/>
            </w:tcBorders>
            <w:vAlign w:val="center"/>
          </w:tcPr>
          <w:p w14:paraId="3DA018B6" w14:textId="77777777" w:rsidR="00D61231" w:rsidRPr="00556DD0" w:rsidRDefault="00D61231" w:rsidP="00191001">
            <w:pPr>
              <w:tabs>
                <w:tab w:val="left" w:pos="8647"/>
              </w:tabs>
              <w:spacing w:before="240" w:line="360" w:lineRule="auto"/>
              <w:ind w:left="5" w:right="-1"/>
              <w:jc w:val="both"/>
              <w:rPr>
                <w:rFonts w:ascii="Times New Roman" w:hAnsi="Times New Roman" w:cs="Times New Roman"/>
              </w:rPr>
            </w:pPr>
            <w:r w:rsidRPr="00556DD0">
              <w:rPr>
                <w:rFonts w:ascii="Times New Roman" w:hAnsi="Times New Roman" w:cs="Times New Roman"/>
              </w:rPr>
              <w:t>Ý tưởng mới, tối ưu quy trình, tiết kiệm chi phí hoặc tăng hiệu quả</w:t>
            </w:r>
          </w:p>
        </w:tc>
        <w:tc>
          <w:tcPr>
            <w:tcW w:w="1840" w:type="dxa"/>
            <w:tcBorders>
              <w:top w:val="single" w:sz="8" w:space="0" w:color="000000"/>
              <w:left w:val="single" w:sz="8" w:space="0" w:color="000000"/>
              <w:bottom w:val="single" w:sz="8" w:space="0" w:color="000000"/>
              <w:right w:val="single" w:sz="8" w:space="0" w:color="000000"/>
            </w:tcBorders>
            <w:vAlign w:val="center"/>
          </w:tcPr>
          <w:p w14:paraId="41E0C094" w14:textId="77777777" w:rsidR="00D61231" w:rsidRPr="00556DD0" w:rsidRDefault="00D61231" w:rsidP="00191001">
            <w:pPr>
              <w:tabs>
                <w:tab w:val="left" w:pos="8647"/>
              </w:tabs>
              <w:spacing w:before="240" w:line="360" w:lineRule="auto"/>
              <w:ind w:right="-1"/>
              <w:jc w:val="both"/>
              <w:rPr>
                <w:rFonts w:ascii="Times New Roman" w:hAnsi="Times New Roman" w:cs="Times New Roman"/>
              </w:rPr>
            </w:pPr>
            <w:r w:rsidRPr="00556DD0">
              <w:rPr>
                <w:rFonts w:ascii="Times New Roman" w:hAnsi="Times New Roman" w:cs="Times New Roman"/>
              </w:rPr>
              <w:t>15%</w:t>
            </w:r>
          </w:p>
        </w:tc>
        <w:tc>
          <w:tcPr>
            <w:tcW w:w="2412" w:type="dxa"/>
            <w:tcBorders>
              <w:top w:val="single" w:sz="8" w:space="0" w:color="000000"/>
              <w:left w:val="single" w:sz="8" w:space="0" w:color="000000"/>
              <w:bottom w:val="single" w:sz="8" w:space="0" w:color="000000"/>
              <w:right w:val="single" w:sz="8" w:space="0" w:color="000000"/>
            </w:tcBorders>
            <w:vAlign w:val="center"/>
          </w:tcPr>
          <w:p w14:paraId="6648CC06" w14:textId="77777777" w:rsidR="00D61231" w:rsidRPr="00556DD0" w:rsidRDefault="00D61231" w:rsidP="00191001">
            <w:pPr>
              <w:tabs>
                <w:tab w:val="left" w:pos="8647"/>
              </w:tabs>
              <w:spacing w:before="240" w:line="360" w:lineRule="auto"/>
              <w:ind w:left="5" w:right="-1"/>
              <w:jc w:val="both"/>
              <w:rPr>
                <w:rFonts w:ascii="Times New Roman" w:hAnsi="Times New Roman" w:cs="Times New Roman"/>
              </w:rPr>
            </w:pPr>
            <w:r w:rsidRPr="00556DD0">
              <w:rPr>
                <w:rFonts w:ascii="Times New Roman" w:hAnsi="Times New Roman" w:cs="Times New Roman"/>
              </w:rPr>
              <w:t>Khuyến khích sáng tạo và chủ động</w:t>
            </w:r>
          </w:p>
        </w:tc>
      </w:tr>
      <w:tr w:rsidR="002221FF" w:rsidRPr="00556DD0" w14:paraId="2C89D940" w14:textId="77777777" w:rsidTr="00C14B67">
        <w:trPr>
          <w:trHeight w:val="2039"/>
        </w:trPr>
        <w:tc>
          <w:tcPr>
            <w:tcW w:w="2390" w:type="dxa"/>
            <w:tcBorders>
              <w:top w:val="single" w:sz="8" w:space="0" w:color="000000"/>
              <w:left w:val="single" w:sz="8" w:space="0" w:color="000000"/>
              <w:bottom w:val="single" w:sz="8" w:space="0" w:color="000000"/>
              <w:right w:val="single" w:sz="8" w:space="0" w:color="000000"/>
            </w:tcBorders>
            <w:vAlign w:val="center"/>
          </w:tcPr>
          <w:p w14:paraId="3A83FC3A" w14:textId="02C53275" w:rsidR="002221FF" w:rsidRPr="00556DD0" w:rsidRDefault="002221FF" w:rsidP="00191001">
            <w:pPr>
              <w:tabs>
                <w:tab w:val="left" w:pos="8647"/>
              </w:tabs>
              <w:spacing w:before="240" w:line="360" w:lineRule="auto"/>
              <w:ind w:right="-1"/>
              <w:jc w:val="both"/>
              <w:rPr>
                <w:rFonts w:ascii="Times New Roman" w:hAnsi="Times New Roman" w:cs="Times New Roman"/>
                <w:b/>
                <w:bCs/>
              </w:rPr>
            </w:pPr>
            <w:r w:rsidRPr="00556DD0">
              <w:rPr>
                <w:rFonts w:ascii="Times New Roman" w:hAnsi="Times New Roman" w:cs="Times New Roman"/>
                <w:b/>
                <w:bCs/>
              </w:rPr>
              <w:lastRenderedPageBreak/>
              <w:t>Thâm niên</w:t>
            </w:r>
          </w:p>
        </w:tc>
        <w:tc>
          <w:tcPr>
            <w:tcW w:w="2410" w:type="dxa"/>
            <w:tcBorders>
              <w:top w:val="single" w:sz="8" w:space="0" w:color="000000"/>
              <w:left w:val="single" w:sz="8" w:space="0" w:color="000000"/>
              <w:bottom w:val="single" w:sz="8" w:space="0" w:color="000000"/>
              <w:right w:val="single" w:sz="8" w:space="0" w:color="000000"/>
            </w:tcBorders>
            <w:vAlign w:val="center"/>
          </w:tcPr>
          <w:p w14:paraId="74701230" w14:textId="79A743ED" w:rsidR="002221FF" w:rsidRPr="00556DD0" w:rsidRDefault="00083499" w:rsidP="00191001">
            <w:pPr>
              <w:tabs>
                <w:tab w:val="left" w:pos="8647"/>
              </w:tabs>
              <w:spacing w:before="240" w:line="360" w:lineRule="auto"/>
              <w:ind w:left="5" w:right="-1"/>
              <w:jc w:val="both"/>
              <w:rPr>
                <w:rFonts w:ascii="Times New Roman" w:hAnsi="Times New Roman" w:cs="Times New Roman"/>
                <w:lang w:val="vi-VN"/>
              </w:rPr>
            </w:pPr>
            <w:r w:rsidRPr="00556DD0">
              <w:rPr>
                <w:rFonts w:ascii="Times New Roman" w:hAnsi="Times New Roman" w:cs="Times New Roman"/>
              </w:rPr>
              <w:t>Thời</w:t>
            </w:r>
            <w:r w:rsidRPr="00556DD0">
              <w:rPr>
                <w:rFonts w:ascii="Times New Roman" w:hAnsi="Times New Roman" w:cs="Times New Roman"/>
                <w:lang w:val="vi-VN"/>
              </w:rPr>
              <w:t xml:space="preserve"> gian làm việc mà nhân sự gắn bó với công ty.</w:t>
            </w:r>
          </w:p>
        </w:tc>
        <w:tc>
          <w:tcPr>
            <w:tcW w:w="1840" w:type="dxa"/>
            <w:tcBorders>
              <w:top w:val="single" w:sz="8" w:space="0" w:color="000000"/>
              <w:left w:val="single" w:sz="8" w:space="0" w:color="000000"/>
              <w:bottom w:val="single" w:sz="8" w:space="0" w:color="000000"/>
              <w:right w:val="single" w:sz="8" w:space="0" w:color="000000"/>
            </w:tcBorders>
            <w:vAlign w:val="center"/>
          </w:tcPr>
          <w:p w14:paraId="0A76A278" w14:textId="0326A3E1" w:rsidR="002221FF" w:rsidRPr="00556DD0" w:rsidRDefault="002221FF" w:rsidP="00191001">
            <w:pPr>
              <w:tabs>
                <w:tab w:val="left" w:pos="8647"/>
              </w:tabs>
              <w:spacing w:before="240" w:line="360" w:lineRule="auto"/>
              <w:ind w:right="-1"/>
              <w:jc w:val="both"/>
              <w:rPr>
                <w:rFonts w:ascii="Times New Roman" w:hAnsi="Times New Roman" w:cs="Times New Roman"/>
              </w:rPr>
            </w:pPr>
            <w:r w:rsidRPr="00556DD0">
              <w:rPr>
                <w:rFonts w:ascii="Times New Roman" w:hAnsi="Times New Roman" w:cs="Times New Roman"/>
              </w:rPr>
              <w:t>15%</w:t>
            </w:r>
          </w:p>
        </w:tc>
        <w:tc>
          <w:tcPr>
            <w:tcW w:w="2412" w:type="dxa"/>
            <w:tcBorders>
              <w:top w:val="single" w:sz="8" w:space="0" w:color="000000"/>
              <w:left w:val="single" w:sz="8" w:space="0" w:color="000000"/>
              <w:bottom w:val="single" w:sz="8" w:space="0" w:color="000000"/>
              <w:right w:val="single" w:sz="8" w:space="0" w:color="000000"/>
            </w:tcBorders>
            <w:vAlign w:val="center"/>
          </w:tcPr>
          <w:p w14:paraId="04437FC8" w14:textId="11ADD971" w:rsidR="002221FF" w:rsidRPr="00556DD0" w:rsidRDefault="00083499" w:rsidP="00083499">
            <w:pPr>
              <w:tabs>
                <w:tab w:val="left" w:pos="8647"/>
              </w:tabs>
              <w:spacing w:before="240" w:line="360" w:lineRule="auto"/>
              <w:ind w:left="5" w:right="-1"/>
              <w:jc w:val="both"/>
              <w:rPr>
                <w:rFonts w:ascii="Times New Roman" w:hAnsi="Times New Roman" w:cs="Times New Roman"/>
              </w:rPr>
            </w:pPr>
            <w:r w:rsidRPr="00556DD0">
              <w:rPr>
                <w:rFonts w:ascii="Times New Roman" w:hAnsi="Times New Roman" w:cs="Times New Roman"/>
              </w:rPr>
              <w:t>Gắn thâm</w:t>
            </w:r>
            <w:r w:rsidRPr="00556DD0">
              <w:rPr>
                <w:rFonts w:ascii="Times New Roman" w:hAnsi="Times New Roman" w:cs="Times New Roman"/>
                <w:lang w:val="vi-VN"/>
              </w:rPr>
              <w:t xml:space="preserve"> niên </w:t>
            </w:r>
            <w:r w:rsidRPr="00556DD0">
              <w:rPr>
                <w:rFonts w:ascii="Times New Roman" w:hAnsi="Times New Roman" w:cs="Times New Roman"/>
              </w:rPr>
              <w:t>với</w:t>
            </w:r>
            <w:r w:rsidRPr="00556DD0">
              <w:rPr>
                <w:rFonts w:ascii="Times New Roman" w:hAnsi="Times New Roman" w:cs="Times New Roman"/>
                <w:lang w:val="vi-VN"/>
              </w:rPr>
              <w:t xml:space="preserve"> t</w:t>
            </w:r>
            <w:r w:rsidRPr="00556DD0">
              <w:rPr>
                <w:rFonts w:ascii="Times New Roman" w:hAnsi="Times New Roman" w:cs="Times New Roman"/>
              </w:rPr>
              <w:t>hu</w:t>
            </w:r>
            <w:r w:rsidRPr="00556DD0">
              <w:rPr>
                <w:rFonts w:ascii="Times New Roman" w:hAnsi="Times New Roman" w:cs="Times New Roman"/>
                <w:lang w:val="vi-VN"/>
              </w:rPr>
              <w:t xml:space="preserve"> nhập </w:t>
            </w:r>
            <w:r w:rsidRPr="00556DD0">
              <w:rPr>
                <w:rFonts w:ascii="Times New Roman" w:hAnsi="Times New Roman" w:cs="Times New Roman"/>
              </w:rPr>
              <w:t>thực tế</w:t>
            </w:r>
          </w:p>
        </w:tc>
      </w:tr>
    </w:tbl>
    <w:p w14:paraId="3E361C1F" w14:textId="77777777" w:rsidR="00D61231" w:rsidRPr="00556DD0" w:rsidRDefault="00D61231" w:rsidP="00D61231">
      <w:pPr>
        <w:pStyle w:val="isselectedend"/>
        <w:spacing w:before="240" w:beforeAutospacing="0" w:after="0" w:afterAutospacing="0" w:line="360" w:lineRule="auto"/>
        <w:jc w:val="both"/>
        <w:rPr>
          <w:color w:val="000000"/>
          <w:sz w:val="26"/>
          <w:szCs w:val="26"/>
        </w:rPr>
      </w:pPr>
      <w:r w:rsidRPr="00556DD0">
        <w:rPr>
          <w:color w:val="000000"/>
          <w:sz w:val="26"/>
          <w:szCs w:val="26"/>
        </w:rPr>
        <w:tab/>
        <w:t>Việc điều chỉnh khung lương là cần thiết vì môi trường marketing số hiện nay thay đổi nhanh, yêu cầu nhân sự phải liên tục cập nhật xu hướng, chịu áp lực doanh số và xử lý công việc với cường độ cao. Nếu mức lương không phản ánh đúng giá trị công việc và năng lực nhân viên thì sẽ khó tạo được động lực làm việc lâu dài.</w:t>
      </w:r>
    </w:p>
    <w:p w14:paraId="3CE1B597"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Bên cạnh đó, công ty cần kết hợp giữa lương cứng và thưởng hiệu suất nhằm tạo động lực nâng cao hiệu quả công việc. Đối với các bộ phận trực tiếp tạo doanh thu như vận hành TikTok Shop, livestream và quảng cáo, công ty có thể áp dụng thêm cơ chế thưởng theo doanh số hoặc hiệu quả chiến dịch nhằm khuyến khích nhân viên nâng cao hiệu suất làm việc và đóng góp nhiều hơn cho doanh nghiệp.</w:t>
      </w:r>
    </w:p>
    <w:p w14:paraId="3A004403"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tab/>
      </w:r>
      <w:r w:rsidRPr="00556DD0">
        <w:rPr>
          <w:color w:val="000000"/>
          <w:sz w:val="26"/>
          <w:szCs w:val="26"/>
        </w:rPr>
        <w:t>Việc xây dựng lại khung lương phù hợp sẽ giúp SISMO nâng cao tính công bằng nội bộ, tăng khả năng cạnh tranh trên thị trường lao động và tạo động lực làm việc bền vững cho nhân viên trong giai đoạn phát triển tiếp theo.</w:t>
      </w:r>
    </w:p>
    <w:p w14:paraId="373DFEFB" w14:textId="77777777" w:rsidR="00D61231" w:rsidRPr="00556DD0" w:rsidRDefault="00D61231" w:rsidP="0002154B">
      <w:pPr>
        <w:pStyle w:val="Heading4"/>
        <w:spacing w:before="0" w:after="0"/>
      </w:pPr>
      <w:bookmarkStart w:id="125" w:name="_Toc232540318"/>
      <w:r w:rsidRPr="00556DD0">
        <w:t>3.2.2. Hoàn thiện chính sách phúc lợi.</w:t>
      </w:r>
      <w:bookmarkEnd w:id="125"/>
    </w:p>
    <w:p w14:paraId="606BBF7E"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Phúc lợi là yếu tố có vai trò quan trọng trong việc tạo cảm giác an toàn và gắn bó cho người lao động. Kết quả phân tích thực trạng cho thấy chính sách phúc lợi tại SISMO còn ở mức cơ bản, chưa đa dạng và chưa tạo được sự hài lòng cao. Đây là một trong những hạn chế cần được ưu tiên khắc phục, bởi phúc lợi không chỉ có ý nghĩa vật chất mà còn thể hiện sự quan tâm của doanh nghiệp đối với đời sống nhân viên. </w:t>
      </w:r>
    </w:p>
    <w:p w14:paraId="209E3C96"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Trước hết, SISMO cần đảm bảo thực hiện đầy đủ, đúng quy định các chế độ phúc lợi bắt buộc như bảo hiểm xã hội, bảo hiểm y tế, bảo hiểm thất nghiệp, nghỉ phép năm và các quyền lợi liên quan đến hợp đồng lao động. Đây là nền tảng tối thiểu giúp nhân viên yên tâm làm việc. Việc thực hiện đầy đủ phúc lợi bắt buộc cũng góp phần xây dựng hình ảnh doanh nghiệp chuyên nghiệp và tuân thủ pháp luật. </w:t>
      </w:r>
    </w:p>
    <w:p w14:paraId="71870AF9"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rPr>
        <w:tab/>
      </w:r>
      <w:r w:rsidRPr="00556DD0">
        <w:rPr>
          <w:color w:val="000000"/>
          <w:sz w:val="26"/>
          <w:szCs w:val="26"/>
        </w:rPr>
        <w:t>Trong những năm gần đây, các doanh nghiệp công nghệ và phần mềm tại Đà Nẵng đã đầu tư mạnh vào các chính sách phúc lợi nhằm nâng cao khả năng giữ chân nhân sự. Nhiều doanh nghiệp áp dụng các chế độ như:</w:t>
      </w:r>
    </w:p>
    <w:p w14:paraId="64BCF368"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Thưởng tháng 13 và thưởng hiệu suất theo dự án.</w:t>
      </w:r>
    </w:p>
    <w:p w14:paraId="3FD2CDD9"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lastRenderedPageBreak/>
        <w:t>Đánh giá tăng lương từ 1 – 2 lần/năm.</w:t>
      </w:r>
    </w:p>
    <w:p w14:paraId="152FDB58"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Bảo hiểm sức khỏe cao cấp cho nhân viên.</w:t>
      </w:r>
    </w:p>
    <w:p w14:paraId="67FE8CD1"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Hỗ trợ chi phí đào tạo và thi chứng chỉ chuyên môn.</w:t>
      </w:r>
    </w:p>
    <w:p w14:paraId="2B6D2391"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Team building, du lịch hằng năm.</w:t>
      </w:r>
    </w:p>
    <w:p w14:paraId="14FA2BE6"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Chế độ làm việc linh hoạt hoặc hybrid.</w:t>
      </w:r>
    </w:p>
    <w:p w14:paraId="5C72CF33" w14:textId="77777777" w:rsidR="00D61231" w:rsidRPr="00556DD0" w:rsidRDefault="00D61231" w:rsidP="00D71492">
      <w:pPr>
        <w:numPr>
          <w:ilvl w:val="0"/>
          <w:numId w:val="15"/>
        </w:numPr>
        <w:spacing w:line="360" w:lineRule="auto"/>
        <w:jc w:val="both"/>
        <w:rPr>
          <w:color w:val="000000"/>
          <w:sz w:val="26"/>
          <w:szCs w:val="26"/>
        </w:rPr>
      </w:pPr>
      <w:r w:rsidRPr="00556DD0">
        <w:rPr>
          <w:color w:val="000000"/>
          <w:sz w:val="26"/>
          <w:szCs w:val="26"/>
        </w:rPr>
        <w:t>Tăng số ngày nghỉ phép từ 15 – 20 ngày/năm.</w:t>
      </w:r>
    </w:p>
    <w:p w14:paraId="3B83BDA8"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Theo thông tin tuyển dụng của nhiều doanh nghiệp công nghệ tại Đà Nẵng, một số công ty áp dụng chính sách đánh giá lương 2 lần/năm, hỗ trợ đào tạo chuyên môn và từ 20 ngày nghỉ phép mỗi năm nhằm nâng cao mức độ gắn bó của nhân viên.</w:t>
      </w:r>
    </w:p>
    <w:p w14:paraId="480F9F9C"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Ngoài ra, nhiều doanh nghiệp còn triển khai bảo hiểm sức khỏe PVI, thưởng dự án, hỗ trợ chi phí học tập và chế độ đãi ngộ trong thời gian thử việc nhằm nâng cao trải nghiệm nhân viên.</w:t>
      </w:r>
    </w:p>
    <w:p w14:paraId="1A6B0BC0"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tab/>
      </w:r>
      <w:r w:rsidRPr="00556DD0">
        <w:rPr>
          <w:color w:val="000000"/>
          <w:sz w:val="26"/>
          <w:szCs w:val="26"/>
        </w:rPr>
        <w:t>Từ thực tế trên có thể thấy, xu hướng cạnh tranh nhân sự trong ngành công nghệ hiện nay không chỉ nằm ở tiền lương mà còn nằm ở chất lượng phúc lợi và môi trường làm việc. Vì vậy, SISMO cần từng bước hoàn thiện hệ thống phúc lợi để nâng cao năng lực cạnh tranh trên thị trường lao động.</w:t>
      </w:r>
    </w:p>
    <w:p w14:paraId="17AE83B1"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Để chính sách phúc lợi thực sự phù hợp, công ty nên khảo sát nhu cầu nhân viên định kỳ. Không phải phúc lợi nào cũng có giá trị như nhau đối với mọi nhân viên. Với đội ngũ nhân sự trẻ, các phúc lợi về học tập, linh hoạt thời gian, môi trường làm việc và ghi nhận tinh thần có thể mang lại hiệu quả cao hơn so với các khoản hỗ trợ mang tính hình thức. Do đó, việc lắng nghe nhu cầu thực tế sẽ giúp công ty sử dụng ngân sách phúc lợi hiệu quả hơn. </w:t>
      </w:r>
    </w:p>
    <w:p w14:paraId="1CFEE6F5"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Đặc thù của ngành marketing số là nhân viên thường xuyên làm việc với máy tính, áp lực KPI và thời gian làm việc kéo dài trong các chiến dịch lớn. Vì vậy, công ty cần quan tâm hơn đến sức khỏe thể chất và tinh thần của người lao động.</w:t>
      </w:r>
    </w:p>
    <w:p w14:paraId="79EF0DAE"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Trong giai đoạn 2026 – 2028, công ty có thể triển khai:</w:t>
      </w:r>
    </w:p>
    <w:p w14:paraId="62ECD3C1" w14:textId="77777777" w:rsidR="00D61231" w:rsidRPr="00556DD0" w:rsidRDefault="00D61231" w:rsidP="00D71492">
      <w:pPr>
        <w:numPr>
          <w:ilvl w:val="0"/>
          <w:numId w:val="16"/>
        </w:numPr>
        <w:spacing w:line="360" w:lineRule="auto"/>
        <w:jc w:val="both"/>
        <w:rPr>
          <w:color w:val="000000"/>
          <w:sz w:val="26"/>
          <w:szCs w:val="26"/>
        </w:rPr>
      </w:pPr>
      <w:r w:rsidRPr="00556DD0">
        <w:rPr>
          <w:color w:val="000000"/>
          <w:sz w:val="26"/>
          <w:szCs w:val="26"/>
        </w:rPr>
        <w:t>Khám sức khỏe định kỳ 1 lần/năm.</w:t>
      </w:r>
    </w:p>
    <w:p w14:paraId="32848395" w14:textId="77777777" w:rsidR="00D61231" w:rsidRPr="00556DD0" w:rsidRDefault="00D61231" w:rsidP="00D71492">
      <w:pPr>
        <w:numPr>
          <w:ilvl w:val="0"/>
          <w:numId w:val="16"/>
        </w:numPr>
        <w:spacing w:line="360" w:lineRule="auto"/>
        <w:jc w:val="both"/>
        <w:rPr>
          <w:color w:val="000000"/>
          <w:sz w:val="26"/>
          <w:szCs w:val="26"/>
        </w:rPr>
      </w:pPr>
      <w:r w:rsidRPr="00556DD0">
        <w:rPr>
          <w:color w:val="000000"/>
          <w:sz w:val="26"/>
          <w:szCs w:val="26"/>
        </w:rPr>
        <w:t>Hỗ trợ bảo hiểm sức khỏe tự nguyện đối với nhân viên gắn bó trên 1 năm.</w:t>
      </w:r>
    </w:p>
    <w:p w14:paraId="20B8B742" w14:textId="77777777" w:rsidR="00D61231" w:rsidRPr="00556DD0" w:rsidRDefault="00D61231" w:rsidP="00D71492">
      <w:pPr>
        <w:numPr>
          <w:ilvl w:val="0"/>
          <w:numId w:val="16"/>
        </w:numPr>
        <w:spacing w:line="360" w:lineRule="auto"/>
        <w:jc w:val="both"/>
        <w:rPr>
          <w:color w:val="000000"/>
          <w:sz w:val="26"/>
          <w:szCs w:val="26"/>
        </w:rPr>
      </w:pPr>
      <w:r w:rsidRPr="00556DD0">
        <w:rPr>
          <w:color w:val="000000"/>
          <w:sz w:val="26"/>
          <w:szCs w:val="26"/>
        </w:rPr>
        <w:t>Tổ chức các hoạt động thể thao, giao lưu nội bộ hoặc workshop phát triển kỹ năng mềm.</w:t>
      </w:r>
    </w:p>
    <w:p w14:paraId="695B276E" w14:textId="77777777" w:rsidR="00D61231" w:rsidRPr="00556DD0" w:rsidRDefault="00D61231" w:rsidP="00D71492">
      <w:pPr>
        <w:numPr>
          <w:ilvl w:val="0"/>
          <w:numId w:val="16"/>
        </w:numPr>
        <w:spacing w:line="360" w:lineRule="auto"/>
        <w:jc w:val="both"/>
        <w:rPr>
          <w:color w:val="000000"/>
          <w:sz w:val="26"/>
          <w:szCs w:val="26"/>
        </w:rPr>
      </w:pPr>
      <w:r w:rsidRPr="00556DD0">
        <w:rPr>
          <w:color w:val="000000"/>
          <w:sz w:val="26"/>
          <w:szCs w:val="26"/>
        </w:rPr>
        <w:t>Xây dựng các chương trình ghi nhận thành tích theo tháng và quý.</w:t>
      </w:r>
    </w:p>
    <w:p w14:paraId="69049999"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lastRenderedPageBreak/>
        <w:tab/>
        <w:t>Việc đầu tư vào các chính sách phúc lợi không chỉ giúp nâng cao mức độ hài lòng của nhân viên mà còn góp phần giảm tỷ lệ nghỉ việc, nâng cao năng suất lao động và xây dựng hình ảnh doanh nghiệp chuyên nghiệp hơn trong lĩnh vực marketing số.</w:t>
      </w:r>
    </w:p>
    <w:p w14:paraId="70857F56"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tab/>
      </w:r>
      <w:r w:rsidRPr="00556DD0">
        <w:rPr>
          <w:color w:val="000000"/>
          <w:sz w:val="26"/>
          <w:szCs w:val="26"/>
        </w:rPr>
        <w:t>Như vậy, việc hoàn thiện chính sách phúc lợi là giải pháp cần thiết đối với Công ty TNHH SISMO trong giai đoạn phát triển hiện nay. Khi các chính sách phúc lợi được xây dựng phù hợp với nhu cầu nhân viên và xu hướng của các doanh nghiệp công nghệ tại Đà Nẵng, công ty sẽ nâng cao khả năng giữ chân nhân sự, tạo động lực làm việc lâu dài và góp phần phát triển nguồn nhân lực bền vững.</w:t>
      </w:r>
    </w:p>
    <w:p w14:paraId="4C72F0A4" w14:textId="54C34F61" w:rsidR="00D61231" w:rsidRPr="00556DD0" w:rsidRDefault="00D61231" w:rsidP="0002154B">
      <w:pPr>
        <w:pStyle w:val="Heading4"/>
        <w:spacing w:before="0" w:after="0"/>
      </w:pPr>
      <w:bookmarkStart w:id="126" w:name="_Toc232540319"/>
      <w:r w:rsidRPr="00556DD0">
        <w:t>3.2.3. Nâng cao hiệu quả đào tạo và phát tri</w:t>
      </w:r>
      <w:r w:rsidR="00281B38" w:rsidRPr="00556DD0">
        <w:t>ể</w:t>
      </w:r>
      <w:r w:rsidRPr="00556DD0">
        <w:t>n nhân viên.</w:t>
      </w:r>
      <w:bookmarkEnd w:id="126"/>
    </w:p>
    <w:p w14:paraId="70869AB8"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Giải pháp đào tạo và phát triển nhân viên được đề xuất nhằm nâng cao chất lượng nguồn nhân lực tại Công ty TNHH SISMO, giúp nhân viên thích nghi tốt hơn với sự thay đổi nhanh chóng của lĩnh vực marketing số và TikTok Shop. Trong bối cảnh các xu hướng nội dung, công nghệ quảng cáo và hành vi khách hàng liên tục thay đổi, việc đào tạo thường xuyên là cần thiết để nâng cao năng lực chuyên môn và hiệu quả công việc của nhân viên.</w:t>
      </w:r>
    </w:p>
    <w:p w14:paraId="76EA6832"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Bên cạnh đó, hoạt động đào tạo còn giúp công ty giảm sai sót trong quá trình vận hành, nâng cao chất lượng dịch vụ và cải thiện hiệu quả triển khai chiến dịch quảng cáo, livestream và vận hành TikTok Shop. Đồng thời, khi được tạo điều kiện học tập và phát triển kỹ năng, nhân viên sẽ cảm thấy bản thân có cơ hội phát triển nghề nghiệp, từ đó nâng cao mức độ gắn bó và động lực làm việc lâu dài với doanh nghiệp.</w:t>
      </w:r>
    </w:p>
    <w:p w14:paraId="19AC40D3" w14:textId="77777777" w:rsidR="00D61231" w:rsidRPr="00556DD0" w:rsidRDefault="00D61231" w:rsidP="00D61231">
      <w:pPr>
        <w:spacing w:line="360" w:lineRule="auto"/>
        <w:jc w:val="both"/>
        <w:rPr>
          <w:color w:val="000000"/>
          <w:sz w:val="26"/>
          <w:szCs w:val="26"/>
        </w:rPr>
      </w:pPr>
      <w:r w:rsidRPr="00556DD0">
        <w:rPr>
          <w:color w:val="000000"/>
          <w:sz w:val="26"/>
          <w:szCs w:val="26"/>
        </w:rPr>
        <w:tab/>
        <w:t>Đối tượng đào tạo tại Công ty TNHH SISMO cần được phân chia theo từng bộ phận và vị trí công việc nhằm đảm bảo nội dung đào tạo phù hợp với đặc điểm chuyên môn của từng nhóm nhân viên.</w:t>
      </w:r>
    </w:p>
    <w:p w14:paraId="003F9F78"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Cụ thể:</w:t>
      </w:r>
    </w:p>
    <w:p w14:paraId="23D576A4" w14:textId="77777777" w:rsidR="00D61231" w:rsidRPr="00556DD0" w:rsidRDefault="00D61231" w:rsidP="00D71492">
      <w:pPr>
        <w:numPr>
          <w:ilvl w:val="0"/>
          <w:numId w:val="17"/>
        </w:numPr>
        <w:spacing w:line="360" w:lineRule="auto"/>
        <w:jc w:val="both"/>
        <w:rPr>
          <w:color w:val="000000"/>
          <w:sz w:val="26"/>
          <w:szCs w:val="26"/>
        </w:rPr>
      </w:pPr>
      <w:r w:rsidRPr="00556DD0">
        <w:rPr>
          <w:color w:val="000000"/>
          <w:sz w:val="26"/>
          <w:szCs w:val="26"/>
        </w:rPr>
        <w:t>Nhân viên Content Marketing.</w:t>
      </w:r>
    </w:p>
    <w:p w14:paraId="4F354653" w14:textId="77777777" w:rsidR="00D61231" w:rsidRPr="00556DD0" w:rsidRDefault="00D61231" w:rsidP="00D71492">
      <w:pPr>
        <w:numPr>
          <w:ilvl w:val="0"/>
          <w:numId w:val="17"/>
        </w:numPr>
        <w:spacing w:line="360" w:lineRule="auto"/>
        <w:jc w:val="both"/>
        <w:rPr>
          <w:color w:val="000000"/>
          <w:sz w:val="26"/>
          <w:szCs w:val="26"/>
        </w:rPr>
      </w:pPr>
      <w:r w:rsidRPr="00556DD0">
        <w:rPr>
          <w:color w:val="000000"/>
          <w:sz w:val="26"/>
          <w:szCs w:val="26"/>
        </w:rPr>
        <w:t>Nhân viên Media và chỉnh sửa video.</w:t>
      </w:r>
    </w:p>
    <w:p w14:paraId="49D7B0B9" w14:textId="77777777" w:rsidR="00D61231" w:rsidRPr="00556DD0" w:rsidRDefault="00D61231" w:rsidP="00D71492">
      <w:pPr>
        <w:numPr>
          <w:ilvl w:val="0"/>
          <w:numId w:val="17"/>
        </w:numPr>
        <w:spacing w:line="360" w:lineRule="auto"/>
        <w:jc w:val="both"/>
        <w:rPr>
          <w:color w:val="000000"/>
          <w:sz w:val="26"/>
          <w:szCs w:val="26"/>
        </w:rPr>
      </w:pPr>
      <w:r w:rsidRPr="00556DD0">
        <w:rPr>
          <w:color w:val="000000"/>
          <w:sz w:val="26"/>
          <w:szCs w:val="26"/>
        </w:rPr>
        <w:t>Nhân viên chạy quảng cáo TikTok Ads.</w:t>
      </w:r>
    </w:p>
    <w:p w14:paraId="72A3897D" w14:textId="77777777" w:rsidR="00D61231" w:rsidRPr="00556DD0" w:rsidRDefault="00D61231" w:rsidP="00D71492">
      <w:pPr>
        <w:numPr>
          <w:ilvl w:val="0"/>
          <w:numId w:val="17"/>
        </w:numPr>
        <w:spacing w:line="360" w:lineRule="auto"/>
        <w:jc w:val="both"/>
        <w:rPr>
          <w:color w:val="000000"/>
          <w:sz w:val="26"/>
          <w:szCs w:val="26"/>
        </w:rPr>
      </w:pPr>
      <w:r w:rsidRPr="00556DD0">
        <w:rPr>
          <w:color w:val="000000"/>
          <w:sz w:val="26"/>
          <w:szCs w:val="26"/>
        </w:rPr>
        <w:t>Các nhân sự tiềm năng được quy hoạch lên vị trí trưởng nhóm hoặc quản lý.</w:t>
      </w:r>
    </w:p>
    <w:p w14:paraId="06DE69EA"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Đối với nhân viên mới, công ty cần tập trung đào tạo kiến thức cơ bản về quy trình làm việc, văn hóa doanh nghiệp và kỹ năng chuyên môn cơ bản. Đối với nhân viên chính thức hoặc nhân viên có kinh nghiệm, nội dung đào tạo cần hướng đến nâng cao chuyên môn, cập nhật xu hướng mới và phát triển kỹ năng quản lý.</w:t>
      </w:r>
    </w:p>
    <w:p w14:paraId="1D91DFE5"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lastRenderedPageBreak/>
        <w:tab/>
      </w:r>
      <w:r w:rsidRPr="00556DD0">
        <w:rPr>
          <w:color w:val="000000"/>
          <w:sz w:val="26"/>
          <w:szCs w:val="26"/>
        </w:rPr>
        <w:t>Ngoài ra, công ty nên ưu tiên đào tạo chuyên sâu đối với các bộ phận trực tiếp tạo doanh thu như TikTok Ads, vận hành TikTok Shop và livestream bán hàng nhằm nâng cao hiệu quả kinh doanh và khả năng cạnh tranh của doanh nghiệp.</w:t>
      </w:r>
    </w:p>
    <w:p w14:paraId="00471C47" w14:textId="77777777" w:rsidR="00D61231" w:rsidRPr="00556DD0" w:rsidRDefault="00D61231" w:rsidP="00D61231">
      <w:pPr>
        <w:pStyle w:val="NormalWeb"/>
        <w:spacing w:before="0" w:beforeAutospacing="0" w:after="0" w:afterAutospacing="0" w:line="360" w:lineRule="auto"/>
        <w:jc w:val="both"/>
        <w:rPr>
          <w:color w:val="000000"/>
          <w:sz w:val="26"/>
          <w:szCs w:val="26"/>
          <w:lang w:val="vi-VN" w:eastAsia="zh-CN"/>
        </w:rPr>
      </w:pPr>
      <w:r w:rsidRPr="00556DD0">
        <w:rPr>
          <w:color w:val="000000"/>
          <w:sz w:val="26"/>
          <w:szCs w:val="26"/>
          <w:lang w:eastAsia="zh-CN"/>
        </w:rPr>
        <w:tab/>
      </w:r>
      <w:r w:rsidRPr="00556DD0">
        <w:rPr>
          <w:color w:val="000000"/>
          <w:sz w:val="26"/>
          <w:szCs w:val="26"/>
        </w:rPr>
        <w:t>Nội dung đào tạo cần được xây dựng phù hợp với đặc thù hoạt động của SISMO trong lĩnh vực marketing số và thương mại điện tử trên nền tảng TikTok.</w:t>
      </w:r>
      <w:r w:rsidRPr="00556DD0">
        <w:rPr>
          <w:color w:val="000000"/>
          <w:sz w:val="26"/>
          <w:szCs w:val="26"/>
          <w:lang w:eastAsia="zh-CN"/>
        </w:rPr>
        <w:t xml:space="preserve"> </w:t>
      </w:r>
      <w:r w:rsidRPr="00556DD0">
        <w:rPr>
          <w:color w:val="000000"/>
          <w:sz w:val="26"/>
          <w:szCs w:val="26"/>
          <w:lang w:val="vi-VN"/>
        </w:rPr>
        <w:t>C</w:t>
      </w:r>
      <w:r w:rsidRPr="00556DD0">
        <w:rPr>
          <w:color w:val="000000"/>
          <w:sz w:val="26"/>
          <w:szCs w:val="26"/>
        </w:rPr>
        <w:t>ông ty cần đào tạo</w:t>
      </w:r>
      <w:r w:rsidRPr="00556DD0">
        <w:rPr>
          <w:color w:val="000000"/>
          <w:sz w:val="26"/>
          <w:szCs w:val="26"/>
          <w:lang w:val="vi-VN"/>
        </w:rPr>
        <w:t xml:space="preserve"> về chuyên môn và</w:t>
      </w:r>
      <w:r w:rsidRPr="00556DD0">
        <w:rPr>
          <w:color w:val="000000"/>
          <w:sz w:val="26"/>
          <w:szCs w:val="26"/>
        </w:rPr>
        <w:t xml:space="preserve"> các kỹ năng mềm nhằm nâng cao hiệu quả làm việc</w:t>
      </w:r>
      <w:r w:rsidRPr="00556DD0">
        <w:rPr>
          <w:rStyle w:val="apple-converted-space"/>
          <w:color w:val="000000"/>
          <w:sz w:val="26"/>
          <w:szCs w:val="26"/>
          <w:lang w:val="vi-VN"/>
        </w:rPr>
        <w:t>.</w:t>
      </w:r>
    </w:p>
    <w:p w14:paraId="4314793A"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Để nâng cao hiệu quả đào tạo, Công ty TNHH SISMO cần kết hợp nhiều phương pháp đào tạo khác nhau nhằm phù hợp với đặc điểm của từng nhóm nhân viên và tính chất công việc.</w:t>
      </w:r>
    </w:p>
    <w:p w14:paraId="037B9113"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Đối với đào tạo nội bộ, công ty có thể tổ chức các buổi</w:t>
      </w:r>
      <w:r w:rsidRPr="00556DD0">
        <w:rPr>
          <w:color w:val="000000"/>
          <w:sz w:val="26"/>
          <w:szCs w:val="26"/>
          <w:lang w:val="vi-VN"/>
        </w:rPr>
        <w:t xml:space="preserve"> đào tạo</w:t>
      </w:r>
      <w:r w:rsidRPr="00556DD0">
        <w:rPr>
          <w:color w:val="000000"/>
          <w:sz w:val="26"/>
          <w:szCs w:val="26"/>
        </w:rPr>
        <w:t xml:space="preserve"> trực tiếp theo tuần hoặc theo tháng do trưởng bộ phận hoặc các nhân sự có kinh nghiệm hướng dẫn. Đây là phương pháp phù hợp với các nội dung liên quan đến quy trình làm việc thực tế, kỹ năng vận hành và xử lý tình huống phát sinh trong công việc.</w:t>
      </w:r>
    </w:p>
    <w:p w14:paraId="36793016"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Đối với các kiến thức chuyên sâu về TikTok Ads, AI Marketing hoặc xu hướng thương mại điện tử mới, công ty có thể cử nhân viên tham gia các khóa học online hoặc workshop chuyên ngành. Công ty có thể hỗ trợ từ 50% – 100% chi phí đào tạo đối với các khóa học phục vụ trực tiếp cho công việc nhằm khuyến khích nhân viên chủ động học tập và phát triển kỹ năng.</w:t>
      </w:r>
    </w:p>
    <w:p w14:paraId="62369FF2"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Bên cạnh đó, công ty nên xây dựng hoạt động chia sẻ kiến thức nội bộ định kỳ giữa các bộ phận nhằm nâng cao khả năng phối hợp công việc và cập nhật xu hướng mới trong ngành marketing số.</w:t>
      </w:r>
    </w:p>
    <w:p w14:paraId="64A2EC97"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tab/>
      </w:r>
      <w:r w:rsidRPr="00556DD0">
        <w:rPr>
          <w:color w:val="000000"/>
          <w:sz w:val="26"/>
          <w:szCs w:val="26"/>
        </w:rPr>
        <w:t>Sau mỗi chương trình đào tạo, công ty cần tiến hành đánh giá kết quả thông qua KPI công việc, hiệu quả triển khai chiến dịch hoặc mức độ cải thiện kỹ năng của nhân viên. Đây sẽ là cơ sở để điều chỉnh nội dung đào tạo phù hợp hơn với nhu cầu thực tế của doanh nghiệp trong các giai đoạn tiếp theo.</w:t>
      </w:r>
    </w:p>
    <w:p w14:paraId="595B495A" w14:textId="77777777" w:rsidR="00D61231" w:rsidRPr="00556DD0" w:rsidRDefault="00D61231" w:rsidP="0002154B">
      <w:pPr>
        <w:pStyle w:val="Heading4"/>
        <w:spacing w:before="0" w:after="0"/>
      </w:pPr>
      <w:bookmarkStart w:id="127" w:name="_Toc232540320"/>
      <w:r w:rsidRPr="00556DD0">
        <w:t>3.2.4. Xây dựng lộ trình thăng tiến rõ ràng.</w:t>
      </w:r>
      <w:bookmarkEnd w:id="127"/>
      <w:r w:rsidRPr="00556DD0">
        <w:t xml:space="preserve"> </w:t>
      </w:r>
    </w:p>
    <w:p w14:paraId="1E19DC23"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Cơ hội thăng tiến là một trong những yếu tố quan trọng ảnh hưởng đến sự gắn bó của nhân viên. Đối với SISMO, quy mô công ty còn nhỏ nên số lượng vị trí quản lý chưa nhiều, dẫn đến nhân viên chưa nhìn thấy rõ con đường phát triển nghề nghiệp. Nếu tình trạng này kéo dài, công ty có thể gặp khó khăn trong việc giữ chân nhân sự có năng lực. Vì vậy, xây dựng lộ trình thăng tiến rõ ràng là giải pháp cần thiết nhằm tạo niềm tin và định hướng phát triển cho nhân viên. </w:t>
      </w:r>
    </w:p>
    <w:p w14:paraId="611EE768"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lastRenderedPageBreak/>
        <w:t xml:space="preserve">Trước hết, công ty cần xây dựng khung năng lực cho từng nhóm vị trí. Khung năng lực cần nêu rõ các yêu cầu về kiến thức chuyên môn, kỹ năng, thái độ, mức độ tự chủ, khả năng phối hợp và kết quả công việc. Ví dụ, đối với nhân viên Content, các cấp độ có thể bao gồm: nhân viên mới, nhân viên chính thức, nhân viên sáng tạo nội dung chủ chốt, trưởng nhóm nội dung. Mỗi cấp độ cần có tiêu chuẩn cụ thể để nhân viên biết mình cần cải thiện những gì. </w:t>
      </w:r>
    </w:p>
    <w:p w14:paraId="79A05F90"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Giải pháp xây dựng lộ trình thăng tiến rõ ràng được đề xuất nhằm tạo định hướng phát triển nghề nghiệp cụ thể cho nhân viên tại Công ty TNHH SISMO. Trong lĩnh vực marketing số và vận hành TikTok Shop, phần lớn nhân sự là lao động trẻ, có nhu cầu phát triển bản thân và mong muốn được công nhận năng lực trong công việc. Vì vậy, việc xây dựng lộ trình thăng tiến minh bạch sẽ giúp nhân viên có mục tiêu phấn đấu rõ ràng hơn trong quá trình làm việc.</w:t>
      </w:r>
    </w:p>
    <w:p w14:paraId="187F0EE7" w14:textId="77777777" w:rsidR="00D61231" w:rsidRPr="00556DD0" w:rsidRDefault="00D61231" w:rsidP="00114801">
      <w:pPr>
        <w:spacing w:line="360" w:lineRule="auto"/>
        <w:jc w:val="both"/>
        <w:rPr>
          <w:i/>
          <w:sz w:val="26"/>
          <w:szCs w:val="26"/>
          <w:lang w:val="vi-VN"/>
        </w:rPr>
      </w:pPr>
      <w:r w:rsidRPr="00556DD0">
        <w:tab/>
      </w:r>
      <w:r w:rsidRPr="00556DD0">
        <w:rPr>
          <w:sz w:val="26"/>
          <w:szCs w:val="26"/>
        </w:rPr>
        <w:t>Đối tượng áp dụng lộ trình thăng tiến bao gồm toàn bộ nhân viên đang làm việc tại Công ty TNHH SISMO, đặc biệt là các bộ phận trực tiếp liên quan đến hoạt động kinh doanh và vận hành</w:t>
      </w:r>
      <w:r w:rsidRPr="00556DD0">
        <w:rPr>
          <w:sz w:val="26"/>
          <w:szCs w:val="26"/>
          <w:lang w:val="vi-VN"/>
        </w:rPr>
        <w:t>.</w:t>
      </w:r>
    </w:p>
    <w:p w14:paraId="5D6B637F" w14:textId="77777777" w:rsidR="00D61231" w:rsidRPr="00556DD0" w:rsidRDefault="00D61231" w:rsidP="00D61231">
      <w:pPr>
        <w:spacing w:line="360" w:lineRule="auto"/>
        <w:jc w:val="both"/>
        <w:rPr>
          <w:sz w:val="26"/>
          <w:szCs w:val="26"/>
          <w:lang w:val="vi-VN"/>
        </w:rPr>
      </w:pPr>
      <w:r w:rsidRPr="00556DD0">
        <w:rPr>
          <w:color w:val="000000"/>
          <w:sz w:val="26"/>
          <w:szCs w:val="26"/>
        </w:rPr>
        <w:tab/>
        <w:t>Công ty cần tập trung xây dựng lộ trình phát triển riêng đối với nhóm nhân sự có năng lực tốt và có tiềm năng trở thành trưởng nhóm hoặc quản lý trong tương lai. Đây là nguồn nhân lực quan trọng giúp công ty mở rộng hoạt động kinh doanh trong giai đoạn phát triển tiếp theo.</w:t>
      </w:r>
    </w:p>
    <w:p w14:paraId="7BD4E616" w14:textId="5E6E7342" w:rsidR="00D61231" w:rsidRPr="00556DD0" w:rsidRDefault="00D61231" w:rsidP="0002154B">
      <w:pPr>
        <w:pStyle w:val="Title"/>
        <w:spacing w:after="0"/>
      </w:pPr>
      <w:bookmarkStart w:id="128" w:name="_Toc232540143"/>
      <w:r w:rsidRPr="00556DD0">
        <w:t>Bảng 3.2: Đề xuất lộ trình phát triển nghề nghiệp tại SISMO.</w:t>
      </w:r>
      <w:bookmarkEnd w:id="128"/>
      <w:r w:rsidRPr="00556DD0">
        <w:t xml:space="preserve"> </w:t>
      </w:r>
    </w:p>
    <w:tbl>
      <w:tblPr>
        <w:tblStyle w:val="TableGrid0"/>
        <w:tblW w:w="9052" w:type="dxa"/>
        <w:tblInd w:w="10" w:type="dxa"/>
        <w:tblCellMar>
          <w:top w:w="67" w:type="dxa"/>
          <w:left w:w="95" w:type="dxa"/>
          <w:right w:w="41" w:type="dxa"/>
        </w:tblCellMar>
        <w:tblLook w:val="04A0" w:firstRow="1" w:lastRow="0" w:firstColumn="1" w:lastColumn="0" w:noHBand="0" w:noVBand="1"/>
      </w:tblPr>
      <w:tblGrid>
        <w:gridCol w:w="1681"/>
        <w:gridCol w:w="2839"/>
        <w:gridCol w:w="2160"/>
        <w:gridCol w:w="2372"/>
      </w:tblGrid>
      <w:tr w:rsidR="00D61231" w:rsidRPr="00556DD0" w14:paraId="5078985D" w14:textId="77777777" w:rsidTr="00191001">
        <w:trPr>
          <w:trHeight w:val="1200"/>
        </w:trPr>
        <w:tc>
          <w:tcPr>
            <w:tcW w:w="1681" w:type="dxa"/>
            <w:tcBorders>
              <w:top w:val="single" w:sz="8" w:space="0" w:color="000000"/>
              <w:left w:val="single" w:sz="8" w:space="0" w:color="000000"/>
              <w:bottom w:val="single" w:sz="8" w:space="0" w:color="000000"/>
              <w:right w:val="single" w:sz="8" w:space="0" w:color="000000"/>
            </w:tcBorders>
            <w:vAlign w:val="center"/>
          </w:tcPr>
          <w:p w14:paraId="318BC9DD" w14:textId="77777777" w:rsidR="00D61231" w:rsidRPr="00556DD0" w:rsidRDefault="00D61231" w:rsidP="00191001">
            <w:pPr>
              <w:tabs>
                <w:tab w:val="left" w:pos="8647"/>
              </w:tabs>
              <w:spacing w:line="360" w:lineRule="auto"/>
              <w:ind w:right="-1"/>
              <w:jc w:val="center"/>
              <w:rPr>
                <w:rFonts w:ascii="Times New Roman" w:hAnsi="Times New Roman" w:cs="Times New Roman"/>
                <w:b/>
                <w:bCs/>
              </w:rPr>
            </w:pPr>
            <w:r w:rsidRPr="00556DD0">
              <w:rPr>
                <w:rFonts w:ascii="Times New Roman" w:hAnsi="Times New Roman" w:cs="Times New Roman"/>
                <w:b/>
                <w:bCs/>
              </w:rPr>
              <w:t>Cấp độ</w:t>
            </w:r>
          </w:p>
        </w:tc>
        <w:tc>
          <w:tcPr>
            <w:tcW w:w="2839" w:type="dxa"/>
            <w:tcBorders>
              <w:top w:val="single" w:sz="8" w:space="0" w:color="000000"/>
              <w:left w:val="single" w:sz="8" w:space="0" w:color="000000"/>
              <w:bottom w:val="single" w:sz="8" w:space="0" w:color="000000"/>
              <w:right w:val="single" w:sz="8" w:space="0" w:color="000000"/>
            </w:tcBorders>
            <w:vAlign w:val="center"/>
          </w:tcPr>
          <w:p w14:paraId="5ACBDE1A" w14:textId="77777777" w:rsidR="00D61231" w:rsidRPr="00556DD0" w:rsidRDefault="00D61231" w:rsidP="00191001">
            <w:pPr>
              <w:tabs>
                <w:tab w:val="left" w:pos="8647"/>
              </w:tabs>
              <w:spacing w:line="360" w:lineRule="auto"/>
              <w:ind w:left="7" w:right="-1"/>
              <w:jc w:val="center"/>
              <w:rPr>
                <w:rFonts w:ascii="Times New Roman" w:hAnsi="Times New Roman" w:cs="Times New Roman"/>
                <w:b/>
                <w:bCs/>
              </w:rPr>
            </w:pPr>
            <w:r w:rsidRPr="00556DD0">
              <w:rPr>
                <w:rFonts w:ascii="Times New Roman" w:hAnsi="Times New Roman" w:cs="Times New Roman"/>
                <w:b/>
                <w:bCs/>
              </w:rPr>
              <w:t>Đặc điểm năng lực</w:t>
            </w:r>
          </w:p>
        </w:tc>
        <w:tc>
          <w:tcPr>
            <w:tcW w:w="2160" w:type="dxa"/>
            <w:tcBorders>
              <w:top w:val="single" w:sz="8" w:space="0" w:color="000000"/>
              <w:left w:val="single" w:sz="8" w:space="0" w:color="000000"/>
              <w:bottom w:val="single" w:sz="8" w:space="0" w:color="000000"/>
              <w:right w:val="single" w:sz="8" w:space="0" w:color="000000"/>
            </w:tcBorders>
            <w:vAlign w:val="center"/>
          </w:tcPr>
          <w:p w14:paraId="5A147BD6" w14:textId="77777777" w:rsidR="00D61231" w:rsidRPr="00556DD0" w:rsidRDefault="00D61231" w:rsidP="00191001">
            <w:pPr>
              <w:tabs>
                <w:tab w:val="left" w:pos="8647"/>
              </w:tabs>
              <w:spacing w:line="360" w:lineRule="auto"/>
              <w:ind w:left="94" w:right="-1"/>
              <w:jc w:val="center"/>
              <w:rPr>
                <w:rFonts w:ascii="Times New Roman" w:hAnsi="Times New Roman" w:cs="Times New Roman"/>
                <w:b/>
                <w:bCs/>
              </w:rPr>
            </w:pPr>
            <w:r w:rsidRPr="00556DD0">
              <w:rPr>
                <w:rFonts w:ascii="Times New Roman" w:hAnsi="Times New Roman" w:cs="Times New Roman"/>
                <w:b/>
                <w:bCs/>
              </w:rPr>
              <w:t xml:space="preserve">Điều kiện xét </w:t>
            </w:r>
          </w:p>
          <w:p w14:paraId="5EDFAC43" w14:textId="77777777" w:rsidR="00D61231" w:rsidRPr="00556DD0" w:rsidRDefault="00D61231" w:rsidP="00191001">
            <w:pPr>
              <w:tabs>
                <w:tab w:val="left" w:pos="8647"/>
              </w:tabs>
              <w:spacing w:line="360" w:lineRule="auto"/>
              <w:ind w:left="94" w:right="-1"/>
              <w:jc w:val="center"/>
              <w:rPr>
                <w:rFonts w:ascii="Times New Roman" w:hAnsi="Times New Roman" w:cs="Times New Roman"/>
                <w:b/>
                <w:bCs/>
              </w:rPr>
            </w:pPr>
            <w:r w:rsidRPr="00556DD0">
              <w:rPr>
                <w:rFonts w:ascii="Times New Roman" w:hAnsi="Times New Roman" w:cs="Times New Roman"/>
                <w:b/>
                <w:bCs/>
              </w:rPr>
              <w:t>lên cấp</w:t>
            </w:r>
          </w:p>
        </w:tc>
        <w:tc>
          <w:tcPr>
            <w:tcW w:w="2372" w:type="dxa"/>
            <w:tcBorders>
              <w:top w:val="single" w:sz="8" w:space="0" w:color="000000"/>
              <w:left w:val="single" w:sz="8" w:space="0" w:color="000000"/>
              <w:bottom w:val="single" w:sz="8" w:space="0" w:color="000000"/>
              <w:right w:val="single" w:sz="8" w:space="0" w:color="000000"/>
            </w:tcBorders>
            <w:vAlign w:val="center"/>
          </w:tcPr>
          <w:p w14:paraId="45E07948" w14:textId="77777777" w:rsidR="00D61231" w:rsidRPr="00556DD0" w:rsidRDefault="00D61231" w:rsidP="00191001">
            <w:pPr>
              <w:tabs>
                <w:tab w:val="left" w:pos="8647"/>
              </w:tabs>
              <w:spacing w:line="360" w:lineRule="auto"/>
              <w:ind w:right="-1"/>
              <w:jc w:val="center"/>
              <w:rPr>
                <w:rFonts w:ascii="Times New Roman" w:hAnsi="Times New Roman" w:cs="Times New Roman"/>
                <w:b/>
                <w:bCs/>
              </w:rPr>
            </w:pPr>
            <w:r w:rsidRPr="00556DD0">
              <w:rPr>
                <w:rFonts w:ascii="Times New Roman" w:hAnsi="Times New Roman" w:cs="Times New Roman"/>
                <w:b/>
                <w:bCs/>
              </w:rPr>
              <w:t>Quyền lợi/động</w:t>
            </w:r>
          </w:p>
          <w:p w14:paraId="4F998B0F" w14:textId="77777777" w:rsidR="00D61231" w:rsidRPr="00556DD0" w:rsidRDefault="00D61231" w:rsidP="00191001">
            <w:pPr>
              <w:tabs>
                <w:tab w:val="left" w:pos="8647"/>
              </w:tabs>
              <w:spacing w:line="360" w:lineRule="auto"/>
              <w:ind w:right="-1"/>
              <w:jc w:val="center"/>
              <w:rPr>
                <w:rFonts w:ascii="Times New Roman" w:hAnsi="Times New Roman" w:cs="Times New Roman"/>
                <w:b/>
                <w:bCs/>
              </w:rPr>
            </w:pPr>
            <w:r w:rsidRPr="00556DD0">
              <w:rPr>
                <w:rFonts w:ascii="Times New Roman" w:hAnsi="Times New Roman" w:cs="Times New Roman"/>
                <w:b/>
                <w:bCs/>
              </w:rPr>
              <w:t>lực</w:t>
            </w:r>
          </w:p>
        </w:tc>
      </w:tr>
      <w:tr w:rsidR="00D61231" w:rsidRPr="00556DD0" w14:paraId="14DCC7B4" w14:textId="77777777" w:rsidTr="00191001">
        <w:trPr>
          <w:trHeight w:val="1720"/>
        </w:trPr>
        <w:tc>
          <w:tcPr>
            <w:tcW w:w="1681" w:type="dxa"/>
            <w:tcBorders>
              <w:top w:val="single" w:sz="8" w:space="0" w:color="000000"/>
              <w:left w:val="single" w:sz="8" w:space="0" w:color="000000"/>
              <w:bottom w:val="single" w:sz="8" w:space="0" w:color="000000"/>
              <w:right w:val="single" w:sz="8" w:space="0" w:color="000000"/>
            </w:tcBorders>
            <w:vAlign w:val="center"/>
          </w:tcPr>
          <w:p w14:paraId="3D7A006D"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t>Nhân viên mới</w:t>
            </w:r>
          </w:p>
        </w:tc>
        <w:tc>
          <w:tcPr>
            <w:tcW w:w="2839" w:type="dxa"/>
            <w:tcBorders>
              <w:top w:val="single" w:sz="8" w:space="0" w:color="000000"/>
              <w:left w:val="single" w:sz="8" w:space="0" w:color="000000"/>
              <w:bottom w:val="single" w:sz="8" w:space="0" w:color="000000"/>
              <w:right w:val="single" w:sz="8" w:space="0" w:color="000000"/>
            </w:tcBorders>
            <w:vAlign w:val="center"/>
          </w:tcPr>
          <w:p w14:paraId="0C6F2ADF" w14:textId="77777777" w:rsidR="00D61231" w:rsidRPr="00556DD0" w:rsidRDefault="00D61231" w:rsidP="00191001">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Đang học việc, cần hướng dẫn thường xuyên</w:t>
            </w:r>
          </w:p>
        </w:tc>
        <w:tc>
          <w:tcPr>
            <w:tcW w:w="2160" w:type="dxa"/>
            <w:tcBorders>
              <w:top w:val="single" w:sz="8" w:space="0" w:color="000000"/>
              <w:left w:val="single" w:sz="8" w:space="0" w:color="000000"/>
              <w:bottom w:val="single" w:sz="8" w:space="0" w:color="000000"/>
              <w:right w:val="single" w:sz="8" w:space="0" w:color="000000"/>
            </w:tcBorders>
            <w:vAlign w:val="center"/>
          </w:tcPr>
          <w:p w14:paraId="1FCC5540" w14:textId="77777777" w:rsidR="00D61231" w:rsidRPr="00556DD0" w:rsidRDefault="00D61231" w:rsidP="00191001">
            <w:pPr>
              <w:tabs>
                <w:tab w:val="left" w:pos="8647"/>
              </w:tabs>
              <w:spacing w:line="360" w:lineRule="auto"/>
              <w:ind w:left="10"/>
              <w:jc w:val="both"/>
              <w:rPr>
                <w:rFonts w:ascii="Times New Roman" w:hAnsi="Times New Roman" w:cs="Times New Roman"/>
              </w:rPr>
            </w:pPr>
            <w:r w:rsidRPr="00556DD0">
              <w:rPr>
                <w:rFonts w:ascii="Times New Roman" w:hAnsi="Times New Roman" w:cs="Times New Roman"/>
              </w:rPr>
              <w:t>Hoàn thành thời gian thử việc, nắm quy trình cơ bản</w:t>
            </w:r>
          </w:p>
        </w:tc>
        <w:tc>
          <w:tcPr>
            <w:tcW w:w="2372" w:type="dxa"/>
            <w:tcBorders>
              <w:top w:val="single" w:sz="8" w:space="0" w:color="000000"/>
              <w:left w:val="single" w:sz="8" w:space="0" w:color="000000"/>
              <w:bottom w:val="single" w:sz="8" w:space="0" w:color="000000"/>
              <w:right w:val="single" w:sz="8" w:space="0" w:color="000000"/>
            </w:tcBorders>
            <w:vAlign w:val="center"/>
          </w:tcPr>
          <w:p w14:paraId="7CEF407A" w14:textId="77777777" w:rsidR="00D61231" w:rsidRPr="00556DD0" w:rsidRDefault="00D61231" w:rsidP="00191001">
            <w:pPr>
              <w:tabs>
                <w:tab w:val="left" w:pos="8647"/>
              </w:tabs>
              <w:spacing w:line="360" w:lineRule="auto"/>
              <w:ind w:left="10" w:right="381"/>
              <w:jc w:val="both"/>
              <w:rPr>
                <w:rFonts w:ascii="Times New Roman" w:hAnsi="Times New Roman" w:cs="Times New Roman"/>
              </w:rPr>
            </w:pPr>
            <w:r w:rsidRPr="00556DD0">
              <w:rPr>
                <w:rFonts w:ascii="Times New Roman" w:hAnsi="Times New Roman" w:cs="Times New Roman"/>
              </w:rPr>
              <w:t>Được đào tạo hội nhập và hướng</w:t>
            </w:r>
          </w:p>
          <w:p w14:paraId="01898C6C" w14:textId="77777777" w:rsidR="00D61231" w:rsidRPr="00556DD0" w:rsidRDefault="00D61231" w:rsidP="00191001">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dẫn trực tiếp</w:t>
            </w:r>
          </w:p>
        </w:tc>
      </w:tr>
      <w:tr w:rsidR="00D61231" w:rsidRPr="00556DD0" w14:paraId="12886A74" w14:textId="77777777" w:rsidTr="00191001">
        <w:trPr>
          <w:trHeight w:val="1720"/>
        </w:trPr>
        <w:tc>
          <w:tcPr>
            <w:tcW w:w="1681" w:type="dxa"/>
            <w:tcBorders>
              <w:top w:val="single" w:sz="8" w:space="0" w:color="000000"/>
              <w:left w:val="single" w:sz="8" w:space="0" w:color="000000"/>
              <w:bottom w:val="single" w:sz="8" w:space="0" w:color="000000"/>
              <w:right w:val="single" w:sz="8" w:space="0" w:color="000000"/>
            </w:tcBorders>
            <w:vAlign w:val="center"/>
          </w:tcPr>
          <w:p w14:paraId="74E60E45" w14:textId="77777777" w:rsidR="00D61231" w:rsidRPr="00556DD0" w:rsidRDefault="00D61231" w:rsidP="00191001">
            <w:pPr>
              <w:tabs>
                <w:tab w:val="right" w:pos="2204"/>
                <w:tab w:val="left" w:pos="8647"/>
              </w:tabs>
              <w:spacing w:line="360" w:lineRule="auto"/>
              <w:ind w:right="382"/>
              <w:jc w:val="both"/>
              <w:rPr>
                <w:rFonts w:ascii="Times New Roman" w:hAnsi="Times New Roman" w:cs="Times New Roman"/>
                <w:b/>
                <w:bCs/>
              </w:rPr>
            </w:pPr>
            <w:r w:rsidRPr="00556DD0">
              <w:rPr>
                <w:rFonts w:ascii="Times New Roman" w:hAnsi="Times New Roman" w:cs="Times New Roman"/>
                <w:b/>
                <w:bCs/>
              </w:rPr>
              <w:t>Nhân viên chính thức</w:t>
            </w:r>
          </w:p>
        </w:tc>
        <w:tc>
          <w:tcPr>
            <w:tcW w:w="2839" w:type="dxa"/>
            <w:tcBorders>
              <w:top w:val="single" w:sz="8" w:space="0" w:color="000000"/>
              <w:left w:val="single" w:sz="8" w:space="0" w:color="000000"/>
              <w:bottom w:val="single" w:sz="8" w:space="0" w:color="000000"/>
              <w:right w:val="single" w:sz="8" w:space="0" w:color="000000"/>
            </w:tcBorders>
            <w:vAlign w:val="center"/>
          </w:tcPr>
          <w:p w14:paraId="38BE5627" w14:textId="77777777" w:rsidR="00D61231" w:rsidRPr="00556DD0" w:rsidRDefault="00D61231" w:rsidP="00191001">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Thực hiện công việc độc lập ở mức ổn định</w:t>
            </w:r>
          </w:p>
        </w:tc>
        <w:tc>
          <w:tcPr>
            <w:tcW w:w="2160" w:type="dxa"/>
            <w:tcBorders>
              <w:top w:val="single" w:sz="8" w:space="0" w:color="000000"/>
              <w:left w:val="single" w:sz="8" w:space="0" w:color="000000"/>
              <w:bottom w:val="single" w:sz="8" w:space="0" w:color="000000"/>
              <w:right w:val="single" w:sz="8" w:space="0" w:color="000000"/>
            </w:tcBorders>
            <w:vAlign w:val="center"/>
          </w:tcPr>
          <w:p w14:paraId="78FBF998" w14:textId="77777777" w:rsidR="00D61231" w:rsidRPr="00556DD0" w:rsidRDefault="00D61231" w:rsidP="00191001">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Hoàn thành KPI, ít sai sót, phối hợp tốt</w:t>
            </w:r>
          </w:p>
        </w:tc>
        <w:tc>
          <w:tcPr>
            <w:tcW w:w="2372" w:type="dxa"/>
            <w:tcBorders>
              <w:top w:val="single" w:sz="8" w:space="0" w:color="000000"/>
              <w:left w:val="single" w:sz="8" w:space="0" w:color="000000"/>
              <w:bottom w:val="single" w:sz="8" w:space="0" w:color="000000"/>
              <w:right w:val="single" w:sz="8" w:space="0" w:color="000000"/>
            </w:tcBorders>
            <w:vAlign w:val="center"/>
          </w:tcPr>
          <w:p w14:paraId="75A33DD7" w14:textId="77777777" w:rsidR="00D61231" w:rsidRPr="00556DD0" w:rsidRDefault="00D61231" w:rsidP="00191001">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Được xét tăng lương và thưởng KPI</w:t>
            </w:r>
          </w:p>
        </w:tc>
      </w:tr>
      <w:tr w:rsidR="00D61231" w:rsidRPr="00556DD0" w14:paraId="3C898EB6" w14:textId="77777777" w:rsidTr="00191001">
        <w:trPr>
          <w:trHeight w:val="1740"/>
        </w:trPr>
        <w:tc>
          <w:tcPr>
            <w:tcW w:w="1681" w:type="dxa"/>
            <w:tcBorders>
              <w:top w:val="single" w:sz="8" w:space="0" w:color="000000"/>
              <w:left w:val="single" w:sz="8" w:space="0" w:color="000000"/>
              <w:bottom w:val="single" w:sz="8" w:space="0" w:color="000000"/>
              <w:right w:val="single" w:sz="8" w:space="0" w:color="000000"/>
            </w:tcBorders>
            <w:vAlign w:val="center"/>
          </w:tcPr>
          <w:p w14:paraId="166895AC"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lastRenderedPageBreak/>
              <w:t xml:space="preserve">Nhân viên </w:t>
            </w:r>
          </w:p>
          <w:p w14:paraId="45429D6F"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t>chủ chốt</w:t>
            </w:r>
          </w:p>
        </w:tc>
        <w:tc>
          <w:tcPr>
            <w:tcW w:w="2839" w:type="dxa"/>
            <w:tcBorders>
              <w:top w:val="single" w:sz="8" w:space="0" w:color="000000"/>
              <w:left w:val="single" w:sz="8" w:space="0" w:color="000000"/>
              <w:bottom w:val="single" w:sz="8" w:space="0" w:color="000000"/>
              <w:right w:val="single" w:sz="8" w:space="0" w:color="000000"/>
            </w:tcBorders>
            <w:vAlign w:val="center"/>
          </w:tcPr>
          <w:p w14:paraId="279E7CC6" w14:textId="77777777" w:rsidR="00D61231" w:rsidRPr="00556DD0" w:rsidRDefault="00D61231" w:rsidP="00191001">
            <w:pPr>
              <w:tabs>
                <w:tab w:val="left" w:pos="8647"/>
              </w:tabs>
              <w:spacing w:line="360" w:lineRule="auto"/>
              <w:ind w:right="-1"/>
              <w:jc w:val="both"/>
              <w:rPr>
                <w:rFonts w:ascii="Times New Roman" w:hAnsi="Times New Roman" w:cs="Times New Roman"/>
              </w:rPr>
            </w:pPr>
            <w:r w:rsidRPr="00556DD0">
              <w:rPr>
                <w:rFonts w:ascii="Times New Roman" w:hAnsi="Times New Roman" w:cs="Times New Roman"/>
              </w:rPr>
              <w:t>Có chuyên môn tốt, hỗ trợ được đồng nghiệp</w:t>
            </w:r>
          </w:p>
        </w:tc>
        <w:tc>
          <w:tcPr>
            <w:tcW w:w="2160" w:type="dxa"/>
            <w:tcBorders>
              <w:top w:val="single" w:sz="8" w:space="0" w:color="000000"/>
              <w:left w:val="single" w:sz="8" w:space="0" w:color="000000"/>
              <w:bottom w:val="single" w:sz="8" w:space="0" w:color="000000"/>
              <w:right w:val="single" w:sz="8" w:space="0" w:color="000000"/>
            </w:tcBorders>
            <w:vAlign w:val="center"/>
          </w:tcPr>
          <w:p w14:paraId="06257C6B" w14:textId="77777777" w:rsidR="00D61231" w:rsidRPr="00556DD0" w:rsidRDefault="00D61231" w:rsidP="00191001">
            <w:pPr>
              <w:tabs>
                <w:tab w:val="left" w:pos="8647"/>
              </w:tabs>
              <w:spacing w:line="360" w:lineRule="auto"/>
              <w:ind w:left="10" w:right="136"/>
              <w:jc w:val="both"/>
              <w:rPr>
                <w:rFonts w:ascii="Times New Roman" w:hAnsi="Times New Roman" w:cs="Times New Roman"/>
              </w:rPr>
            </w:pPr>
            <w:r w:rsidRPr="00556DD0">
              <w:rPr>
                <w:rFonts w:ascii="Times New Roman" w:hAnsi="Times New Roman" w:cs="Times New Roman"/>
              </w:rPr>
              <w:t>KPI tốt liên tục, có sáng kiến hoặc đóng góp nổi bật</w:t>
            </w:r>
          </w:p>
        </w:tc>
        <w:tc>
          <w:tcPr>
            <w:tcW w:w="2372" w:type="dxa"/>
            <w:tcBorders>
              <w:top w:val="single" w:sz="8" w:space="0" w:color="000000"/>
              <w:left w:val="single" w:sz="8" w:space="0" w:color="000000"/>
              <w:bottom w:val="single" w:sz="8" w:space="0" w:color="000000"/>
              <w:right w:val="single" w:sz="8" w:space="0" w:color="000000"/>
            </w:tcBorders>
            <w:vAlign w:val="center"/>
          </w:tcPr>
          <w:p w14:paraId="6722C918" w14:textId="77777777" w:rsidR="00D61231" w:rsidRPr="00556DD0" w:rsidRDefault="00D61231" w:rsidP="00191001">
            <w:pPr>
              <w:tabs>
                <w:tab w:val="left" w:pos="8647"/>
              </w:tabs>
              <w:spacing w:line="360" w:lineRule="auto"/>
              <w:ind w:left="10" w:right="245"/>
              <w:jc w:val="both"/>
              <w:rPr>
                <w:rFonts w:ascii="Times New Roman" w:hAnsi="Times New Roman" w:cs="Times New Roman"/>
              </w:rPr>
            </w:pPr>
            <w:r w:rsidRPr="00556DD0">
              <w:rPr>
                <w:rFonts w:ascii="Times New Roman" w:hAnsi="Times New Roman" w:cs="Times New Roman"/>
              </w:rPr>
              <w:t>Được giao dự án quan trọng, hưởng thưởng cao hơn</w:t>
            </w:r>
          </w:p>
        </w:tc>
      </w:tr>
      <w:tr w:rsidR="00D61231" w:rsidRPr="00556DD0" w14:paraId="4DD8D441" w14:textId="77777777" w:rsidTr="00191001">
        <w:trPr>
          <w:trHeight w:val="2780"/>
        </w:trPr>
        <w:tc>
          <w:tcPr>
            <w:tcW w:w="1681" w:type="dxa"/>
            <w:tcBorders>
              <w:top w:val="single" w:sz="8" w:space="0" w:color="000000"/>
              <w:left w:val="single" w:sz="8" w:space="0" w:color="000000"/>
              <w:bottom w:val="single" w:sz="8" w:space="0" w:color="000000"/>
              <w:right w:val="single" w:sz="8" w:space="0" w:color="000000"/>
            </w:tcBorders>
            <w:vAlign w:val="center"/>
          </w:tcPr>
          <w:p w14:paraId="0434B2AA"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t>Trưởng nhóm</w:t>
            </w:r>
          </w:p>
          <w:p w14:paraId="74B6CF5D"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t>/Chuyên viên</w:t>
            </w:r>
          </w:p>
          <w:p w14:paraId="243E180D" w14:textId="77777777" w:rsidR="00D61231" w:rsidRPr="00556DD0" w:rsidRDefault="00D61231" w:rsidP="00191001">
            <w:pPr>
              <w:tabs>
                <w:tab w:val="left" w:pos="8647"/>
              </w:tabs>
              <w:spacing w:line="360" w:lineRule="auto"/>
              <w:ind w:right="-1"/>
              <w:jc w:val="both"/>
              <w:rPr>
                <w:rFonts w:ascii="Times New Roman" w:hAnsi="Times New Roman" w:cs="Times New Roman"/>
                <w:b/>
                <w:bCs/>
              </w:rPr>
            </w:pPr>
            <w:r w:rsidRPr="00556DD0">
              <w:rPr>
                <w:rFonts w:ascii="Times New Roman" w:hAnsi="Times New Roman" w:cs="Times New Roman"/>
                <w:b/>
                <w:bCs/>
              </w:rPr>
              <w:t>cao cấp</w:t>
            </w:r>
          </w:p>
        </w:tc>
        <w:tc>
          <w:tcPr>
            <w:tcW w:w="2839" w:type="dxa"/>
            <w:tcBorders>
              <w:top w:val="single" w:sz="8" w:space="0" w:color="000000"/>
              <w:left w:val="single" w:sz="8" w:space="0" w:color="000000"/>
              <w:bottom w:val="single" w:sz="8" w:space="0" w:color="000000"/>
              <w:right w:val="single" w:sz="8" w:space="0" w:color="000000"/>
            </w:tcBorders>
            <w:vAlign w:val="center"/>
          </w:tcPr>
          <w:p w14:paraId="7D2D6889" w14:textId="77777777" w:rsidR="00D61231" w:rsidRPr="00556DD0" w:rsidRDefault="00D61231" w:rsidP="00191001">
            <w:pPr>
              <w:tabs>
                <w:tab w:val="left" w:pos="8647"/>
              </w:tabs>
              <w:spacing w:line="360" w:lineRule="auto"/>
              <w:ind w:right="244"/>
              <w:jc w:val="both"/>
              <w:rPr>
                <w:rFonts w:ascii="Times New Roman" w:hAnsi="Times New Roman" w:cs="Times New Roman"/>
              </w:rPr>
            </w:pPr>
            <w:r w:rsidRPr="00556DD0">
              <w:rPr>
                <w:rFonts w:ascii="Times New Roman" w:hAnsi="Times New Roman" w:cs="Times New Roman"/>
              </w:rPr>
              <w:t>Có năng lực điều phối hoặc chuyên môn sâu</w:t>
            </w:r>
          </w:p>
        </w:tc>
        <w:tc>
          <w:tcPr>
            <w:tcW w:w="2160" w:type="dxa"/>
            <w:tcBorders>
              <w:top w:val="single" w:sz="8" w:space="0" w:color="000000"/>
              <w:left w:val="single" w:sz="8" w:space="0" w:color="000000"/>
              <w:bottom w:val="single" w:sz="8" w:space="0" w:color="000000"/>
              <w:right w:val="single" w:sz="8" w:space="0" w:color="000000"/>
            </w:tcBorders>
            <w:vAlign w:val="center"/>
          </w:tcPr>
          <w:p w14:paraId="52104A5A" w14:textId="77777777" w:rsidR="00D61231" w:rsidRPr="00556DD0" w:rsidRDefault="00D61231" w:rsidP="00191001">
            <w:pPr>
              <w:tabs>
                <w:tab w:val="left" w:pos="8647"/>
              </w:tabs>
              <w:spacing w:line="360" w:lineRule="auto"/>
              <w:ind w:left="10" w:right="-1"/>
              <w:jc w:val="both"/>
              <w:rPr>
                <w:rFonts w:ascii="Times New Roman" w:hAnsi="Times New Roman" w:cs="Times New Roman"/>
              </w:rPr>
            </w:pPr>
            <w:r w:rsidRPr="00556DD0">
              <w:rPr>
                <w:rFonts w:ascii="Times New Roman" w:hAnsi="Times New Roman" w:cs="Times New Roman"/>
              </w:rPr>
              <w:t>Có khả năng đào tạo, quản lý chất</w:t>
            </w:r>
          </w:p>
          <w:p w14:paraId="56013ED4" w14:textId="77777777" w:rsidR="00D61231" w:rsidRPr="00556DD0" w:rsidRDefault="00D61231" w:rsidP="00191001">
            <w:pPr>
              <w:tabs>
                <w:tab w:val="left" w:pos="8647"/>
              </w:tabs>
              <w:spacing w:line="360" w:lineRule="auto"/>
              <w:ind w:left="10" w:right="-6"/>
              <w:jc w:val="both"/>
              <w:rPr>
                <w:rFonts w:ascii="Times New Roman" w:hAnsi="Times New Roman" w:cs="Times New Roman"/>
              </w:rPr>
            </w:pPr>
            <w:r w:rsidRPr="00556DD0">
              <w:rPr>
                <w:rFonts w:ascii="Times New Roman" w:hAnsi="Times New Roman" w:cs="Times New Roman"/>
              </w:rPr>
              <w:t>lượng và chịu trách nhiệm kết quả</w:t>
            </w:r>
          </w:p>
        </w:tc>
        <w:tc>
          <w:tcPr>
            <w:tcW w:w="2372" w:type="dxa"/>
            <w:tcBorders>
              <w:top w:val="single" w:sz="8" w:space="0" w:color="000000"/>
              <w:left w:val="single" w:sz="8" w:space="0" w:color="000000"/>
              <w:bottom w:val="single" w:sz="8" w:space="0" w:color="000000"/>
              <w:right w:val="single" w:sz="8" w:space="0" w:color="000000"/>
            </w:tcBorders>
            <w:vAlign w:val="center"/>
          </w:tcPr>
          <w:p w14:paraId="08D42695" w14:textId="77777777" w:rsidR="00D61231" w:rsidRPr="00556DD0" w:rsidRDefault="00D61231" w:rsidP="00191001">
            <w:pPr>
              <w:tabs>
                <w:tab w:val="left" w:pos="8647"/>
              </w:tabs>
              <w:spacing w:line="360" w:lineRule="auto"/>
              <w:ind w:left="10" w:right="245"/>
              <w:jc w:val="both"/>
              <w:rPr>
                <w:rFonts w:ascii="Times New Roman" w:hAnsi="Times New Roman" w:cs="Times New Roman"/>
              </w:rPr>
            </w:pPr>
            <w:r w:rsidRPr="00556DD0">
              <w:rPr>
                <w:rFonts w:ascii="Times New Roman" w:hAnsi="Times New Roman" w:cs="Times New Roman"/>
              </w:rPr>
              <w:t>Có phụ cấp trách nhiệm, cơ hội quản lý hoặc phát triển chuyên gia</w:t>
            </w:r>
          </w:p>
        </w:tc>
      </w:tr>
    </w:tbl>
    <w:p w14:paraId="1253AF50"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Để triển khai hiệu quả lộ trình thăng tiến, công ty cần kết hợp giữa đánh giá KPI định kỳ và đánh giá năng lực thực tế của nhân viên.</w:t>
      </w:r>
    </w:p>
    <w:p w14:paraId="2F79408B"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Hằng quý hoặc 6 tháng/lần, trưởng bộ phận cần tiến hành đánh giá hiệu quả công việc của nhân viên dựa trên:</w:t>
      </w:r>
    </w:p>
    <w:p w14:paraId="59ADDBFA" w14:textId="77777777" w:rsidR="00D61231" w:rsidRPr="00556DD0" w:rsidRDefault="00D61231" w:rsidP="00D71492">
      <w:pPr>
        <w:numPr>
          <w:ilvl w:val="0"/>
          <w:numId w:val="27"/>
        </w:numPr>
        <w:spacing w:line="360" w:lineRule="auto"/>
        <w:jc w:val="both"/>
        <w:rPr>
          <w:color w:val="000000"/>
          <w:sz w:val="26"/>
          <w:szCs w:val="26"/>
        </w:rPr>
      </w:pPr>
      <w:r w:rsidRPr="00556DD0">
        <w:rPr>
          <w:color w:val="000000"/>
          <w:sz w:val="26"/>
          <w:szCs w:val="26"/>
        </w:rPr>
        <w:t>Mức độ hoàn thành KPI.</w:t>
      </w:r>
    </w:p>
    <w:p w14:paraId="7DDCEA98" w14:textId="77777777" w:rsidR="00D61231" w:rsidRPr="00556DD0" w:rsidRDefault="00D61231" w:rsidP="00D71492">
      <w:pPr>
        <w:numPr>
          <w:ilvl w:val="0"/>
          <w:numId w:val="27"/>
        </w:numPr>
        <w:spacing w:line="360" w:lineRule="auto"/>
        <w:jc w:val="both"/>
        <w:rPr>
          <w:color w:val="000000"/>
          <w:sz w:val="26"/>
          <w:szCs w:val="26"/>
        </w:rPr>
      </w:pPr>
      <w:r w:rsidRPr="00556DD0">
        <w:rPr>
          <w:color w:val="000000"/>
          <w:sz w:val="26"/>
          <w:szCs w:val="26"/>
        </w:rPr>
        <w:t>Chất lượng công việc.</w:t>
      </w:r>
    </w:p>
    <w:p w14:paraId="1F20D530" w14:textId="77777777" w:rsidR="00D61231" w:rsidRPr="00556DD0" w:rsidRDefault="00D61231" w:rsidP="00D71492">
      <w:pPr>
        <w:numPr>
          <w:ilvl w:val="0"/>
          <w:numId w:val="27"/>
        </w:numPr>
        <w:spacing w:line="360" w:lineRule="auto"/>
        <w:jc w:val="both"/>
        <w:rPr>
          <w:color w:val="000000"/>
          <w:sz w:val="26"/>
          <w:szCs w:val="26"/>
        </w:rPr>
      </w:pPr>
      <w:r w:rsidRPr="00556DD0">
        <w:rPr>
          <w:color w:val="000000"/>
          <w:sz w:val="26"/>
          <w:szCs w:val="26"/>
        </w:rPr>
        <w:t>Tinh thần trách nhiệm.</w:t>
      </w:r>
    </w:p>
    <w:p w14:paraId="499F519A" w14:textId="77777777" w:rsidR="00D61231" w:rsidRPr="00556DD0" w:rsidRDefault="00D61231" w:rsidP="00D71492">
      <w:pPr>
        <w:numPr>
          <w:ilvl w:val="0"/>
          <w:numId w:val="27"/>
        </w:numPr>
        <w:spacing w:line="360" w:lineRule="auto"/>
        <w:jc w:val="both"/>
        <w:rPr>
          <w:color w:val="000000"/>
          <w:sz w:val="26"/>
          <w:szCs w:val="26"/>
        </w:rPr>
      </w:pPr>
      <w:r w:rsidRPr="00556DD0">
        <w:rPr>
          <w:color w:val="000000"/>
          <w:sz w:val="26"/>
          <w:szCs w:val="26"/>
        </w:rPr>
        <w:t>Khả năng phối hợp và hỗ trợ đội nhóm.</w:t>
      </w:r>
    </w:p>
    <w:p w14:paraId="000A5F82"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Bên cạnh đó, công ty cần tổ chức các buổi trao đổi định hướng nghề nghiệp giữa quản lý và nhân viên nhằm giúp người lao động hiểu rõ mục tiêu phát triển cá nhân cũng như yêu cầu để đạt được vị trí cao hơn trong tổ chức.</w:t>
      </w:r>
    </w:p>
    <w:p w14:paraId="28FEBA8C"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Ngoài ra, SISMO cần kết hợp chương trình đào tạo nội bộ dành cho nhóm nhân sự tiềm năng nhằm chuẩn bị kỹ năng quản lý, kỹ năng lãnh đạo và khả năng điều phối công việc trước khi bổ nhiệm vào các vị trí trưởng nhóm hoặc quản lý.</w:t>
      </w:r>
    </w:p>
    <w:p w14:paraId="4F4748CE" w14:textId="77777777" w:rsidR="00D61231" w:rsidRPr="00556DD0" w:rsidRDefault="00D61231" w:rsidP="00D61231">
      <w:pPr>
        <w:pStyle w:val="NormalWeb"/>
        <w:spacing w:before="0" w:beforeAutospacing="0" w:after="0" w:afterAutospacing="0" w:line="360" w:lineRule="auto"/>
        <w:jc w:val="both"/>
        <w:rPr>
          <w:color w:val="000000"/>
          <w:sz w:val="26"/>
          <w:szCs w:val="26"/>
          <w:lang w:eastAsia="zh-CN"/>
        </w:rPr>
      </w:pPr>
      <w:r w:rsidRPr="00556DD0">
        <w:rPr>
          <w:color w:val="000000"/>
          <w:sz w:val="26"/>
          <w:szCs w:val="26"/>
          <w:lang w:eastAsia="zh-CN"/>
        </w:rPr>
        <w:tab/>
      </w:r>
      <w:r w:rsidRPr="00556DD0">
        <w:rPr>
          <w:color w:val="000000"/>
          <w:sz w:val="26"/>
          <w:szCs w:val="26"/>
        </w:rPr>
        <w:t>Việc triển khai lộ trình thăng tiến rõ ràng không chỉ giúp nâng cao động lực làm việc mà còn góp phần xây dựng đội ngũ nhân sự ổn định và phát triển bền vững cho công ty.</w:t>
      </w:r>
    </w:p>
    <w:p w14:paraId="7CC0D3EF" w14:textId="77777777" w:rsidR="00D61231" w:rsidRPr="00556DD0" w:rsidRDefault="00D61231" w:rsidP="0002154B">
      <w:pPr>
        <w:pStyle w:val="Heading4"/>
        <w:spacing w:before="0" w:after="0"/>
      </w:pPr>
      <w:bookmarkStart w:id="129" w:name="_Toc232540321"/>
      <w:r w:rsidRPr="00556DD0">
        <w:t>3.2.5. Cải thiện môi trường làm việc.</w:t>
      </w:r>
      <w:bookmarkEnd w:id="129"/>
      <w:r w:rsidRPr="00556DD0">
        <w:t xml:space="preserve"> </w:t>
      </w:r>
    </w:p>
    <w:p w14:paraId="0C8F7482"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Môi trường làm việc có ảnh hưởng trực tiếp đến tâm lý, hiệu suất và mức độ gắn bó của nhân viên. SISMO có môi trường trẻ trung, năng động, tuy nhiên cơ sở vật chất, thiết bị làm việc, không gian làm việc và áp lực công việc vẫn còn một số hạn chế. Do </w:t>
      </w:r>
      <w:r w:rsidRPr="00556DD0">
        <w:rPr>
          <w:sz w:val="26"/>
          <w:szCs w:val="26"/>
        </w:rPr>
        <w:lastRenderedPageBreak/>
        <w:t xml:space="preserve">đó, cải thiện môi trường làm việc là giải pháp cần thiết nhằm giảm bất mãn, tăng sự thoải mái và nâng cao hiệu quả phối hợp trong nội bộ. </w:t>
      </w:r>
    </w:p>
    <w:p w14:paraId="76755C4A" w14:textId="77777777" w:rsidR="00D61231" w:rsidRPr="00556DD0" w:rsidRDefault="00D61231" w:rsidP="00D61231">
      <w:pPr>
        <w:tabs>
          <w:tab w:val="left" w:pos="8647"/>
        </w:tabs>
        <w:spacing w:line="360" w:lineRule="auto"/>
        <w:ind w:left="-15" w:right="-1" w:firstLine="735"/>
        <w:jc w:val="both"/>
        <w:rPr>
          <w:color w:val="000000"/>
          <w:sz w:val="26"/>
          <w:szCs w:val="26"/>
        </w:rPr>
      </w:pPr>
      <w:r w:rsidRPr="00556DD0">
        <w:rPr>
          <w:color w:val="000000"/>
          <w:sz w:val="26"/>
          <w:szCs w:val="26"/>
          <w:lang w:val="vi-VN"/>
        </w:rPr>
        <w:t>C</w:t>
      </w:r>
      <w:r w:rsidRPr="00556DD0">
        <w:rPr>
          <w:color w:val="000000"/>
          <w:sz w:val="26"/>
          <w:szCs w:val="26"/>
        </w:rPr>
        <w:t>ải thiện môi trường làm việc được đề xuất nhằm tạo điều kiện làm việc thuận lợi, thoải mái và tích cực hơn cho nhân viên tại Công ty TNHH SISMO. Trong lĩnh vực marketing số và vận hành TikTok Shop, nhân viên thường xuyên làm việc với cường độ cao, áp lực KPI lớn và yêu cầu xử lý công việc nhanh chóng. Vì vậy, môi trường làm việc có ảnh hưởng trực tiếp đến tinh thần, hiệu suất và động lực làm việc của người lao động.</w:t>
      </w:r>
    </w:p>
    <w:p w14:paraId="0F628483" w14:textId="77777777" w:rsidR="00D61231" w:rsidRPr="00556DD0" w:rsidRDefault="00D61231" w:rsidP="00D61231">
      <w:pPr>
        <w:tabs>
          <w:tab w:val="left" w:pos="8647"/>
        </w:tabs>
        <w:spacing w:line="360" w:lineRule="auto"/>
        <w:ind w:left="-15" w:right="-1" w:firstLine="735"/>
        <w:jc w:val="both"/>
        <w:rPr>
          <w:color w:val="000000"/>
          <w:sz w:val="26"/>
          <w:szCs w:val="26"/>
          <w:lang w:val="vi-VN"/>
        </w:rPr>
      </w:pPr>
      <w:r w:rsidRPr="00556DD0">
        <w:rPr>
          <w:color w:val="000000"/>
          <w:sz w:val="26"/>
          <w:szCs w:val="26"/>
        </w:rPr>
        <w:t>Giải pháp được áp dụng đối với toàn bộ nhân viên đang làm việc tại Công ty TNHH SISMO</w:t>
      </w:r>
      <w:r w:rsidRPr="00556DD0">
        <w:rPr>
          <w:color w:val="000000"/>
          <w:sz w:val="26"/>
          <w:szCs w:val="26"/>
          <w:lang w:val="vi-VN"/>
        </w:rPr>
        <w:t>.</w:t>
      </w:r>
    </w:p>
    <w:p w14:paraId="51825235"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Công ty cần cải thiện môi trường làm việc cả về cơ sở vật chất lẫn môi trường tinh thần trong doanh nghiệp.</w:t>
      </w:r>
    </w:p>
    <w:p w14:paraId="0F989313"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Đối với cơ sở vật chất:</w:t>
      </w:r>
    </w:p>
    <w:p w14:paraId="6B4EEEE1" w14:textId="77777777" w:rsidR="00D61231" w:rsidRPr="00556DD0" w:rsidRDefault="00D61231" w:rsidP="00D71492">
      <w:pPr>
        <w:numPr>
          <w:ilvl w:val="0"/>
          <w:numId w:val="28"/>
        </w:numPr>
        <w:spacing w:line="360" w:lineRule="auto"/>
        <w:jc w:val="both"/>
        <w:rPr>
          <w:color w:val="000000"/>
          <w:sz w:val="26"/>
          <w:szCs w:val="26"/>
        </w:rPr>
      </w:pPr>
      <w:r w:rsidRPr="00556DD0">
        <w:rPr>
          <w:color w:val="000000"/>
          <w:sz w:val="26"/>
          <w:szCs w:val="26"/>
        </w:rPr>
        <w:t>Bổ sung thêm thiết bị hỗ trợ làm việc như máy tính cấu hình phù hợp, hệ thống ánh sáng và không gian làm việc thoải mái.</w:t>
      </w:r>
    </w:p>
    <w:p w14:paraId="4E2F29AB" w14:textId="77777777" w:rsidR="00D61231" w:rsidRPr="00556DD0" w:rsidRDefault="00D61231" w:rsidP="00D71492">
      <w:pPr>
        <w:numPr>
          <w:ilvl w:val="0"/>
          <w:numId w:val="28"/>
        </w:numPr>
        <w:spacing w:line="360" w:lineRule="auto"/>
        <w:jc w:val="both"/>
        <w:rPr>
          <w:color w:val="000000"/>
          <w:sz w:val="26"/>
          <w:szCs w:val="26"/>
        </w:rPr>
      </w:pPr>
      <w:r w:rsidRPr="00556DD0">
        <w:rPr>
          <w:color w:val="000000"/>
          <w:sz w:val="26"/>
          <w:szCs w:val="26"/>
        </w:rPr>
        <w:t>Sắp xếp lại khu vực làm việc theo hướng linh hoạt, tạo không gian sáng tạo cho bộ phận Content, Media và Livestream.</w:t>
      </w:r>
    </w:p>
    <w:p w14:paraId="025E6F99" w14:textId="77777777" w:rsidR="00D61231" w:rsidRPr="00556DD0" w:rsidRDefault="00D61231" w:rsidP="00D71492">
      <w:pPr>
        <w:numPr>
          <w:ilvl w:val="0"/>
          <w:numId w:val="28"/>
        </w:numPr>
        <w:spacing w:line="360" w:lineRule="auto"/>
        <w:jc w:val="both"/>
        <w:rPr>
          <w:color w:val="000000"/>
          <w:sz w:val="26"/>
          <w:szCs w:val="26"/>
        </w:rPr>
      </w:pPr>
      <w:r w:rsidRPr="00556DD0">
        <w:rPr>
          <w:color w:val="000000"/>
          <w:sz w:val="26"/>
          <w:szCs w:val="26"/>
        </w:rPr>
        <w:t>Xây dựng khu vực nghỉ ngơi ngắn cho nhân viên trong thời gian làm việc cường độ cao.</w:t>
      </w:r>
    </w:p>
    <w:p w14:paraId="7BEBF853" w14:textId="77777777" w:rsidR="00D61231" w:rsidRPr="00556DD0" w:rsidRDefault="00D61231" w:rsidP="00D61231">
      <w:pPr>
        <w:pStyle w:val="NormalWeb"/>
        <w:spacing w:before="0" w:beforeAutospacing="0" w:after="0" w:afterAutospacing="0" w:line="360" w:lineRule="auto"/>
        <w:jc w:val="both"/>
        <w:rPr>
          <w:color w:val="000000"/>
          <w:sz w:val="26"/>
          <w:szCs w:val="26"/>
        </w:rPr>
      </w:pPr>
      <w:r w:rsidRPr="00556DD0">
        <w:rPr>
          <w:color w:val="000000"/>
          <w:sz w:val="26"/>
          <w:szCs w:val="26"/>
          <w:lang w:eastAsia="zh-CN"/>
        </w:rPr>
        <w:tab/>
      </w:r>
      <w:r w:rsidRPr="00556DD0">
        <w:rPr>
          <w:color w:val="000000"/>
          <w:sz w:val="26"/>
          <w:szCs w:val="26"/>
        </w:rPr>
        <w:t>Ngoài ra, công ty có thể đầu tư thêm các thiết bị hỗ trợ livestream, quay dựng video và xử lý nội dung nhằm nâng cao hiệu quả công việc và giảm áp lực cho nhân viên.</w:t>
      </w:r>
    </w:p>
    <w:p w14:paraId="26A28DC1" w14:textId="77777777" w:rsidR="00D61231" w:rsidRPr="00556DD0" w:rsidRDefault="00D61231" w:rsidP="00D61231">
      <w:pPr>
        <w:tabs>
          <w:tab w:val="left" w:pos="8647"/>
        </w:tabs>
        <w:spacing w:line="360" w:lineRule="auto"/>
        <w:ind w:left="-15" w:right="-1" w:firstLine="735"/>
        <w:jc w:val="both"/>
        <w:rPr>
          <w:color w:val="000000"/>
          <w:sz w:val="26"/>
          <w:szCs w:val="26"/>
        </w:rPr>
      </w:pPr>
      <w:r w:rsidRPr="00556DD0">
        <w:rPr>
          <w:color w:val="000000"/>
          <w:sz w:val="26"/>
          <w:szCs w:val="26"/>
        </w:rPr>
        <w:t>Để triển khai hiệu quả giải pháp cải thiện môi trường làm việc, công ty cần tiến hành khảo sát mức độ hài lòng của nhân viên định kỳ từ 3 – 6 tháng/lần nhằm đánh giá các vấn đề còn tồn tại trong môi trường làm việc.</w:t>
      </w:r>
      <w:r w:rsidRPr="00556DD0">
        <w:rPr>
          <w:color w:val="000000"/>
          <w:sz w:val="27"/>
          <w:szCs w:val="27"/>
        </w:rPr>
        <w:tab/>
      </w:r>
    </w:p>
    <w:p w14:paraId="4524EA6C" w14:textId="77777777" w:rsidR="00D61231" w:rsidRPr="00556DD0" w:rsidRDefault="00D61231" w:rsidP="0002154B">
      <w:pPr>
        <w:pStyle w:val="Heading4"/>
        <w:spacing w:before="0" w:after="0"/>
      </w:pPr>
      <w:bookmarkStart w:id="130" w:name="_Toc232540322"/>
      <w:r w:rsidRPr="00556DD0">
        <w:t>3.2.6. Xây dựng văn hóa doanh nghiệp tích cực.</w:t>
      </w:r>
      <w:bookmarkEnd w:id="130"/>
      <w:r w:rsidRPr="00556DD0">
        <w:t xml:space="preserve"> </w:t>
      </w:r>
    </w:p>
    <w:p w14:paraId="34420BC0"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Văn hóa doanh nghiệp là nền tảng tinh thần định hướng cách nhân viên suy nghĩ, giao tiếp và hành động trong tổ chức. Đối với SISMO, một doanh nghiệp trẻ trong lĩnh vực marketing số, văn hóa doanh nghiệp tích cực sẽ giúp tăng sự gắn kết, khuyến khích sáng tạo và tạo cảm giác thuộc về cho nhân viên. Đây là yếu tố đặc biệt quan trọng khi công ty chưa thể cạnh tranh mạnh về lương thưởng so với các doanh nghiệp lớn. </w:t>
      </w:r>
    </w:p>
    <w:p w14:paraId="64C98869"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lang w:val="vi-VN"/>
        </w:rPr>
        <w:lastRenderedPageBreak/>
        <w:tab/>
        <w:t>X</w:t>
      </w:r>
      <w:r w:rsidRPr="00556DD0">
        <w:rPr>
          <w:color w:val="000000"/>
          <w:sz w:val="26"/>
          <w:szCs w:val="26"/>
        </w:rPr>
        <w:t>ây dựng văn hóa doanh nghiệp tích cực được đề xuất nhằm tạo ra môi trường làm việc đoàn kết, chuyên nghiệp và nâng cao tinh thần gắn bó của nhân viên tại Công ty TNHH SISMO. Trong lĩnh vực marketing số và TikTok Shop, đặc điểm công việc yêu cầu sự sáng tạo, phối hợp nhanh và tinh thần làm việc nhóm cao. Vì vậy, văn hóa doanh nghiệp đóng vai trò quan trọng trong việc duy trì động lực làm việc và nâng cao hiệu quả hoạt động của doanh nghiệp.</w:t>
      </w:r>
      <w:r w:rsidRPr="00556DD0">
        <w:rPr>
          <w:color w:val="000000"/>
          <w:sz w:val="26"/>
          <w:szCs w:val="26"/>
          <w:lang w:val="vi-VN"/>
        </w:rPr>
        <w:t xml:space="preserve"> V</w:t>
      </w:r>
      <w:r w:rsidRPr="00556DD0">
        <w:rPr>
          <w:color w:val="000000"/>
          <w:sz w:val="26"/>
          <w:szCs w:val="26"/>
        </w:rPr>
        <w:t>iệc xây dựng văn hóa doanh nghiệp tích cực còn giúp công ty tạo dựng hình ảnh chuyên nghiệp, nâng cao khả năng thu hút nhân sự trẻ và xây dựng sự khác biệt trong môi trường cạnh tranh ngành marketing số.</w:t>
      </w:r>
    </w:p>
    <w:p w14:paraId="2282FECF"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rPr>
        <w:tab/>
        <w:t>Giải pháp cần</w:t>
      </w:r>
      <w:r w:rsidRPr="00556DD0">
        <w:rPr>
          <w:color w:val="000000"/>
          <w:sz w:val="26"/>
          <w:szCs w:val="26"/>
          <w:lang w:val="vi-VN"/>
        </w:rPr>
        <w:t xml:space="preserve"> </w:t>
      </w:r>
      <w:r w:rsidRPr="00556DD0">
        <w:rPr>
          <w:color w:val="000000"/>
          <w:sz w:val="26"/>
          <w:szCs w:val="26"/>
        </w:rPr>
        <w:t>được áp dụng đối với toàn bộ nhân viên và quản lý tại Công ty TNHH SISMO. Trong đó, đội ngũ quản lý và trưởng bộ phận đóng vai trò quan trọng trong việc xây dựng và lan tỏa văn hóa doanh nghiệp đến toàn thể nhân viên.</w:t>
      </w:r>
      <w:r w:rsidRPr="00556DD0">
        <w:rPr>
          <w:color w:val="000000"/>
          <w:sz w:val="26"/>
          <w:szCs w:val="26"/>
          <w:lang w:val="vi-VN"/>
        </w:rPr>
        <w:t xml:space="preserve"> </w:t>
      </w:r>
      <w:r w:rsidRPr="00556DD0">
        <w:rPr>
          <w:color w:val="000000"/>
          <w:sz w:val="26"/>
          <w:szCs w:val="26"/>
        </w:rPr>
        <w:t>Ngoài ra, nhân viên mới cũng là nhóm cần được định hướng văn hóa doanh nghiệp ngay từ giai đoạn thử việc nhằm giúp họ nhanh chóng hòa nhập với môi trường làm việc của công ty.</w:t>
      </w:r>
      <w:r w:rsidRPr="00556DD0">
        <w:rPr>
          <w:color w:val="000000"/>
          <w:sz w:val="26"/>
          <w:szCs w:val="26"/>
          <w:lang w:val="vi-VN"/>
        </w:rPr>
        <w:t xml:space="preserve"> C</w:t>
      </w:r>
      <w:r w:rsidRPr="00556DD0">
        <w:rPr>
          <w:color w:val="000000"/>
          <w:sz w:val="26"/>
          <w:szCs w:val="26"/>
        </w:rPr>
        <w:t>ông ty nên tổ chức các hoạt động nội bộ nhằm tăng tính kết nối giữa nhân viên như:</w:t>
      </w:r>
    </w:p>
    <w:p w14:paraId="16761CCD" w14:textId="77777777" w:rsidR="00D61231" w:rsidRPr="00556DD0" w:rsidRDefault="00D61231" w:rsidP="00D71492">
      <w:pPr>
        <w:numPr>
          <w:ilvl w:val="0"/>
          <w:numId w:val="29"/>
        </w:numPr>
        <w:spacing w:line="360" w:lineRule="auto"/>
        <w:jc w:val="both"/>
        <w:rPr>
          <w:color w:val="000000"/>
          <w:sz w:val="26"/>
          <w:szCs w:val="26"/>
        </w:rPr>
      </w:pPr>
      <w:r w:rsidRPr="00556DD0">
        <w:rPr>
          <w:color w:val="000000"/>
          <w:sz w:val="26"/>
          <w:szCs w:val="26"/>
        </w:rPr>
        <w:t>Team building hằng năm.</w:t>
      </w:r>
    </w:p>
    <w:p w14:paraId="4C3B9088" w14:textId="77777777" w:rsidR="00D61231" w:rsidRPr="00556DD0" w:rsidRDefault="00D61231" w:rsidP="00D71492">
      <w:pPr>
        <w:numPr>
          <w:ilvl w:val="0"/>
          <w:numId w:val="29"/>
        </w:numPr>
        <w:spacing w:line="360" w:lineRule="auto"/>
        <w:jc w:val="both"/>
        <w:rPr>
          <w:color w:val="000000"/>
          <w:sz w:val="26"/>
          <w:szCs w:val="26"/>
        </w:rPr>
      </w:pPr>
      <w:r w:rsidRPr="00556DD0">
        <w:rPr>
          <w:color w:val="000000"/>
          <w:sz w:val="26"/>
          <w:szCs w:val="26"/>
        </w:rPr>
        <w:t>Sinh nhật công ty.</w:t>
      </w:r>
    </w:p>
    <w:p w14:paraId="242483C1" w14:textId="77777777" w:rsidR="00D61231" w:rsidRPr="00556DD0" w:rsidRDefault="00D61231" w:rsidP="00D71492">
      <w:pPr>
        <w:numPr>
          <w:ilvl w:val="0"/>
          <w:numId w:val="29"/>
        </w:numPr>
        <w:spacing w:line="360" w:lineRule="auto"/>
        <w:jc w:val="both"/>
        <w:rPr>
          <w:color w:val="000000"/>
          <w:sz w:val="26"/>
          <w:szCs w:val="26"/>
        </w:rPr>
      </w:pPr>
      <w:r w:rsidRPr="00556DD0">
        <w:rPr>
          <w:color w:val="000000"/>
          <w:sz w:val="26"/>
          <w:szCs w:val="26"/>
        </w:rPr>
        <w:t>Khen thưởng nhân viên xuất sắc.</w:t>
      </w:r>
    </w:p>
    <w:p w14:paraId="27DF4E7E" w14:textId="77777777" w:rsidR="00D61231" w:rsidRPr="00556DD0" w:rsidRDefault="00D61231" w:rsidP="00D71492">
      <w:pPr>
        <w:numPr>
          <w:ilvl w:val="0"/>
          <w:numId w:val="29"/>
        </w:numPr>
        <w:spacing w:line="360" w:lineRule="auto"/>
        <w:jc w:val="both"/>
        <w:rPr>
          <w:color w:val="000000"/>
          <w:sz w:val="26"/>
          <w:szCs w:val="26"/>
        </w:rPr>
      </w:pPr>
      <w:r w:rsidRPr="00556DD0">
        <w:rPr>
          <w:color w:val="000000"/>
          <w:sz w:val="26"/>
          <w:szCs w:val="26"/>
        </w:rPr>
        <w:t>Chương trình chia sẻ kiến thức nội bộ.</w:t>
      </w:r>
    </w:p>
    <w:p w14:paraId="3CD30746" w14:textId="77777777" w:rsidR="00D61231" w:rsidRPr="00556DD0" w:rsidRDefault="00D61231" w:rsidP="00D71492">
      <w:pPr>
        <w:numPr>
          <w:ilvl w:val="0"/>
          <w:numId w:val="29"/>
        </w:numPr>
        <w:spacing w:line="360" w:lineRule="auto"/>
        <w:jc w:val="both"/>
        <w:rPr>
          <w:color w:val="000000"/>
          <w:sz w:val="26"/>
          <w:szCs w:val="26"/>
        </w:rPr>
      </w:pPr>
      <w:r w:rsidRPr="00556DD0">
        <w:rPr>
          <w:color w:val="000000"/>
          <w:sz w:val="26"/>
          <w:szCs w:val="26"/>
        </w:rPr>
        <w:t>Hoạt động thiện nguyện hoặc cộng đồng.</w:t>
      </w:r>
    </w:p>
    <w:p w14:paraId="06CAD78F" w14:textId="77777777" w:rsidR="00D61231" w:rsidRPr="00556DD0" w:rsidRDefault="00D61231" w:rsidP="00D61231">
      <w:pPr>
        <w:pStyle w:val="NormalWeb"/>
        <w:spacing w:before="0" w:beforeAutospacing="0" w:after="0" w:afterAutospacing="0" w:line="360" w:lineRule="auto"/>
        <w:jc w:val="both"/>
        <w:rPr>
          <w:color w:val="000000"/>
          <w:sz w:val="26"/>
          <w:szCs w:val="26"/>
        </w:rPr>
      </w:pPr>
      <w:r w:rsidRPr="00556DD0">
        <w:rPr>
          <w:color w:val="000000"/>
          <w:sz w:val="26"/>
          <w:szCs w:val="26"/>
          <w:lang w:val="vi-VN"/>
        </w:rPr>
        <w:tab/>
        <w:t>T</w:t>
      </w:r>
      <w:r w:rsidRPr="00556DD0">
        <w:rPr>
          <w:color w:val="000000"/>
          <w:sz w:val="26"/>
          <w:szCs w:val="26"/>
        </w:rPr>
        <w:t>rong môi trường marketing số, công ty cần khuyến khích văn hóa sáng tạo và đóng góp ý tưởng mới từ nhân viên nhằm nâng cao chất lượng nội dung và hiệu quả hoạt động kinh doanh.</w:t>
      </w:r>
      <w:r w:rsidRPr="00556DD0">
        <w:rPr>
          <w:color w:val="000000"/>
          <w:sz w:val="26"/>
          <w:szCs w:val="26"/>
          <w:lang w:eastAsia="zh-CN"/>
        </w:rPr>
        <w:t xml:space="preserve"> </w:t>
      </w:r>
      <w:r w:rsidRPr="00556DD0">
        <w:rPr>
          <w:color w:val="000000"/>
          <w:sz w:val="26"/>
          <w:szCs w:val="26"/>
        </w:rPr>
        <w:t>Để triển khai hiệu quả văn hóa doanh nghiệp, công ty cần bắt đầu từ đội ngũ quản lý và trưởng bộ phận. Đây là nhóm có ảnh hưởng trực tiếp đến tinh thần làm việc và cách thức phối hợp trong doanh nghiệp.</w:t>
      </w:r>
    </w:p>
    <w:p w14:paraId="2EBC353C" w14:textId="77777777" w:rsidR="00D61231" w:rsidRPr="00556DD0" w:rsidRDefault="00D61231" w:rsidP="00D61231">
      <w:pPr>
        <w:pStyle w:val="isselectedend"/>
        <w:spacing w:before="0" w:beforeAutospacing="0" w:after="0" w:afterAutospacing="0" w:line="360" w:lineRule="auto"/>
        <w:jc w:val="both"/>
        <w:rPr>
          <w:color w:val="000000"/>
          <w:sz w:val="26"/>
          <w:szCs w:val="26"/>
        </w:rPr>
      </w:pPr>
      <w:r w:rsidRPr="00556DD0">
        <w:rPr>
          <w:color w:val="000000"/>
          <w:sz w:val="26"/>
          <w:szCs w:val="26"/>
          <w:lang w:val="vi-VN"/>
        </w:rPr>
        <w:tab/>
        <w:t>C</w:t>
      </w:r>
      <w:r w:rsidRPr="00556DD0">
        <w:rPr>
          <w:color w:val="000000"/>
          <w:sz w:val="26"/>
          <w:szCs w:val="26"/>
        </w:rPr>
        <w:t>ông ty cần kết hợp văn hóa doanh nghiệp với chính sách đánh giá và khen thưởng nhằm khuyến khích nhân viên duy trì tinh thần làm việc tích cực và chủ động hỗ trợ lẫn nhau trong công việc.</w:t>
      </w:r>
      <w:r w:rsidRPr="00556DD0">
        <w:rPr>
          <w:color w:val="000000"/>
          <w:sz w:val="26"/>
          <w:szCs w:val="26"/>
          <w:lang w:val="vi-VN"/>
        </w:rPr>
        <w:t xml:space="preserve"> </w:t>
      </w:r>
      <w:r w:rsidRPr="00556DD0">
        <w:rPr>
          <w:color w:val="000000"/>
          <w:sz w:val="26"/>
          <w:szCs w:val="26"/>
        </w:rPr>
        <w:t>Việc xây dựng văn hóa doanh nghiệp tích cực sẽ giúp SISMO nâng cao mức độ gắn bó của nhân viên, cải thiện hiệu quả phối hợp công việc và tạo nền tảng phát triển bền vững trong giai đoạn mở rộng hoạt động kinh doanh sắp tới.</w:t>
      </w:r>
    </w:p>
    <w:p w14:paraId="0552FFB0" w14:textId="77777777" w:rsidR="00D61231" w:rsidRPr="00556DD0" w:rsidRDefault="00D61231" w:rsidP="0002154B">
      <w:pPr>
        <w:pStyle w:val="Heading3"/>
        <w:spacing w:before="0" w:after="0"/>
      </w:pPr>
      <w:bookmarkStart w:id="131" w:name="_Toc232540323"/>
      <w:r w:rsidRPr="00556DD0">
        <w:lastRenderedPageBreak/>
        <w:t>3.3. Kiến nghị.</w:t>
      </w:r>
      <w:bookmarkEnd w:id="131"/>
    </w:p>
    <w:p w14:paraId="5C27C1F3" w14:textId="77777777" w:rsidR="00D61231" w:rsidRPr="00556DD0" w:rsidRDefault="00D61231" w:rsidP="0002154B">
      <w:pPr>
        <w:pStyle w:val="Heading4"/>
        <w:spacing w:before="0" w:after="0"/>
      </w:pPr>
      <w:bookmarkStart w:id="132" w:name="_Toc232540324"/>
      <w:r w:rsidRPr="00556DD0">
        <w:t>3.3.1. Đối với Công ty TNHH SISMO.</w:t>
      </w:r>
      <w:bookmarkEnd w:id="132"/>
      <w:r w:rsidRPr="00556DD0">
        <w:t xml:space="preserve"> </w:t>
      </w:r>
    </w:p>
    <w:p w14:paraId="7C487E43"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Để các giải pháp trên có thể triển khai hiệu quả, Công ty TNHH SISMO cần nhận thức rõ rằng tạo động lực cho nhân viên không phải là hoạt động ngắn hạn mà là một phần quan trọng của quản trị nguồn nhân lực. Trước hết, ban lãnh đạo công ty cần xem việc hoàn thiện chính sách lương, thưởng, phúc lợi, đào tạo và thăng tiến là nhiệm vụ chiến lược gắn với mục tiêu phát triển dài hạn. </w:t>
      </w:r>
    </w:p>
    <w:p w14:paraId="0420BB44"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Công ty cần xây dựng bộ phận hoặc người phụ trách nhân sự có vai trò rõ ràng hơn trong việc tham mưu chính sách tạo động lực. Người phụ trách nhân sự cần thực hiện các nhiệm vụ như khảo sát mức độ hài lòng của nhân viên, theo dõi biến động nhân sự, đề xuất điều chỉnh đãi ngộ, xây dựng kế hoạch đào tạo và phối hợp với các trưởng bộ phận trong đánh giá nhân viên. </w:t>
      </w:r>
    </w:p>
    <w:p w14:paraId="76BCDAF8" w14:textId="77777777" w:rsidR="00D61231" w:rsidRPr="00556DD0" w:rsidRDefault="00D61231" w:rsidP="00D61231">
      <w:pPr>
        <w:tabs>
          <w:tab w:val="left" w:pos="8647"/>
        </w:tabs>
        <w:spacing w:line="360" w:lineRule="auto"/>
        <w:ind w:left="-15" w:right="-1"/>
        <w:jc w:val="both"/>
        <w:rPr>
          <w:sz w:val="26"/>
          <w:szCs w:val="26"/>
        </w:rPr>
      </w:pPr>
      <w:r w:rsidRPr="00556DD0">
        <w:rPr>
          <w:sz w:val="26"/>
          <w:szCs w:val="26"/>
        </w:rPr>
        <w:t xml:space="preserve">SISMO cũng cần hoàn thiện hệ thống mô tả công việc và KPI cho từng vị trí. Đây là cơ sở quan trọng để đánh giá hiệu quả công việc, trả lương, thưởng và xét thăng tiến một cách công bằng. Nếu không có tiêu chí rõ ràng, các chính sách tạo động lực dễ bị cảm nhận là thiếu minh bạch, từ đó làm giảm niềm tin của nhân viên. </w:t>
      </w:r>
    </w:p>
    <w:p w14:paraId="46294FEF"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Bên cạnh đó, công ty cần bố trí ngân sách hằng năm cho hoạt động tạo động lực. Ngân sách này có thể bao gồm chi phí thưởng, phúc lợi, đào tạo, team building, cải thiện môi trường làm việc và ghi nhận nhân viên. Trong điều kiện tài chính còn hạn chế, công ty có thể triển khai theo từng giai đoạn, ưu tiên các chính sách có tác động lớn đến sự hài lòng của nhân viên như phúc lợi cơ bản, đào tạo và lộ trình phát triển nghề nghiệp. </w:t>
      </w:r>
    </w:p>
    <w:p w14:paraId="39EC569F"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Cuối cùng, công ty cần duy trì hoạt động đánh giá và điều chỉnh chính sách định kỳ. Các chính sách tạo động lực chỉ phát huy hiệu quả khi phù hợp với nhu cầu thực tế của nhân viên và tình hình phát triển của doanh nghiệp. Vì vậy, SISMO nên khảo sát nhân viên ít nhất 6 tháng một lần để kịp thời phát hiện điểm bất cập và cải thiện. </w:t>
      </w:r>
    </w:p>
    <w:p w14:paraId="3AC3E096" w14:textId="77777777" w:rsidR="00D61231" w:rsidRPr="00556DD0" w:rsidRDefault="00D61231" w:rsidP="0002154B">
      <w:pPr>
        <w:pStyle w:val="Heading4"/>
        <w:spacing w:before="0" w:after="0"/>
      </w:pPr>
      <w:bookmarkStart w:id="133" w:name="_Toc232540325"/>
      <w:r w:rsidRPr="00556DD0">
        <w:t>3.3.2. Đối với Nhà nước và cơ quan quản lý.</w:t>
      </w:r>
      <w:bookmarkEnd w:id="133"/>
      <w:r w:rsidRPr="00556DD0">
        <w:t xml:space="preserve"> </w:t>
      </w:r>
    </w:p>
    <w:p w14:paraId="078BB7A2"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Đối với Nhà nước và các cơ quan quản lý, cần tiếp tục hoàn thiện hệ thống chính sách pháp luật về lao động, tiền lương, bảo hiểm và điều kiện làm việc nhằm bảo vệ quyền lợi chính đáng của người lao động, đồng thời tạo môi trường kinh doanh ổn định cho doanh nghiệp. Khi khung pháp lý rõ ràng, doanh nghiệp sẽ có cơ sở thuận lợi hơn trong việc xây dựng chính sách nhân sự phù hợp. </w:t>
      </w:r>
    </w:p>
    <w:p w14:paraId="16106CDD"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lastRenderedPageBreak/>
        <w:t xml:space="preserve">Bên cạnh đó, cần tăng cường các chương trình hỗ trợ doanh nghiệp nhỏ và vừa trong lĩnh vực chuyển đổi số, đào tạo nhân lực và nâng cao năng lực quản trị. Các doanh nghiệp như SISMO thường có tiềm năng phát triển nhưng còn hạn chế về nguồn lực, vì vậy các chương trình hỗ trợ đào tạo, tư vấn quản trị nhân sự, ứng dụng công nghệ và tiếp cận nguồn vốn sẽ góp phần giúp doanh nghiệp nâng cao năng lực cạnh tranh. </w:t>
      </w:r>
    </w:p>
    <w:p w14:paraId="0F2D17CE" w14:textId="77777777" w:rsidR="00D61231" w:rsidRPr="00556DD0" w:rsidRDefault="00D61231" w:rsidP="00D61231">
      <w:pPr>
        <w:tabs>
          <w:tab w:val="left" w:pos="8647"/>
        </w:tabs>
        <w:spacing w:line="360" w:lineRule="auto"/>
        <w:ind w:left="-15" w:right="-1" w:firstLine="735"/>
        <w:jc w:val="both"/>
        <w:rPr>
          <w:sz w:val="26"/>
          <w:szCs w:val="26"/>
        </w:rPr>
      </w:pPr>
      <w:r w:rsidRPr="00556DD0">
        <w:rPr>
          <w:sz w:val="26"/>
          <w:szCs w:val="26"/>
        </w:rPr>
        <w:t xml:space="preserve">Cơ quan quản lý địa phương tại Đà Nẵng cần tiếp tục phát triển hệ sinh thái nhân lực số thông qua việc kết nối giữa doanh nghiệp, trường đại học, cơ sở đào tạo và các tổ chức hỗ trợ khởi nghiệp. Điều này giúp doanh nghiệp tiếp cận nguồn nhân lực trẻ có kỹ năng phù hợp, đồng thời giúp người lao động có thêm cơ hội việc làm trong lĩnh vực marketing số, thương mại điện tử và sáng tạo nội dung. </w:t>
      </w:r>
    </w:p>
    <w:p w14:paraId="4FF6F22E" w14:textId="77777777" w:rsidR="00D61231" w:rsidRPr="00556DD0" w:rsidRDefault="00D61231" w:rsidP="00D61231">
      <w:pPr>
        <w:tabs>
          <w:tab w:val="left" w:pos="8647"/>
        </w:tabs>
        <w:spacing w:line="360" w:lineRule="auto"/>
        <w:ind w:left="-15" w:right="-1" w:firstLine="735"/>
        <w:jc w:val="both"/>
        <w:rPr>
          <w:rFonts w:eastAsia="Arial"/>
          <w:sz w:val="26"/>
          <w:szCs w:val="26"/>
        </w:rPr>
      </w:pPr>
      <w:r w:rsidRPr="00556DD0">
        <w:rPr>
          <w:sz w:val="26"/>
          <w:szCs w:val="26"/>
        </w:rPr>
        <w:t>Ngoài ra, cần khuyến khích các chương trình đào tạo ngắn hạn về kỹ năng số, thương mại điện tử, quảng cáo trực tuyến, phân tích dữ liệu và ứng dụng AI trong marketing. Đây là những năng lực cần thiết đối với nguồn nhân lực hiện đại, đồng thời phù hợp với định hướng phát triển kinh tế số của địa phương và cả nước.</w:t>
      </w:r>
      <w:r w:rsidRPr="00556DD0">
        <w:rPr>
          <w:rFonts w:eastAsia="Arial"/>
          <w:sz w:val="26"/>
          <w:szCs w:val="26"/>
        </w:rPr>
        <w:t xml:space="preserve"> </w:t>
      </w:r>
    </w:p>
    <w:p w14:paraId="4FB5BF54" w14:textId="77777777" w:rsidR="00D61231" w:rsidRPr="00556DD0" w:rsidRDefault="00D61231" w:rsidP="00D61231">
      <w:pPr>
        <w:tabs>
          <w:tab w:val="left" w:pos="8647"/>
        </w:tabs>
        <w:spacing w:line="360" w:lineRule="auto"/>
        <w:ind w:left="-15" w:right="-1" w:firstLine="735"/>
        <w:jc w:val="both"/>
        <w:rPr>
          <w:rFonts w:eastAsia="Arial"/>
          <w:sz w:val="26"/>
          <w:szCs w:val="26"/>
        </w:rPr>
      </w:pPr>
    </w:p>
    <w:p w14:paraId="0A79D395" w14:textId="77777777" w:rsidR="00D61231" w:rsidRPr="00556DD0" w:rsidRDefault="00D61231" w:rsidP="00D61231">
      <w:pPr>
        <w:tabs>
          <w:tab w:val="left" w:pos="8647"/>
        </w:tabs>
        <w:spacing w:line="360" w:lineRule="auto"/>
        <w:ind w:left="-15" w:right="-1" w:firstLine="735"/>
        <w:jc w:val="both"/>
        <w:rPr>
          <w:rFonts w:eastAsia="Arial"/>
          <w:sz w:val="26"/>
          <w:szCs w:val="26"/>
        </w:rPr>
      </w:pPr>
    </w:p>
    <w:p w14:paraId="2AC1F549" w14:textId="77777777" w:rsidR="00D924E8" w:rsidRPr="00556DD0" w:rsidRDefault="00D924E8" w:rsidP="00D61231">
      <w:pPr>
        <w:tabs>
          <w:tab w:val="left" w:pos="8647"/>
        </w:tabs>
        <w:spacing w:line="360" w:lineRule="auto"/>
        <w:ind w:left="-15" w:right="-1" w:firstLine="735"/>
        <w:jc w:val="both"/>
        <w:rPr>
          <w:rFonts w:eastAsia="Arial"/>
          <w:sz w:val="26"/>
          <w:szCs w:val="26"/>
        </w:rPr>
      </w:pPr>
    </w:p>
    <w:p w14:paraId="59FD93C7"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5C8E306F"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49D1DE1A"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76D8204F"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5E4AFBB4"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0D6BE7D2"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16B85969"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054BCF17"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69255AED"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72FFA8B7"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5B25695F"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006A0E3D"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44035C15" w14:textId="77777777" w:rsidR="001A7052" w:rsidRPr="00556DD0" w:rsidRDefault="001A7052" w:rsidP="00D61231">
      <w:pPr>
        <w:tabs>
          <w:tab w:val="left" w:pos="8647"/>
        </w:tabs>
        <w:spacing w:line="360" w:lineRule="auto"/>
        <w:ind w:left="-15" w:right="-1" w:firstLine="735"/>
        <w:jc w:val="both"/>
        <w:rPr>
          <w:rFonts w:eastAsia="Arial"/>
          <w:sz w:val="26"/>
          <w:szCs w:val="26"/>
        </w:rPr>
      </w:pPr>
    </w:p>
    <w:p w14:paraId="34E050ED" w14:textId="77777777" w:rsidR="001A7052" w:rsidRPr="00556DD0" w:rsidRDefault="001A7052" w:rsidP="002221FF">
      <w:pPr>
        <w:tabs>
          <w:tab w:val="left" w:pos="8647"/>
        </w:tabs>
        <w:spacing w:line="360" w:lineRule="auto"/>
        <w:ind w:right="-1"/>
        <w:jc w:val="both"/>
        <w:rPr>
          <w:rFonts w:eastAsia="Arial"/>
          <w:sz w:val="26"/>
          <w:szCs w:val="26"/>
        </w:rPr>
      </w:pPr>
    </w:p>
    <w:p w14:paraId="6454D6B0" w14:textId="4CA6127F" w:rsidR="00D924E8" w:rsidRPr="00556DD0" w:rsidRDefault="00F10F93" w:rsidP="00C14B67">
      <w:pPr>
        <w:pStyle w:val="Heading2"/>
        <w:spacing w:before="0" w:after="0"/>
        <w:jc w:val="center"/>
        <w:rPr>
          <w:rStyle w:val="IntenseEmphasis"/>
          <w:rFonts w:eastAsia="Arial"/>
          <w:b/>
          <w:iCs w:val="0"/>
          <w:szCs w:val="32"/>
        </w:rPr>
      </w:pPr>
      <w:bookmarkStart w:id="134" w:name="_Toc232540326"/>
      <w:r w:rsidRPr="00556DD0">
        <w:rPr>
          <w:rStyle w:val="IntenseEmphasis"/>
          <w:rFonts w:eastAsia="Arial"/>
          <w:b/>
          <w:iCs w:val="0"/>
          <w:szCs w:val="32"/>
        </w:rPr>
        <w:lastRenderedPageBreak/>
        <w:t>KẾT LUẬN CHUNG</w:t>
      </w:r>
      <w:bookmarkEnd w:id="134"/>
    </w:p>
    <w:p w14:paraId="7D91A389" w14:textId="64F12CFF" w:rsidR="00724007" w:rsidRPr="00556DD0" w:rsidRDefault="00724007" w:rsidP="00724007">
      <w:pPr>
        <w:pStyle w:val="isselectedend"/>
        <w:spacing w:before="0" w:beforeAutospacing="0" w:after="0" w:afterAutospacing="0" w:line="360" w:lineRule="auto"/>
        <w:jc w:val="both"/>
        <w:rPr>
          <w:color w:val="000000"/>
          <w:sz w:val="26"/>
          <w:szCs w:val="26"/>
        </w:rPr>
      </w:pPr>
      <w:r w:rsidRPr="00556DD0">
        <w:rPr>
          <w:color w:val="000000"/>
          <w:sz w:val="26"/>
          <w:szCs w:val="26"/>
        </w:rPr>
        <w:tab/>
        <w:t>Trong bối cảnh môi trường kinh doanh ngày càng cạnh tranh, đặc biệt trong lĩnh vực marketing số và thương mại điện tử trên nền tảng TikTok Shop, nguồn nhân lực giữ vai trò then chốt quyết định đến hiệu quả hoạt động và sự phát triển bền vững của doanh nghiệp. Vì vậy, công tác tạo động lực cho nhân viên không chỉ là nhiệm vụ của quản trị nhân sự mà còn là yếu tố quan trọng giúp doanh nghiệp nâng cao năng suất lao động, giữ chân nhân tài và xây dựng đội ngũ nhân sự ổn định.</w:t>
      </w:r>
    </w:p>
    <w:p w14:paraId="573BABF0" w14:textId="13581C24" w:rsidR="00724007" w:rsidRPr="00556DD0" w:rsidRDefault="00724007" w:rsidP="00724007">
      <w:pPr>
        <w:pStyle w:val="isselectedend"/>
        <w:spacing w:before="0" w:beforeAutospacing="0" w:after="0" w:afterAutospacing="0" w:line="360" w:lineRule="auto"/>
        <w:jc w:val="both"/>
        <w:rPr>
          <w:color w:val="000000"/>
          <w:sz w:val="26"/>
          <w:szCs w:val="26"/>
        </w:rPr>
      </w:pPr>
      <w:r w:rsidRPr="00556DD0">
        <w:rPr>
          <w:color w:val="000000"/>
          <w:sz w:val="26"/>
          <w:szCs w:val="26"/>
        </w:rPr>
        <w:tab/>
        <w:t>Thông qua quá trình nghiên cứu đề tài “Hoàn thiện công tác tạo động lực cho nhân viên tại Công ty TNHH SISMO”, khóa luận đã hệ thống hóa được những cơ sở lý luận liên quan đến động lực làm việc và công tác tạo động lực cho người lao động trong doanh nghiệp. Đồng thời, bài khóa luận đã tiến hành phân tích và đánh giá thực trạng công tác tạo động lực tại Công ty TNHH SISMO trên nhiều khía cạnh như chính sách tiền lương, tiền thưởng, phúc lợi, đào tạo và phát triển, cơ hội thăng tiến, môi trường làm việc cũng như văn hóa doanh nghiệp.</w:t>
      </w:r>
    </w:p>
    <w:p w14:paraId="2740090E" w14:textId="363C3AF7" w:rsidR="00724007" w:rsidRPr="00556DD0" w:rsidRDefault="00724007" w:rsidP="00724007">
      <w:pPr>
        <w:pStyle w:val="isselectedend"/>
        <w:spacing w:before="0" w:beforeAutospacing="0" w:after="0" w:afterAutospacing="0" w:line="360" w:lineRule="auto"/>
        <w:jc w:val="both"/>
        <w:rPr>
          <w:color w:val="000000"/>
          <w:sz w:val="26"/>
          <w:szCs w:val="26"/>
        </w:rPr>
      </w:pPr>
      <w:r w:rsidRPr="00556DD0">
        <w:rPr>
          <w:color w:val="000000"/>
          <w:sz w:val="26"/>
          <w:szCs w:val="26"/>
        </w:rPr>
        <w:tab/>
        <w:t>Qua quá trình phân tích, có thể nhận thấy Công ty TNHH SISMO đã bước đầu xây dựng được các chính sách tạo động lực tương đối phù hợp với đặc điểm hoạt động của doanh nghiệp. Các chính sách về lương thưởng, môi trường làm việc trẻ trung, năng động và cơ hội tiếp cận lĩnh vực marketing số đã góp phần tạo động lực và duy trì hiệu quả làm việc của nhân viên. Tuy nhiên, bên cạnh những kết quả đạt được, công ty vẫn còn tồn tại một số hạn chế như chính sách lương thưởng chưa thực sự cạnh tranh, chế độ phúc lợi còn hạn chế, lộ trình thăng tiến chưa rõ ràng và hoạt động đào tạo chưa được triển khai một cách bài bản.</w:t>
      </w:r>
    </w:p>
    <w:p w14:paraId="5EA82305" w14:textId="3FAEDDD0" w:rsidR="00724007" w:rsidRPr="00556DD0" w:rsidRDefault="00724007" w:rsidP="00724007">
      <w:pPr>
        <w:pStyle w:val="isselectedend"/>
        <w:spacing w:before="0" w:beforeAutospacing="0" w:after="0" w:afterAutospacing="0" w:line="360" w:lineRule="auto"/>
        <w:jc w:val="both"/>
        <w:rPr>
          <w:color w:val="000000"/>
          <w:sz w:val="26"/>
          <w:szCs w:val="26"/>
        </w:rPr>
      </w:pPr>
      <w:r w:rsidRPr="00556DD0">
        <w:rPr>
          <w:color w:val="000000"/>
          <w:sz w:val="26"/>
          <w:szCs w:val="26"/>
        </w:rPr>
        <w:tab/>
        <w:t>Từ những hạn chế đã được phân tích, khóa luận đã đề xuất một số giải pháp nhằm hoàn thiện công tác tạo động lực cho nhân viên tại Công ty TNHH SISMO như: hoàn thiện chính sách tiền lương và thưởng, nâng cao chế độ phúc lợi, tăng cường đào tạo và phát triển nhân viên, xây dựng lộ trình thăng tiến rõ ràng, cải thiện môi trường làm việc và phát triển văn hóa doanh nghiệp tích cực. Những giải pháp này được xây dựng dựa trên tình hình thực tế của doanh nghiệp và định hướng phát triển trong thời gian tới, qua đó góp phần nâng cao hiệu quả quản trị nguồn nhân lực và tăng cường sự gắn bó của nhân viên đối với công ty.</w:t>
      </w:r>
    </w:p>
    <w:p w14:paraId="735454D9" w14:textId="3280445D" w:rsidR="00724007" w:rsidRPr="00556DD0" w:rsidRDefault="00724007" w:rsidP="00724007">
      <w:pPr>
        <w:pStyle w:val="isselectedend"/>
        <w:spacing w:before="0" w:beforeAutospacing="0" w:after="0" w:afterAutospacing="0" w:line="360" w:lineRule="auto"/>
        <w:jc w:val="both"/>
        <w:rPr>
          <w:color w:val="000000"/>
          <w:sz w:val="26"/>
          <w:szCs w:val="26"/>
        </w:rPr>
      </w:pPr>
      <w:r w:rsidRPr="00556DD0">
        <w:rPr>
          <w:color w:val="000000"/>
          <w:sz w:val="26"/>
          <w:szCs w:val="26"/>
        </w:rPr>
        <w:tab/>
        <w:t xml:space="preserve">Mặc dù đã có nhiều cố gắng trong quá trình nghiên cứu và thực hiện đề tài, tuy nhiên do hạn chế về thời gian, kinh nghiệm thực tế và phạm vi nghiên cứu nên khóa </w:t>
      </w:r>
      <w:r w:rsidRPr="00556DD0">
        <w:rPr>
          <w:color w:val="000000"/>
          <w:sz w:val="26"/>
          <w:szCs w:val="26"/>
        </w:rPr>
        <w:lastRenderedPageBreak/>
        <w:t>luận khó tránh khỏi những thiếu sót nhất định. Em rất mong nhận được những ý kiến đóng góp từ quý thầy cô và doanh nghiệp để đề tài được hoàn thiện hơn.</w:t>
      </w:r>
    </w:p>
    <w:p w14:paraId="05480777" w14:textId="7DCB686B" w:rsidR="00724007" w:rsidRPr="00556DD0" w:rsidRDefault="00724007" w:rsidP="00724007">
      <w:pPr>
        <w:pStyle w:val="NormalWeb"/>
        <w:spacing w:before="0" w:beforeAutospacing="0" w:after="0" w:afterAutospacing="0" w:line="360" w:lineRule="auto"/>
        <w:jc w:val="both"/>
        <w:rPr>
          <w:color w:val="000000"/>
          <w:sz w:val="26"/>
          <w:szCs w:val="26"/>
        </w:rPr>
      </w:pPr>
      <w:r w:rsidRPr="00556DD0">
        <w:rPr>
          <w:color w:val="000000"/>
          <w:sz w:val="26"/>
          <w:szCs w:val="26"/>
          <w:lang w:eastAsia="zh-CN"/>
        </w:rPr>
        <w:tab/>
      </w:r>
      <w:r w:rsidRPr="00556DD0">
        <w:rPr>
          <w:color w:val="000000"/>
          <w:sz w:val="26"/>
          <w:szCs w:val="26"/>
        </w:rPr>
        <w:t>Cuối cùng, em hy vọng rằng những nội dung nghiên cứu và giải pháp được đề xuất trong khóa luận sẽ có giá trị tham khảo và góp phần hỗ trợ Công ty TNHH SISMO trong việc hoàn thiện công tác tạo động lực cho nhân viên, từ đó nâng cao hiệu quả hoạt động và phát triển bền vững trong tương lai.</w:t>
      </w:r>
    </w:p>
    <w:p w14:paraId="6A1B17D2" w14:textId="2C6DCBED" w:rsidR="00D924E8" w:rsidRPr="00556DD0" w:rsidRDefault="00D924E8" w:rsidP="00D924E8">
      <w:pPr>
        <w:tabs>
          <w:tab w:val="left" w:pos="8647"/>
        </w:tabs>
        <w:spacing w:line="360" w:lineRule="auto"/>
        <w:ind w:left="-15" w:right="-1" w:firstLine="15"/>
        <w:jc w:val="center"/>
        <w:rPr>
          <w:rFonts w:eastAsia="Arial"/>
          <w:b/>
          <w:bCs/>
          <w:sz w:val="26"/>
          <w:szCs w:val="26"/>
          <w:lang w:val="vi-VN"/>
        </w:rPr>
      </w:pPr>
      <w:r w:rsidRPr="00556DD0">
        <w:rPr>
          <w:rFonts w:eastAsia="Arial"/>
          <w:b/>
          <w:bCs/>
          <w:sz w:val="26"/>
          <w:szCs w:val="26"/>
          <w:lang w:val="vi-VN"/>
        </w:rPr>
        <w:br/>
      </w:r>
    </w:p>
    <w:p w14:paraId="64B75763" w14:textId="517C72A8" w:rsidR="00D61231" w:rsidRPr="00556DD0" w:rsidRDefault="00724007" w:rsidP="00724007">
      <w:pPr>
        <w:tabs>
          <w:tab w:val="left" w:pos="8647"/>
        </w:tabs>
        <w:spacing w:line="360" w:lineRule="auto"/>
        <w:ind w:left="-15" w:right="-1" w:firstLine="15"/>
        <w:jc w:val="center"/>
        <w:rPr>
          <w:rFonts w:eastAsia="Arial"/>
          <w:b/>
          <w:bCs/>
          <w:sz w:val="26"/>
          <w:szCs w:val="26"/>
          <w:lang w:val="vi-VN"/>
        </w:rPr>
      </w:pPr>
      <w:r w:rsidRPr="00556DD0">
        <w:rPr>
          <w:rFonts w:eastAsia="Arial"/>
          <w:b/>
          <w:bCs/>
          <w:sz w:val="26"/>
          <w:szCs w:val="26"/>
          <w:lang w:val="vi-VN"/>
        </w:rPr>
        <w:br w:type="page"/>
      </w:r>
    </w:p>
    <w:p w14:paraId="68A0670D" w14:textId="77777777" w:rsidR="00D61231" w:rsidRPr="00556DD0" w:rsidRDefault="00D61231" w:rsidP="00C14B67">
      <w:pPr>
        <w:pStyle w:val="Heading2"/>
        <w:spacing w:before="0" w:after="0"/>
        <w:jc w:val="center"/>
        <w:rPr>
          <w:rStyle w:val="IntenseEmphasis"/>
          <w:b/>
          <w:iCs w:val="0"/>
          <w:szCs w:val="32"/>
        </w:rPr>
      </w:pPr>
      <w:bookmarkStart w:id="135" w:name="_Toc232540327"/>
      <w:r w:rsidRPr="00556DD0">
        <w:rPr>
          <w:rStyle w:val="IntenseEmphasis"/>
          <w:b/>
          <w:iCs w:val="0"/>
          <w:szCs w:val="32"/>
        </w:rPr>
        <w:lastRenderedPageBreak/>
        <w:t>TÀI LIỆU THAM KHẢO</w:t>
      </w:r>
      <w:bookmarkEnd w:id="135"/>
    </w:p>
    <w:p w14:paraId="364E2955" w14:textId="2D4F7D80" w:rsidR="00093D41" w:rsidRPr="00556DD0" w:rsidRDefault="00D61231" w:rsidP="00093D41">
      <w:pPr>
        <w:tabs>
          <w:tab w:val="left" w:pos="8647"/>
        </w:tabs>
        <w:spacing w:line="360" w:lineRule="auto"/>
        <w:ind w:right="-1"/>
        <w:jc w:val="both"/>
        <w:rPr>
          <w:b/>
          <w:bCs/>
          <w:i/>
          <w:iCs/>
          <w:sz w:val="26"/>
          <w:szCs w:val="26"/>
          <w:lang w:val="vi-VN"/>
        </w:rPr>
      </w:pPr>
      <w:r w:rsidRPr="00556DD0">
        <w:rPr>
          <w:b/>
          <w:bCs/>
          <w:i/>
          <w:iCs/>
          <w:sz w:val="26"/>
          <w:szCs w:val="26"/>
          <w:lang w:val="vi-VN"/>
        </w:rPr>
        <w:t>Website thảm khảo.</w:t>
      </w:r>
    </w:p>
    <w:p w14:paraId="76A99725" w14:textId="1F08E045"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Luat Minh Khue. (n.d.).</w:t>
      </w:r>
      <w:r w:rsidRPr="00556DD0">
        <w:rPr>
          <w:rStyle w:val="apple-converted-space"/>
          <w:color w:val="000000" w:themeColor="text1"/>
          <w:sz w:val="26"/>
          <w:szCs w:val="26"/>
        </w:rPr>
        <w:t> </w:t>
      </w:r>
      <w:r w:rsidRPr="00556DD0">
        <w:rPr>
          <w:rStyle w:val="Emphasis"/>
          <w:b w:val="0"/>
          <w:bCs/>
          <w:color w:val="000000" w:themeColor="text1"/>
          <w:sz w:val="26"/>
          <w:szCs w:val="26"/>
        </w:rPr>
        <w:t>Thưởng là gì? Tiền thưởng là gì? Quy định pháp luật về tiền thưởng</w:t>
      </w:r>
      <w:r w:rsidRPr="00556DD0">
        <w:rPr>
          <w:color w:val="000000" w:themeColor="text1"/>
          <w:sz w:val="26"/>
          <w:szCs w:val="26"/>
        </w:rPr>
        <w:t>.</w:t>
      </w:r>
      <w:r w:rsidRPr="00556DD0">
        <w:rPr>
          <w:rStyle w:val="apple-converted-space"/>
          <w:color w:val="000000" w:themeColor="text1"/>
          <w:sz w:val="26"/>
          <w:szCs w:val="26"/>
        </w:rPr>
        <w:t> </w:t>
      </w:r>
      <w:hyperlink r:id="rId28" w:history="1">
        <w:r w:rsidRPr="00556DD0">
          <w:rPr>
            <w:rStyle w:val="Hyperlink"/>
            <w:color w:val="000000" w:themeColor="text1"/>
            <w:sz w:val="26"/>
            <w:szCs w:val="26"/>
            <w:u w:val="none"/>
          </w:rPr>
          <w:t>https://luatminhkhue.vn/thuong-la-gi-tien-thuong-la-gi-quy-dinh-phap-luat-ve-tien-thuong.aspx</w:t>
        </w:r>
      </w:hyperlink>
    </w:p>
    <w:p w14:paraId="63185855" w14:textId="77777777"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Nhanh.vn. (n.d.).</w:t>
      </w:r>
      <w:r w:rsidRPr="00556DD0">
        <w:rPr>
          <w:rStyle w:val="apple-converted-space"/>
          <w:color w:val="000000" w:themeColor="text1"/>
          <w:sz w:val="26"/>
          <w:szCs w:val="26"/>
        </w:rPr>
        <w:t> </w:t>
      </w:r>
      <w:r w:rsidRPr="00556DD0">
        <w:rPr>
          <w:rStyle w:val="Emphasis"/>
          <w:b w:val="0"/>
          <w:bCs/>
          <w:color w:val="000000" w:themeColor="text1"/>
          <w:sz w:val="26"/>
          <w:szCs w:val="26"/>
        </w:rPr>
        <w:t>4 cách tính lương cho nhân viên phổ biến nhất hiện nay</w:t>
      </w:r>
      <w:r w:rsidRPr="00556DD0">
        <w:rPr>
          <w:color w:val="000000" w:themeColor="text1"/>
          <w:sz w:val="26"/>
          <w:szCs w:val="26"/>
        </w:rPr>
        <w:t>.</w:t>
      </w:r>
      <w:r w:rsidRPr="00556DD0">
        <w:rPr>
          <w:rStyle w:val="apple-converted-space"/>
          <w:color w:val="000000" w:themeColor="text1"/>
          <w:sz w:val="26"/>
          <w:szCs w:val="26"/>
        </w:rPr>
        <w:t> </w:t>
      </w:r>
      <w:hyperlink r:id="rId29" w:history="1">
        <w:r w:rsidRPr="00556DD0">
          <w:rPr>
            <w:rStyle w:val="Hyperlink"/>
            <w:color w:val="000000" w:themeColor="text1"/>
            <w:sz w:val="26"/>
            <w:szCs w:val="26"/>
            <w:u w:val="none"/>
          </w:rPr>
          <w:t>https://nhanh.vn/4-cach-tinh-luong-cho-nhan-vien-pho-bien-nhat-hien-nay-n57003.html</w:t>
        </w:r>
      </w:hyperlink>
    </w:p>
    <w:p w14:paraId="38019251" w14:textId="5CEC54A2"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Quanlynhanuoc.vn. (2023, May 30).</w:t>
      </w:r>
      <w:r w:rsidRPr="00556DD0">
        <w:rPr>
          <w:rStyle w:val="apple-converted-space"/>
          <w:color w:val="000000" w:themeColor="text1"/>
          <w:sz w:val="26"/>
          <w:szCs w:val="26"/>
        </w:rPr>
        <w:t> </w:t>
      </w:r>
      <w:r w:rsidRPr="00556DD0">
        <w:rPr>
          <w:rStyle w:val="Emphasis"/>
          <w:b w:val="0"/>
          <w:bCs/>
          <w:color w:val="000000" w:themeColor="text1"/>
          <w:sz w:val="26"/>
          <w:szCs w:val="26"/>
        </w:rPr>
        <w:t>Những yếu tố ảnh hưởng đến động lực làm việc của người lao động Gen</w:t>
      </w:r>
      <w:r w:rsidR="00083499" w:rsidRPr="00556DD0">
        <w:rPr>
          <w:rStyle w:val="Emphasis"/>
          <w:b w:val="0"/>
          <w:bCs/>
          <w:color w:val="000000" w:themeColor="text1"/>
          <w:sz w:val="26"/>
          <w:szCs w:val="26"/>
          <w:lang w:val="vi-VN"/>
        </w:rPr>
        <w:t xml:space="preserve"> </w:t>
      </w:r>
      <w:r w:rsidRPr="00556DD0">
        <w:rPr>
          <w:rStyle w:val="Emphasis"/>
          <w:b w:val="0"/>
          <w:bCs/>
          <w:color w:val="000000" w:themeColor="text1"/>
          <w:sz w:val="26"/>
          <w:szCs w:val="26"/>
          <w:lang w:val="vi-VN"/>
        </w:rPr>
        <w:t>Z.</w:t>
      </w:r>
      <w:r w:rsidRPr="00556DD0">
        <w:rPr>
          <w:rStyle w:val="apple-converted-space"/>
          <w:color w:val="000000" w:themeColor="text1"/>
          <w:sz w:val="26"/>
          <w:szCs w:val="26"/>
        </w:rPr>
        <w:t> </w:t>
      </w:r>
      <w:hyperlink r:id="rId30" w:history="1">
        <w:r w:rsidR="00083499" w:rsidRPr="00556DD0">
          <w:rPr>
            <w:rStyle w:val="Hyperlink"/>
            <w:color w:val="000000" w:themeColor="text1"/>
            <w:sz w:val="26"/>
            <w:szCs w:val="26"/>
            <w:u w:val="none"/>
          </w:rPr>
          <w:t>https://www.quanlynhanuoc.vn</w:t>
        </w:r>
      </w:hyperlink>
    </w:p>
    <w:p w14:paraId="2F56F44F" w14:textId="170BA067" w:rsidR="00894AC9" w:rsidRPr="00556DD0" w:rsidRDefault="00894AC9" w:rsidP="00093D41">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Scribd. (n.d.).</w:t>
      </w:r>
      <w:r w:rsidRPr="00556DD0">
        <w:rPr>
          <w:rStyle w:val="apple-converted-space"/>
          <w:color w:val="000000" w:themeColor="text1"/>
          <w:sz w:val="26"/>
          <w:szCs w:val="26"/>
        </w:rPr>
        <w:t> </w:t>
      </w:r>
      <w:r w:rsidRPr="00556DD0">
        <w:rPr>
          <w:rStyle w:val="Emphasis"/>
          <w:b w:val="0"/>
          <w:bCs/>
          <w:color w:val="000000" w:themeColor="text1"/>
          <w:sz w:val="26"/>
          <w:szCs w:val="26"/>
        </w:rPr>
        <w:t>Hai nhà nghiên cứu Hackman và Oldham</w:t>
      </w:r>
      <w:r w:rsidRPr="00556DD0">
        <w:rPr>
          <w:color w:val="000000" w:themeColor="text1"/>
          <w:sz w:val="26"/>
          <w:szCs w:val="26"/>
        </w:rPr>
        <w:t>.</w:t>
      </w:r>
      <w:r w:rsidRPr="00556DD0">
        <w:rPr>
          <w:rStyle w:val="apple-converted-space"/>
          <w:color w:val="000000" w:themeColor="text1"/>
          <w:sz w:val="26"/>
          <w:szCs w:val="26"/>
        </w:rPr>
        <w:t> </w:t>
      </w:r>
      <w:hyperlink r:id="rId31" w:history="1">
        <w:r w:rsidR="00093D41" w:rsidRPr="00556DD0">
          <w:rPr>
            <w:rStyle w:val="Hyperlink"/>
            <w:sz w:val="26"/>
            <w:szCs w:val="26"/>
          </w:rPr>
          <w:t>https://fr.scribd.com</w:t>
        </w:r>
      </w:hyperlink>
    </w:p>
    <w:p w14:paraId="35E74E18" w14:textId="15EDC006"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Subiz. (n.d.).</w:t>
      </w:r>
      <w:r w:rsidRPr="00556DD0">
        <w:rPr>
          <w:rStyle w:val="apple-converted-space"/>
          <w:color w:val="000000" w:themeColor="text1"/>
          <w:sz w:val="26"/>
          <w:szCs w:val="26"/>
        </w:rPr>
        <w:t> </w:t>
      </w:r>
      <w:r w:rsidRPr="00556DD0">
        <w:rPr>
          <w:rStyle w:val="Emphasis"/>
          <w:b w:val="0"/>
          <w:bCs/>
          <w:color w:val="000000" w:themeColor="text1"/>
          <w:sz w:val="26"/>
          <w:szCs w:val="26"/>
        </w:rPr>
        <w:t>Tháp nhu cầu Maslow</w:t>
      </w:r>
      <w:r w:rsidRPr="00556DD0">
        <w:rPr>
          <w:color w:val="000000" w:themeColor="text1"/>
          <w:sz w:val="26"/>
          <w:szCs w:val="26"/>
        </w:rPr>
        <w:t>.</w:t>
      </w:r>
      <w:r w:rsidRPr="00556DD0">
        <w:rPr>
          <w:rStyle w:val="apple-converted-space"/>
          <w:color w:val="000000" w:themeColor="text1"/>
          <w:sz w:val="26"/>
          <w:szCs w:val="26"/>
        </w:rPr>
        <w:t> </w:t>
      </w:r>
      <w:hyperlink r:id="rId32" w:history="1">
        <w:r w:rsidRPr="00556DD0">
          <w:rPr>
            <w:rStyle w:val="Hyperlink"/>
            <w:color w:val="000000" w:themeColor="text1"/>
            <w:sz w:val="26"/>
            <w:szCs w:val="26"/>
            <w:u w:val="none"/>
          </w:rPr>
          <w:t>https://subiz.com.vn</w:t>
        </w:r>
      </w:hyperlink>
    </w:p>
    <w:p w14:paraId="05ABCEEE" w14:textId="5B6C6A2F"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ThuVienPhapLuat. (2022).</w:t>
      </w:r>
      <w:r w:rsidRPr="00556DD0">
        <w:rPr>
          <w:rStyle w:val="apple-converted-space"/>
          <w:color w:val="000000" w:themeColor="text1"/>
          <w:sz w:val="26"/>
          <w:szCs w:val="26"/>
        </w:rPr>
        <w:t> </w:t>
      </w:r>
      <w:r w:rsidRPr="00556DD0">
        <w:rPr>
          <w:rStyle w:val="Emphasis"/>
          <w:b w:val="0"/>
          <w:bCs/>
          <w:color w:val="000000" w:themeColor="text1"/>
          <w:sz w:val="26"/>
          <w:szCs w:val="26"/>
        </w:rPr>
        <w:t>Thế nào là phụ cấp lương? Mức phụ cấp lương năm 2022 là bao nhiêu?</w:t>
      </w:r>
      <w:r w:rsidR="00093D41" w:rsidRPr="00556DD0">
        <w:rPr>
          <w:rStyle w:val="Emphasis"/>
          <w:b w:val="0"/>
          <w:bCs/>
          <w:color w:val="000000" w:themeColor="text1"/>
          <w:sz w:val="26"/>
          <w:szCs w:val="26"/>
          <w:lang w:val="vi-VN"/>
        </w:rPr>
        <w:t xml:space="preserve"> </w:t>
      </w:r>
      <w:r w:rsidRPr="00556DD0">
        <w:rPr>
          <w:rStyle w:val="apple-converted-space"/>
          <w:color w:val="000000" w:themeColor="text1"/>
          <w:sz w:val="26"/>
          <w:szCs w:val="26"/>
        </w:rPr>
        <w:t> </w:t>
      </w:r>
      <w:hyperlink r:id="rId33" w:history="1">
        <w:r w:rsidRPr="00556DD0">
          <w:rPr>
            <w:rStyle w:val="Hyperlink"/>
            <w:color w:val="000000" w:themeColor="text1"/>
            <w:sz w:val="26"/>
            <w:szCs w:val="26"/>
            <w:u w:val="none"/>
          </w:rPr>
          <w:t>https://thuvienphapluat.vn</w:t>
        </w:r>
      </w:hyperlink>
    </w:p>
    <w:p w14:paraId="2B2E3CA1" w14:textId="2CB1C294"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VietnamBiz. (2019, December 31).</w:t>
      </w:r>
      <w:r w:rsidRPr="00556DD0">
        <w:rPr>
          <w:rStyle w:val="apple-converted-space"/>
          <w:color w:val="000000" w:themeColor="text1"/>
          <w:sz w:val="26"/>
          <w:szCs w:val="26"/>
        </w:rPr>
        <w:t> </w:t>
      </w:r>
      <w:r w:rsidRPr="00556DD0">
        <w:rPr>
          <w:rStyle w:val="Emphasis"/>
          <w:b w:val="0"/>
          <w:bCs/>
          <w:color w:val="000000" w:themeColor="text1"/>
          <w:sz w:val="26"/>
          <w:szCs w:val="26"/>
        </w:rPr>
        <w:t>Thuyết hai nhân tố của Herzberg (Herzberg’s Two-Factor Theory) là gì?</w:t>
      </w:r>
      <w:r w:rsidRPr="00556DD0">
        <w:rPr>
          <w:color w:val="000000" w:themeColor="text1"/>
          <w:sz w:val="26"/>
          <w:szCs w:val="26"/>
          <w:lang w:val="vi-VN"/>
        </w:rPr>
        <w:t xml:space="preserve"> </w:t>
      </w:r>
      <w:hyperlink r:id="rId34" w:history="1">
        <w:r w:rsidR="00093D41" w:rsidRPr="00556DD0">
          <w:rPr>
            <w:rStyle w:val="Hyperlink"/>
            <w:color w:val="000000" w:themeColor="text1"/>
            <w:sz w:val="26"/>
            <w:szCs w:val="26"/>
            <w:u w:val="none"/>
          </w:rPr>
          <w:t>https://vietnambiz.vn</w:t>
        </w:r>
      </w:hyperlink>
      <w:r w:rsidR="00093D41" w:rsidRPr="00556DD0">
        <w:rPr>
          <w:color w:val="000000" w:themeColor="text1"/>
          <w:sz w:val="26"/>
          <w:szCs w:val="26"/>
        </w:rPr>
        <w:t xml:space="preserve"> </w:t>
      </w:r>
    </w:p>
    <w:p w14:paraId="27D8C0DC" w14:textId="0851A4CE"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Wikipedia. (n.d.).</w:t>
      </w:r>
      <w:r w:rsidRPr="00556DD0">
        <w:rPr>
          <w:rStyle w:val="apple-converted-space"/>
          <w:color w:val="000000" w:themeColor="text1"/>
          <w:sz w:val="26"/>
          <w:szCs w:val="26"/>
        </w:rPr>
        <w:t> </w:t>
      </w:r>
      <w:r w:rsidRPr="00556DD0">
        <w:rPr>
          <w:rStyle w:val="Emphasis"/>
          <w:b w:val="0"/>
          <w:bCs/>
          <w:color w:val="000000" w:themeColor="text1"/>
          <w:sz w:val="26"/>
          <w:szCs w:val="26"/>
        </w:rPr>
        <w:t>Tiền lương</w:t>
      </w:r>
      <w:r w:rsidRPr="00556DD0">
        <w:rPr>
          <w:color w:val="000000" w:themeColor="text1"/>
          <w:sz w:val="26"/>
          <w:szCs w:val="26"/>
        </w:rPr>
        <w:t>. Wikipedia Tiếng Việt.</w:t>
      </w:r>
      <w:r w:rsidRPr="00556DD0">
        <w:rPr>
          <w:rStyle w:val="apple-converted-space"/>
          <w:color w:val="000000" w:themeColor="text1"/>
          <w:sz w:val="26"/>
          <w:szCs w:val="26"/>
        </w:rPr>
        <w:t> </w:t>
      </w:r>
      <w:hyperlink r:id="rId35" w:history="1">
        <w:r w:rsidRPr="00556DD0">
          <w:rPr>
            <w:rStyle w:val="Hyperlink"/>
            <w:color w:val="000000" w:themeColor="text1"/>
            <w:sz w:val="26"/>
            <w:szCs w:val="26"/>
            <w:u w:val="none"/>
          </w:rPr>
          <w:t>https://vi.wikipedia.org</w:t>
        </w:r>
      </w:hyperlink>
    </w:p>
    <w:p w14:paraId="416B7FA1" w14:textId="2B1185FA" w:rsidR="00894AC9" w:rsidRPr="00556DD0" w:rsidRDefault="00894AC9" w:rsidP="00083499">
      <w:pPr>
        <w:pStyle w:val="isselectedend"/>
        <w:numPr>
          <w:ilvl w:val="0"/>
          <w:numId w:val="18"/>
        </w:numPr>
        <w:spacing w:before="0" w:beforeAutospacing="0" w:after="0" w:afterAutospacing="0" w:line="360" w:lineRule="auto"/>
        <w:jc w:val="both"/>
        <w:rPr>
          <w:color w:val="000000" w:themeColor="text1"/>
          <w:sz w:val="26"/>
          <w:szCs w:val="26"/>
        </w:rPr>
      </w:pPr>
      <w:r w:rsidRPr="00556DD0">
        <w:rPr>
          <w:color w:val="000000" w:themeColor="text1"/>
          <w:sz w:val="26"/>
          <w:szCs w:val="26"/>
        </w:rPr>
        <w:t>LuanVan.net.vn. (n.d.).</w:t>
      </w:r>
      <w:r w:rsidRPr="00556DD0">
        <w:rPr>
          <w:rStyle w:val="apple-converted-space"/>
          <w:color w:val="000000" w:themeColor="text1"/>
          <w:sz w:val="26"/>
          <w:szCs w:val="26"/>
        </w:rPr>
        <w:t> </w:t>
      </w:r>
      <w:r w:rsidRPr="00556DD0">
        <w:rPr>
          <w:rStyle w:val="Emphasis"/>
          <w:b w:val="0"/>
          <w:bCs/>
          <w:color w:val="000000" w:themeColor="text1"/>
          <w:sz w:val="26"/>
          <w:szCs w:val="26"/>
        </w:rPr>
        <w:t>Đề tài hoàn thiện công tác tạo động lực cho người lao động tại Công ty Cổ phần Đầu tư Thương mại và Dịch vụ Tập đoàn</w:t>
      </w:r>
      <w:r w:rsidRPr="00556DD0">
        <w:rPr>
          <w:rStyle w:val="Emphasis"/>
          <w:b w:val="0"/>
          <w:bCs/>
          <w:color w:val="000000" w:themeColor="text1"/>
          <w:sz w:val="26"/>
          <w:szCs w:val="26"/>
          <w:lang w:val="vi-VN"/>
        </w:rPr>
        <w:t xml:space="preserve"> </w:t>
      </w:r>
      <w:r w:rsidRPr="00556DD0">
        <w:rPr>
          <w:rStyle w:val="Emphasis"/>
          <w:b w:val="0"/>
          <w:bCs/>
          <w:color w:val="000000" w:themeColor="text1"/>
          <w:sz w:val="26"/>
          <w:szCs w:val="26"/>
        </w:rPr>
        <w:t>TKV</w:t>
      </w:r>
      <w:r w:rsidRPr="00556DD0">
        <w:rPr>
          <w:color w:val="000000" w:themeColor="text1"/>
          <w:sz w:val="26"/>
          <w:szCs w:val="26"/>
        </w:rPr>
        <w:t>.</w:t>
      </w:r>
      <w:r w:rsidRPr="00556DD0">
        <w:rPr>
          <w:rStyle w:val="apple-converted-space"/>
          <w:color w:val="000000" w:themeColor="text1"/>
          <w:sz w:val="26"/>
          <w:szCs w:val="26"/>
        </w:rPr>
        <w:t> </w:t>
      </w:r>
      <w:hyperlink r:id="rId36" w:history="1">
        <w:r w:rsidR="00093D41" w:rsidRPr="00556DD0">
          <w:rPr>
            <w:rStyle w:val="Hyperlink"/>
            <w:color w:val="000000" w:themeColor="text1"/>
            <w:sz w:val="26"/>
            <w:szCs w:val="26"/>
            <w:u w:val="none"/>
          </w:rPr>
          <w:t>https://luanvan.net.vn/luan-van</w:t>
        </w:r>
      </w:hyperlink>
    </w:p>
    <w:p w14:paraId="540C16CF" w14:textId="0170766A" w:rsidR="00894AC9" w:rsidRPr="00556DD0" w:rsidRDefault="00894AC9" w:rsidP="00894AC9">
      <w:pPr>
        <w:pStyle w:val="isselectedend"/>
        <w:spacing w:before="0" w:beforeAutospacing="0" w:after="0" w:afterAutospacing="0" w:line="360" w:lineRule="auto"/>
        <w:jc w:val="both"/>
        <w:rPr>
          <w:b/>
          <w:bCs/>
          <w:i/>
          <w:iCs/>
          <w:color w:val="000000"/>
          <w:sz w:val="26"/>
          <w:szCs w:val="26"/>
          <w:lang w:val="vi-VN"/>
        </w:rPr>
      </w:pPr>
      <w:r w:rsidRPr="00556DD0">
        <w:rPr>
          <w:b/>
          <w:bCs/>
          <w:i/>
          <w:iCs/>
          <w:color w:val="000000"/>
          <w:sz w:val="26"/>
          <w:szCs w:val="26"/>
        </w:rPr>
        <w:t>Tài liệu học thuật, giáo trình và chuyên khảo</w:t>
      </w:r>
      <w:r w:rsidRPr="00556DD0">
        <w:rPr>
          <w:b/>
          <w:bCs/>
          <w:i/>
          <w:iCs/>
          <w:color w:val="000000"/>
          <w:sz w:val="26"/>
          <w:szCs w:val="26"/>
          <w:lang w:val="vi-VN"/>
        </w:rPr>
        <w:t>.</w:t>
      </w:r>
    </w:p>
    <w:p w14:paraId="6ED3DC70"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Armstrong, M. (2020).</w:t>
      </w:r>
      <w:r w:rsidRPr="00556DD0">
        <w:rPr>
          <w:rStyle w:val="apple-converted-space"/>
          <w:b/>
          <w:bCs/>
          <w:color w:val="000000"/>
          <w:sz w:val="26"/>
          <w:szCs w:val="26"/>
        </w:rPr>
        <w:t> </w:t>
      </w:r>
      <w:r w:rsidRPr="00556DD0">
        <w:rPr>
          <w:rStyle w:val="Emphasis"/>
          <w:b w:val="0"/>
          <w:bCs/>
          <w:color w:val="000000"/>
          <w:sz w:val="26"/>
          <w:szCs w:val="26"/>
        </w:rPr>
        <w:t>Armstrong’s handbook of human resource management practice</w:t>
      </w:r>
      <w:r w:rsidRPr="00556DD0">
        <w:rPr>
          <w:b/>
          <w:bCs/>
          <w:color w:val="000000"/>
          <w:sz w:val="26"/>
          <w:szCs w:val="26"/>
        </w:rPr>
        <w:t xml:space="preserve">. </w:t>
      </w:r>
      <w:r w:rsidRPr="00556DD0">
        <w:rPr>
          <w:color w:val="000000"/>
          <w:sz w:val="26"/>
          <w:szCs w:val="26"/>
        </w:rPr>
        <w:t>Kogan Page.</w:t>
      </w:r>
    </w:p>
    <w:p w14:paraId="50BC9B57"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International Labour Organization. (2022).</w:t>
      </w:r>
      <w:r w:rsidRPr="00556DD0">
        <w:rPr>
          <w:rStyle w:val="apple-converted-space"/>
          <w:b/>
          <w:bCs/>
          <w:color w:val="000000"/>
          <w:sz w:val="26"/>
          <w:szCs w:val="26"/>
        </w:rPr>
        <w:t> </w:t>
      </w:r>
      <w:r w:rsidRPr="00556DD0">
        <w:rPr>
          <w:rStyle w:val="Emphasis"/>
          <w:b w:val="0"/>
          <w:bCs/>
          <w:color w:val="000000"/>
          <w:sz w:val="26"/>
          <w:szCs w:val="26"/>
        </w:rPr>
        <w:t>World employment and social outlook</w:t>
      </w:r>
      <w:r w:rsidRPr="00556DD0">
        <w:rPr>
          <w:b/>
          <w:bCs/>
          <w:color w:val="000000"/>
          <w:sz w:val="26"/>
          <w:szCs w:val="26"/>
        </w:rPr>
        <w:t xml:space="preserve">. </w:t>
      </w:r>
      <w:r w:rsidRPr="00556DD0">
        <w:rPr>
          <w:color w:val="000000"/>
          <w:sz w:val="26"/>
          <w:szCs w:val="26"/>
        </w:rPr>
        <w:t>International Labour Organization.</w:t>
      </w:r>
    </w:p>
    <w:p w14:paraId="6EA02C99"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Organisation for Economic Co-operation and Development. (2021).</w:t>
      </w:r>
      <w:r w:rsidRPr="00556DD0">
        <w:rPr>
          <w:rStyle w:val="apple-converted-space"/>
          <w:b/>
          <w:bCs/>
          <w:color w:val="000000"/>
          <w:sz w:val="26"/>
          <w:szCs w:val="26"/>
        </w:rPr>
        <w:t> </w:t>
      </w:r>
      <w:r w:rsidRPr="00556DD0">
        <w:rPr>
          <w:rStyle w:val="Emphasis"/>
          <w:b w:val="0"/>
          <w:bCs/>
          <w:color w:val="000000"/>
          <w:sz w:val="26"/>
          <w:szCs w:val="26"/>
        </w:rPr>
        <w:t>Labour market outlook</w:t>
      </w:r>
      <w:r w:rsidRPr="00556DD0">
        <w:rPr>
          <w:b/>
          <w:bCs/>
          <w:color w:val="000000"/>
          <w:sz w:val="26"/>
          <w:szCs w:val="26"/>
        </w:rPr>
        <w:t xml:space="preserve">. </w:t>
      </w:r>
      <w:r w:rsidRPr="00556DD0">
        <w:rPr>
          <w:color w:val="000000"/>
          <w:sz w:val="26"/>
          <w:szCs w:val="26"/>
        </w:rPr>
        <w:t>OECD Publishing.</w:t>
      </w:r>
    </w:p>
    <w:p w14:paraId="11DBDB2D"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Robbins, S. P., &amp; Judge, T. A. (2013).</w:t>
      </w:r>
      <w:r w:rsidRPr="00556DD0">
        <w:rPr>
          <w:rStyle w:val="apple-converted-space"/>
          <w:color w:val="000000"/>
          <w:sz w:val="26"/>
          <w:szCs w:val="26"/>
        </w:rPr>
        <w:t> </w:t>
      </w:r>
      <w:r w:rsidRPr="00556DD0">
        <w:rPr>
          <w:rStyle w:val="Emphasis"/>
          <w:b w:val="0"/>
          <w:bCs/>
          <w:color w:val="000000"/>
          <w:sz w:val="26"/>
          <w:szCs w:val="26"/>
        </w:rPr>
        <w:t>Organizational behavior</w:t>
      </w:r>
      <w:r w:rsidRPr="00556DD0">
        <w:rPr>
          <w:rStyle w:val="apple-converted-space"/>
          <w:color w:val="000000"/>
          <w:sz w:val="26"/>
          <w:szCs w:val="26"/>
        </w:rPr>
        <w:t> </w:t>
      </w:r>
      <w:r w:rsidRPr="00556DD0">
        <w:rPr>
          <w:color w:val="000000"/>
          <w:sz w:val="26"/>
          <w:szCs w:val="26"/>
        </w:rPr>
        <w:t>(15th ed.). Pearson Education.</w:t>
      </w:r>
    </w:p>
    <w:p w14:paraId="3A740EE9"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WorldatWork. (2021).</w:t>
      </w:r>
      <w:r w:rsidRPr="00556DD0">
        <w:rPr>
          <w:rStyle w:val="apple-converted-space"/>
          <w:color w:val="000000"/>
          <w:sz w:val="26"/>
          <w:szCs w:val="26"/>
        </w:rPr>
        <w:t> </w:t>
      </w:r>
      <w:r w:rsidRPr="00556DD0">
        <w:rPr>
          <w:rStyle w:val="Emphasis"/>
          <w:b w:val="0"/>
          <w:bCs/>
          <w:color w:val="000000"/>
          <w:sz w:val="26"/>
          <w:szCs w:val="26"/>
        </w:rPr>
        <w:t>Total rewards model</w:t>
      </w:r>
      <w:r w:rsidRPr="00556DD0">
        <w:rPr>
          <w:color w:val="000000"/>
          <w:sz w:val="26"/>
          <w:szCs w:val="26"/>
        </w:rPr>
        <w:t>. WorldatWork Association.</w:t>
      </w:r>
    </w:p>
    <w:p w14:paraId="116CD804" w14:textId="77777777" w:rsidR="00894AC9" w:rsidRPr="00556DD0" w:rsidRDefault="00894AC9" w:rsidP="00D71492">
      <w:pPr>
        <w:pStyle w:val="isselectedend"/>
        <w:numPr>
          <w:ilvl w:val="0"/>
          <w:numId w:val="19"/>
        </w:numPr>
        <w:spacing w:before="0" w:beforeAutospacing="0" w:after="0" w:afterAutospacing="0" w:line="360" w:lineRule="auto"/>
        <w:jc w:val="both"/>
        <w:rPr>
          <w:color w:val="000000"/>
          <w:sz w:val="26"/>
          <w:szCs w:val="26"/>
        </w:rPr>
      </w:pPr>
      <w:r w:rsidRPr="00556DD0">
        <w:rPr>
          <w:color w:val="000000"/>
          <w:sz w:val="26"/>
          <w:szCs w:val="26"/>
        </w:rPr>
        <w:t>World Bank. (2022).</w:t>
      </w:r>
      <w:r w:rsidRPr="00556DD0">
        <w:rPr>
          <w:rStyle w:val="apple-converted-space"/>
          <w:color w:val="000000"/>
          <w:sz w:val="26"/>
          <w:szCs w:val="26"/>
        </w:rPr>
        <w:t> </w:t>
      </w:r>
      <w:r w:rsidRPr="00556DD0">
        <w:rPr>
          <w:rStyle w:val="Emphasis"/>
          <w:b w:val="0"/>
          <w:bCs/>
          <w:color w:val="000000"/>
          <w:sz w:val="26"/>
          <w:szCs w:val="26"/>
        </w:rPr>
        <w:t>World development report</w:t>
      </w:r>
      <w:r w:rsidRPr="00556DD0">
        <w:rPr>
          <w:color w:val="000000"/>
          <w:sz w:val="26"/>
          <w:szCs w:val="26"/>
        </w:rPr>
        <w:t>. World Bank Publications.</w:t>
      </w:r>
    </w:p>
    <w:p w14:paraId="0287ED7F" w14:textId="77777777" w:rsidR="00D61231" w:rsidRPr="00556DD0" w:rsidRDefault="00D61231" w:rsidP="00894AC9">
      <w:pPr>
        <w:pStyle w:val="NormalWeb"/>
        <w:spacing w:before="0" w:beforeAutospacing="0" w:after="0" w:afterAutospacing="0" w:line="360" w:lineRule="auto"/>
        <w:jc w:val="both"/>
        <w:rPr>
          <w:b/>
          <w:bCs/>
          <w:i/>
          <w:iCs/>
          <w:sz w:val="26"/>
          <w:szCs w:val="26"/>
          <w:lang w:val="vi-VN"/>
        </w:rPr>
      </w:pPr>
      <w:r w:rsidRPr="00556DD0">
        <w:rPr>
          <w:b/>
          <w:bCs/>
          <w:i/>
          <w:iCs/>
          <w:sz w:val="26"/>
          <w:szCs w:val="26"/>
        </w:rPr>
        <w:t>Văn bản, tài liệu nội bộ</w:t>
      </w:r>
      <w:r w:rsidRPr="00556DD0">
        <w:rPr>
          <w:b/>
          <w:bCs/>
          <w:i/>
          <w:iCs/>
          <w:sz w:val="26"/>
          <w:szCs w:val="26"/>
          <w:lang w:val="vi-VN"/>
        </w:rPr>
        <w:t>.</w:t>
      </w:r>
    </w:p>
    <w:p w14:paraId="33AEE0D4" w14:textId="77777777" w:rsidR="00D61231" w:rsidRPr="00556DD0" w:rsidRDefault="00D61231" w:rsidP="00D71492">
      <w:pPr>
        <w:pStyle w:val="NormalWeb"/>
        <w:numPr>
          <w:ilvl w:val="0"/>
          <w:numId w:val="12"/>
        </w:numPr>
        <w:tabs>
          <w:tab w:val="left" w:pos="420"/>
        </w:tabs>
        <w:spacing w:before="0" w:beforeAutospacing="0" w:after="0" w:afterAutospacing="0" w:line="360" w:lineRule="auto"/>
        <w:ind w:hanging="418"/>
        <w:jc w:val="both"/>
        <w:rPr>
          <w:sz w:val="26"/>
          <w:szCs w:val="26"/>
          <w:lang w:eastAsia="zh-CN"/>
        </w:rPr>
      </w:pPr>
      <w:r w:rsidRPr="00556DD0">
        <w:rPr>
          <w:sz w:val="26"/>
          <w:szCs w:val="26"/>
          <w:lang w:eastAsia="zh-CN"/>
        </w:rPr>
        <w:lastRenderedPageBreak/>
        <w:t>Bảng cân đối kế toán, Bảng báo cáo kết quả hoạt động kinh doanh</w:t>
      </w:r>
      <w:r w:rsidRPr="00556DD0">
        <w:rPr>
          <w:sz w:val="26"/>
          <w:szCs w:val="26"/>
          <w:lang w:val="en-US" w:eastAsia="zh-CN"/>
        </w:rPr>
        <w:t xml:space="preserve"> </w:t>
      </w:r>
      <w:r w:rsidRPr="00556DD0">
        <w:rPr>
          <w:sz w:val="26"/>
          <w:szCs w:val="26"/>
          <w:lang w:eastAsia="zh-CN"/>
        </w:rPr>
        <w:t xml:space="preserve">- Công Ty </w:t>
      </w:r>
      <w:r w:rsidRPr="00556DD0">
        <w:rPr>
          <w:sz w:val="26"/>
          <w:szCs w:val="26"/>
          <w:lang w:val="en-US" w:eastAsia="zh-CN"/>
        </w:rPr>
        <w:t>Trách Nhiệm Hữu Hạn SISMO</w:t>
      </w:r>
      <w:r w:rsidRPr="00556DD0">
        <w:rPr>
          <w:sz w:val="26"/>
          <w:szCs w:val="26"/>
          <w:lang w:eastAsia="zh-CN"/>
        </w:rPr>
        <w:t xml:space="preserve"> </w:t>
      </w:r>
      <w:r w:rsidRPr="00556DD0">
        <w:rPr>
          <w:sz w:val="26"/>
          <w:szCs w:val="26"/>
          <w:lang w:val="en-US" w:eastAsia="zh-CN"/>
        </w:rPr>
        <w:t>tháng 9 tháng 10 – tháng 11- tháng 12 năm 2025</w:t>
      </w:r>
      <w:r w:rsidRPr="00556DD0">
        <w:rPr>
          <w:sz w:val="26"/>
          <w:szCs w:val="26"/>
          <w:lang w:eastAsia="zh-CN"/>
        </w:rPr>
        <w:t xml:space="preserve"> </w:t>
      </w:r>
    </w:p>
    <w:p w14:paraId="56F3E7A1" w14:textId="77777777" w:rsidR="00D61231" w:rsidRPr="00556DD0" w:rsidRDefault="00D61231" w:rsidP="00D61231">
      <w:pPr>
        <w:tabs>
          <w:tab w:val="left" w:pos="8647"/>
        </w:tabs>
        <w:spacing w:line="360" w:lineRule="auto"/>
        <w:ind w:left="287" w:right="-1"/>
        <w:jc w:val="both"/>
        <w:rPr>
          <w:bCs/>
          <w:sz w:val="26"/>
          <w:szCs w:val="26"/>
        </w:rPr>
      </w:pPr>
    </w:p>
    <w:p w14:paraId="6609E853" w14:textId="77777777" w:rsidR="00D61231" w:rsidRPr="00556DD0" w:rsidRDefault="00D61231" w:rsidP="00D61231">
      <w:pPr>
        <w:tabs>
          <w:tab w:val="left" w:pos="8647"/>
        </w:tabs>
        <w:spacing w:line="360" w:lineRule="auto"/>
        <w:ind w:right="-1"/>
        <w:jc w:val="both"/>
        <w:rPr>
          <w:b/>
          <w:bCs/>
          <w:sz w:val="26"/>
          <w:szCs w:val="26"/>
          <w:lang w:eastAsia="zh-CN"/>
        </w:rPr>
      </w:pPr>
    </w:p>
    <w:p w14:paraId="25229404" w14:textId="77777777" w:rsidR="00D61231" w:rsidRPr="00556DD0" w:rsidRDefault="00D61231" w:rsidP="00D61231">
      <w:pPr>
        <w:tabs>
          <w:tab w:val="left" w:pos="8647"/>
        </w:tabs>
        <w:spacing w:line="360" w:lineRule="auto"/>
        <w:ind w:right="-1"/>
        <w:jc w:val="both"/>
        <w:rPr>
          <w:b/>
          <w:bCs/>
          <w:sz w:val="26"/>
          <w:szCs w:val="26"/>
          <w:lang w:eastAsia="zh-CN"/>
        </w:rPr>
      </w:pPr>
    </w:p>
    <w:p w14:paraId="3A952B74" w14:textId="77777777" w:rsidR="00D61231" w:rsidRPr="00556DD0" w:rsidRDefault="00D61231" w:rsidP="00D61231">
      <w:pPr>
        <w:tabs>
          <w:tab w:val="left" w:pos="8647"/>
        </w:tabs>
        <w:spacing w:line="360" w:lineRule="auto"/>
        <w:ind w:right="-1"/>
        <w:jc w:val="both"/>
        <w:rPr>
          <w:b/>
          <w:bCs/>
          <w:sz w:val="26"/>
          <w:szCs w:val="26"/>
          <w:lang w:eastAsia="zh-CN"/>
        </w:rPr>
      </w:pPr>
    </w:p>
    <w:p w14:paraId="07B0DE5B" w14:textId="77777777" w:rsidR="00D61231" w:rsidRPr="00556DD0" w:rsidRDefault="00D61231" w:rsidP="00D61231">
      <w:pPr>
        <w:tabs>
          <w:tab w:val="left" w:pos="8647"/>
        </w:tabs>
        <w:spacing w:line="360" w:lineRule="auto"/>
        <w:ind w:right="-1"/>
        <w:jc w:val="both"/>
        <w:rPr>
          <w:b/>
          <w:bCs/>
          <w:sz w:val="26"/>
          <w:szCs w:val="26"/>
          <w:lang w:eastAsia="zh-CN"/>
        </w:rPr>
      </w:pPr>
    </w:p>
    <w:p w14:paraId="274EFB0A" w14:textId="77777777" w:rsidR="00D61231" w:rsidRPr="00556DD0" w:rsidRDefault="00D61231" w:rsidP="00D61231">
      <w:pPr>
        <w:tabs>
          <w:tab w:val="left" w:pos="8647"/>
        </w:tabs>
        <w:spacing w:line="360" w:lineRule="auto"/>
        <w:ind w:right="-1"/>
        <w:jc w:val="both"/>
        <w:rPr>
          <w:b/>
          <w:bCs/>
          <w:sz w:val="26"/>
          <w:szCs w:val="26"/>
          <w:lang w:eastAsia="zh-CN"/>
        </w:rPr>
      </w:pPr>
    </w:p>
    <w:p w14:paraId="1C016808" w14:textId="77777777" w:rsidR="00D61231" w:rsidRPr="00556DD0" w:rsidRDefault="00D61231" w:rsidP="00D61231">
      <w:pPr>
        <w:tabs>
          <w:tab w:val="left" w:pos="8647"/>
        </w:tabs>
        <w:spacing w:line="360" w:lineRule="auto"/>
        <w:ind w:right="-1"/>
        <w:jc w:val="both"/>
        <w:rPr>
          <w:b/>
          <w:bCs/>
          <w:sz w:val="26"/>
          <w:szCs w:val="26"/>
          <w:lang w:eastAsia="zh-CN"/>
        </w:rPr>
      </w:pPr>
    </w:p>
    <w:p w14:paraId="7D00B3A0" w14:textId="77777777" w:rsidR="00D61231" w:rsidRPr="00556DD0" w:rsidRDefault="00D61231" w:rsidP="00D61231">
      <w:pPr>
        <w:tabs>
          <w:tab w:val="left" w:pos="8647"/>
        </w:tabs>
        <w:spacing w:line="360" w:lineRule="auto"/>
        <w:ind w:right="-1"/>
        <w:jc w:val="both"/>
        <w:rPr>
          <w:b/>
          <w:bCs/>
          <w:sz w:val="26"/>
          <w:szCs w:val="26"/>
          <w:lang w:eastAsia="zh-CN"/>
        </w:rPr>
      </w:pPr>
    </w:p>
    <w:p w14:paraId="4613F5E8" w14:textId="350057FB" w:rsidR="00D61231" w:rsidRPr="00556DD0" w:rsidRDefault="00D61231" w:rsidP="00093D41">
      <w:pPr>
        <w:rPr>
          <w:b/>
          <w:bCs/>
          <w:sz w:val="26"/>
          <w:szCs w:val="26"/>
          <w:lang w:eastAsia="zh-CN"/>
        </w:rPr>
      </w:pPr>
    </w:p>
    <w:p w14:paraId="06CD93CF" w14:textId="77777777" w:rsidR="00D61231" w:rsidRPr="00556DD0" w:rsidRDefault="00D61231" w:rsidP="00D61231">
      <w:pPr>
        <w:tabs>
          <w:tab w:val="left" w:pos="8647"/>
        </w:tabs>
        <w:spacing w:line="360" w:lineRule="auto"/>
        <w:ind w:right="-1"/>
        <w:jc w:val="both"/>
        <w:rPr>
          <w:b/>
          <w:bCs/>
          <w:sz w:val="26"/>
          <w:szCs w:val="26"/>
          <w:lang w:eastAsia="zh-CN"/>
        </w:rPr>
      </w:pPr>
    </w:p>
    <w:p w14:paraId="2344E0BC" w14:textId="77777777" w:rsidR="00D61231" w:rsidRPr="00556DD0" w:rsidRDefault="00D61231" w:rsidP="00D61231">
      <w:pPr>
        <w:tabs>
          <w:tab w:val="left" w:pos="8647"/>
        </w:tabs>
        <w:spacing w:line="360" w:lineRule="auto"/>
        <w:ind w:right="-1"/>
        <w:jc w:val="both"/>
        <w:rPr>
          <w:b/>
          <w:bCs/>
          <w:sz w:val="26"/>
          <w:szCs w:val="26"/>
          <w:lang w:eastAsia="zh-CN"/>
        </w:rPr>
      </w:pPr>
    </w:p>
    <w:p w14:paraId="3F728E87" w14:textId="77777777" w:rsidR="00093D41" w:rsidRPr="00556DD0" w:rsidRDefault="00093D41">
      <w:r w:rsidRPr="00556DD0">
        <w:br w:type="page"/>
      </w:r>
    </w:p>
    <w:tbl>
      <w:tblPr>
        <w:tblStyle w:val="TableGrid"/>
        <w:tblW w:w="1034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1"/>
        <w:gridCol w:w="5267"/>
      </w:tblGrid>
      <w:tr w:rsidR="00D61231" w:rsidRPr="00556DD0" w14:paraId="361CDFE8" w14:textId="77777777" w:rsidTr="00191001">
        <w:tc>
          <w:tcPr>
            <w:tcW w:w="5081" w:type="dxa"/>
          </w:tcPr>
          <w:p w14:paraId="246E4E76" w14:textId="693C0AAD" w:rsidR="00D61231" w:rsidRPr="00556DD0" w:rsidRDefault="00D61231" w:rsidP="00191001">
            <w:pPr>
              <w:spacing w:line="360" w:lineRule="auto"/>
              <w:jc w:val="center"/>
              <w:rPr>
                <w:rFonts w:ascii="Times New Roman" w:hAnsi="Times New Roman" w:cs="Times New Roman"/>
                <w:b/>
                <w:lang w:val="vi-VN"/>
              </w:rPr>
            </w:pPr>
            <w:r w:rsidRPr="00556DD0">
              <w:rPr>
                <w:rFonts w:ascii="Times New Roman" w:hAnsi="Times New Roman" w:cs="Times New Roman"/>
                <w:lang w:val="vi-VN"/>
              </w:rPr>
              <w:lastRenderedPageBreak/>
              <w:t>TRƯỜNG ĐẠI HỌC KIẾN TR</w:t>
            </w:r>
            <w:r w:rsidRPr="00556DD0">
              <w:rPr>
                <w:rFonts w:ascii="Times New Roman" w:eastAsia="SimSun" w:hAnsi="Times New Roman" w:cs="Times New Roman"/>
                <w:lang w:val="vi-VN"/>
              </w:rPr>
              <w:t>Ú</w:t>
            </w:r>
            <w:r w:rsidRPr="00556DD0">
              <w:rPr>
                <w:rFonts w:ascii="Times New Roman" w:hAnsi="Times New Roman" w:cs="Times New Roman"/>
                <w:lang w:val="vi-VN"/>
              </w:rPr>
              <w:t>C Đ</w:t>
            </w:r>
            <w:r w:rsidRPr="00556DD0">
              <w:rPr>
                <w:rFonts w:ascii="Times New Roman" w:eastAsia="SimSun" w:hAnsi="Times New Roman" w:cs="Times New Roman"/>
                <w:lang w:val="vi-VN"/>
              </w:rPr>
              <w:t>À</w:t>
            </w:r>
            <w:r w:rsidRPr="00556DD0">
              <w:rPr>
                <w:rFonts w:ascii="Times New Roman" w:hAnsi="Times New Roman" w:cs="Times New Roman"/>
                <w:lang w:val="vi-VN"/>
              </w:rPr>
              <w:t xml:space="preserve"> NẴNG</w:t>
            </w:r>
          </w:p>
        </w:tc>
        <w:tc>
          <w:tcPr>
            <w:tcW w:w="5267" w:type="dxa"/>
          </w:tcPr>
          <w:p w14:paraId="36C4C741" w14:textId="77777777" w:rsidR="00D61231" w:rsidRPr="00556DD0" w:rsidRDefault="00D61231" w:rsidP="00191001">
            <w:pPr>
              <w:spacing w:line="360" w:lineRule="auto"/>
              <w:jc w:val="center"/>
              <w:rPr>
                <w:rFonts w:ascii="Times New Roman" w:hAnsi="Times New Roman" w:cs="Times New Roman"/>
                <w:b/>
                <w:bCs/>
                <w:lang w:val="vi-VN"/>
              </w:rPr>
            </w:pPr>
            <w:r w:rsidRPr="00556DD0">
              <w:rPr>
                <w:rFonts w:ascii="Times New Roman" w:hAnsi="Times New Roman" w:cs="Times New Roman"/>
                <w:b/>
                <w:bCs/>
                <w:lang w:val="vi-VN"/>
              </w:rPr>
              <w:t>CỘNG HO</w:t>
            </w:r>
            <w:r w:rsidRPr="00556DD0">
              <w:rPr>
                <w:rFonts w:ascii="Times New Roman" w:eastAsia="SimSun" w:hAnsi="Times New Roman" w:cs="Times New Roman"/>
                <w:b/>
                <w:bCs/>
                <w:lang w:val="vi-VN"/>
              </w:rPr>
              <w:t>À</w:t>
            </w:r>
            <w:r w:rsidRPr="00556DD0">
              <w:rPr>
                <w:rFonts w:ascii="Times New Roman" w:hAnsi="Times New Roman" w:cs="Times New Roman"/>
                <w:b/>
                <w:bCs/>
                <w:lang w:val="vi-VN"/>
              </w:rPr>
              <w:t xml:space="preserve"> X</w:t>
            </w:r>
            <w:r w:rsidRPr="00556DD0">
              <w:rPr>
                <w:rFonts w:ascii="Times New Roman" w:eastAsia="SimSun" w:hAnsi="Times New Roman" w:cs="Times New Roman"/>
                <w:b/>
                <w:bCs/>
                <w:lang w:val="vi-VN"/>
              </w:rPr>
              <w:t>Ã</w:t>
            </w:r>
            <w:r w:rsidRPr="00556DD0">
              <w:rPr>
                <w:rFonts w:ascii="Times New Roman" w:hAnsi="Times New Roman" w:cs="Times New Roman"/>
                <w:b/>
                <w:bCs/>
                <w:lang w:val="vi-VN"/>
              </w:rPr>
              <w:t xml:space="preserve"> HỘI CHỦ NGHĨA VIỆT NAM</w:t>
            </w:r>
          </w:p>
        </w:tc>
      </w:tr>
      <w:tr w:rsidR="00D61231" w:rsidRPr="00556DD0" w14:paraId="1B21A0F9" w14:textId="77777777" w:rsidTr="00191001">
        <w:tc>
          <w:tcPr>
            <w:tcW w:w="5081" w:type="dxa"/>
          </w:tcPr>
          <w:p w14:paraId="0CC69237" w14:textId="77777777" w:rsidR="00D61231" w:rsidRPr="00556DD0" w:rsidRDefault="00D61231" w:rsidP="00191001">
            <w:pPr>
              <w:spacing w:line="360" w:lineRule="auto"/>
              <w:jc w:val="center"/>
              <w:rPr>
                <w:rFonts w:ascii="Times New Roman" w:hAnsi="Times New Roman" w:cs="Times New Roman"/>
                <w:b/>
                <w:lang w:val="vi-VN"/>
              </w:rPr>
            </w:pPr>
            <w:r w:rsidRPr="00556DD0">
              <w:rPr>
                <w:rFonts w:ascii="Times New Roman" w:hAnsi="Times New Roman" w:cs="Times New Roman"/>
                <w:lang w:val="vi-VN"/>
              </w:rPr>
              <w:t>KHOA KINH TẾ</w:t>
            </w:r>
          </w:p>
        </w:tc>
        <w:tc>
          <w:tcPr>
            <w:tcW w:w="5267" w:type="dxa"/>
          </w:tcPr>
          <w:p w14:paraId="38E3EDAC" w14:textId="77777777" w:rsidR="00D61231" w:rsidRPr="00556DD0" w:rsidRDefault="00D61231" w:rsidP="00191001">
            <w:pPr>
              <w:spacing w:line="360" w:lineRule="auto"/>
              <w:jc w:val="center"/>
              <w:rPr>
                <w:rFonts w:ascii="Times New Roman" w:hAnsi="Times New Roman" w:cs="Times New Roman"/>
                <w:b/>
                <w:bCs/>
                <w:u w:val="single"/>
                <w:lang w:val="vi-VN"/>
              </w:rPr>
            </w:pPr>
            <w:r w:rsidRPr="00556DD0">
              <w:rPr>
                <w:rFonts w:ascii="Times New Roman" w:hAnsi="Times New Roman" w:cs="Times New Roman"/>
                <w:b/>
                <w:bCs/>
                <w:u w:val="single"/>
                <w:lang w:val="vi-VN"/>
              </w:rPr>
              <w:t>Độc lập - Tự do - Hạnh ph</w:t>
            </w:r>
            <w:r w:rsidRPr="00556DD0">
              <w:rPr>
                <w:rFonts w:ascii="Times New Roman" w:eastAsia="SimSun" w:hAnsi="Times New Roman" w:cs="Times New Roman"/>
                <w:b/>
                <w:bCs/>
                <w:u w:val="single"/>
                <w:lang w:val="vi-VN"/>
              </w:rPr>
              <w:t>ú</w:t>
            </w:r>
            <w:r w:rsidRPr="00556DD0">
              <w:rPr>
                <w:rFonts w:ascii="Times New Roman" w:hAnsi="Times New Roman" w:cs="Times New Roman"/>
                <w:b/>
                <w:bCs/>
                <w:u w:val="single"/>
                <w:lang w:val="vi-VN"/>
              </w:rPr>
              <w:t>c</w:t>
            </w:r>
          </w:p>
        </w:tc>
      </w:tr>
      <w:tr w:rsidR="00D61231" w:rsidRPr="00556DD0" w14:paraId="2A25E053" w14:textId="77777777" w:rsidTr="00191001">
        <w:tc>
          <w:tcPr>
            <w:tcW w:w="5081" w:type="dxa"/>
          </w:tcPr>
          <w:p w14:paraId="742940DA" w14:textId="77777777" w:rsidR="00D61231" w:rsidRPr="00556DD0" w:rsidRDefault="00D61231" w:rsidP="00191001">
            <w:pPr>
              <w:spacing w:line="360" w:lineRule="auto"/>
              <w:jc w:val="center"/>
              <w:rPr>
                <w:rFonts w:ascii="Times New Roman" w:hAnsi="Times New Roman" w:cs="Times New Roman"/>
                <w:b/>
                <w:bCs/>
                <w:u w:val="single"/>
                <w:lang w:val="vi-VN"/>
              </w:rPr>
            </w:pPr>
            <w:r w:rsidRPr="00556DD0">
              <w:rPr>
                <w:rFonts w:ascii="Times New Roman" w:hAnsi="Times New Roman" w:cs="Times New Roman"/>
                <w:b/>
                <w:bCs/>
                <w:u w:val="single"/>
                <w:lang w:val="vi-VN"/>
              </w:rPr>
              <w:t>BỘ M</w:t>
            </w:r>
            <w:r w:rsidRPr="00556DD0">
              <w:rPr>
                <w:rFonts w:ascii="Times New Roman" w:eastAsia="SimSun" w:hAnsi="Times New Roman" w:cs="Times New Roman"/>
                <w:b/>
                <w:bCs/>
                <w:u w:val="single"/>
                <w:lang w:val="vi-VN"/>
              </w:rPr>
              <w:t>Ô</w:t>
            </w:r>
            <w:r w:rsidRPr="00556DD0">
              <w:rPr>
                <w:rFonts w:ascii="Times New Roman" w:hAnsi="Times New Roman" w:cs="Times New Roman"/>
                <w:b/>
                <w:bCs/>
                <w:u w:val="single"/>
                <w:lang w:val="vi-VN"/>
              </w:rPr>
              <w:t>N QUẢN TRỊ KINH DOANH</w:t>
            </w:r>
          </w:p>
        </w:tc>
        <w:tc>
          <w:tcPr>
            <w:tcW w:w="5267" w:type="dxa"/>
          </w:tcPr>
          <w:p w14:paraId="6DA9E793" w14:textId="77777777" w:rsidR="00D61231" w:rsidRPr="00556DD0" w:rsidRDefault="00D61231" w:rsidP="00191001">
            <w:pPr>
              <w:pStyle w:val="Heading1"/>
              <w:tabs>
                <w:tab w:val="left" w:pos="8647"/>
              </w:tabs>
              <w:spacing w:before="0" w:after="0"/>
              <w:ind w:right="-1"/>
              <w:jc w:val="center"/>
              <w:rPr>
                <w:rFonts w:ascii="Times New Roman" w:hAnsi="Times New Roman" w:cs="Times New Roman"/>
                <w:sz w:val="24"/>
                <w:szCs w:val="24"/>
              </w:rPr>
            </w:pPr>
          </w:p>
        </w:tc>
      </w:tr>
      <w:tr w:rsidR="00D61231" w:rsidRPr="00556DD0" w14:paraId="51BF090B" w14:textId="77777777" w:rsidTr="00191001">
        <w:tc>
          <w:tcPr>
            <w:tcW w:w="5081" w:type="dxa"/>
          </w:tcPr>
          <w:p w14:paraId="0A1B959D" w14:textId="77777777" w:rsidR="00D61231" w:rsidRPr="00556DD0" w:rsidRDefault="00D61231" w:rsidP="00191001">
            <w:pPr>
              <w:pStyle w:val="Heading1"/>
              <w:tabs>
                <w:tab w:val="left" w:pos="8647"/>
              </w:tabs>
              <w:spacing w:before="0" w:after="0"/>
              <w:ind w:right="-1"/>
              <w:jc w:val="center"/>
              <w:rPr>
                <w:rFonts w:ascii="Times New Roman" w:hAnsi="Times New Roman" w:cs="Times New Roman"/>
                <w:sz w:val="24"/>
                <w:szCs w:val="24"/>
                <w:u w:val="single"/>
                <w:lang w:val="vi-VN"/>
              </w:rPr>
            </w:pPr>
            <w:bookmarkStart w:id="136" w:name="_Hlk230643340"/>
          </w:p>
        </w:tc>
        <w:tc>
          <w:tcPr>
            <w:tcW w:w="5267" w:type="dxa"/>
          </w:tcPr>
          <w:p w14:paraId="5F476A1F" w14:textId="77777777" w:rsidR="00D61231" w:rsidRPr="00556DD0" w:rsidRDefault="00D61231" w:rsidP="00191001">
            <w:pPr>
              <w:spacing w:line="360" w:lineRule="auto"/>
              <w:jc w:val="center"/>
              <w:rPr>
                <w:rFonts w:ascii="Times New Roman" w:hAnsi="Times New Roman" w:cs="Times New Roman"/>
                <w:lang w:val="vi-VN"/>
              </w:rPr>
            </w:pPr>
            <w:r w:rsidRPr="00556DD0">
              <w:rPr>
                <w:rFonts w:ascii="Times New Roman" w:hAnsi="Times New Roman" w:cs="Times New Roman"/>
              </w:rPr>
              <w:t>Đà</w:t>
            </w:r>
            <w:r w:rsidRPr="00556DD0">
              <w:rPr>
                <w:rFonts w:ascii="Times New Roman" w:hAnsi="Times New Roman" w:cs="Times New Roman"/>
                <w:lang w:val="vi-VN"/>
              </w:rPr>
              <w:t xml:space="preserve"> Nẵng, ng</w:t>
            </w:r>
            <w:r w:rsidRPr="00556DD0">
              <w:rPr>
                <w:rFonts w:ascii="Times New Roman" w:eastAsia="SimSun" w:hAnsi="Times New Roman" w:cs="Times New Roman"/>
                <w:lang w:val="vi-VN"/>
              </w:rPr>
              <w:t>à</w:t>
            </w:r>
            <w:r w:rsidRPr="00556DD0">
              <w:rPr>
                <w:rFonts w:ascii="Times New Roman" w:hAnsi="Times New Roman" w:cs="Times New Roman"/>
                <w:lang w:val="vi-VN"/>
              </w:rPr>
              <w:t xml:space="preserve">y </w:t>
            </w:r>
            <w:r w:rsidRPr="00556DD0">
              <w:rPr>
                <w:rFonts w:ascii="Times New Roman" w:eastAsia="SimSun" w:hAnsi="Times New Roman" w:cs="Times New Roman"/>
                <w:lang w:val="vi-VN"/>
              </w:rPr>
              <w:t>…</w:t>
            </w:r>
            <w:r w:rsidRPr="00556DD0">
              <w:rPr>
                <w:rFonts w:ascii="Times New Roman" w:hAnsi="Times New Roman" w:cs="Times New Roman"/>
                <w:lang w:val="vi-VN"/>
              </w:rPr>
              <w:t xml:space="preserve"> th</w:t>
            </w:r>
            <w:r w:rsidRPr="00556DD0">
              <w:rPr>
                <w:rFonts w:ascii="Times New Roman" w:eastAsia="SimSun" w:hAnsi="Times New Roman" w:cs="Times New Roman"/>
                <w:lang w:val="vi-VN"/>
              </w:rPr>
              <w:t>á</w:t>
            </w:r>
            <w:r w:rsidRPr="00556DD0">
              <w:rPr>
                <w:rFonts w:ascii="Times New Roman" w:hAnsi="Times New Roman" w:cs="Times New Roman"/>
                <w:lang w:val="vi-VN"/>
              </w:rPr>
              <w:t xml:space="preserve">ng </w:t>
            </w:r>
            <w:r w:rsidRPr="00556DD0">
              <w:rPr>
                <w:rFonts w:ascii="Times New Roman" w:eastAsia="SimSun" w:hAnsi="Times New Roman" w:cs="Times New Roman"/>
                <w:lang w:val="vi-VN"/>
              </w:rPr>
              <w:t>…</w:t>
            </w:r>
            <w:r w:rsidRPr="00556DD0">
              <w:rPr>
                <w:rFonts w:ascii="Times New Roman" w:hAnsi="Times New Roman" w:cs="Times New Roman"/>
                <w:lang w:val="vi-VN"/>
              </w:rPr>
              <w:t xml:space="preserve"> năm 2026</w:t>
            </w:r>
          </w:p>
        </w:tc>
      </w:tr>
    </w:tbl>
    <w:p w14:paraId="28CAC669" w14:textId="77777777" w:rsidR="00D61231" w:rsidRPr="00556DD0" w:rsidRDefault="00D61231" w:rsidP="00D61231">
      <w:pPr>
        <w:spacing w:line="360" w:lineRule="auto"/>
      </w:pPr>
    </w:p>
    <w:p w14:paraId="062A74B4" w14:textId="77777777" w:rsidR="00D61231" w:rsidRPr="00556DD0" w:rsidRDefault="00D61231" w:rsidP="00D61231">
      <w:pPr>
        <w:tabs>
          <w:tab w:val="left" w:pos="8647"/>
        </w:tabs>
        <w:spacing w:line="360" w:lineRule="auto"/>
        <w:ind w:right="-1"/>
        <w:jc w:val="center"/>
        <w:rPr>
          <w:b/>
          <w:bCs/>
          <w:sz w:val="26"/>
          <w:szCs w:val="26"/>
          <w:lang w:val="vi-VN" w:eastAsia="zh-CN"/>
        </w:rPr>
      </w:pPr>
      <w:r w:rsidRPr="00556DD0">
        <w:rPr>
          <w:b/>
          <w:bCs/>
          <w:sz w:val="26"/>
          <w:szCs w:val="26"/>
          <w:lang w:val="vi-VN" w:eastAsia="zh-CN"/>
        </w:rPr>
        <w:t>MẪU ĐƠN KHAI BÁO SỬ DỤNG AI</w:t>
      </w:r>
    </w:p>
    <w:p w14:paraId="55C2C1D3" w14:textId="77777777" w:rsidR="00CA06D2" w:rsidRPr="00556DD0" w:rsidRDefault="00D61231" w:rsidP="00CA06D2">
      <w:pPr>
        <w:tabs>
          <w:tab w:val="left" w:pos="8647"/>
        </w:tabs>
        <w:spacing w:line="360" w:lineRule="auto"/>
        <w:ind w:right="-1"/>
        <w:jc w:val="both"/>
        <w:rPr>
          <w:sz w:val="26"/>
          <w:szCs w:val="26"/>
          <w:lang w:eastAsia="zh-CN"/>
        </w:rPr>
      </w:pPr>
      <w:r w:rsidRPr="00556DD0">
        <w:rPr>
          <w:b/>
          <w:bCs/>
          <w:sz w:val="26"/>
          <w:szCs w:val="26"/>
          <w:lang w:val="vi-VN" w:eastAsia="zh-CN"/>
        </w:rPr>
        <w:t>Khai báo của Sinh viên về việc Sử dụng Trí tuệ nhân Tạo sinh có Trách nhiệm</w:t>
      </w:r>
    </w:p>
    <w:p w14:paraId="25CBC69A" w14:textId="01F8FAA0" w:rsidR="00D61231" w:rsidRPr="00556DD0" w:rsidRDefault="00CA06D2" w:rsidP="00CA06D2">
      <w:pPr>
        <w:tabs>
          <w:tab w:val="left" w:pos="8647"/>
        </w:tabs>
        <w:spacing w:line="360" w:lineRule="auto"/>
        <w:ind w:right="-1"/>
        <w:jc w:val="both"/>
        <w:rPr>
          <w:sz w:val="26"/>
          <w:szCs w:val="26"/>
          <w:lang w:val="vi-VN" w:eastAsia="zh-CN"/>
        </w:rPr>
      </w:pPr>
      <w:r w:rsidRPr="00556DD0">
        <w:rPr>
          <w:sz w:val="26"/>
          <w:szCs w:val="26"/>
          <w:lang w:eastAsia="zh-CN"/>
        </w:rPr>
        <w:t>Tôi,</w:t>
      </w:r>
      <w:r w:rsidR="00EB2BE8" w:rsidRPr="00556DD0">
        <w:rPr>
          <w:sz w:val="26"/>
          <w:szCs w:val="26"/>
          <w:lang w:eastAsia="zh-CN"/>
        </w:rPr>
        <w:t xml:space="preserve"> Cao Phước Thạnh</w:t>
      </w:r>
      <w:r w:rsidR="00D61231" w:rsidRPr="00556DD0">
        <w:rPr>
          <w:sz w:val="26"/>
          <w:szCs w:val="26"/>
          <w:lang w:val="vi-VN" w:eastAsia="zh-CN"/>
        </w:rPr>
        <w:t>, cam đoan rằng tôi đã sử dụng có trách nhiệm các công cụ Trí tuệ nhân Tạo sinh (GenAI) trong quá trình chuẩn bị Khoá luận này.</w:t>
      </w:r>
    </w:p>
    <w:p w14:paraId="158ED80A" w14:textId="77777777" w:rsidR="00D61231" w:rsidRPr="00556DD0" w:rsidRDefault="00D61231" w:rsidP="00CA06D2">
      <w:pPr>
        <w:tabs>
          <w:tab w:val="left" w:pos="8647"/>
        </w:tabs>
        <w:spacing w:line="360" w:lineRule="auto"/>
        <w:ind w:right="-1"/>
        <w:jc w:val="both"/>
        <w:rPr>
          <w:sz w:val="26"/>
          <w:szCs w:val="26"/>
          <w:lang w:val="vi-VN" w:eastAsia="zh-CN"/>
        </w:rPr>
      </w:pPr>
      <w:r w:rsidRPr="00556DD0">
        <w:rPr>
          <w:sz w:val="26"/>
          <w:szCs w:val="26"/>
          <w:lang w:val="vi-VN" w:eastAsia="zh-CN"/>
        </w:rPr>
        <w:t>Bằng việc ký vào đơn này, tôi xác nhận các nội dung sau:</w:t>
      </w:r>
    </w:p>
    <w:p w14:paraId="2402C629" w14:textId="703A611F" w:rsidR="00D61231" w:rsidRPr="00556DD0" w:rsidRDefault="00D61231" w:rsidP="00CA06D2">
      <w:pPr>
        <w:tabs>
          <w:tab w:val="left" w:pos="8647"/>
        </w:tabs>
        <w:spacing w:line="360" w:lineRule="auto"/>
        <w:ind w:right="-1"/>
        <w:jc w:val="both"/>
        <w:rPr>
          <w:b/>
          <w:bCs/>
          <w:sz w:val="26"/>
          <w:szCs w:val="26"/>
          <w:lang w:eastAsia="zh-CN"/>
        </w:rPr>
      </w:pPr>
      <w:r w:rsidRPr="00556DD0">
        <w:rPr>
          <w:b/>
          <w:bCs/>
          <w:sz w:val="26"/>
          <w:szCs w:val="26"/>
          <w:lang w:val="vi-VN" w:eastAsia="zh-CN"/>
        </w:rPr>
        <w:t>1. Khai báo sử dụng AI</w:t>
      </w:r>
    </w:p>
    <w:p w14:paraId="1978D429" w14:textId="77777777" w:rsidR="00D61231" w:rsidRPr="00556DD0" w:rsidRDefault="00D61231" w:rsidP="00CA06D2">
      <w:pPr>
        <w:tabs>
          <w:tab w:val="left" w:pos="8647"/>
        </w:tabs>
        <w:spacing w:line="360" w:lineRule="auto"/>
        <w:ind w:right="-1"/>
        <w:jc w:val="both"/>
        <w:rPr>
          <w:sz w:val="26"/>
          <w:szCs w:val="26"/>
          <w:lang w:val="vi-VN" w:eastAsia="zh-CN"/>
        </w:rPr>
      </w:pPr>
      <w:r w:rsidRPr="00556DD0">
        <w:rPr>
          <w:sz w:val="26"/>
          <w:szCs w:val="26"/>
          <w:lang w:val="vi-VN" w:eastAsia="zh-CN"/>
        </w:rPr>
        <w:t>Vui lòng cho biết bạn có sử dụng bất kỳ công cụ AI tạo sinh nào (ví dụ: ChatGPT, Gemini, v.v,) trong việc tạo ra bài làm này hay không:</w:t>
      </w:r>
    </w:p>
    <w:p w14:paraId="256781C1" w14:textId="77777777" w:rsidR="00907696" w:rsidRPr="00556DD0" w:rsidRDefault="00907696" w:rsidP="00D71492">
      <w:pPr>
        <w:numPr>
          <w:ilvl w:val="0"/>
          <w:numId w:val="3"/>
        </w:numPr>
        <w:spacing w:line="360" w:lineRule="auto"/>
        <w:jc w:val="both"/>
        <w:rPr>
          <w:sz w:val="26"/>
          <w:szCs w:val="26"/>
        </w:rPr>
      </w:pPr>
      <w:r w:rsidRPr="00556DD0">
        <w:rPr>
          <w:rFonts w:ascii="Segoe UI Symbol" w:hAnsi="Segoe UI Symbol" w:cs="Segoe UI Symbol"/>
          <w:sz w:val="26"/>
          <w:szCs w:val="26"/>
        </w:rPr>
        <w:t>☐</w:t>
      </w:r>
      <w:r w:rsidRPr="00556DD0">
        <w:rPr>
          <w:sz w:val="26"/>
          <w:szCs w:val="26"/>
        </w:rPr>
        <w:t xml:space="preserve"> </w:t>
      </w:r>
      <w:r w:rsidRPr="00556DD0">
        <w:rPr>
          <w:b/>
          <w:bCs/>
          <w:sz w:val="26"/>
          <w:szCs w:val="26"/>
        </w:rPr>
        <w:t>Có</w:t>
      </w:r>
      <w:r w:rsidRPr="00556DD0">
        <w:rPr>
          <w:sz w:val="26"/>
          <w:szCs w:val="26"/>
        </w:rPr>
        <w:t>, tôi có sử dụng các công cụ AI trong bài đánh giá này.</w:t>
      </w:r>
    </w:p>
    <w:p w14:paraId="10FE9F4C" w14:textId="77777777" w:rsidR="00907696" w:rsidRPr="00556DD0" w:rsidRDefault="00907696" w:rsidP="00D71492">
      <w:pPr>
        <w:numPr>
          <w:ilvl w:val="0"/>
          <w:numId w:val="3"/>
        </w:numPr>
        <w:spacing w:line="360" w:lineRule="auto"/>
        <w:jc w:val="both"/>
        <w:rPr>
          <w:sz w:val="26"/>
          <w:szCs w:val="26"/>
        </w:rPr>
      </w:pPr>
      <w:r w:rsidRPr="00556DD0">
        <w:rPr>
          <w:rFonts w:ascii="Segoe UI Symbol" w:hAnsi="Segoe UI Symbol" w:cs="Segoe UI Symbol"/>
          <w:sz w:val="26"/>
          <w:szCs w:val="26"/>
        </w:rPr>
        <w:t>☐</w:t>
      </w:r>
      <w:r w:rsidRPr="00556DD0">
        <w:rPr>
          <w:sz w:val="26"/>
          <w:szCs w:val="26"/>
        </w:rPr>
        <w:t xml:space="preserve"> </w:t>
      </w:r>
      <w:r w:rsidRPr="00556DD0">
        <w:rPr>
          <w:b/>
          <w:bCs/>
          <w:sz w:val="26"/>
          <w:szCs w:val="26"/>
        </w:rPr>
        <w:t>Không</w:t>
      </w:r>
      <w:r w:rsidRPr="00556DD0">
        <w:rPr>
          <w:sz w:val="26"/>
          <w:szCs w:val="26"/>
        </w:rPr>
        <w:t>, tôi không sử dụng bất kỳ công cụ AI nào.</w:t>
      </w:r>
    </w:p>
    <w:p w14:paraId="03A9F8C5" w14:textId="77777777" w:rsidR="00D61231" w:rsidRPr="00556DD0" w:rsidRDefault="00D61231" w:rsidP="00CA06D2">
      <w:pPr>
        <w:tabs>
          <w:tab w:val="left" w:pos="8647"/>
        </w:tabs>
        <w:spacing w:line="360" w:lineRule="auto"/>
        <w:ind w:right="-1"/>
        <w:jc w:val="both"/>
        <w:rPr>
          <w:b/>
          <w:bCs/>
          <w:sz w:val="26"/>
          <w:szCs w:val="26"/>
          <w:lang w:val="vi-VN" w:eastAsia="zh-CN"/>
        </w:rPr>
      </w:pPr>
      <w:r w:rsidRPr="00556DD0">
        <w:rPr>
          <w:b/>
          <w:bCs/>
          <w:sz w:val="26"/>
          <w:szCs w:val="26"/>
          <w:lang w:val="vi-VN" w:eastAsia="zh-CN"/>
        </w:rPr>
        <w:t>2. Chi tiết về việc sử dụng AI (Nếu bạn chọn “Có” ở trên)</w:t>
      </w:r>
    </w:p>
    <w:p w14:paraId="2AB94727" w14:textId="77777777" w:rsidR="00D61231" w:rsidRPr="00556DD0" w:rsidRDefault="00D61231" w:rsidP="00D71492">
      <w:pPr>
        <w:pStyle w:val="ListParagraph"/>
        <w:numPr>
          <w:ilvl w:val="0"/>
          <w:numId w:val="4"/>
        </w:numPr>
        <w:tabs>
          <w:tab w:val="left" w:pos="8647"/>
        </w:tabs>
        <w:spacing w:after="0" w:line="360" w:lineRule="auto"/>
        <w:ind w:right="-1"/>
        <w:jc w:val="both"/>
        <w:rPr>
          <w:rFonts w:ascii="Times New Roman" w:hAnsi="Times New Roman" w:cs="Times New Roman"/>
          <w:b/>
          <w:bCs/>
          <w:sz w:val="26"/>
          <w:szCs w:val="26"/>
          <w:lang w:val="vi-VN" w:eastAsia="zh-CN"/>
        </w:rPr>
      </w:pPr>
      <w:r w:rsidRPr="00556DD0">
        <w:rPr>
          <w:rFonts w:ascii="Times New Roman" w:hAnsi="Times New Roman" w:cs="Times New Roman"/>
          <w:b/>
          <w:bCs/>
          <w:sz w:val="26"/>
          <w:szCs w:val="26"/>
          <w:lang w:val="vi-VN" w:eastAsia="zh-CN"/>
        </w:rPr>
        <w:t>Các công cụ AI đã sử dụng:</w:t>
      </w:r>
    </w:p>
    <w:p w14:paraId="20EB75BE" w14:textId="0BDDE76A" w:rsidR="00D61231" w:rsidRPr="00556DD0" w:rsidRDefault="00EB2BE8" w:rsidP="00CA06D2">
      <w:pPr>
        <w:tabs>
          <w:tab w:val="left" w:pos="8647"/>
        </w:tabs>
        <w:spacing w:line="360" w:lineRule="auto"/>
        <w:ind w:right="-1"/>
        <w:jc w:val="both"/>
        <w:rPr>
          <w:sz w:val="26"/>
          <w:szCs w:val="26"/>
          <w:lang w:eastAsia="zh-CN"/>
        </w:rPr>
      </w:pPr>
      <w:r w:rsidRPr="00556DD0">
        <w:rPr>
          <w:sz w:val="26"/>
          <w:szCs w:val="26"/>
          <w:lang w:eastAsia="zh-CN"/>
        </w:rPr>
        <w:t>Chat GPT, Gemini</w:t>
      </w:r>
    </w:p>
    <w:p w14:paraId="0410B3F2" w14:textId="77777777" w:rsidR="00D61231" w:rsidRPr="00556DD0" w:rsidRDefault="00D61231" w:rsidP="00D71492">
      <w:pPr>
        <w:pStyle w:val="ListParagraph"/>
        <w:numPr>
          <w:ilvl w:val="0"/>
          <w:numId w:val="4"/>
        </w:numPr>
        <w:tabs>
          <w:tab w:val="left" w:pos="8647"/>
        </w:tabs>
        <w:spacing w:after="0" w:line="360" w:lineRule="auto"/>
        <w:ind w:right="-1"/>
        <w:jc w:val="both"/>
        <w:rPr>
          <w:rFonts w:ascii="Times New Roman" w:hAnsi="Times New Roman" w:cs="Times New Roman"/>
          <w:b/>
          <w:bCs/>
          <w:sz w:val="26"/>
          <w:szCs w:val="26"/>
          <w:lang w:val="vi-VN" w:eastAsia="zh-CN"/>
        </w:rPr>
      </w:pPr>
      <w:r w:rsidRPr="00556DD0">
        <w:rPr>
          <w:rFonts w:ascii="Times New Roman" w:hAnsi="Times New Roman" w:cs="Times New Roman"/>
          <w:b/>
          <w:bCs/>
          <w:sz w:val="26"/>
          <w:szCs w:val="26"/>
          <w:lang w:val="vi-VN" w:eastAsia="zh-CN"/>
        </w:rPr>
        <w:t xml:space="preserve">Mục đích sử dụng AI </w:t>
      </w:r>
      <w:r w:rsidRPr="00556DD0">
        <w:rPr>
          <w:rFonts w:ascii="Times New Roman" w:hAnsi="Times New Roman" w:cs="Times New Roman"/>
          <w:sz w:val="26"/>
          <w:szCs w:val="26"/>
          <w:lang w:val="vi-VN" w:eastAsia="zh-CN"/>
        </w:rPr>
        <w:t>(ví dụ: tìm ý tưởng, soạn thảo, tóm tắt, chỉnh sửa):</w:t>
      </w:r>
    </w:p>
    <w:p w14:paraId="0FD40E0E" w14:textId="07AA8BEF" w:rsidR="00D61231" w:rsidRPr="00556DD0" w:rsidRDefault="00EB2BE8" w:rsidP="00CA06D2">
      <w:pPr>
        <w:tabs>
          <w:tab w:val="left" w:pos="8647"/>
        </w:tabs>
        <w:spacing w:line="360" w:lineRule="auto"/>
        <w:ind w:right="-1"/>
        <w:jc w:val="both"/>
        <w:rPr>
          <w:sz w:val="26"/>
          <w:szCs w:val="26"/>
          <w:lang w:eastAsia="zh-CN"/>
        </w:rPr>
      </w:pPr>
      <w:r w:rsidRPr="00556DD0">
        <w:rPr>
          <w:sz w:val="26"/>
          <w:szCs w:val="26"/>
          <w:lang w:eastAsia="zh-CN"/>
        </w:rPr>
        <w:t>Tìm ý tưởng, chỉnh sửa lỗi chính tả, liệt kê -  tóm tắt ý chính.</w:t>
      </w:r>
    </w:p>
    <w:p w14:paraId="552BD8F8" w14:textId="77777777" w:rsidR="00D61231" w:rsidRPr="00556DD0" w:rsidRDefault="00D61231" w:rsidP="00D71492">
      <w:pPr>
        <w:pStyle w:val="ListParagraph"/>
        <w:numPr>
          <w:ilvl w:val="0"/>
          <w:numId w:val="4"/>
        </w:numPr>
        <w:tabs>
          <w:tab w:val="left" w:pos="8647"/>
        </w:tabs>
        <w:spacing w:after="0" w:line="360" w:lineRule="auto"/>
        <w:ind w:right="-1"/>
        <w:jc w:val="both"/>
        <w:rPr>
          <w:rFonts w:ascii="Times New Roman" w:hAnsi="Times New Roman" w:cs="Times New Roman"/>
          <w:b/>
          <w:bCs/>
          <w:sz w:val="26"/>
          <w:szCs w:val="26"/>
          <w:lang w:val="vi-VN" w:eastAsia="zh-CN"/>
        </w:rPr>
      </w:pPr>
      <w:r w:rsidRPr="00556DD0">
        <w:rPr>
          <w:rFonts w:ascii="Times New Roman" w:hAnsi="Times New Roman" w:cs="Times New Roman"/>
          <w:b/>
          <w:bCs/>
          <w:sz w:val="26"/>
          <w:szCs w:val="26"/>
          <w:lang w:val="vi-VN" w:eastAsia="zh-CN"/>
        </w:rPr>
        <w:t>Các phần cụ thể có sự hỗ trợ của AI:</w:t>
      </w:r>
    </w:p>
    <w:p w14:paraId="0E2F908B" w14:textId="32656CE1" w:rsidR="00D61231" w:rsidRPr="00556DD0" w:rsidRDefault="008D248F" w:rsidP="00CA06D2">
      <w:pPr>
        <w:tabs>
          <w:tab w:val="left" w:pos="8647"/>
        </w:tabs>
        <w:spacing w:line="360" w:lineRule="auto"/>
        <w:ind w:right="-1"/>
        <w:jc w:val="both"/>
        <w:rPr>
          <w:sz w:val="26"/>
          <w:szCs w:val="26"/>
          <w:lang w:eastAsia="zh-CN"/>
        </w:rPr>
      </w:pPr>
      <w:r w:rsidRPr="00556DD0">
        <w:rPr>
          <w:sz w:val="26"/>
          <w:szCs w:val="26"/>
          <w:lang w:eastAsia="zh-CN"/>
        </w:rPr>
        <w:t>Công cụ AI đã hỗ trợ em tìm kiếm nội dung và các dữ liệu học thuật trong chương 1 và phân tích cho chương 2, rà soát lỗi chính tả, lỗi diễn đạt và điều chỉnh câu, hỗ trợ sắp xếp, trình bày nội dung và định dạng một số phần của khóa luận nhằm đảm bảo tính logic và nhất quán trong quá trình hoàn thiện khóa luận. Hỗ trợ nhận xét và đưa ra giải pháp cho các hạn chế tại công ty.</w:t>
      </w:r>
    </w:p>
    <w:p w14:paraId="1F910E76" w14:textId="77777777" w:rsidR="00D61231" w:rsidRPr="00556DD0" w:rsidRDefault="00D61231" w:rsidP="00D71492">
      <w:pPr>
        <w:pStyle w:val="ListParagraph"/>
        <w:numPr>
          <w:ilvl w:val="0"/>
          <w:numId w:val="4"/>
        </w:numPr>
        <w:tabs>
          <w:tab w:val="left" w:pos="8647"/>
        </w:tabs>
        <w:spacing w:after="0" w:line="360" w:lineRule="auto"/>
        <w:ind w:right="-1"/>
        <w:jc w:val="both"/>
        <w:rPr>
          <w:rFonts w:ascii="Times New Roman" w:hAnsi="Times New Roman" w:cs="Times New Roman"/>
          <w:b/>
          <w:bCs/>
          <w:sz w:val="26"/>
          <w:szCs w:val="26"/>
          <w:lang w:val="vi-VN" w:eastAsia="zh-CN"/>
        </w:rPr>
      </w:pPr>
      <w:r w:rsidRPr="00556DD0">
        <w:rPr>
          <w:rFonts w:ascii="Times New Roman" w:hAnsi="Times New Roman" w:cs="Times New Roman"/>
          <w:b/>
          <w:bCs/>
          <w:sz w:val="26"/>
          <w:szCs w:val="26"/>
          <w:lang w:val="vi-VN" w:eastAsia="zh-CN"/>
        </w:rPr>
        <w:t>Tôi xác nhận rằng tôi đã xem xét kỹ lưỡng và xác thực tất cả các nội dung do AI tạo ra về tính chính xác, tính nguyên bản và sự phù hợp.</w:t>
      </w:r>
    </w:p>
    <w:p w14:paraId="473AA296" w14:textId="77777777" w:rsidR="00907696" w:rsidRPr="00556DD0" w:rsidRDefault="00907696" w:rsidP="00D71492">
      <w:pPr>
        <w:numPr>
          <w:ilvl w:val="1"/>
          <w:numId w:val="4"/>
        </w:numPr>
        <w:spacing w:line="360" w:lineRule="auto"/>
        <w:jc w:val="both"/>
        <w:rPr>
          <w:sz w:val="26"/>
          <w:szCs w:val="26"/>
        </w:rPr>
      </w:pPr>
      <w:r w:rsidRPr="00556DD0">
        <w:rPr>
          <w:rFonts w:ascii="Segoe UI Symbol" w:hAnsi="Segoe UI Symbol" w:cs="Segoe UI Symbol"/>
          <w:sz w:val="26"/>
          <w:szCs w:val="26"/>
        </w:rPr>
        <w:t>☐</w:t>
      </w:r>
      <w:r w:rsidRPr="00556DD0">
        <w:rPr>
          <w:sz w:val="26"/>
          <w:szCs w:val="26"/>
        </w:rPr>
        <w:t xml:space="preserve"> Có</w:t>
      </w:r>
    </w:p>
    <w:p w14:paraId="3BC0F379" w14:textId="77777777" w:rsidR="00907696" w:rsidRPr="00556DD0" w:rsidRDefault="00907696" w:rsidP="00907696">
      <w:pPr>
        <w:spacing w:line="288" w:lineRule="auto"/>
        <w:jc w:val="both"/>
        <w:rPr>
          <w:sz w:val="26"/>
          <w:szCs w:val="26"/>
        </w:rPr>
      </w:pPr>
    </w:p>
    <w:p w14:paraId="35EE27D0" w14:textId="77777777" w:rsidR="00907696" w:rsidRPr="00556DD0" w:rsidRDefault="00907696" w:rsidP="00907696">
      <w:pPr>
        <w:spacing w:line="288" w:lineRule="auto"/>
        <w:jc w:val="both"/>
        <w:rPr>
          <w:sz w:val="26"/>
          <w:szCs w:val="26"/>
        </w:rPr>
      </w:pPr>
    </w:p>
    <w:p w14:paraId="69A9C72E" w14:textId="77777777" w:rsidR="008D248F" w:rsidRPr="00556DD0" w:rsidRDefault="008D248F" w:rsidP="00907696">
      <w:pPr>
        <w:spacing w:line="288" w:lineRule="auto"/>
        <w:jc w:val="both"/>
        <w:rPr>
          <w:sz w:val="26"/>
          <w:szCs w:val="26"/>
        </w:rPr>
      </w:pPr>
    </w:p>
    <w:p w14:paraId="28132861" w14:textId="77777777" w:rsidR="008D248F" w:rsidRPr="00556DD0" w:rsidRDefault="008D248F" w:rsidP="00907696">
      <w:pPr>
        <w:spacing w:line="288" w:lineRule="auto"/>
        <w:jc w:val="both"/>
        <w:rPr>
          <w:sz w:val="26"/>
          <w:szCs w:val="26"/>
        </w:rPr>
      </w:pPr>
    </w:p>
    <w:p w14:paraId="4C1D004B" w14:textId="460FF78E" w:rsidR="00D61231" w:rsidRPr="00556DD0" w:rsidRDefault="00907696" w:rsidP="00F5738A">
      <w:pPr>
        <w:pStyle w:val="ListParagraph"/>
        <w:tabs>
          <w:tab w:val="left" w:pos="8647"/>
        </w:tabs>
        <w:spacing w:after="0" w:line="360" w:lineRule="auto"/>
        <w:ind w:left="0" w:right="-1"/>
        <w:jc w:val="both"/>
        <w:rPr>
          <w:rFonts w:ascii="Times New Roman" w:hAnsi="Times New Roman" w:cs="Times New Roman"/>
          <w:b/>
          <w:bCs/>
          <w:sz w:val="26"/>
          <w:szCs w:val="26"/>
          <w:lang w:val="vi-VN" w:eastAsia="zh-CN"/>
        </w:rPr>
      </w:pPr>
      <w:r w:rsidRPr="00556DD0">
        <w:rPr>
          <w:rFonts w:ascii="Times New Roman" w:hAnsi="Times New Roman" w:cs="Times New Roman"/>
          <w:b/>
          <w:bCs/>
          <w:sz w:val="26"/>
          <w:szCs w:val="26"/>
          <w:lang w:eastAsia="zh-CN"/>
        </w:rPr>
        <w:lastRenderedPageBreak/>
        <w:t>3</w:t>
      </w:r>
      <w:r w:rsidR="00D61231" w:rsidRPr="00556DD0">
        <w:rPr>
          <w:rFonts w:ascii="Times New Roman" w:hAnsi="Times New Roman" w:cs="Times New Roman"/>
          <w:b/>
          <w:bCs/>
          <w:sz w:val="26"/>
          <w:szCs w:val="26"/>
          <w:lang w:val="vi-VN" w:eastAsia="zh-CN"/>
        </w:rPr>
        <w:t>. Liêm chính, Trách nhiệm Học thuật và Tuân thủ Đạo đức và Pháp luật.</w:t>
      </w:r>
    </w:p>
    <w:p w14:paraId="0FA1148A"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Tôi chịu trách nhiệm hoàn toàn về nội dung của bài nộp này và</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xác nhận rằng AI</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chỉ được sử dụng như một công cụ hỗ trợ, không phải là tác giả chính cho bài làm của</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tôi.</w:t>
      </w:r>
    </w:p>
    <w:p w14:paraId="319DBD10"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Tôi xác nhận rằng AI không được sử dụng để ngụy tạo, làm giả hoặc thao túng dữ</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liệu.</w:t>
      </w:r>
    </w:p>
    <w:p w14:paraId="0B6ADADE"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Tôi đã đảm bảo rằng không có dữ liệu bí mật hoặc riêng tư nào được chia sẻ với các</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công cụ AI mà không có sự cho phép thích hợp.</w:t>
      </w:r>
    </w:p>
    <w:p w14:paraId="1D5B3823"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Tôi đã tuân thủ tất cả các yêu cầu pháp lý liên quan đến bảo vệ dữ liệu và sở hữu trí</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tuệ, đồng thời đã trích dẫn nguồn một cách thích hợp.</w:t>
      </w:r>
    </w:p>
    <w:p w14:paraId="4F85671D"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Bài đánh giá này phản ánh nỗ lực trí tuệ cá nhân của tôi, và trách nhiệm đối với bài</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làm này hoàn toàn thuộc về cá nhân tôi.</w:t>
      </w:r>
    </w:p>
    <w:p w14:paraId="4BD1998D" w14:textId="77777777" w:rsidR="00D61231" w:rsidRPr="00556DD0" w:rsidRDefault="00D61231" w:rsidP="00F573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line="360" w:lineRule="auto"/>
        <w:ind w:right="-1"/>
        <w:jc w:val="both"/>
        <w:rPr>
          <w:rFonts w:eastAsia="SimSun"/>
          <w:b/>
          <w:bCs/>
          <w:color w:val="000000"/>
          <w:sz w:val="26"/>
          <w:szCs w:val="26"/>
        </w:rPr>
      </w:pPr>
      <w:r w:rsidRPr="00556DD0">
        <w:rPr>
          <w:rFonts w:eastAsia="SimSun"/>
          <w:b/>
          <w:bCs/>
          <w:color w:val="000000"/>
          <w:sz w:val="26"/>
          <w:szCs w:val="26"/>
        </w:rPr>
        <w:t>Cam kết</w:t>
      </w:r>
    </w:p>
    <w:p w14:paraId="42FCA425"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Tôi hiểu rằng bất kỳ sự thiếu tuân thủ nào đối với việc sử dụng AI có trách nhiệm,</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bao gồm việc không khai báo sử dụng AI hoặc trình bày sai sự thật, có thể dẫn đến việc</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Khóa luận tốt nghiệp của tôi bị từ chối mà không cần xem xét thêm.</w:t>
      </w:r>
    </w:p>
    <w:p w14:paraId="7131E4D3" w14:textId="77777777" w:rsidR="00D61231" w:rsidRPr="00556DD0" w:rsidRDefault="00D61231" w:rsidP="00D71492">
      <w:pPr>
        <w:pStyle w:val="ListParagraph"/>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firstLine="0"/>
        <w:jc w:val="both"/>
        <w:rPr>
          <w:rFonts w:ascii="Times New Roman" w:eastAsia="SimSun" w:hAnsi="Times New Roman" w:cs="Times New Roman"/>
          <w:color w:val="000000"/>
          <w:sz w:val="26"/>
          <w:szCs w:val="26"/>
        </w:rPr>
      </w:pPr>
      <w:r w:rsidRPr="00556DD0">
        <w:rPr>
          <w:rFonts w:ascii="Times New Roman" w:eastAsia="SimSun" w:hAnsi="Times New Roman" w:cs="Times New Roman"/>
          <w:color w:val="000000"/>
          <w:sz w:val="26"/>
          <w:szCs w:val="26"/>
        </w:rPr>
        <w:t>Bằng việc ký vào đơn này, tôi khẳng định rằng bài nộp này phản ánh trung thực bài</w:t>
      </w:r>
      <w:r w:rsidRPr="00556DD0">
        <w:rPr>
          <w:rFonts w:ascii="Times New Roman" w:eastAsia="SimSun" w:hAnsi="Times New Roman" w:cs="Times New Roman"/>
          <w:color w:val="000000"/>
          <w:sz w:val="26"/>
          <w:szCs w:val="26"/>
          <w:lang w:val="vi-VN"/>
        </w:rPr>
        <w:t xml:space="preserve"> </w:t>
      </w:r>
      <w:r w:rsidRPr="00556DD0">
        <w:rPr>
          <w:rFonts w:ascii="Times New Roman" w:eastAsia="SimSun" w:hAnsi="Times New Roman" w:cs="Times New Roman"/>
          <w:color w:val="000000"/>
          <w:sz w:val="26"/>
          <w:szCs w:val="26"/>
        </w:rPr>
        <w:t>làm của tôi và tôi đã tuân thủ các nguyên tắc sử dụng AI có trách nhiệm.</w:t>
      </w:r>
    </w:p>
    <w:p w14:paraId="5F66A064" w14:textId="77777777" w:rsidR="006B15B5" w:rsidRPr="00556DD0" w:rsidRDefault="006B15B5" w:rsidP="006B15B5">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8647"/>
        </w:tabs>
        <w:autoSpaceDE w:val="0"/>
        <w:autoSpaceDN w:val="0"/>
        <w:adjustRightInd w:val="0"/>
        <w:spacing w:after="0" w:line="360" w:lineRule="auto"/>
        <w:ind w:left="0" w:right="-1"/>
        <w:jc w:val="both"/>
        <w:rPr>
          <w:rFonts w:ascii="Times New Roman" w:eastAsia="SimSun" w:hAnsi="Times New Roman" w:cs="Times New Roman"/>
          <w:color w:val="000000"/>
          <w:sz w:val="26"/>
          <w:szCs w:val="26"/>
        </w:rPr>
      </w:pPr>
    </w:p>
    <w:p w14:paraId="6DADBD65" w14:textId="13C75441" w:rsidR="00777605" w:rsidRPr="00556DD0" w:rsidRDefault="00D61231" w:rsidP="002B6E5F">
      <w:pPr>
        <w:pStyle w:val="ListParagraph"/>
        <w:tabs>
          <w:tab w:val="left" w:pos="8647"/>
        </w:tabs>
        <w:spacing w:before="240" w:after="0" w:line="360" w:lineRule="auto"/>
        <w:ind w:right="-1"/>
        <w:jc w:val="both"/>
        <w:rPr>
          <w:rFonts w:ascii="Times New Roman" w:hAnsi="Times New Roman" w:cs="Times New Roman"/>
          <w:sz w:val="26"/>
          <w:szCs w:val="26"/>
          <w:lang w:val="vi-VN" w:eastAsia="zh-CN"/>
        </w:rPr>
        <w:sectPr w:rsidR="00777605" w:rsidRPr="00556DD0" w:rsidSect="00651180">
          <w:footerReference w:type="default" r:id="rId37"/>
          <w:pgSz w:w="11906" w:h="16838" w:code="9"/>
          <w:pgMar w:top="1134" w:right="1134" w:bottom="1134" w:left="1701" w:header="720" w:footer="720" w:gutter="0"/>
          <w:pgNumType w:start="1"/>
          <w:cols w:space="720"/>
          <w:docGrid w:linePitch="326"/>
        </w:sectPr>
      </w:pPr>
      <w:r w:rsidRPr="00556DD0">
        <w:rPr>
          <w:rFonts w:ascii="Times New Roman" w:eastAsia="SimSun" w:hAnsi="Times New Roman" w:cs="Times New Roman"/>
          <w:color w:val="000000"/>
          <w:sz w:val="26"/>
          <w:szCs w:val="26"/>
        </w:rPr>
        <w:t>Chữ ký: ___________________ Ngày: _______________________________</w:t>
      </w:r>
    </w:p>
    <w:bookmarkEnd w:id="0"/>
    <w:bookmarkEnd w:id="1"/>
    <w:bookmarkEnd w:id="2"/>
    <w:bookmarkEnd w:id="7"/>
    <w:bookmarkEnd w:id="8"/>
    <w:bookmarkEnd w:id="9"/>
    <w:bookmarkEnd w:id="10"/>
    <w:bookmarkEnd w:id="136"/>
    <w:p w14:paraId="16780789" w14:textId="26B164D0" w:rsidR="007448A6" w:rsidRPr="00556DD0" w:rsidRDefault="007448A6" w:rsidP="007A6491">
      <w:pPr>
        <w:rPr>
          <w:szCs w:val="26"/>
          <w:lang w:eastAsia="zh-CN"/>
        </w:rPr>
      </w:pPr>
    </w:p>
    <w:sectPr w:rsidR="007448A6" w:rsidRPr="00556DD0" w:rsidSect="00651180">
      <w:pgSz w:w="11906" w:h="16838" w:code="9"/>
      <w:pgMar w:top="1134" w:right="1134" w:bottom="1134"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7409" w14:textId="77777777" w:rsidR="003B72B7" w:rsidRDefault="003B72B7">
      <w:r>
        <w:separator/>
      </w:r>
    </w:p>
  </w:endnote>
  <w:endnote w:type="continuationSeparator" w:id="0">
    <w:p w14:paraId="2CBAAA3A" w14:textId="77777777" w:rsidR="003B72B7" w:rsidRDefault="003B7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90017426"/>
      <w:docPartObj>
        <w:docPartGallery w:val="Page Numbers (Bottom of Page)"/>
        <w:docPartUnique/>
      </w:docPartObj>
    </w:sdtPr>
    <w:sdtContent>
      <w:p w14:paraId="476066EB" w14:textId="77777777" w:rsidR="00E37FF1" w:rsidRDefault="00E37FF1" w:rsidP="00A858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4F96">
          <w:rPr>
            <w:rStyle w:val="PageNumber"/>
            <w:noProof/>
          </w:rPr>
          <w:t>1</w:t>
        </w:r>
        <w:r>
          <w:rPr>
            <w:rStyle w:val="PageNumber"/>
          </w:rPr>
          <w:fldChar w:fldCharType="end"/>
        </w:r>
      </w:p>
    </w:sdtContent>
  </w:sdt>
  <w:p w14:paraId="585913D2" w14:textId="77777777" w:rsidR="00E37FF1" w:rsidRDefault="00E37FF1" w:rsidP="00E37F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8234877"/>
      <w:docPartObj>
        <w:docPartGallery w:val="Page Numbers (Bottom of Page)"/>
        <w:docPartUnique/>
      </w:docPartObj>
    </w:sdtPr>
    <w:sdtContent>
      <w:p w14:paraId="73701835" w14:textId="77777777" w:rsidR="007448A6" w:rsidRDefault="007448A6" w:rsidP="00A858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5DA9D5" w14:textId="77777777" w:rsidR="007448A6" w:rsidRDefault="007448A6" w:rsidP="00E37F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549512"/>
      <w:docPartObj>
        <w:docPartGallery w:val="Page Numbers (Bottom of Page)"/>
        <w:docPartUnique/>
      </w:docPartObj>
    </w:sdtPr>
    <w:sdtContent>
      <w:p w14:paraId="65E34107" w14:textId="77777777" w:rsidR="000D49C0" w:rsidRDefault="000D49C0" w:rsidP="00143B0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5A42A1CD" w14:textId="77777777" w:rsidR="000D49C0" w:rsidRPr="004F7CBC" w:rsidRDefault="000D49C0" w:rsidP="00E37FF1">
    <w:pPr>
      <w:pStyle w:val="Footer"/>
      <w:ind w:right="360"/>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B7C58" w14:textId="77777777" w:rsidR="003B72B7" w:rsidRDefault="003B72B7">
      <w:r>
        <w:separator/>
      </w:r>
    </w:p>
  </w:footnote>
  <w:footnote w:type="continuationSeparator" w:id="0">
    <w:p w14:paraId="0D6F1453" w14:textId="77777777" w:rsidR="003B72B7" w:rsidRDefault="003B72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575"/>
    <w:multiLevelType w:val="hybridMultilevel"/>
    <w:tmpl w:val="70C49BF6"/>
    <w:lvl w:ilvl="0" w:tplc="586652E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51911"/>
    <w:multiLevelType w:val="hybridMultilevel"/>
    <w:tmpl w:val="DC44A54C"/>
    <w:lvl w:ilvl="0" w:tplc="064CD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963347"/>
    <w:multiLevelType w:val="hybridMultilevel"/>
    <w:tmpl w:val="B40E357E"/>
    <w:lvl w:ilvl="0" w:tplc="7521FE8D">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60F00"/>
    <w:multiLevelType w:val="hybridMultilevel"/>
    <w:tmpl w:val="4E56D114"/>
    <w:lvl w:ilvl="0" w:tplc="064CDDAE">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BA3703C"/>
    <w:multiLevelType w:val="hybridMultilevel"/>
    <w:tmpl w:val="D716D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65DED"/>
    <w:multiLevelType w:val="hybridMultilevel"/>
    <w:tmpl w:val="3FD8C0A4"/>
    <w:lvl w:ilvl="0" w:tplc="83F01916">
      <w:start w:val="1"/>
      <w:numFmt w:val="bullet"/>
      <w:lvlText w:val="-"/>
      <w:lvlJc w:val="left"/>
      <w:pPr>
        <w:ind w:left="720" w:hanging="360"/>
      </w:pPr>
      <w:rPr>
        <w:rFonts w:ascii="Times New Roman" w:eastAsia="Times New Roman" w:hAnsi="Times New Roman" w:cs="Times New Roman" w:hint="eastAsia"/>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0016E2"/>
    <w:multiLevelType w:val="hybridMultilevel"/>
    <w:tmpl w:val="47C00E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330E93"/>
    <w:multiLevelType w:val="hybridMultilevel"/>
    <w:tmpl w:val="768E9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086A27"/>
    <w:multiLevelType w:val="multilevel"/>
    <w:tmpl w:val="D2E89FCE"/>
    <w:lvl w:ilvl="0">
      <w:start w:val="1"/>
      <w:numFmt w:val="bullet"/>
      <w:lvlText w:val="-"/>
      <w:lvlJc w:val="left"/>
      <w:pPr>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A012E"/>
    <w:multiLevelType w:val="hybridMultilevel"/>
    <w:tmpl w:val="6798AD82"/>
    <w:lvl w:ilvl="0" w:tplc="83F01916">
      <w:start w:val="1"/>
      <w:numFmt w:val="bullet"/>
      <w:lvlText w:val="-"/>
      <w:lvlJc w:val="left"/>
      <w:pPr>
        <w:ind w:left="725" w:hanging="360"/>
      </w:pPr>
      <w:rPr>
        <w:rFonts w:ascii="Times New Roman" w:eastAsia="Times New Roman" w:hAnsi="Times New Roman" w:cs="Times New Roman" w:hint="eastAsia"/>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5" w:hanging="360"/>
      </w:pPr>
      <w:rPr>
        <w:rFonts w:ascii="Courier New" w:hAnsi="Courier New" w:cs="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cs="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cs="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0" w15:restartNumberingAfterBreak="0">
    <w:nsid w:val="2B2B4E79"/>
    <w:multiLevelType w:val="hybridMultilevel"/>
    <w:tmpl w:val="8876AD50"/>
    <w:lvl w:ilvl="0" w:tplc="8356202C">
      <w:start w:val="1"/>
      <w:numFmt w:val="bullet"/>
      <w:lvlText w:val="-"/>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254E45E">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F788AA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618C0B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EC8ED60">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744D7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910974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CC460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60D294">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D0F5626"/>
    <w:multiLevelType w:val="hybridMultilevel"/>
    <w:tmpl w:val="893C4A42"/>
    <w:lvl w:ilvl="0" w:tplc="83F01916">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600B6"/>
    <w:multiLevelType w:val="hybridMultilevel"/>
    <w:tmpl w:val="EA763B3E"/>
    <w:lvl w:ilvl="0" w:tplc="83F01916">
      <w:start w:val="1"/>
      <w:numFmt w:val="bullet"/>
      <w:lvlText w:val="-"/>
      <w:lvlJc w:val="left"/>
      <w:pPr>
        <w:ind w:left="705" w:hanging="360"/>
      </w:pPr>
      <w:rPr>
        <w:rFonts w:ascii="Times New Roman" w:eastAsia="Times New Roman" w:hAnsi="Times New Roman" w:cs="Times New Roman" w:hint="eastAsia"/>
        <w:b w:val="0"/>
        <w:bCs/>
        <w:i w:val="0"/>
        <w:strike w:val="0"/>
        <w:dstrike w:val="0"/>
        <w:color w:val="000000"/>
        <w:sz w:val="26"/>
        <w:szCs w:val="26"/>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3" w15:restartNumberingAfterBreak="0">
    <w:nsid w:val="349A28CE"/>
    <w:multiLevelType w:val="hybridMultilevel"/>
    <w:tmpl w:val="1D8034BC"/>
    <w:lvl w:ilvl="0" w:tplc="715C72DC">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98669E4">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528DA9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53E02C8">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00F83A">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6346AE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0AA5872">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85255AA">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4D81400">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DDF57F1"/>
    <w:multiLevelType w:val="hybridMultilevel"/>
    <w:tmpl w:val="F00A7A0C"/>
    <w:lvl w:ilvl="0" w:tplc="9D1E059E">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DC3378">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E02DD14">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CFC6A08">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C28219E">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048384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B8CB296">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9B81AC0">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39E556C">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3DEC57AD"/>
    <w:multiLevelType w:val="hybridMultilevel"/>
    <w:tmpl w:val="1E9C9850"/>
    <w:lvl w:ilvl="0" w:tplc="83F01916">
      <w:start w:val="1"/>
      <w:numFmt w:val="bullet"/>
      <w:lvlText w:val="-"/>
      <w:lvlJc w:val="left"/>
      <w:pPr>
        <w:ind w:left="401"/>
      </w:pPr>
      <w:rPr>
        <w:rFonts w:ascii="Times New Roman" w:eastAsia="Times New Roman" w:hAnsi="Times New Roman" w:cs="Times New Roman" w:hint="eastAsia"/>
        <w:b w:val="0"/>
        <w:bCs/>
        <w:i w:val="0"/>
        <w:strike w:val="0"/>
        <w:dstrike w:val="0"/>
        <w:color w:val="000000"/>
        <w:sz w:val="26"/>
        <w:szCs w:val="26"/>
        <w:u w:val="none" w:color="000000"/>
        <w:bdr w:val="none" w:sz="0" w:space="0" w:color="auto"/>
        <w:shd w:val="clear" w:color="auto" w:fill="auto"/>
        <w:vertAlign w:val="baseline"/>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41DB1E60"/>
    <w:multiLevelType w:val="hybridMultilevel"/>
    <w:tmpl w:val="DF1CE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AE2F28"/>
    <w:multiLevelType w:val="hybridMultilevel"/>
    <w:tmpl w:val="D472D1F8"/>
    <w:lvl w:ilvl="0" w:tplc="83F01916">
      <w:start w:val="1"/>
      <w:numFmt w:val="bullet"/>
      <w:lvlText w:val="-"/>
      <w:lvlJc w:val="left"/>
      <w:pPr>
        <w:ind w:left="401"/>
      </w:pPr>
      <w:rPr>
        <w:rFonts w:ascii="Times New Roman" w:eastAsia="Times New Roman" w:hAnsi="Times New Roman" w:cs="Times New Roman" w:hint="eastAsia"/>
        <w:b w:val="0"/>
        <w:i w:val="0"/>
        <w:strike w:val="0"/>
        <w:dstrike w:val="0"/>
        <w:color w:val="000000"/>
        <w:sz w:val="26"/>
        <w:szCs w:val="26"/>
        <w:u w:val="none" w:color="000000"/>
        <w:bdr w:val="none" w:sz="0" w:space="0" w:color="auto"/>
        <w:shd w:val="clear" w:color="auto" w:fill="auto"/>
        <w:vertAlign w:val="baseline"/>
      </w:rPr>
    </w:lvl>
    <w:lvl w:ilvl="1" w:tplc="FFFFFFFF">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46986F68"/>
    <w:multiLevelType w:val="hybridMultilevel"/>
    <w:tmpl w:val="2294D520"/>
    <w:lvl w:ilvl="0" w:tplc="83F01916">
      <w:start w:val="1"/>
      <w:numFmt w:val="bullet"/>
      <w:lvlText w:val="-"/>
      <w:lvlJc w:val="left"/>
      <w:pPr>
        <w:ind w:left="705" w:hanging="360"/>
      </w:pPr>
      <w:rPr>
        <w:rFonts w:ascii="Times New Roman" w:eastAsia="Times New Roman" w:hAnsi="Times New Roman" w:cs="Times New Roman" w:hint="eastAsia"/>
        <w:b w:val="0"/>
        <w:bCs/>
        <w:i w:val="0"/>
        <w:strike w:val="0"/>
        <w:dstrike w:val="0"/>
        <w:color w:val="000000"/>
        <w:sz w:val="26"/>
        <w:szCs w:val="26"/>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9" w15:restartNumberingAfterBreak="0">
    <w:nsid w:val="46CA64E9"/>
    <w:multiLevelType w:val="hybridMultilevel"/>
    <w:tmpl w:val="E230EEFE"/>
    <w:lvl w:ilvl="0" w:tplc="586652E5">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0" w15:restartNumberingAfterBreak="0">
    <w:nsid w:val="483E30CA"/>
    <w:multiLevelType w:val="hybridMultilevel"/>
    <w:tmpl w:val="BEFE93E2"/>
    <w:lvl w:ilvl="0" w:tplc="83F01916">
      <w:start w:val="1"/>
      <w:numFmt w:val="bullet"/>
      <w:lvlText w:val="-"/>
      <w:lvlJc w:val="left"/>
      <w:pPr>
        <w:ind w:left="401"/>
      </w:pPr>
      <w:rPr>
        <w:rFonts w:ascii="Times New Roman" w:eastAsia="Times New Roman" w:hAnsi="Times New Roman" w:cs="Times New Roman" w:hint="eastAsia"/>
        <w:b w:val="0"/>
        <w:bCs/>
        <w:i w:val="0"/>
        <w:strike w:val="0"/>
        <w:dstrike w:val="0"/>
        <w:color w:val="000000"/>
        <w:sz w:val="26"/>
        <w:szCs w:val="26"/>
        <w:u w:val="none" w:color="000000"/>
        <w:bdr w:val="none" w:sz="0" w:space="0" w:color="auto"/>
        <w:shd w:val="clear" w:color="auto" w:fill="auto"/>
        <w:vertAlign w:val="baseline"/>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4ACA7028"/>
    <w:multiLevelType w:val="multilevel"/>
    <w:tmpl w:val="5FFE0D3C"/>
    <w:lvl w:ilvl="0">
      <w:start w:val="1"/>
      <w:numFmt w:val="bullet"/>
      <w:lvlText w:val="-"/>
      <w:lvlJc w:val="left"/>
      <w:pPr>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DD1ECD"/>
    <w:multiLevelType w:val="hybridMultilevel"/>
    <w:tmpl w:val="CB90F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963C3"/>
    <w:multiLevelType w:val="hybridMultilevel"/>
    <w:tmpl w:val="19FC1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D71978"/>
    <w:multiLevelType w:val="hybridMultilevel"/>
    <w:tmpl w:val="6B2ABAA2"/>
    <w:lvl w:ilvl="0" w:tplc="83F01916">
      <w:start w:val="1"/>
      <w:numFmt w:val="bullet"/>
      <w:lvlText w:val="-"/>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C4C5D42">
      <w:start w:val="1"/>
      <w:numFmt w:val="bullet"/>
      <w:lvlText w:val="o"/>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1DE7B8E">
      <w:start w:val="1"/>
      <w:numFmt w:val="bullet"/>
      <w:lvlText w:val="▪"/>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78F922">
      <w:start w:val="1"/>
      <w:numFmt w:val="bullet"/>
      <w:lvlText w:val="•"/>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D367582">
      <w:start w:val="1"/>
      <w:numFmt w:val="bullet"/>
      <w:lvlText w:val="o"/>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D4083A">
      <w:start w:val="1"/>
      <w:numFmt w:val="bullet"/>
      <w:lvlText w:val="▪"/>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0042486A">
      <w:start w:val="1"/>
      <w:numFmt w:val="bullet"/>
      <w:lvlText w:val="•"/>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E9EC4A8">
      <w:start w:val="1"/>
      <w:numFmt w:val="bullet"/>
      <w:lvlText w:val="o"/>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D48E996">
      <w:start w:val="1"/>
      <w:numFmt w:val="bullet"/>
      <w:lvlText w:val="▪"/>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51D76694"/>
    <w:multiLevelType w:val="multilevel"/>
    <w:tmpl w:val="A4166130"/>
    <w:lvl w:ilvl="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EE58C0"/>
    <w:multiLevelType w:val="hybridMultilevel"/>
    <w:tmpl w:val="2E224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17392"/>
    <w:multiLevelType w:val="multilevel"/>
    <w:tmpl w:val="80F4B6F6"/>
    <w:lvl w:ilvl="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E5880"/>
    <w:multiLevelType w:val="hybridMultilevel"/>
    <w:tmpl w:val="2A685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3781F"/>
    <w:multiLevelType w:val="multilevel"/>
    <w:tmpl w:val="B15CA0A4"/>
    <w:lvl w:ilvl="0">
      <w:start w:val="1"/>
      <w:numFmt w:val="bullet"/>
      <w:lvlText w:val="-"/>
      <w:lvlJc w:val="left"/>
      <w:pPr>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DC4540"/>
    <w:multiLevelType w:val="multilevel"/>
    <w:tmpl w:val="B29A4BAC"/>
    <w:lvl w:ilvl="0">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BF5D82"/>
    <w:multiLevelType w:val="hybridMultilevel"/>
    <w:tmpl w:val="F6D60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1E1B13"/>
    <w:multiLevelType w:val="multilevel"/>
    <w:tmpl w:val="E3F0131C"/>
    <w:lvl w:ilvl="0">
      <w:start w:val="1"/>
      <w:numFmt w:val="bullet"/>
      <w:lvlText w:val="-"/>
      <w:lvlJc w:val="left"/>
      <w:pPr>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AA1DFC"/>
    <w:multiLevelType w:val="multilevel"/>
    <w:tmpl w:val="7DB61B62"/>
    <w:lvl w:ilvl="0">
      <w:start w:val="1"/>
      <w:numFmt w:val="bullet"/>
      <w:lvlText w:val="-"/>
      <w:lvlJc w:val="left"/>
      <w:pPr>
        <w:ind w:left="720" w:hanging="360"/>
      </w:pPr>
      <w:rPr>
        <w:rFonts w:ascii="Symbol" w:hAnsi="Symbol" w:cs="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08725E"/>
    <w:multiLevelType w:val="hybridMultilevel"/>
    <w:tmpl w:val="6C78A3D0"/>
    <w:lvl w:ilvl="0" w:tplc="FFFFFFFF">
      <w:start w:val="1"/>
      <w:numFmt w:val="decimal"/>
      <w:lvlText w:val="%1."/>
      <w:lvlJc w:val="left"/>
      <w:pPr>
        <w:ind w:left="7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FFFFFFF">
      <w:start w:val="1"/>
      <w:numFmt w:val="lowerLetter"/>
      <w:lvlText w:val="%2"/>
      <w:lvlJc w:val="left"/>
      <w:pPr>
        <w:ind w:left="14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5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2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5" w15:restartNumberingAfterBreak="0">
    <w:nsid w:val="7F803360"/>
    <w:multiLevelType w:val="hybridMultilevel"/>
    <w:tmpl w:val="288AB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7412534">
    <w:abstractNumId w:val="23"/>
  </w:num>
  <w:num w:numId="2" w16cid:durableId="1515726437">
    <w:abstractNumId w:val="5"/>
  </w:num>
  <w:num w:numId="3" w16cid:durableId="1371688906">
    <w:abstractNumId w:val="22"/>
  </w:num>
  <w:num w:numId="4" w16cid:durableId="1978214976">
    <w:abstractNumId w:val="7"/>
  </w:num>
  <w:num w:numId="5" w16cid:durableId="458693453">
    <w:abstractNumId w:val="2"/>
  </w:num>
  <w:num w:numId="6" w16cid:durableId="1735546863">
    <w:abstractNumId w:val="24"/>
  </w:num>
  <w:num w:numId="7" w16cid:durableId="193274572">
    <w:abstractNumId w:val="13"/>
  </w:num>
  <w:num w:numId="8" w16cid:durableId="2036534822">
    <w:abstractNumId w:val="14"/>
  </w:num>
  <w:num w:numId="9" w16cid:durableId="774247469">
    <w:abstractNumId w:val="10"/>
  </w:num>
  <w:num w:numId="10" w16cid:durableId="1960448172">
    <w:abstractNumId w:val="19"/>
  </w:num>
  <w:num w:numId="11" w16cid:durableId="1239706517">
    <w:abstractNumId w:val="0"/>
  </w:num>
  <w:num w:numId="12" w16cid:durableId="1322079441">
    <w:abstractNumId w:val="34"/>
  </w:num>
  <w:num w:numId="13" w16cid:durableId="254166995">
    <w:abstractNumId w:val="21"/>
  </w:num>
  <w:num w:numId="14" w16cid:durableId="2114131003">
    <w:abstractNumId w:val="33"/>
  </w:num>
  <w:num w:numId="15" w16cid:durableId="672610563">
    <w:abstractNumId w:val="8"/>
  </w:num>
  <w:num w:numId="16" w16cid:durableId="1491746709">
    <w:abstractNumId w:val="32"/>
  </w:num>
  <w:num w:numId="17" w16cid:durableId="572855175">
    <w:abstractNumId w:val="29"/>
  </w:num>
  <w:num w:numId="18" w16cid:durableId="209004719">
    <w:abstractNumId w:val="31"/>
  </w:num>
  <w:num w:numId="19" w16cid:durableId="1260528864">
    <w:abstractNumId w:val="26"/>
  </w:num>
  <w:num w:numId="20" w16cid:durableId="532504039">
    <w:abstractNumId w:val="9"/>
  </w:num>
  <w:num w:numId="21" w16cid:durableId="1799763812">
    <w:abstractNumId w:val="11"/>
  </w:num>
  <w:num w:numId="22" w16cid:durableId="1499535651">
    <w:abstractNumId w:val="15"/>
  </w:num>
  <w:num w:numId="23" w16cid:durableId="12654859">
    <w:abstractNumId w:val="20"/>
  </w:num>
  <w:num w:numId="24" w16cid:durableId="2020278597">
    <w:abstractNumId w:val="12"/>
  </w:num>
  <w:num w:numId="25" w16cid:durableId="879437155">
    <w:abstractNumId w:val="18"/>
  </w:num>
  <w:num w:numId="26" w16cid:durableId="1355037825">
    <w:abstractNumId w:val="17"/>
  </w:num>
  <w:num w:numId="27" w16cid:durableId="180438759">
    <w:abstractNumId w:val="27"/>
  </w:num>
  <w:num w:numId="28" w16cid:durableId="1670593161">
    <w:abstractNumId w:val="30"/>
  </w:num>
  <w:num w:numId="29" w16cid:durableId="43870864">
    <w:abstractNumId w:val="25"/>
  </w:num>
  <w:num w:numId="30" w16cid:durableId="1172182694">
    <w:abstractNumId w:val="4"/>
  </w:num>
  <w:num w:numId="31" w16cid:durableId="1221212712">
    <w:abstractNumId w:val="16"/>
  </w:num>
  <w:num w:numId="32" w16cid:durableId="1671562807">
    <w:abstractNumId w:val="28"/>
  </w:num>
  <w:num w:numId="33" w16cid:durableId="1381788532">
    <w:abstractNumId w:val="35"/>
  </w:num>
  <w:num w:numId="34" w16cid:durableId="684600939">
    <w:abstractNumId w:val="1"/>
  </w:num>
  <w:num w:numId="35" w16cid:durableId="1926767594">
    <w:abstractNumId w:val="3"/>
  </w:num>
  <w:num w:numId="36" w16cid:durableId="31270488">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A9"/>
    <w:rsid w:val="00001670"/>
    <w:rsid w:val="00001CB7"/>
    <w:rsid w:val="000110E7"/>
    <w:rsid w:val="000159DB"/>
    <w:rsid w:val="00017A43"/>
    <w:rsid w:val="0002154B"/>
    <w:rsid w:val="000273A9"/>
    <w:rsid w:val="0003099F"/>
    <w:rsid w:val="000554BB"/>
    <w:rsid w:val="00056E06"/>
    <w:rsid w:val="00083499"/>
    <w:rsid w:val="00093D41"/>
    <w:rsid w:val="000977E7"/>
    <w:rsid w:val="000A37CB"/>
    <w:rsid w:val="000C0999"/>
    <w:rsid w:val="000C18DC"/>
    <w:rsid w:val="000C4EAB"/>
    <w:rsid w:val="000D001C"/>
    <w:rsid w:val="000D49C0"/>
    <w:rsid w:val="000E0EA0"/>
    <w:rsid w:val="000F5ED4"/>
    <w:rsid w:val="001003AC"/>
    <w:rsid w:val="00114801"/>
    <w:rsid w:val="0012161A"/>
    <w:rsid w:val="00123AAF"/>
    <w:rsid w:val="00152004"/>
    <w:rsid w:val="00156994"/>
    <w:rsid w:val="00163FA6"/>
    <w:rsid w:val="001654A7"/>
    <w:rsid w:val="00174CEB"/>
    <w:rsid w:val="001A4521"/>
    <w:rsid w:val="001A5CAF"/>
    <w:rsid w:val="001A7052"/>
    <w:rsid w:val="001B6507"/>
    <w:rsid w:val="001C4703"/>
    <w:rsid w:val="001D27B1"/>
    <w:rsid w:val="001E610A"/>
    <w:rsid w:val="001F40D3"/>
    <w:rsid w:val="001F5A3A"/>
    <w:rsid w:val="00201224"/>
    <w:rsid w:val="0020311E"/>
    <w:rsid w:val="00211E5C"/>
    <w:rsid w:val="00212A6F"/>
    <w:rsid w:val="00216523"/>
    <w:rsid w:val="00220A3E"/>
    <w:rsid w:val="002221FF"/>
    <w:rsid w:val="00222E56"/>
    <w:rsid w:val="00251241"/>
    <w:rsid w:val="00257801"/>
    <w:rsid w:val="00270A18"/>
    <w:rsid w:val="00280E94"/>
    <w:rsid w:val="0028138D"/>
    <w:rsid w:val="00281B38"/>
    <w:rsid w:val="002840DF"/>
    <w:rsid w:val="00295821"/>
    <w:rsid w:val="002B2817"/>
    <w:rsid w:val="002B6E5F"/>
    <w:rsid w:val="002D756B"/>
    <w:rsid w:val="002E07DA"/>
    <w:rsid w:val="002E500F"/>
    <w:rsid w:val="002F3176"/>
    <w:rsid w:val="0030398A"/>
    <w:rsid w:val="00313FAC"/>
    <w:rsid w:val="003161FF"/>
    <w:rsid w:val="00331486"/>
    <w:rsid w:val="0033342D"/>
    <w:rsid w:val="00355913"/>
    <w:rsid w:val="0036046F"/>
    <w:rsid w:val="00371EC9"/>
    <w:rsid w:val="003830CC"/>
    <w:rsid w:val="00385838"/>
    <w:rsid w:val="00395525"/>
    <w:rsid w:val="003978A8"/>
    <w:rsid w:val="003A1F70"/>
    <w:rsid w:val="003B0453"/>
    <w:rsid w:val="003B72B7"/>
    <w:rsid w:val="003C220A"/>
    <w:rsid w:val="003C3766"/>
    <w:rsid w:val="003C6445"/>
    <w:rsid w:val="003D744A"/>
    <w:rsid w:val="003F5CA5"/>
    <w:rsid w:val="00403DC4"/>
    <w:rsid w:val="00404009"/>
    <w:rsid w:val="00406477"/>
    <w:rsid w:val="00421A73"/>
    <w:rsid w:val="004228FB"/>
    <w:rsid w:val="00430750"/>
    <w:rsid w:val="00436D8D"/>
    <w:rsid w:val="00453663"/>
    <w:rsid w:val="00461DEB"/>
    <w:rsid w:val="00473BB5"/>
    <w:rsid w:val="0047566C"/>
    <w:rsid w:val="00482BC7"/>
    <w:rsid w:val="00487874"/>
    <w:rsid w:val="00495703"/>
    <w:rsid w:val="004A3896"/>
    <w:rsid w:val="004A49CD"/>
    <w:rsid w:val="004B16E2"/>
    <w:rsid w:val="004B457C"/>
    <w:rsid w:val="004C08ED"/>
    <w:rsid w:val="004C0BDF"/>
    <w:rsid w:val="004C12DB"/>
    <w:rsid w:val="004C6172"/>
    <w:rsid w:val="004E0652"/>
    <w:rsid w:val="004E204F"/>
    <w:rsid w:val="004F1DFA"/>
    <w:rsid w:val="004F7CBC"/>
    <w:rsid w:val="00501D86"/>
    <w:rsid w:val="00504B35"/>
    <w:rsid w:val="00517323"/>
    <w:rsid w:val="0052767B"/>
    <w:rsid w:val="00531345"/>
    <w:rsid w:val="00534D1B"/>
    <w:rsid w:val="00536082"/>
    <w:rsid w:val="00544C14"/>
    <w:rsid w:val="00556542"/>
    <w:rsid w:val="00556DD0"/>
    <w:rsid w:val="00560DBD"/>
    <w:rsid w:val="005817B0"/>
    <w:rsid w:val="005957B2"/>
    <w:rsid w:val="005A3B99"/>
    <w:rsid w:val="005B1A51"/>
    <w:rsid w:val="005C3CEA"/>
    <w:rsid w:val="005E0776"/>
    <w:rsid w:val="005E70AE"/>
    <w:rsid w:val="005F4B1B"/>
    <w:rsid w:val="005F6E96"/>
    <w:rsid w:val="005F7C9B"/>
    <w:rsid w:val="00603DB1"/>
    <w:rsid w:val="006143E8"/>
    <w:rsid w:val="00621B96"/>
    <w:rsid w:val="00622039"/>
    <w:rsid w:val="00624E1D"/>
    <w:rsid w:val="00636EE3"/>
    <w:rsid w:val="00651180"/>
    <w:rsid w:val="0065132E"/>
    <w:rsid w:val="0066044B"/>
    <w:rsid w:val="006606A3"/>
    <w:rsid w:val="0066528D"/>
    <w:rsid w:val="00683874"/>
    <w:rsid w:val="00695065"/>
    <w:rsid w:val="006A366D"/>
    <w:rsid w:val="006A3E7D"/>
    <w:rsid w:val="006B07EF"/>
    <w:rsid w:val="006B15B5"/>
    <w:rsid w:val="006B5C96"/>
    <w:rsid w:val="006C6D63"/>
    <w:rsid w:val="006D04C6"/>
    <w:rsid w:val="006D5D9D"/>
    <w:rsid w:val="006E104F"/>
    <w:rsid w:val="006F63F9"/>
    <w:rsid w:val="00700D25"/>
    <w:rsid w:val="007120B5"/>
    <w:rsid w:val="0071461C"/>
    <w:rsid w:val="00714F23"/>
    <w:rsid w:val="007212D6"/>
    <w:rsid w:val="00724007"/>
    <w:rsid w:val="007320C1"/>
    <w:rsid w:val="00736803"/>
    <w:rsid w:val="00736DD7"/>
    <w:rsid w:val="007448A6"/>
    <w:rsid w:val="0075612C"/>
    <w:rsid w:val="00777605"/>
    <w:rsid w:val="00790557"/>
    <w:rsid w:val="00791010"/>
    <w:rsid w:val="007A1627"/>
    <w:rsid w:val="007A6491"/>
    <w:rsid w:val="007B2506"/>
    <w:rsid w:val="007B6068"/>
    <w:rsid w:val="007C10F6"/>
    <w:rsid w:val="007E584A"/>
    <w:rsid w:val="007F2BD8"/>
    <w:rsid w:val="007F5BDC"/>
    <w:rsid w:val="00807DB6"/>
    <w:rsid w:val="00812AE6"/>
    <w:rsid w:val="00826F99"/>
    <w:rsid w:val="00835CEE"/>
    <w:rsid w:val="008369D4"/>
    <w:rsid w:val="00852592"/>
    <w:rsid w:val="00854E2A"/>
    <w:rsid w:val="008576A6"/>
    <w:rsid w:val="00862520"/>
    <w:rsid w:val="0087109E"/>
    <w:rsid w:val="008823DB"/>
    <w:rsid w:val="008843B9"/>
    <w:rsid w:val="00894AC9"/>
    <w:rsid w:val="008A0B1B"/>
    <w:rsid w:val="008A1F99"/>
    <w:rsid w:val="008B3401"/>
    <w:rsid w:val="008C1753"/>
    <w:rsid w:val="008C6DB9"/>
    <w:rsid w:val="008D248F"/>
    <w:rsid w:val="008D76FF"/>
    <w:rsid w:val="008F0858"/>
    <w:rsid w:val="008F58C4"/>
    <w:rsid w:val="00900444"/>
    <w:rsid w:val="00907696"/>
    <w:rsid w:val="00941E13"/>
    <w:rsid w:val="0094214B"/>
    <w:rsid w:val="009514A1"/>
    <w:rsid w:val="00964F96"/>
    <w:rsid w:val="00966583"/>
    <w:rsid w:val="00973C82"/>
    <w:rsid w:val="00986936"/>
    <w:rsid w:val="0099569A"/>
    <w:rsid w:val="00996FAA"/>
    <w:rsid w:val="00997AD6"/>
    <w:rsid w:val="00997E99"/>
    <w:rsid w:val="009A5853"/>
    <w:rsid w:val="009B41C2"/>
    <w:rsid w:val="009B63F7"/>
    <w:rsid w:val="009C142B"/>
    <w:rsid w:val="009C41AF"/>
    <w:rsid w:val="009C6C81"/>
    <w:rsid w:val="009F3A5B"/>
    <w:rsid w:val="009F3C72"/>
    <w:rsid w:val="00A06116"/>
    <w:rsid w:val="00A11A70"/>
    <w:rsid w:val="00A130DC"/>
    <w:rsid w:val="00A139D0"/>
    <w:rsid w:val="00A13A3A"/>
    <w:rsid w:val="00A16DA8"/>
    <w:rsid w:val="00A20040"/>
    <w:rsid w:val="00A219A7"/>
    <w:rsid w:val="00A21D84"/>
    <w:rsid w:val="00A26D54"/>
    <w:rsid w:val="00A31DC5"/>
    <w:rsid w:val="00A37582"/>
    <w:rsid w:val="00A45AC2"/>
    <w:rsid w:val="00A54524"/>
    <w:rsid w:val="00A63819"/>
    <w:rsid w:val="00A63D17"/>
    <w:rsid w:val="00A70139"/>
    <w:rsid w:val="00A7218A"/>
    <w:rsid w:val="00A837C5"/>
    <w:rsid w:val="00A839E3"/>
    <w:rsid w:val="00A84774"/>
    <w:rsid w:val="00A84C75"/>
    <w:rsid w:val="00A858E8"/>
    <w:rsid w:val="00A87543"/>
    <w:rsid w:val="00A91A03"/>
    <w:rsid w:val="00A921EB"/>
    <w:rsid w:val="00A95492"/>
    <w:rsid w:val="00AA3617"/>
    <w:rsid w:val="00AB357A"/>
    <w:rsid w:val="00AB3CC6"/>
    <w:rsid w:val="00AB4307"/>
    <w:rsid w:val="00AC1CEA"/>
    <w:rsid w:val="00AE5790"/>
    <w:rsid w:val="00AF700A"/>
    <w:rsid w:val="00B009B1"/>
    <w:rsid w:val="00B1042D"/>
    <w:rsid w:val="00B10932"/>
    <w:rsid w:val="00B10D8A"/>
    <w:rsid w:val="00B152B9"/>
    <w:rsid w:val="00B32D99"/>
    <w:rsid w:val="00B407C9"/>
    <w:rsid w:val="00B51FE9"/>
    <w:rsid w:val="00B73ECC"/>
    <w:rsid w:val="00B82E6A"/>
    <w:rsid w:val="00B851D8"/>
    <w:rsid w:val="00BB509C"/>
    <w:rsid w:val="00BE170F"/>
    <w:rsid w:val="00BE38BD"/>
    <w:rsid w:val="00BE51AB"/>
    <w:rsid w:val="00BE6702"/>
    <w:rsid w:val="00BE6A53"/>
    <w:rsid w:val="00BF7444"/>
    <w:rsid w:val="00BF7C82"/>
    <w:rsid w:val="00C14B67"/>
    <w:rsid w:val="00C151D9"/>
    <w:rsid w:val="00C34457"/>
    <w:rsid w:val="00C3468A"/>
    <w:rsid w:val="00C36622"/>
    <w:rsid w:val="00C476D9"/>
    <w:rsid w:val="00C47DD5"/>
    <w:rsid w:val="00C54075"/>
    <w:rsid w:val="00C71C24"/>
    <w:rsid w:val="00C81F99"/>
    <w:rsid w:val="00C90584"/>
    <w:rsid w:val="00C97BDF"/>
    <w:rsid w:val="00CA06D2"/>
    <w:rsid w:val="00CB20DD"/>
    <w:rsid w:val="00CB2CB8"/>
    <w:rsid w:val="00CC484F"/>
    <w:rsid w:val="00CE48F9"/>
    <w:rsid w:val="00CE57E5"/>
    <w:rsid w:val="00CF0468"/>
    <w:rsid w:val="00D05095"/>
    <w:rsid w:val="00D053F3"/>
    <w:rsid w:val="00D15885"/>
    <w:rsid w:val="00D337A2"/>
    <w:rsid w:val="00D42A16"/>
    <w:rsid w:val="00D45950"/>
    <w:rsid w:val="00D5170D"/>
    <w:rsid w:val="00D52B37"/>
    <w:rsid w:val="00D530FD"/>
    <w:rsid w:val="00D56923"/>
    <w:rsid w:val="00D61231"/>
    <w:rsid w:val="00D66589"/>
    <w:rsid w:val="00D71492"/>
    <w:rsid w:val="00D734E8"/>
    <w:rsid w:val="00D7687C"/>
    <w:rsid w:val="00D775FA"/>
    <w:rsid w:val="00D853A5"/>
    <w:rsid w:val="00D924E8"/>
    <w:rsid w:val="00D92D3D"/>
    <w:rsid w:val="00D93930"/>
    <w:rsid w:val="00D942D5"/>
    <w:rsid w:val="00DA1B79"/>
    <w:rsid w:val="00DA2205"/>
    <w:rsid w:val="00DA62FD"/>
    <w:rsid w:val="00DA720F"/>
    <w:rsid w:val="00DB3570"/>
    <w:rsid w:val="00DC1982"/>
    <w:rsid w:val="00DD0581"/>
    <w:rsid w:val="00DD1D57"/>
    <w:rsid w:val="00DE4D28"/>
    <w:rsid w:val="00DF2EFE"/>
    <w:rsid w:val="00DF69C2"/>
    <w:rsid w:val="00E03765"/>
    <w:rsid w:val="00E11041"/>
    <w:rsid w:val="00E15F1A"/>
    <w:rsid w:val="00E243F2"/>
    <w:rsid w:val="00E37A35"/>
    <w:rsid w:val="00E37FF1"/>
    <w:rsid w:val="00E568AE"/>
    <w:rsid w:val="00E61E85"/>
    <w:rsid w:val="00E631BC"/>
    <w:rsid w:val="00E669B7"/>
    <w:rsid w:val="00E74C85"/>
    <w:rsid w:val="00E82D14"/>
    <w:rsid w:val="00E909C6"/>
    <w:rsid w:val="00E93C54"/>
    <w:rsid w:val="00EA27D4"/>
    <w:rsid w:val="00EA3122"/>
    <w:rsid w:val="00EA6E29"/>
    <w:rsid w:val="00EB2BE8"/>
    <w:rsid w:val="00EC68E5"/>
    <w:rsid w:val="00ED6C12"/>
    <w:rsid w:val="00EE0213"/>
    <w:rsid w:val="00EE4230"/>
    <w:rsid w:val="00EF0C33"/>
    <w:rsid w:val="00F07532"/>
    <w:rsid w:val="00F10F93"/>
    <w:rsid w:val="00F14860"/>
    <w:rsid w:val="00F3586D"/>
    <w:rsid w:val="00F4132F"/>
    <w:rsid w:val="00F52D5C"/>
    <w:rsid w:val="00F541E4"/>
    <w:rsid w:val="00F5738A"/>
    <w:rsid w:val="00F61CAE"/>
    <w:rsid w:val="00F7086F"/>
    <w:rsid w:val="00F757F1"/>
    <w:rsid w:val="00F82E59"/>
    <w:rsid w:val="00F874C9"/>
    <w:rsid w:val="00F9167E"/>
    <w:rsid w:val="00FA0497"/>
    <w:rsid w:val="00FB0F8B"/>
    <w:rsid w:val="00FB603B"/>
    <w:rsid w:val="00FB7A72"/>
    <w:rsid w:val="00FC0942"/>
    <w:rsid w:val="00FD5BC7"/>
    <w:rsid w:val="00FE13A8"/>
    <w:rsid w:val="00FF0162"/>
    <w:rsid w:val="00FF0A52"/>
    <w:rsid w:val="00FF1FA1"/>
    <w:rsid w:val="00FF3B68"/>
    <w:rsid w:val="00FF5316"/>
    <w:rsid w:val="53897AE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3920B"/>
  <w15:docId w15:val="{405AB8F5-ED1B-1F4C-BB96-CDE5792E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qFormat="1"/>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iPriority="29" w:unhideWhenUsed="1"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qFormat="1"/>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qFormat="1"/>
    <w:lsdException w:name="Light Grid Accent 4" w:uiPriority="62"/>
    <w:lsdException w:name="Medium Shading 1 Accent 4" w:uiPriority="63" w:qFormat="1"/>
    <w:lsdException w:name="Medium Shading 2 Accent 4" w:uiPriority="64" w:qFormat="1"/>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12C"/>
    <w:rPr>
      <w:rFonts w:eastAsia="Times New Roman"/>
      <w:sz w:val="24"/>
      <w:szCs w:val="24"/>
    </w:rPr>
  </w:style>
  <w:style w:type="paragraph" w:styleId="Heading1">
    <w:name w:val="heading 1"/>
    <w:aliases w:val="1.1.1.1"/>
    <w:basedOn w:val="Normal"/>
    <w:next w:val="Normal"/>
    <w:link w:val="Heading1Char"/>
    <w:qFormat/>
    <w:rsid w:val="00EA27D4"/>
    <w:pPr>
      <w:keepNext/>
      <w:keepLines/>
      <w:spacing w:before="120" w:after="120" w:line="360" w:lineRule="auto"/>
      <w:ind w:left="454"/>
      <w:outlineLvl w:val="0"/>
    </w:pPr>
    <w:rPr>
      <w:b/>
      <w:color w:val="000000" w:themeColor="text1"/>
      <w:sz w:val="26"/>
      <w:szCs w:val="40"/>
    </w:rPr>
  </w:style>
  <w:style w:type="paragraph" w:styleId="Heading2">
    <w:name w:val="heading 2"/>
    <w:aliases w:val="CHƯƠNG 1"/>
    <w:basedOn w:val="Normal"/>
    <w:next w:val="Normal"/>
    <w:link w:val="Heading2Char"/>
    <w:unhideWhenUsed/>
    <w:qFormat/>
    <w:rsid w:val="00EA27D4"/>
    <w:pPr>
      <w:keepNext/>
      <w:keepLines/>
      <w:spacing w:before="120" w:after="120" w:line="360" w:lineRule="auto"/>
      <w:outlineLvl w:val="1"/>
    </w:pPr>
    <w:rPr>
      <w:b/>
      <w:color w:val="000000" w:themeColor="text1"/>
      <w:sz w:val="26"/>
      <w:szCs w:val="32"/>
    </w:rPr>
  </w:style>
  <w:style w:type="paragraph" w:styleId="Heading3">
    <w:name w:val="heading 3"/>
    <w:aliases w:val="1.1"/>
    <w:basedOn w:val="Normal"/>
    <w:next w:val="Normal"/>
    <w:link w:val="Heading3Char"/>
    <w:uiPriority w:val="9"/>
    <w:unhideWhenUsed/>
    <w:qFormat/>
    <w:rsid w:val="00BB509C"/>
    <w:pPr>
      <w:keepNext/>
      <w:keepLines/>
      <w:spacing w:before="240" w:after="120" w:line="360" w:lineRule="auto"/>
      <w:outlineLvl w:val="2"/>
    </w:pPr>
    <w:rPr>
      <w:b/>
      <w:color w:val="000000" w:themeColor="text1"/>
      <w:sz w:val="26"/>
      <w:szCs w:val="28"/>
    </w:rPr>
  </w:style>
  <w:style w:type="paragraph" w:styleId="Heading4">
    <w:name w:val="heading 4"/>
    <w:aliases w:val="1.1.1"/>
    <w:basedOn w:val="Normal"/>
    <w:next w:val="Normal"/>
    <w:uiPriority w:val="9"/>
    <w:unhideWhenUsed/>
    <w:qFormat/>
    <w:rsid w:val="00EA27D4"/>
    <w:pPr>
      <w:keepNext/>
      <w:keepLines/>
      <w:spacing w:before="120" w:after="120" w:line="360" w:lineRule="auto"/>
      <w:ind w:left="227"/>
      <w:outlineLvl w:val="3"/>
    </w:pPr>
    <w:rPr>
      <w:b/>
      <w:color w:val="000000" w:themeColor="text1"/>
      <w:sz w:val="26"/>
    </w:rPr>
  </w:style>
  <w:style w:type="paragraph" w:styleId="Heading5">
    <w:name w:val="heading 5"/>
    <w:aliases w:val="Biều đồ"/>
    <w:basedOn w:val="Normal"/>
    <w:next w:val="Normal"/>
    <w:link w:val="Heading5Char"/>
    <w:uiPriority w:val="9"/>
    <w:unhideWhenUsed/>
    <w:qFormat/>
    <w:rsid w:val="00DF2EFE"/>
    <w:pPr>
      <w:keepNext/>
      <w:keepLines/>
      <w:spacing w:before="240" w:after="80"/>
      <w:jc w:val="center"/>
      <w:outlineLvl w:val="4"/>
    </w:pPr>
    <w:rPr>
      <w:i/>
      <w:color w:val="000000" w:themeColor="text1"/>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pPr>
      <w:spacing w:before="100" w:beforeAutospacing="1" w:after="100" w:afterAutospacing="1"/>
    </w:pPr>
    <w:rPr>
      <w:lang w:val="zh-CN"/>
    </w:rPr>
  </w:style>
  <w:style w:type="paragraph" w:styleId="Subtitle">
    <w:name w:val="Subtitle"/>
    <w:aliases w:val="tiêu đề"/>
    <w:basedOn w:val="Normal"/>
    <w:next w:val="Normal"/>
    <w:link w:val="SubtitleChar"/>
    <w:uiPriority w:val="11"/>
    <w:qFormat/>
    <w:pPr>
      <w:keepNext/>
      <w:keepLines/>
      <w:spacing w:after="320"/>
    </w:pPr>
    <w:rPr>
      <w:color w:val="666666"/>
      <w:sz w:val="30"/>
      <w:szCs w:val="30"/>
    </w:rPr>
  </w:style>
  <w:style w:type="table" w:styleId="TableGrid">
    <w:name w:val="Table Grid"/>
    <w:basedOn w:val="TableNormal"/>
    <w:qFormat/>
    <w:rPr>
      <w:rFonts w:asciiTheme="minorHAnsi" w:eastAsiaTheme="minorHAnsi" w:hAnsiTheme="minorHAnsi" w:cstheme="minorBidi"/>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Bảng"/>
    <w:basedOn w:val="Normal"/>
    <w:next w:val="Normal"/>
    <w:link w:val="TitleChar"/>
    <w:qFormat/>
    <w:rsid w:val="003F5CA5"/>
    <w:pPr>
      <w:keepNext/>
      <w:keepLines/>
      <w:spacing w:after="60" w:line="360" w:lineRule="auto"/>
      <w:jc w:val="center"/>
    </w:pPr>
    <w:rPr>
      <w:i/>
      <w:szCs w:val="52"/>
    </w:rPr>
  </w:style>
  <w:style w:type="table" w:customStyle="1" w:styleId="Style11">
    <w:name w:val="_Style 11"/>
    <w:basedOn w:val="TableNormal"/>
    <w:qFormat/>
    <w:tblPr>
      <w:tblCellMar>
        <w:top w:w="100" w:type="dxa"/>
        <w:left w:w="100" w:type="dxa"/>
        <w:bottom w:w="100" w:type="dxa"/>
        <w:right w:w="100" w:type="dxa"/>
      </w:tblCellMar>
    </w:tblPr>
  </w:style>
  <w:style w:type="table" w:customStyle="1" w:styleId="Style12">
    <w:name w:val="_Style 12"/>
    <w:basedOn w:val="TableNormal"/>
    <w:qFormat/>
    <w:tblPr>
      <w:tblCellMar>
        <w:top w:w="100" w:type="dxa"/>
        <w:left w:w="100" w:type="dxa"/>
        <w:bottom w:w="100" w:type="dxa"/>
        <w:right w:w="100" w:type="dxa"/>
      </w:tblCellMar>
    </w:tblPr>
  </w:style>
  <w:style w:type="table" w:customStyle="1" w:styleId="Style13">
    <w:name w:val="_Style 13"/>
    <w:basedOn w:val="TableNormal"/>
    <w:qFormat/>
    <w:tblPr>
      <w:tblCellMar>
        <w:top w:w="100" w:type="dxa"/>
        <w:left w:w="100" w:type="dxa"/>
        <w:bottom w:w="100" w:type="dxa"/>
        <w:right w:w="100" w:type="dxa"/>
      </w:tblCellMar>
    </w:tblPr>
  </w:style>
  <w:style w:type="table" w:customStyle="1" w:styleId="Style14">
    <w:name w:val="_Style 14"/>
    <w:basedOn w:val="TableNormal"/>
    <w:qFormat/>
    <w:tblPr>
      <w:tblCellMar>
        <w:top w:w="100" w:type="dxa"/>
        <w:left w:w="100" w:type="dxa"/>
        <w:bottom w:w="100" w:type="dxa"/>
        <w:right w:w="100" w:type="dxa"/>
      </w:tblCellMar>
    </w:tblPr>
  </w:style>
  <w:style w:type="paragraph" w:styleId="ListParagraph">
    <w:name w:val="List Paragraph"/>
    <w:basedOn w:val="Normal"/>
    <w:uiPriority w:val="34"/>
    <w:qFormat/>
    <w:pPr>
      <w:spacing w:after="160" w:line="278" w:lineRule="auto"/>
      <w:ind w:left="720"/>
      <w:contextualSpacing/>
    </w:pPr>
    <w:rPr>
      <w:rFonts w:asciiTheme="minorHAnsi" w:eastAsiaTheme="minorHAnsi" w:hAnsiTheme="minorHAnsi" w:cstheme="minorBidi"/>
      <w:kern w:val="2"/>
      <w14:ligatures w14:val="standardContextual"/>
    </w:rPr>
  </w:style>
  <w:style w:type="paragraph" w:styleId="TOC1">
    <w:name w:val="toc 1"/>
    <w:basedOn w:val="Normal"/>
    <w:next w:val="Normal"/>
    <w:autoRedefine/>
    <w:uiPriority w:val="39"/>
    <w:unhideWhenUsed/>
    <w:qFormat/>
    <w:rsid w:val="005A3B99"/>
    <w:pPr>
      <w:tabs>
        <w:tab w:val="right" w:leader="dot" w:pos="9019"/>
      </w:tabs>
      <w:spacing w:line="360" w:lineRule="auto"/>
    </w:pPr>
    <w:rPr>
      <w:rFonts w:eastAsia="Arial"/>
      <w:b/>
      <w:bCs/>
      <w:noProof/>
      <w:sz w:val="26"/>
      <w:szCs w:val="26"/>
      <w:lang w:val="vi-VN"/>
    </w:rPr>
  </w:style>
  <w:style w:type="paragraph" w:styleId="TOC3">
    <w:name w:val="toc 3"/>
    <w:basedOn w:val="Normal"/>
    <w:next w:val="Normal"/>
    <w:autoRedefine/>
    <w:uiPriority w:val="39"/>
    <w:unhideWhenUsed/>
    <w:qFormat/>
    <w:rsid w:val="002E500F"/>
    <w:pPr>
      <w:tabs>
        <w:tab w:val="right" w:leader="dot" w:pos="9061"/>
      </w:tabs>
      <w:ind w:firstLine="426"/>
    </w:pPr>
    <w:rPr>
      <w:rFonts w:asciiTheme="minorHAnsi" w:eastAsiaTheme="minorHAnsi"/>
      <w:sz w:val="20"/>
      <w:szCs w:val="20"/>
    </w:rPr>
  </w:style>
  <w:style w:type="paragraph" w:styleId="TOC2">
    <w:name w:val="toc 2"/>
    <w:basedOn w:val="Normal"/>
    <w:next w:val="Normal"/>
    <w:autoRedefine/>
    <w:uiPriority w:val="39"/>
    <w:unhideWhenUsed/>
    <w:qFormat/>
    <w:rsid w:val="002E500F"/>
    <w:pPr>
      <w:tabs>
        <w:tab w:val="right" w:leader="dot" w:pos="9061"/>
      </w:tabs>
      <w:spacing w:before="120"/>
      <w:ind w:firstLine="142"/>
    </w:pPr>
    <w:rPr>
      <w:rFonts w:eastAsiaTheme="minorHAnsi"/>
      <w:noProof/>
      <w:sz w:val="26"/>
      <w:szCs w:val="26"/>
    </w:rPr>
  </w:style>
  <w:style w:type="character" w:styleId="Hyperlink">
    <w:name w:val="Hyperlink"/>
    <w:basedOn w:val="DefaultParagraphFont"/>
    <w:uiPriority w:val="99"/>
    <w:unhideWhenUsed/>
    <w:rsid w:val="006D04C6"/>
    <w:rPr>
      <w:color w:val="0000FF" w:themeColor="hyperlink"/>
      <w:u w:val="single"/>
    </w:rPr>
  </w:style>
  <w:style w:type="character" w:styleId="UnresolvedMention">
    <w:name w:val="Unresolved Mention"/>
    <w:basedOn w:val="DefaultParagraphFont"/>
    <w:uiPriority w:val="99"/>
    <w:semiHidden/>
    <w:unhideWhenUsed/>
    <w:rsid w:val="00973C82"/>
    <w:rPr>
      <w:color w:val="605E5C"/>
      <w:shd w:val="clear" w:color="auto" w:fill="E1DFDD"/>
    </w:rPr>
  </w:style>
  <w:style w:type="character" w:customStyle="1" w:styleId="Heading1Char">
    <w:name w:val="Heading 1 Char"/>
    <w:aliases w:val="1.1.1.1 Char"/>
    <w:basedOn w:val="DefaultParagraphFont"/>
    <w:link w:val="Heading1"/>
    <w:rsid w:val="00EA27D4"/>
    <w:rPr>
      <w:rFonts w:eastAsia="Times New Roman"/>
      <w:b/>
      <w:color w:val="000000" w:themeColor="text1"/>
      <w:sz w:val="26"/>
      <w:szCs w:val="40"/>
    </w:rPr>
  </w:style>
  <w:style w:type="character" w:customStyle="1" w:styleId="Heading2Char">
    <w:name w:val="Heading 2 Char"/>
    <w:aliases w:val="CHƯƠNG 1 Char"/>
    <w:basedOn w:val="DefaultParagraphFont"/>
    <w:link w:val="Heading2"/>
    <w:rsid w:val="00EA27D4"/>
    <w:rPr>
      <w:rFonts w:eastAsia="Times New Roman"/>
      <w:b/>
      <w:color w:val="000000" w:themeColor="text1"/>
      <w:sz w:val="26"/>
      <w:szCs w:val="32"/>
    </w:rPr>
  </w:style>
  <w:style w:type="character" w:customStyle="1" w:styleId="Heading3Char">
    <w:name w:val="Heading 3 Char"/>
    <w:aliases w:val="1.1 Char"/>
    <w:basedOn w:val="DefaultParagraphFont"/>
    <w:link w:val="Heading3"/>
    <w:uiPriority w:val="9"/>
    <w:rsid w:val="00BB509C"/>
    <w:rPr>
      <w:rFonts w:eastAsia="Times New Roman"/>
      <w:b/>
      <w:color w:val="000000" w:themeColor="text1"/>
      <w:sz w:val="26"/>
      <w:szCs w:val="28"/>
    </w:rPr>
  </w:style>
  <w:style w:type="character" w:customStyle="1" w:styleId="Heading5Char">
    <w:name w:val="Heading 5 Char"/>
    <w:aliases w:val="Biều đồ Char"/>
    <w:basedOn w:val="DefaultParagraphFont"/>
    <w:link w:val="Heading5"/>
    <w:uiPriority w:val="9"/>
    <w:rsid w:val="00DF2EFE"/>
    <w:rPr>
      <w:rFonts w:eastAsia="Times New Roman"/>
      <w:i/>
      <w:color w:val="000000" w:themeColor="text1"/>
      <w:sz w:val="24"/>
      <w:szCs w:val="24"/>
    </w:rPr>
  </w:style>
  <w:style w:type="character" w:styleId="FollowedHyperlink">
    <w:name w:val="FollowedHyperlink"/>
    <w:basedOn w:val="DefaultParagraphFont"/>
    <w:uiPriority w:val="99"/>
    <w:semiHidden/>
    <w:unhideWhenUsed/>
    <w:rsid w:val="001A4521"/>
    <w:rPr>
      <w:color w:val="800080" w:themeColor="followedHyperlink"/>
      <w:u w:val="single"/>
    </w:rPr>
  </w:style>
  <w:style w:type="character" w:styleId="Emphasis">
    <w:name w:val="Emphasis"/>
    <w:basedOn w:val="DefaultParagraphFont"/>
    <w:uiPriority w:val="20"/>
    <w:qFormat/>
    <w:rsid w:val="001A4521"/>
    <w:rPr>
      <w:rFonts w:ascii="Times New Roman" w:hAnsi="Times New Roman" w:cs="Times New Roman" w:hint="default"/>
      <w:b/>
      <w:bCs w:val="0"/>
      <w:i w:val="0"/>
      <w:iCs w:val="0"/>
    </w:rPr>
  </w:style>
  <w:style w:type="character" w:customStyle="1" w:styleId="Heading1Char1">
    <w:name w:val="Heading 1 Char1"/>
    <w:aliases w:val="1.1.1.1 Char1"/>
    <w:basedOn w:val="DefaultParagraphFont"/>
    <w:rsid w:val="001A4521"/>
    <w:rPr>
      <w:rFonts w:asciiTheme="majorHAnsi" w:eastAsiaTheme="majorEastAsia" w:hAnsiTheme="majorHAnsi" w:cstheme="majorBidi"/>
      <w:color w:val="365F91" w:themeColor="accent1" w:themeShade="BF"/>
      <w:sz w:val="32"/>
      <w:szCs w:val="32"/>
      <w:lang w:val="en-US"/>
    </w:rPr>
  </w:style>
  <w:style w:type="character" w:customStyle="1" w:styleId="Heading2Char1">
    <w:name w:val="Heading 2 Char1"/>
    <w:aliases w:val="1.1 Char1"/>
    <w:basedOn w:val="DefaultParagraphFont"/>
    <w:semiHidden/>
    <w:rsid w:val="001A4521"/>
    <w:rPr>
      <w:rFonts w:asciiTheme="majorHAnsi" w:eastAsiaTheme="majorEastAsia" w:hAnsiTheme="majorHAnsi" w:cstheme="majorBidi"/>
      <w:color w:val="365F91" w:themeColor="accent1" w:themeShade="BF"/>
      <w:sz w:val="26"/>
      <w:szCs w:val="26"/>
      <w:lang w:val="en-US"/>
    </w:rPr>
  </w:style>
  <w:style w:type="paragraph" w:customStyle="1" w:styleId="msonormal0">
    <w:name w:val="msonormal"/>
    <w:basedOn w:val="Normal"/>
    <w:uiPriority w:val="99"/>
    <w:qFormat/>
    <w:rsid w:val="001A4521"/>
    <w:pPr>
      <w:spacing w:before="100" w:beforeAutospacing="1" w:after="100" w:afterAutospacing="1"/>
    </w:pPr>
  </w:style>
  <w:style w:type="paragraph" w:styleId="TOC4">
    <w:name w:val="toc 4"/>
    <w:basedOn w:val="Normal"/>
    <w:next w:val="Normal"/>
    <w:autoRedefine/>
    <w:uiPriority w:val="39"/>
    <w:unhideWhenUsed/>
    <w:qFormat/>
    <w:rsid w:val="002E500F"/>
    <w:pPr>
      <w:tabs>
        <w:tab w:val="right" w:leader="dot" w:pos="9019"/>
      </w:tabs>
      <w:ind w:firstLine="567"/>
    </w:pPr>
    <w:rPr>
      <w:rFonts w:eastAsiaTheme="minorHAnsi"/>
      <w:b/>
      <w:bCs/>
    </w:rPr>
  </w:style>
  <w:style w:type="paragraph" w:styleId="TOC5">
    <w:name w:val="toc 5"/>
    <w:basedOn w:val="Normal"/>
    <w:next w:val="Normal"/>
    <w:autoRedefine/>
    <w:uiPriority w:val="39"/>
    <w:unhideWhenUsed/>
    <w:qFormat/>
    <w:rsid w:val="001A4521"/>
    <w:pPr>
      <w:ind w:left="960"/>
    </w:pPr>
    <w:rPr>
      <w:rFonts w:asciiTheme="minorHAnsi" w:eastAsiaTheme="minorHAnsi"/>
      <w:sz w:val="20"/>
      <w:szCs w:val="20"/>
    </w:rPr>
  </w:style>
  <w:style w:type="paragraph" w:styleId="TOC6">
    <w:name w:val="toc 6"/>
    <w:basedOn w:val="Normal"/>
    <w:next w:val="Normal"/>
    <w:autoRedefine/>
    <w:uiPriority w:val="39"/>
    <w:unhideWhenUsed/>
    <w:qFormat/>
    <w:rsid w:val="001A4521"/>
    <w:pPr>
      <w:ind w:left="1200"/>
    </w:pPr>
    <w:rPr>
      <w:rFonts w:asciiTheme="minorHAnsi" w:eastAsiaTheme="minorHAnsi"/>
      <w:sz w:val="20"/>
      <w:szCs w:val="20"/>
    </w:rPr>
  </w:style>
  <w:style w:type="paragraph" w:styleId="TOC7">
    <w:name w:val="toc 7"/>
    <w:basedOn w:val="Normal"/>
    <w:next w:val="Normal"/>
    <w:autoRedefine/>
    <w:uiPriority w:val="39"/>
    <w:unhideWhenUsed/>
    <w:qFormat/>
    <w:rsid w:val="001A4521"/>
    <w:pPr>
      <w:ind w:left="1440"/>
    </w:pPr>
    <w:rPr>
      <w:rFonts w:asciiTheme="minorHAnsi" w:eastAsiaTheme="minorHAnsi"/>
      <w:sz w:val="20"/>
      <w:szCs w:val="20"/>
    </w:rPr>
  </w:style>
  <w:style w:type="paragraph" w:styleId="TOC8">
    <w:name w:val="toc 8"/>
    <w:basedOn w:val="Normal"/>
    <w:next w:val="Normal"/>
    <w:autoRedefine/>
    <w:uiPriority w:val="39"/>
    <w:unhideWhenUsed/>
    <w:qFormat/>
    <w:rsid w:val="001A4521"/>
    <w:pPr>
      <w:ind w:left="1680"/>
    </w:pPr>
    <w:rPr>
      <w:rFonts w:asciiTheme="minorHAnsi" w:eastAsiaTheme="minorHAnsi"/>
      <w:sz w:val="20"/>
      <w:szCs w:val="20"/>
    </w:rPr>
  </w:style>
  <w:style w:type="paragraph" w:styleId="Header">
    <w:name w:val="header"/>
    <w:basedOn w:val="Normal"/>
    <w:link w:val="HeaderChar"/>
    <w:uiPriority w:val="99"/>
    <w:unhideWhenUsed/>
    <w:qFormat/>
    <w:rsid w:val="001A4521"/>
    <w:pPr>
      <w:tabs>
        <w:tab w:val="center" w:pos="4513"/>
        <w:tab w:val="right" w:pos="9026"/>
      </w:tabs>
      <w:jc w:val="both"/>
    </w:pPr>
    <w:rPr>
      <w:rFonts w:eastAsiaTheme="minorEastAsia"/>
      <w:sz w:val="26"/>
      <w:szCs w:val="26"/>
      <w:lang w:val="vi-VN" w:eastAsia="zh-CN"/>
    </w:rPr>
  </w:style>
  <w:style w:type="character" w:customStyle="1" w:styleId="HeaderChar">
    <w:name w:val="Header Char"/>
    <w:basedOn w:val="DefaultParagraphFont"/>
    <w:link w:val="Header"/>
    <w:uiPriority w:val="99"/>
    <w:rsid w:val="001A4521"/>
    <w:rPr>
      <w:rFonts w:eastAsiaTheme="minorEastAsia"/>
      <w:sz w:val="26"/>
      <w:szCs w:val="26"/>
      <w:lang w:val="vi-VN" w:eastAsia="zh-CN"/>
    </w:rPr>
  </w:style>
  <w:style w:type="paragraph" w:styleId="Footer">
    <w:name w:val="footer"/>
    <w:basedOn w:val="Normal"/>
    <w:link w:val="FooterChar"/>
    <w:uiPriority w:val="99"/>
    <w:unhideWhenUsed/>
    <w:qFormat/>
    <w:rsid w:val="001A4521"/>
    <w:pPr>
      <w:tabs>
        <w:tab w:val="center" w:pos="4513"/>
        <w:tab w:val="right" w:pos="9026"/>
      </w:tabs>
      <w:jc w:val="both"/>
    </w:pPr>
    <w:rPr>
      <w:rFonts w:eastAsiaTheme="minorHAnsi"/>
      <w:sz w:val="26"/>
      <w:szCs w:val="26"/>
      <w:lang w:val="en-GB" w:eastAsia="zh-CN"/>
    </w:rPr>
  </w:style>
  <w:style w:type="character" w:customStyle="1" w:styleId="FooterChar">
    <w:name w:val="Footer Char"/>
    <w:basedOn w:val="DefaultParagraphFont"/>
    <w:link w:val="Footer"/>
    <w:uiPriority w:val="99"/>
    <w:rsid w:val="001A4521"/>
    <w:rPr>
      <w:rFonts w:eastAsiaTheme="minorHAnsi"/>
      <w:sz w:val="26"/>
      <w:szCs w:val="26"/>
      <w:lang w:val="en-GB" w:eastAsia="zh-CN"/>
    </w:rPr>
  </w:style>
  <w:style w:type="character" w:customStyle="1" w:styleId="TitleChar">
    <w:name w:val="Title Char"/>
    <w:aliases w:val="Bảng Char"/>
    <w:basedOn w:val="DefaultParagraphFont"/>
    <w:link w:val="Title"/>
    <w:locked/>
    <w:rsid w:val="003F5CA5"/>
    <w:rPr>
      <w:rFonts w:eastAsia="Times New Roman"/>
      <w:i/>
      <w:sz w:val="24"/>
      <w:szCs w:val="52"/>
    </w:rPr>
  </w:style>
  <w:style w:type="character" w:customStyle="1" w:styleId="TitleChar1">
    <w:name w:val="Title Char1"/>
    <w:aliases w:val="Heading Char1"/>
    <w:basedOn w:val="DefaultParagraphFont"/>
    <w:rsid w:val="001A4521"/>
    <w:rPr>
      <w:rFonts w:asciiTheme="majorHAnsi" w:eastAsiaTheme="majorEastAsia" w:hAnsiTheme="majorHAnsi" w:cstheme="majorBidi"/>
      <w:spacing w:val="-10"/>
      <w:kern w:val="28"/>
      <w:sz w:val="56"/>
      <w:szCs w:val="56"/>
      <w:lang w:val="en-US"/>
    </w:rPr>
  </w:style>
  <w:style w:type="character" w:customStyle="1" w:styleId="SubtitleChar">
    <w:name w:val="Subtitle Char"/>
    <w:aliases w:val="tiêu đề Char"/>
    <w:basedOn w:val="DefaultParagraphFont"/>
    <w:link w:val="Subtitle"/>
    <w:uiPriority w:val="11"/>
    <w:locked/>
    <w:rsid w:val="001A4521"/>
    <w:rPr>
      <w:rFonts w:ascii="Arial" w:eastAsia="Arial" w:hAnsi="Arial" w:cs="Arial"/>
      <w:color w:val="666666"/>
      <w:sz w:val="30"/>
      <w:szCs w:val="30"/>
      <w:lang w:val="vi"/>
    </w:rPr>
  </w:style>
  <w:style w:type="character" w:customStyle="1" w:styleId="SubtitleChar1">
    <w:name w:val="Subtitle Char1"/>
    <w:aliases w:val="tiêu đề Char1"/>
    <w:basedOn w:val="DefaultParagraphFont"/>
    <w:uiPriority w:val="11"/>
    <w:rsid w:val="001A4521"/>
    <w:rPr>
      <w:rFonts w:asciiTheme="minorHAnsi" w:eastAsiaTheme="minorEastAsia" w:hAnsiTheme="minorHAnsi" w:cstheme="minorBidi"/>
      <w:color w:val="5A5A5A" w:themeColor="text1" w:themeTint="A5"/>
      <w:spacing w:val="15"/>
      <w:sz w:val="22"/>
      <w:szCs w:val="22"/>
      <w:lang w:val="en-US"/>
    </w:rPr>
  </w:style>
  <w:style w:type="paragraph" w:styleId="NoSpacing">
    <w:name w:val="No Spacing"/>
    <w:aliases w:val="Hình ảnh"/>
    <w:autoRedefine/>
    <w:uiPriority w:val="1"/>
    <w:qFormat/>
    <w:rsid w:val="00017A43"/>
    <w:pPr>
      <w:tabs>
        <w:tab w:val="left" w:pos="8647"/>
      </w:tabs>
      <w:spacing w:line="360" w:lineRule="auto"/>
      <w:ind w:right="-1"/>
      <w:jc w:val="center"/>
    </w:pPr>
    <w:rPr>
      <w:rFonts w:eastAsia="Calibri"/>
      <w:i/>
      <w:sz w:val="24"/>
      <w:szCs w:val="24"/>
      <w:lang w:val="vi-VN"/>
    </w:rPr>
  </w:style>
  <w:style w:type="character" w:customStyle="1" w:styleId="QuoteChar">
    <w:name w:val="Quote Char"/>
    <w:aliases w:val="Tiêu đề nhỏ Char"/>
    <w:basedOn w:val="DefaultParagraphFont"/>
    <w:link w:val="Quote"/>
    <w:uiPriority w:val="29"/>
    <w:locked/>
    <w:rsid w:val="001A4521"/>
    <w:rPr>
      <w:rFonts w:eastAsia="Times New Roman"/>
      <w:b/>
      <w:iCs/>
      <w:color w:val="404040" w:themeColor="text1" w:themeTint="BF"/>
      <w:sz w:val="26"/>
      <w:szCs w:val="26"/>
    </w:rPr>
  </w:style>
  <w:style w:type="paragraph" w:styleId="Quote">
    <w:name w:val="Quote"/>
    <w:aliases w:val="Tiêu đề nhỏ"/>
    <w:basedOn w:val="Normal"/>
    <w:next w:val="Normal"/>
    <w:link w:val="QuoteChar"/>
    <w:autoRedefine/>
    <w:uiPriority w:val="29"/>
    <w:qFormat/>
    <w:rsid w:val="001A4521"/>
    <w:pPr>
      <w:spacing w:before="200" w:after="20" w:line="300" w:lineRule="auto"/>
      <w:ind w:left="720" w:right="864" w:firstLine="567"/>
      <w:jc w:val="both"/>
    </w:pPr>
    <w:rPr>
      <w:b/>
      <w:iCs/>
      <w:color w:val="404040" w:themeColor="text1" w:themeTint="BF"/>
      <w:sz w:val="26"/>
      <w:szCs w:val="26"/>
    </w:rPr>
  </w:style>
  <w:style w:type="character" w:customStyle="1" w:styleId="QuoteChar1">
    <w:name w:val="Quote Char1"/>
    <w:aliases w:val="Tiêu đề nhỏ Char1"/>
    <w:basedOn w:val="DefaultParagraphFont"/>
    <w:uiPriority w:val="29"/>
    <w:rsid w:val="001A4521"/>
    <w:rPr>
      <w:rFonts w:ascii="Arial" w:eastAsia="Arial" w:hAnsi="Arial" w:cs="Arial"/>
      <w:i/>
      <w:iCs/>
      <w:color w:val="404040" w:themeColor="text1" w:themeTint="BF"/>
      <w:sz w:val="22"/>
      <w:szCs w:val="22"/>
      <w:lang w:val="vi"/>
    </w:rPr>
  </w:style>
  <w:style w:type="paragraph" w:styleId="TOCHeading">
    <w:name w:val="TOC Heading"/>
    <w:basedOn w:val="Heading1"/>
    <w:next w:val="Normal"/>
    <w:uiPriority w:val="39"/>
    <w:unhideWhenUsed/>
    <w:qFormat/>
    <w:rsid w:val="001A4521"/>
    <w:pPr>
      <w:spacing w:before="480" w:after="0"/>
      <w:outlineLvl w:val="9"/>
    </w:pPr>
    <w:rPr>
      <w:rFonts w:asciiTheme="majorHAnsi" w:eastAsiaTheme="majorEastAsia" w:hAnsiTheme="majorHAnsi" w:cstheme="majorBidi"/>
      <w:b w:val="0"/>
      <w:bCs/>
      <w:color w:val="365F91" w:themeColor="accent1" w:themeShade="BF"/>
      <w:sz w:val="28"/>
      <w:szCs w:val="28"/>
    </w:rPr>
  </w:style>
  <w:style w:type="character" w:styleId="SubtleEmphasis">
    <w:name w:val="Subtle Emphasis"/>
    <w:aliases w:val="dỳgyhdfghjjd"/>
    <w:basedOn w:val="Emphasis"/>
    <w:uiPriority w:val="19"/>
    <w:qFormat/>
    <w:rsid w:val="00DF2EFE"/>
    <w:rPr>
      <w:rFonts w:ascii="Times New Roman" w:hAnsi="Times New Roman" w:cs="Times New Roman" w:hint="default"/>
      <w:b/>
      <w:bCs w:val="0"/>
      <w:i/>
      <w:iCs w:val="0"/>
      <w:color w:val="000000" w:themeColor="text1"/>
    </w:rPr>
  </w:style>
  <w:style w:type="character" w:styleId="IntenseEmphasis">
    <w:name w:val="Intense Emphasis"/>
    <w:aliases w:val="I,II,III"/>
    <w:uiPriority w:val="21"/>
    <w:qFormat/>
    <w:rsid w:val="0002154B"/>
    <w:rPr>
      <w:rFonts w:ascii="Times New Roman" w:hAnsi="Times New Roman"/>
      <w:b/>
      <w:iCs/>
      <w:color w:val="000000" w:themeColor="text1"/>
      <w:sz w:val="26"/>
      <w:szCs w:val="26"/>
    </w:rPr>
  </w:style>
  <w:style w:type="character" w:customStyle="1" w:styleId="apple-converted-space">
    <w:name w:val="apple-converted-space"/>
    <w:basedOn w:val="DefaultParagraphFont"/>
    <w:rsid w:val="001A4521"/>
  </w:style>
  <w:style w:type="character" w:customStyle="1" w:styleId="ms-1">
    <w:name w:val="ms-1"/>
    <w:basedOn w:val="DefaultParagraphFont"/>
    <w:rsid w:val="001A4521"/>
  </w:style>
  <w:style w:type="character" w:customStyle="1" w:styleId="max-w-15ch">
    <w:name w:val="max-w-[15ch]"/>
    <w:basedOn w:val="DefaultParagraphFont"/>
    <w:rsid w:val="001A4521"/>
  </w:style>
  <w:style w:type="character" w:customStyle="1" w:styleId="-me-1">
    <w:name w:val="-me-1"/>
    <w:basedOn w:val="DefaultParagraphFont"/>
    <w:rsid w:val="001A4521"/>
  </w:style>
  <w:style w:type="character" w:customStyle="1" w:styleId="SubtleEmphasis1">
    <w:name w:val="Subtle Emphasis1"/>
    <w:basedOn w:val="DefaultParagraphFont"/>
    <w:uiPriority w:val="19"/>
    <w:qFormat/>
    <w:rsid w:val="001A4521"/>
    <w:rPr>
      <w:rFonts w:ascii="Times New Roman" w:hAnsi="Times New Roman" w:cs="Times New Roman" w:hint="default"/>
      <w:i/>
      <w:iCs/>
      <w:color w:val="000000" w:themeColor="text1"/>
      <w:sz w:val="26"/>
    </w:rPr>
  </w:style>
  <w:style w:type="character" w:styleId="Strong">
    <w:name w:val="Strong"/>
    <w:basedOn w:val="DefaultParagraphFont"/>
    <w:uiPriority w:val="22"/>
    <w:qFormat/>
    <w:rsid w:val="001A4521"/>
    <w:rPr>
      <w:b/>
      <w:bCs/>
    </w:rPr>
  </w:style>
  <w:style w:type="character" w:styleId="PageNumber">
    <w:name w:val="page number"/>
    <w:basedOn w:val="DefaultParagraphFont"/>
    <w:uiPriority w:val="99"/>
    <w:semiHidden/>
    <w:unhideWhenUsed/>
    <w:rsid w:val="00E37FF1"/>
  </w:style>
  <w:style w:type="character" w:customStyle="1" w:styleId="cite-bracket">
    <w:name w:val="cite-bracket"/>
    <w:basedOn w:val="DefaultParagraphFont"/>
    <w:rsid w:val="00E03765"/>
  </w:style>
  <w:style w:type="character" w:customStyle="1" w:styleId="whitespace-normal">
    <w:name w:val="whitespace-normal"/>
    <w:basedOn w:val="DefaultParagraphFont"/>
    <w:rsid w:val="00385838"/>
  </w:style>
  <w:style w:type="character" w:customStyle="1" w:styleId="vkekvd">
    <w:name w:val="vkekvd"/>
    <w:basedOn w:val="DefaultParagraphFont"/>
    <w:rsid w:val="00385838"/>
  </w:style>
  <w:style w:type="character" w:customStyle="1" w:styleId="ifmvxd">
    <w:name w:val="ifmvxd"/>
    <w:basedOn w:val="DefaultParagraphFont"/>
    <w:rsid w:val="00385838"/>
  </w:style>
  <w:style w:type="character" w:customStyle="1" w:styleId="ijm6od">
    <w:name w:val="ijm6od"/>
    <w:basedOn w:val="DefaultParagraphFont"/>
    <w:rsid w:val="00385838"/>
  </w:style>
  <w:style w:type="paragraph" w:customStyle="1" w:styleId="df3vjf">
    <w:name w:val="df3vjf"/>
    <w:basedOn w:val="Normal"/>
    <w:rsid w:val="00385838"/>
    <w:pPr>
      <w:spacing w:before="100" w:beforeAutospacing="1" w:after="100" w:afterAutospacing="1"/>
    </w:pPr>
  </w:style>
  <w:style w:type="character" w:customStyle="1" w:styleId="t286pc">
    <w:name w:val="t286pc"/>
    <w:basedOn w:val="DefaultParagraphFont"/>
    <w:rsid w:val="00385838"/>
  </w:style>
  <w:style w:type="paragraph" w:customStyle="1" w:styleId="ng-star-inserted">
    <w:name w:val="ng-star-inserted"/>
    <w:basedOn w:val="Normal"/>
    <w:rsid w:val="00403DC4"/>
    <w:pPr>
      <w:spacing w:before="100" w:beforeAutospacing="1" w:after="100" w:afterAutospacing="1"/>
    </w:pPr>
  </w:style>
  <w:style w:type="character" w:customStyle="1" w:styleId="ng-star-inserted1">
    <w:name w:val="ng-star-inserted1"/>
    <w:basedOn w:val="DefaultParagraphFont"/>
    <w:rsid w:val="00403DC4"/>
  </w:style>
  <w:style w:type="paragraph" w:styleId="TOC9">
    <w:name w:val="toc 9"/>
    <w:basedOn w:val="Normal"/>
    <w:next w:val="Normal"/>
    <w:autoRedefine/>
    <w:uiPriority w:val="39"/>
    <w:unhideWhenUsed/>
    <w:rsid w:val="00BE51AB"/>
    <w:pPr>
      <w:spacing w:after="100"/>
      <w:ind w:left="1920"/>
    </w:pPr>
    <w:rPr>
      <w:rFonts w:asciiTheme="minorHAnsi" w:eastAsiaTheme="minorEastAsia" w:hAnsiTheme="minorHAnsi" w:cstheme="minorBidi"/>
      <w:kern w:val="2"/>
      <w14:ligatures w14:val="standardContextual"/>
    </w:rPr>
  </w:style>
  <w:style w:type="table" w:customStyle="1" w:styleId="TableGrid0">
    <w:name w:val="TableGrid"/>
    <w:rsid w:val="00FE13A8"/>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customStyle="1" w:styleId="isselectedend">
    <w:name w:val="isselectedend"/>
    <w:basedOn w:val="Normal"/>
    <w:rsid w:val="00624E1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7028">
      <w:bodyDiv w:val="1"/>
      <w:marLeft w:val="0"/>
      <w:marRight w:val="0"/>
      <w:marTop w:val="0"/>
      <w:marBottom w:val="0"/>
      <w:divBdr>
        <w:top w:val="none" w:sz="0" w:space="0" w:color="auto"/>
        <w:left w:val="none" w:sz="0" w:space="0" w:color="auto"/>
        <w:bottom w:val="none" w:sz="0" w:space="0" w:color="auto"/>
        <w:right w:val="none" w:sz="0" w:space="0" w:color="auto"/>
      </w:divBdr>
    </w:div>
    <w:div w:id="31882720">
      <w:bodyDiv w:val="1"/>
      <w:marLeft w:val="0"/>
      <w:marRight w:val="0"/>
      <w:marTop w:val="0"/>
      <w:marBottom w:val="0"/>
      <w:divBdr>
        <w:top w:val="none" w:sz="0" w:space="0" w:color="auto"/>
        <w:left w:val="none" w:sz="0" w:space="0" w:color="auto"/>
        <w:bottom w:val="none" w:sz="0" w:space="0" w:color="auto"/>
        <w:right w:val="none" w:sz="0" w:space="0" w:color="auto"/>
      </w:divBdr>
    </w:div>
    <w:div w:id="33771433">
      <w:bodyDiv w:val="1"/>
      <w:marLeft w:val="0"/>
      <w:marRight w:val="0"/>
      <w:marTop w:val="0"/>
      <w:marBottom w:val="0"/>
      <w:divBdr>
        <w:top w:val="none" w:sz="0" w:space="0" w:color="auto"/>
        <w:left w:val="none" w:sz="0" w:space="0" w:color="auto"/>
        <w:bottom w:val="none" w:sz="0" w:space="0" w:color="auto"/>
        <w:right w:val="none" w:sz="0" w:space="0" w:color="auto"/>
      </w:divBdr>
    </w:div>
    <w:div w:id="35861625">
      <w:bodyDiv w:val="1"/>
      <w:marLeft w:val="0"/>
      <w:marRight w:val="0"/>
      <w:marTop w:val="0"/>
      <w:marBottom w:val="0"/>
      <w:divBdr>
        <w:top w:val="none" w:sz="0" w:space="0" w:color="auto"/>
        <w:left w:val="none" w:sz="0" w:space="0" w:color="auto"/>
        <w:bottom w:val="none" w:sz="0" w:space="0" w:color="auto"/>
        <w:right w:val="none" w:sz="0" w:space="0" w:color="auto"/>
      </w:divBdr>
    </w:div>
    <w:div w:id="47387782">
      <w:bodyDiv w:val="1"/>
      <w:marLeft w:val="0"/>
      <w:marRight w:val="0"/>
      <w:marTop w:val="0"/>
      <w:marBottom w:val="0"/>
      <w:divBdr>
        <w:top w:val="none" w:sz="0" w:space="0" w:color="auto"/>
        <w:left w:val="none" w:sz="0" w:space="0" w:color="auto"/>
        <w:bottom w:val="none" w:sz="0" w:space="0" w:color="auto"/>
        <w:right w:val="none" w:sz="0" w:space="0" w:color="auto"/>
      </w:divBdr>
    </w:div>
    <w:div w:id="57214485">
      <w:bodyDiv w:val="1"/>
      <w:marLeft w:val="0"/>
      <w:marRight w:val="0"/>
      <w:marTop w:val="0"/>
      <w:marBottom w:val="0"/>
      <w:divBdr>
        <w:top w:val="none" w:sz="0" w:space="0" w:color="auto"/>
        <w:left w:val="none" w:sz="0" w:space="0" w:color="auto"/>
        <w:bottom w:val="none" w:sz="0" w:space="0" w:color="auto"/>
        <w:right w:val="none" w:sz="0" w:space="0" w:color="auto"/>
      </w:divBdr>
    </w:div>
    <w:div w:id="60325601">
      <w:bodyDiv w:val="1"/>
      <w:marLeft w:val="0"/>
      <w:marRight w:val="0"/>
      <w:marTop w:val="0"/>
      <w:marBottom w:val="0"/>
      <w:divBdr>
        <w:top w:val="none" w:sz="0" w:space="0" w:color="auto"/>
        <w:left w:val="none" w:sz="0" w:space="0" w:color="auto"/>
        <w:bottom w:val="none" w:sz="0" w:space="0" w:color="auto"/>
        <w:right w:val="none" w:sz="0" w:space="0" w:color="auto"/>
      </w:divBdr>
    </w:div>
    <w:div w:id="113402473">
      <w:bodyDiv w:val="1"/>
      <w:marLeft w:val="0"/>
      <w:marRight w:val="0"/>
      <w:marTop w:val="0"/>
      <w:marBottom w:val="0"/>
      <w:divBdr>
        <w:top w:val="none" w:sz="0" w:space="0" w:color="auto"/>
        <w:left w:val="none" w:sz="0" w:space="0" w:color="auto"/>
        <w:bottom w:val="none" w:sz="0" w:space="0" w:color="auto"/>
        <w:right w:val="none" w:sz="0" w:space="0" w:color="auto"/>
      </w:divBdr>
    </w:div>
    <w:div w:id="122695832">
      <w:bodyDiv w:val="1"/>
      <w:marLeft w:val="0"/>
      <w:marRight w:val="0"/>
      <w:marTop w:val="0"/>
      <w:marBottom w:val="0"/>
      <w:divBdr>
        <w:top w:val="none" w:sz="0" w:space="0" w:color="auto"/>
        <w:left w:val="none" w:sz="0" w:space="0" w:color="auto"/>
        <w:bottom w:val="none" w:sz="0" w:space="0" w:color="auto"/>
        <w:right w:val="none" w:sz="0" w:space="0" w:color="auto"/>
      </w:divBdr>
    </w:div>
    <w:div w:id="135494320">
      <w:bodyDiv w:val="1"/>
      <w:marLeft w:val="0"/>
      <w:marRight w:val="0"/>
      <w:marTop w:val="0"/>
      <w:marBottom w:val="0"/>
      <w:divBdr>
        <w:top w:val="none" w:sz="0" w:space="0" w:color="auto"/>
        <w:left w:val="none" w:sz="0" w:space="0" w:color="auto"/>
        <w:bottom w:val="none" w:sz="0" w:space="0" w:color="auto"/>
        <w:right w:val="none" w:sz="0" w:space="0" w:color="auto"/>
      </w:divBdr>
    </w:div>
    <w:div w:id="153644277">
      <w:bodyDiv w:val="1"/>
      <w:marLeft w:val="0"/>
      <w:marRight w:val="0"/>
      <w:marTop w:val="0"/>
      <w:marBottom w:val="0"/>
      <w:divBdr>
        <w:top w:val="none" w:sz="0" w:space="0" w:color="auto"/>
        <w:left w:val="none" w:sz="0" w:space="0" w:color="auto"/>
        <w:bottom w:val="none" w:sz="0" w:space="0" w:color="auto"/>
        <w:right w:val="none" w:sz="0" w:space="0" w:color="auto"/>
      </w:divBdr>
      <w:divsChild>
        <w:div w:id="2003656067">
          <w:marLeft w:val="0"/>
          <w:marRight w:val="0"/>
          <w:marTop w:val="0"/>
          <w:marBottom w:val="0"/>
          <w:divBdr>
            <w:top w:val="none" w:sz="0" w:space="0" w:color="auto"/>
            <w:left w:val="none" w:sz="0" w:space="0" w:color="auto"/>
            <w:bottom w:val="none" w:sz="0" w:space="0" w:color="auto"/>
            <w:right w:val="none" w:sz="0" w:space="0" w:color="auto"/>
          </w:divBdr>
          <w:divsChild>
            <w:div w:id="337925923">
              <w:marLeft w:val="0"/>
              <w:marRight w:val="0"/>
              <w:marTop w:val="0"/>
              <w:marBottom w:val="0"/>
              <w:divBdr>
                <w:top w:val="none" w:sz="0" w:space="0" w:color="auto"/>
                <w:left w:val="none" w:sz="0" w:space="0" w:color="auto"/>
                <w:bottom w:val="none" w:sz="0" w:space="0" w:color="auto"/>
                <w:right w:val="none" w:sz="0" w:space="0" w:color="auto"/>
              </w:divBdr>
              <w:divsChild>
                <w:div w:id="191649128">
                  <w:marLeft w:val="0"/>
                  <w:marRight w:val="0"/>
                  <w:marTop w:val="0"/>
                  <w:marBottom w:val="0"/>
                  <w:divBdr>
                    <w:top w:val="none" w:sz="0" w:space="0" w:color="auto"/>
                    <w:left w:val="none" w:sz="0" w:space="0" w:color="auto"/>
                    <w:bottom w:val="none" w:sz="0" w:space="0" w:color="auto"/>
                    <w:right w:val="none" w:sz="0" w:space="0" w:color="auto"/>
                  </w:divBdr>
                  <w:divsChild>
                    <w:div w:id="1524902388">
                      <w:marLeft w:val="0"/>
                      <w:marRight w:val="0"/>
                      <w:marTop w:val="0"/>
                      <w:marBottom w:val="0"/>
                      <w:divBdr>
                        <w:top w:val="none" w:sz="0" w:space="0" w:color="auto"/>
                        <w:left w:val="none" w:sz="0" w:space="0" w:color="auto"/>
                        <w:bottom w:val="none" w:sz="0" w:space="0" w:color="auto"/>
                        <w:right w:val="none" w:sz="0" w:space="0" w:color="auto"/>
                      </w:divBdr>
                      <w:divsChild>
                        <w:div w:id="228031325">
                          <w:marLeft w:val="0"/>
                          <w:marRight w:val="0"/>
                          <w:marTop w:val="0"/>
                          <w:marBottom w:val="0"/>
                          <w:divBdr>
                            <w:top w:val="none" w:sz="0" w:space="0" w:color="auto"/>
                            <w:left w:val="none" w:sz="0" w:space="0" w:color="auto"/>
                            <w:bottom w:val="none" w:sz="0" w:space="0" w:color="auto"/>
                            <w:right w:val="none" w:sz="0" w:space="0" w:color="auto"/>
                          </w:divBdr>
                          <w:divsChild>
                            <w:div w:id="1353267838">
                              <w:marLeft w:val="0"/>
                              <w:marRight w:val="0"/>
                              <w:marTop w:val="0"/>
                              <w:marBottom w:val="0"/>
                              <w:divBdr>
                                <w:top w:val="none" w:sz="0" w:space="0" w:color="auto"/>
                                <w:left w:val="none" w:sz="0" w:space="0" w:color="auto"/>
                                <w:bottom w:val="none" w:sz="0" w:space="0" w:color="auto"/>
                                <w:right w:val="none" w:sz="0" w:space="0" w:color="auto"/>
                              </w:divBdr>
                              <w:divsChild>
                                <w:div w:id="217129952">
                                  <w:marLeft w:val="0"/>
                                  <w:marRight w:val="0"/>
                                  <w:marTop w:val="0"/>
                                  <w:marBottom w:val="0"/>
                                  <w:divBdr>
                                    <w:top w:val="none" w:sz="0" w:space="0" w:color="auto"/>
                                    <w:left w:val="none" w:sz="0" w:space="0" w:color="auto"/>
                                    <w:bottom w:val="none" w:sz="0" w:space="0" w:color="auto"/>
                                    <w:right w:val="none" w:sz="0" w:space="0" w:color="auto"/>
                                  </w:divBdr>
                                  <w:divsChild>
                                    <w:div w:id="174687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79864">
      <w:bodyDiv w:val="1"/>
      <w:marLeft w:val="0"/>
      <w:marRight w:val="0"/>
      <w:marTop w:val="0"/>
      <w:marBottom w:val="0"/>
      <w:divBdr>
        <w:top w:val="none" w:sz="0" w:space="0" w:color="auto"/>
        <w:left w:val="none" w:sz="0" w:space="0" w:color="auto"/>
        <w:bottom w:val="none" w:sz="0" w:space="0" w:color="auto"/>
        <w:right w:val="none" w:sz="0" w:space="0" w:color="auto"/>
      </w:divBdr>
    </w:div>
    <w:div w:id="185750939">
      <w:bodyDiv w:val="1"/>
      <w:marLeft w:val="0"/>
      <w:marRight w:val="0"/>
      <w:marTop w:val="0"/>
      <w:marBottom w:val="0"/>
      <w:divBdr>
        <w:top w:val="none" w:sz="0" w:space="0" w:color="auto"/>
        <w:left w:val="none" w:sz="0" w:space="0" w:color="auto"/>
        <w:bottom w:val="none" w:sz="0" w:space="0" w:color="auto"/>
        <w:right w:val="none" w:sz="0" w:space="0" w:color="auto"/>
      </w:divBdr>
    </w:div>
    <w:div w:id="191504096">
      <w:bodyDiv w:val="1"/>
      <w:marLeft w:val="0"/>
      <w:marRight w:val="0"/>
      <w:marTop w:val="0"/>
      <w:marBottom w:val="0"/>
      <w:divBdr>
        <w:top w:val="none" w:sz="0" w:space="0" w:color="auto"/>
        <w:left w:val="none" w:sz="0" w:space="0" w:color="auto"/>
        <w:bottom w:val="none" w:sz="0" w:space="0" w:color="auto"/>
        <w:right w:val="none" w:sz="0" w:space="0" w:color="auto"/>
      </w:divBdr>
    </w:div>
    <w:div w:id="232468161">
      <w:bodyDiv w:val="1"/>
      <w:marLeft w:val="0"/>
      <w:marRight w:val="0"/>
      <w:marTop w:val="0"/>
      <w:marBottom w:val="0"/>
      <w:divBdr>
        <w:top w:val="none" w:sz="0" w:space="0" w:color="auto"/>
        <w:left w:val="none" w:sz="0" w:space="0" w:color="auto"/>
        <w:bottom w:val="none" w:sz="0" w:space="0" w:color="auto"/>
        <w:right w:val="none" w:sz="0" w:space="0" w:color="auto"/>
      </w:divBdr>
    </w:div>
    <w:div w:id="237985507">
      <w:bodyDiv w:val="1"/>
      <w:marLeft w:val="0"/>
      <w:marRight w:val="0"/>
      <w:marTop w:val="0"/>
      <w:marBottom w:val="0"/>
      <w:divBdr>
        <w:top w:val="none" w:sz="0" w:space="0" w:color="auto"/>
        <w:left w:val="none" w:sz="0" w:space="0" w:color="auto"/>
        <w:bottom w:val="none" w:sz="0" w:space="0" w:color="auto"/>
        <w:right w:val="none" w:sz="0" w:space="0" w:color="auto"/>
      </w:divBdr>
    </w:div>
    <w:div w:id="238834324">
      <w:bodyDiv w:val="1"/>
      <w:marLeft w:val="0"/>
      <w:marRight w:val="0"/>
      <w:marTop w:val="0"/>
      <w:marBottom w:val="0"/>
      <w:divBdr>
        <w:top w:val="none" w:sz="0" w:space="0" w:color="auto"/>
        <w:left w:val="none" w:sz="0" w:space="0" w:color="auto"/>
        <w:bottom w:val="none" w:sz="0" w:space="0" w:color="auto"/>
        <w:right w:val="none" w:sz="0" w:space="0" w:color="auto"/>
      </w:divBdr>
    </w:div>
    <w:div w:id="249122784">
      <w:bodyDiv w:val="1"/>
      <w:marLeft w:val="0"/>
      <w:marRight w:val="0"/>
      <w:marTop w:val="0"/>
      <w:marBottom w:val="0"/>
      <w:divBdr>
        <w:top w:val="none" w:sz="0" w:space="0" w:color="auto"/>
        <w:left w:val="none" w:sz="0" w:space="0" w:color="auto"/>
        <w:bottom w:val="none" w:sz="0" w:space="0" w:color="auto"/>
        <w:right w:val="none" w:sz="0" w:space="0" w:color="auto"/>
      </w:divBdr>
    </w:div>
    <w:div w:id="259684853">
      <w:bodyDiv w:val="1"/>
      <w:marLeft w:val="0"/>
      <w:marRight w:val="0"/>
      <w:marTop w:val="0"/>
      <w:marBottom w:val="0"/>
      <w:divBdr>
        <w:top w:val="none" w:sz="0" w:space="0" w:color="auto"/>
        <w:left w:val="none" w:sz="0" w:space="0" w:color="auto"/>
        <w:bottom w:val="none" w:sz="0" w:space="0" w:color="auto"/>
        <w:right w:val="none" w:sz="0" w:space="0" w:color="auto"/>
      </w:divBdr>
    </w:div>
    <w:div w:id="263805469">
      <w:bodyDiv w:val="1"/>
      <w:marLeft w:val="0"/>
      <w:marRight w:val="0"/>
      <w:marTop w:val="0"/>
      <w:marBottom w:val="0"/>
      <w:divBdr>
        <w:top w:val="none" w:sz="0" w:space="0" w:color="auto"/>
        <w:left w:val="none" w:sz="0" w:space="0" w:color="auto"/>
        <w:bottom w:val="none" w:sz="0" w:space="0" w:color="auto"/>
        <w:right w:val="none" w:sz="0" w:space="0" w:color="auto"/>
      </w:divBdr>
      <w:divsChild>
        <w:div w:id="1949043426">
          <w:marLeft w:val="0"/>
          <w:marRight w:val="0"/>
          <w:marTop w:val="0"/>
          <w:marBottom w:val="0"/>
          <w:divBdr>
            <w:top w:val="none" w:sz="0" w:space="0" w:color="auto"/>
            <w:left w:val="none" w:sz="0" w:space="0" w:color="auto"/>
            <w:bottom w:val="none" w:sz="0" w:space="0" w:color="auto"/>
            <w:right w:val="none" w:sz="0" w:space="0" w:color="auto"/>
          </w:divBdr>
          <w:divsChild>
            <w:div w:id="1420786426">
              <w:marLeft w:val="0"/>
              <w:marRight w:val="0"/>
              <w:marTop w:val="0"/>
              <w:marBottom w:val="0"/>
              <w:divBdr>
                <w:top w:val="none" w:sz="0" w:space="0" w:color="auto"/>
                <w:left w:val="none" w:sz="0" w:space="0" w:color="auto"/>
                <w:bottom w:val="none" w:sz="0" w:space="0" w:color="auto"/>
                <w:right w:val="none" w:sz="0" w:space="0" w:color="auto"/>
              </w:divBdr>
              <w:divsChild>
                <w:div w:id="1286425484">
                  <w:marLeft w:val="0"/>
                  <w:marRight w:val="0"/>
                  <w:marTop w:val="0"/>
                  <w:marBottom w:val="0"/>
                  <w:divBdr>
                    <w:top w:val="none" w:sz="0" w:space="0" w:color="auto"/>
                    <w:left w:val="none" w:sz="0" w:space="0" w:color="auto"/>
                    <w:bottom w:val="none" w:sz="0" w:space="0" w:color="auto"/>
                    <w:right w:val="none" w:sz="0" w:space="0" w:color="auto"/>
                  </w:divBdr>
                  <w:divsChild>
                    <w:div w:id="1623608878">
                      <w:marLeft w:val="0"/>
                      <w:marRight w:val="0"/>
                      <w:marTop w:val="0"/>
                      <w:marBottom w:val="0"/>
                      <w:divBdr>
                        <w:top w:val="none" w:sz="0" w:space="0" w:color="auto"/>
                        <w:left w:val="none" w:sz="0" w:space="0" w:color="auto"/>
                        <w:bottom w:val="none" w:sz="0" w:space="0" w:color="auto"/>
                        <w:right w:val="none" w:sz="0" w:space="0" w:color="auto"/>
                      </w:divBdr>
                      <w:divsChild>
                        <w:div w:id="811680905">
                          <w:marLeft w:val="0"/>
                          <w:marRight w:val="0"/>
                          <w:marTop w:val="0"/>
                          <w:marBottom w:val="0"/>
                          <w:divBdr>
                            <w:top w:val="none" w:sz="0" w:space="0" w:color="auto"/>
                            <w:left w:val="none" w:sz="0" w:space="0" w:color="auto"/>
                            <w:bottom w:val="none" w:sz="0" w:space="0" w:color="auto"/>
                            <w:right w:val="none" w:sz="0" w:space="0" w:color="auto"/>
                          </w:divBdr>
                          <w:divsChild>
                            <w:div w:id="507715814">
                              <w:marLeft w:val="0"/>
                              <w:marRight w:val="0"/>
                              <w:marTop w:val="0"/>
                              <w:marBottom w:val="0"/>
                              <w:divBdr>
                                <w:top w:val="none" w:sz="0" w:space="0" w:color="auto"/>
                                <w:left w:val="none" w:sz="0" w:space="0" w:color="auto"/>
                                <w:bottom w:val="none" w:sz="0" w:space="0" w:color="auto"/>
                                <w:right w:val="none" w:sz="0" w:space="0" w:color="auto"/>
                              </w:divBdr>
                              <w:divsChild>
                                <w:div w:id="257058844">
                                  <w:marLeft w:val="0"/>
                                  <w:marRight w:val="0"/>
                                  <w:marTop w:val="0"/>
                                  <w:marBottom w:val="0"/>
                                  <w:divBdr>
                                    <w:top w:val="none" w:sz="0" w:space="0" w:color="auto"/>
                                    <w:left w:val="none" w:sz="0" w:space="0" w:color="auto"/>
                                    <w:bottom w:val="none" w:sz="0" w:space="0" w:color="auto"/>
                                    <w:right w:val="none" w:sz="0" w:space="0" w:color="auto"/>
                                  </w:divBdr>
                                  <w:divsChild>
                                    <w:div w:id="16366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7780497">
      <w:bodyDiv w:val="1"/>
      <w:marLeft w:val="0"/>
      <w:marRight w:val="0"/>
      <w:marTop w:val="0"/>
      <w:marBottom w:val="0"/>
      <w:divBdr>
        <w:top w:val="none" w:sz="0" w:space="0" w:color="auto"/>
        <w:left w:val="none" w:sz="0" w:space="0" w:color="auto"/>
        <w:bottom w:val="none" w:sz="0" w:space="0" w:color="auto"/>
        <w:right w:val="none" w:sz="0" w:space="0" w:color="auto"/>
      </w:divBdr>
    </w:div>
    <w:div w:id="290326591">
      <w:bodyDiv w:val="1"/>
      <w:marLeft w:val="0"/>
      <w:marRight w:val="0"/>
      <w:marTop w:val="0"/>
      <w:marBottom w:val="0"/>
      <w:divBdr>
        <w:top w:val="none" w:sz="0" w:space="0" w:color="auto"/>
        <w:left w:val="none" w:sz="0" w:space="0" w:color="auto"/>
        <w:bottom w:val="none" w:sz="0" w:space="0" w:color="auto"/>
        <w:right w:val="none" w:sz="0" w:space="0" w:color="auto"/>
      </w:divBdr>
    </w:div>
    <w:div w:id="294258580">
      <w:bodyDiv w:val="1"/>
      <w:marLeft w:val="0"/>
      <w:marRight w:val="0"/>
      <w:marTop w:val="0"/>
      <w:marBottom w:val="0"/>
      <w:divBdr>
        <w:top w:val="none" w:sz="0" w:space="0" w:color="auto"/>
        <w:left w:val="none" w:sz="0" w:space="0" w:color="auto"/>
        <w:bottom w:val="none" w:sz="0" w:space="0" w:color="auto"/>
        <w:right w:val="none" w:sz="0" w:space="0" w:color="auto"/>
      </w:divBdr>
      <w:divsChild>
        <w:div w:id="191114226">
          <w:marLeft w:val="0"/>
          <w:marRight w:val="0"/>
          <w:marTop w:val="0"/>
          <w:marBottom w:val="0"/>
          <w:divBdr>
            <w:top w:val="none" w:sz="0" w:space="0" w:color="auto"/>
            <w:left w:val="none" w:sz="0" w:space="0" w:color="auto"/>
            <w:bottom w:val="none" w:sz="0" w:space="0" w:color="auto"/>
            <w:right w:val="none" w:sz="0" w:space="0" w:color="auto"/>
          </w:divBdr>
          <w:divsChild>
            <w:div w:id="578098031">
              <w:marLeft w:val="0"/>
              <w:marRight w:val="0"/>
              <w:marTop w:val="0"/>
              <w:marBottom w:val="0"/>
              <w:divBdr>
                <w:top w:val="none" w:sz="0" w:space="0" w:color="auto"/>
                <w:left w:val="none" w:sz="0" w:space="0" w:color="auto"/>
                <w:bottom w:val="none" w:sz="0" w:space="0" w:color="auto"/>
                <w:right w:val="none" w:sz="0" w:space="0" w:color="auto"/>
              </w:divBdr>
            </w:div>
          </w:divsChild>
        </w:div>
        <w:div w:id="1848472671">
          <w:marLeft w:val="0"/>
          <w:marRight w:val="0"/>
          <w:marTop w:val="0"/>
          <w:marBottom w:val="0"/>
          <w:divBdr>
            <w:top w:val="none" w:sz="0" w:space="0" w:color="auto"/>
            <w:left w:val="none" w:sz="0" w:space="0" w:color="auto"/>
            <w:bottom w:val="none" w:sz="0" w:space="0" w:color="auto"/>
            <w:right w:val="none" w:sz="0" w:space="0" w:color="auto"/>
          </w:divBdr>
          <w:divsChild>
            <w:div w:id="21272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44020">
      <w:bodyDiv w:val="1"/>
      <w:marLeft w:val="0"/>
      <w:marRight w:val="0"/>
      <w:marTop w:val="0"/>
      <w:marBottom w:val="0"/>
      <w:divBdr>
        <w:top w:val="none" w:sz="0" w:space="0" w:color="auto"/>
        <w:left w:val="none" w:sz="0" w:space="0" w:color="auto"/>
        <w:bottom w:val="none" w:sz="0" w:space="0" w:color="auto"/>
        <w:right w:val="none" w:sz="0" w:space="0" w:color="auto"/>
      </w:divBdr>
      <w:divsChild>
        <w:div w:id="388383212">
          <w:marLeft w:val="0"/>
          <w:marRight w:val="0"/>
          <w:marTop w:val="0"/>
          <w:marBottom w:val="0"/>
          <w:divBdr>
            <w:top w:val="none" w:sz="0" w:space="0" w:color="auto"/>
            <w:left w:val="none" w:sz="0" w:space="0" w:color="auto"/>
            <w:bottom w:val="none" w:sz="0" w:space="0" w:color="auto"/>
            <w:right w:val="none" w:sz="0" w:space="0" w:color="auto"/>
          </w:divBdr>
          <w:divsChild>
            <w:div w:id="64254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04624">
      <w:bodyDiv w:val="1"/>
      <w:marLeft w:val="0"/>
      <w:marRight w:val="0"/>
      <w:marTop w:val="0"/>
      <w:marBottom w:val="0"/>
      <w:divBdr>
        <w:top w:val="none" w:sz="0" w:space="0" w:color="auto"/>
        <w:left w:val="none" w:sz="0" w:space="0" w:color="auto"/>
        <w:bottom w:val="none" w:sz="0" w:space="0" w:color="auto"/>
        <w:right w:val="none" w:sz="0" w:space="0" w:color="auto"/>
      </w:divBdr>
    </w:div>
    <w:div w:id="309943031">
      <w:bodyDiv w:val="1"/>
      <w:marLeft w:val="0"/>
      <w:marRight w:val="0"/>
      <w:marTop w:val="0"/>
      <w:marBottom w:val="0"/>
      <w:divBdr>
        <w:top w:val="none" w:sz="0" w:space="0" w:color="auto"/>
        <w:left w:val="none" w:sz="0" w:space="0" w:color="auto"/>
        <w:bottom w:val="none" w:sz="0" w:space="0" w:color="auto"/>
        <w:right w:val="none" w:sz="0" w:space="0" w:color="auto"/>
      </w:divBdr>
    </w:div>
    <w:div w:id="314335923">
      <w:bodyDiv w:val="1"/>
      <w:marLeft w:val="0"/>
      <w:marRight w:val="0"/>
      <w:marTop w:val="0"/>
      <w:marBottom w:val="0"/>
      <w:divBdr>
        <w:top w:val="none" w:sz="0" w:space="0" w:color="auto"/>
        <w:left w:val="none" w:sz="0" w:space="0" w:color="auto"/>
        <w:bottom w:val="none" w:sz="0" w:space="0" w:color="auto"/>
        <w:right w:val="none" w:sz="0" w:space="0" w:color="auto"/>
      </w:divBdr>
    </w:div>
    <w:div w:id="346254674">
      <w:bodyDiv w:val="1"/>
      <w:marLeft w:val="0"/>
      <w:marRight w:val="0"/>
      <w:marTop w:val="0"/>
      <w:marBottom w:val="0"/>
      <w:divBdr>
        <w:top w:val="none" w:sz="0" w:space="0" w:color="auto"/>
        <w:left w:val="none" w:sz="0" w:space="0" w:color="auto"/>
        <w:bottom w:val="none" w:sz="0" w:space="0" w:color="auto"/>
        <w:right w:val="none" w:sz="0" w:space="0" w:color="auto"/>
      </w:divBdr>
    </w:div>
    <w:div w:id="348683769">
      <w:bodyDiv w:val="1"/>
      <w:marLeft w:val="0"/>
      <w:marRight w:val="0"/>
      <w:marTop w:val="0"/>
      <w:marBottom w:val="0"/>
      <w:divBdr>
        <w:top w:val="none" w:sz="0" w:space="0" w:color="auto"/>
        <w:left w:val="none" w:sz="0" w:space="0" w:color="auto"/>
        <w:bottom w:val="none" w:sz="0" w:space="0" w:color="auto"/>
        <w:right w:val="none" w:sz="0" w:space="0" w:color="auto"/>
      </w:divBdr>
    </w:div>
    <w:div w:id="375278623">
      <w:bodyDiv w:val="1"/>
      <w:marLeft w:val="0"/>
      <w:marRight w:val="0"/>
      <w:marTop w:val="0"/>
      <w:marBottom w:val="0"/>
      <w:divBdr>
        <w:top w:val="none" w:sz="0" w:space="0" w:color="auto"/>
        <w:left w:val="none" w:sz="0" w:space="0" w:color="auto"/>
        <w:bottom w:val="none" w:sz="0" w:space="0" w:color="auto"/>
        <w:right w:val="none" w:sz="0" w:space="0" w:color="auto"/>
      </w:divBdr>
    </w:div>
    <w:div w:id="381054057">
      <w:bodyDiv w:val="1"/>
      <w:marLeft w:val="0"/>
      <w:marRight w:val="0"/>
      <w:marTop w:val="0"/>
      <w:marBottom w:val="0"/>
      <w:divBdr>
        <w:top w:val="none" w:sz="0" w:space="0" w:color="auto"/>
        <w:left w:val="none" w:sz="0" w:space="0" w:color="auto"/>
        <w:bottom w:val="none" w:sz="0" w:space="0" w:color="auto"/>
        <w:right w:val="none" w:sz="0" w:space="0" w:color="auto"/>
      </w:divBdr>
    </w:div>
    <w:div w:id="393697840">
      <w:bodyDiv w:val="1"/>
      <w:marLeft w:val="0"/>
      <w:marRight w:val="0"/>
      <w:marTop w:val="0"/>
      <w:marBottom w:val="0"/>
      <w:divBdr>
        <w:top w:val="none" w:sz="0" w:space="0" w:color="auto"/>
        <w:left w:val="none" w:sz="0" w:space="0" w:color="auto"/>
        <w:bottom w:val="none" w:sz="0" w:space="0" w:color="auto"/>
        <w:right w:val="none" w:sz="0" w:space="0" w:color="auto"/>
      </w:divBdr>
    </w:div>
    <w:div w:id="400719227">
      <w:bodyDiv w:val="1"/>
      <w:marLeft w:val="0"/>
      <w:marRight w:val="0"/>
      <w:marTop w:val="0"/>
      <w:marBottom w:val="0"/>
      <w:divBdr>
        <w:top w:val="none" w:sz="0" w:space="0" w:color="auto"/>
        <w:left w:val="none" w:sz="0" w:space="0" w:color="auto"/>
        <w:bottom w:val="none" w:sz="0" w:space="0" w:color="auto"/>
        <w:right w:val="none" w:sz="0" w:space="0" w:color="auto"/>
      </w:divBdr>
    </w:div>
    <w:div w:id="402334629">
      <w:bodyDiv w:val="1"/>
      <w:marLeft w:val="0"/>
      <w:marRight w:val="0"/>
      <w:marTop w:val="0"/>
      <w:marBottom w:val="0"/>
      <w:divBdr>
        <w:top w:val="none" w:sz="0" w:space="0" w:color="auto"/>
        <w:left w:val="none" w:sz="0" w:space="0" w:color="auto"/>
        <w:bottom w:val="none" w:sz="0" w:space="0" w:color="auto"/>
        <w:right w:val="none" w:sz="0" w:space="0" w:color="auto"/>
      </w:divBdr>
    </w:div>
    <w:div w:id="408236337">
      <w:bodyDiv w:val="1"/>
      <w:marLeft w:val="0"/>
      <w:marRight w:val="0"/>
      <w:marTop w:val="0"/>
      <w:marBottom w:val="0"/>
      <w:divBdr>
        <w:top w:val="none" w:sz="0" w:space="0" w:color="auto"/>
        <w:left w:val="none" w:sz="0" w:space="0" w:color="auto"/>
        <w:bottom w:val="none" w:sz="0" w:space="0" w:color="auto"/>
        <w:right w:val="none" w:sz="0" w:space="0" w:color="auto"/>
      </w:divBdr>
    </w:div>
    <w:div w:id="416945933">
      <w:bodyDiv w:val="1"/>
      <w:marLeft w:val="0"/>
      <w:marRight w:val="0"/>
      <w:marTop w:val="0"/>
      <w:marBottom w:val="0"/>
      <w:divBdr>
        <w:top w:val="none" w:sz="0" w:space="0" w:color="auto"/>
        <w:left w:val="none" w:sz="0" w:space="0" w:color="auto"/>
        <w:bottom w:val="none" w:sz="0" w:space="0" w:color="auto"/>
        <w:right w:val="none" w:sz="0" w:space="0" w:color="auto"/>
      </w:divBdr>
    </w:div>
    <w:div w:id="420640032">
      <w:bodyDiv w:val="1"/>
      <w:marLeft w:val="0"/>
      <w:marRight w:val="0"/>
      <w:marTop w:val="0"/>
      <w:marBottom w:val="0"/>
      <w:divBdr>
        <w:top w:val="none" w:sz="0" w:space="0" w:color="auto"/>
        <w:left w:val="none" w:sz="0" w:space="0" w:color="auto"/>
        <w:bottom w:val="none" w:sz="0" w:space="0" w:color="auto"/>
        <w:right w:val="none" w:sz="0" w:space="0" w:color="auto"/>
      </w:divBdr>
    </w:div>
    <w:div w:id="433787080">
      <w:bodyDiv w:val="1"/>
      <w:marLeft w:val="0"/>
      <w:marRight w:val="0"/>
      <w:marTop w:val="0"/>
      <w:marBottom w:val="0"/>
      <w:divBdr>
        <w:top w:val="none" w:sz="0" w:space="0" w:color="auto"/>
        <w:left w:val="none" w:sz="0" w:space="0" w:color="auto"/>
        <w:bottom w:val="none" w:sz="0" w:space="0" w:color="auto"/>
        <w:right w:val="none" w:sz="0" w:space="0" w:color="auto"/>
      </w:divBdr>
    </w:div>
    <w:div w:id="450173314">
      <w:bodyDiv w:val="1"/>
      <w:marLeft w:val="0"/>
      <w:marRight w:val="0"/>
      <w:marTop w:val="0"/>
      <w:marBottom w:val="0"/>
      <w:divBdr>
        <w:top w:val="none" w:sz="0" w:space="0" w:color="auto"/>
        <w:left w:val="none" w:sz="0" w:space="0" w:color="auto"/>
        <w:bottom w:val="none" w:sz="0" w:space="0" w:color="auto"/>
        <w:right w:val="none" w:sz="0" w:space="0" w:color="auto"/>
      </w:divBdr>
      <w:divsChild>
        <w:div w:id="1975910878">
          <w:marLeft w:val="0"/>
          <w:marRight w:val="0"/>
          <w:marTop w:val="0"/>
          <w:marBottom w:val="0"/>
          <w:divBdr>
            <w:top w:val="none" w:sz="0" w:space="0" w:color="auto"/>
            <w:left w:val="none" w:sz="0" w:space="0" w:color="auto"/>
            <w:bottom w:val="none" w:sz="0" w:space="0" w:color="auto"/>
            <w:right w:val="none" w:sz="0" w:space="0" w:color="auto"/>
          </w:divBdr>
          <w:divsChild>
            <w:div w:id="144323964">
              <w:marLeft w:val="0"/>
              <w:marRight w:val="0"/>
              <w:marTop w:val="0"/>
              <w:marBottom w:val="0"/>
              <w:divBdr>
                <w:top w:val="none" w:sz="0" w:space="0" w:color="auto"/>
                <w:left w:val="none" w:sz="0" w:space="0" w:color="auto"/>
                <w:bottom w:val="none" w:sz="0" w:space="0" w:color="auto"/>
                <w:right w:val="none" w:sz="0" w:space="0" w:color="auto"/>
              </w:divBdr>
              <w:divsChild>
                <w:div w:id="1887794535">
                  <w:marLeft w:val="0"/>
                  <w:marRight w:val="0"/>
                  <w:marTop w:val="0"/>
                  <w:marBottom w:val="0"/>
                  <w:divBdr>
                    <w:top w:val="none" w:sz="0" w:space="0" w:color="auto"/>
                    <w:left w:val="none" w:sz="0" w:space="0" w:color="auto"/>
                    <w:bottom w:val="none" w:sz="0" w:space="0" w:color="auto"/>
                    <w:right w:val="none" w:sz="0" w:space="0" w:color="auto"/>
                  </w:divBdr>
                  <w:divsChild>
                    <w:div w:id="1986082145">
                      <w:marLeft w:val="0"/>
                      <w:marRight w:val="0"/>
                      <w:marTop w:val="0"/>
                      <w:marBottom w:val="0"/>
                      <w:divBdr>
                        <w:top w:val="none" w:sz="0" w:space="0" w:color="auto"/>
                        <w:left w:val="none" w:sz="0" w:space="0" w:color="auto"/>
                        <w:bottom w:val="none" w:sz="0" w:space="0" w:color="auto"/>
                        <w:right w:val="none" w:sz="0" w:space="0" w:color="auto"/>
                      </w:divBdr>
                      <w:divsChild>
                        <w:div w:id="1497108724">
                          <w:marLeft w:val="0"/>
                          <w:marRight w:val="0"/>
                          <w:marTop w:val="0"/>
                          <w:marBottom w:val="0"/>
                          <w:divBdr>
                            <w:top w:val="none" w:sz="0" w:space="0" w:color="auto"/>
                            <w:left w:val="none" w:sz="0" w:space="0" w:color="auto"/>
                            <w:bottom w:val="none" w:sz="0" w:space="0" w:color="auto"/>
                            <w:right w:val="none" w:sz="0" w:space="0" w:color="auto"/>
                          </w:divBdr>
                          <w:divsChild>
                            <w:div w:id="1442339068">
                              <w:marLeft w:val="0"/>
                              <w:marRight w:val="0"/>
                              <w:marTop w:val="0"/>
                              <w:marBottom w:val="0"/>
                              <w:divBdr>
                                <w:top w:val="none" w:sz="0" w:space="0" w:color="auto"/>
                                <w:left w:val="none" w:sz="0" w:space="0" w:color="auto"/>
                                <w:bottom w:val="none" w:sz="0" w:space="0" w:color="auto"/>
                                <w:right w:val="none" w:sz="0" w:space="0" w:color="auto"/>
                              </w:divBdr>
                              <w:divsChild>
                                <w:div w:id="151719425">
                                  <w:marLeft w:val="0"/>
                                  <w:marRight w:val="0"/>
                                  <w:marTop w:val="0"/>
                                  <w:marBottom w:val="0"/>
                                  <w:divBdr>
                                    <w:top w:val="none" w:sz="0" w:space="0" w:color="auto"/>
                                    <w:left w:val="none" w:sz="0" w:space="0" w:color="auto"/>
                                    <w:bottom w:val="none" w:sz="0" w:space="0" w:color="auto"/>
                                    <w:right w:val="none" w:sz="0" w:space="0" w:color="auto"/>
                                  </w:divBdr>
                                  <w:divsChild>
                                    <w:div w:id="154956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633661">
      <w:bodyDiv w:val="1"/>
      <w:marLeft w:val="0"/>
      <w:marRight w:val="0"/>
      <w:marTop w:val="0"/>
      <w:marBottom w:val="0"/>
      <w:divBdr>
        <w:top w:val="none" w:sz="0" w:space="0" w:color="auto"/>
        <w:left w:val="none" w:sz="0" w:space="0" w:color="auto"/>
        <w:bottom w:val="none" w:sz="0" w:space="0" w:color="auto"/>
        <w:right w:val="none" w:sz="0" w:space="0" w:color="auto"/>
      </w:divBdr>
    </w:div>
    <w:div w:id="470250611">
      <w:bodyDiv w:val="1"/>
      <w:marLeft w:val="0"/>
      <w:marRight w:val="0"/>
      <w:marTop w:val="0"/>
      <w:marBottom w:val="0"/>
      <w:divBdr>
        <w:top w:val="none" w:sz="0" w:space="0" w:color="auto"/>
        <w:left w:val="none" w:sz="0" w:space="0" w:color="auto"/>
        <w:bottom w:val="none" w:sz="0" w:space="0" w:color="auto"/>
        <w:right w:val="none" w:sz="0" w:space="0" w:color="auto"/>
      </w:divBdr>
    </w:div>
    <w:div w:id="488133512">
      <w:bodyDiv w:val="1"/>
      <w:marLeft w:val="0"/>
      <w:marRight w:val="0"/>
      <w:marTop w:val="0"/>
      <w:marBottom w:val="0"/>
      <w:divBdr>
        <w:top w:val="none" w:sz="0" w:space="0" w:color="auto"/>
        <w:left w:val="none" w:sz="0" w:space="0" w:color="auto"/>
        <w:bottom w:val="none" w:sz="0" w:space="0" w:color="auto"/>
        <w:right w:val="none" w:sz="0" w:space="0" w:color="auto"/>
      </w:divBdr>
    </w:div>
    <w:div w:id="491482625">
      <w:bodyDiv w:val="1"/>
      <w:marLeft w:val="0"/>
      <w:marRight w:val="0"/>
      <w:marTop w:val="0"/>
      <w:marBottom w:val="0"/>
      <w:divBdr>
        <w:top w:val="none" w:sz="0" w:space="0" w:color="auto"/>
        <w:left w:val="none" w:sz="0" w:space="0" w:color="auto"/>
        <w:bottom w:val="none" w:sz="0" w:space="0" w:color="auto"/>
        <w:right w:val="none" w:sz="0" w:space="0" w:color="auto"/>
      </w:divBdr>
    </w:div>
    <w:div w:id="499272430">
      <w:bodyDiv w:val="1"/>
      <w:marLeft w:val="0"/>
      <w:marRight w:val="0"/>
      <w:marTop w:val="0"/>
      <w:marBottom w:val="0"/>
      <w:divBdr>
        <w:top w:val="none" w:sz="0" w:space="0" w:color="auto"/>
        <w:left w:val="none" w:sz="0" w:space="0" w:color="auto"/>
        <w:bottom w:val="none" w:sz="0" w:space="0" w:color="auto"/>
        <w:right w:val="none" w:sz="0" w:space="0" w:color="auto"/>
      </w:divBdr>
    </w:div>
    <w:div w:id="520584338">
      <w:bodyDiv w:val="1"/>
      <w:marLeft w:val="0"/>
      <w:marRight w:val="0"/>
      <w:marTop w:val="0"/>
      <w:marBottom w:val="0"/>
      <w:divBdr>
        <w:top w:val="none" w:sz="0" w:space="0" w:color="auto"/>
        <w:left w:val="none" w:sz="0" w:space="0" w:color="auto"/>
        <w:bottom w:val="none" w:sz="0" w:space="0" w:color="auto"/>
        <w:right w:val="none" w:sz="0" w:space="0" w:color="auto"/>
      </w:divBdr>
    </w:div>
    <w:div w:id="524828197">
      <w:bodyDiv w:val="1"/>
      <w:marLeft w:val="0"/>
      <w:marRight w:val="0"/>
      <w:marTop w:val="0"/>
      <w:marBottom w:val="0"/>
      <w:divBdr>
        <w:top w:val="none" w:sz="0" w:space="0" w:color="auto"/>
        <w:left w:val="none" w:sz="0" w:space="0" w:color="auto"/>
        <w:bottom w:val="none" w:sz="0" w:space="0" w:color="auto"/>
        <w:right w:val="none" w:sz="0" w:space="0" w:color="auto"/>
      </w:divBdr>
    </w:div>
    <w:div w:id="531069313">
      <w:bodyDiv w:val="1"/>
      <w:marLeft w:val="0"/>
      <w:marRight w:val="0"/>
      <w:marTop w:val="0"/>
      <w:marBottom w:val="0"/>
      <w:divBdr>
        <w:top w:val="none" w:sz="0" w:space="0" w:color="auto"/>
        <w:left w:val="none" w:sz="0" w:space="0" w:color="auto"/>
        <w:bottom w:val="none" w:sz="0" w:space="0" w:color="auto"/>
        <w:right w:val="none" w:sz="0" w:space="0" w:color="auto"/>
      </w:divBdr>
    </w:div>
    <w:div w:id="539829266">
      <w:bodyDiv w:val="1"/>
      <w:marLeft w:val="0"/>
      <w:marRight w:val="0"/>
      <w:marTop w:val="0"/>
      <w:marBottom w:val="0"/>
      <w:divBdr>
        <w:top w:val="none" w:sz="0" w:space="0" w:color="auto"/>
        <w:left w:val="none" w:sz="0" w:space="0" w:color="auto"/>
        <w:bottom w:val="none" w:sz="0" w:space="0" w:color="auto"/>
        <w:right w:val="none" w:sz="0" w:space="0" w:color="auto"/>
      </w:divBdr>
    </w:div>
    <w:div w:id="545990133">
      <w:bodyDiv w:val="1"/>
      <w:marLeft w:val="0"/>
      <w:marRight w:val="0"/>
      <w:marTop w:val="0"/>
      <w:marBottom w:val="0"/>
      <w:divBdr>
        <w:top w:val="none" w:sz="0" w:space="0" w:color="auto"/>
        <w:left w:val="none" w:sz="0" w:space="0" w:color="auto"/>
        <w:bottom w:val="none" w:sz="0" w:space="0" w:color="auto"/>
        <w:right w:val="none" w:sz="0" w:space="0" w:color="auto"/>
      </w:divBdr>
    </w:div>
    <w:div w:id="547962100">
      <w:bodyDiv w:val="1"/>
      <w:marLeft w:val="0"/>
      <w:marRight w:val="0"/>
      <w:marTop w:val="0"/>
      <w:marBottom w:val="0"/>
      <w:divBdr>
        <w:top w:val="none" w:sz="0" w:space="0" w:color="auto"/>
        <w:left w:val="none" w:sz="0" w:space="0" w:color="auto"/>
        <w:bottom w:val="none" w:sz="0" w:space="0" w:color="auto"/>
        <w:right w:val="none" w:sz="0" w:space="0" w:color="auto"/>
      </w:divBdr>
    </w:div>
    <w:div w:id="551042380">
      <w:bodyDiv w:val="1"/>
      <w:marLeft w:val="0"/>
      <w:marRight w:val="0"/>
      <w:marTop w:val="0"/>
      <w:marBottom w:val="0"/>
      <w:divBdr>
        <w:top w:val="none" w:sz="0" w:space="0" w:color="auto"/>
        <w:left w:val="none" w:sz="0" w:space="0" w:color="auto"/>
        <w:bottom w:val="none" w:sz="0" w:space="0" w:color="auto"/>
        <w:right w:val="none" w:sz="0" w:space="0" w:color="auto"/>
      </w:divBdr>
    </w:div>
    <w:div w:id="576089012">
      <w:bodyDiv w:val="1"/>
      <w:marLeft w:val="0"/>
      <w:marRight w:val="0"/>
      <w:marTop w:val="0"/>
      <w:marBottom w:val="0"/>
      <w:divBdr>
        <w:top w:val="none" w:sz="0" w:space="0" w:color="auto"/>
        <w:left w:val="none" w:sz="0" w:space="0" w:color="auto"/>
        <w:bottom w:val="none" w:sz="0" w:space="0" w:color="auto"/>
        <w:right w:val="none" w:sz="0" w:space="0" w:color="auto"/>
      </w:divBdr>
    </w:div>
    <w:div w:id="581112344">
      <w:bodyDiv w:val="1"/>
      <w:marLeft w:val="0"/>
      <w:marRight w:val="0"/>
      <w:marTop w:val="0"/>
      <w:marBottom w:val="0"/>
      <w:divBdr>
        <w:top w:val="none" w:sz="0" w:space="0" w:color="auto"/>
        <w:left w:val="none" w:sz="0" w:space="0" w:color="auto"/>
        <w:bottom w:val="none" w:sz="0" w:space="0" w:color="auto"/>
        <w:right w:val="none" w:sz="0" w:space="0" w:color="auto"/>
      </w:divBdr>
    </w:div>
    <w:div w:id="581378925">
      <w:bodyDiv w:val="1"/>
      <w:marLeft w:val="0"/>
      <w:marRight w:val="0"/>
      <w:marTop w:val="0"/>
      <w:marBottom w:val="0"/>
      <w:divBdr>
        <w:top w:val="none" w:sz="0" w:space="0" w:color="auto"/>
        <w:left w:val="none" w:sz="0" w:space="0" w:color="auto"/>
        <w:bottom w:val="none" w:sz="0" w:space="0" w:color="auto"/>
        <w:right w:val="none" w:sz="0" w:space="0" w:color="auto"/>
      </w:divBdr>
    </w:div>
    <w:div w:id="585574915">
      <w:bodyDiv w:val="1"/>
      <w:marLeft w:val="0"/>
      <w:marRight w:val="0"/>
      <w:marTop w:val="0"/>
      <w:marBottom w:val="0"/>
      <w:divBdr>
        <w:top w:val="none" w:sz="0" w:space="0" w:color="auto"/>
        <w:left w:val="none" w:sz="0" w:space="0" w:color="auto"/>
        <w:bottom w:val="none" w:sz="0" w:space="0" w:color="auto"/>
        <w:right w:val="none" w:sz="0" w:space="0" w:color="auto"/>
      </w:divBdr>
    </w:div>
    <w:div w:id="588124783">
      <w:bodyDiv w:val="1"/>
      <w:marLeft w:val="0"/>
      <w:marRight w:val="0"/>
      <w:marTop w:val="0"/>
      <w:marBottom w:val="0"/>
      <w:divBdr>
        <w:top w:val="none" w:sz="0" w:space="0" w:color="auto"/>
        <w:left w:val="none" w:sz="0" w:space="0" w:color="auto"/>
        <w:bottom w:val="none" w:sz="0" w:space="0" w:color="auto"/>
        <w:right w:val="none" w:sz="0" w:space="0" w:color="auto"/>
      </w:divBdr>
      <w:divsChild>
        <w:div w:id="1262255152">
          <w:marLeft w:val="0"/>
          <w:marRight w:val="0"/>
          <w:marTop w:val="0"/>
          <w:marBottom w:val="0"/>
          <w:divBdr>
            <w:top w:val="none" w:sz="0" w:space="0" w:color="auto"/>
            <w:left w:val="none" w:sz="0" w:space="0" w:color="auto"/>
            <w:bottom w:val="none" w:sz="0" w:space="0" w:color="auto"/>
            <w:right w:val="none" w:sz="0" w:space="0" w:color="auto"/>
          </w:divBdr>
          <w:divsChild>
            <w:div w:id="1396928742">
              <w:marLeft w:val="0"/>
              <w:marRight w:val="0"/>
              <w:marTop w:val="0"/>
              <w:marBottom w:val="0"/>
              <w:divBdr>
                <w:top w:val="none" w:sz="0" w:space="0" w:color="auto"/>
                <w:left w:val="none" w:sz="0" w:space="0" w:color="auto"/>
                <w:bottom w:val="none" w:sz="0" w:space="0" w:color="auto"/>
                <w:right w:val="none" w:sz="0" w:space="0" w:color="auto"/>
              </w:divBdr>
            </w:div>
          </w:divsChild>
        </w:div>
        <w:div w:id="1672097445">
          <w:marLeft w:val="0"/>
          <w:marRight w:val="0"/>
          <w:marTop w:val="0"/>
          <w:marBottom w:val="0"/>
          <w:divBdr>
            <w:top w:val="none" w:sz="0" w:space="0" w:color="auto"/>
            <w:left w:val="none" w:sz="0" w:space="0" w:color="auto"/>
            <w:bottom w:val="none" w:sz="0" w:space="0" w:color="auto"/>
            <w:right w:val="none" w:sz="0" w:space="0" w:color="auto"/>
          </w:divBdr>
          <w:divsChild>
            <w:div w:id="1172333714">
              <w:marLeft w:val="0"/>
              <w:marRight w:val="0"/>
              <w:marTop w:val="0"/>
              <w:marBottom w:val="0"/>
              <w:divBdr>
                <w:top w:val="none" w:sz="0" w:space="0" w:color="auto"/>
                <w:left w:val="none" w:sz="0" w:space="0" w:color="auto"/>
                <w:bottom w:val="none" w:sz="0" w:space="0" w:color="auto"/>
                <w:right w:val="none" w:sz="0" w:space="0" w:color="auto"/>
              </w:divBdr>
            </w:div>
          </w:divsChild>
        </w:div>
        <w:div w:id="1441990959">
          <w:marLeft w:val="0"/>
          <w:marRight w:val="0"/>
          <w:marTop w:val="0"/>
          <w:marBottom w:val="0"/>
          <w:divBdr>
            <w:top w:val="none" w:sz="0" w:space="0" w:color="auto"/>
            <w:left w:val="none" w:sz="0" w:space="0" w:color="auto"/>
            <w:bottom w:val="none" w:sz="0" w:space="0" w:color="auto"/>
            <w:right w:val="none" w:sz="0" w:space="0" w:color="auto"/>
          </w:divBdr>
          <w:divsChild>
            <w:div w:id="171990478">
              <w:marLeft w:val="0"/>
              <w:marRight w:val="0"/>
              <w:marTop w:val="0"/>
              <w:marBottom w:val="0"/>
              <w:divBdr>
                <w:top w:val="none" w:sz="0" w:space="0" w:color="auto"/>
                <w:left w:val="none" w:sz="0" w:space="0" w:color="auto"/>
                <w:bottom w:val="none" w:sz="0" w:space="0" w:color="auto"/>
                <w:right w:val="none" w:sz="0" w:space="0" w:color="auto"/>
              </w:divBdr>
            </w:div>
          </w:divsChild>
        </w:div>
        <w:div w:id="1210796902">
          <w:marLeft w:val="0"/>
          <w:marRight w:val="0"/>
          <w:marTop w:val="0"/>
          <w:marBottom w:val="0"/>
          <w:divBdr>
            <w:top w:val="none" w:sz="0" w:space="0" w:color="auto"/>
            <w:left w:val="none" w:sz="0" w:space="0" w:color="auto"/>
            <w:bottom w:val="none" w:sz="0" w:space="0" w:color="auto"/>
            <w:right w:val="none" w:sz="0" w:space="0" w:color="auto"/>
          </w:divBdr>
          <w:divsChild>
            <w:div w:id="1415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86207">
      <w:bodyDiv w:val="1"/>
      <w:marLeft w:val="0"/>
      <w:marRight w:val="0"/>
      <w:marTop w:val="0"/>
      <w:marBottom w:val="0"/>
      <w:divBdr>
        <w:top w:val="none" w:sz="0" w:space="0" w:color="auto"/>
        <w:left w:val="none" w:sz="0" w:space="0" w:color="auto"/>
        <w:bottom w:val="none" w:sz="0" w:space="0" w:color="auto"/>
        <w:right w:val="none" w:sz="0" w:space="0" w:color="auto"/>
      </w:divBdr>
    </w:div>
    <w:div w:id="617956373">
      <w:bodyDiv w:val="1"/>
      <w:marLeft w:val="0"/>
      <w:marRight w:val="0"/>
      <w:marTop w:val="0"/>
      <w:marBottom w:val="0"/>
      <w:divBdr>
        <w:top w:val="none" w:sz="0" w:space="0" w:color="auto"/>
        <w:left w:val="none" w:sz="0" w:space="0" w:color="auto"/>
        <w:bottom w:val="none" w:sz="0" w:space="0" w:color="auto"/>
        <w:right w:val="none" w:sz="0" w:space="0" w:color="auto"/>
      </w:divBdr>
    </w:div>
    <w:div w:id="619537278">
      <w:bodyDiv w:val="1"/>
      <w:marLeft w:val="0"/>
      <w:marRight w:val="0"/>
      <w:marTop w:val="0"/>
      <w:marBottom w:val="0"/>
      <w:divBdr>
        <w:top w:val="none" w:sz="0" w:space="0" w:color="auto"/>
        <w:left w:val="none" w:sz="0" w:space="0" w:color="auto"/>
        <w:bottom w:val="none" w:sz="0" w:space="0" w:color="auto"/>
        <w:right w:val="none" w:sz="0" w:space="0" w:color="auto"/>
      </w:divBdr>
    </w:div>
    <w:div w:id="659888731">
      <w:bodyDiv w:val="1"/>
      <w:marLeft w:val="0"/>
      <w:marRight w:val="0"/>
      <w:marTop w:val="0"/>
      <w:marBottom w:val="0"/>
      <w:divBdr>
        <w:top w:val="none" w:sz="0" w:space="0" w:color="auto"/>
        <w:left w:val="none" w:sz="0" w:space="0" w:color="auto"/>
        <w:bottom w:val="none" w:sz="0" w:space="0" w:color="auto"/>
        <w:right w:val="none" w:sz="0" w:space="0" w:color="auto"/>
      </w:divBdr>
    </w:div>
    <w:div w:id="672072421">
      <w:bodyDiv w:val="1"/>
      <w:marLeft w:val="0"/>
      <w:marRight w:val="0"/>
      <w:marTop w:val="0"/>
      <w:marBottom w:val="0"/>
      <w:divBdr>
        <w:top w:val="none" w:sz="0" w:space="0" w:color="auto"/>
        <w:left w:val="none" w:sz="0" w:space="0" w:color="auto"/>
        <w:bottom w:val="none" w:sz="0" w:space="0" w:color="auto"/>
        <w:right w:val="none" w:sz="0" w:space="0" w:color="auto"/>
      </w:divBdr>
    </w:div>
    <w:div w:id="695887995">
      <w:bodyDiv w:val="1"/>
      <w:marLeft w:val="0"/>
      <w:marRight w:val="0"/>
      <w:marTop w:val="0"/>
      <w:marBottom w:val="0"/>
      <w:divBdr>
        <w:top w:val="none" w:sz="0" w:space="0" w:color="auto"/>
        <w:left w:val="none" w:sz="0" w:space="0" w:color="auto"/>
        <w:bottom w:val="none" w:sz="0" w:space="0" w:color="auto"/>
        <w:right w:val="none" w:sz="0" w:space="0" w:color="auto"/>
      </w:divBdr>
    </w:div>
    <w:div w:id="700476295">
      <w:bodyDiv w:val="1"/>
      <w:marLeft w:val="0"/>
      <w:marRight w:val="0"/>
      <w:marTop w:val="0"/>
      <w:marBottom w:val="0"/>
      <w:divBdr>
        <w:top w:val="none" w:sz="0" w:space="0" w:color="auto"/>
        <w:left w:val="none" w:sz="0" w:space="0" w:color="auto"/>
        <w:bottom w:val="none" w:sz="0" w:space="0" w:color="auto"/>
        <w:right w:val="none" w:sz="0" w:space="0" w:color="auto"/>
      </w:divBdr>
    </w:div>
    <w:div w:id="706492988">
      <w:bodyDiv w:val="1"/>
      <w:marLeft w:val="0"/>
      <w:marRight w:val="0"/>
      <w:marTop w:val="0"/>
      <w:marBottom w:val="0"/>
      <w:divBdr>
        <w:top w:val="none" w:sz="0" w:space="0" w:color="auto"/>
        <w:left w:val="none" w:sz="0" w:space="0" w:color="auto"/>
        <w:bottom w:val="none" w:sz="0" w:space="0" w:color="auto"/>
        <w:right w:val="none" w:sz="0" w:space="0" w:color="auto"/>
      </w:divBdr>
      <w:divsChild>
        <w:div w:id="728042915">
          <w:marLeft w:val="0"/>
          <w:marRight w:val="0"/>
          <w:marTop w:val="0"/>
          <w:marBottom w:val="0"/>
          <w:divBdr>
            <w:top w:val="none" w:sz="0" w:space="0" w:color="auto"/>
            <w:left w:val="none" w:sz="0" w:space="0" w:color="auto"/>
            <w:bottom w:val="none" w:sz="0" w:space="0" w:color="auto"/>
            <w:right w:val="none" w:sz="0" w:space="0" w:color="auto"/>
          </w:divBdr>
          <w:divsChild>
            <w:div w:id="1376546064">
              <w:marLeft w:val="0"/>
              <w:marRight w:val="0"/>
              <w:marTop w:val="0"/>
              <w:marBottom w:val="0"/>
              <w:divBdr>
                <w:top w:val="none" w:sz="0" w:space="0" w:color="auto"/>
                <w:left w:val="none" w:sz="0" w:space="0" w:color="auto"/>
                <w:bottom w:val="none" w:sz="0" w:space="0" w:color="auto"/>
                <w:right w:val="none" w:sz="0" w:space="0" w:color="auto"/>
              </w:divBdr>
              <w:divsChild>
                <w:div w:id="1999192751">
                  <w:marLeft w:val="0"/>
                  <w:marRight w:val="0"/>
                  <w:marTop w:val="0"/>
                  <w:marBottom w:val="0"/>
                  <w:divBdr>
                    <w:top w:val="none" w:sz="0" w:space="0" w:color="auto"/>
                    <w:left w:val="none" w:sz="0" w:space="0" w:color="auto"/>
                    <w:bottom w:val="none" w:sz="0" w:space="0" w:color="auto"/>
                    <w:right w:val="none" w:sz="0" w:space="0" w:color="auto"/>
                  </w:divBdr>
                  <w:divsChild>
                    <w:div w:id="658340282">
                      <w:marLeft w:val="0"/>
                      <w:marRight w:val="0"/>
                      <w:marTop w:val="0"/>
                      <w:marBottom w:val="0"/>
                      <w:divBdr>
                        <w:top w:val="none" w:sz="0" w:space="0" w:color="auto"/>
                        <w:left w:val="none" w:sz="0" w:space="0" w:color="auto"/>
                        <w:bottom w:val="none" w:sz="0" w:space="0" w:color="auto"/>
                        <w:right w:val="none" w:sz="0" w:space="0" w:color="auto"/>
                      </w:divBdr>
                      <w:divsChild>
                        <w:div w:id="1554732436">
                          <w:marLeft w:val="0"/>
                          <w:marRight w:val="0"/>
                          <w:marTop w:val="0"/>
                          <w:marBottom w:val="0"/>
                          <w:divBdr>
                            <w:top w:val="none" w:sz="0" w:space="0" w:color="auto"/>
                            <w:left w:val="none" w:sz="0" w:space="0" w:color="auto"/>
                            <w:bottom w:val="none" w:sz="0" w:space="0" w:color="auto"/>
                            <w:right w:val="none" w:sz="0" w:space="0" w:color="auto"/>
                          </w:divBdr>
                          <w:divsChild>
                            <w:div w:id="780687192">
                              <w:marLeft w:val="0"/>
                              <w:marRight w:val="0"/>
                              <w:marTop w:val="0"/>
                              <w:marBottom w:val="0"/>
                              <w:divBdr>
                                <w:top w:val="none" w:sz="0" w:space="0" w:color="auto"/>
                                <w:left w:val="none" w:sz="0" w:space="0" w:color="auto"/>
                                <w:bottom w:val="none" w:sz="0" w:space="0" w:color="auto"/>
                                <w:right w:val="none" w:sz="0" w:space="0" w:color="auto"/>
                              </w:divBdr>
                              <w:divsChild>
                                <w:div w:id="1040934917">
                                  <w:marLeft w:val="0"/>
                                  <w:marRight w:val="0"/>
                                  <w:marTop w:val="0"/>
                                  <w:marBottom w:val="0"/>
                                  <w:divBdr>
                                    <w:top w:val="none" w:sz="0" w:space="0" w:color="auto"/>
                                    <w:left w:val="none" w:sz="0" w:space="0" w:color="auto"/>
                                    <w:bottom w:val="none" w:sz="0" w:space="0" w:color="auto"/>
                                    <w:right w:val="none" w:sz="0" w:space="0" w:color="auto"/>
                                  </w:divBdr>
                                  <w:divsChild>
                                    <w:div w:id="15974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1634244">
      <w:bodyDiv w:val="1"/>
      <w:marLeft w:val="0"/>
      <w:marRight w:val="0"/>
      <w:marTop w:val="0"/>
      <w:marBottom w:val="0"/>
      <w:divBdr>
        <w:top w:val="none" w:sz="0" w:space="0" w:color="auto"/>
        <w:left w:val="none" w:sz="0" w:space="0" w:color="auto"/>
        <w:bottom w:val="none" w:sz="0" w:space="0" w:color="auto"/>
        <w:right w:val="none" w:sz="0" w:space="0" w:color="auto"/>
      </w:divBdr>
    </w:div>
    <w:div w:id="726030535">
      <w:bodyDiv w:val="1"/>
      <w:marLeft w:val="0"/>
      <w:marRight w:val="0"/>
      <w:marTop w:val="0"/>
      <w:marBottom w:val="0"/>
      <w:divBdr>
        <w:top w:val="none" w:sz="0" w:space="0" w:color="auto"/>
        <w:left w:val="none" w:sz="0" w:space="0" w:color="auto"/>
        <w:bottom w:val="none" w:sz="0" w:space="0" w:color="auto"/>
        <w:right w:val="none" w:sz="0" w:space="0" w:color="auto"/>
      </w:divBdr>
    </w:div>
    <w:div w:id="784471649">
      <w:bodyDiv w:val="1"/>
      <w:marLeft w:val="0"/>
      <w:marRight w:val="0"/>
      <w:marTop w:val="0"/>
      <w:marBottom w:val="0"/>
      <w:divBdr>
        <w:top w:val="none" w:sz="0" w:space="0" w:color="auto"/>
        <w:left w:val="none" w:sz="0" w:space="0" w:color="auto"/>
        <w:bottom w:val="none" w:sz="0" w:space="0" w:color="auto"/>
        <w:right w:val="none" w:sz="0" w:space="0" w:color="auto"/>
      </w:divBdr>
    </w:div>
    <w:div w:id="788472241">
      <w:bodyDiv w:val="1"/>
      <w:marLeft w:val="0"/>
      <w:marRight w:val="0"/>
      <w:marTop w:val="0"/>
      <w:marBottom w:val="0"/>
      <w:divBdr>
        <w:top w:val="none" w:sz="0" w:space="0" w:color="auto"/>
        <w:left w:val="none" w:sz="0" w:space="0" w:color="auto"/>
        <w:bottom w:val="none" w:sz="0" w:space="0" w:color="auto"/>
        <w:right w:val="none" w:sz="0" w:space="0" w:color="auto"/>
      </w:divBdr>
    </w:div>
    <w:div w:id="810288095">
      <w:bodyDiv w:val="1"/>
      <w:marLeft w:val="0"/>
      <w:marRight w:val="0"/>
      <w:marTop w:val="0"/>
      <w:marBottom w:val="0"/>
      <w:divBdr>
        <w:top w:val="none" w:sz="0" w:space="0" w:color="auto"/>
        <w:left w:val="none" w:sz="0" w:space="0" w:color="auto"/>
        <w:bottom w:val="none" w:sz="0" w:space="0" w:color="auto"/>
        <w:right w:val="none" w:sz="0" w:space="0" w:color="auto"/>
      </w:divBdr>
    </w:div>
    <w:div w:id="819224811">
      <w:bodyDiv w:val="1"/>
      <w:marLeft w:val="0"/>
      <w:marRight w:val="0"/>
      <w:marTop w:val="0"/>
      <w:marBottom w:val="0"/>
      <w:divBdr>
        <w:top w:val="none" w:sz="0" w:space="0" w:color="auto"/>
        <w:left w:val="none" w:sz="0" w:space="0" w:color="auto"/>
        <w:bottom w:val="none" w:sz="0" w:space="0" w:color="auto"/>
        <w:right w:val="none" w:sz="0" w:space="0" w:color="auto"/>
      </w:divBdr>
    </w:div>
    <w:div w:id="820583274">
      <w:bodyDiv w:val="1"/>
      <w:marLeft w:val="0"/>
      <w:marRight w:val="0"/>
      <w:marTop w:val="0"/>
      <w:marBottom w:val="0"/>
      <w:divBdr>
        <w:top w:val="none" w:sz="0" w:space="0" w:color="auto"/>
        <w:left w:val="none" w:sz="0" w:space="0" w:color="auto"/>
        <w:bottom w:val="none" w:sz="0" w:space="0" w:color="auto"/>
        <w:right w:val="none" w:sz="0" w:space="0" w:color="auto"/>
      </w:divBdr>
    </w:div>
    <w:div w:id="827132133">
      <w:bodyDiv w:val="1"/>
      <w:marLeft w:val="0"/>
      <w:marRight w:val="0"/>
      <w:marTop w:val="0"/>
      <w:marBottom w:val="0"/>
      <w:divBdr>
        <w:top w:val="none" w:sz="0" w:space="0" w:color="auto"/>
        <w:left w:val="none" w:sz="0" w:space="0" w:color="auto"/>
        <w:bottom w:val="none" w:sz="0" w:space="0" w:color="auto"/>
        <w:right w:val="none" w:sz="0" w:space="0" w:color="auto"/>
      </w:divBdr>
    </w:div>
    <w:div w:id="837040930">
      <w:bodyDiv w:val="1"/>
      <w:marLeft w:val="0"/>
      <w:marRight w:val="0"/>
      <w:marTop w:val="0"/>
      <w:marBottom w:val="0"/>
      <w:divBdr>
        <w:top w:val="none" w:sz="0" w:space="0" w:color="auto"/>
        <w:left w:val="none" w:sz="0" w:space="0" w:color="auto"/>
        <w:bottom w:val="none" w:sz="0" w:space="0" w:color="auto"/>
        <w:right w:val="none" w:sz="0" w:space="0" w:color="auto"/>
      </w:divBdr>
    </w:div>
    <w:div w:id="846597156">
      <w:bodyDiv w:val="1"/>
      <w:marLeft w:val="0"/>
      <w:marRight w:val="0"/>
      <w:marTop w:val="0"/>
      <w:marBottom w:val="0"/>
      <w:divBdr>
        <w:top w:val="none" w:sz="0" w:space="0" w:color="auto"/>
        <w:left w:val="none" w:sz="0" w:space="0" w:color="auto"/>
        <w:bottom w:val="none" w:sz="0" w:space="0" w:color="auto"/>
        <w:right w:val="none" w:sz="0" w:space="0" w:color="auto"/>
      </w:divBdr>
    </w:div>
    <w:div w:id="848300861">
      <w:bodyDiv w:val="1"/>
      <w:marLeft w:val="0"/>
      <w:marRight w:val="0"/>
      <w:marTop w:val="0"/>
      <w:marBottom w:val="0"/>
      <w:divBdr>
        <w:top w:val="none" w:sz="0" w:space="0" w:color="auto"/>
        <w:left w:val="none" w:sz="0" w:space="0" w:color="auto"/>
        <w:bottom w:val="none" w:sz="0" w:space="0" w:color="auto"/>
        <w:right w:val="none" w:sz="0" w:space="0" w:color="auto"/>
      </w:divBdr>
    </w:div>
    <w:div w:id="848760879">
      <w:bodyDiv w:val="1"/>
      <w:marLeft w:val="0"/>
      <w:marRight w:val="0"/>
      <w:marTop w:val="0"/>
      <w:marBottom w:val="0"/>
      <w:divBdr>
        <w:top w:val="none" w:sz="0" w:space="0" w:color="auto"/>
        <w:left w:val="none" w:sz="0" w:space="0" w:color="auto"/>
        <w:bottom w:val="none" w:sz="0" w:space="0" w:color="auto"/>
        <w:right w:val="none" w:sz="0" w:space="0" w:color="auto"/>
      </w:divBdr>
    </w:div>
    <w:div w:id="849101163">
      <w:bodyDiv w:val="1"/>
      <w:marLeft w:val="0"/>
      <w:marRight w:val="0"/>
      <w:marTop w:val="0"/>
      <w:marBottom w:val="0"/>
      <w:divBdr>
        <w:top w:val="none" w:sz="0" w:space="0" w:color="auto"/>
        <w:left w:val="none" w:sz="0" w:space="0" w:color="auto"/>
        <w:bottom w:val="none" w:sz="0" w:space="0" w:color="auto"/>
        <w:right w:val="none" w:sz="0" w:space="0" w:color="auto"/>
      </w:divBdr>
    </w:div>
    <w:div w:id="861822431">
      <w:bodyDiv w:val="1"/>
      <w:marLeft w:val="0"/>
      <w:marRight w:val="0"/>
      <w:marTop w:val="0"/>
      <w:marBottom w:val="0"/>
      <w:divBdr>
        <w:top w:val="none" w:sz="0" w:space="0" w:color="auto"/>
        <w:left w:val="none" w:sz="0" w:space="0" w:color="auto"/>
        <w:bottom w:val="none" w:sz="0" w:space="0" w:color="auto"/>
        <w:right w:val="none" w:sz="0" w:space="0" w:color="auto"/>
      </w:divBdr>
    </w:div>
    <w:div w:id="896206733">
      <w:bodyDiv w:val="1"/>
      <w:marLeft w:val="0"/>
      <w:marRight w:val="0"/>
      <w:marTop w:val="0"/>
      <w:marBottom w:val="0"/>
      <w:divBdr>
        <w:top w:val="none" w:sz="0" w:space="0" w:color="auto"/>
        <w:left w:val="none" w:sz="0" w:space="0" w:color="auto"/>
        <w:bottom w:val="none" w:sz="0" w:space="0" w:color="auto"/>
        <w:right w:val="none" w:sz="0" w:space="0" w:color="auto"/>
      </w:divBdr>
      <w:divsChild>
        <w:div w:id="756292268">
          <w:marLeft w:val="0"/>
          <w:marRight w:val="0"/>
          <w:marTop w:val="0"/>
          <w:marBottom w:val="0"/>
          <w:divBdr>
            <w:top w:val="none" w:sz="0" w:space="0" w:color="auto"/>
            <w:left w:val="none" w:sz="0" w:space="0" w:color="auto"/>
            <w:bottom w:val="none" w:sz="0" w:space="0" w:color="auto"/>
            <w:right w:val="none" w:sz="0" w:space="0" w:color="auto"/>
          </w:divBdr>
          <w:divsChild>
            <w:div w:id="855116619">
              <w:marLeft w:val="0"/>
              <w:marRight w:val="0"/>
              <w:marTop w:val="0"/>
              <w:marBottom w:val="0"/>
              <w:divBdr>
                <w:top w:val="none" w:sz="0" w:space="0" w:color="auto"/>
                <w:left w:val="none" w:sz="0" w:space="0" w:color="auto"/>
                <w:bottom w:val="none" w:sz="0" w:space="0" w:color="auto"/>
                <w:right w:val="none" w:sz="0" w:space="0" w:color="auto"/>
              </w:divBdr>
            </w:div>
            <w:div w:id="1472748672">
              <w:marLeft w:val="0"/>
              <w:marRight w:val="0"/>
              <w:marTop w:val="0"/>
              <w:marBottom w:val="0"/>
              <w:divBdr>
                <w:top w:val="none" w:sz="0" w:space="0" w:color="auto"/>
                <w:left w:val="none" w:sz="0" w:space="0" w:color="auto"/>
                <w:bottom w:val="none" w:sz="0" w:space="0" w:color="auto"/>
                <w:right w:val="none" w:sz="0" w:space="0" w:color="auto"/>
              </w:divBdr>
            </w:div>
          </w:divsChild>
        </w:div>
        <w:div w:id="1096512552">
          <w:marLeft w:val="0"/>
          <w:marRight w:val="0"/>
          <w:marTop w:val="0"/>
          <w:marBottom w:val="0"/>
          <w:divBdr>
            <w:top w:val="none" w:sz="0" w:space="0" w:color="auto"/>
            <w:left w:val="none" w:sz="0" w:space="0" w:color="auto"/>
            <w:bottom w:val="none" w:sz="0" w:space="0" w:color="auto"/>
            <w:right w:val="none" w:sz="0" w:space="0" w:color="auto"/>
          </w:divBdr>
        </w:div>
        <w:div w:id="1076323543">
          <w:marLeft w:val="0"/>
          <w:marRight w:val="0"/>
          <w:marTop w:val="0"/>
          <w:marBottom w:val="0"/>
          <w:divBdr>
            <w:top w:val="none" w:sz="0" w:space="0" w:color="auto"/>
            <w:left w:val="none" w:sz="0" w:space="0" w:color="auto"/>
            <w:bottom w:val="none" w:sz="0" w:space="0" w:color="auto"/>
            <w:right w:val="none" w:sz="0" w:space="0" w:color="auto"/>
          </w:divBdr>
        </w:div>
      </w:divsChild>
    </w:div>
    <w:div w:id="939067874">
      <w:bodyDiv w:val="1"/>
      <w:marLeft w:val="0"/>
      <w:marRight w:val="0"/>
      <w:marTop w:val="0"/>
      <w:marBottom w:val="0"/>
      <w:divBdr>
        <w:top w:val="none" w:sz="0" w:space="0" w:color="auto"/>
        <w:left w:val="none" w:sz="0" w:space="0" w:color="auto"/>
        <w:bottom w:val="none" w:sz="0" w:space="0" w:color="auto"/>
        <w:right w:val="none" w:sz="0" w:space="0" w:color="auto"/>
      </w:divBdr>
    </w:div>
    <w:div w:id="952370261">
      <w:bodyDiv w:val="1"/>
      <w:marLeft w:val="0"/>
      <w:marRight w:val="0"/>
      <w:marTop w:val="0"/>
      <w:marBottom w:val="0"/>
      <w:divBdr>
        <w:top w:val="none" w:sz="0" w:space="0" w:color="auto"/>
        <w:left w:val="none" w:sz="0" w:space="0" w:color="auto"/>
        <w:bottom w:val="none" w:sz="0" w:space="0" w:color="auto"/>
        <w:right w:val="none" w:sz="0" w:space="0" w:color="auto"/>
      </w:divBdr>
    </w:div>
    <w:div w:id="952858259">
      <w:bodyDiv w:val="1"/>
      <w:marLeft w:val="0"/>
      <w:marRight w:val="0"/>
      <w:marTop w:val="0"/>
      <w:marBottom w:val="0"/>
      <w:divBdr>
        <w:top w:val="none" w:sz="0" w:space="0" w:color="auto"/>
        <w:left w:val="none" w:sz="0" w:space="0" w:color="auto"/>
        <w:bottom w:val="none" w:sz="0" w:space="0" w:color="auto"/>
        <w:right w:val="none" w:sz="0" w:space="0" w:color="auto"/>
      </w:divBdr>
    </w:div>
    <w:div w:id="956761095">
      <w:bodyDiv w:val="1"/>
      <w:marLeft w:val="0"/>
      <w:marRight w:val="0"/>
      <w:marTop w:val="0"/>
      <w:marBottom w:val="0"/>
      <w:divBdr>
        <w:top w:val="none" w:sz="0" w:space="0" w:color="auto"/>
        <w:left w:val="none" w:sz="0" w:space="0" w:color="auto"/>
        <w:bottom w:val="none" w:sz="0" w:space="0" w:color="auto"/>
        <w:right w:val="none" w:sz="0" w:space="0" w:color="auto"/>
      </w:divBdr>
    </w:div>
    <w:div w:id="962535229">
      <w:bodyDiv w:val="1"/>
      <w:marLeft w:val="0"/>
      <w:marRight w:val="0"/>
      <w:marTop w:val="0"/>
      <w:marBottom w:val="0"/>
      <w:divBdr>
        <w:top w:val="none" w:sz="0" w:space="0" w:color="auto"/>
        <w:left w:val="none" w:sz="0" w:space="0" w:color="auto"/>
        <w:bottom w:val="none" w:sz="0" w:space="0" w:color="auto"/>
        <w:right w:val="none" w:sz="0" w:space="0" w:color="auto"/>
      </w:divBdr>
    </w:div>
    <w:div w:id="967591030">
      <w:bodyDiv w:val="1"/>
      <w:marLeft w:val="0"/>
      <w:marRight w:val="0"/>
      <w:marTop w:val="0"/>
      <w:marBottom w:val="0"/>
      <w:divBdr>
        <w:top w:val="none" w:sz="0" w:space="0" w:color="auto"/>
        <w:left w:val="none" w:sz="0" w:space="0" w:color="auto"/>
        <w:bottom w:val="none" w:sz="0" w:space="0" w:color="auto"/>
        <w:right w:val="none" w:sz="0" w:space="0" w:color="auto"/>
      </w:divBdr>
    </w:div>
    <w:div w:id="995959821">
      <w:bodyDiv w:val="1"/>
      <w:marLeft w:val="0"/>
      <w:marRight w:val="0"/>
      <w:marTop w:val="0"/>
      <w:marBottom w:val="0"/>
      <w:divBdr>
        <w:top w:val="none" w:sz="0" w:space="0" w:color="auto"/>
        <w:left w:val="none" w:sz="0" w:space="0" w:color="auto"/>
        <w:bottom w:val="none" w:sz="0" w:space="0" w:color="auto"/>
        <w:right w:val="none" w:sz="0" w:space="0" w:color="auto"/>
      </w:divBdr>
    </w:div>
    <w:div w:id="1023476318">
      <w:bodyDiv w:val="1"/>
      <w:marLeft w:val="0"/>
      <w:marRight w:val="0"/>
      <w:marTop w:val="0"/>
      <w:marBottom w:val="0"/>
      <w:divBdr>
        <w:top w:val="none" w:sz="0" w:space="0" w:color="auto"/>
        <w:left w:val="none" w:sz="0" w:space="0" w:color="auto"/>
        <w:bottom w:val="none" w:sz="0" w:space="0" w:color="auto"/>
        <w:right w:val="none" w:sz="0" w:space="0" w:color="auto"/>
      </w:divBdr>
    </w:div>
    <w:div w:id="1030107700">
      <w:bodyDiv w:val="1"/>
      <w:marLeft w:val="0"/>
      <w:marRight w:val="0"/>
      <w:marTop w:val="0"/>
      <w:marBottom w:val="0"/>
      <w:divBdr>
        <w:top w:val="none" w:sz="0" w:space="0" w:color="auto"/>
        <w:left w:val="none" w:sz="0" w:space="0" w:color="auto"/>
        <w:bottom w:val="none" w:sz="0" w:space="0" w:color="auto"/>
        <w:right w:val="none" w:sz="0" w:space="0" w:color="auto"/>
      </w:divBdr>
    </w:div>
    <w:div w:id="1063019778">
      <w:bodyDiv w:val="1"/>
      <w:marLeft w:val="0"/>
      <w:marRight w:val="0"/>
      <w:marTop w:val="0"/>
      <w:marBottom w:val="0"/>
      <w:divBdr>
        <w:top w:val="none" w:sz="0" w:space="0" w:color="auto"/>
        <w:left w:val="none" w:sz="0" w:space="0" w:color="auto"/>
        <w:bottom w:val="none" w:sz="0" w:space="0" w:color="auto"/>
        <w:right w:val="none" w:sz="0" w:space="0" w:color="auto"/>
      </w:divBdr>
    </w:div>
    <w:div w:id="1070227660">
      <w:bodyDiv w:val="1"/>
      <w:marLeft w:val="0"/>
      <w:marRight w:val="0"/>
      <w:marTop w:val="0"/>
      <w:marBottom w:val="0"/>
      <w:divBdr>
        <w:top w:val="none" w:sz="0" w:space="0" w:color="auto"/>
        <w:left w:val="none" w:sz="0" w:space="0" w:color="auto"/>
        <w:bottom w:val="none" w:sz="0" w:space="0" w:color="auto"/>
        <w:right w:val="none" w:sz="0" w:space="0" w:color="auto"/>
      </w:divBdr>
    </w:div>
    <w:div w:id="1072000912">
      <w:bodyDiv w:val="1"/>
      <w:marLeft w:val="0"/>
      <w:marRight w:val="0"/>
      <w:marTop w:val="0"/>
      <w:marBottom w:val="0"/>
      <w:divBdr>
        <w:top w:val="none" w:sz="0" w:space="0" w:color="auto"/>
        <w:left w:val="none" w:sz="0" w:space="0" w:color="auto"/>
        <w:bottom w:val="none" w:sz="0" w:space="0" w:color="auto"/>
        <w:right w:val="none" w:sz="0" w:space="0" w:color="auto"/>
      </w:divBdr>
    </w:div>
    <w:div w:id="1099252939">
      <w:bodyDiv w:val="1"/>
      <w:marLeft w:val="0"/>
      <w:marRight w:val="0"/>
      <w:marTop w:val="0"/>
      <w:marBottom w:val="0"/>
      <w:divBdr>
        <w:top w:val="none" w:sz="0" w:space="0" w:color="auto"/>
        <w:left w:val="none" w:sz="0" w:space="0" w:color="auto"/>
        <w:bottom w:val="none" w:sz="0" w:space="0" w:color="auto"/>
        <w:right w:val="none" w:sz="0" w:space="0" w:color="auto"/>
      </w:divBdr>
    </w:div>
    <w:div w:id="1115490702">
      <w:bodyDiv w:val="1"/>
      <w:marLeft w:val="0"/>
      <w:marRight w:val="0"/>
      <w:marTop w:val="0"/>
      <w:marBottom w:val="0"/>
      <w:divBdr>
        <w:top w:val="none" w:sz="0" w:space="0" w:color="auto"/>
        <w:left w:val="none" w:sz="0" w:space="0" w:color="auto"/>
        <w:bottom w:val="none" w:sz="0" w:space="0" w:color="auto"/>
        <w:right w:val="none" w:sz="0" w:space="0" w:color="auto"/>
      </w:divBdr>
    </w:div>
    <w:div w:id="1116489408">
      <w:bodyDiv w:val="1"/>
      <w:marLeft w:val="0"/>
      <w:marRight w:val="0"/>
      <w:marTop w:val="0"/>
      <w:marBottom w:val="0"/>
      <w:divBdr>
        <w:top w:val="none" w:sz="0" w:space="0" w:color="auto"/>
        <w:left w:val="none" w:sz="0" w:space="0" w:color="auto"/>
        <w:bottom w:val="none" w:sz="0" w:space="0" w:color="auto"/>
        <w:right w:val="none" w:sz="0" w:space="0" w:color="auto"/>
      </w:divBdr>
    </w:div>
    <w:div w:id="1119301259">
      <w:bodyDiv w:val="1"/>
      <w:marLeft w:val="0"/>
      <w:marRight w:val="0"/>
      <w:marTop w:val="0"/>
      <w:marBottom w:val="0"/>
      <w:divBdr>
        <w:top w:val="none" w:sz="0" w:space="0" w:color="auto"/>
        <w:left w:val="none" w:sz="0" w:space="0" w:color="auto"/>
        <w:bottom w:val="none" w:sz="0" w:space="0" w:color="auto"/>
        <w:right w:val="none" w:sz="0" w:space="0" w:color="auto"/>
      </w:divBdr>
    </w:div>
    <w:div w:id="1120999600">
      <w:bodyDiv w:val="1"/>
      <w:marLeft w:val="0"/>
      <w:marRight w:val="0"/>
      <w:marTop w:val="0"/>
      <w:marBottom w:val="0"/>
      <w:divBdr>
        <w:top w:val="none" w:sz="0" w:space="0" w:color="auto"/>
        <w:left w:val="none" w:sz="0" w:space="0" w:color="auto"/>
        <w:bottom w:val="none" w:sz="0" w:space="0" w:color="auto"/>
        <w:right w:val="none" w:sz="0" w:space="0" w:color="auto"/>
      </w:divBdr>
    </w:div>
    <w:div w:id="1146119715">
      <w:bodyDiv w:val="1"/>
      <w:marLeft w:val="0"/>
      <w:marRight w:val="0"/>
      <w:marTop w:val="0"/>
      <w:marBottom w:val="0"/>
      <w:divBdr>
        <w:top w:val="none" w:sz="0" w:space="0" w:color="auto"/>
        <w:left w:val="none" w:sz="0" w:space="0" w:color="auto"/>
        <w:bottom w:val="none" w:sz="0" w:space="0" w:color="auto"/>
        <w:right w:val="none" w:sz="0" w:space="0" w:color="auto"/>
      </w:divBdr>
    </w:div>
    <w:div w:id="1178424293">
      <w:bodyDiv w:val="1"/>
      <w:marLeft w:val="0"/>
      <w:marRight w:val="0"/>
      <w:marTop w:val="0"/>
      <w:marBottom w:val="0"/>
      <w:divBdr>
        <w:top w:val="none" w:sz="0" w:space="0" w:color="auto"/>
        <w:left w:val="none" w:sz="0" w:space="0" w:color="auto"/>
        <w:bottom w:val="none" w:sz="0" w:space="0" w:color="auto"/>
        <w:right w:val="none" w:sz="0" w:space="0" w:color="auto"/>
      </w:divBdr>
    </w:div>
    <w:div w:id="1186478530">
      <w:bodyDiv w:val="1"/>
      <w:marLeft w:val="0"/>
      <w:marRight w:val="0"/>
      <w:marTop w:val="0"/>
      <w:marBottom w:val="0"/>
      <w:divBdr>
        <w:top w:val="none" w:sz="0" w:space="0" w:color="auto"/>
        <w:left w:val="none" w:sz="0" w:space="0" w:color="auto"/>
        <w:bottom w:val="none" w:sz="0" w:space="0" w:color="auto"/>
        <w:right w:val="none" w:sz="0" w:space="0" w:color="auto"/>
      </w:divBdr>
      <w:divsChild>
        <w:div w:id="219246151">
          <w:marLeft w:val="0"/>
          <w:marRight w:val="0"/>
          <w:marTop w:val="0"/>
          <w:marBottom w:val="0"/>
          <w:divBdr>
            <w:top w:val="none" w:sz="0" w:space="0" w:color="auto"/>
            <w:left w:val="none" w:sz="0" w:space="0" w:color="auto"/>
            <w:bottom w:val="none" w:sz="0" w:space="0" w:color="auto"/>
            <w:right w:val="none" w:sz="0" w:space="0" w:color="auto"/>
          </w:divBdr>
          <w:divsChild>
            <w:div w:id="208602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5928">
      <w:bodyDiv w:val="1"/>
      <w:marLeft w:val="0"/>
      <w:marRight w:val="0"/>
      <w:marTop w:val="0"/>
      <w:marBottom w:val="0"/>
      <w:divBdr>
        <w:top w:val="none" w:sz="0" w:space="0" w:color="auto"/>
        <w:left w:val="none" w:sz="0" w:space="0" w:color="auto"/>
        <w:bottom w:val="none" w:sz="0" w:space="0" w:color="auto"/>
        <w:right w:val="none" w:sz="0" w:space="0" w:color="auto"/>
      </w:divBdr>
    </w:div>
    <w:div w:id="1218395932">
      <w:bodyDiv w:val="1"/>
      <w:marLeft w:val="0"/>
      <w:marRight w:val="0"/>
      <w:marTop w:val="0"/>
      <w:marBottom w:val="0"/>
      <w:divBdr>
        <w:top w:val="none" w:sz="0" w:space="0" w:color="auto"/>
        <w:left w:val="none" w:sz="0" w:space="0" w:color="auto"/>
        <w:bottom w:val="none" w:sz="0" w:space="0" w:color="auto"/>
        <w:right w:val="none" w:sz="0" w:space="0" w:color="auto"/>
      </w:divBdr>
    </w:div>
    <w:div w:id="1246232587">
      <w:bodyDiv w:val="1"/>
      <w:marLeft w:val="0"/>
      <w:marRight w:val="0"/>
      <w:marTop w:val="0"/>
      <w:marBottom w:val="0"/>
      <w:divBdr>
        <w:top w:val="none" w:sz="0" w:space="0" w:color="auto"/>
        <w:left w:val="none" w:sz="0" w:space="0" w:color="auto"/>
        <w:bottom w:val="none" w:sz="0" w:space="0" w:color="auto"/>
        <w:right w:val="none" w:sz="0" w:space="0" w:color="auto"/>
      </w:divBdr>
      <w:divsChild>
        <w:div w:id="438598923">
          <w:marLeft w:val="0"/>
          <w:marRight w:val="0"/>
          <w:marTop w:val="0"/>
          <w:marBottom w:val="0"/>
          <w:divBdr>
            <w:top w:val="none" w:sz="0" w:space="0" w:color="auto"/>
            <w:left w:val="none" w:sz="0" w:space="0" w:color="auto"/>
            <w:bottom w:val="none" w:sz="0" w:space="0" w:color="auto"/>
            <w:right w:val="none" w:sz="0" w:space="0" w:color="auto"/>
          </w:divBdr>
          <w:divsChild>
            <w:div w:id="1206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734541">
      <w:bodyDiv w:val="1"/>
      <w:marLeft w:val="0"/>
      <w:marRight w:val="0"/>
      <w:marTop w:val="0"/>
      <w:marBottom w:val="0"/>
      <w:divBdr>
        <w:top w:val="none" w:sz="0" w:space="0" w:color="auto"/>
        <w:left w:val="none" w:sz="0" w:space="0" w:color="auto"/>
        <w:bottom w:val="none" w:sz="0" w:space="0" w:color="auto"/>
        <w:right w:val="none" w:sz="0" w:space="0" w:color="auto"/>
      </w:divBdr>
    </w:div>
    <w:div w:id="1269433954">
      <w:bodyDiv w:val="1"/>
      <w:marLeft w:val="0"/>
      <w:marRight w:val="0"/>
      <w:marTop w:val="0"/>
      <w:marBottom w:val="0"/>
      <w:divBdr>
        <w:top w:val="none" w:sz="0" w:space="0" w:color="auto"/>
        <w:left w:val="none" w:sz="0" w:space="0" w:color="auto"/>
        <w:bottom w:val="none" w:sz="0" w:space="0" w:color="auto"/>
        <w:right w:val="none" w:sz="0" w:space="0" w:color="auto"/>
      </w:divBdr>
    </w:div>
    <w:div w:id="1280532109">
      <w:bodyDiv w:val="1"/>
      <w:marLeft w:val="0"/>
      <w:marRight w:val="0"/>
      <w:marTop w:val="0"/>
      <w:marBottom w:val="0"/>
      <w:divBdr>
        <w:top w:val="none" w:sz="0" w:space="0" w:color="auto"/>
        <w:left w:val="none" w:sz="0" w:space="0" w:color="auto"/>
        <w:bottom w:val="none" w:sz="0" w:space="0" w:color="auto"/>
        <w:right w:val="none" w:sz="0" w:space="0" w:color="auto"/>
      </w:divBdr>
    </w:div>
    <w:div w:id="1282541309">
      <w:bodyDiv w:val="1"/>
      <w:marLeft w:val="0"/>
      <w:marRight w:val="0"/>
      <w:marTop w:val="0"/>
      <w:marBottom w:val="0"/>
      <w:divBdr>
        <w:top w:val="none" w:sz="0" w:space="0" w:color="auto"/>
        <w:left w:val="none" w:sz="0" w:space="0" w:color="auto"/>
        <w:bottom w:val="none" w:sz="0" w:space="0" w:color="auto"/>
        <w:right w:val="none" w:sz="0" w:space="0" w:color="auto"/>
      </w:divBdr>
    </w:div>
    <w:div w:id="1291400743">
      <w:bodyDiv w:val="1"/>
      <w:marLeft w:val="0"/>
      <w:marRight w:val="0"/>
      <w:marTop w:val="0"/>
      <w:marBottom w:val="0"/>
      <w:divBdr>
        <w:top w:val="none" w:sz="0" w:space="0" w:color="auto"/>
        <w:left w:val="none" w:sz="0" w:space="0" w:color="auto"/>
        <w:bottom w:val="none" w:sz="0" w:space="0" w:color="auto"/>
        <w:right w:val="none" w:sz="0" w:space="0" w:color="auto"/>
      </w:divBdr>
    </w:div>
    <w:div w:id="1303071803">
      <w:bodyDiv w:val="1"/>
      <w:marLeft w:val="0"/>
      <w:marRight w:val="0"/>
      <w:marTop w:val="0"/>
      <w:marBottom w:val="0"/>
      <w:divBdr>
        <w:top w:val="none" w:sz="0" w:space="0" w:color="auto"/>
        <w:left w:val="none" w:sz="0" w:space="0" w:color="auto"/>
        <w:bottom w:val="none" w:sz="0" w:space="0" w:color="auto"/>
        <w:right w:val="none" w:sz="0" w:space="0" w:color="auto"/>
      </w:divBdr>
    </w:div>
    <w:div w:id="1325160698">
      <w:bodyDiv w:val="1"/>
      <w:marLeft w:val="0"/>
      <w:marRight w:val="0"/>
      <w:marTop w:val="0"/>
      <w:marBottom w:val="0"/>
      <w:divBdr>
        <w:top w:val="none" w:sz="0" w:space="0" w:color="auto"/>
        <w:left w:val="none" w:sz="0" w:space="0" w:color="auto"/>
        <w:bottom w:val="none" w:sz="0" w:space="0" w:color="auto"/>
        <w:right w:val="none" w:sz="0" w:space="0" w:color="auto"/>
      </w:divBdr>
    </w:div>
    <w:div w:id="1360399831">
      <w:bodyDiv w:val="1"/>
      <w:marLeft w:val="0"/>
      <w:marRight w:val="0"/>
      <w:marTop w:val="0"/>
      <w:marBottom w:val="0"/>
      <w:divBdr>
        <w:top w:val="none" w:sz="0" w:space="0" w:color="auto"/>
        <w:left w:val="none" w:sz="0" w:space="0" w:color="auto"/>
        <w:bottom w:val="none" w:sz="0" w:space="0" w:color="auto"/>
        <w:right w:val="none" w:sz="0" w:space="0" w:color="auto"/>
      </w:divBdr>
    </w:div>
    <w:div w:id="1372461899">
      <w:bodyDiv w:val="1"/>
      <w:marLeft w:val="0"/>
      <w:marRight w:val="0"/>
      <w:marTop w:val="0"/>
      <w:marBottom w:val="0"/>
      <w:divBdr>
        <w:top w:val="none" w:sz="0" w:space="0" w:color="auto"/>
        <w:left w:val="none" w:sz="0" w:space="0" w:color="auto"/>
        <w:bottom w:val="none" w:sz="0" w:space="0" w:color="auto"/>
        <w:right w:val="none" w:sz="0" w:space="0" w:color="auto"/>
      </w:divBdr>
    </w:div>
    <w:div w:id="1380855530">
      <w:bodyDiv w:val="1"/>
      <w:marLeft w:val="0"/>
      <w:marRight w:val="0"/>
      <w:marTop w:val="0"/>
      <w:marBottom w:val="0"/>
      <w:divBdr>
        <w:top w:val="none" w:sz="0" w:space="0" w:color="auto"/>
        <w:left w:val="none" w:sz="0" w:space="0" w:color="auto"/>
        <w:bottom w:val="none" w:sz="0" w:space="0" w:color="auto"/>
        <w:right w:val="none" w:sz="0" w:space="0" w:color="auto"/>
      </w:divBdr>
    </w:div>
    <w:div w:id="1448814498">
      <w:bodyDiv w:val="1"/>
      <w:marLeft w:val="0"/>
      <w:marRight w:val="0"/>
      <w:marTop w:val="0"/>
      <w:marBottom w:val="0"/>
      <w:divBdr>
        <w:top w:val="none" w:sz="0" w:space="0" w:color="auto"/>
        <w:left w:val="none" w:sz="0" w:space="0" w:color="auto"/>
        <w:bottom w:val="none" w:sz="0" w:space="0" w:color="auto"/>
        <w:right w:val="none" w:sz="0" w:space="0" w:color="auto"/>
      </w:divBdr>
      <w:divsChild>
        <w:div w:id="127168999">
          <w:marLeft w:val="0"/>
          <w:marRight w:val="0"/>
          <w:marTop w:val="0"/>
          <w:marBottom w:val="0"/>
          <w:divBdr>
            <w:top w:val="none" w:sz="0" w:space="0" w:color="auto"/>
            <w:left w:val="none" w:sz="0" w:space="0" w:color="auto"/>
            <w:bottom w:val="none" w:sz="0" w:space="0" w:color="auto"/>
            <w:right w:val="none" w:sz="0" w:space="0" w:color="auto"/>
          </w:divBdr>
          <w:divsChild>
            <w:div w:id="10883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011652">
      <w:bodyDiv w:val="1"/>
      <w:marLeft w:val="0"/>
      <w:marRight w:val="0"/>
      <w:marTop w:val="0"/>
      <w:marBottom w:val="0"/>
      <w:divBdr>
        <w:top w:val="none" w:sz="0" w:space="0" w:color="auto"/>
        <w:left w:val="none" w:sz="0" w:space="0" w:color="auto"/>
        <w:bottom w:val="none" w:sz="0" w:space="0" w:color="auto"/>
        <w:right w:val="none" w:sz="0" w:space="0" w:color="auto"/>
      </w:divBdr>
    </w:div>
    <w:div w:id="1454522163">
      <w:bodyDiv w:val="1"/>
      <w:marLeft w:val="0"/>
      <w:marRight w:val="0"/>
      <w:marTop w:val="0"/>
      <w:marBottom w:val="0"/>
      <w:divBdr>
        <w:top w:val="none" w:sz="0" w:space="0" w:color="auto"/>
        <w:left w:val="none" w:sz="0" w:space="0" w:color="auto"/>
        <w:bottom w:val="none" w:sz="0" w:space="0" w:color="auto"/>
        <w:right w:val="none" w:sz="0" w:space="0" w:color="auto"/>
      </w:divBdr>
      <w:divsChild>
        <w:div w:id="1321035936">
          <w:marLeft w:val="0"/>
          <w:marRight w:val="0"/>
          <w:marTop w:val="0"/>
          <w:marBottom w:val="0"/>
          <w:divBdr>
            <w:top w:val="none" w:sz="0" w:space="0" w:color="auto"/>
            <w:left w:val="none" w:sz="0" w:space="0" w:color="auto"/>
            <w:bottom w:val="none" w:sz="0" w:space="0" w:color="auto"/>
            <w:right w:val="none" w:sz="0" w:space="0" w:color="auto"/>
          </w:divBdr>
          <w:divsChild>
            <w:div w:id="722024424">
              <w:marLeft w:val="0"/>
              <w:marRight w:val="0"/>
              <w:marTop w:val="0"/>
              <w:marBottom w:val="0"/>
              <w:divBdr>
                <w:top w:val="none" w:sz="0" w:space="0" w:color="auto"/>
                <w:left w:val="none" w:sz="0" w:space="0" w:color="auto"/>
                <w:bottom w:val="none" w:sz="0" w:space="0" w:color="auto"/>
                <w:right w:val="none" w:sz="0" w:space="0" w:color="auto"/>
              </w:divBdr>
              <w:divsChild>
                <w:div w:id="1143891189">
                  <w:marLeft w:val="0"/>
                  <w:marRight w:val="0"/>
                  <w:marTop w:val="0"/>
                  <w:marBottom w:val="0"/>
                  <w:divBdr>
                    <w:top w:val="none" w:sz="0" w:space="0" w:color="auto"/>
                    <w:left w:val="none" w:sz="0" w:space="0" w:color="auto"/>
                    <w:bottom w:val="none" w:sz="0" w:space="0" w:color="auto"/>
                    <w:right w:val="none" w:sz="0" w:space="0" w:color="auto"/>
                  </w:divBdr>
                  <w:divsChild>
                    <w:div w:id="1560745193">
                      <w:marLeft w:val="0"/>
                      <w:marRight w:val="0"/>
                      <w:marTop w:val="0"/>
                      <w:marBottom w:val="0"/>
                      <w:divBdr>
                        <w:top w:val="none" w:sz="0" w:space="0" w:color="auto"/>
                        <w:left w:val="none" w:sz="0" w:space="0" w:color="auto"/>
                        <w:bottom w:val="none" w:sz="0" w:space="0" w:color="auto"/>
                        <w:right w:val="none" w:sz="0" w:space="0" w:color="auto"/>
                      </w:divBdr>
                      <w:divsChild>
                        <w:div w:id="1673408758">
                          <w:marLeft w:val="0"/>
                          <w:marRight w:val="0"/>
                          <w:marTop w:val="0"/>
                          <w:marBottom w:val="0"/>
                          <w:divBdr>
                            <w:top w:val="none" w:sz="0" w:space="0" w:color="auto"/>
                            <w:left w:val="none" w:sz="0" w:space="0" w:color="auto"/>
                            <w:bottom w:val="none" w:sz="0" w:space="0" w:color="auto"/>
                            <w:right w:val="none" w:sz="0" w:space="0" w:color="auto"/>
                          </w:divBdr>
                          <w:divsChild>
                            <w:div w:id="1766801682">
                              <w:marLeft w:val="0"/>
                              <w:marRight w:val="0"/>
                              <w:marTop w:val="0"/>
                              <w:marBottom w:val="0"/>
                              <w:divBdr>
                                <w:top w:val="none" w:sz="0" w:space="0" w:color="auto"/>
                                <w:left w:val="none" w:sz="0" w:space="0" w:color="auto"/>
                                <w:bottom w:val="none" w:sz="0" w:space="0" w:color="auto"/>
                                <w:right w:val="none" w:sz="0" w:space="0" w:color="auto"/>
                              </w:divBdr>
                              <w:divsChild>
                                <w:div w:id="144780027">
                                  <w:marLeft w:val="0"/>
                                  <w:marRight w:val="0"/>
                                  <w:marTop w:val="0"/>
                                  <w:marBottom w:val="0"/>
                                  <w:divBdr>
                                    <w:top w:val="none" w:sz="0" w:space="0" w:color="auto"/>
                                    <w:left w:val="none" w:sz="0" w:space="0" w:color="auto"/>
                                    <w:bottom w:val="none" w:sz="0" w:space="0" w:color="auto"/>
                                    <w:right w:val="none" w:sz="0" w:space="0" w:color="auto"/>
                                  </w:divBdr>
                                  <w:divsChild>
                                    <w:div w:id="7756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834163">
      <w:bodyDiv w:val="1"/>
      <w:marLeft w:val="0"/>
      <w:marRight w:val="0"/>
      <w:marTop w:val="0"/>
      <w:marBottom w:val="0"/>
      <w:divBdr>
        <w:top w:val="none" w:sz="0" w:space="0" w:color="auto"/>
        <w:left w:val="none" w:sz="0" w:space="0" w:color="auto"/>
        <w:bottom w:val="none" w:sz="0" w:space="0" w:color="auto"/>
        <w:right w:val="none" w:sz="0" w:space="0" w:color="auto"/>
      </w:divBdr>
    </w:div>
    <w:div w:id="1486553266">
      <w:bodyDiv w:val="1"/>
      <w:marLeft w:val="0"/>
      <w:marRight w:val="0"/>
      <w:marTop w:val="0"/>
      <w:marBottom w:val="0"/>
      <w:divBdr>
        <w:top w:val="none" w:sz="0" w:space="0" w:color="auto"/>
        <w:left w:val="none" w:sz="0" w:space="0" w:color="auto"/>
        <w:bottom w:val="none" w:sz="0" w:space="0" w:color="auto"/>
        <w:right w:val="none" w:sz="0" w:space="0" w:color="auto"/>
      </w:divBdr>
    </w:div>
    <w:div w:id="1489247441">
      <w:bodyDiv w:val="1"/>
      <w:marLeft w:val="0"/>
      <w:marRight w:val="0"/>
      <w:marTop w:val="0"/>
      <w:marBottom w:val="0"/>
      <w:divBdr>
        <w:top w:val="none" w:sz="0" w:space="0" w:color="auto"/>
        <w:left w:val="none" w:sz="0" w:space="0" w:color="auto"/>
        <w:bottom w:val="none" w:sz="0" w:space="0" w:color="auto"/>
        <w:right w:val="none" w:sz="0" w:space="0" w:color="auto"/>
      </w:divBdr>
    </w:div>
    <w:div w:id="1507330576">
      <w:bodyDiv w:val="1"/>
      <w:marLeft w:val="0"/>
      <w:marRight w:val="0"/>
      <w:marTop w:val="0"/>
      <w:marBottom w:val="0"/>
      <w:divBdr>
        <w:top w:val="none" w:sz="0" w:space="0" w:color="auto"/>
        <w:left w:val="none" w:sz="0" w:space="0" w:color="auto"/>
        <w:bottom w:val="none" w:sz="0" w:space="0" w:color="auto"/>
        <w:right w:val="none" w:sz="0" w:space="0" w:color="auto"/>
      </w:divBdr>
    </w:div>
    <w:div w:id="1544749633">
      <w:bodyDiv w:val="1"/>
      <w:marLeft w:val="0"/>
      <w:marRight w:val="0"/>
      <w:marTop w:val="0"/>
      <w:marBottom w:val="0"/>
      <w:divBdr>
        <w:top w:val="none" w:sz="0" w:space="0" w:color="auto"/>
        <w:left w:val="none" w:sz="0" w:space="0" w:color="auto"/>
        <w:bottom w:val="none" w:sz="0" w:space="0" w:color="auto"/>
        <w:right w:val="none" w:sz="0" w:space="0" w:color="auto"/>
      </w:divBdr>
    </w:div>
    <w:div w:id="1548222594">
      <w:bodyDiv w:val="1"/>
      <w:marLeft w:val="0"/>
      <w:marRight w:val="0"/>
      <w:marTop w:val="0"/>
      <w:marBottom w:val="0"/>
      <w:divBdr>
        <w:top w:val="none" w:sz="0" w:space="0" w:color="auto"/>
        <w:left w:val="none" w:sz="0" w:space="0" w:color="auto"/>
        <w:bottom w:val="none" w:sz="0" w:space="0" w:color="auto"/>
        <w:right w:val="none" w:sz="0" w:space="0" w:color="auto"/>
      </w:divBdr>
    </w:div>
    <w:div w:id="1566377887">
      <w:bodyDiv w:val="1"/>
      <w:marLeft w:val="0"/>
      <w:marRight w:val="0"/>
      <w:marTop w:val="0"/>
      <w:marBottom w:val="0"/>
      <w:divBdr>
        <w:top w:val="none" w:sz="0" w:space="0" w:color="auto"/>
        <w:left w:val="none" w:sz="0" w:space="0" w:color="auto"/>
        <w:bottom w:val="none" w:sz="0" w:space="0" w:color="auto"/>
        <w:right w:val="none" w:sz="0" w:space="0" w:color="auto"/>
      </w:divBdr>
    </w:div>
    <w:div w:id="1582643210">
      <w:bodyDiv w:val="1"/>
      <w:marLeft w:val="0"/>
      <w:marRight w:val="0"/>
      <w:marTop w:val="0"/>
      <w:marBottom w:val="0"/>
      <w:divBdr>
        <w:top w:val="none" w:sz="0" w:space="0" w:color="auto"/>
        <w:left w:val="none" w:sz="0" w:space="0" w:color="auto"/>
        <w:bottom w:val="none" w:sz="0" w:space="0" w:color="auto"/>
        <w:right w:val="none" w:sz="0" w:space="0" w:color="auto"/>
      </w:divBdr>
    </w:div>
    <w:div w:id="1594973175">
      <w:bodyDiv w:val="1"/>
      <w:marLeft w:val="0"/>
      <w:marRight w:val="0"/>
      <w:marTop w:val="0"/>
      <w:marBottom w:val="0"/>
      <w:divBdr>
        <w:top w:val="none" w:sz="0" w:space="0" w:color="auto"/>
        <w:left w:val="none" w:sz="0" w:space="0" w:color="auto"/>
        <w:bottom w:val="none" w:sz="0" w:space="0" w:color="auto"/>
        <w:right w:val="none" w:sz="0" w:space="0" w:color="auto"/>
      </w:divBdr>
    </w:div>
    <w:div w:id="1597471445">
      <w:bodyDiv w:val="1"/>
      <w:marLeft w:val="0"/>
      <w:marRight w:val="0"/>
      <w:marTop w:val="0"/>
      <w:marBottom w:val="0"/>
      <w:divBdr>
        <w:top w:val="none" w:sz="0" w:space="0" w:color="auto"/>
        <w:left w:val="none" w:sz="0" w:space="0" w:color="auto"/>
        <w:bottom w:val="none" w:sz="0" w:space="0" w:color="auto"/>
        <w:right w:val="none" w:sz="0" w:space="0" w:color="auto"/>
      </w:divBdr>
    </w:div>
    <w:div w:id="1613050947">
      <w:bodyDiv w:val="1"/>
      <w:marLeft w:val="0"/>
      <w:marRight w:val="0"/>
      <w:marTop w:val="0"/>
      <w:marBottom w:val="0"/>
      <w:divBdr>
        <w:top w:val="none" w:sz="0" w:space="0" w:color="auto"/>
        <w:left w:val="none" w:sz="0" w:space="0" w:color="auto"/>
        <w:bottom w:val="none" w:sz="0" w:space="0" w:color="auto"/>
        <w:right w:val="none" w:sz="0" w:space="0" w:color="auto"/>
      </w:divBdr>
    </w:div>
    <w:div w:id="1618483246">
      <w:bodyDiv w:val="1"/>
      <w:marLeft w:val="0"/>
      <w:marRight w:val="0"/>
      <w:marTop w:val="0"/>
      <w:marBottom w:val="0"/>
      <w:divBdr>
        <w:top w:val="none" w:sz="0" w:space="0" w:color="auto"/>
        <w:left w:val="none" w:sz="0" w:space="0" w:color="auto"/>
        <w:bottom w:val="none" w:sz="0" w:space="0" w:color="auto"/>
        <w:right w:val="none" w:sz="0" w:space="0" w:color="auto"/>
      </w:divBdr>
    </w:div>
    <w:div w:id="1631672435">
      <w:bodyDiv w:val="1"/>
      <w:marLeft w:val="0"/>
      <w:marRight w:val="0"/>
      <w:marTop w:val="0"/>
      <w:marBottom w:val="0"/>
      <w:divBdr>
        <w:top w:val="none" w:sz="0" w:space="0" w:color="auto"/>
        <w:left w:val="none" w:sz="0" w:space="0" w:color="auto"/>
        <w:bottom w:val="none" w:sz="0" w:space="0" w:color="auto"/>
        <w:right w:val="none" w:sz="0" w:space="0" w:color="auto"/>
      </w:divBdr>
    </w:div>
    <w:div w:id="1647706127">
      <w:bodyDiv w:val="1"/>
      <w:marLeft w:val="0"/>
      <w:marRight w:val="0"/>
      <w:marTop w:val="0"/>
      <w:marBottom w:val="0"/>
      <w:divBdr>
        <w:top w:val="none" w:sz="0" w:space="0" w:color="auto"/>
        <w:left w:val="none" w:sz="0" w:space="0" w:color="auto"/>
        <w:bottom w:val="none" w:sz="0" w:space="0" w:color="auto"/>
        <w:right w:val="none" w:sz="0" w:space="0" w:color="auto"/>
      </w:divBdr>
    </w:div>
    <w:div w:id="1656492622">
      <w:bodyDiv w:val="1"/>
      <w:marLeft w:val="0"/>
      <w:marRight w:val="0"/>
      <w:marTop w:val="0"/>
      <w:marBottom w:val="0"/>
      <w:divBdr>
        <w:top w:val="none" w:sz="0" w:space="0" w:color="auto"/>
        <w:left w:val="none" w:sz="0" w:space="0" w:color="auto"/>
        <w:bottom w:val="none" w:sz="0" w:space="0" w:color="auto"/>
        <w:right w:val="none" w:sz="0" w:space="0" w:color="auto"/>
      </w:divBdr>
    </w:div>
    <w:div w:id="1664577670">
      <w:bodyDiv w:val="1"/>
      <w:marLeft w:val="0"/>
      <w:marRight w:val="0"/>
      <w:marTop w:val="0"/>
      <w:marBottom w:val="0"/>
      <w:divBdr>
        <w:top w:val="none" w:sz="0" w:space="0" w:color="auto"/>
        <w:left w:val="none" w:sz="0" w:space="0" w:color="auto"/>
        <w:bottom w:val="none" w:sz="0" w:space="0" w:color="auto"/>
        <w:right w:val="none" w:sz="0" w:space="0" w:color="auto"/>
      </w:divBdr>
    </w:div>
    <w:div w:id="1702319107">
      <w:bodyDiv w:val="1"/>
      <w:marLeft w:val="0"/>
      <w:marRight w:val="0"/>
      <w:marTop w:val="0"/>
      <w:marBottom w:val="0"/>
      <w:divBdr>
        <w:top w:val="none" w:sz="0" w:space="0" w:color="auto"/>
        <w:left w:val="none" w:sz="0" w:space="0" w:color="auto"/>
        <w:bottom w:val="none" w:sz="0" w:space="0" w:color="auto"/>
        <w:right w:val="none" w:sz="0" w:space="0" w:color="auto"/>
      </w:divBdr>
    </w:div>
    <w:div w:id="1709531572">
      <w:bodyDiv w:val="1"/>
      <w:marLeft w:val="0"/>
      <w:marRight w:val="0"/>
      <w:marTop w:val="0"/>
      <w:marBottom w:val="0"/>
      <w:divBdr>
        <w:top w:val="none" w:sz="0" w:space="0" w:color="auto"/>
        <w:left w:val="none" w:sz="0" w:space="0" w:color="auto"/>
        <w:bottom w:val="none" w:sz="0" w:space="0" w:color="auto"/>
        <w:right w:val="none" w:sz="0" w:space="0" w:color="auto"/>
      </w:divBdr>
    </w:div>
    <w:div w:id="1724136184">
      <w:bodyDiv w:val="1"/>
      <w:marLeft w:val="0"/>
      <w:marRight w:val="0"/>
      <w:marTop w:val="0"/>
      <w:marBottom w:val="0"/>
      <w:divBdr>
        <w:top w:val="none" w:sz="0" w:space="0" w:color="auto"/>
        <w:left w:val="none" w:sz="0" w:space="0" w:color="auto"/>
        <w:bottom w:val="none" w:sz="0" w:space="0" w:color="auto"/>
        <w:right w:val="none" w:sz="0" w:space="0" w:color="auto"/>
      </w:divBdr>
    </w:div>
    <w:div w:id="1732729611">
      <w:bodyDiv w:val="1"/>
      <w:marLeft w:val="0"/>
      <w:marRight w:val="0"/>
      <w:marTop w:val="0"/>
      <w:marBottom w:val="0"/>
      <w:divBdr>
        <w:top w:val="none" w:sz="0" w:space="0" w:color="auto"/>
        <w:left w:val="none" w:sz="0" w:space="0" w:color="auto"/>
        <w:bottom w:val="none" w:sz="0" w:space="0" w:color="auto"/>
        <w:right w:val="none" w:sz="0" w:space="0" w:color="auto"/>
      </w:divBdr>
    </w:div>
    <w:div w:id="1739937302">
      <w:bodyDiv w:val="1"/>
      <w:marLeft w:val="0"/>
      <w:marRight w:val="0"/>
      <w:marTop w:val="0"/>
      <w:marBottom w:val="0"/>
      <w:divBdr>
        <w:top w:val="none" w:sz="0" w:space="0" w:color="auto"/>
        <w:left w:val="none" w:sz="0" w:space="0" w:color="auto"/>
        <w:bottom w:val="none" w:sz="0" w:space="0" w:color="auto"/>
        <w:right w:val="none" w:sz="0" w:space="0" w:color="auto"/>
      </w:divBdr>
    </w:div>
    <w:div w:id="1753503968">
      <w:bodyDiv w:val="1"/>
      <w:marLeft w:val="0"/>
      <w:marRight w:val="0"/>
      <w:marTop w:val="0"/>
      <w:marBottom w:val="0"/>
      <w:divBdr>
        <w:top w:val="none" w:sz="0" w:space="0" w:color="auto"/>
        <w:left w:val="none" w:sz="0" w:space="0" w:color="auto"/>
        <w:bottom w:val="none" w:sz="0" w:space="0" w:color="auto"/>
        <w:right w:val="none" w:sz="0" w:space="0" w:color="auto"/>
      </w:divBdr>
    </w:div>
    <w:div w:id="1764254151">
      <w:bodyDiv w:val="1"/>
      <w:marLeft w:val="0"/>
      <w:marRight w:val="0"/>
      <w:marTop w:val="0"/>
      <w:marBottom w:val="0"/>
      <w:divBdr>
        <w:top w:val="none" w:sz="0" w:space="0" w:color="auto"/>
        <w:left w:val="none" w:sz="0" w:space="0" w:color="auto"/>
        <w:bottom w:val="none" w:sz="0" w:space="0" w:color="auto"/>
        <w:right w:val="none" w:sz="0" w:space="0" w:color="auto"/>
      </w:divBdr>
    </w:div>
    <w:div w:id="1780105340">
      <w:bodyDiv w:val="1"/>
      <w:marLeft w:val="0"/>
      <w:marRight w:val="0"/>
      <w:marTop w:val="0"/>
      <w:marBottom w:val="0"/>
      <w:divBdr>
        <w:top w:val="none" w:sz="0" w:space="0" w:color="auto"/>
        <w:left w:val="none" w:sz="0" w:space="0" w:color="auto"/>
        <w:bottom w:val="none" w:sz="0" w:space="0" w:color="auto"/>
        <w:right w:val="none" w:sz="0" w:space="0" w:color="auto"/>
      </w:divBdr>
    </w:div>
    <w:div w:id="1780373506">
      <w:bodyDiv w:val="1"/>
      <w:marLeft w:val="0"/>
      <w:marRight w:val="0"/>
      <w:marTop w:val="0"/>
      <w:marBottom w:val="0"/>
      <w:divBdr>
        <w:top w:val="none" w:sz="0" w:space="0" w:color="auto"/>
        <w:left w:val="none" w:sz="0" w:space="0" w:color="auto"/>
        <w:bottom w:val="none" w:sz="0" w:space="0" w:color="auto"/>
        <w:right w:val="none" w:sz="0" w:space="0" w:color="auto"/>
      </w:divBdr>
    </w:div>
    <w:div w:id="1780444161">
      <w:bodyDiv w:val="1"/>
      <w:marLeft w:val="0"/>
      <w:marRight w:val="0"/>
      <w:marTop w:val="0"/>
      <w:marBottom w:val="0"/>
      <w:divBdr>
        <w:top w:val="none" w:sz="0" w:space="0" w:color="auto"/>
        <w:left w:val="none" w:sz="0" w:space="0" w:color="auto"/>
        <w:bottom w:val="none" w:sz="0" w:space="0" w:color="auto"/>
        <w:right w:val="none" w:sz="0" w:space="0" w:color="auto"/>
      </w:divBdr>
    </w:div>
    <w:div w:id="1782843942">
      <w:bodyDiv w:val="1"/>
      <w:marLeft w:val="0"/>
      <w:marRight w:val="0"/>
      <w:marTop w:val="0"/>
      <w:marBottom w:val="0"/>
      <w:divBdr>
        <w:top w:val="none" w:sz="0" w:space="0" w:color="auto"/>
        <w:left w:val="none" w:sz="0" w:space="0" w:color="auto"/>
        <w:bottom w:val="none" w:sz="0" w:space="0" w:color="auto"/>
        <w:right w:val="none" w:sz="0" w:space="0" w:color="auto"/>
      </w:divBdr>
    </w:div>
    <w:div w:id="1791972538">
      <w:bodyDiv w:val="1"/>
      <w:marLeft w:val="0"/>
      <w:marRight w:val="0"/>
      <w:marTop w:val="0"/>
      <w:marBottom w:val="0"/>
      <w:divBdr>
        <w:top w:val="none" w:sz="0" w:space="0" w:color="auto"/>
        <w:left w:val="none" w:sz="0" w:space="0" w:color="auto"/>
        <w:bottom w:val="none" w:sz="0" w:space="0" w:color="auto"/>
        <w:right w:val="none" w:sz="0" w:space="0" w:color="auto"/>
      </w:divBdr>
      <w:divsChild>
        <w:div w:id="2022581550">
          <w:marLeft w:val="0"/>
          <w:marRight w:val="0"/>
          <w:marTop w:val="0"/>
          <w:marBottom w:val="0"/>
          <w:divBdr>
            <w:top w:val="none" w:sz="0" w:space="0" w:color="auto"/>
            <w:left w:val="none" w:sz="0" w:space="0" w:color="auto"/>
            <w:bottom w:val="none" w:sz="0" w:space="0" w:color="auto"/>
            <w:right w:val="none" w:sz="0" w:space="0" w:color="auto"/>
          </w:divBdr>
          <w:divsChild>
            <w:div w:id="885994015">
              <w:marLeft w:val="0"/>
              <w:marRight w:val="0"/>
              <w:marTop w:val="0"/>
              <w:marBottom w:val="0"/>
              <w:divBdr>
                <w:top w:val="none" w:sz="0" w:space="0" w:color="auto"/>
                <w:left w:val="none" w:sz="0" w:space="0" w:color="auto"/>
                <w:bottom w:val="none" w:sz="0" w:space="0" w:color="auto"/>
                <w:right w:val="none" w:sz="0" w:space="0" w:color="auto"/>
              </w:divBdr>
              <w:divsChild>
                <w:div w:id="1186823535">
                  <w:marLeft w:val="0"/>
                  <w:marRight w:val="0"/>
                  <w:marTop w:val="0"/>
                  <w:marBottom w:val="0"/>
                  <w:divBdr>
                    <w:top w:val="none" w:sz="0" w:space="0" w:color="auto"/>
                    <w:left w:val="none" w:sz="0" w:space="0" w:color="auto"/>
                    <w:bottom w:val="none" w:sz="0" w:space="0" w:color="auto"/>
                    <w:right w:val="none" w:sz="0" w:space="0" w:color="auto"/>
                  </w:divBdr>
                  <w:divsChild>
                    <w:div w:id="1574463707">
                      <w:marLeft w:val="0"/>
                      <w:marRight w:val="0"/>
                      <w:marTop w:val="0"/>
                      <w:marBottom w:val="0"/>
                      <w:divBdr>
                        <w:top w:val="none" w:sz="0" w:space="0" w:color="auto"/>
                        <w:left w:val="none" w:sz="0" w:space="0" w:color="auto"/>
                        <w:bottom w:val="none" w:sz="0" w:space="0" w:color="auto"/>
                        <w:right w:val="none" w:sz="0" w:space="0" w:color="auto"/>
                      </w:divBdr>
                      <w:divsChild>
                        <w:div w:id="525870585">
                          <w:marLeft w:val="0"/>
                          <w:marRight w:val="0"/>
                          <w:marTop w:val="0"/>
                          <w:marBottom w:val="0"/>
                          <w:divBdr>
                            <w:top w:val="none" w:sz="0" w:space="0" w:color="auto"/>
                            <w:left w:val="none" w:sz="0" w:space="0" w:color="auto"/>
                            <w:bottom w:val="none" w:sz="0" w:space="0" w:color="auto"/>
                            <w:right w:val="none" w:sz="0" w:space="0" w:color="auto"/>
                          </w:divBdr>
                          <w:divsChild>
                            <w:div w:id="1361467649">
                              <w:marLeft w:val="0"/>
                              <w:marRight w:val="0"/>
                              <w:marTop w:val="0"/>
                              <w:marBottom w:val="0"/>
                              <w:divBdr>
                                <w:top w:val="none" w:sz="0" w:space="0" w:color="auto"/>
                                <w:left w:val="none" w:sz="0" w:space="0" w:color="auto"/>
                                <w:bottom w:val="none" w:sz="0" w:space="0" w:color="auto"/>
                                <w:right w:val="none" w:sz="0" w:space="0" w:color="auto"/>
                              </w:divBdr>
                              <w:divsChild>
                                <w:div w:id="13783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0283">
      <w:bodyDiv w:val="1"/>
      <w:marLeft w:val="0"/>
      <w:marRight w:val="0"/>
      <w:marTop w:val="0"/>
      <w:marBottom w:val="0"/>
      <w:divBdr>
        <w:top w:val="none" w:sz="0" w:space="0" w:color="auto"/>
        <w:left w:val="none" w:sz="0" w:space="0" w:color="auto"/>
        <w:bottom w:val="none" w:sz="0" w:space="0" w:color="auto"/>
        <w:right w:val="none" w:sz="0" w:space="0" w:color="auto"/>
      </w:divBdr>
    </w:div>
    <w:div w:id="1821537957">
      <w:bodyDiv w:val="1"/>
      <w:marLeft w:val="0"/>
      <w:marRight w:val="0"/>
      <w:marTop w:val="0"/>
      <w:marBottom w:val="0"/>
      <w:divBdr>
        <w:top w:val="none" w:sz="0" w:space="0" w:color="auto"/>
        <w:left w:val="none" w:sz="0" w:space="0" w:color="auto"/>
        <w:bottom w:val="none" w:sz="0" w:space="0" w:color="auto"/>
        <w:right w:val="none" w:sz="0" w:space="0" w:color="auto"/>
      </w:divBdr>
    </w:div>
    <w:div w:id="1836148879">
      <w:bodyDiv w:val="1"/>
      <w:marLeft w:val="0"/>
      <w:marRight w:val="0"/>
      <w:marTop w:val="0"/>
      <w:marBottom w:val="0"/>
      <w:divBdr>
        <w:top w:val="none" w:sz="0" w:space="0" w:color="auto"/>
        <w:left w:val="none" w:sz="0" w:space="0" w:color="auto"/>
        <w:bottom w:val="none" w:sz="0" w:space="0" w:color="auto"/>
        <w:right w:val="none" w:sz="0" w:space="0" w:color="auto"/>
      </w:divBdr>
    </w:div>
    <w:div w:id="1839731746">
      <w:bodyDiv w:val="1"/>
      <w:marLeft w:val="0"/>
      <w:marRight w:val="0"/>
      <w:marTop w:val="0"/>
      <w:marBottom w:val="0"/>
      <w:divBdr>
        <w:top w:val="none" w:sz="0" w:space="0" w:color="auto"/>
        <w:left w:val="none" w:sz="0" w:space="0" w:color="auto"/>
        <w:bottom w:val="none" w:sz="0" w:space="0" w:color="auto"/>
        <w:right w:val="none" w:sz="0" w:space="0" w:color="auto"/>
      </w:divBdr>
    </w:div>
    <w:div w:id="1844515453">
      <w:bodyDiv w:val="1"/>
      <w:marLeft w:val="0"/>
      <w:marRight w:val="0"/>
      <w:marTop w:val="0"/>
      <w:marBottom w:val="0"/>
      <w:divBdr>
        <w:top w:val="none" w:sz="0" w:space="0" w:color="auto"/>
        <w:left w:val="none" w:sz="0" w:space="0" w:color="auto"/>
        <w:bottom w:val="none" w:sz="0" w:space="0" w:color="auto"/>
        <w:right w:val="none" w:sz="0" w:space="0" w:color="auto"/>
      </w:divBdr>
    </w:div>
    <w:div w:id="1861117964">
      <w:bodyDiv w:val="1"/>
      <w:marLeft w:val="0"/>
      <w:marRight w:val="0"/>
      <w:marTop w:val="0"/>
      <w:marBottom w:val="0"/>
      <w:divBdr>
        <w:top w:val="none" w:sz="0" w:space="0" w:color="auto"/>
        <w:left w:val="none" w:sz="0" w:space="0" w:color="auto"/>
        <w:bottom w:val="none" w:sz="0" w:space="0" w:color="auto"/>
        <w:right w:val="none" w:sz="0" w:space="0" w:color="auto"/>
      </w:divBdr>
      <w:divsChild>
        <w:div w:id="619990141">
          <w:marLeft w:val="0"/>
          <w:marRight w:val="0"/>
          <w:marTop w:val="0"/>
          <w:marBottom w:val="0"/>
          <w:divBdr>
            <w:top w:val="none" w:sz="0" w:space="0" w:color="auto"/>
            <w:left w:val="none" w:sz="0" w:space="0" w:color="auto"/>
            <w:bottom w:val="none" w:sz="0" w:space="0" w:color="auto"/>
            <w:right w:val="none" w:sz="0" w:space="0" w:color="auto"/>
          </w:divBdr>
          <w:divsChild>
            <w:div w:id="544176327">
              <w:marLeft w:val="0"/>
              <w:marRight w:val="0"/>
              <w:marTop w:val="0"/>
              <w:marBottom w:val="0"/>
              <w:divBdr>
                <w:top w:val="none" w:sz="0" w:space="0" w:color="auto"/>
                <w:left w:val="none" w:sz="0" w:space="0" w:color="auto"/>
                <w:bottom w:val="none" w:sz="0" w:space="0" w:color="auto"/>
                <w:right w:val="none" w:sz="0" w:space="0" w:color="auto"/>
              </w:divBdr>
              <w:divsChild>
                <w:div w:id="352146025">
                  <w:marLeft w:val="0"/>
                  <w:marRight w:val="0"/>
                  <w:marTop w:val="0"/>
                  <w:marBottom w:val="0"/>
                  <w:divBdr>
                    <w:top w:val="none" w:sz="0" w:space="0" w:color="auto"/>
                    <w:left w:val="none" w:sz="0" w:space="0" w:color="auto"/>
                    <w:bottom w:val="none" w:sz="0" w:space="0" w:color="auto"/>
                    <w:right w:val="none" w:sz="0" w:space="0" w:color="auto"/>
                  </w:divBdr>
                  <w:divsChild>
                    <w:div w:id="227301523">
                      <w:marLeft w:val="0"/>
                      <w:marRight w:val="0"/>
                      <w:marTop w:val="0"/>
                      <w:marBottom w:val="0"/>
                      <w:divBdr>
                        <w:top w:val="none" w:sz="0" w:space="0" w:color="auto"/>
                        <w:left w:val="none" w:sz="0" w:space="0" w:color="auto"/>
                        <w:bottom w:val="none" w:sz="0" w:space="0" w:color="auto"/>
                        <w:right w:val="none" w:sz="0" w:space="0" w:color="auto"/>
                      </w:divBdr>
                      <w:divsChild>
                        <w:div w:id="1028332559">
                          <w:marLeft w:val="0"/>
                          <w:marRight w:val="0"/>
                          <w:marTop w:val="0"/>
                          <w:marBottom w:val="0"/>
                          <w:divBdr>
                            <w:top w:val="none" w:sz="0" w:space="0" w:color="auto"/>
                            <w:left w:val="none" w:sz="0" w:space="0" w:color="auto"/>
                            <w:bottom w:val="none" w:sz="0" w:space="0" w:color="auto"/>
                            <w:right w:val="none" w:sz="0" w:space="0" w:color="auto"/>
                          </w:divBdr>
                          <w:divsChild>
                            <w:div w:id="103358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256531">
      <w:bodyDiv w:val="1"/>
      <w:marLeft w:val="0"/>
      <w:marRight w:val="0"/>
      <w:marTop w:val="0"/>
      <w:marBottom w:val="0"/>
      <w:divBdr>
        <w:top w:val="none" w:sz="0" w:space="0" w:color="auto"/>
        <w:left w:val="none" w:sz="0" w:space="0" w:color="auto"/>
        <w:bottom w:val="none" w:sz="0" w:space="0" w:color="auto"/>
        <w:right w:val="none" w:sz="0" w:space="0" w:color="auto"/>
      </w:divBdr>
    </w:div>
    <w:div w:id="1874227995">
      <w:bodyDiv w:val="1"/>
      <w:marLeft w:val="0"/>
      <w:marRight w:val="0"/>
      <w:marTop w:val="0"/>
      <w:marBottom w:val="0"/>
      <w:divBdr>
        <w:top w:val="none" w:sz="0" w:space="0" w:color="auto"/>
        <w:left w:val="none" w:sz="0" w:space="0" w:color="auto"/>
        <w:bottom w:val="none" w:sz="0" w:space="0" w:color="auto"/>
        <w:right w:val="none" w:sz="0" w:space="0" w:color="auto"/>
      </w:divBdr>
    </w:div>
    <w:div w:id="1877691136">
      <w:bodyDiv w:val="1"/>
      <w:marLeft w:val="0"/>
      <w:marRight w:val="0"/>
      <w:marTop w:val="0"/>
      <w:marBottom w:val="0"/>
      <w:divBdr>
        <w:top w:val="none" w:sz="0" w:space="0" w:color="auto"/>
        <w:left w:val="none" w:sz="0" w:space="0" w:color="auto"/>
        <w:bottom w:val="none" w:sz="0" w:space="0" w:color="auto"/>
        <w:right w:val="none" w:sz="0" w:space="0" w:color="auto"/>
      </w:divBdr>
    </w:div>
    <w:div w:id="1893543785">
      <w:bodyDiv w:val="1"/>
      <w:marLeft w:val="0"/>
      <w:marRight w:val="0"/>
      <w:marTop w:val="0"/>
      <w:marBottom w:val="0"/>
      <w:divBdr>
        <w:top w:val="none" w:sz="0" w:space="0" w:color="auto"/>
        <w:left w:val="none" w:sz="0" w:space="0" w:color="auto"/>
        <w:bottom w:val="none" w:sz="0" w:space="0" w:color="auto"/>
        <w:right w:val="none" w:sz="0" w:space="0" w:color="auto"/>
      </w:divBdr>
    </w:div>
    <w:div w:id="1897158100">
      <w:bodyDiv w:val="1"/>
      <w:marLeft w:val="0"/>
      <w:marRight w:val="0"/>
      <w:marTop w:val="0"/>
      <w:marBottom w:val="0"/>
      <w:divBdr>
        <w:top w:val="none" w:sz="0" w:space="0" w:color="auto"/>
        <w:left w:val="none" w:sz="0" w:space="0" w:color="auto"/>
        <w:bottom w:val="none" w:sz="0" w:space="0" w:color="auto"/>
        <w:right w:val="none" w:sz="0" w:space="0" w:color="auto"/>
      </w:divBdr>
    </w:div>
    <w:div w:id="1911191969">
      <w:bodyDiv w:val="1"/>
      <w:marLeft w:val="0"/>
      <w:marRight w:val="0"/>
      <w:marTop w:val="0"/>
      <w:marBottom w:val="0"/>
      <w:divBdr>
        <w:top w:val="none" w:sz="0" w:space="0" w:color="auto"/>
        <w:left w:val="none" w:sz="0" w:space="0" w:color="auto"/>
        <w:bottom w:val="none" w:sz="0" w:space="0" w:color="auto"/>
        <w:right w:val="none" w:sz="0" w:space="0" w:color="auto"/>
      </w:divBdr>
    </w:div>
    <w:div w:id="1920744838">
      <w:bodyDiv w:val="1"/>
      <w:marLeft w:val="0"/>
      <w:marRight w:val="0"/>
      <w:marTop w:val="0"/>
      <w:marBottom w:val="0"/>
      <w:divBdr>
        <w:top w:val="none" w:sz="0" w:space="0" w:color="auto"/>
        <w:left w:val="none" w:sz="0" w:space="0" w:color="auto"/>
        <w:bottom w:val="none" w:sz="0" w:space="0" w:color="auto"/>
        <w:right w:val="none" w:sz="0" w:space="0" w:color="auto"/>
      </w:divBdr>
    </w:div>
    <w:div w:id="1933271290">
      <w:bodyDiv w:val="1"/>
      <w:marLeft w:val="0"/>
      <w:marRight w:val="0"/>
      <w:marTop w:val="0"/>
      <w:marBottom w:val="0"/>
      <w:divBdr>
        <w:top w:val="none" w:sz="0" w:space="0" w:color="auto"/>
        <w:left w:val="none" w:sz="0" w:space="0" w:color="auto"/>
        <w:bottom w:val="none" w:sz="0" w:space="0" w:color="auto"/>
        <w:right w:val="none" w:sz="0" w:space="0" w:color="auto"/>
      </w:divBdr>
    </w:div>
    <w:div w:id="1978678060">
      <w:bodyDiv w:val="1"/>
      <w:marLeft w:val="0"/>
      <w:marRight w:val="0"/>
      <w:marTop w:val="0"/>
      <w:marBottom w:val="0"/>
      <w:divBdr>
        <w:top w:val="none" w:sz="0" w:space="0" w:color="auto"/>
        <w:left w:val="none" w:sz="0" w:space="0" w:color="auto"/>
        <w:bottom w:val="none" w:sz="0" w:space="0" w:color="auto"/>
        <w:right w:val="none" w:sz="0" w:space="0" w:color="auto"/>
      </w:divBdr>
    </w:div>
    <w:div w:id="1988821257">
      <w:bodyDiv w:val="1"/>
      <w:marLeft w:val="0"/>
      <w:marRight w:val="0"/>
      <w:marTop w:val="0"/>
      <w:marBottom w:val="0"/>
      <w:divBdr>
        <w:top w:val="none" w:sz="0" w:space="0" w:color="auto"/>
        <w:left w:val="none" w:sz="0" w:space="0" w:color="auto"/>
        <w:bottom w:val="none" w:sz="0" w:space="0" w:color="auto"/>
        <w:right w:val="none" w:sz="0" w:space="0" w:color="auto"/>
      </w:divBdr>
    </w:div>
    <w:div w:id="2011181051">
      <w:bodyDiv w:val="1"/>
      <w:marLeft w:val="0"/>
      <w:marRight w:val="0"/>
      <w:marTop w:val="0"/>
      <w:marBottom w:val="0"/>
      <w:divBdr>
        <w:top w:val="none" w:sz="0" w:space="0" w:color="auto"/>
        <w:left w:val="none" w:sz="0" w:space="0" w:color="auto"/>
        <w:bottom w:val="none" w:sz="0" w:space="0" w:color="auto"/>
        <w:right w:val="none" w:sz="0" w:space="0" w:color="auto"/>
      </w:divBdr>
    </w:div>
    <w:div w:id="2050302933">
      <w:bodyDiv w:val="1"/>
      <w:marLeft w:val="0"/>
      <w:marRight w:val="0"/>
      <w:marTop w:val="0"/>
      <w:marBottom w:val="0"/>
      <w:divBdr>
        <w:top w:val="none" w:sz="0" w:space="0" w:color="auto"/>
        <w:left w:val="none" w:sz="0" w:space="0" w:color="auto"/>
        <w:bottom w:val="none" w:sz="0" w:space="0" w:color="auto"/>
        <w:right w:val="none" w:sz="0" w:space="0" w:color="auto"/>
      </w:divBdr>
    </w:div>
    <w:div w:id="2056001883">
      <w:bodyDiv w:val="1"/>
      <w:marLeft w:val="0"/>
      <w:marRight w:val="0"/>
      <w:marTop w:val="0"/>
      <w:marBottom w:val="0"/>
      <w:divBdr>
        <w:top w:val="none" w:sz="0" w:space="0" w:color="auto"/>
        <w:left w:val="none" w:sz="0" w:space="0" w:color="auto"/>
        <w:bottom w:val="none" w:sz="0" w:space="0" w:color="auto"/>
        <w:right w:val="none" w:sz="0" w:space="0" w:color="auto"/>
      </w:divBdr>
    </w:div>
    <w:div w:id="2079202657">
      <w:bodyDiv w:val="1"/>
      <w:marLeft w:val="0"/>
      <w:marRight w:val="0"/>
      <w:marTop w:val="0"/>
      <w:marBottom w:val="0"/>
      <w:divBdr>
        <w:top w:val="none" w:sz="0" w:space="0" w:color="auto"/>
        <w:left w:val="none" w:sz="0" w:space="0" w:color="auto"/>
        <w:bottom w:val="none" w:sz="0" w:space="0" w:color="auto"/>
        <w:right w:val="none" w:sz="0" w:space="0" w:color="auto"/>
      </w:divBdr>
    </w:div>
    <w:div w:id="2098668018">
      <w:bodyDiv w:val="1"/>
      <w:marLeft w:val="0"/>
      <w:marRight w:val="0"/>
      <w:marTop w:val="0"/>
      <w:marBottom w:val="0"/>
      <w:divBdr>
        <w:top w:val="none" w:sz="0" w:space="0" w:color="auto"/>
        <w:left w:val="none" w:sz="0" w:space="0" w:color="auto"/>
        <w:bottom w:val="none" w:sz="0" w:space="0" w:color="auto"/>
        <w:right w:val="none" w:sz="0" w:space="0" w:color="auto"/>
      </w:divBdr>
    </w:div>
    <w:div w:id="2102140117">
      <w:bodyDiv w:val="1"/>
      <w:marLeft w:val="0"/>
      <w:marRight w:val="0"/>
      <w:marTop w:val="0"/>
      <w:marBottom w:val="0"/>
      <w:divBdr>
        <w:top w:val="none" w:sz="0" w:space="0" w:color="auto"/>
        <w:left w:val="none" w:sz="0" w:space="0" w:color="auto"/>
        <w:bottom w:val="none" w:sz="0" w:space="0" w:color="auto"/>
        <w:right w:val="none" w:sz="0" w:space="0" w:color="auto"/>
      </w:divBdr>
    </w:div>
    <w:div w:id="2125690476">
      <w:bodyDiv w:val="1"/>
      <w:marLeft w:val="0"/>
      <w:marRight w:val="0"/>
      <w:marTop w:val="0"/>
      <w:marBottom w:val="0"/>
      <w:divBdr>
        <w:top w:val="none" w:sz="0" w:space="0" w:color="auto"/>
        <w:left w:val="none" w:sz="0" w:space="0" w:color="auto"/>
        <w:bottom w:val="none" w:sz="0" w:space="0" w:color="auto"/>
        <w:right w:val="none" w:sz="0" w:space="0" w:color="auto"/>
      </w:divBdr>
    </w:div>
    <w:div w:id="2141413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s://vietnambiz.vn"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thuvienphapluat.vn/phap-luat/ho-tro-phap-luat/the-nao-la-phu-cap-luong-muc-phu-cap-luong-nam-2022-la-bao-nhieu-co-bat-buoc-phai-tra-phu-cap-luong-34433.htm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hyperlink" Target="https://nhanh.vn/4-cach-tinh-luong-cho-nhan-vien-pho-bien-nhat-hien-nay-n57003.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https://subiz.com.vn/blog/thap-nhu-cau-maslow-2.html"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hyperlink" Target="https://luatminhkhue.vn/thuong-la-gi-tien-thuong-la-gi-quy-dinh-phap-luat-ve-tien-thuong.aspx" TargetMode="External"/><Relationship Id="rId36" Type="http://schemas.openxmlformats.org/officeDocument/2006/relationships/hyperlink" Target="https://luanvan.net.vn/luan-van" TargetMode="Externa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yperlink" Target="https://fr.scribd.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www.quanlynhanuoc.vn/2023/05/30/nhung-yeu-to-anh-huong-den-dong-luc-lam-viec-cua-nguoi-lao-dong-gen-z/" TargetMode="External"/><Relationship Id="rId35" Type="http://schemas.openxmlformats.org/officeDocument/2006/relationships/hyperlink" Target="https://vi.wikipedia.org/wiki/Ti%E1%BB%81n_l%C6%B0%C6%A1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21444-54CE-1A40-B9DB-DB4515A21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91</Pages>
  <Words>24796</Words>
  <Characters>141343</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THẠNH CAO PHƯỚC</cp:lastModifiedBy>
  <cp:revision>10</cp:revision>
  <cp:lastPrinted>2026-05-31T17:34:00Z</cp:lastPrinted>
  <dcterms:created xsi:type="dcterms:W3CDTF">2026-06-17T05:01:00Z</dcterms:created>
  <dcterms:modified xsi:type="dcterms:W3CDTF">2026-06-17T07:49:00Z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54FF143C939F4D07A4AAA9944C004635_13</vt:lpwstr>
  </property>
</Properties>
</file>