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2B771" w14:textId="28B4133E" w:rsidR="00E14AA4" w:rsidRPr="00041E91" w:rsidRDefault="00E14AA4" w:rsidP="00E14AA4">
      <w:pPr>
        <w:jc w:val="center"/>
        <w:rPr>
          <w:smallCaps/>
          <w:szCs w:val="26"/>
        </w:rPr>
      </w:pPr>
      <w:r w:rsidRPr="00041E91">
        <w:rPr>
          <w:noProof/>
          <w:szCs w:val="26"/>
        </w:rPr>
        <w:drawing>
          <wp:anchor distT="0" distB="0" distL="114300" distR="114300" simplePos="0" relativeHeight="251659264" behindDoc="1" locked="0" layoutInCell="1" allowOverlap="1" wp14:anchorId="13FB3E60" wp14:editId="2894B1B5">
            <wp:simplePos x="0" y="0"/>
            <wp:positionH relativeFrom="margin">
              <wp:posOffset>-466725</wp:posOffset>
            </wp:positionH>
            <wp:positionV relativeFrom="paragraph">
              <wp:posOffset>-110490</wp:posOffset>
            </wp:positionV>
            <wp:extent cx="6438900" cy="9323070"/>
            <wp:effectExtent l="19050" t="19050" r="19050" b="11430"/>
            <wp:wrapNone/>
            <wp:docPr id="247493686" name="Picture 4" descr="Description: 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93686" name="Picture 4" descr="Description: khung do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38900" cy="9323070"/>
                    </a:xfrm>
                    <a:prstGeom prst="rect">
                      <a:avLst/>
                    </a:prstGeom>
                    <a:solidFill>
                      <a:srgbClr val="0000FF"/>
                    </a:solidFill>
                    <a:ln w="9525">
                      <a:solidFill>
                        <a:srgbClr val="0000FF"/>
                      </a:solidFill>
                      <a:miter lim="800000"/>
                      <a:headEnd/>
                      <a:tailEnd/>
                    </a:ln>
                  </pic:spPr>
                </pic:pic>
              </a:graphicData>
            </a:graphic>
            <wp14:sizeRelH relativeFrom="margin">
              <wp14:pctWidth>0</wp14:pctWidth>
            </wp14:sizeRelH>
            <wp14:sizeRelV relativeFrom="margin">
              <wp14:pctHeight>0</wp14:pctHeight>
            </wp14:sizeRelV>
          </wp:anchor>
        </w:drawing>
      </w:r>
      <w:r w:rsidR="00AC46A9">
        <w:rPr>
          <w:smallCaps/>
          <w:szCs w:val="26"/>
        </w:rPr>
        <w:t xml:space="preserve">  </w:t>
      </w:r>
      <w:r w:rsidRPr="00041E91">
        <w:rPr>
          <w:smallCaps/>
          <w:szCs w:val="26"/>
        </w:rPr>
        <w:t xml:space="preserve"> </w:t>
      </w:r>
    </w:p>
    <w:p w14:paraId="79445C8A" w14:textId="77777777" w:rsidR="00E14AA4" w:rsidRPr="00BA71DC" w:rsidRDefault="00E14AA4" w:rsidP="00E14AA4">
      <w:pPr>
        <w:jc w:val="center"/>
        <w:rPr>
          <w:smallCaps/>
          <w:sz w:val="26"/>
          <w:szCs w:val="26"/>
        </w:rPr>
      </w:pPr>
      <w:r w:rsidRPr="00BA71DC">
        <w:rPr>
          <w:smallCaps/>
          <w:sz w:val="26"/>
          <w:szCs w:val="26"/>
        </w:rPr>
        <w:t>BỘ GIÁO DỤC VÀ ĐÀO TẠO</w:t>
      </w:r>
    </w:p>
    <w:p w14:paraId="4E9F2007" w14:textId="77777777" w:rsidR="00E14AA4" w:rsidRPr="00BA71DC" w:rsidRDefault="00E14AA4" w:rsidP="00E14AA4">
      <w:pPr>
        <w:jc w:val="center"/>
        <w:rPr>
          <w:b/>
          <w:bCs/>
          <w:smallCaps/>
          <w:sz w:val="26"/>
          <w:szCs w:val="26"/>
        </w:rPr>
      </w:pPr>
      <w:r w:rsidRPr="00BA71DC">
        <w:rPr>
          <w:b/>
          <w:bCs/>
          <w:smallCaps/>
          <w:sz w:val="26"/>
          <w:szCs w:val="26"/>
        </w:rPr>
        <w:t>TRƯỜNG ĐẠI HỌC KIẾN TRÚC ĐÀ NẴNG</w:t>
      </w:r>
    </w:p>
    <w:p w14:paraId="499C9D29" w14:textId="77777777" w:rsidR="00E14AA4" w:rsidRPr="00041E91" w:rsidRDefault="00E14AA4" w:rsidP="00E14AA4">
      <w:pPr>
        <w:spacing w:before="120" w:line="276" w:lineRule="auto"/>
        <w:jc w:val="center"/>
        <w:rPr>
          <w:b/>
          <w:sz w:val="32"/>
          <w:szCs w:val="32"/>
          <w:lang w:val="vi-VN"/>
        </w:rPr>
      </w:pPr>
      <w:r w:rsidRPr="00041E91">
        <w:rPr>
          <w:b/>
          <w:sz w:val="32"/>
          <w:szCs w:val="32"/>
          <w:lang w:val="vi-VN"/>
        </w:rPr>
        <w:t>---------</w:t>
      </w:r>
      <w:r w:rsidRPr="00041E91">
        <w:rPr>
          <w:b/>
          <w:sz w:val="32"/>
          <w:szCs w:val="32"/>
          <w:lang w:val="vi-VN"/>
        </w:rPr>
        <w:sym w:font="Wingdings" w:char="F096"/>
      </w:r>
      <w:r w:rsidRPr="00041E91">
        <w:rPr>
          <w:b/>
          <w:sz w:val="32"/>
          <w:szCs w:val="32"/>
          <w:lang w:val="vi-VN"/>
        </w:rPr>
        <w:sym w:font="Wingdings" w:char="F026"/>
      </w:r>
      <w:r w:rsidRPr="00041E91">
        <w:rPr>
          <w:b/>
          <w:sz w:val="32"/>
          <w:szCs w:val="32"/>
          <w:lang w:val="vi-VN"/>
        </w:rPr>
        <w:sym w:font="Wingdings" w:char="F097"/>
      </w:r>
      <w:r w:rsidRPr="00041E91">
        <w:rPr>
          <w:b/>
          <w:sz w:val="32"/>
          <w:szCs w:val="32"/>
          <w:lang w:val="vi-VN"/>
        </w:rPr>
        <w:t>---------</w:t>
      </w:r>
    </w:p>
    <w:p w14:paraId="184607F6" w14:textId="77777777" w:rsidR="00E14AA4" w:rsidRPr="00041E91" w:rsidRDefault="00E14AA4" w:rsidP="00E14AA4">
      <w:pPr>
        <w:tabs>
          <w:tab w:val="center" w:pos="3420"/>
        </w:tabs>
        <w:spacing w:after="200" w:line="276" w:lineRule="auto"/>
        <w:ind w:right="-51"/>
        <w:jc w:val="center"/>
        <w:rPr>
          <w:rFonts w:eastAsia="Calibri"/>
          <w:szCs w:val="26"/>
        </w:rPr>
      </w:pPr>
    </w:p>
    <w:p w14:paraId="51AC2894" w14:textId="77777777" w:rsidR="00E14AA4" w:rsidRPr="00041E91" w:rsidRDefault="00E14AA4" w:rsidP="00E14AA4">
      <w:pPr>
        <w:tabs>
          <w:tab w:val="center" w:pos="3420"/>
        </w:tabs>
        <w:spacing w:after="200" w:line="360" w:lineRule="auto"/>
        <w:ind w:right="-51"/>
        <w:jc w:val="center"/>
        <w:rPr>
          <w:szCs w:val="26"/>
        </w:rPr>
      </w:pPr>
      <w:r w:rsidRPr="00041E91">
        <w:rPr>
          <w:noProof/>
          <w:sz w:val="32"/>
          <w:szCs w:val="32"/>
        </w:rPr>
        <w:drawing>
          <wp:inline distT="0" distB="0" distL="0" distR="0" wp14:anchorId="6B723582" wp14:editId="177BA461">
            <wp:extent cx="2336734" cy="2006600"/>
            <wp:effectExtent l="0" t="0" r="6985" b="0"/>
            <wp:docPr id="98390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6734" cy="2006600"/>
                    </a:xfrm>
                    <a:prstGeom prst="rect">
                      <a:avLst/>
                    </a:prstGeom>
                    <a:noFill/>
                    <a:ln>
                      <a:noFill/>
                    </a:ln>
                  </pic:spPr>
                </pic:pic>
              </a:graphicData>
            </a:graphic>
          </wp:inline>
        </w:drawing>
      </w:r>
    </w:p>
    <w:p w14:paraId="549DA927" w14:textId="77777777" w:rsidR="00E14AA4" w:rsidRPr="00337314" w:rsidRDefault="00E14AA4" w:rsidP="00E14AA4">
      <w:pPr>
        <w:spacing w:before="240" w:line="360" w:lineRule="auto"/>
        <w:jc w:val="center"/>
        <w:rPr>
          <w:b/>
          <w:smallCaps/>
          <w:sz w:val="26"/>
          <w:szCs w:val="26"/>
        </w:rPr>
      </w:pPr>
      <w:r w:rsidRPr="00337314">
        <w:rPr>
          <w:b/>
          <w:smallCaps/>
          <w:sz w:val="26"/>
          <w:szCs w:val="26"/>
        </w:rPr>
        <w:t>KHÓA LUẬN TỐT NGHIỆP</w:t>
      </w:r>
    </w:p>
    <w:p w14:paraId="3F6F32E1" w14:textId="77777777" w:rsidR="00E14AA4" w:rsidRPr="00337314" w:rsidRDefault="00E14AA4" w:rsidP="00E14AA4">
      <w:pPr>
        <w:spacing w:before="240" w:line="360" w:lineRule="auto"/>
        <w:jc w:val="center"/>
        <w:rPr>
          <w:b/>
          <w:smallCaps/>
          <w:sz w:val="26"/>
          <w:szCs w:val="26"/>
        </w:rPr>
      </w:pPr>
      <w:r w:rsidRPr="00337314">
        <w:rPr>
          <w:b/>
          <w:smallCaps/>
          <w:sz w:val="26"/>
          <w:szCs w:val="26"/>
          <w:u w:val="single"/>
        </w:rPr>
        <w:t>ĐỀ TÀI:</w:t>
      </w:r>
    </w:p>
    <w:p w14:paraId="27FFC94A" w14:textId="77777777" w:rsidR="00E14AA4" w:rsidRPr="00337314" w:rsidRDefault="00E14AA4" w:rsidP="00E14AA4">
      <w:pPr>
        <w:spacing w:before="240" w:line="360" w:lineRule="auto"/>
        <w:jc w:val="center"/>
        <w:rPr>
          <w:b/>
          <w:smallCaps/>
          <w:sz w:val="26"/>
          <w:szCs w:val="26"/>
        </w:rPr>
      </w:pPr>
      <w:r w:rsidRPr="00337314">
        <w:rPr>
          <w:b/>
          <w:bCs/>
          <w:color w:val="081B3A"/>
          <w:spacing w:val="3"/>
          <w:sz w:val="26"/>
          <w:szCs w:val="26"/>
        </w:rPr>
        <w:t xml:space="preserve">HOÀN THIỆN QUY TRÌNH GIAO NHẬN HÀNG HÓA NHẬP KHẨU NGUYÊN CONTAINER </w:t>
      </w:r>
      <w:r w:rsidRPr="00337314">
        <w:rPr>
          <w:b/>
          <w:bCs/>
          <w:sz w:val="26"/>
          <w:szCs w:val="26"/>
        </w:rPr>
        <w:t>(FCL) BẰNG ĐƯỜNG BIỂN TẠI CÔNG TY TNHH DỊCH VỤ VẬN TẢI VÀ DU LỊCH HOÀNG GIA</w:t>
      </w:r>
    </w:p>
    <w:p w14:paraId="1AD9F6C6" w14:textId="77777777" w:rsidR="00E14AA4" w:rsidRPr="00041E91" w:rsidRDefault="00E14AA4" w:rsidP="00E14AA4">
      <w:pPr>
        <w:spacing w:line="276" w:lineRule="auto"/>
        <w:ind w:left="1843" w:hanging="1417"/>
        <w:jc w:val="center"/>
        <w:rPr>
          <w:b/>
          <w:bCs/>
          <w:szCs w:val="26"/>
        </w:rPr>
      </w:pPr>
    </w:p>
    <w:p w14:paraId="36DCCA12" w14:textId="77777777" w:rsidR="00E14AA4" w:rsidRDefault="00E14AA4" w:rsidP="00E14AA4">
      <w:pPr>
        <w:tabs>
          <w:tab w:val="left" w:pos="4111"/>
        </w:tabs>
        <w:spacing w:after="200" w:line="360" w:lineRule="auto"/>
        <w:ind w:left="720" w:firstLine="720"/>
        <w:rPr>
          <w:rFonts w:eastAsia="Calibri"/>
          <w:bCs/>
          <w:sz w:val="26"/>
          <w:szCs w:val="26"/>
        </w:rPr>
      </w:pPr>
    </w:p>
    <w:p w14:paraId="4F40DA99" w14:textId="719A63C9" w:rsidR="00E14AA4" w:rsidRDefault="00E14AA4" w:rsidP="00E14AA4">
      <w:pPr>
        <w:tabs>
          <w:tab w:val="left" w:pos="4111"/>
        </w:tabs>
        <w:spacing w:after="200" w:line="360" w:lineRule="auto"/>
        <w:ind w:left="720" w:firstLine="720"/>
        <w:rPr>
          <w:sz w:val="26"/>
          <w:szCs w:val="26"/>
        </w:rPr>
      </w:pPr>
      <w:r w:rsidRPr="00337314">
        <w:rPr>
          <w:sz w:val="26"/>
          <w:szCs w:val="26"/>
        </w:rPr>
        <w:t>Sinh viên thực hiện</w:t>
      </w:r>
      <w:r w:rsidRPr="00337314">
        <w:rPr>
          <w:sz w:val="26"/>
          <w:szCs w:val="26"/>
        </w:rPr>
        <w:tab/>
        <w:t>:</w:t>
      </w:r>
      <w:r w:rsidRPr="00337314">
        <w:rPr>
          <w:sz w:val="26"/>
          <w:szCs w:val="26"/>
        </w:rPr>
        <w:tab/>
      </w:r>
      <w:r w:rsidRPr="00337314">
        <w:rPr>
          <w:sz w:val="26"/>
          <w:szCs w:val="26"/>
        </w:rPr>
        <w:tab/>
        <w:t>Võ Trần Thanh Uyên</w:t>
      </w:r>
    </w:p>
    <w:p w14:paraId="068F20E7" w14:textId="77777777" w:rsidR="00E14AA4" w:rsidRDefault="00E14AA4" w:rsidP="00E14AA4">
      <w:pPr>
        <w:tabs>
          <w:tab w:val="left" w:pos="4111"/>
        </w:tabs>
        <w:spacing w:after="200" w:line="360" w:lineRule="auto"/>
        <w:ind w:left="720" w:firstLine="720"/>
        <w:rPr>
          <w:sz w:val="26"/>
          <w:szCs w:val="26"/>
        </w:rPr>
      </w:pPr>
      <w:r w:rsidRPr="00337314">
        <w:rPr>
          <w:sz w:val="26"/>
          <w:szCs w:val="26"/>
        </w:rPr>
        <w:t>Khóa học</w:t>
      </w:r>
      <w:r w:rsidRPr="00337314">
        <w:rPr>
          <w:sz w:val="26"/>
          <w:szCs w:val="26"/>
        </w:rPr>
        <w:tab/>
        <w:t>:</w:t>
      </w:r>
      <w:r w:rsidRPr="00337314">
        <w:rPr>
          <w:sz w:val="26"/>
          <w:szCs w:val="26"/>
        </w:rPr>
        <w:tab/>
      </w:r>
      <w:r w:rsidRPr="00337314">
        <w:rPr>
          <w:sz w:val="26"/>
          <w:szCs w:val="26"/>
        </w:rPr>
        <w:tab/>
        <w:t>2022-2026</w:t>
      </w:r>
    </w:p>
    <w:p w14:paraId="6D791627" w14:textId="112AC91F" w:rsidR="001F658F" w:rsidRPr="00337314" w:rsidRDefault="001F658F" w:rsidP="001F658F">
      <w:pPr>
        <w:tabs>
          <w:tab w:val="left" w:pos="4111"/>
        </w:tabs>
        <w:spacing w:after="200" w:line="360" w:lineRule="auto"/>
        <w:ind w:left="720" w:firstLine="720"/>
        <w:rPr>
          <w:sz w:val="26"/>
          <w:szCs w:val="26"/>
        </w:rPr>
      </w:pPr>
      <w:r>
        <w:rPr>
          <w:sz w:val="26"/>
          <w:szCs w:val="26"/>
        </w:rPr>
        <w:t>Lớp</w:t>
      </w:r>
      <w:r w:rsidRPr="00337314">
        <w:rPr>
          <w:sz w:val="26"/>
          <w:szCs w:val="26"/>
        </w:rPr>
        <w:tab/>
        <w:t>:</w:t>
      </w:r>
      <w:r w:rsidRPr="00337314">
        <w:rPr>
          <w:sz w:val="26"/>
          <w:szCs w:val="26"/>
        </w:rPr>
        <w:tab/>
      </w:r>
      <w:r w:rsidRPr="00337314">
        <w:rPr>
          <w:sz w:val="26"/>
          <w:szCs w:val="26"/>
        </w:rPr>
        <w:tab/>
        <w:t>22</w:t>
      </w:r>
      <w:r>
        <w:rPr>
          <w:sz w:val="26"/>
          <w:szCs w:val="26"/>
        </w:rPr>
        <w:t>LC2</w:t>
      </w:r>
    </w:p>
    <w:p w14:paraId="3BEDF5F7" w14:textId="77777777" w:rsidR="00E14AA4" w:rsidRPr="001F658F" w:rsidRDefault="00E14AA4" w:rsidP="00E14AA4">
      <w:pPr>
        <w:tabs>
          <w:tab w:val="left" w:pos="5440"/>
        </w:tabs>
        <w:spacing w:after="200" w:line="276" w:lineRule="auto"/>
        <w:rPr>
          <w:rFonts w:eastAsia="Calibri"/>
          <w:b/>
          <w:sz w:val="26"/>
          <w:szCs w:val="26"/>
        </w:rPr>
      </w:pPr>
      <w:r w:rsidRPr="00337314">
        <w:rPr>
          <w:rFonts w:eastAsia="Calibri"/>
          <w:b/>
          <w:sz w:val="26"/>
          <w:szCs w:val="26"/>
          <w:lang w:val="vi-VN"/>
        </w:rPr>
        <w:tab/>
      </w:r>
    </w:p>
    <w:p w14:paraId="3301D97A" w14:textId="77777777" w:rsidR="00E14AA4" w:rsidRPr="00337314" w:rsidRDefault="00E14AA4" w:rsidP="00E14AA4">
      <w:pPr>
        <w:tabs>
          <w:tab w:val="left" w:pos="5440"/>
        </w:tabs>
        <w:spacing w:after="200" w:line="276" w:lineRule="auto"/>
        <w:rPr>
          <w:rFonts w:eastAsia="Calibri"/>
          <w:b/>
          <w:sz w:val="26"/>
          <w:szCs w:val="26"/>
        </w:rPr>
      </w:pPr>
    </w:p>
    <w:p w14:paraId="6900E181" w14:textId="77777777" w:rsidR="00E14AA4" w:rsidRPr="00337314" w:rsidRDefault="00E14AA4" w:rsidP="00E14AA4">
      <w:pPr>
        <w:tabs>
          <w:tab w:val="left" w:pos="5440"/>
        </w:tabs>
        <w:spacing w:after="200" w:line="276" w:lineRule="auto"/>
        <w:rPr>
          <w:rFonts w:eastAsia="Calibri"/>
          <w:b/>
          <w:sz w:val="26"/>
          <w:szCs w:val="26"/>
        </w:rPr>
      </w:pPr>
    </w:p>
    <w:p w14:paraId="51488036" w14:textId="77777777" w:rsidR="00A81B33" w:rsidRDefault="00A81B33" w:rsidP="001F658F">
      <w:pPr>
        <w:tabs>
          <w:tab w:val="left" w:pos="3432"/>
          <w:tab w:val="center" w:pos="4536"/>
          <w:tab w:val="left" w:pos="5440"/>
          <w:tab w:val="right" w:pos="9072"/>
        </w:tabs>
        <w:spacing w:after="200" w:line="276" w:lineRule="auto"/>
        <w:jc w:val="center"/>
        <w:rPr>
          <w:rFonts w:eastAsia="Calibri"/>
          <w:bCs/>
          <w:sz w:val="26"/>
          <w:szCs w:val="26"/>
        </w:rPr>
      </w:pPr>
    </w:p>
    <w:p w14:paraId="0DEE8CCE" w14:textId="679C5DBF" w:rsidR="00E14AA4" w:rsidRDefault="00E14AA4" w:rsidP="001F658F">
      <w:pPr>
        <w:tabs>
          <w:tab w:val="left" w:pos="3432"/>
          <w:tab w:val="center" w:pos="4536"/>
          <w:tab w:val="left" w:pos="5440"/>
          <w:tab w:val="right" w:pos="9072"/>
        </w:tabs>
        <w:spacing w:after="200" w:line="276" w:lineRule="auto"/>
        <w:jc w:val="center"/>
        <w:rPr>
          <w:rFonts w:eastAsia="Calibri"/>
          <w:bCs/>
          <w:sz w:val="26"/>
          <w:szCs w:val="26"/>
        </w:rPr>
      </w:pPr>
      <w:r w:rsidRPr="00337314">
        <w:rPr>
          <w:rFonts w:eastAsia="Calibri"/>
          <w:bCs/>
          <w:sz w:val="26"/>
          <w:szCs w:val="26"/>
        </w:rPr>
        <w:t xml:space="preserve">Đà Nẵng, tháng </w:t>
      </w:r>
      <w:r w:rsidR="00057CC6">
        <w:rPr>
          <w:rFonts w:eastAsia="Calibri"/>
          <w:bCs/>
          <w:sz w:val="26"/>
          <w:szCs w:val="26"/>
        </w:rPr>
        <w:t>6</w:t>
      </w:r>
      <w:r w:rsidRPr="00337314">
        <w:rPr>
          <w:rFonts w:eastAsia="Calibri"/>
          <w:bCs/>
          <w:sz w:val="26"/>
          <w:szCs w:val="26"/>
        </w:rPr>
        <w:t xml:space="preserve"> năm 2026</w:t>
      </w:r>
    </w:p>
    <w:p w14:paraId="2CBEA5BB" w14:textId="77777777" w:rsidR="001F658F" w:rsidRDefault="001F658F" w:rsidP="001F658F">
      <w:pPr>
        <w:tabs>
          <w:tab w:val="left" w:pos="3432"/>
          <w:tab w:val="center" w:pos="4536"/>
          <w:tab w:val="left" w:pos="5440"/>
          <w:tab w:val="right" w:pos="9072"/>
        </w:tabs>
        <w:spacing w:after="200" w:line="276" w:lineRule="auto"/>
        <w:jc w:val="center"/>
        <w:rPr>
          <w:rFonts w:eastAsia="Calibri"/>
          <w:bCs/>
          <w:sz w:val="26"/>
          <w:szCs w:val="26"/>
        </w:rPr>
      </w:pPr>
    </w:p>
    <w:p w14:paraId="139C7489" w14:textId="77777777" w:rsidR="00E14AA4" w:rsidRDefault="00E14AA4" w:rsidP="00E14AA4">
      <w:pPr>
        <w:jc w:val="center"/>
        <w:rPr>
          <w:smallCaps/>
          <w:sz w:val="26"/>
          <w:szCs w:val="26"/>
        </w:rPr>
      </w:pPr>
      <w:r w:rsidRPr="00041E91">
        <w:rPr>
          <w:noProof/>
          <w:szCs w:val="26"/>
        </w:rPr>
        <w:lastRenderedPageBreak/>
        <w:drawing>
          <wp:anchor distT="0" distB="0" distL="114300" distR="114300" simplePos="0" relativeHeight="251660288" behindDoc="1" locked="0" layoutInCell="1" allowOverlap="1" wp14:anchorId="7D5DE34B" wp14:editId="007E4A91">
            <wp:simplePos x="0" y="0"/>
            <wp:positionH relativeFrom="margin">
              <wp:posOffset>-468630</wp:posOffset>
            </wp:positionH>
            <wp:positionV relativeFrom="paragraph">
              <wp:posOffset>-60325</wp:posOffset>
            </wp:positionV>
            <wp:extent cx="6438900" cy="9323070"/>
            <wp:effectExtent l="19050" t="19050" r="19050" b="11430"/>
            <wp:wrapNone/>
            <wp:docPr id="1084881101" name="Picture 4" descr="Description: 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93686" name="Picture 4" descr="Description: khung do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38900" cy="9323070"/>
                    </a:xfrm>
                    <a:prstGeom prst="rect">
                      <a:avLst/>
                    </a:prstGeom>
                    <a:solidFill>
                      <a:srgbClr val="0000FF"/>
                    </a:solidFill>
                    <a:ln w="9525">
                      <a:solidFill>
                        <a:srgbClr val="0000FF"/>
                      </a:solidFill>
                      <a:miter lim="800000"/>
                      <a:headEnd/>
                      <a:tailEnd/>
                    </a:ln>
                  </pic:spPr>
                </pic:pic>
              </a:graphicData>
            </a:graphic>
            <wp14:sizeRelH relativeFrom="margin">
              <wp14:pctWidth>0</wp14:pctWidth>
            </wp14:sizeRelH>
            <wp14:sizeRelV relativeFrom="margin">
              <wp14:pctHeight>0</wp14:pctHeight>
            </wp14:sizeRelV>
          </wp:anchor>
        </w:drawing>
      </w:r>
    </w:p>
    <w:p w14:paraId="742F59FF" w14:textId="77777777" w:rsidR="00E14AA4" w:rsidRPr="00075BAE" w:rsidRDefault="00E14AA4" w:rsidP="00E14AA4">
      <w:pPr>
        <w:jc w:val="center"/>
        <w:rPr>
          <w:smallCaps/>
          <w:sz w:val="26"/>
          <w:szCs w:val="26"/>
        </w:rPr>
      </w:pPr>
      <w:r w:rsidRPr="00075BAE">
        <w:rPr>
          <w:smallCaps/>
          <w:sz w:val="26"/>
          <w:szCs w:val="26"/>
        </w:rPr>
        <w:t>BỘ GIÁO DỤC VÀ ĐÀO TẠO</w:t>
      </w:r>
    </w:p>
    <w:p w14:paraId="579C8E9C" w14:textId="77777777" w:rsidR="00E14AA4" w:rsidRPr="00075BAE" w:rsidRDefault="00E14AA4" w:rsidP="00E14AA4">
      <w:pPr>
        <w:jc w:val="center"/>
        <w:rPr>
          <w:b/>
          <w:bCs/>
          <w:smallCaps/>
          <w:sz w:val="26"/>
          <w:szCs w:val="26"/>
        </w:rPr>
      </w:pPr>
      <w:r w:rsidRPr="00075BAE">
        <w:rPr>
          <w:b/>
          <w:bCs/>
          <w:smallCaps/>
          <w:sz w:val="26"/>
          <w:szCs w:val="26"/>
        </w:rPr>
        <w:t>TRƯỜNG ĐẠI HỌC KIẾN TRÚC ĐÀ NẴNG</w:t>
      </w:r>
    </w:p>
    <w:p w14:paraId="2C17E3FE" w14:textId="77777777" w:rsidR="00E14AA4" w:rsidRPr="00075BAE" w:rsidRDefault="00E14AA4" w:rsidP="00E14AA4">
      <w:pPr>
        <w:spacing w:before="120" w:line="276" w:lineRule="auto"/>
        <w:jc w:val="center"/>
        <w:rPr>
          <w:b/>
          <w:sz w:val="26"/>
          <w:szCs w:val="26"/>
          <w:lang w:val="vi-VN"/>
        </w:rPr>
      </w:pPr>
      <w:r w:rsidRPr="00075BAE">
        <w:rPr>
          <w:b/>
          <w:sz w:val="26"/>
          <w:szCs w:val="26"/>
          <w:lang w:val="vi-VN"/>
        </w:rPr>
        <w:t>---------</w:t>
      </w:r>
      <w:r w:rsidRPr="00075BAE">
        <w:rPr>
          <w:b/>
          <w:sz w:val="26"/>
          <w:szCs w:val="26"/>
          <w:lang w:val="vi-VN"/>
        </w:rPr>
        <w:sym w:font="Wingdings" w:char="F096"/>
      </w:r>
      <w:r w:rsidRPr="00075BAE">
        <w:rPr>
          <w:b/>
          <w:sz w:val="26"/>
          <w:szCs w:val="26"/>
          <w:lang w:val="vi-VN"/>
        </w:rPr>
        <w:sym w:font="Wingdings" w:char="F026"/>
      </w:r>
      <w:r w:rsidRPr="00075BAE">
        <w:rPr>
          <w:b/>
          <w:sz w:val="26"/>
          <w:szCs w:val="26"/>
          <w:lang w:val="vi-VN"/>
        </w:rPr>
        <w:sym w:font="Wingdings" w:char="F097"/>
      </w:r>
      <w:r w:rsidRPr="00075BAE">
        <w:rPr>
          <w:b/>
          <w:sz w:val="26"/>
          <w:szCs w:val="26"/>
          <w:lang w:val="vi-VN"/>
        </w:rPr>
        <w:t>---------</w:t>
      </w:r>
    </w:p>
    <w:p w14:paraId="2B9261A3" w14:textId="77777777" w:rsidR="00E14AA4" w:rsidRPr="00075BAE" w:rsidRDefault="00E14AA4" w:rsidP="00E14AA4">
      <w:pPr>
        <w:tabs>
          <w:tab w:val="center" w:pos="3420"/>
        </w:tabs>
        <w:spacing w:after="200" w:line="276" w:lineRule="auto"/>
        <w:ind w:right="-51"/>
        <w:jc w:val="center"/>
        <w:rPr>
          <w:rFonts w:eastAsia="Calibri"/>
          <w:sz w:val="26"/>
          <w:szCs w:val="26"/>
        </w:rPr>
      </w:pPr>
    </w:p>
    <w:p w14:paraId="29B8864E" w14:textId="77777777" w:rsidR="00E14AA4" w:rsidRPr="00075BAE" w:rsidRDefault="00E14AA4" w:rsidP="00E14AA4">
      <w:pPr>
        <w:tabs>
          <w:tab w:val="center" w:pos="3420"/>
        </w:tabs>
        <w:spacing w:after="200" w:line="360" w:lineRule="auto"/>
        <w:ind w:right="-51"/>
        <w:jc w:val="center"/>
        <w:rPr>
          <w:sz w:val="26"/>
          <w:szCs w:val="26"/>
        </w:rPr>
      </w:pPr>
      <w:r w:rsidRPr="00075BAE">
        <w:rPr>
          <w:noProof/>
          <w:sz w:val="26"/>
          <w:szCs w:val="26"/>
        </w:rPr>
        <w:drawing>
          <wp:inline distT="0" distB="0" distL="0" distR="0" wp14:anchorId="27541C98" wp14:editId="60D9B933">
            <wp:extent cx="2336734" cy="2006600"/>
            <wp:effectExtent l="0" t="0" r="6985" b="0"/>
            <wp:docPr id="1274833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6734" cy="2006600"/>
                    </a:xfrm>
                    <a:prstGeom prst="rect">
                      <a:avLst/>
                    </a:prstGeom>
                    <a:noFill/>
                    <a:ln>
                      <a:noFill/>
                    </a:ln>
                  </pic:spPr>
                </pic:pic>
              </a:graphicData>
            </a:graphic>
          </wp:inline>
        </w:drawing>
      </w:r>
    </w:p>
    <w:p w14:paraId="27051AE1" w14:textId="77777777" w:rsidR="00E14AA4" w:rsidRPr="00075BAE" w:rsidRDefault="00E14AA4" w:rsidP="00E14AA4">
      <w:pPr>
        <w:spacing w:before="240" w:line="360" w:lineRule="auto"/>
        <w:jc w:val="center"/>
        <w:rPr>
          <w:b/>
          <w:smallCaps/>
          <w:sz w:val="26"/>
          <w:szCs w:val="26"/>
        </w:rPr>
      </w:pPr>
      <w:r w:rsidRPr="00075BAE">
        <w:rPr>
          <w:b/>
          <w:smallCaps/>
          <w:sz w:val="26"/>
          <w:szCs w:val="26"/>
        </w:rPr>
        <w:t>KHÓA LUẬN TỐT NGHIỆP</w:t>
      </w:r>
    </w:p>
    <w:p w14:paraId="09E4FA97" w14:textId="77777777" w:rsidR="00E14AA4" w:rsidRPr="00075BAE" w:rsidRDefault="00E14AA4" w:rsidP="00E14AA4">
      <w:pPr>
        <w:spacing w:before="240" w:line="360" w:lineRule="auto"/>
        <w:jc w:val="center"/>
        <w:rPr>
          <w:b/>
          <w:smallCaps/>
          <w:sz w:val="26"/>
          <w:szCs w:val="26"/>
        </w:rPr>
      </w:pPr>
      <w:r w:rsidRPr="00075BAE">
        <w:rPr>
          <w:b/>
          <w:smallCaps/>
          <w:sz w:val="26"/>
          <w:szCs w:val="26"/>
          <w:u w:val="single"/>
        </w:rPr>
        <w:t>ĐỀ TÀI:</w:t>
      </w:r>
    </w:p>
    <w:p w14:paraId="306E25F5" w14:textId="77777777" w:rsidR="00E14AA4" w:rsidRDefault="00E14AA4" w:rsidP="00E14AA4">
      <w:pPr>
        <w:spacing w:before="240" w:line="360" w:lineRule="auto"/>
        <w:jc w:val="center"/>
        <w:rPr>
          <w:b/>
          <w:bCs/>
          <w:sz w:val="26"/>
          <w:szCs w:val="26"/>
        </w:rPr>
      </w:pPr>
      <w:r w:rsidRPr="00075BAE">
        <w:rPr>
          <w:b/>
          <w:bCs/>
          <w:color w:val="081B3A"/>
          <w:spacing w:val="3"/>
          <w:sz w:val="26"/>
          <w:szCs w:val="26"/>
        </w:rPr>
        <w:t xml:space="preserve">HOÀN THIỆN QUY TRÌNH GIAO NHẬN HÀNG HÓA NHẬP KHẨU NGUYÊN CONTAINER </w:t>
      </w:r>
      <w:r w:rsidRPr="00075BAE">
        <w:rPr>
          <w:b/>
          <w:bCs/>
          <w:sz w:val="26"/>
          <w:szCs w:val="26"/>
        </w:rPr>
        <w:t>(FCL) BẰNG ĐƯỜNG BIỂN TẠI CÔNG TY TNHH DỊCH VỤ VẬN TẢI VÀ DU LỊCH HOÀNG GIA</w:t>
      </w:r>
    </w:p>
    <w:p w14:paraId="24C73868" w14:textId="77777777" w:rsidR="00ED65E9" w:rsidRPr="00075BAE" w:rsidRDefault="00ED65E9" w:rsidP="00E14AA4">
      <w:pPr>
        <w:spacing w:before="240" w:line="360" w:lineRule="auto"/>
        <w:jc w:val="center"/>
        <w:rPr>
          <w:b/>
          <w:smallCaps/>
          <w:sz w:val="26"/>
          <w:szCs w:val="26"/>
        </w:rPr>
      </w:pPr>
    </w:p>
    <w:p w14:paraId="0CB2FD33" w14:textId="77777777" w:rsidR="00E14AA4" w:rsidRPr="00075BAE" w:rsidRDefault="00E14AA4" w:rsidP="00E14AA4">
      <w:pPr>
        <w:spacing w:line="276" w:lineRule="auto"/>
        <w:ind w:left="1843" w:hanging="1417"/>
        <w:jc w:val="center"/>
        <w:rPr>
          <w:b/>
          <w:bCs/>
          <w:sz w:val="26"/>
          <w:szCs w:val="26"/>
        </w:rPr>
      </w:pPr>
    </w:p>
    <w:p w14:paraId="49A85529" w14:textId="77777777" w:rsidR="00E14AA4" w:rsidRPr="00075BAE" w:rsidRDefault="00E14AA4" w:rsidP="00E14AA4">
      <w:pPr>
        <w:tabs>
          <w:tab w:val="left" w:pos="4111"/>
          <w:tab w:val="center" w:pos="4962"/>
        </w:tabs>
        <w:spacing w:after="200" w:line="360" w:lineRule="auto"/>
        <w:ind w:left="720" w:firstLine="720"/>
        <w:rPr>
          <w:rFonts w:eastAsia="Calibri"/>
          <w:bCs/>
          <w:sz w:val="26"/>
          <w:szCs w:val="26"/>
        </w:rPr>
      </w:pPr>
      <w:r w:rsidRPr="00075BAE">
        <w:rPr>
          <w:rFonts w:eastAsia="Calibri"/>
          <w:bCs/>
          <w:sz w:val="26"/>
          <w:szCs w:val="26"/>
        </w:rPr>
        <w:t>Giảng viên hướng dẫn</w:t>
      </w:r>
      <w:r w:rsidRPr="00075BAE">
        <w:rPr>
          <w:rFonts w:eastAsia="Calibri"/>
          <w:bCs/>
          <w:sz w:val="26"/>
          <w:szCs w:val="26"/>
          <w:lang w:val="vi-VN"/>
        </w:rPr>
        <w:t xml:space="preserve"> </w:t>
      </w:r>
      <w:r w:rsidRPr="00075BAE">
        <w:rPr>
          <w:rFonts w:eastAsia="Calibri"/>
          <w:bCs/>
          <w:sz w:val="26"/>
          <w:szCs w:val="26"/>
        </w:rPr>
        <w:tab/>
      </w:r>
      <w:r w:rsidRPr="00075BAE">
        <w:rPr>
          <w:rFonts w:eastAsia="Calibri"/>
          <w:bCs/>
          <w:sz w:val="26"/>
          <w:szCs w:val="26"/>
          <w:lang w:val="vi-VN"/>
        </w:rPr>
        <w:t>:</w:t>
      </w:r>
      <w:r w:rsidRPr="00075BAE">
        <w:rPr>
          <w:rFonts w:eastAsia="Calibri"/>
          <w:bCs/>
          <w:sz w:val="26"/>
          <w:szCs w:val="26"/>
        </w:rPr>
        <w:tab/>
      </w:r>
      <w:r w:rsidRPr="00075BAE">
        <w:rPr>
          <w:rFonts w:eastAsia="Calibri"/>
          <w:bCs/>
          <w:sz w:val="26"/>
          <w:szCs w:val="26"/>
        </w:rPr>
        <w:tab/>
      </w:r>
      <w:r w:rsidRPr="00075BAE">
        <w:rPr>
          <w:sz w:val="26"/>
          <w:szCs w:val="26"/>
        </w:rPr>
        <w:t>ThS. Trần Phụng Trân</w:t>
      </w:r>
    </w:p>
    <w:p w14:paraId="59D7D23F" w14:textId="77777777" w:rsidR="00E14AA4" w:rsidRDefault="00E14AA4" w:rsidP="00E14AA4">
      <w:pPr>
        <w:tabs>
          <w:tab w:val="left" w:pos="4111"/>
        </w:tabs>
        <w:spacing w:after="200" w:line="360" w:lineRule="auto"/>
        <w:ind w:left="720" w:firstLine="720"/>
        <w:rPr>
          <w:sz w:val="26"/>
          <w:szCs w:val="26"/>
        </w:rPr>
      </w:pPr>
      <w:r w:rsidRPr="00075BAE">
        <w:rPr>
          <w:sz w:val="26"/>
          <w:szCs w:val="26"/>
        </w:rPr>
        <w:t>Sinh viên thực hiện</w:t>
      </w:r>
      <w:r w:rsidRPr="00075BAE">
        <w:rPr>
          <w:sz w:val="26"/>
          <w:szCs w:val="26"/>
        </w:rPr>
        <w:tab/>
        <w:t>:</w:t>
      </w:r>
      <w:r w:rsidRPr="00075BAE">
        <w:rPr>
          <w:sz w:val="26"/>
          <w:szCs w:val="26"/>
        </w:rPr>
        <w:tab/>
      </w:r>
      <w:r w:rsidRPr="00075BAE">
        <w:rPr>
          <w:sz w:val="26"/>
          <w:szCs w:val="26"/>
        </w:rPr>
        <w:tab/>
        <w:t>Võ Trần Thanh Uyên</w:t>
      </w:r>
    </w:p>
    <w:p w14:paraId="50428F2A" w14:textId="77777777" w:rsidR="00E14AA4" w:rsidRDefault="00E14AA4" w:rsidP="00E14AA4">
      <w:pPr>
        <w:tabs>
          <w:tab w:val="left" w:pos="4111"/>
        </w:tabs>
        <w:spacing w:after="200" w:line="360" w:lineRule="auto"/>
        <w:ind w:left="720" w:firstLine="720"/>
        <w:rPr>
          <w:sz w:val="26"/>
          <w:szCs w:val="26"/>
        </w:rPr>
      </w:pPr>
      <w:r w:rsidRPr="00075BAE">
        <w:rPr>
          <w:sz w:val="26"/>
          <w:szCs w:val="26"/>
        </w:rPr>
        <w:t>Khóa học</w:t>
      </w:r>
      <w:r w:rsidRPr="00075BAE">
        <w:rPr>
          <w:sz w:val="26"/>
          <w:szCs w:val="26"/>
        </w:rPr>
        <w:tab/>
        <w:t>:</w:t>
      </w:r>
      <w:r w:rsidRPr="00075BAE">
        <w:rPr>
          <w:sz w:val="26"/>
          <w:szCs w:val="26"/>
        </w:rPr>
        <w:tab/>
      </w:r>
      <w:r w:rsidRPr="00075BAE">
        <w:rPr>
          <w:sz w:val="26"/>
          <w:szCs w:val="26"/>
        </w:rPr>
        <w:tab/>
        <w:t>2022-2026</w:t>
      </w:r>
    </w:p>
    <w:p w14:paraId="3CE74294" w14:textId="7473D1A4" w:rsidR="00D45355" w:rsidRPr="00075BAE" w:rsidRDefault="00D45355" w:rsidP="00D45355">
      <w:pPr>
        <w:tabs>
          <w:tab w:val="left" w:pos="4111"/>
        </w:tabs>
        <w:spacing w:after="200" w:line="360" w:lineRule="auto"/>
        <w:ind w:left="720" w:firstLine="720"/>
        <w:rPr>
          <w:sz w:val="26"/>
          <w:szCs w:val="26"/>
        </w:rPr>
      </w:pPr>
      <w:r>
        <w:rPr>
          <w:sz w:val="26"/>
          <w:szCs w:val="26"/>
        </w:rPr>
        <w:t>Lớp</w:t>
      </w:r>
      <w:r w:rsidRPr="00337314">
        <w:rPr>
          <w:sz w:val="26"/>
          <w:szCs w:val="26"/>
        </w:rPr>
        <w:tab/>
        <w:t>:</w:t>
      </w:r>
      <w:r w:rsidRPr="00337314">
        <w:rPr>
          <w:sz w:val="26"/>
          <w:szCs w:val="26"/>
        </w:rPr>
        <w:tab/>
      </w:r>
      <w:r w:rsidRPr="00337314">
        <w:rPr>
          <w:sz w:val="26"/>
          <w:szCs w:val="26"/>
        </w:rPr>
        <w:tab/>
        <w:t>22</w:t>
      </w:r>
      <w:r>
        <w:rPr>
          <w:sz w:val="26"/>
          <w:szCs w:val="26"/>
        </w:rPr>
        <w:t>LC2</w:t>
      </w:r>
    </w:p>
    <w:p w14:paraId="247B15C7" w14:textId="77777777" w:rsidR="00E14AA4" w:rsidRPr="00075BAE" w:rsidRDefault="00E14AA4" w:rsidP="00E14AA4">
      <w:pPr>
        <w:tabs>
          <w:tab w:val="left" w:pos="5440"/>
        </w:tabs>
        <w:spacing w:after="200" w:line="276" w:lineRule="auto"/>
        <w:rPr>
          <w:rFonts w:eastAsia="Calibri"/>
          <w:b/>
          <w:sz w:val="26"/>
          <w:szCs w:val="26"/>
        </w:rPr>
      </w:pPr>
      <w:r w:rsidRPr="00075BAE">
        <w:rPr>
          <w:rFonts w:eastAsia="Calibri"/>
          <w:b/>
          <w:sz w:val="26"/>
          <w:szCs w:val="26"/>
          <w:lang w:val="vi-VN"/>
        </w:rPr>
        <w:tab/>
      </w:r>
    </w:p>
    <w:p w14:paraId="20FF2CC4" w14:textId="77777777" w:rsidR="00E14AA4" w:rsidRPr="00075BAE" w:rsidRDefault="00E14AA4" w:rsidP="00E14AA4">
      <w:pPr>
        <w:tabs>
          <w:tab w:val="left" w:pos="5440"/>
        </w:tabs>
        <w:spacing w:after="200" w:line="276" w:lineRule="auto"/>
        <w:rPr>
          <w:rFonts w:eastAsia="Calibri"/>
          <w:b/>
          <w:sz w:val="26"/>
          <w:szCs w:val="26"/>
        </w:rPr>
      </w:pPr>
    </w:p>
    <w:p w14:paraId="59C585CD" w14:textId="77777777" w:rsidR="00E14AA4" w:rsidRPr="00075BAE" w:rsidRDefault="00E14AA4" w:rsidP="00E14AA4">
      <w:pPr>
        <w:tabs>
          <w:tab w:val="left" w:pos="3432"/>
          <w:tab w:val="center" w:pos="4536"/>
          <w:tab w:val="left" w:pos="5440"/>
          <w:tab w:val="right" w:pos="9072"/>
        </w:tabs>
        <w:spacing w:after="200" w:line="276" w:lineRule="auto"/>
        <w:rPr>
          <w:rFonts w:eastAsia="Calibri"/>
          <w:bCs/>
          <w:sz w:val="26"/>
          <w:szCs w:val="26"/>
        </w:rPr>
      </w:pPr>
    </w:p>
    <w:p w14:paraId="372CD7CA" w14:textId="5DB58DF9" w:rsidR="00E14AA4" w:rsidRDefault="00E14AA4" w:rsidP="00ED65E9">
      <w:pPr>
        <w:tabs>
          <w:tab w:val="left" w:pos="3432"/>
          <w:tab w:val="center" w:pos="4536"/>
          <w:tab w:val="left" w:pos="5148"/>
          <w:tab w:val="left" w:pos="5440"/>
          <w:tab w:val="right" w:pos="9072"/>
        </w:tabs>
        <w:spacing w:after="200" w:line="276" w:lineRule="auto"/>
        <w:jc w:val="center"/>
        <w:rPr>
          <w:rFonts w:eastAsia="Calibri"/>
          <w:bCs/>
          <w:sz w:val="26"/>
          <w:szCs w:val="26"/>
        </w:rPr>
      </w:pPr>
      <w:r w:rsidRPr="00075BAE">
        <w:rPr>
          <w:rFonts w:eastAsia="Calibri"/>
          <w:bCs/>
          <w:sz w:val="26"/>
          <w:szCs w:val="26"/>
        </w:rPr>
        <w:t xml:space="preserve">Đà Nẵng, tháng </w:t>
      </w:r>
      <w:r w:rsidR="006951E6">
        <w:rPr>
          <w:rFonts w:eastAsia="Calibri"/>
          <w:bCs/>
          <w:sz w:val="26"/>
          <w:szCs w:val="26"/>
        </w:rPr>
        <w:t>6</w:t>
      </w:r>
      <w:r w:rsidRPr="00075BAE">
        <w:rPr>
          <w:rFonts w:eastAsia="Calibri"/>
          <w:bCs/>
          <w:sz w:val="26"/>
          <w:szCs w:val="26"/>
        </w:rPr>
        <w:t xml:space="preserve"> năm 2026</w:t>
      </w:r>
    </w:p>
    <w:p w14:paraId="198C9186" w14:textId="77777777" w:rsidR="00ED65E9" w:rsidRPr="00075BAE" w:rsidRDefault="00ED65E9" w:rsidP="00ED65E9">
      <w:pPr>
        <w:tabs>
          <w:tab w:val="left" w:pos="3432"/>
          <w:tab w:val="center" w:pos="4536"/>
          <w:tab w:val="left" w:pos="5148"/>
          <w:tab w:val="left" w:pos="5440"/>
          <w:tab w:val="right" w:pos="9072"/>
        </w:tabs>
        <w:spacing w:after="200" w:line="276" w:lineRule="auto"/>
        <w:jc w:val="center"/>
        <w:rPr>
          <w:rFonts w:eastAsia="Calibri"/>
          <w:bCs/>
          <w:sz w:val="26"/>
          <w:szCs w:val="26"/>
        </w:rPr>
      </w:pPr>
    </w:p>
    <w:bookmarkStart w:id="0" w:name="_Hlk230699279"/>
    <w:p w14:paraId="4E5F3E1E" w14:textId="1C477D8B" w:rsidR="00E14AA4" w:rsidRPr="008F7FEF" w:rsidRDefault="00EE3489" w:rsidP="00E14AA4">
      <w:pPr>
        <w:spacing w:after="160" w:line="259" w:lineRule="auto"/>
        <w:rPr>
          <w:noProof/>
        </w:rPr>
      </w:pPr>
      <w:r>
        <w:rPr>
          <w:noProof/>
          <w14:ligatures w14:val="standardContextual"/>
        </w:rPr>
        <w:lastRenderedPageBreak/>
        <mc:AlternateContent>
          <mc:Choice Requires="wps">
            <w:drawing>
              <wp:anchor distT="0" distB="0" distL="114300" distR="114300" simplePos="0" relativeHeight="251662336" behindDoc="0" locked="0" layoutInCell="1" allowOverlap="1" wp14:anchorId="3D5BA004" wp14:editId="3196B60A">
                <wp:simplePos x="0" y="0"/>
                <wp:positionH relativeFrom="column">
                  <wp:posOffset>2615565</wp:posOffset>
                </wp:positionH>
                <wp:positionV relativeFrom="paragraph">
                  <wp:posOffset>-97790</wp:posOffset>
                </wp:positionV>
                <wp:extent cx="3708400" cy="1371600"/>
                <wp:effectExtent l="0" t="0" r="0" b="0"/>
                <wp:wrapNone/>
                <wp:docPr id="1053190864" name="Text Box 1"/>
                <wp:cNvGraphicFramePr/>
                <a:graphic xmlns:a="http://schemas.openxmlformats.org/drawingml/2006/main">
                  <a:graphicData uri="http://schemas.microsoft.com/office/word/2010/wordprocessingShape">
                    <wps:wsp>
                      <wps:cNvSpPr txBox="1"/>
                      <wps:spPr>
                        <a:xfrm>
                          <a:off x="0" y="0"/>
                          <a:ext cx="3708400" cy="13716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B30F219" w14:textId="77777777" w:rsidR="00E14AA4" w:rsidRPr="00A87886" w:rsidRDefault="00E14AA4" w:rsidP="00E14AA4">
                            <w:pPr>
                              <w:spacing w:line="360" w:lineRule="auto"/>
                              <w:jc w:val="center"/>
                              <w:rPr>
                                <w:b/>
                                <w:bCs/>
                                <w:sz w:val="26"/>
                                <w:szCs w:val="26"/>
                              </w:rPr>
                            </w:pPr>
                            <w:r w:rsidRPr="00A87886">
                              <w:rPr>
                                <w:b/>
                                <w:bCs/>
                                <w:sz w:val="26"/>
                                <w:szCs w:val="26"/>
                              </w:rPr>
                              <w:t>CỘNG HÒA XÃ HỘI CHỦ NGHĨA VIỆT NAM</w:t>
                            </w:r>
                          </w:p>
                          <w:p w14:paraId="5FC47EE0" w14:textId="77777777" w:rsidR="00E14AA4" w:rsidRDefault="00E14AA4" w:rsidP="00E14AA4">
                            <w:pPr>
                              <w:spacing w:line="360" w:lineRule="auto"/>
                              <w:jc w:val="center"/>
                              <w:rPr>
                                <w:b/>
                                <w:bCs/>
                                <w:sz w:val="26"/>
                                <w:szCs w:val="26"/>
                                <w:u w:val="single"/>
                              </w:rPr>
                            </w:pPr>
                            <w:r w:rsidRPr="00A87886">
                              <w:rPr>
                                <w:b/>
                                <w:bCs/>
                                <w:sz w:val="26"/>
                                <w:szCs w:val="26"/>
                                <w:u w:val="single"/>
                              </w:rPr>
                              <w:t>Độc lập – Tự do -  Hạnh phúc</w:t>
                            </w:r>
                          </w:p>
                          <w:p w14:paraId="10443065" w14:textId="77777777" w:rsidR="00E14AA4" w:rsidRDefault="00E14AA4" w:rsidP="00E14AA4">
                            <w:pPr>
                              <w:spacing w:line="360" w:lineRule="auto"/>
                              <w:jc w:val="center"/>
                              <w:rPr>
                                <w:b/>
                                <w:bCs/>
                                <w:sz w:val="26"/>
                                <w:szCs w:val="26"/>
                                <w:u w:val="single"/>
                              </w:rPr>
                            </w:pPr>
                          </w:p>
                          <w:p w14:paraId="23013E14" w14:textId="77777777" w:rsidR="00E14AA4" w:rsidRPr="00C71E57" w:rsidRDefault="00E14AA4" w:rsidP="00E14AA4">
                            <w:pPr>
                              <w:spacing w:line="360" w:lineRule="auto"/>
                              <w:jc w:val="center"/>
                              <w:rPr>
                                <w:i/>
                                <w:iCs/>
                                <w:sz w:val="26"/>
                                <w:szCs w:val="26"/>
                              </w:rPr>
                            </w:pPr>
                            <w:r w:rsidRPr="00C71E57">
                              <w:rPr>
                                <w:i/>
                                <w:iCs/>
                                <w:sz w:val="26"/>
                                <w:szCs w:val="26"/>
                              </w:rPr>
                              <w:t>Đà nẵng, ngày… tháng… năm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D5BA004" id="_x0000_t202" coordsize="21600,21600" o:spt="202" path="m,l,21600r21600,l21600,xe">
                <v:stroke joinstyle="miter"/>
                <v:path gradientshapeok="t" o:connecttype="rect"/>
              </v:shapetype>
              <v:shape id="Text Box 1" o:spid="_x0000_s1026" type="#_x0000_t202" style="position:absolute;margin-left:205.95pt;margin-top:-7.7pt;width:292pt;height:10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" filled="f" stroked="f">
                <v:textbox>
                  <w:txbxContent>
                    <w:p w14:paraId="3B30F219" w14:textId="77777777" w:rsidR="00E14AA4" w:rsidRPr="00A87886" w:rsidRDefault="00E14AA4" w:rsidP="00E14AA4">
                      <w:pPr>
                        <w:spacing w:line="360" w:lineRule="auto"/>
                        <w:jc w:val="center"/>
                        <w:rPr>
                          <w:b/>
                          <w:bCs/>
                          <w:sz w:val="26"/>
                          <w:szCs w:val="26"/>
                        </w:rPr>
                      </w:pPr>
                      <w:r w:rsidRPr="00A87886">
                        <w:rPr>
                          <w:b/>
                          <w:bCs/>
                          <w:sz w:val="26"/>
                          <w:szCs w:val="26"/>
                        </w:rPr>
                        <w:t>CỘNG HÒA XÃ HỘI CHỦ NGHĨA VIỆT NAM</w:t>
                      </w:r>
                    </w:p>
                    <w:p w14:paraId="5FC47EE0" w14:textId="77777777" w:rsidR="00E14AA4" w:rsidRDefault="00E14AA4" w:rsidP="00E14AA4">
                      <w:pPr>
                        <w:spacing w:line="360" w:lineRule="auto"/>
                        <w:jc w:val="center"/>
                        <w:rPr>
                          <w:b/>
                          <w:bCs/>
                          <w:sz w:val="26"/>
                          <w:szCs w:val="26"/>
                          <w:u w:val="single"/>
                        </w:rPr>
                      </w:pPr>
                      <w:r w:rsidRPr="00A87886">
                        <w:rPr>
                          <w:b/>
                          <w:bCs/>
                          <w:sz w:val="26"/>
                          <w:szCs w:val="26"/>
                          <w:u w:val="single"/>
                        </w:rPr>
                        <w:t>Độc lập – Tự do -  Hạnh phúc</w:t>
                      </w:r>
                    </w:p>
                    <w:p w14:paraId="10443065" w14:textId="77777777" w:rsidR="00E14AA4" w:rsidRDefault="00E14AA4" w:rsidP="00E14AA4">
                      <w:pPr>
                        <w:spacing w:line="360" w:lineRule="auto"/>
                        <w:jc w:val="center"/>
                        <w:rPr>
                          <w:b/>
                          <w:bCs/>
                          <w:sz w:val="26"/>
                          <w:szCs w:val="26"/>
                          <w:u w:val="single"/>
                        </w:rPr>
                      </w:pPr>
                    </w:p>
                    <w:p w14:paraId="23013E14" w14:textId="77777777" w:rsidR="00E14AA4" w:rsidRPr="00C71E57" w:rsidRDefault="00E14AA4" w:rsidP="00E14AA4">
                      <w:pPr>
                        <w:spacing w:line="360" w:lineRule="auto"/>
                        <w:jc w:val="center"/>
                        <w:rPr>
                          <w:i/>
                          <w:iCs/>
                          <w:sz w:val="26"/>
                          <w:szCs w:val="26"/>
                        </w:rPr>
                      </w:pPr>
                      <w:r w:rsidRPr="00C71E57">
                        <w:rPr>
                          <w:i/>
                          <w:iCs/>
                          <w:sz w:val="26"/>
                          <w:szCs w:val="26"/>
                        </w:rPr>
                        <w:t>Đà nẵng, ngày… tháng… năm 2026</w:t>
                      </w:r>
                    </w:p>
                  </w:txbxContent>
                </v:textbox>
              </v:shape>
            </w:pict>
          </mc:Fallback>
        </mc:AlternateContent>
      </w:r>
      <w:r>
        <w:rPr>
          <w:noProof/>
          <w14:ligatures w14:val="standardContextual"/>
        </w:rPr>
        <mc:AlternateContent>
          <mc:Choice Requires="wps">
            <w:drawing>
              <wp:anchor distT="0" distB="0" distL="114300" distR="114300" simplePos="0" relativeHeight="251661312" behindDoc="0" locked="0" layoutInCell="1" allowOverlap="1" wp14:anchorId="36EC8DAF" wp14:editId="44E4C117">
                <wp:simplePos x="0" y="0"/>
                <wp:positionH relativeFrom="column">
                  <wp:posOffset>-724535</wp:posOffset>
                </wp:positionH>
                <wp:positionV relativeFrom="paragraph">
                  <wp:posOffset>-97790</wp:posOffset>
                </wp:positionV>
                <wp:extent cx="3492500" cy="1371600"/>
                <wp:effectExtent l="0" t="0" r="0" b="0"/>
                <wp:wrapNone/>
                <wp:docPr id="1093188155" name="Text Box 1"/>
                <wp:cNvGraphicFramePr/>
                <a:graphic xmlns:a="http://schemas.openxmlformats.org/drawingml/2006/main">
                  <a:graphicData uri="http://schemas.microsoft.com/office/word/2010/wordprocessingShape">
                    <wps:wsp>
                      <wps:cNvSpPr txBox="1"/>
                      <wps:spPr>
                        <a:xfrm>
                          <a:off x="0" y="0"/>
                          <a:ext cx="3492500" cy="13716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9E2E5CC" w14:textId="77777777" w:rsidR="00E14AA4" w:rsidRPr="00501D0C" w:rsidRDefault="00E14AA4" w:rsidP="00E14AA4">
                            <w:pPr>
                              <w:spacing w:line="360" w:lineRule="auto"/>
                              <w:jc w:val="center"/>
                              <w:rPr>
                                <w:sz w:val="26"/>
                                <w:szCs w:val="26"/>
                              </w:rPr>
                            </w:pPr>
                            <w:r w:rsidRPr="00501D0C">
                              <w:rPr>
                                <w:sz w:val="26"/>
                                <w:szCs w:val="26"/>
                              </w:rPr>
                              <w:t>TRƯỜNG ĐẠI HỌC KIẾN TRÚC ĐÀ NẴNG</w:t>
                            </w:r>
                          </w:p>
                          <w:p w14:paraId="20969635" w14:textId="77777777" w:rsidR="00E14AA4" w:rsidRPr="00501D0C" w:rsidRDefault="00E14AA4" w:rsidP="00E14AA4">
                            <w:pPr>
                              <w:spacing w:line="360" w:lineRule="auto"/>
                              <w:jc w:val="center"/>
                              <w:rPr>
                                <w:sz w:val="26"/>
                                <w:szCs w:val="26"/>
                              </w:rPr>
                            </w:pPr>
                            <w:r w:rsidRPr="00501D0C">
                              <w:rPr>
                                <w:sz w:val="26"/>
                                <w:szCs w:val="26"/>
                              </w:rPr>
                              <w:t>KHOA KINH TẾ</w:t>
                            </w:r>
                          </w:p>
                          <w:p w14:paraId="4C0D3397" w14:textId="223ACC8F" w:rsidR="00E14AA4" w:rsidRPr="00501D0C" w:rsidRDefault="00E14AA4" w:rsidP="00E14AA4">
                            <w:pPr>
                              <w:spacing w:line="360" w:lineRule="auto"/>
                              <w:jc w:val="center"/>
                              <w:rPr>
                                <w:sz w:val="26"/>
                                <w:szCs w:val="26"/>
                              </w:rPr>
                            </w:pPr>
                            <w:r w:rsidRPr="00501D0C">
                              <w:rPr>
                                <w:sz w:val="26"/>
                                <w:szCs w:val="26"/>
                              </w:rPr>
                              <w:t>BỘ MÔN LOGISTICS VÀ QU</w:t>
                            </w:r>
                            <w:r w:rsidR="00004EC7">
                              <w:rPr>
                                <w:sz w:val="26"/>
                                <w:szCs w:val="26"/>
                              </w:rPr>
                              <w:t>Ả</w:t>
                            </w:r>
                            <w:r w:rsidRPr="00501D0C">
                              <w:rPr>
                                <w:sz w:val="26"/>
                                <w:szCs w:val="26"/>
                              </w:rPr>
                              <w:t>N LÝ CHUỖI CUNG ỨNG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EC8DAF" id="_x0000_s1027" type="#_x0000_t202" style="position:absolute;margin-left:-57.05pt;margin-top:-7.7pt;width:275pt;height:10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" filled="f" stroked="f">
                <v:textbox>
                  <w:txbxContent>
                    <w:p w14:paraId="49E2E5CC" w14:textId="77777777" w:rsidR="00E14AA4" w:rsidRPr="00501D0C" w:rsidRDefault="00E14AA4" w:rsidP="00E14AA4">
                      <w:pPr>
                        <w:spacing w:line="360" w:lineRule="auto"/>
                        <w:jc w:val="center"/>
                        <w:rPr>
                          <w:sz w:val="26"/>
                          <w:szCs w:val="26"/>
                        </w:rPr>
                      </w:pPr>
                      <w:r w:rsidRPr="00501D0C">
                        <w:rPr>
                          <w:sz w:val="26"/>
                          <w:szCs w:val="26"/>
                        </w:rPr>
                        <w:t>TRƯỜNG ĐẠI HỌC KIẾN TRÚC ĐÀ NẴNG</w:t>
                      </w:r>
                    </w:p>
                    <w:p w14:paraId="20969635" w14:textId="77777777" w:rsidR="00E14AA4" w:rsidRPr="00501D0C" w:rsidRDefault="00E14AA4" w:rsidP="00E14AA4">
                      <w:pPr>
                        <w:spacing w:line="360" w:lineRule="auto"/>
                        <w:jc w:val="center"/>
                        <w:rPr>
                          <w:sz w:val="26"/>
                          <w:szCs w:val="26"/>
                        </w:rPr>
                      </w:pPr>
                      <w:r w:rsidRPr="00501D0C">
                        <w:rPr>
                          <w:sz w:val="26"/>
                          <w:szCs w:val="26"/>
                        </w:rPr>
                        <w:t>KHOA KINH TẾ</w:t>
                      </w:r>
                    </w:p>
                    <w:p w14:paraId="4C0D3397" w14:textId="223ACC8F" w:rsidR="00E14AA4" w:rsidRPr="00501D0C" w:rsidRDefault="00E14AA4" w:rsidP="00E14AA4">
                      <w:pPr>
                        <w:spacing w:line="360" w:lineRule="auto"/>
                        <w:jc w:val="center"/>
                        <w:rPr>
                          <w:sz w:val="26"/>
                          <w:szCs w:val="26"/>
                        </w:rPr>
                      </w:pPr>
                      <w:r w:rsidRPr="00501D0C">
                        <w:rPr>
                          <w:sz w:val="26"/>
                          <w:szCs w:val="26"/>
                        </w:rPr>
                        <w:t>BỘ MÔN LOGISTICS VÀ QU</w:t>
                      </w:r>
                      <w:r w:rsidR="00004EC7">
                        <w:rPr>
                          <w:sz w:val="26"/>
                          <w:szCs w:val="26"/>
                        </w:rPr>
                        <w:t>Ả</w:t>
                      </w:r>
                      <w:r w:rsidRPr="00501D0C">
                        <w:rPr>
                          <w:sz w:val="26"/>
                          <w:szCs w:val="26"/>
                        </w:rPr>
                        <w:t>N LÝ CHUỖI CUNG ỨNG</w:t>
                      </w:r>
                    </w:p>
                  </w:txbxContent>
                </v:textbox>
              </v:shape>
            </w:pict>
          </mc:Fallback>
        </mc:AlternateContent>
      </w:r>
      <w:r w:rsidR="00E14AA4">
        <w:rPr>
          <w:noProof/>
          <w14:ligatures w14:val="standardContextual"/>
        </w:rPr>
        <mc:AlternateContent>
          <mc:Choice Requires="wps">
            <w:drawing>
              <wp:anchor distT="0" distB="0" distL="114300" distR="114300" simplePos="0" relativeHeight="251664384" behindDoc="0" locked="0" layoutInCell="1" allowOverlap="1" wp14:anchorId="1BA2CC65" wp14:editId="4F8803A0">
                <wp:simplePos x="0" y="0"/>
                <wp:positionH relativeFrom="column">
                  <wp:posOffset>-305435</wp:posOffset>
                </wp:positionH>
                <wp:positionV relativeFrom="paragraph">
                  <wp:posOffset>1372870</wp:posOffset>
                </wp:positionV>
                <wp:extent cx="6223000" cy="6591300"/>
                <wp:effectExtent l="0" t="0" r="0" b="0"/>
                <wp:wrapNone/>
                <wp:docPr id="539876243" name="Text Box 3"/>
                <wp:cNvGraphicFramePr/>
                <a:graphic xmlns:a="http://schemas.openxmlformats.org/drawingml/2006/main">
                  <a:graphicData uri="http://schemas.microsoft.com/office/word/2010/wordprocessingShape">
                    <wps:wsp>
                      <wps:cNvSpPr txBox="1"/>
                      <wps:spPr>
                        <a:xfrm>
                          <a:off x="0" y="0"/>
                          <a:ext cx="6223000" cy="65913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085AAC" w14:textId="77777777" w:rsidR="00E14AA4" w:rsidRDefault="00E14AA4" w:rsidP="006E076A">
                            <w:pPr>
                              <w:spacing w:line="360" w:lineRule="auto"/>
                              <w:jc w:val="center"/>
                              <w:rPr>
                                <w:b/>
                                <w:bCs/>
                                <w:sz w:val="26"/>
                                <w:szCs w:val="26"/>
                              </w:rPr>
                            </w:pPr>
                            <w:r w:rsidRPr="00C71E57">
                              <w:rPr>
                                <w:b/>
                                <w:bCs/>
                                <w:sz w:val="26"/>
                                <w:szCs w:val="26"/>
                              </w:rPr>
                              <w:t>GIAO NHIỆM VỤ KHÓA LUẬN TỐT NGHIỆP</w:t>
                            </w:r>
                          </w:p>
                          <w:p w14:paraId="1D8B3328" w14:textId="77777777" w:rsidR="00E14AA4" w:rsidRDefault="00E14AA4" w:rsidP="006E076A">
                            <w:pPr>
                              <w:spacing w:line="360" w:lineRule="auto"/>
                              <w:jc w:val="center"/>
                              <w:rPr>
                                <w:sz w:val="26"/>
                                <w:szCs w:val="26"/>
                              </w:rPr>
                            </w:pPr>
                            <w:r w:rsidRPr="00080C32">
                              <w:rPr>
                                <w:sz w:val="26"/>
                                <w:szCs w:val="26"/>
                              </w:rPr>
                              <w:t>Năm học: 2025</w:t>
                            </w:r>
                            <w:r>
                              <w:rPr>
                                <w:sz w:val="26"/>
                                <w:szCs w:val="26"/>
                              </w:rPr>
                              <w:t xml:space="preserve"> – </w:t>
                            </w:r>
                            <w:r w:rsidRPr="00080C32">
                              <w:rPr>
                                <w:sz w:val="26"/>
                                <w:szCs w:val="26"/>
                              </w:rPr>
                              <w:t>2026</w:t>
                            </w:r>
                          </w:p>
                          <w:p w14:paraId="003641A1" w14:textId="77777777" w:rsidR="00E14AA4" w:rsidRDefault="00E14AA4" w:rsidP="006E076A">
                            <w:pPr>
                              <w:spacing w:line="360" w:lineRule="auto"/>
                              <w:rPr>
                                <w:sz w:val="26"/>
                                <w:szCs w:val="26"/>
                              </w:rPr>
                            </w:pPr>
                          </w:p>
                          <w:p w14:paraId="3C806487" w14:textId="77777777" w:rsidR="00E14AA4"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Thông tin sinh viên thực hiện</w:t>
                            </w:r>
                          </w:p>
                          <w:p w14:paraId="249D5AE0" w14:textId="47C4277F"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H</w:t>
                            </w:r>
                            <w:r w:rsidR="00004EC7">
                              <w:rPr>
                                <w:rFonts w:ascii="Times New Roman" w:hAnsi="Times New Roman"/>
                                <w:sz w:val="26"/>
                                <w:szCs w:val="26"/>
                              </w:rPr>
                              <w:t>ọ</w:t>
                            </w:r>
                            <w:r w:rsidRPr="00C1743D">
                              <w:rPr>
                                <w:rFonts w:ascii="Times New Roman" w:hAnsi="Times New Roman"/>
                                <w:sz w:val="26"/>
                                <w:szCs w:val="26"/>
                              </w:rPr>
                              <w:t xml:space="preserve"> và tên sinh viên: Võ Trần Thanh Uyên</w:t>
                            </w:r>
                          </w:p>
                          <w:p w14:paraId="43B3FE58" w14:textId="6F611D01"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 xml:space="preserve">Chuyên ngành: Logistics và </w:t>
                            </w:r>
                            <w:r w:rsidR="00F553A5">
                              <w:rPr>
                                <w:rFonts w:ascii="Times New Roman" w:hAnsi="Times New Roman"/>
                                <w:sz w:val="26"/>
                                <w:szCs w:val="26"/>
                              </w:rPr>
                              <w:t>Q</w:t>
                            </w:r>
                            <w:r w:rsidRPr="00C1743D">
                              <w:rPr>
                                <w:rFonts w:ascii="Times New Roman" w:hAnsi="Times New Roman"/>
                                <w:sz w:val="26"/>
                                <w:szCs w:val="26"/>
                              </w:rPr>
                              <w:t>uản lý chuỗi cung ứng</w:t>
                            </w:r>
                          </w:p>
                          <w:p w14:paraId="6B314DEF" w14:textId="77777777"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Trình độ: Đại học</w:t>
                            </w:r>
                          </w:p>
                          <w:p w14:paraId="5D87AD1A" w14:textId="77777777"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Khóa học: 202</w:t>
                            </w:r>
                            <w:r>
                              <w:rPr>
                                <w:rFonts w:ascii="Times New Roman" w:hAnsi="Times New Roman"/>
                                <w:sz w:val="26"/>
                                <w:szCs w:val="26"/>
                              </w:rPr>
                              <w:t>2</w:t>
                            </w:r>
                            <w:r w:rsidRPr="00C1743D">
                              <w:rPr>
                                <w:rFonts w:ascii="Times New Roman" w:hAnsi="Times New Roman"/>
                                <w:sz w:val="26"/>
                                <w:szCs w:val="26"/>
                              </w:rPr>
                              <w:t>-202</w:t>
                            </w:r>
                            <w:r>
                              <w:rPr>
                                <w:rFonts w:ascii="Times New Roman" w:hAnsi="Times New Roman"/>
                                <w:sz w:val="26"/>
                                <w:szCs w:val="26"/>
                              </w:rPr>
                              <w:t>6</w:t>
                            </w:r>
                          </w:p>
                          <w:p w14:paraId="3908B236" w14:textId="77777777" w:rsidR="00E14AA4"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Tên đề tài Khóa luận tốt nghiệp</w:t>
                            </w:r>
                          </w:p>
                          <w:p w14:paraId="1DA98D72" w14:textId="77777777" w:rsidR="00E14AA4" w:rsidRPr="00C1743D" w:rsidRDefault="00E14AA4" w:rsidP="006E076A">
                            <w:pPr>
                              <w:pStyle w:val="ListParagraph"/>
                              <w:spacing w:after="0" w:line="360" w:lineRule="auto"/>
                              <w:jc w:val="center"/>
                              <w:rPr>
                                <w:rFonts w:ascii="Times New Roman" w:hAnsi="Times New Roman"/>
                                <w:b/>
                                <w:smallCaps/>
                                <w:sz w:val="26"/>
                                <w:szCs w:val="26"/>
                              </w:rPr>
                            </w:pPr>
                            <w:r>
                              <w:rPr>
                                <w:rFonts w:ascii="Times New Roman" w:hAnsi="Times New Roman"/>
                                <w:b/>
                                <w:bCs/>
                                <w:color w:val="081B3A"/>
                                <w:spacing w:val="3"/>
                                <w:sz w:val="26"/>
                                <w:szCs w:val="26"/>
                              </w:rPr>
                              <w:t>“</w:t>
                            </w:r>
                            <w:r w:rsidRPr="00C1743D">
                              <w:rPr>
                                <w:rFonts w:ascii="Times New Roman" w:hAnsi="Times New Roman"/>
                                <w:b/>
                                <w:bCs/>
                                <w:color w:val="081B3A"/>
                                <w:spacing w:val="3"/>
                                <w:sz w:val="26"/>
                                <w:szCs w:val="26"/>
                              </w:rPr>
                              <w:t xml:space="preserve">HOÀN THIỆN QUY TRÌNH GIAO NHẬN HÀNG HÓA NHẬP KHẨU NGUYÊN CONTAINER </w:t>
                            </w:r>
                            <w:r w:rsidRPr="00C1743D">
                              <w:rPr>
                                <w:rFonts w:ascii="Times New Roman" w:hAnsi="Times New Roman"/>
                                <w:b/>
                                <w:bCs/>
                                <w:sz w:val="26"/>
                                <w:szCs w:val="26"/>
                              </w:rPr>
                              <w:t>(FCL) BẰNG ĐƯỜNG BIỂN TẠI CÔNG TY TNHH DỊCH VỤ VẬN TẢI VÀ DU LỊCH HOÀNG GIA</w:t>
                            </w:r>
                            <w:r>
                              <w:rPr>
                                <w:rFonts w:ascii="Times New Roman" w:hAnsi="Times New Roman"/>
                                <w:b/>
                                <w:bCs/>
                                <w:sz w:val="26"/>
                                <w:szCs w:val="26"/>
                              </w:rPr>
                              <w:t>”</w:t>
                            </w:r>
                          </w:p>
                          <w:p w14:paraId="0CA4215D" w14:textId="77777777" w:rsidR="00E14AA4" w:rsidRPr="0093261D" w:rsidRDefault="00E14AA4" w:rsidP="006E076A">
                            <w:pPr>
                              <w:pStyle w:val="ListParagraph"/>
                              <w:spacing w:after="0" w:line="360" w:lineRule="auto"/>
                              <w:jc w:val="both"/>
                              <w:rPr>
                                <w:rFonts w:ascii="Times New Roman" w:hAnsi="Times New Roman"/>
                                <w:b/>
                                <w:bCs/>
                                <w:sz w:val="26"/>
                                <w:szCs w:val="26"/>
                              </w:rPr>
                            </w:pPr>
                          </w:p>
                          <w:p w14:paraId="0FA0A330" w14:textId="77777777" w:rsidR="00E14AA4" w:rsidRPr="0093261D"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Các số liệu ban đầu thực hiện Khóa luận tốt nghiệp</w:t>
                            </w:r>
                          </w:p>
                          <w:p w14:paraId="20A116F8" w14:textId="77777777" w:rsidR="00E14AA4" w:rsidRPr="0093261D"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Các bảng biểu</w:t>
                            </w:r>
                          </w:p>
                          <w:p w14:paraId="5EFAFA37" w14:textId="77777777" w:rsidR="00E14AA4"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Cán bộ hướng dẫn</w:t>
                            </w:r>
                          </w:p>
                          <w:p w14:paraId="5D5DECD1" w14:textId="77777777" w:rsidR="00E14AA4" w:rsidRPr="006932FE" w:rsidRDefault="00E14AA4">
                            <w:pPr>
                              <w:pStyle w:val="ListParagraph"/>
                              <w:numPr>
                                <w:ilvl w:val="0"/>
                                <w:numId w:val="12"/>
                              </w:numPr>
                              <w:spacing w:after="0" w:line="360" w:lineRule="auto"/>
                              <w:jc w:val="both"/>
                              <w:rPr>
                                <w:rFonts w:ascii="Times New Roman" w:hAnsi="Times New Roman"/>
                                <w:sz w:val="26"/>
                                <w:szCs w:val="26"/>
                              </w:rPr>
                            </w:pPr>
                            <w:r w:rsidRPr="006932FE">
                              <w:rPr>
                                <w:rFonts w:ascii="Times New Roman" w:hAnsi="Times New Roman"/>
                                <w:sz w:val="26"/>
                                <w:szCs w:val="26"/>
                              </w:rPr>
                              <w:t>ThS. Trần Phụng Trân</w:t>
                            </w:r>
                          </w:p>
                          <w:p w14:paraId="7752E9C9" w14:textId="77777777" w:rsidR="00E14AA4" w:rsidRPr="006932FE" w:rsidRDefault="00E14AA4">
                            <w:pPr>
                              <w:pStyle w:val="ListParagraph"/>
                              <w:numPr>
                                <w:ilvl w:val="0"/>
                                <w:numId w:val="11"/>
                              </w:numPr>
                              <w:spacing w:after="0" w:line="360" w:lineRule="auto"/>
                              <w:jc w:val="both"/>
                              <w:rPr>
                                <w:rFonts w:ascii="Times New Roman" w:hAnsi="Times New Roman"/>
                                <w:b/>
                                <w:bCs/>
                                <w:sz w:val="26"/>
                                <w:szCs w:val="26"/>
                              </w:rPr>
                            </w:pPr>
                            <w:r w:rsidRPr="006932FE">
                              <w:rPr>
                                <w:rFonts w:ascii="Times New Roman" w:hAnsi="Times New Roman"/>
                                <w:b/>
                                <w:bCs/>
                                <w:sz w:val="26"/>
                                <w:szCs w:val="26"/>
                              </w:rPr>
                              <w:t>Ngày giao nhiệm vụ làm Khóa luận tốt nghiệp</w:t>
                            </w:r>
                          </w:p>
                          <w:p w14:paraId="42DFB862" w14:textId="240179ED" w:rsidR="00E14AA4" w:rsidRPr="006932FE" w:rsidRDefault="006932FE">
                            <w:pPr>
                              <w:pStyle w:val="ListParagraph"/>
                              <w:numPr>
                                <w:ilvl w:val="0"/>
                                <w:numId w:val="12"/>
                              </w:numPr>
                              <w:spacing w:line="360" w:lineRule="auto"/>
                              <w:jc w:val="both"/>
                              <w:rPr>
                                <w:rFonts w:ascii="Times New Roman" w:hAnsi="Times New Roman"/>
                                <w:sz w:val="26"/>
                                <w:szCs w:val="26"/>
                              </w:rPr>
                            </w:pPr>
                            <w:r w:rsidRPr="006932FE">
                              <w:rPr>
                                <w:rFonts w:ascii="Times New Roman" w:hAnsi="Times New Roman"/>
                                <w:sz w:val="26"/>
                                <w:szCs w:val="26"/>
                              </w:rPr>
                              <w:t>19/01/2026</w:t>
                            </w:r>
                          </w:p>
                          <w:p w14:paraId="2D5D005A" w14:textId="0B976277" w:rsidR="00CB6F13" w:rsidRPr="006932FE" w:rsidRDefault="00E14AA4">
                            <w:pPr>
                              <w:pStyle w:val="ListParagraph"/>
                              <w:numPr>
                                <w:ilvl w:val="0"/>
                                <w:numId w:val="11"/>
                              </w:numPr>
                              <w:spacing w:after="0" w:line="360" w:lineRule="auto"/>
                              <w:jc w:val="both"/>
                              <w:rPr>
                                <w:rFonts w:ascii="Times New Roman" w:hAnsi="Times New Roman"/>
                                <w:b/>
                                <w:bCs/>
                                <w:sz w:val="26"/>
                                <w:szCs w:val="26"/>
                              </w:rPr>
                            </w:pPr>
                            <w:r w:rsidRPr="006932FE">
                              <w:rPr>
                                <w:rFonts w:ascii="Times New Roman" w:hAnsi="Times New Roman"/>
                                <w:b/>
                                <w:bCs/>
                                <w:sz w:val="26"/>
                                <w:szCs w:val="26"/>
                              </w:rPr>
                              <w:t>Ngày sinh viên phải hoàn thành Khóa luận</w:t>
                            </w:r>
                          </w:p>
                          <w:p w14:paraId="7F7837C5" w14:textId="67AF2D9F" w:rsidR="00E14AA4" w:rsidRPr="006932FE" w:rsidRDefault="006932FE">
                            <w:pPr>
                              <w:pStyle w:val="ListParagraph"/>
                              <w:numPr>
                                <w:ilvl w:val="0"/>
                                <w:numId w:val="12"/>
                              </w:numPr>
                              <w:spacing w:after="0" w:line="360" w:lineRule="auto"/>
                              <w:jc w:val="both"/>
                              <w:rPr>
                                <w:rFonts w:ascii="Times New Roman" w:hAnsi="Times New Roman"/>
                                <w:sz w:val="26"/>
                                <w:szCs w:val="26"/>
                              </w:rPr>
                            </w:pPr>
                            <w:r w:rsidRPr="006932FE">
                              <w:rPr>
                                <w:rFonts w:ascii="Times New Roman" w:hAnsi="Times New Roman"/>
                                <w:sz w:val="26"/>
                                <w:szCs w:val="26"/>
                              </w:rPr>
                              <w:t>10</w:t>
                            </w:r>
                            <w:r w:rsidR="006E076A" w:rsidRPr="006932FE">
                              <w:rPr>
                                <w:rFonts w:ascii="Times New Roman" w:hAnsi="Times New Roman"/>
                                <w:sz w:val="26"/>
                                <w:szCs w:val="26"/>
                              </w:rPr>
                              <w:t>/</w:t>
                            </w:r>
                            <w:r w:rsidRPr="006932FE">
                              <w:rPr>
                                <w:rFonts w:ascii="Times New Roman" w:hAnsi="Times New Roman"/>
                                <w:sz w:val="26"/>
                                <w:szCs w:val="26"/>
                              </w:rPr>
                              <w:t>0</w:t>
                            </w:r>
                            <w:r w:rsidR="006E076A" w:rsidRPr="006932FE">
                              <w:rPr>
                                <w:rFonts w:ascii="Times New Roman" w:hAnsi="Times New Roman"/>
                                <w:sz w:val="26"/>
                                <w:szCs w:val="26"/>
                              </w:rPr>
                              <w:t>5/2026</w:t>
                            </w:r>
                          </w:p>
                          <w:p w14:paraId="42008291" w14:textId="77777777" w:rsidR="00E14AA4" w:rsidRPr="00E962F7" w:rsidRDefault="00E14AA4" w:rsidP="006E076A">
                            <w:pPr>
                              <w:spacing w:line="360" w:lineRule="auto"/>
                              <w:ind w:left="5400" w:firstLine="360"/>
                              <w:jc w:val="both"/>
                              <w:rPr>
                                <w:b/>
                                <w:bCs/>
                                <w:sz w:val="26"/>
                                <w:szCs w:val="26"/>
                              </w:rPr>
                            </w:pPr>
                            <w:r>
                              <w:rPr>
                                <w:b/>
                                <w:bCs/>
                                <w:sz w:val="26"/>
                                <w:szCs w:val="26"/>
                              </w:rPr>
                              <w:t>Giảng viên hướng dẫn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2CC65" id="Text Box 3" o:spid="_x0000_s1028" type="#_x0000_t202" style="position:absolute;margin-left:-24.05pt;margin-top:108.1pt;width:490pt;height:5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" filled="f" stroked="f">
                <v:textbox>
                  <w:txbxContent>
                    <w:p w14:paraId="2A085AAC" w14:textId="77777777" w:rsidR="00E14AA4" w:rsidRDefault="00E14AA4" w:rsidP="006E076A">
                      <w:pPr>
                        <w:spacing w:line="360" w:lineRule="auto"/>
                        <w:jc w:val="center"/>
                        <w:rPr>
                          <w:b/>
                          <w:bCs/>
                          <w:sz w:val="26"/>
                          <w:szCs w:val="26"/>
                        </w:rPr>
                      </w:pPr>
                      <w:r w:rsidRPr="00C71E57">
                        <w:rPr>
                          <w:b/>
                          <w:bCs/>
                          <w:sz w:val="26"/>
                          <w:szCs w:val="26"/>
                        </w:rPr>
                        <w:t>GIAO NHIỆM VỤ KHÓA LUẬN TỐT NGHIỆP</w:t>
                      </w:r>
                    </w:p>
                    <w:p w14:paraId="1D8B3328" w14:textId="77777777" w:rsidR="00E14AA4" w:rsidRDefault="00E14AA4" w:rsidP="006E076A">
                      <w:pPr>
                        <w:spacing w:line="360" w:lineRule="auto"/>
                        <w:jc w:val="center"/>
                        <w:rPr>
                          <w:sz w:val="26"/>
                          <w:szCs w:val="26"/>
                        </w:rPr>
                      </w:pPr>
                      <w:r w:rsidRPr="00080C32">
                        <w:rPr>
                          <w:sz w:val="26"/>
                          <w:szCs w:val="26"/>
                        </w:rPr>
                        <w:t>Năm học: 2025</w:t>
                      </w:r>
                      <w:r>
                        <w:rPr>
                          <w:sz w:val="26"/>
                          <w:szCs w:val="26"/>
                        </w:rPr>
                        <w:t xml:space="preserve"> – </w:t>
                      </w:r>
                      <w:r w:rsidRPr="00080C32">
                        <w:rPr>
                          <w:sz w:val="26"/>
                          <w:szCs w:val="26"/>
                        </w:rPr>
                        <w:t>2026</w:t>
                      </w:r>
                    </w:p>
                    <w:p w14:paraId="003641A1" w14:textId="77777777" w:rsidR="00E14AA4" w:rsidRDefault="00E14AA4" w:rsidP="006E076A">
                      <w:pPr>
                        <w:spacing w:line="360" w:lineRule="auto"/>
                        <w:rPr>
                          <w:sz w:val="26"/>
                          <w:szCs w:val="26"/>
                        </w:rPr>
                      </w:pPr>
                    </w:p>
                    <w:p w14:paraId="3C806487" w14:textId="77777777" w:rsidR="00E14AA4"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Thông tin sinh viên thực hiện</w:t>
                      </w:r>
                    </w:p>
                    <w:p w14:paraId="249D5AE0" w14:textId="47C4277F"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H</w:t>
                      </w:r>
                      <w:r w:rsidR="00004EC7">
                        <w:rPr>
                          <w:rFonts w:ascii="Times New Roman" w:hAnsi="Times New Roman"/>
                          <w:sz w:val="26"/>
                          <w:szCs w:val="26"/>
                        </w:rPr>
                        <w:t>ọ</w:t>
                      </w:r>
                      <w:r w:rsidRPr="00C1743D">
                        <w:rPr>
                          <w:rFonts w:ascii="Times New Roman" w:hAnsi="Times New Roman"/>
                          <w:sz w:val="26"/>
                          <w:szCs w:val="26"/>
                        </w:rPr>
                        <w:t xml:space="preserve"> và tên sinh viên: Võ Trần Thanh Uyên</w:t>
                      </w:r>
                    </w:p>
                    <w:p w14:paraId="43B3FE58" w14:textId="6F611D01"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 xml:space="preserve">Chuyên ngành: Logistics và </w:t>
                      </w:r>
                      <w:r w:rsidR="00F553A5">
                        <w:rPr>
                          <w:rFonts w:ascii="Times New Roman" w:hAnsi="Times New Roman"/>
                          <w:sz w:val="26"/>
                          <w:szCs w:val="26"/>
                        </w:rPr>
                        <w:t>Q</w:t>
                      </w:r>
                      <w:r w:rsidRPr="00C1743D">
                        <w:rPr>
                          <w:rFonts w:ascii="Times New Roman" w:hAnsi="Times New Roman"/>
                          <w:sz w:val="26"/>
                          <w:szCs w:val="26"/>
                        </w:rPr>
                        <w:t>uản lý chuỗi cung ứng</w:t>
                      </w:r>
                    </w:p>
                    <w:p w14:paraId="6B314DEF" w14:textId="77777777"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Trình độ: Đại học</w:t>
                      </w:r>
                    </w:p>
                    <w:p w14:paraId="5D87AD1A" w14:textId="77777777" w:rsidR="00E14AA4" w:rsidRPr="00C1743D" w:rsidRDefault="00E14AA4">
                      <w:pPr>
                        <w:pStyle w:val="ListParagraph"/>
                        <w:numPr>
                          <w:ilvl w:val="0"/>
                          <w:numId w:val="12"/>
                        </w:numPr>
                        <w:spacing w:after="0" w:line="360" w:lineRule="auto"/>
                        <w:jc w:val="both"/>
                        <w:rPr>
                          <w:rFonts w:ascii="Times New Roman" w:hAnsi="Times New Roman"/>
                          <w:sz w:val="26"/>
                          <w:szCs w:val="26"/>
                        </w:rPr>
                      </w:pPr>
                      <w:r w:rsidRPr="00C1743D">
                        <w:rPr>
                          <w:rFonts w:ascii="Times New Roman" w:hAnsi="Times New Roman"/>
                          <w:sz w:val="26"/>
                          <w:szCs w:val="26"/>
                        </w:rPr>
                        <w:t>Khóa học: 202</w:t>
                      </w:r>
                      <w:r>
                        <w:rPr>
                          <w:rFonts w:ascii="Times New Roman" w:hAnsi="Times New Roman"/>
                          <w:sz w:val="26"/>
                          <w:szCs w:val="26"/>
                        </w:rPr>
                        <w:t>2</w:t>
                      </w:r>
                      <w:r w:rsidRPr="00C1743D">
                        <w:rPr>
                          <w:rFonts w:ascii="Times New Roman" w:hAnsi="Times New Roman"/>
                          <w:sz w:val="26"/>
                          <w:szCs w:val="26"/>
                        </w:rPr>
                        <w:t>-202</w:t>
                      </w:r>
                      <w:r>
                        <w:rPr>
                          <w:rFonts w:ascii="Times New Roman" w:hAnsi="Times New Roman"/>
                          <w:sz w:val="26"/>
                          <w:szCs w:val="26"/>
                        </w:rPr>
                        <w:t>6</w:t>
                      </w:r>
                    </w:p>
                    <w:p w14:paraId="3908B236" w14:textId="77777777" w:rsidR="00E14AA4"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Tên đề tài Khóa luận tốt nghiệp</w:t>
                      </w:r>
                    </w:p>
                    <w:p w14:paraId="1DA98D72" w14:textId="77777777" w:rsidR="00E14AA4" w:rsidRPr="00C1743D" w:rsidRDefault="00E14AA4" w:rsidP="006E076A">
                      <w:pPr>
                        <w:pStyle w:val="ListParagraph"/>
                        <w:spacing w:after="0" w:line="360" w:lineRule="auto"/>
                        <w:jc w:val="center"/>
                        <w:rPr>
                          <w:rFonts w:ascii="Times New Roman" w:hAnsi="Times New Roman"/>
                          <w:b/>
                          <w:smallCaps/>
                          <w:sz w:val="26"/>
                          <w:szCs w:val="26"/>
                        </w:rPr>
                      </w:pPr>
                      <w:r>
                        <w:rPr>
                          <w:rFonts w:ascii="Times New Roman" w:hAnsi="Times New Roman"/>
                          <w:b/>
                          <w:bCs/>
                          <w:color w:val="081B3A"/>
                          <w:spacing w:val="3"/>
                          <w:sz w:val="26"/>
                          <w:szCs w:val="26"/>
                        </w:rPr>
                        <w:t>“</w:t>
                      </w:r>
                      <w:r w:rsidRPr="00C1743D">
                        <w:rPr>
                          <w:rFonts w:ascii="Times New Roman" w:hAnsi="Times New Roman"/>
                          <w:b/>
                          <w:bCs/>
                          <w:color w:val="081B3A"/>
                          <w:spacing w:val="3"/>
                          <w:sz w:val="26"/>
                          <w:szCs w:val="26"/>
                        </w:rPr>
                        <w:t xml:space="preserve">HOÀN THIỆN QUY TRÌNH GIAO NHẬN HÀNG HÓA NHẬP KHẨU NGUYÊN CONTAINER </w:t>
                      </w:r>
                      <w:r w:rsidRPr="00C1743D">
                        <w:rPr>
                          <w:rFonts w:ascii="Times New Roman" w:hAnsi="Times New Roman"/>
                          <w:b/>
                          <w:bCs/>
                          <w:sz w:val="26"/>
                          <w:szCs w:val="26"/>
                        </w:rPr>
                        <w:t>(FCL) BẰNG ĐƯỜNG BIỂN TẠI CÔNG TY TNHH DỊCH VỤ VẬN TẢI VÀ DU LỊCH HOÀNG GIA</w:t>
                      </w:r>
                      <w:r>
                        <w:rPr>
                          <w:rFonts w:ascii="Times New Roman" w:hAnsi="Times New Roman"/>
                          <w:b/>
                          <w:bCs/>
                          <w:sz w:val="26"/>
                          <w:szCs w:val="26"/>
                        </w:rPr>
                        <w:t>”</w:t>
                      </w:r>
                    </w:p>
                    <w:p w14:paraId="0CA4215D" w14:textId="77777777" w:rsidR="00E14AA4" w:rsidRPr="0093261D" w:rsidRDefault="00E14AA4" w:rsidP="006E076A">
                      <w:pPr>
                        <w:pStyle w:val="ListParagraph"/>
                        <w:spacing w:after="0" w:line="360" w:lineRule="auto"/>
                        <w:jc w:val="both"/>
                        <w:rPr>
                          <w:rFonts w:ascii="Times New Roman" w:hAnsi="Times New Roman"/>
                          <w:b/>
                          <w:bCs/>
                          <w:sz w:val="26"/>
                          <w:szCs w:val="26"/>
                        </w:rPr>
                      </w:pPr>
                    </w:p>
                    <w:p w14:paraId="0FA0A330" w14:textId="77777777" w:rsidR="00E14AA4" w:rsidRPr="0093261D"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Các số liệu ban đầu thực hiện Khóa luận tốt nghiệp</w:t>
                      </w:r>
                    </w:p>
                    <w:p w14:paraId="20A116F8" w14:textId="77777777" w:rsidR="00E14AA4" w:rsidRPr="0093261D"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Các bảng biểu</w:t>
                      </w:r>
                    </w:p>
                    <w:p w14:paraId="5EFAFA37" w14:textId="77777777" w:rsidR="00E14AA4" w:rsidRDefault="00E14AA4">
                      <w:pPr>
                        <w:pStyle w:val="ListParagraph"/>
                        <w:numPr>
                          <w:ilvl w:val="0"/>
                          <w:numId w:val="11"/>
                        </w:numPr>
                        <w:spacing w:after="0" w:line="360" w:lineRule="auto"/>
                        <w:jc w:val="both"/>
                        <w:rPr>
                          <w:rFonts w:ascii="Times New Roman" w:hAnsi="Times New Roman"/>
                          <w:b/>
                          <w:bCs/>
                          <w:sz w:val="26"/>
                          <w:szCs w:val="26"/>
                        </w:rPr>
                      </w:pPr>
                      <w:r w:rsidRPr="0093261D">
                        <w:rPr>
                          <w:rFonts w:ascii="Times New Roman" w:hAnsi="Times New Roman"/>
                          <w:b/>
                          <w:bCs/>
                          <w:sz w:val="26"/>
                          <w:szCs w:val="26"/>
                        </w:rPr>
                        <w:t>Cán bộ hướng dẫn</w:t>
                      </w:r>
                    </w:p>
                    <w:p w14:paraId="5D5DECD1" w14:textId="77777777" w:rsidR="00E14AA4" w:rsidRPr="006932FE" w:rsidRDefault="00E14AA4">
                      <w:pPr>
                        <w:pStyle w:val="ListParagraph"/>
                        <w:numPr>
                          <w:ilvl w:val="0"/>
                          <w:numId w:val="12"/>
                        </w:numPr>
                        <w:spacing w:after="0" w:line="360" w:lineRule="auto"/>
                        <w:jc w:val="both"/>
                        <w:rPr>
                          <w:rFonts w:ascii="Times New Roman" w:hAnsi="Times New Roman"/>
                          <w:sz w:val="26"/>
                          <w:szCs w:val="26"/>
                        </w:rPr>
                      </w:pPr>
                      <w:r w:rsidRPr="006932FE">
                        <w:rPr>
                          <w:rFonts w:ascii="Times New Roman" w:hAnsi="Times New Roman"/>
                          <w:sz w:val="26"/>
                          <w:szCs w:val="26"/>
                        </w:rPr>
                        <w:t>ThS. Trần Phụng Trân</w:t>
                      </w:r>
                    </w:p>
                    <w:p w14:paraId="7752E9C9" w14:textId="77777777" w:rsidR="00E14AA4" w:rsidRPr="006932FE" w:rsidRDefault="00E14AA4">
                      <w:pPr>
                        <w:pStyle w:val="ListParagraph"/>
                        <w:numPr>
                          <w:ilvl w:val="0"/>
                          <w:numId w:val="11"/>
                        </w:numPr>
                        <w:spacing w:after="0" w:line="360" w:lineRule="auto"/>
                        <w:jc w:val="both"/>
                        <w:rPr>
                          <w:rFonts w:ascii="Times New Roman" w:hAnsi="Times New Roman"/>
                          <w:b/>
                          <w:bCs/>
                          <w:sz w:val="26"/>
                          <w:szCs w:val="26"/>
                        </w:rPr>
                      </w:pPr>
                      <w:r w:rsidRPr="006932FE">
                        <w:rPr>
                          <w:rFonts w:ascii="Times New Roman" w:hAnsi="Times New Roman"/>
                          <w:b/>
                          <w:bCs/>
                          <w:sz w:val="26"/>
                          <w:szCs w:val="26"/>
                        </w:rPr>
                        <w:t>Ngày giao nhiệm vụ làm Khóa luận tốt nghiệp</w:t>
                      </w:r>
                    </w:p>
                    <w:p w14:paraId="42DFB862" w14:textId="240179ED" w:rsidR="00E14AA4" w:rsidRPr="006932FE" w:rsidRDefault="006932FE">
                      <w:pPr>
                        <w:pStyle w:val="ListParagraph"/>
                        <w:numPr>
                          <w:ilvl w:val="0"/>
                          <w:numId w:val="12"/>
                        </w:numPr>
                        <w:spacing w:line="360" w:lineRule="auto"/>
                        <w:jc w:val="both"/>
                        <w:rPr>
                          <w:rFonts w:ascii="Times New Roman" w:hAnsi="Times New Roman"/>
                          <w:sz w:val="26"/>
                          <w:szCs w:val="26"/>
                        </w:rPr>
                      </w:pPr>
                      <w:r w:rsidRPr="006932FE">
                        <w:rPr>
                          <w:rFonts w:ascii="Times New Roman" w:hAnsi="Times New Roman"/>
                          <w:sz w:val="26"/>
                          <w:szCs w:val="26"/>
                        </w:rPr>
                        <w:t>19/01/2026</w:t>
                      </w:r>
                    </w:p>
                    <w:p w14:paraId="2D5D005A" w14:textId="0B976277" w:rsidR="00CB6F13" w:rsidRPr="006932FE" w:rsidRDefault="00E14AA4">
                      <w:pPr>
                        <w:pStyle w:val="ListParagraph"/>
                        <w:numPr>
                          <w:ilvl w:val="0"/>
                          <w:numId w:val="11"/>
                        </w:numPr>
                        <w:spacing w:after="0" w:line="360" w:lineRule="auto"/>
                        <w:jc w:val="both"/>
                        <w:rPr>
                          <w:rFonts w:ascii="Times New Roman" w:hAnsi="Times New Roman"/>
                          <w:b/>
                          <w:bCs/>
                          <w:sz w:val="26"/>
                          <w:szCs w:val="26"/>
                        </w:rPr>
                      </w:pPr>
                      <w:r w:rsidRPr="006932FE">
                        <w:rPr>
                          <w:rFonts w:ascii="Times New Roman" w:hAnsi="Times New Roman"/>
                          <w:b/>
                          <w:bCs/>
                          <w:sz w:val="26"/>
                          <w:szCs w:val="26"/>
                        </w:rPr>
                        <w:t>Ngày sinh viên phải hoàn thành Khóa luận</w:t>
                      </w:r>
                    </w:p>
                    <w:p w14:paraId="7F7837C5" w14:textId="67AF2D9F" w:rsidR="00E14AA4" w:rsidRPr="006932FE" w:rsidRDefault="006932FE">
                      <w:pPr>
                        <w:pStyle w:val="ListParagraph"/>
                        <w:numPr>
                          <w:ilvl w:val="0"/>
                          <w:numId w:val="12"/>
                        </w:numPr>
                        <w:spacing w:after="0" w:line="360" w:lineRule="auto"/>
                        <w:jc w:val="both"/>
                        <w:rPr>
                          <w:rFonts w:ascii="Times New Roman" w:hAnsi="Times New Roman"/>
                          <w:sz w:val="26"/>
                          <w:szCs w:val="26"/>
                        </w:rPr>
                      </w:pPr>
                      <w:r w:rsidRPr="006932FE">
                        <w:rPr>
                          <w:rFonts w:ascii="Times New Roman" w:hAnsi="Times New Roman"/>
                          <w:sz w:val="26"/>
                          <w:szCs w:val="26"/>
                        </w:rPr>
                        <w:t>10</w:t>
                      </w:r>
                      <w:r w:rsidR="006E076A" w:rsidRPr="006932FE">
                        <w:rPr>
                          <w:rFonts w:ascii="Times New Roman" w:hAnsi="Times New Roman"/>
                          <w:sz w:val="26"/>
                          <w:szCs w:val="26"/>
                        </w:rPr>
                        <w:t>/</w:t>
                      </w:r>
                      <w:r w:rsidRPr="006932FE">
                        <w:rPr>
                          <w:rFonts w:ascii="Times New Roman" w:hAnsi="Times New Roman"/>
                          <w:sz w:val="26"/>
                          <w:szCs w:val="26"/>
                        </w:rPr>
                        <w:t>0</w:t>
                      </w:r>
                      <w:r w:rsidR="006E076A" w:rsidRPr="006932FE">
                        <w:rPr>
                          <w:rFonts w:ascii="Times New Roman" w:hAnsi="Times New Roman"/>
                          <w:sz w:val="26"/>
                          <w:szCs w:val="26"/>
                        </w:rPr>
                        <w:t>5/2026</w:t>
                      </w:r>
                    </w:p>
                    <w:p w14:paraId="42008291" w14:textId="77777777" w:rsidR="00E14AA4" w:rsidRPr="00E962F7" w:rsidRDefault="00E14AA4" w:rsidP="006E076A">
                      <w:pPr>
                        <w:spacing w:line="360" w:lineRule="auto"/>
                        <w:ind w:left="5400" w:firstLine="360"/>
                        <w:jc w:val="both"/>
                        <w:rPr>
                          <w:b/>
                          <w:bCs/>
                          <w:sz w:val="26"/>
                          <w:szCs w:val="26"/>
                        </w:rPr>
                      </w:pPr>
                      <w:r>
                        <w:rPr>
                          <w:b/>
                          <w:bCs/>
                          <w:sz w:val="26"/>
                          <w:szCs w:val="26"/>
                        </w:rPr>
                        <w:t>Giảng viên hướng dẫn</w:t>
                      </w:r>
                    </w:p>
                  </w:txbxContent>
                </v:textbox>
              </v:shape>
            </w:pict>
          </mc:Fallback>
        </mc:AlternateContent>
      </w:r>
      <w:r w:rsidR="00E14AA4">
        <w:rPr>
          <w:noProof/>
          <w14:ligatures w14:val="standardContextual"/>
        </w:rPr>
        <mc:AlternateContent>
          <mc:Choice Requires="wps">
            <w:drawing>
              <wp:anchor distT="0" distB="0" distL="114300" distR="114300" simplePos="0" relativeHeight="251663360" behindDoc="0" locked="0" layoutInCell="1" allowOverlap="1" wp14:anchorId="2FFFEF29" wp14:editId="7DA8068C">
                <wp:simplePos x="0" y="0"/>
                <wp:positionH relativeFrom="column">
                  <wp:posOffset>329565</wp:posOffset>
                </wp:positionH>
                <wp:positionV relativeFrom="paragraph">
                  <wp:posOffset>1207770</wp:posOffset>
                </wp:positionV>
                <wp:extent cx="1562100" cy="0"/>
                <wp:effectExtent l="0" t="0" r="0" b="0"/>
                <wp:wrapNone/>
                <wp:docPr id="768583661" name="Straight Connector 2"/>
                <wp:cNvGraphicFramePr/>
                <a:graphic xmlns:a="http://schemas.openxmlformats.org/drawingml/2006/main">
                  <a:graphicData uri="http://schemas.microsoft.com/office/word/2010/wordprocessingShape">
                    <wps:wsp>
                      <wps:cNvCnPr/>
                      <wps:spPr>
                        <a:xfrm>
                          <a:off x="0" y="0"/>
                          <a:ext cx="1562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w:pict>
              <v:line w14:anchorId="63A4A67C"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5.95pt,95.1pt" to="148.95pt,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" strokecolor="black [3200]" strokeweight="1pt">
                <v:stroke joinstyle="miter"/>
              </v:line>
            </w:pict>
          </mc:Fallback>
        </mc:AlternateContent>
      </w:r>
      <w:r w:rsidR="00E14AA4">
        <w:rPr>
          <w:noProof/>
        </w:rPr>
        <w:br w:type="page"/>
      </w:r>
    </w:p>
    <w:p w14:paraId="36DEE7A8" w14:textId="77777777" w:rsidR="00E14AA4" w:rsidRDefault="00E14AA4" w:rsidP="00200520">
      <w:pPr>
        <w:pStyle w:val="Heading1"/>
        <w:sectPr w:rsidR="00E14AA4" w:rsidSect="00E14AA4">
          <w:pgSz w:w="11907" w:h="16840" w:code="9"/>
          <w:pgMar w:top="1134" w:right="1134" w:bottom="1134" w:left="1701" w:header="720" w:footer="720" w:gutter="0"/>
          <w:cols w:space="720"/>
          <w:docGrid w:linePitch="360"/>
        </w:sectPr>
      </w:pPr>
      <w:bookmarkStart w:id="1" w:name="_Toc225203066"/>
    </w:p>
    <w:bookmarkEnd w:id="0"/>
    <w:p w14:paraId="1B91D791" w14:textId="77777777" w:rsidR="005E51F1" w:rsidRPr="00B570B7" w:rsidRDefault="005E51F1" w:rsidP="005E51F1">
      <w:pPr>
        <w:spacing w:before="60"/>
        <w:ind w:left="98"/>
        <w:jc w:val="center"/>
        <w:rPr>
          <w:sz w:val="26"/>
          <w:szCs w:val="26"/>
        </w:rPr>
      </w:pPr>
      <w:r w:rsidRPr="00B570B7">
        <w:rPr>
          <w:sz w:val="26"/>
          <w:szCs w:val="26"/>
        </w:rPr>
        <w:lastRenderedPageBreak/>
        <w:t>TRƯỜNG</w:t>
      </w:r>
      <w:r w:rsidRPr="00B570B7">
        <w:rPr>
          <w:spacing w:val="-4"/>
          <w:sz w:val="26"/>
          <w:szCs w:val="26"/>
        </w:rPr>
        <w:t xml:space="preserve"> </w:t>
      </w:r>
      <w:r w:rsidRPr="00B570B7">
        <w:rPr>
          <w:sz w:val="26"/>
          <w:szCs w:val="26"/>
        </w:rPr>
        <w:t>ĐẠI</w:t>
      </w:r>
      <w:r w:rsidRPr="00B570B7">
        <w:rPr>
          <w:spacing w:val="-5"/>
          <w:sz w:val="26"/>
          <w:szCs w:val="26"/>
        </w:rPr>
        <w:t xml:space="preserve"> </w:t>
      </w:r>
      <w:r w:rsidRPr="00B570B7">
        <w:rPr>
          <w:sz w:val="26"/>
          <w:szCs w:val="26"/>
        </w:rPr>
        <w:t>HỌC</w:t>
      </w:r>
      <w:r w:rsidRPr="00B570B7">
        <w:rPr>
          <w:spacing w:val="-1"/>
          <w:sz w:val="26"/>
          <w:szCs w:val="26"/>
        </w:rPr>
        <w:t xml:space="preserve"> </w:t>
      </w:r>
      <w:r w:rsidRPr="00B570B7">
        <w:rPr>
          <w:sz w:val="26"/>
          <w:szCs w:val="26"/>
        </w:rPr>
        <w:t>KIẾN</w:t>
      </w:r>
      <w:r w:rsidRPr="00B570B7">
        <w:rPr>
          <w:spacing w:val="-2"/>
          <w:sz w:val="26"/>
          <w:szCs w:val="26"/>
        </w:rPr>
        <w:t xml:space="preserve"> </w:t>
      </w:r>
      <w:r w:rsidRPr="00B570B7">
        <w:rPr>
          <w:sz w:val="26"/>
          <w:szCs w:val="26"/>
        </w:rPr>
        <w:t>TRÚC</w:t>
      </w:r>
      <w:r w:rsidRPr="00B570B7">
        <w:rPr>
          <w:spacing w:val="-1"/>
          <w:sz w:val="26"/>
          <w:szCs w:val="26"/>
        </w:rPr>
        <w:t xml:space="preserve"> </w:t>
      </w:r>
      <w:r w:rsidRPr="00B570B7">
        <w:rPr>
          <w:sz w:val="26"/>
          <w:szCs w:val="26"/>
        </w:rPr>
        <w:t>ĐÀ</w:t>
      </w:r>
      <w:r w:rsidRPr="00B570B7">
        <w:rPr>
          <w:spacing w:val="-1"/>
          <w:sz w:val="26"/>
          <w:szCs w:val="26"/>
        </w:rPr>
        <w:t xml:space="preserve"> </w:t>
      </w:r>
      <w:r w:rsidRPr="00B570B7">
        <w:rPr>
          <w:spacing w:val="-4"/>
          <w:sz w:val="26"/>
          <w:szCs w:val="26"/>
        </w:rPr>
        <w:t>NẴNG</w:t>
      </w:r>
    </w:p>
    <w:p w14:paraId="45079690" w14:textId="77777777" w:rsidR="005E51F1" w:rsidRPr="00B570B7" w:rsidRDefault="005E51F1" w:rsidP="005E51F1">
      <w:pPr>
        <w:spacing w:before="29"/>
        <w:ind w:left="365" w:right="2"/>
        <w:jc w:val="center"/>
        <w:rPr>
          <w:sz w:val="26"/>
          <w:szCs w:val="26"/>
        </w:rPr>
      </w:pPr>
      <w:r w:rsidRPr="00B570B7">
        <w:rPr>
          <w:sz w:val="26"/>
          <w:szCs w:val="26"/>
        </w:rPr>
        <w:t>KHOA</w:t>
      </w:r>
      <w:r w:rsidRPr="00B570B7">
        <w:rPr>
          <w:spacing w:val="-4"/>
          <w:sz w:val="26"/>
          <w:szCs w:val="26"/>
        </w:rPr>
        <w:t xml:space="preserve"> </w:t>
      </w:r>
      <w:r w:rsidRPr="00B570B7">
        <w:rPr>
          <w:sz w:val="26"/>
          <w:szCs w:val="26"/>
        </w:rPr>
        <w:t>KINH</w:t>
      </w:r>
      <w:r w:rsidRPr="00B570B7">
        <w:rPr>
          <w:spacing w:val="-3"/>
          <w:sz w:val="26"/>
          <w:szCs w:val="26"/>
        </w:rPr>
        <w:t xml:space="preserve"> </w:t>
      </w:r>
      <w:r w:rsidRPr="00B570B7">
        <w:rPr>
          <w:spacing w:val="-5"/>
          <w:sz w:val="26"/>
          <w:szCs w:val="26"/>
        </w:rPr>
        <w:t>TẾ</w:t>
      </w:r>
    </w:p>
    <w:p w14:paraId="4F27F7B1" w14:textId="77777777" w:rsidR="005E51F1" w:rsidRPr="00B570B7" w:rsidRDefault="005E51F1" w:rsidP="005E51F1">
      <w:pPr>
        <w:spacing w:before="27"/>
        <w:ind w:left="365"/>
        <w:jc w:val="center"/>
        <w:rPr>
          <w:b/>
          <w:sz w:val="26"/>
          <w:szCs w:val="26"/>
        </w:rPr>
      </w:pPr>
      <w:r w:rsidRPr="00B570B7">
        <w:rPr>
          <w:b/>
          <w:sz w:val="26"/>
          <w:szCs w:val="26"/>
        </w:rPr>
        <w:t>BỘ</w:t>
      </w:r>
      <w:r w:rsidRPr="00B570B7">
        <w:rPr>
          <w:b/>
          <w:spacing w:val="-2"/>
          <w:sz w:val="26"/>
          <w:szCs w:val="26"/>
        </w:rPr>
        <w:t xml:space="preserve"> </w:t>
      </w:r>
      <w:r w:rsidRPr="00B570B7">
        <w:rPr>
          <w:b/>
          <w:sz w:val="26"/>
          <w:szCs w:val="26"/>
        </w:rPr>
        <w:t>MÔN</w:t>
      </w:r>
      <w:r w:rsidRPr="00B570B7">
        <w:rPr>
          <w:b/>
          <w:spacing w:val="-3"/>
          <w:sz w:val="26"/>
          <w:szCs w:val="26"/>
        </w:rPr>
        <w:t xml:space="preserve"> </w:t>
      </w:r>
      <w:r w:rsidRPr="00B570B7">
        <w:rPr>
          <w:b/>
          <w:sz w:val="26"/>
          <w:szCs w:val="26"/>
        </w:rPr>
        <w:t>LOGISTICS</w:t>
      </w:r>
      <w:r w:rsidRPr="00B570B7">
        <w:rPr>
          <w:b/>
          <w:spacing w:val="-3"/>
          <w:sz w:val="26"/>
          <w:szCs w:val="26"/>
        </w:rPr>
        <w:t xml:space="preserve"> </w:t>
      </w:r>
      <w:r w:rsidRPr="00B570B7">
        <w:rPr>
          <w:b/>
          <w:sz w:val="26"/>
          <w:szCs w:val="26"/>
        </w:rPr>
        <w:t>&amp;</w:t>
      </w:r>
      <w:r w:rsidRPr="00B570B7">
        <w:rPr>
          <w:b/>
          <w:spacing w:val="-2"/>
          <w:sz w:val="26"/>
          <w:szCs w:val="26"/>
        </w:rPr>
        <w:t xml:space="preserve"> </w:t>
      </w:r>
      <w:r w:rsidRPr="00B570B7">
        <w:rPr>
          <w:b/>
          <w:spacing w:val="-4"/>
          <w:sz w:val="26"/>
          <w:szCs w:val="26"/>
        </w:rPr>
        <w:t>QLCCƯ</w:t>
      </w:r>
    </w:p>
    <w:p w14:paraId="4B5611EC" w14:textId="77777777" w:rsidR="005E51F1" w:rsidRPr="00B570B7" w:rsidRDefault="005E51F1" w:rsidP="005E51F1">
      <w:pPr>
        <w:pStyle w:val="BodyText"/>
        <w:spacing w:before="1"/>
        <w:ind w:left="0"/>
        <w:rPr>
          <w:b/>
        </w:rPr>
      </w:pPr>
      <w:r w:rsidRPr="00B570B7">
        <w:rPr>
          <w:b/>
          <w:noProof/>
        </w:rPr>
        <mc:AlternateContent>
          <mc:Choice Requires="wps">
            <w:drawing>
              <wp:anchor distT="0" distB="0" distL="0" distR="0" simplePos="0" relativeHeight="251669504" behindDoc="1" locked="0" layoutInCell="1" allowOverlap="1" wp14:anchorId="6243739B" wp14:editId="50B6EF3A">
                <wp:simplePos x="0" y="0"/>
                <wp:positionH relativeFrom="page">
                  <wp:posOffset>1473200</wp:posOffset>
                </wp:positionH>
                <wp:positionV relativeFrom="paragraph">
                  <wp:posOffset>59861</wp:posOffset>
                </wp:positionV>
                <wp:extent cx="1295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270"/>
                        </a:xfrm>
                        <a:custGeom>
                          <a:avLst/>
                          <a:gdLst/>
                          <a:ahLst/>
                          <a:cxnLst/>
                          <a:rect l="l" t="t" r="r" b="b"/>
                          <a:pathLst>
                            <a:path w="1295400">
                              <a:moveTo>
                                <a:pt x="0" y="0"/>
                              </a:moveTo>
                              <a:lnTo>
                                <a:pt x="1295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25B839" id="Graphic 1" o:spid="_x0000_s1026" style="position:absolute;margin-left:116pt;margin-top:4.7pt;width:102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129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i2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" path="m,l1295400,e" filled="f">
                <v:path arrowok="t"/>
                <w10:wrap type="topAndBottom" anchorx="page"/>
              </v:shape>
            </w:pict>
          </mc:Fallback>
        </mc:AlternateContent>
      </w:r>
    </w:p>
    <w:p w14:paraId="3FFA75A8" w14:textId="77777777" w:rsidR="005E51F1" w:rsidRPr="00B570B7" w:rsidRDefault="005E51F1" w:rsidP="005E51F1">
      <w:pPr>
        <w:spacing w:before="60"/>
        <w:ind w:left="138"/>
        <w:rPr>
          <w:b/>
          <w:sz w:val="26"/>
          <w:szCs w:val="26"/>
        </w:rPr>
      </w:pPr>
      <w:r w:rsidRPr="00B570B7">
        <w:rPr>
          <w:sz w:val="26"/>
          <w:szCs w:val="26"/>
        </w:rPr>
        <w:br w:type="column"/>
      </w:r>
      <w:r w:rsidRPr="00B570B7">
        <w:rPr>
          <w:b/>
          <w:sz w:val="26"/>
          <w:szCs w:val="26"/>
        </w:rPr>
        <w:t>CỘNG</w:t>
      </w:r>
      <w:r w:rsidRPr="00B570B7">
        <w:rPr>
          <w:b/>
          <w:spacing w:val="-4"/>
          <w:sz w:val="26"/>
          <w:szCs w:val="26"/>
        </w:rPr>
        <w:t xml:space="preserve"> </w:t>
      </w:r>
      <w:r w:rsidRPr="00B570B7">
        <w:rPr>
          <w:b/>
          <w:sz w:val="26"/>
          <w:szCs w:val="26"/>
        </w:rPr>
        <w:t>HOÀ</w:t>
      </w:r>
      <w:r w:rsidRPr="00B570B7">
        <w:rPr>
          <w:b/>
          <w:spacing w:val="-2"/>
          <w:sz w:val="26"/>
          <w:szCs w:val="26"/>
        </w:rPr>
        <w:t xml:space="preserve"> </w:t>
      </w:r>
      <w:r w:rsidRPr="00B570B7">
        <w:rPr>
          <w:b/>
          <w:sz w:val="26"/>
          <w:szCs w:val="26"/>
        </w:rPr>
        <w:t>XÃ</w:t>
      </w:r>
      <w:r w:rsidRPr="00B570B7">
        <w:rPr>
          <w:b/>
          <w:spacing w:val="-2"/>
          <w:sz w:val="26"/>
          <w:szCs w:val="26"/>
        </w:rPr>
        <w:t xml:space="preserve"> </w:t>
      </w:r>
      <w:r w:rsidRPr="00B570B7">
        <w:rPr>
          <w:b/>
          <w:sz w:val="26"/>
          <w:szCs w:val="26"/>
        </w:rPr>
        <w:t>HỘI</w:t>
      </w:r>
      <w:r w:rsidRPr="00B570B7">
        <w:rPr>
          <w:b/>
          <w:spacing w:val="-1"/>
          <w:sz w:val="26"/>
          <w:szCs w:val="26"/>
        </w:rPr>
        <w:t xml:space="preserve"> </w:t>
      </w:r>
      <w:r w:rsidRPr="00B570B7">
        <w:rPr>
          <w:b/>
          <w:sz w:val="26"/>
          <w:szCs w:val="26"/>
        </w:rPr>
        <w:t>CHỦ</w:t>
      </w:r>
      <w:r w:rsidRPr="00B570B7">
        <w:rPr>
          <w:b/>
          <w:spacing w:val="-2"/>
          <w:sz w:val="26"/>
          <w:szCs w:val="26"/>
        </w:rPr>
        <w:t xml:space="preserve"> </w:t>
      </w:r>
      <w:r w:rsidRPr="00B570B7">
        <w:rPr>
          <w:b/>
          <w:sz w:val="26"/>
          <w:szCs w:val="26"/>
        </w:rPr>
        <w:t>NGHĨA</w:t>
      </w:r>
      <w:r w:rsidRPr="00B570B7">
        <w:rPr>
          <w:b/>
          <w:spacing w:val="-2"/>
          <w:sz w:val="26"/>
          <w:szCs w:val="26"/>
        </w:rPr>
        <w:t xml:space="preserve"> </w:t>
      </w:r>
      <w:r w:rsidRPr="00B570B7">
        <w:rPr>
          <w:b/>
          <w:sz w:val="26"/>
          <w:szCs w:val="26"/>
        </w:rPr>
        <w:t>VIỆT</w:t>
      </w:r>
      <w:r w:rsidRPr="00B570B7">
        <w:rPr>
          <w:b/>
          <w:spacing w:val="-1"/>
          <w:sz w:val="26"/>
          <w:szCs w:val="26"/>
        </w:rPr>
        <w:t xml:space="preserve"> </w:t>
      </w:r>
      <w:r w:rsidRPr="00B570B7">
        <w:rPr>
          <w:b/>
          <w:spacing w:val="-5"/>
          <w:sz w:val="26"/>
          <w:szCs w:val="26"/>
        </w:rPr>
        <w:t>NAM</w:t>
      </w:r>
    </w:p>
    <w:p w14:paraId="06808F97" w14:textId="77777777" w:rsidR="005E51F1" w:rsidRPr="00B570B7" w:rsidRDefault="005E51F1" w:rsidP="005E51F1">
      <w:pPr>
        <w:spacing w:before="29"/>
        <w:ind w:left="1108"/>
        <w:rPr>
          <w:b/>
          <w:sz w:val="26"/>
          <w:szCs w:val="26"/>
        </w:rPr>
      </w:pPr>
      <w:r w:rsidRPr="00B570B7">
        <w:rPr>
          <w:b/>
          <w:spacing w:val="70"/>
          <w:w w:val="150"/>
          <w:sz w:val="26"/>
          <w:szCs w:val="26"/>
          <w:u w:val="single"/>
        </w:rPr>
        <w:t xml:space="preserve"> </w:t>
      </w:r>
      <w:r w:rsidRPr="00B570B7">
        <w:rPr>
          <w:b/>
          <w:sz w:val="26"/>
          <w:szCs w:val="26"/>
          <w:u w:val="single"/>
        </w:rPr>
        <w:t>Độc</w:t>
      </w:r>
      <w:r w:rsidRPr="00B570B7">
        <w:rPr>
          <w:b/>
          <w:spacing w:val="-3"/>
          <w:sz w:val="26"/>
          <w:szCs w:val="26"/>
          <w:u w:val="single"/>
        </w:rPr>
        <w:t xml:space="preserve"> </w:t>
      </w:r>
      <w:r w:rsidRPr="00B570B7">
        <w:rPr>
          <w:b/>
          <w:sz w:val="26"/>
          <w:szCs w:val="26"/>
          <w:u w:val="single"/>
        </w:rPr>
        <w:t>lập</w:t>
      </w:r>
      <w:r w:rsidRPr="00B570B7">
        <w:rPr>
          <w:b/>
          <w:spacing w:val="1"/>
          <w:sz w:val="26"/>
          <w:szCs w:val="26"/>
          <w:u w:val="single"/>
        </w:rPr>
        <w:t xml:space="preserve"> </w:t>
      </w:r>
      <w:r w:rsidRPr="00B570B7">
        <w:rPr>
          <w:b/>
          <w:sz w:val="26"/>
          <w:szCs w:val="26"/>
          <w:u w:val="single"/>
        </w:rPr>
        <w:t>-</w:t>
      </w:r>
      <w:r w:rsidRPr="00B570B7">
        <w:rPr>
          <w:b/>
          <w:spacing w:val="-1"/>
          <w:sz w:val="26"/>
          <w:szCs w:val="26"/>
          <w:u w:val="single"/>
        </w:rPr>
        <w:t xml:space="preserve"> </w:t>
      </w:r>
      <w:r w:rsidRPr="00B570B7">
        <w:rPr>
          <w:b/>
          <w:sz w:val="26"/>
          <w:szCs w:val="26"/>
          <w:u w:val="single"/>
        </w:rPr>
        <w:t>Tự</w:t>
      </w:r>
      <w:r w:rsidRPr="00B570B7">
        <w:rPr>
          <w:b/>
          <w:spacing w:val="-2"/>
          <w:sz w:val="26"/>
          <w:szCs w:val="26"/>
          <w:u w:val="single"/>
        </w:rPr>
        <w:t xml:space="preserve"> </w:t>
      </w:r>
      <w:r w:rsidRPr="00B570B7">
        <w:rPr>
          <w:b/>
          <w:sz w:val="26"/>
          <w:szCs w:val="26"/>
          <w:u w:val="single"/>
        </w:rPr>
        <w:t>do</w:t>
      </w:r>
      <w:r w:rsidRPr="00B570B7">
        <w:rPr>
          <w:b/>
          <w:spacing w:val="1"/>
          <w:sz w:val="26"/>
          <w:szCs w:val="26"/>
          <w:u w:val="single"/>
        </w:rPr>
        <w:t xml:space="preserve"> </w:t>
      </w:r>
      <w:r w:rsidRPr="00B570B7">
        <w:rPr>
          <w:b/>
          <w:sz w:val="26"/>
          <w:szCs w:val="26"/>
          <w:u w:val="single"/>
        </w:rPr>
        <w:t>-</w:t>
      </w:r>
      <w:r w:rsidRPr="00B570B7">
        <w:rPr>
          <w:b/>
          <w:spacing w:val="-1"/>
          <w:sz w:val="26"/>
          <w:szCs w:val="26"/>
          <w:u w:val="single"/>
        </w:rPr>
        <w:t xml:space="preserve"> </w:t>
      </w:r>
      <w:r w:rsidRPr="00B570B7">
        <w:rPr>
          <w:b/>
          <w:sz w:val="26"/>
          <w:szCs w:val="26"/>
          <w:u w:val="single"/>
        </w:rPr>
        <w:t>Hạnh</w:t>
      </w:r>
      <w:r w:rsidRPr="00B570B7">
        <w:rPr>
          <w:b/>
          <w:spacing w:val="-2"/>
          <w:sz w:val="26"/>
          <w:szCs w:val="26"/>
          <w:u w:val="single"/>
        </w:rPr>
        <w:t xml:space="preserve"> </w:t>
      </w:r>
      <w:r w:rsidRPr="00B570B7">
        <w:rPr>
          <w:b/>
          <w:spacing w:val="-4"/>
          <w:sz w:val="26"/>
          <w:szCs w:val="26"/>
          <w:u w:val="single"/>
        </w:rPr>
        <w:t>phúc</w:t>
      </w:r>
    </w:p>
    <w:p w14:paraId="0D115A5E" w14:textId="77777777" w:rsidR="005E51F1" w:rsidRPr="00B570B7" w:rsidRDefault="005E51F1" w:rsidP="005E51F1">
      <w:pPr>
        <w:pStyle w:val="BodyText"/>
        <w:ind w:left="0"/>
        <w:rPr>
          <w:b/>
        </w:rPr>
      </w:pPr>
    </w:p>
    <w:p w14:paraId="6DC478B3" w14:textId="77777777" w:rsidR="005E51F1" w:rsidRPr="00B570B7" w:rsidRDefault="005E51F1" w:rsidP="005E51F1">
      <w:pPr>
        <w:pStyle w:val="BodyText"/>
        <w:spacing w:before="82"/>
        <w:ind w:left="0"/>
        <w:rPr>
          <w:b/>
        </w:rPr>
      </w:pPr>
    </w:p>
    <w:p w14:paraId="25575FD8" w14:textId="77777777" w:rsidR="005E51F1" w:rsidRPr="00B570B7" w:rsidRDefault="005E51F1" w:rsidP="005221DF">
      <w:pPr>
        <w:rPr>
          <w:i/>
          <w:sz w:val="26"/>
          <w:szCs w:val="26"/>
        </w:rPr>
      </w:pPr>
      <w:r w:rsidRPr="00B570B7">
        <w:rPr>
          <w:i/>
          <w:sz w:val="26"/>
          <w:szCs w:val="26"/>
        </w:rPr>
        <w:t>Đà</w:t>
      </w:r>
      <w:r w:rsidRPr="00B570B7">
        <w:rPr>
          <w:i/>
          <w:spacing w:val="-1"/>
          <w:sz w:val="26"/>
          <w:szCs w:val="26"/>
        </w:rPr>
        <w:t xml:space="preserve"> </w:t>
      </w:r>
      <w:r w:rsidRPr="00B570B7">
        <w:rPr>
          <w:i/>
          <w:sz w:val="26"/>
          <w:szCs w:val="26"/>
        </w:rPr>
        <w:t>Nẵng, ngày</w:t>
      </w:r>
      <w:r w:rsidRPr="00B570B7">
        <w:rPr>
          <w:i/>
          <w:spacing w:val="-1"/>
          <w:sz w:val="26"/>
          <w:szCs w:val="26"/>
        </w:rPr>
        <w:t xml:space="preserve"> </w:t>
      </w:r>
      <w:r w:rsidRPr="00B570B7">
        <w:rPr>
          <w:i/>
          <w:sz w:val="26"/>
          <w:szCs w:val="26"/>
        </w:rPr>
        <w:t>….. tháng</w:t>
      </w:r>
      <w:r w:rsidRPr="00B570B7">
        <w:rPr>
          <w:i/>
          <w:spacing w:val="-1"/>
          <w:sz w:val="26"/>
          <w:szCs w:val="26"/>
        </w:rPr>
        <w:t xml:space="preserve"> </w:t>
      </w:r>
      <w:r w:rsidRPr="00B570B7">
        <w:rPr>
          <w:i/>
          <w:sz w:val="26"/>
          <w:szCs w:val="26"/>
        </w:rPr>
        <w:t>……</w:t>
      </w:r>
      <w:r w:rsidRPr="00B570B7">
        <w:rPr>
          <w:i/>
          <w:spacing w:val="60"/>
          <w:sz w:val="26"/>
          <w:szCs w:val="26"/>
        </w:rPr>
        <w:t xml:space="preserve"> </w:t>
      </w:r>
      <w:r w:rsidRPr="00B570B7">
        <w:rPr>
          <w:i/>
          <w:sz w:val="26"/>
          <w:szCs w:val="26"/>
        </w:rPr>
        <w:t>năm</w:t>
      </w:r>
      <w:r w:rsidRPr="00B570B7">
        <w:rPr>
          <w:i/>
          <w:spacing w:val="-1"/>
          <w:sz w:val="26"/>
          <w:szCs w:val="26"/>
        </w:rPr>
        <w:t xml:space="preserve"> </w:t>
      </w:r>
      <w:r w:rsidRPr="00B570B7">
        <w:rPr>
          <w:i/>
          <w:spacing w:val="-4"/>
          <w:sz w:val="26"/>
          <w:szCs w:val="26"/>
        </w:rPr>
        <w:t>2026</w:t>
      </w:r>
    </w:p>
    <w:p w14:paraId="24049BD7" w14:textId="77777777" w:rsidR="005E51F1" w:rsidRPr="00B570B7" w:rsidRDefault="005E51F1" w:rsidP="005E51F1">
      <w:pPr>
        <w:rPr>
          <w:i/>
          <w:sz w:val="26"/>
          <w:szCs w:val="26"/>
        </w:rPr>
        <w:sectPr w:rsidR="005E51F1" w:rsidRPr="00B570B7" w:rsidSect="005E51F1">
          <w:pgSz w:w="11910" w:h="16840"/>
          <w:pgMar w:top="1060" w:right="708" w:bottom="280" w:left="850" w:header="720" w:footer="720" w:gutter="0"/>
          <w:cols w:num="2" w:space="720" w:equalWidth="0">
            <w:col w:w="4734" w:space="427"/>
            <w:col w:w="5191"/>
          </w:cols>
        </w:sectPr>
      </w:pPr>
    </w:p>
    <w:p w14:paraId="5FDB4DB0" w14:textId="77777777" w:rsidR="005E51F1" w:rsidRPr="00B570B7" w:rsidRDefault="005E51F1" w:rsidP="005E51F1">
      <w:pPr>
        <w:pStyle w:val="BodyText"/>
        <w:spacing w:before="268"/>
        <w:ind w:left="0"/>
        <w:rPr>
          <w:i/>
        </w:rPr>
      </w:pPr>
    </w:p>
    <w:p w14:paraId="7B4036D2" w14:textId="77777777" w:rsidR="005E51F1" w:rsidRPr="00B570B7" w:rsidRDefault="005E51F1" w:rsidP="005E51F1">
      <w:pPr>
        <w:pStyle w:val="Title"/>
        <w:rPr>
          <w:sz w:val="26"/>
          <w:szCs w:val="26"/>
        </w:rPr>
      </w:pPr>
      <w:r w:rsidRPr="00B570B7">
        <w:rPr>
          <w:sz w:val="26"/>
          <w:szCs w:val="26"/>
        </w:rPr>
        <w:t>MẪU</w:t>
      </w:r>
      <w:r w:rsidRPr="00B570B7">
        <w:rPr>
          <w:spacing w:val="-9"/>
          <w:sz w:val="26"/>
          <w:szCs w:val="26"/>
        </w:rPr>
        <w:t xml:space="preserve"> </w:t>
      </w:r>
      <w:r w:rsidRPr="00B570B7">
        <w:rPr>
          <w:sz w:val="26"/>
          <w:szCs w:val="26"/>
        </w:rPr>
        <w:t>ĐƠN</w:t>
      </w:r>
      <w:r w:rsidRPr="00B570B7">
        <w:rPr>
          <w:spacing w:val="-7"/>
          <w:sz w:val="26"/>
          <w:szCs w:val="26"/>
        </w:rPr>
        <w:t xml:space="preserve"> </w:t>
      </w:r>
      <w:r w:rsidRPr="00B570B7">
        <w:rPr>
          <w:sz w:val="26"/>
          <w:szCs w:val="26"/>
        </w:rPr>
        <w:t>KHAI</w:t>
      </w:r>
      <w:r w:rsidRPr="00B570B7">
        <w:rPr>
          <w:spacing w:val="-8"/>
          <w:sz w:val="26"/>
          <w:szCs w:val="26"/>
        </w:rPr>
        <w:t xml:space="preserve"> </w:t>
      </w:r>
      <w:r w:rsidRPr="00B570B7">
        <w:rPr>
          <w:sz w:val="26"/>
          <w:szCs w:val="26"/>
        </w:rPr>
        <w:t>BÁO</w:t>
      </w:r>
      <w:r w:rsidRPr="00B570B7">
        <w:rPr>
          <w:spacing w:val="-7"/>
          <w:sz w:val="26"/>
          <w:szCs w:val="26"/>
        </w:rPr>
        <w:t xml:space="preserve"> </w:t>
      </w:r>
      <w:r w:rsidRPr="00B570B7">
        <w:rPr>
          <w:sz w:val="26"/>
          <w:szCs w:val="26"/>
        </w:rPr>
        <w:t>SỬ</w:t>
      </w:r>
      <w:r w:rsidRPr="00B570B7">
        <w:rPr>
          <w:spacing w:val="-8"/>
          <w:sz w:val="26"/>
          <w:szCs w:val="26"/>
        </w:rPr>
        <w:t xml:space="preserve"> </w:t>
      </w:r>
      <w:r w:rsidRPr="00B570B7">
        <w:rPr>
          <w:sz w:val="26"/>
          <w:szCs w:val="26"/>
        </w:rPr>
        <w:t>DỤNG</w:t>
      </w:r>
      <w:r w:rsidRPr="00B570B7">
        <w:rPr>
          <w:spacing w:val="-7"/>
          <w:sz w:val="26"/>
          <w:szCs w:val="26"/>
        </w:rPr>
        <w:t xml:space="preserve"> </w:t>
      </w:r>
      <w:r w:rsidRPr="00B570B7">
        <w:rPr>
          <w:spacing w:val="-5"/>
          <w:sz w:val="26"/>
          <w:szCs w:val="26"/>
        </w:rPr>
        <w:t>AI</w:t>
      </w:r>
    </w:p>
    <w:p w14:paraId="698406FB" w14:textId="77777777" w:rsidR="005E51F1" w:rsidRPr="00B570B7" w:rsidRDefault="005E51F1" w:rsidP="005E51F1">
      <w:pPr>
        <w:pStyle w:val="BodyText"/>
        <w:spacing w:before="66"/>
        <w:ind w:left="0"/>
        <w:rPr>
          <w:b/>
        </w:rPr>
      </w:pPr>
    </w:p>
    <w:p w14:paraId="090CAC38" w14:textId="77777777" w:rsidR="005E51F1" w:rsidRPr="00B570B7" w:rsidRDefault="005E51F1" w:rsidP="005E51F1">
      <w:pPr>
        <w:spacing w:before="1" w:line="312" w:lineRule="auto"/>
        <w:ind w:left="852" w:right="423"/>
        <w:jc w:val="both"/>
        <w:rPr>
          <w:sz w:val="26"/>
          <w:szCs w:val="26"/>
        </w:rPr>
      </w:pPr>
      <w:r w:rsidRPr="00B570B7">
        <w:rPr>
          <w:b/>
          <w:sz w:val="26"/>
          <w:szCs w:val="26"/>
        </w:rPr>
        <w:t>Khai</w:t>
      </w:r>
      <w:r w:rsidRPr="00B570B7">
        <w:rPr>
          <w:b/>
          <w:spacing w:val="-6"/>
          <w:sz w:val="26"/>
          <w:szCs w:val="26"/>
        </w:rPr>
        <w:t xml:space="preserve"> </w:t>
      </w:r>
      <w:r w:rsidRPr="00B570B7">
        <w:rPr>
          <w:b/>
          <w:sz w:val="26"/>
          <w:szCs w:val="26"/>
        </w:rPr>
        <w:t>báo</w:t>
      </w:r>
      <w:r w:rsidRPr="00B570B7">
        <w:rPr>
          <w:b/>
          <w:spacing w:val="-6"/>
          <w:sz w:val="26"/>
          <w:szCs w:val="26"/>
        </w:rPr>
        <w:t xml:space="preserve"> </w:t>
      </w:r>
      <w:r w:rsidRPr="00B570B7">
        <w:rPr>
          <w:b/>
          <w:sz w:val="26"/>
          <w:szCs w:val="26"/>
        </w:rPr>
        <w:t>của</w:t>
      </w:r>
      <w:r w:rsidRPr="00B570B7">
        <w:rPr>
          <w:b/>
          <w:spacing w:val="-6"/>
          <w:sz w:val="26"/>
          <w:szCs w:val="26"/>
        </w:rPr>
        <w:t xml:space="preserve"> </w:t>
      </w:r>
      <w:r w:rsidRPr="00B570B7">
        <w:rPr>
          <w:b/>
          <w:sz w:val="26"/>
          <w:szCs w:val="26"/>
        </w:rPr>
        <w:t>Sinh</w:t>
      </w:r>
      <w:r w:rsidRPr="00B570B7">
        <w:rPr>
          <w:b/>
          <w:spacing w:val="-6"/>
          <w:sz w:val="26"/>
          <w:szCs w:val="26"/>
        </w:rPr>
        <w:t xml:space="preserve"> </w:t>
      </w:r>
      <w:r w:rsidRPr="00B570B7">
        <w:rPr>
          <w:b/>
          <w:sz w:val="26"/>
          <w:szCs w:val="26"/>
        </w:rPr>
        <w:t>viên</w:t>
      </w:r>
      <w:r w:rsidRPr="00B570B7">
        <w:rPr>
          <w:b/>
          <w:spacing w:val="-6"/>
          <w:sz w:val="26"/>
          <w:szCs w:val="26"/>
        </w:rPr>
        <w:t xml:space="preserve"> </w:t>
      </w:r>
      <w:r w:rsidRPr="00B570B7">
        <w:rPr>
          <w:b/>
          <w:sz w:val="26"/>
          <w:szCs w:val="26"/>
        </w:rPr>
        <w:t>về</w:t>
      </w:r>
      <w:r w:rsidRPr="00B570B7">
        <w:rPr>
          <w:b/>
          <w:spacing w:val="-6"/>
          <w:sz w:val="26"/>
          <w:szCs w:val="26"/>
        </w:rPr>
        <w:t xml:space="preserve"> </w:t>
      </w:r>
      <w:r w:rsidRPr="00B570B7">
        <w:rPr>
          <w:b/>
          <w:sz w:val="26"/>
          <w:szCs w:val="26"/>
        </w:rPr>
        <w:t>việc</w:t>
      </w:r>
      <w:r w:rsidRPr="00B570B7">
        <w:rPr>
          <w:b/>
          <w:spacing w:val="-6"/>
          <w:sz w:val="26"/>
          <w:szCs w:val="26"/>
        </w:rPr>
        <w:t xml:space="preserve"> </w:t>
      </w:r>
      <w:r w:rsidRPr="00B570B7">
        <w:rPr>
          <w:b/>
          <w:sz w:val="26"/>
          <w:szCs w:val="26"/>
        </w:rPr>
        <w:t>Sử</w:t>
      </w:r>
      <w:r w:rsidRPr="00B570B7">
        <w:rPr>
          <w:b/>
          <w:spacing w:val="-6"/>
          <w:sz w:val="26"/>
          <w:szCs w:val="26"/>
        </w:rPr>
        <w:t xml:space="preserve"> </w:t>
      </w:r>
      <w:r w:rsidRPr="00B570B7">
        <w:rPr>
          <w:b/>
          <w:sz w:val="26"/>
          <w:szCs w:val="26"/>
        </w:rPr>
        <w:t>dụng</w:t>
      </w:r>
      <w:r w:rsidRPr="00B570B7">
        <w:rPr>
          <w:b/>
          <w:spacing w:val="-7"/>
          <w:sz w:val="26"/>
          <w:szCs w:val="26"/>
        </w:rPr>
        <w:t xml:space="preserve"> </w:t>
      </w:r>
      <w:r w:rsidRPr="00B570B7">
        <w:rPr>
          <w:b/>
          <w:sz w:val="26"/>
          <w:szCs w:val="26"/>
        </w:rPr>
        <w:t>Trí</w:t>
      </w:r>
      <w:r w:rsidRPr="00B570B7">
        <w:rPr>
          <w:b/>
          <w:spacing w:val="-6"/>
          <w:sz w:val="26"/>
          <w:szCs w:val="26"/>
        </w:rPr>
        <w:t xml:space="preserve"> </w:t>
      </w:r>
      <w:r w:rsidRPr="00B570B7">
        <w:rPr>
          <w:b/>
          <w:sz w:val="26"/>
          <w:szCs w:val="26"/>
        </w:rPr>
        <w:t>tuệ</w:t>
      </w:r>
      <w:r w:rsidRPr="00B570B7">
        <w:rPr>
          <w:b/>
          <w:spacing w:val="-6"/>
          <w:sz w:val="26"/>
          <w:szCs w:val="26"/>
        </w:rPr>
        <w:t xml:space="preserve"> </w:t>
      </w:r>
      <w:r w:rsidRPr="00B570B7">
        <w:rPr>
          <w:b/>
          <w:sz w:val="26"/>
          <w:szCs w:val="26"/>
        </w:rPr>
        <w:t>Nhân</w:t>
      </w:r>
      <w:r w:rsidRPr="00B570B7">
        <w:rPr>
          <w:b/>
          <w:spacing w:val="-6"/>
          <w:sz w:val="26"/>
          <w:szCs w:val="26"/>
        </w:rPr>
        <w:t xml:space="preserve"> </w:t>
      </w:r>
      <w:r w:rsidRPr="00B570B7">
        <w:rPr>
          <w:b/>
          <w:sz w:val="26"/>
          <w:szCs w:val="26"/>
        </w:rPr>
        <w:t>tạo</w:t>
      </w:r>
      <w:r w:rsidRPr="00B570B7">
        <w:rPr>
          <w:b/>
          <w:spacing w:val="-6"/>
          <w:sz w:val="26"/>
          <w:szCs w:val="26"/>
        </w:rPr>
        <w:t xml:space="preserve"> </w:t>
      </w:r>
      <w:r w:rsidRPr="00B570B7">
        <w:rPr>
          <w:b/>
          <w:sz w:val="26"/>
          <w:szCs w:val="26"/>
        </w:rPr>
        <w:t>Tạo</w:t>
      </w:r>
      <w:r w:rsidRPr="00B570B7">
        <w:rPr>
          <w:b/>
          <w:spacing w:val="-6"/>
          <w:sz w:val="26"/>
          <w:szCs w:val="26"/>
        </w:rPr>
        <w:t xml:space="preserve"> </w:t>
      </w:r>
      <w:r w:rsidRPr="00B570B7">
        <w:rPr>
          <w:b/>
          <w:sz w:val="26"/>
          <w:szCs w:val="26"/>
        </w:rPr>
        <w:t>sinh</w:t>
      </w:r>
      <w:r w:rsidRPr="00B570B7">
        <w:rPr>
          <w:b/>
          <w:spacing w:val="-4"/>
          <w:sz w:val="26"/>
          <w:szCs w:val="26"/>
        </w:rPr>
        <w:t xml:space="preserve"> </w:t>
      </w:r>
      <w:r w:rsidRPr="00B570B7">
        <w:rPr>
          <w:b/>
          <w:sz w:val="26"/>
          <w:szCs w:val="26"/>
        </w:rPr>
        <w:t>có</w:t>
      </w:r>
      <w:r w:rsidRPr="00B570B7">
        <w:rPr>
          <w:b/>
          <w:spacing w:val="-6"/>
          <w:sz w:val="26"/>
          <w:szCs w:val="26"/>
        </w:rPr>
        <w:t xml:space="preserve"> </w:t>
      </w:r>
      <w:r w:rsidRPr="00B570B7">
        <w:rPr>
          <w:b/>
          <w:sz w:val="26"/>
          <w:szCs w:val="26"/>
        </w:rPr>
        <w:t>Trách</w:t>
      </w:r>
      <w:r w:rsidRPr="00B570B7">
        <w:rPr>
          <w:b/>
          <w:spacing w:val="-6"/>
          <w:sz w:val="26"/>
          <w:szCs w:val="26"/>
        </w:rPr>
        <w:t xml:space="preserve"> </w:t>
      </w:r>
      <w:r w:rsidRPr="00B570B7">
        <w:rPr>
          <w:b/>
          <w:sz w:val="26"/>
          <w:szCs w:val="26"/>
        </w:rPr>
        <w:t xml:space="preserve">nhiệm </w:t>
      </w:r>
      <w:r w:rsidRPr="00B570B7">
        <w:rPr>
          <w:sz w:val="26"/>
          <w:szCs w:val="26"/>
        </w:rPr>
        <w:t>Tôi, …………………………………………………, cam đoan rằng tôi đã sử dụng có trách nhiệm các công cụ Trí tuệ Nhân tạo Tạo sinh (GenAI) trong quá trình chuẩn bị Khoá luận này.</w:t>
      </w:r>
    </w:p>
    <w:p w14:paraId="46379C70" w14:textId="77777777" w:rsidR="005E51F1" w:rsidRPr="00B570B7" w:rsidRDefault="005E51F1" w:rsidP="005E51F1">
      <w:pPr>
        <w:pStyle w:val="BodyText"/>
        <w:spacing w:before="1"/>
        <w:jc w:val="both"/>
      </w:pPr>
      <w:r w:rsidRPr="00B570B7">
        <w:t>Bằng</w:t>
      </w:r>
      <w:r w:rsidRPr="00B570B7">
        <w:rPr>
          <w:spacing w:val="-5"/>
        </w:rPr>
        <w:t xml:space="preserve"> </w:t>
      </w:r>
      <w:r w:rsidRPr="00B570B7">
        <w:t>việc</w:t>
      </w:r>
      <w:r w:rsidRPr="00B570B7">
        <w:rPr>
          <w:spacing w:val="-4"/>
        </w:rPr>
        <w:t xml:space="preserve"> </w:t>
      </w:r>
      <w:r w:rsidRPr="00B570B7">
        <w:t>ký</w:t>
      </w:r>
      <w:r w:rsidRPr="00B570B7">
        <w:rPr>
          <w:spacing w:val="-5"/>
        </w:rPr>
        <w:t xml:space="preserve"> </w:t>
      </w:r>
      <w:r w:rsidRPr="00B570B7">
        <w:t>vào</w:t>
      </w:r>
      <w:r w:rsidRPr="00B570B7">
        <w:rPr>
          <w:spacing w:val="-4"/>
        </w:rPr>
        <w:t xml:space="preserve"> </w:t>
      </w:r>
      <w:r w:rsidRPr="00B570B7">
        <w:t>đơn</w:t>
      </w:r>
      <w:r w:rsidRPr="00B570B7">
        <w:rPr>
          <w:spacing w:val="-3"/>
        </w:rPr>
        <w:t xml:space="preserve"> </w:t>
      </w:r>
      <w:r w:rsidRPr="00B570B7">
        <w:t>này,</w:t>
      </w:r>
      <w:r w:rsidRPr="00B570B7">
        <w:rPr>
          <w:spacing w:val="-4"/>
        </w:rPr>
        <w:t xml:space="preserve"> </w:t>
      </w:r>
      <w:r w:rsidRPr="00B570B7">
        <w:t>tôi</w:t>
      </w:r>
      <w:r w:rsidRPr="00B570B7">
        <w:rPr>
          <w:spacing w:val="-5"/>
        </w:rPr>
        <w:t xml:space="preserve"> </w:t>
      </w:r>
      <w:r w:rsidRPr="00B570B7">
        <w:t>xác</w:t>
      </w:r>
      <w:r w:rsidRPr="00B570B7">
        <w:rPr>
          <w:spacing w:val="-1"/>
        </w:rPr>
        <w:t xml:space="preserve"> </w:t>
      </w:r>
      <w:r w:rsidRPr="00B570B7">
        <w:t>nhận</w:t>
      </w:r>
      <w:r w:rsidRPr="00B570B7">
        <w:rPr>
          <w:spacing w:val="-5"/>
        </w:rPr>
        <w:t xml:space="preserve"> </w:t>
      </w:r>
      <w:r w:rsidRPr="00B570B7">
        <w:t>các</w:t>
      </w:r>
      <w:r w:rsidRPr="00B570B7">
        <w:rPr>
          <w:spacing w:val="-2"/>
        </w:rPr>
        <w:t xml:space="preserve"> </w:t>
      </w:r>
      <w:r w:rsidRPr="00B570B7">
        <w:t>nội</w:t>
      </w:r>
      <w:r w:rsidRPr="00B570B7">
        <w:rPr>
          <w:spacing w:val="-4"/>
        </w:rPr>
        <w:t xml:space="preserve"> </w:t>
      </w:r>
      <w:r w:rsidRPr="00B570B7">
        <w:t>dung</w:t>
      </w:r>
      <w:r w:rsidRPr="00B570B7">
        <w:rPr>
          <w:spacing w:val="-4"/>
        </w:rPr>
        <w:t xml:space="preserve"> sau:</w:t>
      </w:r>
    </w:p>
    <w:p w14:paraId="5E794216" w14:textId="202889AD" w:rsidR="005E51F1" w:rsidRPr="00B570B7" w:rsidRDefault="005E51F1" w:rsidP="005E51F1">
      <w:pPr>
        <w:pStyle w:val="ListParagraph"/>
        <w:numPr>
          <w:ilvl w:val="0"/>
          <w:numId w:val="65"/>
        </w:numPr>
        <w:tabs>
          <w:tab w:val="left" w:pos="1134"/>
        </w:tabs>
        <w:ind w:firstLine="131"/>
        <w:rPr>
          <w:rFonts w:ascii="Times New Roman" w:hAnsi="Times New Roman"/>
          <w:b/>
          <w:bCs/>
          <w:sz w:val="26"/>
          <w:szCs w:val="26"/>
        </w:rPr>
      </w:pPr>
      <w:r w:rsidRPr="00B570B7">
        <w:rPr>
          <w:rFonts w:ascii="Times New Roman" w:hAnsi="Times New Roman"/>
          <w:b/>
          <w:bCs/>
          <w:sz w:val="26"/>
          <w:szCs w:val="26"/>
        </w:rPr>
        <w:t>Khai</w:t>
      </w:r>
      <w:r w:rsidRPr="00B570B7">
        <w:rPr>
          <w:rFonts w:ascii="Times New Roman" w:hAnsi="Times New Roman"/>
          <w:b/>
          <w:bCs/>
          <w:spacing w:val="-5"/>
          <w:sz w:val="26"/>
          <w:szCs w:val="26"/>
        </w:rPr>
        <w:t xml:space="preserve"> </w:t>
      </w:r>
      <w:r w:rsidRPr="00B570B7">
        <w:rPr>
          <w:rFonts w:ascii="Times New Roman" w:hAnsi="Times New Roman"/>
          <w:b/>
          <w:bCs/>
          <w:sz w:val="26"/>
          <w:szCs w:val="26"/>
        </w:rPr>
        <w:t>báo</w:t>
      </w:r>
      <w:r w:rsidRPr="00B570B7">
        <w:rPr>
          <w:rFonts w:ascii="Times New Roman" w:hAnsi="Times New Roman"/>
          <w:b/>
          <w:bCs/>
          <w:spacing w:val="-5"/>
          <w:sz w:val="26"/>
          <w:szCs w:val="26"/>
        </w:rPr>
        <w:t xml:space="preserve"> </w:t>
      </w:r>
      <w:r w:rsidRPr="00B570B7">
        <w:rPr>
          <w:rFonts w:ascii="Times New Roman" w:hAnsi="Times New Roman"/>
          <w:b/>
          <w:bCs/>
          <w:sz w:val="26"/>
          <w:szCs w:val="26"/>
        </w:rPr>
        <w:t>sử</w:t>
      </w:r>
      <w:r w:rsidRPr="00B570B7">
        <w:rPr>
          <w:rFonts w:ascii="Times New Roman" w:hAnsi="Times New Roman"/>
          <w:b/>
          <w:bCs/>
          <w:spacing w:val="-5"/>
          <w:sz w:val="26"/>
          <w:szCs w:val="26"/>
        </w:rPr>
        <w:t xml:space="preserve"> </w:t>
      </w:r>
      <w:r w:rsidRPr="00B570B7">
        <w:rPr>
          <w:rFonts w:ascii="Times New Roman" w:hAnsi="Times New Roman"/>
          <w:b/>
          <w:bCs/>
          <w:sz w:val="26"/>
          <w:szCs w:val="26"/>
        </w:rPr>
        <w:t>dụng</w:t>
      </w:r>
      <w:r w:rsidRPr="00B570B7">
        <w:rPr>
          <w:rFonts w:ascii="Times New Roman" w:hAnsi="Times New Roman"/>
          <w:b/>
          <w:bCs/>
          <w:spacing w:val="-3"/>
          <w:sz w:val="26"/>
          <w:szCs w:val="26"/>
        </w:rPr>
        <w:t xml:space="preserve"> </w:t>
      </w:r>
      <w:r w:rsidRPr="00B570B7">
        <w:rPr>
          <w:rFonts w:ascii="Times New Roman" w:hAnsi="Times New Roman"/>
          <w:b/>
          <w:bCs/>
          <w:spacing w:val="-5"/>
          <w:sz w:val="26"/>
          <w:szCs w:val="26"/>
        </w:rPr>
        <w:t>AI</w:t>
      </w:r>
    </w:p>
    <w:p w14:paraId="6CE9382E" w14:textId="77777777" w:rsidR="005E51F1" w:rsidRPr="00B570B7" w:rsidRDefault="005E51F1" w:rsidP="005E51F1">
      <w:pPr>
        <w:pStyle w:val="BodyText"/>
        <w:spacing w:before="89" w:line="312" w:lineRule="auto"/>
        <w:ind w:right="427"/>
        <w:jc w:val="both"/>
      </w:pPr>
      <w:r w:rsidRPr="00B570B7">
        <w:t>Vui lòng cho biết bạn có sử dụng bất kỳ công cụ AI tạo sinh nào (ví dụ: ChatGPT, Gemini, v.v.) trong việc tạo ra bài làm này hay không:</w:t>
      </w:r>
    </w:p>
    <w:p w14:paraId="4A1D3605" w14:textId="77777777" w:rsidR="005E51F1" w:rsidRPr="00B570B7" w:rsidRDefault="005E51F1" w:rsidP="005E51F1">
      <w:pPr>
        <w:pStyle w:val="ListParagraph"/>
        <w:widowControl w:val="0"/>
        <w:numPr>
          <w:ilvl w:val="1"/>
          <w:numId w:val="63"/>
        </w:numPr>
        <w:tabs>
          <w:tab w:val="left" w:pos="1571"/>
        </w:tabs>
        <w:autoSpaceDE w:val="0"/>
        <w:autoSpaceDN w:val="0"/>
        <w:spacing w:after="0" w:line="344" w:lineRule="exact"/>
        <w:ind w:left="1571"/>
        <w:contextualSpacing w:val="0"/>
        <w:rPr>
          <w:rFonts w:ascii="Times New Roman" w:hAnsi="Times New Roman"/>
          <w:sz w:val="26"/>
          <w:szCs w:val="26"/>
        </w:rPr>
      </w:pPr>
      <w:r w:rsidRPr="00B570B7">
        <w:rPr>
          <w:rFonts w:ascii="Segoe UI Symbol" w:hAnsi="Segoe UI Symbol" w:cs="Segoe UI Symbol"/>
          <w:sz w:val="26"/>
          <w:szCs w:val="26"/>
        </w:rPr>
        <w:t>☐</w:t>
      </w:r>
      <w:r w:rsidRPr="00B570B7">
        <w:rPr>
          <w:rFonts w:ascii="Times New Roman" w:hAnsi="Times New Roman"/>
          <w:spacing w:val="-11"/>
          <w:sz w:val="26"/>
          <w:szCs w:val="26"/>
        </w:rPr>
        <w:t xml:space="preserve"> </w:t>
      </w:r>
      <w:r w:rsidRPr="00B570B7">
        <w:rPr>
          <w:rFonts w:ascii="Times New Roman" w:hAnsi="Times New Roman"/>
          <w:b/>
          <w:sz w:val="26"/>
          <w:szCs w:val="26"/>
        </w:rPr>
        <w:t>Có</w:t>
      </w:r>
      <w:r w:rsidRPr="00B570B7">
        <w:rPr>
          <w:rFonts w:ascii="Times New Roman" w:hAnsi="Times New Roman"/>
          <w:sz w:val="26"/>
          <w:szCs w:val="26"/>
        </w:rPr>
        <w:t>,</w:t>
      </w:r>
      <w:r w:rsidRPr="00B570B7">
        <w:rPr>
          <w:rFonts w:ascii="Times New Roman" w:hAnsi="Times New Roman"/>
          <w:spacing w:val="-4"/>
          <w:sz w:val="26"/>
          <w:szCs w:val="26"/>
        </w:rPr>
        <w:t xml:space="preserve"> </w:t>
      </w:r>
      <w:r w:rsidRPr="00B570B7">
        <w:rPr>
          <w:rFonts w:ascii="Times New Roman" w:hAnsi="Times New Roman"/>
          <w:sz w:val="26"/>
          <w:szCs w:val="26"/>
        </w:rPr>
        <w:t>tôi</w:t>
      </w:r>
      <w:r w:rsidRPr="00B570B7">
        <w:rPr>
          <w:rFonts w:ascii="Times New Roman" w:hAnsi="Times New Roman"/>
          <w:spacing w:val="-3"/>
          <w:sz w:val="26"/>
          <w:szCs w:val="26"/>
        </w:rPr>
        <w:t xml:space="preserve"> </w:t>
      </w:r>
      <w:r w:rsidRPr="00B570B7">
        <w:rPr>
          <w:rFonts w:ascii="Times New Roman" w:hAnsi="Times New Roman"/>
          <w:sz w:val="26"/>
          <w:szCs w:val="26"/>
        </w:rPr>
        <w:t>có</w:t>
      </w:r>
      <w:r w:rsidRPr="00B570B7">
        <w:rPr>
          <w:rFonts w:ascii="Times New Roman" w:hAnsi="Times New Roman"/>
          <w:spacing w:val="-4"/>
          <w:sz w:val="26"/>
          <w:szCs w:val="26"/>
        </w:rPr>
        <w:t xml:space="preserve"> </w:t>
      </w:r>
      <w:r w:rsidRPr="00B570B7">
        <w:rPr>
          <w:rFonts w:ascii="Times New Roman" w:hAnsi="Times New Roman"/>
          <w:sz w:val="26"/>
          <w:szCs w:val="26"/>
        </w:rPr>
        <w:t>sử</w:t>
      </w:r>
      <w:r w:rsidRPr="00B570B7">
        <w:rPr>
          <w:rFonts w:ascii="Times New Roman" w:hAnsi="Times New Roman"/>
          <w:spacing w:val="-4"/>
          <w:sz w:val="26"/>
          <w:szCs w:val="26"/>
        </w:rPr>
        <w:t xml:space="preserve"> </w:t>
      </w:r>
      <w:r w:rsidRPr="00B570B7">
        <w:rPr>
          <w:rFonts w:ascii="Times New Roman" w:hAnsi="Times New Roman"/>
          <w:sz w:val="26"/>
          <w:szCs w:val="26"/>
        </w:rPr>
        <w:t>dụng</w:t>
      </w:r>
      <w:r w:rsidRPr="00B570B7">
        <w:rPr>
          <w:rFonts w:ascii="Times New Roman" w:hAnsi="Times New Roman"/>
          <w:spacing w:val="-2"/>
          <w:sz w:val="26"/>
          <w:szCs w:val="26"/>
        </w:rPr>
        <w:t xml:space="preserve"> </w:t>
      </w:r>
      <w:r w:rsidRPr="00B570B7">
        <w:rPr>
          <w:rFonts w:ascii="Times New Roman" w:hAnsi="Times New Roman"/>
          <w:sz w:val="26"/>
          <w:szCs w:val="26"/>
        </w:rPr>
        <w:t>các</w:t>
      </w:r>
      <w:r w:rsidRPr="00B570B7">
        <w:rPr>
          <w:rFonts w:ascii="Times New Roman" w:hAnsi="Times New Roman"/>
          <w:spacing w:val="-5"/>
          <w:sz w:val="26"/>
          <w:szCs w:val="26"/>
        </w:rPr>
        <w:t xml:space="preserve"> </w:t>
      </w:r>
      <w:r w:rsidRPr="00B570B7">
        <w:rPr>
          <w:rFonts w:ascii="Times New Roman" w:hAnsi="Times New Roman"/>
          <w:sz w:val="26"/>
          <w:szCs w:val="26"/>
        </w:rPr>
        <w:t>công</w:t>
      </w:r>
      <w:r w:rsidRPr="00B570B7">
        <w:rPr>
          <w:rFonts w:ascii="Times New Roman" w:hAnsi="Times New Roman"/>
          <w:spacing w:val="-4"/>
          <w:sz w:val="26"/>
          <w:szCs w:val="26"/>
        </w:rPr>
        <w:t xml:space="preserve"> </w:t>
      </w:r>
      <w:r w:rsidRPr="00B570B7">
        <w:rPr>
          <w:rFonts w:ascii="Times New Roman" w:hAnsi="Times New Roman"/>
          <w:sz w:val="26"/>
          <w:szCs w:val="26"/>
        </w:rPr>
        <w:t>cụ</w:t>
      </w:r>
      <w:r w:rsidRPr="00B570B7">
        <w:rPr>
          <w:rFonts w:ascii="Times New Roman" w:hAnsi="Times New Roman"/>
          <w:spacing w:val="-2"/>
          <w:sz w:val="26"/>
          <w:szCs w:val="26"/>
        </w:rPr>
        <w:t xml:space="preserve"> </w:t>
      </w:r>
      <w:r w:rsidRPr="00B570B7">
        <w:rPr>
          <w:rFonts w:ascii="Times New Roman" w:hAnsi="Times New Roman"/>
          <w:sz w:val="26"/>
          <w:szCs w:val="26"/>
        </w:rPr>
        <w:t>AI</w:t>
      </w:r>
      <w:r w:rsidRPr="00B570B7">
        <w:rPr>
          <w:rFonts w:ascii="Times New Roman" w:hAnsi="Times New Roman"/>
          <w:spacing w:val="-4"/>
          <w:sz w:val="26"/>
          <w:szCs w:val="26"/>
        </w:rPr>
        <w:t xml:space="preserve"> </w:t>
      </w:r>
      <w:r w:rsidRPr="00B570B7">
        <w:rPr>
          <w:rFonts w:ascii="Times New Roman" w:hAnsi="Times New Roman"/>
          <w:sz w:val="26"/>
          <w:szCs w:val="26"/>
        </w:rPr>
        <w:t>trong</w:t>
      </w:r>
      <w:r w:rsidRPr="00B570B7">
        <w:rPr>
          <w:rFonts w:ascii="Times New Roman" w:hAnsi="Times New Roman"/>
          <w:spacing w:val="-2"/>
          <w:sz w:val="26"/>
          <w:szCs w:val="26"/>
        </w:rPr>
        <w:t xml:space="preserve"> </w:t>
      </w:r>
      <w:r w:rsidRPr="00B570B7">
        <w:rPr>
          <w:rFonts w:ascii="Times New Roman" w:hAnsi="Times New Roman"/>
          <w:sz w:val="26"/>
          <w:szCs w:val="26"/>
        </w:rPr>
        <w:t>bài</w:t>
      </w:r>
      <w:r w:rsidRPr="00B570B7">
        <w:rPr>
          <w:rFonts w:ascii="Times New Roman" w:hAnsi="Times New Roman"/>
          <w:spacing w:val="-2"/>
          <w:sz w:val="26"/>
          <w:szCs w:val="26"/>
        </w:rPr>
        <w:t xml:space="preserve"> </w:t>
      </w:r>
      <w:r w:rsidRPr="00B570B7">
        <w:rPr>
          <w:rFonts w:ascii="Times New Roman" w:hAnsi="Times New Roman"/>
          <w:sz w:val="26"/>
          <w:szCs w:val="26"/>
        </w:rPr>
        <w:t>đánh</w:t>
      </w:r>
      <w:r w:rsidRPr="00B570B7">
        <w:rPr>
          <w:rFonts w:ascii="Times New Roman" w:hAnsi="Times New Roman"/>
          <w:spacing w:val="-5"/>
          <w:sz w:val="26"/>
          <w:szCs w:val="26"/>
        </w:rPr>
        <w:t xml:space="preserve"> </w:t>
      </w:r>
      <w:r w:rsidRPr="00B570B7">
        <w:rPr>
          <w:rFonts w:ascii="Times New Roman" w:hAnsi="Times New Roman"/>
          <w:sz w:val="26"/>
          <w:szCs w:val="26"/>
        </w:rPr>
        <w:t>giá</w:t>
      </w:r>
      <w:r w:rsidRPr="00B570B7">
        <w:rPr>
          <w:rFonts w:ascii="Times New Roman" w:hAnsi="Times New Roman"/>
          <w:spacing w:val="-4"/>
          <w:sz w:val="26"/>
          <w:szCs w:val="26"/>
        </w:rPr>
        <w:t xml:space="preserve"> này.</w:t>
      </w:r>
    </w:p>
    <w:p w14:paraId="5DAE3AA7" w14:textId="77777777" w:rsidR="005E51F1" w:rsidRPr="00B570B7" w:rsidRDefault="005E51F1" w:rsidP="005E51F1">
      <w:pPr>
        <w:pStyle w:val="ListParagraph"/>
        <w:widowControl w:val="0"/>
        <w:numPr>
          <w:ilvl w:val="1"/>
          <w:numId w:val="63"/>
        </w:numPr>
        <w:tabs>
          <w:tab w:val="left" w:pos="1571"/>
        </w:tabs>
        <w:autoSpaceDE w:val="0"/>
        <w:autoSpaceDN w:val="0"/>
        <w:spacing w:before="103" w:after="0" w:line="240" w:lineRule="auto"/>
        <w:ind w:left="1571"/>
        <w:contextualSpacing w:val="0"/>
        <w:rPr>
          <w:rFonts w:ascii="Times New Roman" w:hAnsi="Times New Roman"/>
          <w:sz w:val="26"/>
          <w:szCs w:val="26"/>
        </w:rPr>
      </w:pPr>
      <w:r w:rsidRPr="00B570B7">
        <w:rPr>
          <w:rFonts w:ascii="Segoe UI Symbol" w:hAnsi="Segoe UI Symbol" w:cs="Segoe UI Symbol"/>
          <w:sz w:val="26"/>
          <w:szCs w:val="26"/>
        </w:rPr>
        <w:t>☐</w:t>
      </w:r>
      <w:r w:rsidRPr="00B570B7">
        <w:rPr>
          <w:rFonts w:ascii="Times New Roman" w:hAnsi="Times New Roman"/>
          <w:spacing w:val="-11"/>
          <w:sz w:val="26"/>
          <w:szCs w:val="26"/>
        </w:rPr>
        <w:t xml:space="preserve"> </w:t>
      </w:r>
      <w:r w:rsidRPr="00B570B7">
        <w:rPr>
          <w:rFonts w:ascii="Times New Roman" w:hAnsi="Times New Roman"/>
          <w:b/>
          <w:sz w:val="26"/>
          <w:szCs w:val="26"/>
        </w:rPr>
        <w:t>Không</w:t>
      </w:r>
      <w:r w:rsidRPr="00B570B7">
        <w:rPr>
          <w:rFonts w:ascii="Times New Roman" w:hAnsi="Times New Roman"/>
          <w:sz w:val="26"/>
          <w:szCs w:val="26"/>
        </w:rPr>
        <w:t>,</w:t>
      </w:r>
      <w:r w:rsidRPr="00B570B7">
        <w:rPr>
          <w:rFonts w:ascii="Times New Roman" w:hAnsi="Times New Roman"/>
          <w:spacing w:val="-5"/>
          <w:sz w:val="26"/>
          <w:szCs w:val="26"/>
        </w:rPr>
        <w:t xml:space="preserve"> </w:t>
      </w:r>
      <w:r w:rsidRPr="00B570B7">
        <w:rPr>
          <w:rFonts w:ascii="Times New Roman" w:hAnsi="Times New Roman"/>
          <w:sz w:val="26"/>
          <w:szCs w:val="26"/>
        </w:rPr>
        <w:t>tôi</w:t>
      </w:r>
      <w:r w:rsidRPr="00B570B7">
        <w:rPr>
          <w:rFonts w:ascii="Times New Roman" w:hAnsi="Times New Roman"/>
          <w:spacing w:val="-5"/>
          <w:sz w:val="26"/>
          <w:szCs w:val="26"/>
        </w:rPr>
        <w:t xml:space="preserve"> </w:t>
      </w:r>
      <w:r w:rsidRPr="00B570B7">
        <w:rPr>
          <w:rFonts w:ascii="Times New Roman" w:hAnsi="Times New Roman"/>
          <w:sz w:val="26"/>
          <w:szCs w:val="26"/>
        </w:rPr>
        <w:t>không</w:t>
      </w:r>
      <w:r w:rsidRPr="00B570B7">
        <w:rPr>
          <w:rFonts w:ascii="Times New Roman" w:hAnsi="Times New Roman"/>
          <w:spacing w:val="-4"/>
          <w:sz w:val="26"/>
          <w:szCs w:val="26"/>
        </w:rPr>
        <w:t xml:space="preserve"> </w:t>
      </w:r>
      <w:r w:rsidRPr="00B570B7">
        <w:rPr>
          <w:rFonts w:ascii="Times New Roman" w:hAnsi="Times New Roman"/>
          <w:sz w:val="26"/>
          <w:szCs w:val="26"/>
        </w:rPr>
        <w:t>sử</w:t>
      </w:r>
      <w:r w:rsidRPr="00B570B7">
        <w:rPr>
          <w:rFonts w:ascii="Times New Roman" w:hAnsi="Times New Roman"/>
          <w:spacing w:val="-4"/>
          <w:sz w:val="26"/>
          <w:szCs w:val="26"/>
        </w:rPr>
        <w:t xml:space="preserve"> </w:t>
      </w:r>
      <w:r w:rsidRPr="00B570B7">
        <w:rPr>
          <w:rFonts w:ascii="Times New Roman" w:hAnsi="Times New Roman"/>
          <w:sz w:val="26"/>
          <w:szCs w:val="26"/>
        </w:rPr>
        <w:t>dụng</w:t>
      </w:r>
      <w:r w:rsidRPr="00B570B7">
        <w:rPr>
          <w:rFonts w:ascii="Times New Roman" w:hAnsi="Times New Roman"/>
          <w:spacing w:val="-5"/>
          <w:sz w:val="26"/>
          <w:szCs w:val="26"/>
        </w:rPr>
        <w:t xml:space="preserve"> </w:t>
      </w:r>
      <w:r w:rsidRPr="00B570B7">
        <w:rPr>
          <w:rFonts w:ascii="Times New Roman" w:hAnsi="Times New Roman"/>
          <w:sz w:val="26"/>
          <w:szCs w:val="26"/>
        </w:rPr>
        <w:t>bất</w:t>
      </w:r>
      <w:r w:rsidRPr="00B570B7">
        <w:rPr>
          <w:rFonts w:ascii="Times New Roman" w:hAnsi="Times New Roman"/>
          <w:spacing w:val="-5"/>
          <w:sz w:val="26"/>
          <w:szCs w:val="26"/>
        </w:rPr>
        <w:t xml:space="preserve"> </w:t>
      </w:r>
      <w:r w:rsidRPr="00B570B7">
        <w:rPr>
          <w:rFonts w:ascii="Times New Roman" w:hAnsi="Times New Roman"/>
          <w:sz w:val="26"/>
          <w:szCs w:val="26"/>
        </w:rPr>
        <w:t>kỳ</w:t>
      </w:r>
      <w:r w:rsidRPr="00B570B7">
        <w:rPr>
          <w:rFonts w:ascii="Times New Roman" w:hAnsi="Times New Roman"/>
          <w:spacing w:val="-2"/>
          <w:sz w:val="26"/>
          <w:szCs w:val="26"/>
        </w:rPr>
        <w:t xml:space="preserve"> </w:t>
      </w:r>
      <w:r w:rsidRPr="00B570B7">
        <w:rPr>
          <w:rFonts w:ascii="Times New Roman" w:hAnsi="Times New Roman"/>
          <w:sz w:val="26"/>
          <w:szCs w:val="26"/>
        </w:rPr>
        <w:t>công</w:t>
      </w:r>
      <w:r w:rsidRPr="00B570B7">
        <w:rPr>
          <w:rFonts w:ascii="Times New Roman" w:hAnsi="Times New Roman"/>
          <w:spacing w:val="-5"/>
          <w:sz w:val="26"/>
          <w:szCs w:val="26"/>
        </w:rPr>
        <w:t xml:space="preserve"> </w:t>
      </w:r>
      <w:r w:rsidRPr="00B570B7">
        <w:rPr>
          <w:rFonts w:ascii="Times New Roman" w:hAnsi="Times New Roman"/>
          <w:sz w:val="26"/>
          <w:szCs w:val="26"/>
        </w:rPr>
        <w:t>cụ</w:t>
      </w:r>
      <w:r w:rsidRPr="00B570B7">
        <w:rPr>
          <w:rFonts w:ascii="Times New Roman" w:hAnsi="Times New Roman"/>
          <w:spacing w:val="-2"/>
          <w:sz w:val="26"/>
          <w:szCs w:val="26"/>
        </w:rPr>
        <w:t xml:space="preserve"> </w:t>
      </w:r>
      <w:r w:rsidRPr="00B570B7">
        <w:rPr>
          <w:rFonts w:ascii="Times New Roman" w:hAnsi="Times New Roman"/>
          <w:sz w:val="26"/>
          <w:szCs w:val="26"/>
        </w:rPr>
        <w:t>AI</w:t>
      </w:r>
      <w:r w:rsidRPr="00B570B7">
        <w:rPr>
          <w:rFonts w:ascii="Times New Roman" w:hAnsi="Times New Roman"/>
          <w:spacing w:val="-5"/>
          <w:sz w:val="26"/>
          <w:szCs w:val="26"/>
        </w:rPr>
        <w:t xml:space="preserve"> </w:t>
      </w:r>
      <w:r w:rsidRPr="00B570B7">
        <w:rPr>
          <w:rFonts w:ascii="Times New Roman" w:hAnsi="Times New Roman"/>
          <w:spacing w:val="-4"/>
          <w:sz w:val="26"/>
          <w:szCs w:val="26"/>
        </w:rPr>
        <w:t>nào.</w:t>
      </w:r>
    </w:p>
    <w:p w14:paraId="000CF489" w14:textId="6FFC0289" w:rsidR="005E51F1" w:rsidRPr="00B570B7" w:rsidRDefault="005E51F1" w:rsidP="005E51F1">
      <w:pPr>
        <w:pStyle w:val="ListParagraph"/>
        <w:numPr>
          <w:ilvl w:val="0"/>
          <w:numId w:val="63"/>
        </w:numPr>
        <w:rPr>
          <w:rFonts w:ascii="Times New Roman" w:hAnsi="Times New Roman"/>
          <w:b/>
          <w:bCs/>
          <w:sz w:val="26"/>
          <w:szCs w:val="26"/>
        </w:rPr>
      </w:pPr>
      <w:r w:rsidRPr="00B570B7">
        <w:rPr>
          <w:rFonts w:ascii="Times New Roman" w:hAnsi="Times New Roman"/>
          <w:b/>
          <w:bCs/>
          <w:sz w:val="26"/>
          <w:szCs w:val="26"/>
        </w:rPr>
        <w:t>Chi</w:t>
      </w:r>
      <w:r w:rsidRPr="00B570B7">
        <w:rPr>
          <w:rFonts w:ascii="Times New Roman" w:hAnsi="Times New Roman"/>
          <w:b/>
          <w:bCs/>
          <w:spacing w:val="-5"/>
          <w:sz w:val="26"/>
          <w:szCs w:val="26"/>
        </w:rPr>
        <w:t xml:space="preserve"> </w:t>
      </w:r>
      <w:r w:rsidRPr="00B570B7">
        <w:rPr>
          <w:rFonts w:ascii="Times New Roman" w:hAnsi="Times New Roman"/>
          <w:b/>
          <w:bCs/>
          <w:sz w:val="26"/>
          <w:szCs w:val="26"/>
        </w:rPr>
        <w:t>tiết</w:t>
      </w:r>
      <w:r w:rsidRPr="00B570B7">
        <w:rPr>
          <w:rFonts w:ascii="Times New Roman" w:hAnsi="Times New Roman"/>
          <w:b/>
          <w:bCs/>
          <w:spacing w:val="-2"/>
          <w:sz w:val="26"/>
          <w:szCs w:val="26"/>
        </w:rPr>
        <w:t xml:space="preserve"> </w:t>
      </w:r>
      <w:r w:rsidRPr="00B570B7">
        <w:rPr>
          <w:rFonts w:ascii="Times New Roman" w:hAnsi="Times New Roman"/>
          <w:b/>
          <w:bCs/>
          <w:sz w:val="26"/>
          <w:szCs w:val="26"/>
        </w:rPr>
        <w:t>về</w:t>
      </w:r>
      <w:r w:rsidRPr="00B570B7">
        <w:rPr>
          <w:rFonts w:ascii="Times New Roman" w:hAnsi="Times New Roman"/>
          <w:b/>
          <w:bCs/>
          <w:spacing w:val="-4"/>
          <w:sz w:val="26"/>
          <w:szCs w:val="26"/>
        </w:rPr>
        <w:t xml:space="preserve"> </w:t>
      </w:r>
      <w:r w:rsidRPr="00B570B7">
        <w:rPr>
          <w:rFonts w:ascii="Times New Roman" w:hAnsi="Times New Roman"/>
          <w:b/>
          <w:bCs/>
          <w:sz w:val="26"/>
          <w:szCs w:val="26"/>
        </w:rPr>
        <w:t>việc</w:t>
      </w:r>
      <w:r w:rsidRPr="00B570B7">
        <w:rPr>
          <w:rFonts w:ascii="Times New Roman" w:hAnsi="Times New Roman"/>
          <w:b/>
          <w:bCs/>
          <w:spacing w:val="-5"/>
          <w:sz w:val="26"/>
          <w:szCs w:val="26"/>
        </w:rPr>
        <w:t xml:space="preserve"> </w:t>
      </w:r>
      <w:r w:rsidRPr="00B570B7">
        <w:rPr>
          <w:rFonts w:ascii="Times New Roman" w:hAnsi="Times New Roman"/>
          <w:b/>
          <w:bCs/>
          <w:sz w:val="26"/>
          <w:szCs w:val="26"/>
        </w:rPr>
        <w:t>sử</w:t>
      </w:r>
      <w:r w:rsidRPr="00B570B7">
        <w:rPr>
          <w:rFonts w:ascii="Times New Roman" w:hAnsi="Times New Roman"/>
          <w:b/>
          <w:bCs/>
          <w:spacing w:val="-4"/>
          <w:sz w:val="26"/>
          <w:szCs w:val="26"/>
        </w:rPr>
        <w:t xml:space="preserve"> </w:t>
      </w:r>
      <w:r w:rsidRPr="00B570B7">
        <w:rPr>
          <w:rFonts w:ascii="Times New Roman" w:hAnsi="Times New Roman"/>
          <w:b/>
          <w:bCs/>
          <w:sz w:val="26"/>
          <w:szCs w:val="26"/>
        </w:rPr>
        <w:t>dụng</w:t>
      </w:r>
      <w:r w:rsidRPr="00B570B7">
        <w:rPr>
          <w:rFonts w:ascii="Times New Roman" w:hAnsi="Times New Roman"/>
          <w:b/>
          <w:bCs/>
          <w:spacing w:val="-5"/>
          <w:sz w:val="26"/>
          <w:szCs w:val="26"/>
        </w:rPr>
        <w:t xml:space="preserve"> </w:t>
      </w:r>
      <w:r w:rsidRPr="00B570B7">
        <w:rPr>
          <w:rFonts w:ascii="Times New Roman" w:hAnsi="Times New Roman"/>
          <w:b/>
          <w:bCs/>
          <w:sz w:val="26"/>
          <w:szCs w:val="26"/>
        </w:rPr>
        <w:t>AI</w:t>
      </w:r>
      <w:r w:rsidRPr="00B570B7">
        <w:rPr>
          <w:rFonts w:ascii="Times New Roman" w:hAnsi="Times New Roman"/>
          <w:b/>
          <w:bCs/>
          <w:spacing w:val="-4"/>
          <w:sz w:val="26"/>
          <w:szCs w:val="26"/>
        </w:rPr>
        <w:t xml:space="preserve"> </w:t>
      </w:r>
      <w:r w:rsidRPr="00B570B7">
        <w:rPr>
          <w:rFonts w:ascii="Times New Roman" w:hAnsi="Times New Roman"/>
          <w:b/>
          <w:bCs/>
          <w:sz w:val="26"/>
          <w:szCs w:val="26"/>
        </w:rPr>
        <w:t>(Nếu</w:t>
      </w:r>
      <w:r w:rsidRPr="00B570B7">
        <w:rPr>
          <w:rFonts w:ascii="Times New Roman" w:hAnsi="Times New Roman"/>
          <w:b/>
          <w:bCs/>
          <w:spacing w:val="-4"/>
          <w:sz w:val="26"/>
          <w:szCs w:val="26"/>
        </w:rPr>
        <w:t xml:space="preserve"> </w:t>
      </w:r>
      <w:r w:rsidRPr="00B570B7">
        <w:rPr>
          <w:rFonts w:ascii="Times New Roman" w:hAnsi="Times New Roman"/>
          <w:b/>
          <w:bCs/>
          <w:sz w:val="26"/>
          <w:szCs w:val="26"/>
        </w:rPr>
        <w:t>bạn</w:t>
      </w:r>
      <w:r w:rsidRPr="00B570B7">
        <w:rPr>
          <w:rFonts w:ascii="Times New Roman" w:hAnsi="Times New Roman"/>
          <w:b/>
          <w:bCs/>
          <w:spacing w:val="-5"/>
          <w:sz w:val="26"/>
          <w:szCs w:val="26"/>
        </w:rPr>
        <w:t xml:space="preserve"> </w:t>
      </w:r>
      <w:r w:rsidRPr="00B570B7">
        <w:rPr>
          <w:rFonts w:ascii="Times New Roman" w:hAnsi="Times New Roman"/>
          <w:b/>
          <w:bCs/>
          <w:sz w:val="26"/>
          <w:szCs w:val="26"/>
        </w:rPr>
        <w:t>chọn</w:t>
      </w:r>
      <w:r w:rsidRPr="00B570B7">
        <w:rPr>
          <w:rFonts w:ascii="Times New Roman" w:hAnsi="Times New Roman"/>
          <w:b/>
          <w:bCs/>
          <w:spacing w:val="-4"/>
          <w:sz w:val="26"/>
          <w:szCs w:val="26"/>
        </w:rPr>
        <w:t xml:space="preserve"> </w:t>
      </w:r>
      <w:r w:rsidRPr="00B570B7">
        <w:rPr>
          <w:rFonts w:ascii="Times New Roman" w:hAnsi="Times New Roman"/>
          <w:b/>
          <w:bCs/>
          <w:sz w:val="26"/>
          <w:szCs w:val="26"/>
        </w:rPr>
        <w:t>"Có"</w:t>
      </w:r>
      <w:r w:rsidRPr="00B570B7">
        <w:rPr>
          <w:rFonts w:ascii="Times New Roman" w:hAnsi="Times New Roman"/>
          <w:b/>
          <w:bCs/>
          <w:spacing w:val="-5"/>
          <w:sz w:val="26"/>
          <w:szCs w:val="26"/>
        </w:rPr>
        <w:t xml:space="preserve"> </w:t>
      </w:r>
      <w:r w:rsidRPr="00B570B7">
        <w:rPr>
          <w:rFonts w:ascii="Times New Roman" w:hAnsi="Times New Roman"/>
          <w:b/>
          <w:bCs/>
          <w:sz w:val="26"/>
          <w:szCs w:val="26"/>
        </w:rPr>
        <w:t>ở</w:t>
      </w:r>
      <w:r w:rsidRPr="00B570B7">
        <w:rPr>
          <w:rFonts w:ascii="Times New Roman" w:hAnsi="Times New Roman"/>
          <w:b/>
          <w:bCs/>
          <w:spacing w:val="-4"/>
          <w:sz w:val="26"/>
          <w:szCs w:val="26"/>
        </w:rPr>
        <w:t xml:space="preserve"> </w:t>
      </w:r>
      <w:r w:rsidRPr="00B570B7">
        <w:rPr>
          <w:rFonts w:ascii="Times New Roman" w:hAnsi="Times New Roman"/>
          <w:b/>
          <w:bCs/>
          <w:spacing w:val="-2"/>
          <w:sz w:val="26"/>
          <w:szCs w:val="26"/>
        </w:rPr>
        <w:t>trên)</w:t>
      </w:r>
    </w:p>
    <w:p w14:paraId="0C0DD369" w14:textId="77777777" w:rsidR="005E51F1" w:rsidRPr="00B570B7" w:rsidRDefault="005E51F1" w:rsidP="005E51F1">
      <w:pPr>
        <w:pStyle w:val="ListParagraph"/>
        <w:widowControl w:val="0"/>
        <w:numPr>
          <w:ilvl w:val="1"/>
          <w:numId w:val="63"/>
        </w:numPr>
        <w:tabs>
          <w:tab w:val="left" w:pos="1571"/>
        </w:tabs>
        <w:autoSpaceDE w:val="0"/>
        <w:autoSpaceDN w:val="0"/>
        <w:spacing w:before="90" w:after="0" w:line="240" w:lineRule="auto"/>
        <w:ind w:left="1571"/>
        <w:contextualSpacing w:val="0"/>
        <w:rPr>
          <w:rFonts w:ascii="Times New Roman" w:hAnsi="Times New Roman"/>
          <w:b/>
          <w:sz w:val="26"/>
          <w:szCs w:val="26"/>
        </w:rPr>
      </w:pPr>
      <w:r w:rsidRPr="00B570B7">
        <w:rPr>
          <w:rFonts w:ascii="Times New Roman" w:hAnsi="Times New Roman"/>
          <w:b/>
          <w:sz w:val="26"/>
          <w:szCs w:val="26"/>
        </w:rPr>
        <w:t>Các</w:t>
      </w:r>
      <w:r w:rsidRPr="00B570B7">
        <w:rPr>
          <w:rFonts w:ascii="Times New Roman" w:hAnsi="Times New Roman"/>
          <w:b/>
          <w:spacing w:val="-5"/>
          <w:sz w:val="26"/>
          <w:szCs w:val="26"/>
        </w:rPr>
        <w:t xml:space="preserve"> </w:t>
      </w:r>
      <w:r w:rsidRPr="00B570B7">
        <w:rPr>
          <w:rFonts w:ascii="Times New Roman" w:hAnsi="Times New Roman"/>
          <w:b/>
          <w:sz w:val="26"/>
          <w:szCs w:val="26"/>
        </w:rPr>
        <w:t>công</w:t>
      </w:r>
      <w:r w:rsidRPr="00B570B7">
        <w:rPr>
          <w:rFonts w:ascii="Times New Roman" w:hAnsi="Times New Roman"/>
          <w:b/>
          <w:spacing w:val="-4"/>
          <w:sz w:val="26"/>
          <w:szCs w:val="26"/>
        </w:rPr>
        <w:t xml:space="preserve"> </w:t>
      </w:r>
      <w:r w:rsidRPr="00B570B7">
        <w:rPr>
          <w:rFonts w:ascii="Times New Roman" w:hAnsi="Times New Roman"/>
          <w:b/>
          <w:sz w:val="26"/>
          <w:szCs w:val="26"/>
        </w:rPr>
        <w:t>cụ</w:t>
      </w:r>
      <w:r w:rsidRPr="00B570B7">
        <w:rPr>
          <w:rFonts w:ascii="Times New Roman" w:hAnsi="Times New Roman"/>
          <w:b/>
          <w:spacing w:val="-5"/>
          <w:sz w:val="26"/>
          <w:szCs w:val="26"/>
        </w:rPr>
        <w:t xml:space="preserve"> </w:t>
      </w:r>
      <w:r w:rsidRPr="00B570B7">
        <w:rPr>
          <w:rFonts w:ascii="Times New Roman" w:hAnsi="Times New Roman"/>
          <w:b/>
          <w:sz w:val="26"/>
          <w:szCs w:val="26"/>
        </w:rPr>
        <w:t>AI</w:t>
      </w:r>
      <w:r w:rsidRPr="00B570B7">
        <w:rPr>
          <w:rFonts w:ascii="Times New Roman" w:hAnsi="Times New Roman"/>
          <w:b/>
          <w:spacing w:val="-2"/>
          <w:sz w:val="26"/>
          <w:szCs w:val="26"/>
        </w:rPr>
        <w:t xml:space="preserve"> </w:t>
      </w:r>
      <w:r w:rsidRPr="00B570B7">
        <w:rPr>
          <w:rFonts w:ascii="Times New Roman" w:hAnsi="Times New Roman"/>
          <w:b/>
          <w:sz w:val="26"/>
          <w:szCs w:val="26"/>
        </w:rPr>
        <w:t>đã</w:t>
      </w:r>
      <w:r w:rsidRPr="00B570B7">
        <w:rPr>
          <w:rFonts w:ascii="Times New Roman" w:hAnsi="Times New Roman"/>
          <w:b/>
          <w:spacing w:val="-4"/>
          <w:sz w:val="26"/>
          <w:szCs w:val="26"/>
        </w:rPr>
        <w:t xml:space="preserve"> </w:t>
      </w:r>
      <w:r w:rsidRPr="00B570B7">
        <w:rPr>
          <w:rFonts w:ascii="Times New Roman" w:hAnsi="Times New Roman"/>
          <w:b/>
          <w:sz w:val="26"/>
          <w:szCs w:val="26"/>
        </w:rPr>
        <w:t>sử</w:t>
      </w:r>
      <w:r w:rsidRPr="00B570B7">
        <w:rPr>
          <w:rFonts w:ascii="Times New Roman" w:hAnsi="Times New Roman"/>
          <w:b/>
          <w:spacing w:val="-2"/>
          <w:sz w:val="26"/>
          <w:szCs w:val="26"/>
        </w:rPr>
        <w:t xml:space="preserve"> dụng:</w:t>
      </w:r>
    </w:p>
    <w:p w14:paraId="097419FF" w14:textId="77777777" w:rsidR="005E51F1" w:rsidRPr="00B570B7" w:rsidRDefault="005E51F1" w:rsidP="005E51F1">
      <w:pPr>
        <w:spacing w:before="87"/>
        <w:ind w:left="890"/>
        <w:rPr>
          <w:sz w:val="26"/>
          <w:szCs w:val="26"/>
        </w:rPr>
      </w:pPr>
      <w:r w:rsidRPr="00B570B7">
        <w:rPr>
          <w:spacing w:val="-2"/>
          <w:sz w:val="26"/>
          <w:szCs w:val="26"/>
        </w:rPr>
        <w:t>......................................................................................................................................................</w:t>
      </w:r>
    </w:p>
    <w:p w14:paraId="46160B45" w14:textId="77777777" w:rsidR="005E51F1" w:rsidRPr="00B570B7" w:rsidRDefault="005E51F1" w:rsidP="005E51F1">
      <w:pPr>
        <w:spacing w:before="139"/>
        <w:ind w:left="890"/>
        <w:rPr>
          <w:sz w:val="26"/>
          <w:szCs w:val="26"/>
        </w:rPr>
      </w:pPr>
      <w:r w:rsidRPr="00B570B7">
        <w:rPr>
          <w:spacing w:val="-2"/>
          <w:sz w:val="26"/>
          <w:szCs w:val="26"/>
        </w:rPr>
        <w:t>......................................................................................................................................................</w:t>
      </w:r>
    </w:p>
    <w:p w14:paraId="56BB3039" w14:textId="77777777" w:rsidR="005E51F1" w:rsidRPr="00B570B7" w:rsidRDefault="005E51F1" w:rsidP="005E51F1">
      <w:pPr>
        <w:spacing w:before="137"/>
        <w:ind w:left="890"/>
        <w:rPr>
          <w:sz w:val="26"/>
          <w:szCs w:val="26"/>
        </w:rPr>
      </w:pPr>
      <w:r w:rsidRPr="00B570B7">
        <w:rPr>
          <w:spacing w:val="-2"/>
          <w:sz w:val="26"/>
          <w:szCs w:val="26"/>
        </w:rPr>
        <w:t>......................................................................................................................................................</w:t>
      </w:r>
    </w:p>
    <w:p w14:paraId="6635E062" w14:textId="77777777" w:rsidR="005E51F1" w:rsidRPr="00B570B7" w:rsidRDefault="005E51F1" w:rsidP="005E51F1">
      <w:pPr>
        <w:pStyle w:val="ListParagraph"/>
        <w:widowControl w:val="0"/>
        <w:numPr>
          <w:ilvl w:val="1"/>
          <w:numId w:val="63"/>
        </w:numPr>
        <w:tabs>
          <w:tab w:val="left" w:pos="1571"/>
        </w:tabs>
        <w:autoSpaceDE w:val="0"/>
        <w:autoSpaceDN w:val="0"/>
        <w:spacing w:before="140" w:after="0" w:line="240" w:lineRule="auto"/>
        <w:ind w:left="1571"/>
        <w:contextualSpacing w:val="0"/>
        <w:rPr>
          <w:rFonts w:ascii="Times New Roman" w:hAnsi="Times New Roman"/>
          <w:sz w:val="26"/>
          <w:szCs w:val="26"/>
        </w:rPr>
      </w:pPr>
      <w:r w:rsidRPr="00B570B7">
        <w:rPr>
          <w:rFonts w:ascii="Times New Roman" w:hAnsi="Times New Roman"/>
          <w:b/>
          <w:sz w:val="26"/>
          <w:szCs w:val="26"/>
        </w:rPr>
        <w:t>Mục</w:t>
      </w:r>
      <w:r w:rsidRPr="00B570B7">
        <w:rPr>
          <w:rFonts w:ascii="Times New Roman" w:hAnsi="Times New Roman"/>
          <w:b/>
          <w:spacing w:val="-6"/>
          <w:sz w:val="26"/>
          <w:szCs w:val="26"/>
        </w:rPr>
        <w:t xml:space="preserve"> </w:t>
      </w:r>
      <w:r w:rsidRPr="00B570B7">
        <w:rPr>
          <w:rFonts w:ascii="Times New Roman" w:hAnsi="Times New Roman"/>
          <w:b/>
          <w:sz w:val="26"/>
          <w:szCs w:val="26"/>
        </w:rPr>
        <w:t>đích</w:t>
      </w:r>
      <w:r w:rsidRPr="00B570B7">
        <w:rPr>
          <w:rFonts w:ascii="Times New Roman" w:hAnsi="Times New Roman"/>
          <w:b/>
          <w:spacing w:val="-3"/>
          <w:sz w:val="26"/>
          <w:szCs w:val="26"/>
        </w:rPr>
        <w:t xml:space="preserve"> </w:t>
      </w:r>
      <w:r w:rsidRPr="00B570B7">
        <w:rPr>
          <w:rFonts w:ascii="Times New Roman" w:hAnsi="Times New Roman"/>
          <w:b/>
          <w:sz w:val="26"/>
          <w:szCs w:val="26"/>
        </w:rPr>
        <w:t>sử</w:t>
      </w:r>
      <w:r w:rsidRPr="00B570B7">
        <w:rPr>
          <w:rFonts w:ascii="Times New Roman" w:hAnsi="Times New Roman"/>
          <w:b/>
          <w:spacing w:val="-5"/>
          <w:sz w:val="26"/>
          <w:szCs w:val="26"/>
        </w:rPr>
        <w:t xml:space="preserve"> </w:t>
      </w:r>
      <w:r w:rsidRPr="00B570B7">
        <w:rPr>
          <w:rFonts w:ascii="Times New Roman" w:hAnsi="Times New Roman"/>
          <w:b/>
          <w:sz w:val="26"/>
          <w:szCs w:val="26"/>
        </w:rPr>
        <w:t>dụng</w:t>
      </w:r>
      <w:r w:rsidRPr="00B570B7">
        <w:rPr>
          <w:rFonts w:ascii="Times New Roman" w:hAnsi="Times New Roman"/>
          <w:b/>
          <w:spacing w:val="-5"/>
          <w:sz w:val="26"/>
          <w:szCs w:val="26"/>
        </w:rPr>
        <w:t xml:space="preserve"> </w:t>
      </w:r>
      <w:r w:rsidRPr="00B570B7">
        <w:rPr>
          <w:rFonts w:ascii="Times New Roman" w:hAnsi="Times New Roman"/>
          <w:b/>
          <w:sz w:val="26"/>
          <w:szCs w:val="26"/>
        </w:rPr>
        <w:t>AI</w:t>
      </w:r>
      <w:r w:rsidRPr="00B570B7">
        <w:rPr>
          <w:rFonts w:ascii="Times New Roman" w:hAnsi="Times New Roman"/>
          <w:b/>
          <w:spacing w:val="-2"/>
          <w:sz w:val="26"/>
          <w:szCs w:val="26"/>
        </w:rPr>
        <w:t xml:space="preserve"> </w:t>
      </w:r>
      <w:r w:rsidRPr="00B570B7">
        <w:rPr>
          <w:rFonts w:ascii="Times New Roman" w:hAnsi="Times New Roman"/>
          <w:sz w:val="26"/>
          <w:szCs w:val="26"/>
        </w:rPr>
        <w:t>(ví</w:t>
      </w:r>
      <w:r w:rsidRPr="00B570B7">
        <w:rPr>
          <w:rFonts w:ascii="Times New Roman" w:hAnsi="Times New Roman"/>
          <w:spacing w:val="-4"/>
          <w:sz w:val="26"/>
          <w:szCs w:val="26"/>
        </w:rPr>
        <w:t xml:space="preserve"> </w:t>
      </w:r>
      <w:r w:rsidRPr="00B570B7">
        <w:rPr>
          <w:rFonts w:ascii="Times New Roman" w:hAnsi="Times New Roman"/>
          <w:sz w:val="26"/>
          <w:szCs w:val="26"/>
        </w:rPr>
        <w:t>dụ:</w:t>
      </w:r>
      <w:r w:rsidRPr="00B570B7">
        <w:rPr>
          <w:rFonts w:ascii="Times New Roman" w:hAnsi="Times New Roman"/>
          <w:spacing w:val="-4"/>
          <w:sz w:val="26"/>
          <w:szCs w:val="26"/>
        </w:rPr>
        <w:t xml:space="preserve"> </w:t>
      </w:r>
      <w:r w:rsidRPr="00B570B7">
        <w:rPr>
          <w:rFonts w:ascii="Times New Roman" w:hAnsi="Times New Roman"/>
          <w:sz w:val="26"/>
          <w:szCs w:val="26"/>
        </w:rPr>
        <w:t>tìm</w:t>
      </w:r>
      <w:r w:rsidRPr="00B570B7">
        <w:rPr>
          <w:rFonts w:ascii="Times New Roman" w:hAnsi="Times New Roman"/>
          <w:spacing w:val="-4"/>
          <w:sz w:val="26"/>
          <w:szCs w:val="26"/>
        </w:rPr>
        <w:t xml:space="preserve"> </w:t>
      </w:r>
      <w:r w:rsidRPr="00B570B7">
        <w:rPr>
          <w:rFonts w:ascii="Times New Roman" w:hAnsi="Times New Roman"/>
          <w:sz w:val="26"/>
          <w:szCs w:val="26"/>
        </w:rPr>
        <w:t>ý</w:t>
      </w:r>
      <w:r w:rsidRPr="00B570B7">
        <w:rPr>
          <w:rFonts w:ascii="Times New Roman" w:hAnsi="Times New Roman"/>
          <w:spacing w:val="-5"/>
          <w:sz w:val="26"/>
          <w:szCs w:val="26"/>
        </w:rPr>
        <w:t xml:space="preserve"> </w:t>
      </w:r>
      <w:r w:rsidRPr="00B570B7">
        <w:rPr>
          <w:rFonts w:ascii="Times New Roman" w:hAnsi="Times New Roman"/>
          <w:sz w:val="26"/>
          <w:szCs w:val="26"/>
        </w:rPr>
        <w:t>tưởng,</w:t>
      </w:r>
      <w:r w:rsidRPr="00B570B7">
        <w:rPr>
          <w:rFonts w:ascii="Times New Roman" w:hAnsi="Times New Roman"/>
          <w:spacing w:val="-2"/>
          <w:sz w:val="26"/>
          <w:szCs w:val="26"/>
        </w:rPr>
        <w:t xml:space="preserve"> </w:t>
      </w:r>
      <w:r w:rsidRPr="00B570B7">
        <w:rPr>
          <w:rFonts w:ascii="Times New Roman" w:hAnsi="Times New Roman"/>
          <w:sz w:val="26"/>
          <w:szCs w:val="26"/>
        </w:rPr>
        <w:t>soạn</w:t>
      </w:r>
      <w:r w:rsidRPr="00B570B7">
        <w:rPr>
          <w:rFonts w:ascii="Times New Roman" w:hAnsi="Times New Roman"/>
          <w:spacing w:val="-5"/>
          <w:sz w:val="26"/>
          <w:szCs w:val="26"/>
        </w:rPr>
        <w:t xml:space="preserve"> </w:t>
      </w:r>
      <w:r w:rsidRPr="00B570B7">
        <w:rPr>
          <w:rFonts w:ascii="Times New Roman" w:hAnsi="Times New Roman"/>
          <w:sz w:val="26"/>
          <w:szCs w:val="26"/>
        </w:rPr>
        <w:t>thảo,</w:t>
      </w:r>
      <w:r w:rsidRPr="00B570B7">
        <w:rPr>
          <w:rFonts w:ascii="Times New Roman" w:hAnsi="Times New Roman"/>
          <w:spacing w:val="-6"/>
          <w:sz w:val="26"/>
          <w:szCs w:val="26"/>
        </w:rPr>
        <w:t xml:space="preserve"> </w:t>
      </w:r>
      <w:r w:rsidRPr="00B570B7">
        <w:rPr>
          <w:rFonts w:ascii="Times New Roman" w:hAnsi="Times New Roman"/>
          <w:sz w:val="26"/>
          <w:szCs w:val="26"/>
        </w:rPr>
        <w:t>tóm</w:t>
      </w:r>
      <w:r w:rsidRPr="00B570B7">
        <w:rPr>
          <w:rFonts w:ascii="Times New Roman" w:hAnsi="Times New Roman"/>
          <w:spacing w:val="-4"/>
          <w:sz w:val="26"/>
          <w:szCs w:val="26"/>
        </w:rPr>
        <w:t xml:space="preserve"> </w:t>
      </w:r>
      <w:r w:rsidRPr="00B570B7">
        <w:rPr>
          <w:rFonts w:ascii="Times New Roman" w:hAnsi="Times New Roman"/>
          <w:sz w:val="26"/>
          <w:szCs w:val="26"/>
        </w:rPr>
        <w:t>tắt,</w:t>
      </w:r>
      <w:r w:rsidRPr="00B570B7">
        <w:rPr>
          <w:rFonts w:ascii="Times New Roman" w:hAnsi="Times New Roman"/>
          <w:spacing w:val="-5"/>
          <w:sz w:val="26"/>
          <w:szCs w:val="26"/>
        </w:rPr>
        <w:t xml:space="preserve"> </w:t>
      </w:r>
      <w:r w:rsidRPr="00B570B7">
        <w:rPr>
          <w:rFonts w:ascii="Times New Roman" w:hAnsi="Times New Roman"/>
          <w:sz w:val="26"/>
          <w:szCs w:val="26"/>
        </w:rPr>
        <w:t>chỉnh</w:t>
      </w:r>
      <w:r w:rsidRPr="00B570B7">
        <w:rPr>
          <w:rFonts w:ascii="Times New Roman" w:hAnsi="Times New Roman"/>
          <w:spacing w:val="-5"/>
          <w:sz w:val="26"/>
          <w:szCs w:val="26"/>
        </w:rPr>
        <w:t xml:space="preserve"> </w:t>
      </w:r>
      <w:r w:rsidRPr="00B570B7">
        <w:rPr>
          <w:rFonts w:ascii="Times New Roman" w:hAnsi="Times New Roman"/>
          <w:spacing w:val="-2"/>
          <w:sz w:val="26"/>
          <w:szCs w:val="26"/>
        </w:rPr>
        <w:t>sửa):</w:t>
      </w:r>
    </w:p>
    <w:p w14:paraId="3BEDFC19" w14:textId="77777777" w:rsidR="005E51F1" w:rsidRPr="00B570B7" w:rsidRDefault="005E51F1" w:rsidP="005E51F1">
      <w:pPr>
        <w:spacing w:before="61"/>
        <w:ind w:left="900"/>
        <w:rPr>
          <w:sz w:val="26"/>
          <w:szCs w:val="26"/>
        </w:rPr>
      </w:pPr>
      <w:r w:rsidRPr="00B570B7">
        <w:rPr>
          <w:spacing w:val="-2"/>
          <w:sz w:val="26"/>
          <w:szCs w:val="26"/>
        </w:rPr>
        <w:t>...........................................................................................................................................</w:t>
      </w:r>
    </w:p>
    <w:p w14:paraId="33ED2586" w14:textId="77777777" w:rsidR="005E51F1" w:rsidRPr="00B570B7" w:rsidRDefault="005E51F1" w:rsidP="005E51F1">
      <w:pPr>
        <w:spacing w:before="147"/>
        <w:ind w:left="890"/>
        <w:rPr>
          <w:sz w:val="26"/>
          <w:szCs w:val="26"/>
        </w:rPr>
      </w:pPr>
      <w:r w:rsidRPr="00B570B7">
        <w:rPr>
          <w:spacing w:val="-2"/>
          <w:sz w:val="26"/>
          <w:szCs w:val="26"/>
        </w:rPr>
        <w:t>......................................................................................................................................................</w:t>
      </w:r>
    </w:p>
    <w:p w14:paraId="2BC54260" w14:textId="77777777" w:rsidR="005E51F1" w:rsidRPr="00B570B7" w:rsidRDefault="005E51F1" w:rsidP="005E51F1">
      <w:pPr>
        <w:spacing w:before="139"/>
        <w:ind w:left="890"/>
        <w:rPr>
          <w:sz w:val="26"/>
          <w:szCs w:val="26"/>
        </w:rPr>
      </w:pPr>
      <w:r w:rsidRPr="00B570B7">
        <w:rPr>
          <w:spacing w:val="-2"/>
          <w:sz w:val="26"/>
          <w:szCs w:val="26"/>
        </w:rPr>
        <w:t>......................................................................................................................................................</w:t>
      </w:r>
    </w:p>
    <w:p w14:paraId="4990154C" w14:textId="092F84FF" w:rsidR="005E51F1" w:rsidRPr="00B570B7" w:rsidRDefault="005E51F1" w:rsidP="005E51F1">
      <w:pPr>
        <w:pStyle w:val="ListParagraph"/>
        <w:widowControl w:val="0"/>
        <w:numPr>
          <w:ilvl w:val="1"/>
          <w:numId w:val="63"/>
        </w:numPr>
        <w:tabs>
          <w:tab w:val="left" w:pos="1571"/>
        </w:tabs>
        <w:autoSpaceDE w:val="0"/>
        <w:autoSpaceDN w:val="0"/>
        <w:spacing w:before="140" w:after="0" w:line="240" w:lineRule="auto"/>
        <w:ind w:left="1571"/>
        <w:contextualSpacing w:val="0"/>
        <w:rPr>
          <w:rFonts w:ascii="Times New Roman" w:hAnsi="Times New Roman"/>
          <w:b/>
          <w:bCs/>
          <w:sz w:val="26"/>
          <w:szCs w:val="26"/>
        </w:rPr>
      </w:pPr>
      <w:r w:rsidRPr="00B570B7">
        <w:rPr>
          <w:rFonts w:ascii="Times New Roman" w:hAnsi="Times New Roman"/>
          <w:b/>
          <w:bCs/>
          <w:sz w:val="26"/>
          <w:szCs w:val="26"/>
        </w:rPr>
        <w:t>Các</w:t>
      </w:r>
      <w:r w:rsidRPr="00B570B7">
        <w:rPr>
          <w:rFonts w:ascii="Times New Roman" w:hAnsi="Times New Roman"/>
          <w:b/>
          <w:bCs/>
          <w:spacing w:val="-5"/>
          <w:sz w:val="26"/>
          <w:szCs w:val="26"/>
        </w:rPr>
        <w:t xml:space="preserve"> </w:t>
      </w:r>
      <w:r w:rsidRPr="00B570B7">
        <w:rPr>
          <w:rFonts w:ascii="Times New Roman" w:hAnsi="Times New Roman"/>
          <w:b/>
          <w:bCs/>
          <w:sz w:val="26"/>
          <w:szCs w:val="26"/>
        </w:rPr>
        <w:t>phần</w:t>
      </w:r>
      <w:r w:rsidRPr="00B570B7">
        <w:rPr>
          <w:rFonts w:ascii="Times New Roman" w:hAnsi="Times New Roman"/>
          <w:b/>
          <w:bCs/>
          <w:spacing w:val="-4"/>
          <w:sz w:val="26"/>
          <w:szCs w:val="26"/>
        </w:rPr>
        <w:t xml:space="preserve"> </w:t>
      </w:r>
      <w:r w:rsidRPr="00B570B7">
        <w:rPr>
          <w:rFonts w:ascii="Times New Roman" w:hAnsi="Times New Roman"/>
          <w:b/>
          <w:bCs/>
          <w:sz w:val="26"/>
          <w:szCs w:val="26"/>
        </w:rPr>
        <w:t>cụ</w:t>
      </w:r>
      <w:r w:rsidRPr="00B570B7">
        <w:rPr>
          <w:rFonts w:ascii="Times New Roman" w:hAnsi="Times New Roman"/>
          <w:b/>
          <w:bCs/>
          <w:spacing w:val="-5"/>
          <w:sz w:val="26"/>
          <w:szCs w:val="26"/>
        </w:rPr>
        <w:t xml:space="preserve"> </w:t>
      </w:r>
      <w:r w:rsidRPr="00B570B7">
        <w:rPr>
          <w:rFonts w:ascii="Times New Roman" w:hAnsi="Times New Roman"/>
          <w:b/>
          <w:bCs/>
          <w:sz w:val="26"/>
          <w:szCs w:val="26"/>
        </w:rPr>
        <w:t>thể</w:t>
      </w:r>
      <w:r w:rsidRPr="00B570B7">
        <w:rPr>
          <w:rFonts w:ascii="Times New Roman" w:hAnsi="Times New Roman"/>
          <w:b/>
          <w:bCs/>
          <w:spacing w:val="-2"/>
          <w:sz w:val="26"/>
          <w:szCs w:val="26"/>
        </w:rPr>
        <w:t xml:space="preserve"> </w:t>
      </w:r>
      <w:r w:rsidRPr="00B570B7">
        <w:rPr>
          <w:rFonts w:ascii="Times New Roman" w:hAnsi="Times New Roman"/>
          <w:b/>
          <w:bCs/>
          <w:sz w:val="26"/>
          <w:szCs w:val="26"/>
        </w:rPr>
        <w:t>có</w:t>
      </w:r>
      <w:r w:rsidRPr="00B570B7">
        <w:rPr>
          <w:rFonts w:ascii="Times New Roman" w:hAnsi="Times New Roman"/>
          <w:b/>
          <w:bCs/>
          <w:spacing w:val="-5"/>
          <w:sz w:val="26"/>
          <w:szCs w:val="26"/>
        </w:rPr>
        <w:t xml:space="preserve"> </w:t>
      </w:r>
      <w:r w:rsidRPr="00B570B7">
        <w:rPr>
          <w:rFonts w:ascii="Times New Roman" w:hAnsi="Times New Roman"/>
          <w:b/>
          <w:bCs/>
          <w:sz w:val="26"/>
          <w:szCs w:val="26"/>
        </w:rPr>
        <w:t>sự</w:t>
      </w:r>
      <w:r w:rsidRPr="00B570B7">
        <w:rPr>
          <w:rFonts w:ascii="Times New Roman" w:hAnsi="Times New Roman"/>
          <w:b/>
          <w:bCs/>
          <w:spacing w:val="-1"/>
          <w:sz w:val="26"/>
          <w:szCs w:val="26"/>
        </w:rPr>
        <w:t xml:space="preserve"> </w:t>
      </w:r>
      <w:r w:rsidRPr="00B570B7">
        <w:rPr>
          <w:rFonts w:ascii="Times New Roman" w:hAnsi="Times New Roman"/>
          <w:b/>
          <w:bCs/>
          <w:sz w:val="26"/>
          <w:szCs w:val="26"/>
        </w:rPr>
        <w:t>hỗ</w:t>
      </w:r>
      <w:r w:rsidRPr="00B570B7">
        <w:rPr>
          <w:rFonts w:ascii="Times New Roman" w:hAnsi="Times New Roman"/>
          <w:b/>
          <w:bCs/>
          <w:spacing w:val="-5"/>
          <w:sz w:val="26"/>
          <w:szCs w:val="26"/>
        </w:rPr>
        <w:t xml:space="preserve"> </w:t>
      </w:r>
      <w:r w:rsidRPr="00B570B7">
        <w:rPr>
          <w:rFonts w:ascii="Times New Roman" w:hAnsi="Times New Roman"/>
          <w:b/>
          <w:bCs/>
          <w:sz w:val="26"/>
          <w:szCs w:val="26"/>
        </w:rPr>
        <w:t>trợ</w:t>
      </w:r>
      <w:r w:rsidRPr="00B570B7">
        <w:rPr>
          <w:rFonts w:ascii="Times New Roman" w:hAnsi="Times New Roman"/>
          <w:b/>
          <w:bCs/>
          <w:spacing w:val="-4"/>
          <w:sz w:val="26"/>
          <w:szCs w:val="26"/>
        </w:rPr>
        <w:t xml:space="preserve"> </w:t>
      </w:r>
      <w:r w:rsidRPr="00B570B7">
        <w:rPr>
          <w:rFonts w:ascii="Times New Roman" w:hAnsi="Times New Roman"/>
          <w:b/>
          <w:bCs/>
          <w:sz w:val="26"/>
          <w:szCs w:val="26"/>
        </w:rPr>
        <w:t>của</w:t>
      </w:r>
      <w:r w:rsidRPr="00B570B7">
        <w:rPr>
          <w:rFonts w:ascii="Times New Roman" w:hAnsi="Times New Roman"/>
          <w:b/>
          <w:bCs/>
          <w:spacing w:val="-2"/>
          <w:sz w:val="26"/>
          <w:szCs w:val="26"/>
        </w:rPr>
        <w:t xml:space="preserve"> </w:t>
      </w:r>
      <w:r w:rsidRPr="00B570B7">
        <w:rPr>
          <w:rFonts w:ascii="Times New Roman" w:hAnsi="Times New Roman"/>
          <w:b/>
          <w:bCs/>
          <w:spacing w:val="-5"/>
          <w:sz w:val="26"/>
          <w:szCs w:val="26"/>
        </w:rPr>
        <w:t>AI:</w:t>
      </w:r>
    </w:p>
    <w:p w14:paraId="378DD5D5" w14:textId="77777777" w:rsidR="005E51F1" w:rsidRPr="00B570B7" w:rsidRDefault="005E51F1" w:rsidP="005E51F1">
      <w:pPr>
        <w:spacing w:before="90"/>
        <w:ind w:left="964"/>
        <w:rPr>
          <w:sz w:val="26"/>
          <w:szCs w:val="26"/>
        </w:rPr>
      </w:pPr>
      <w:r w:rsidRPr="00B570B7">
        <w:rPr>
          <w:spacing w:val="-2"/>
          <w:sz w:val="26"/>
          <w:szCs w:val="26"/>
        </w:rPr>
        <w:t>..........................................................................................................................................</w:t>
      </w:r>
    </w:p>
    <w:p w14:paraId="57512252" w14:textId="77777777" w:rsidR="005E51F1" w:rsidRPr="00B570B7" w:rsidRDefault="005E51F1" w:rsidP="005E51F1">
      <w:pPr>
        <w:spacing w:before="147"/>
        <w:ind w:left="890"/>
        <w:rPr>
          <w:sz w:val="26"/>
          <w:szCs w:val="26"/>
        </w:rPr>
      </w:pPr>
      <w:r w:rsidRPr="00B570B7">
        <w:rPr>
          <w:spacing w:val="-2"/>
          <w:sz w:val="26"/>
          <w:szCs w:val="26"/>
        </w:rPr>
        <w:t>......................................................................................................................................................</w:t>
      </w:r>
    </w:p>
    <w:p w14:paraId="5E9E8ABD" w14:textId="77777777" w:rsidR="005E51F1" w:rsidRPr="00B570B7" w:rsidRDefault="005E51F1" w:rsidP="005E51F1">
      <w:pPr>
        <w:spacing w:before="137"/>
        <w:ind w:left="890"/>
        <w:rPr>
          <w:sz w:val="26"/>
          <w:szCs w:val="26"/>
        </w:rPr>
      </w:pPr>
      <w:r w:rsidRPr="00B570B7">
        <w:rPr>
          <w:spacing w:val="-2"/>
          <w:sz w:val="26"/>
          <w:szCs w:val="26"/>
        </w:rPr>
        <w:t>......................................................................................................................................................</w:t>
      </w:r>
    </w:p>
    <w:p w14:paraId="033D6488" w14:textId="77777777" w:rsidR="005E51F1" w:rsidRPr="00B570B7" w:rsidRDefault="005E51F1" w:rsidP="005E51F1">
      <w:pPr>
        <w:spacing w:before="139"/>
        <w:ind w:left="890"/>
        <w:rPr>
          <w:sz w:val="26"/>
          <w:szCs w:val="26"/>
        </w:rPr>
      </w:pPr>
      <w:r w:rsidRPr="00B570B7">
        <w:rPr>
          <w:spacing w:val="-2"/>
          <w:sz w:val="26"/>
          <w:szCs w:val="26"/>
        </w:rPr>
        <w:t>......................................................................................................................................................</w:t>
      </w:r>
    </w:p>
    <w:p w14:paraId="65467026" w14:textId="77777777" w:rsidR="005E51F1" w:rsidRPr="00B570B7" w:rsidRDefault="005E51F1" w:rsidP="005E51F1">
      <w:pPr>
        <w:spacing w:before="137"/>
        <w:ind w:left="890"/>
        <w:rPr>
          <w:sz w:val="26"/>
          <w:szCs w:val="26"/>
        </w:rPr>
      </w:pPr>
      <w:r w:rsidRPr="00B570B7">
        <w:rPr>
          <w:spacing w:val="-2"/>
          <w:sz w:val="26"/>
          <w:szCs w:val="26"/>
        </w:rPr>
        <w:t>......................................................................................................................................................</w:t>
      </w:r>
    </w:p>
    <w:p w14:paraId="5A494B3B" w14:textId="5F6DFEB0" w:rsidR="005E51F1" w:rsidRPr="00B570B7" w:rsidRDefault="005E51F1" w:rsidP="005E51F1">
      <w:pPr>
        <w:pStyle w:val="ListParagraph"/>
        <w:widowControl w:val="0"/>
        <w:numPr>
          <w:ilvl w:val="1"/>
          <w:numId w:val="63"/>
        </w:numPr>
        <w:tabs>
          <w:tab w:val="left" w:pos="1571"/>
        </w:tabs>
        <w:autoSpaceDE w:val="0"/>
        <w:autoSpaceDN w:val="0"/>
        <w:spacing w:before="140" w:after="0" w:line="240" w:lineRule="auto"/>
        <w:ind w:left="1571"/>
        <w:contextualSpacing w:val="0"/>
        <w:rPr>
          <w:rFonts w:ascii="Times New Roman" w:hAnsi="Times New Roman"/>
          <w:b/>
          <w:bCs/>
          <w:sz w:val="26"/>
          <w:szCs w:val="26"/>
        </w:rPr>
      </w:pPr>
      <w:r w:rsidRPr="00B570B7">
        <w:rPr>
          <w:rFonts w:ascii="Times New Roman" w:hAnsi="Times New Roman"/>
          <w:b/>
          <w:bCs/>
          <w:sz w:val="26"/>
          <w:szCs w:val="26"/>
        </w:rPr>
        <w:t>Tôi</w:t>
      </w:r>
      <w:r w:rsidRPr="00B570B7">
        <w:rPr>
          <w:rFonts w:ascii="Times New Roman" w:hAnsi="Times New Roman"/>
          <w:b/>
          <w:bCs/>
          <w:spacing w:val="-8"/>
          <w:sz w:val="26"/>
          <w:szCs w:val="26"/>
        </w:rPr>
        <w:t xml:space="preserve"> </w:t>
      </w:r>
      <w:r w:rsidRPr="00B570B7">
        <w:rPr>
          <w:rFonts w:ascii="Times New Roman" w:hAnsi="Times New Roman"/>
          <w:b/>
          <w:bCs/>
          <w:sz w:val="26"/>
          <w:szCs w:val="26"/>
        </w:rPr>
        <w:t>xác</w:t>
      </w:r>
      <w:r w:rsidRPr="00B570B7">
        <w:rPr>
          <w:rFonts w:ascii="Times New Roman" w:hAnsi="Times New Roman"/>
          <w:b/>
          <w:bCs/>
          <w:spacing w:val="-7"/>
          <w:sz w:val="26"/>
          <w:szCs w:val="26"/>
        </w:rPr>
        <w:t xml:space="preserve"> </w:t>
      </w:r>
      <w:r w:rsidRPr="00B570B7">
        <w:rPr>
          <w:rFonts w:ascii="Times New Roman" w:hAnsi="Times New Roman"/>
          <w:b/>
          <w:bCs/>
          <w:sz w:val="26"/>
          <w:szCs w:val="26"/>
        </w:rPr>
        <w:t>nhận</w:t>
      </w:r>
      <w:r w:rsidRPr="00B570B7">
        <w:rPr>
          <w:rFonts w:ascii="Times New Roman" w:hAnsi="Times New Roman"/>
          <w:b/>
          <w:bCs/>
          <w:spacing w:val="-8"/>
          <w:sz w:val="26"/>
          <w:szCs w:val="26"/>
        </w:rPr>
        <w:t xml:space="preserve"> </w:t>
      </w:r>
      <w:r w:rsidRPr="00B570B7">
        <w:rPr>
          <w:rFonts w:ascii="Times New Roman" w:hAnsi="Times New Roman"/>
          <w:b/>
          <w:bCs/>
          <w:sz w:val="26"/>
          <w:szCs w:val="26"/>
        </w:rPr>
        <w:t>rằng</w:t>
      </w:r>
      <w:r w:rsidRPr="00B570B7">
        <w:rPr>
          <w:rFonts w:ascii="Times New Roman" w:hAnsi="Times New Roman"/>
          <w:b/>
          <w:bCs/>
          <w:spacing w:val="-8"/>
          <w:sz w:val="26"/>
          <w:szCs w:val="26"/>
        </w:rPr>
        <w:t xml:space="preserve"> </w:t>
      </w:r>
      <w:r w:rsidRPr="00B570B7">
        <w:rPr>
          <w:rFonts w:ascii="Times New Roman" w:hAnsi="Times New Roman"/>
          <w:b/>
          <w:bCs/>
          <w:sz w:val="26"/>
          <w:szCs w:val="26"/>
        </w:rPr>
        <w:t>tôi</w:t>
      </w:r>
      <w:r w:rsidRPr="00B570B7">
        <w:rPr>
          <w:rFonts w:ascii="Times New Roman" w:hAnsi="Times New Roman"/>
          <w:b/>
          <w:bCs/>
          <w:spacing w:val="-5"/>
          <w:sz w:val="26"/>
          <w:szCs w:val="26"/>
        </w:rPr>
        <w:t xml:space="preserve"> </w:t>
      </w:r>
      <w:r w:rsidRPr="00B570B7">
        <w:rPr>
          <w:rFonts w:ascii="Times New Roman" w:hAnsi="Times New Roman"/>
          <w:b/>
          <w:bCs/>
          <w:sz w:val="26"/>
          <w:szCs w:val="26"/>
        </w:rPr>
        <w:t>đã</w:t>
      </w:r>
      <w:r w:rsidRPr="00B570B7">
        <w:rPr>
          <w:rFonts w:ascii="Times New Roman" w:hAnsi="Times New Roman"/>
          <w:b/>
          <w:bCs/>
          <w:spacing w:val="-8"/>
          <w:sz w:val="26"/>
          <w:szCs w:val="26"/>
        </w:rPr>
        <w:t xml:space="preserve"> </w:t>
      </w:r>
      <w:r w:rsidRPr="00B570B7">
        <w:rPr>
          <w:rFonts w:ascii="Times New Roman" w:hAnsi="Times New Roman"/>
          <w:b/>
          <w:bCs/>
          <w:sz w:val="26"/>
          <w:szCs w:val="26"/>
        </w:rPr>
        <w:t>xem</w:t>
      </w:r>
      <w:r w:rsidRPr="00B570B7">
        <w:rPr>
          <w:rFonts w:ascii="Times New Roman" w:hAnsi="Times New Roman"/>
          <w:b/>
          <w:bCs/>
          <w:spacing w:val="-5"/>
          <w:sz w:val="26"/>
          <w:szCs w:val="26"/>
        </w:rPr>
        <w:t xml:space="preserve"> </w:t>
      </w:r>
      <w:r w:rsidRPr="00B570B7">
        <w:rPr>
          <w:rFonts w:ascii="Times New Roman" w:hAnsi="Times New Roman"/>
          <w:b/>
          <w:bCs/>
          <w:sz w:val="26"/>
          <w:szCs w:val="26"/>
        </w:rPr>
        <w:t>xét</w:t>
      </w:r>
      <w:r w:rsidRPr="00B570B7">
        <w:rPr>
          <w:rFonts w:ascii="Times New Roman" w:hAnsi="Times New Roman"/>
          <w:b/>
          <w:bCs/>
          <w:spacing w:val="-7"/>
          <w:sz w:val="26"/>
          <w:szCs w:val="26"/>
        </w:rPr>
        <w:t xml:space="preserve"> </w:t>
      </w:r>
      <w:r w:rsidRPr="00B570B7">
        <w:rPr>
          <w:rFonts w:ascii="Times New Roman" w:hAnsi="Times New Roman"/>
          <w:b/>
          <w:bCs/>
          <w:sz w:val="26"/>
          <w:szCs w:val="26"/>
        </w:rPr>
        <w:t>kỹ</w:t>
      </w:r>
      <w:r w:rsidRPr="00B570B7">
        <w:rPr>
          <w:rFonts w:ascii="Times New Roman" w:hAnsi="Times New Roman"/>
          <w:b/>
          <w:bCs/>
          <w:spacing w:val="-8"/>
          <w:sz w:val="26"/>
          <w:szCs w:val="26"/>
        </w:rPr>
        <w:t xml:space="preserve"> </w:t>
      </w:r>
      <w:r w:rsidRPr="00B570B7">
        <w:rPr>
          <w:rFonts w:ascii="Times New Roman" w:hAnsi="Times New Roman"/>
          <w:b/>
          <w:bCs/>
          <w:sz w:val="26"/>
          <w:szCs w:val="26"/>
        </w:rPr>
        <w:t>lưỡng</w:t>
      </w:r>
      <w:r w:rsidRPr="00B570B7">
        <w:rPr>
          <w:rFonts w:ascii="Times New Roman" w:hAnsi="Times New Roman"/>
          <w:b/>
          <w:bCs/>
          <w:spacing w:val="-8"/>
          <w:sz w:val="26"/>
          <w:szCs w:val="26"/>
        </w:rPr>
        <w:t xml:space="preserve"> </w:t>
      </w:r>
      <w:r w:rsidRPr="00B570B7">
        <w:rPr>
          <w:rFonts w:ascii="Times New Roman" w:hAnsi="Times New Roman"/>
          <w:b/>
          <w:bCs/>
          <w:sz w:val="26"/>
          <w:szCs w:val="26"/>
        </w:rPr>
        <w:t>và</w:t>
      </w:r>
      <w:r w:rsidRPr="00B570B7">
        <w:rPr>
          <w:rFonts w:ascii="Times New Roman" w:hAnsi="Times New Roman"/>
          <w:b/>
          <w:bCs/>
          <w:spacing w:val="-8"/>
          <w:sz w:val="26"/>
          <w:szCs w:val="26"/>
        </w:rPr>
        <w:t xml:space="preserve"> </w:t>
      </w:r>
      <w:r w:rsidRPr="00B570B7">
        <w:rPr>
          <w:rFonts w:ascii="Times New Roman" w:hAnsi="Times New Roman"/>
          <w:b/>
          <w:bCs/>
          <w:sz w:val="26"/>
          <w:szCs w:val="26"/>
        </w:rPr>
        <w:t>xác</w:t>
      </w:r>
      <w:r w:rsidRPr="00B570B7">
        <w:rPr>
          <w:rFonts w:ascii="Times New Roman" w:hAnsi="Times New Roman"/>
          <w:b/>
          <w:bCs/>
          <w:spacing w:val="-7"/>
          <w:sz w:val="26"/>
          <w:szCs w:val="26"/>
        </w:rPr>
        <w:t xml:space="preserve"> </w:t>
      </w:r>
      <w:r w:rsidRPr="00B570B7">
        <w:rPr>
          <w:rFonts w:ascii="Times New Roman" w:hAnsi="Times New Roman"/>
          <w:b/>
          <w:bCs/>
          <w:sz w:val="26"/>
          <w:szCs w:val="26"/>
        </w:rPr>
        <w:t>thực</w:t>
      </w:r>
      <w:r w:rsidRPr="00B570B7">
        <w:rPr>
          <w:rFonts w:ascii="Times New Roman" w:hAnsi="Times New Roman"/>
          <w:b/>
          <w:bCs/>
          <w:spacing w:val="-7"/>
          <w:sz w:val="26"/>
          <w:szCs w:val="26"/>
        </w:rPr>
        <w:t xml:space="preserve"> </w:t>
      </w:r>
      <w:r w:rsidRPr="00B570B7">
        <w:rPr>
          <w:rFonts w:ascii="Times New Roman" w:hAnsi="Times New Roman"/>
          <w:b/>
          <w:bCs/>
          <w:sz w:val="26"/>
          <w:szCs w:val="26"/>
        </w:rPr>
        <w:t>tất</w:t>
      </w:r>
      <w:r w:rsidRPr="00B570B7">
        <w:rPr>
          <w:rFonts w:ascii="Times New Roman" w:hAnsi="Times New Roman"/>
          <w:b/>
          <w:bCs/>
          <w:spacing w:val="-7"/>
          <w:sz w:val="26"/>
          <w:szCs w:val="26"/>
        </w:rPr>
        <w:t xml:space="preserve"> </w:t>
      </w:r>
      <w:r w:rsidRPr="00B570B7">
        <w:rPr>
          <w:rFonts w:ascii="Times New Roman" w:hAnsi="Times New Roman"/>
          <w:b/>
          <w:bCs/>
          <w:sz w:val="26"/>
          <w:szCs w:val="26"/>
        </w:rPr>
        <w:t>cả</w:t>
      </w:r>
      <w:r w:rsidRPr="00B570B7">
        <w:rPr>
          <w:rFonts w:ascii="Times New Roman" w:hAnsi="Times New Roman"/>
          <w:b/>
          <w:bCs/>
          <w:spacing w:val="-8"/>
          <w:sz w:val="26"/>
          <w:szCs w:val="26"/>
        </w:rPr>
        <w:t xml:space="preserve"> </w:t>
      </w:r>
      <w:r w:rsidRPr="00B570B7">
        <w:rPr>
          <w:rFonts w:ascii="Times New Roman" w:hAnsi="Times New Roman"/>
          <w:b/>
          <w:bCs/>
          <w:sz w:val="26"/>
          <w:szCs w:val="26"/>
        </w:rPr>
        <w:t>nội</w:t>
      </w:r>
      <w:r w:rsidRPr="00B570B7">
        <w:rPr>
          <w:rFonts w:ascii="Times New Roman" w:hAnsi="Times New Roman"/>
          <w:b/>
          <w:bCs/>
          <w:spacing w:val="-8"/>
          <w:sz w:val="26"/>
          <w:szCs w:val="26"/>
        </w:rPr>
        <w:t xml:space="preserve"> </w:t>
      </w:r>
      <w:r w:rsidRPr="00B570B7">
        <w:rPr>
          <w:rFonts w:ascii="Times New Roman" w:hAnsi="Times New Roman"/>
          <w:b/>
          <w:bCs/>
          <w:sz w:val="26"/>
          <w:szCs w:val="26"/>
        </w:rPr>
        <w:t>dung</w:t>
      </w:r>
      <w:r w:rsidRPr="00B570B7">
        <w:rPr>
          <w:rFonts w:ascii="Times New Roman" w:hAnsi="Times New Roman"/>
          <w:b/>
          <w:bCs/>
          <w:spacing w:val="-8"/>
          <w:sz w:val="26"/>
          <w:szCs w:val="26"/>
        </w:rPr>
        <w:t xml:space="preserve"> </w:t>
      </w:r>
      <w:r w:rsidRPr="00B570B7">
        <w:rPr>
          <w:rFonts w:ascii="Times New Roman" w:hAnsi="Times New Roman"/>
          <w:b/>
          <w:bCs/>
          <w:sz w:val="26"/>
          <w:szCs w:val="26"/>
        </w:rPr>
        <w:t>do</w:t>
      </w:r>
      <w:r w:rsidRPr="00B570B7">
        <w:rPr>
          <w:rFonts w:ascii="Times New Roman" w:hAnsi="Times New Roman"/>
          <w:b/>
          <w:bCs/>
          <w:spacing w:val="-8"/>
          <w:sz w:val="26"/>
          <w:szCs w:val="26"/>
        </w:rPr>
        <w:t xml:space="preserve"> </w:t>
      </w:r>
      <w:r w:rsidRPr="00B570B7">
        <w:rPr>
          <w:rFonts w:ascii="Times New Roman" w:hAnsi="Times New Roman"/>
          <w:b/>
          <w:bCs/>
          <w:sz w:val="26"/>
          <w:szCs w:val="26"/>
        </w:rPr>
        <w:t>AI</w:t>
      </w:r>
      <w:r w:rsidRPr="00B570B7">
        <w:rPr>
          <w:rFonts w:ascii="Times New Roman" w:hAnsi="Times New Roman"/>
          <w:b/>
          <w:bCs/>
        </w:rPr>
        <w:t xml:space="preserve"> </w:t>
      </w:r>
      <w:r w:rsidRPr="00B570B7">
        <w:rPr>
          <w:rFonts w:ascii="Times New Roman" w:hAnsi="Times New Roman"/>
          <w:b/>
          <w:bCs/>
          <w:sz w:val="26"/>
          <w:szCs w:val="26"/>
        </w:rPr>
        <w:t>tạo ra về tính chính xác, tính nguyên bản và sự phù hợp.</w:t>
      </w:r>
    </w:p>
    <w:p w14:paraId="48D7F6B7" w14:textId="77777777" w:rsidR="005E51F1" w:rsidRPr="00B570B7" w:rsidRDefault="005E51F1" w:rsidP="005E51F1">
      <w:pPr>
        <w:pStyle w:val="ListParagraph"/>
        <w:widowControl w:val="0"/>
        <w:numPr>
          <w:ilvl w:val="2"/>
          <w:numId w:val="63"/>
        </w:numPr>
        <w:tabs>
          <w:tab w:val="left" w:pos="2291"/>
        </w:tabs>
        <w:autoSpaceDE w:val="0"/>
        <w:autoSpaceDN w:val="0"/>
        <w:spacing w:after="0" w:line="344" w:lineRule="exact"/>
        <w:ind w:left="2291" w:hanging="359"/>
        <w:contextualSpacing w:val="0"/>
        <w:rPr>
          <w:rFonts w:ascii="Times New Roman" w:hAnsi="Times New Roman"/>
          <w:sz w:val="26"/>
          <w:szCs w:val="26"/>
        </w:rPr>
      </w:pPr>
      <w:r w:rsidRPr="00B570B7">
        <w:rPr>
          <w:rFonts w:ascii="Segoe UI Symbol" w:hAnsi="Segoe UI Symbol" w:cs="Segoe UI Symbol"/>
          <w:sz w:val="26"/>
          <w:szCs w:val="26"/>
        </w:rPr>
        <w:t>☐</w:t>
      </w:r>
      <w:r w:rsidRPr="00B570B7">
        <w:rPr>
          <w:rFonts w:ascii="Times New Roman" w:hAnsi="Times New Roman"/>
          <w:spacing w:val="-10"/>
          <w:sz w:val="26"/>
          <w:szCs w:val="26"/>
        </w:rPr>
        <w:t xml:space="preserve"> </w:t>
      </w:r>
      <w:r w:rsidRPr="00B570B7">
        <w:rPr>
          <w:rFonts w:ascii="Times New Roman" w:hAnsi="Times New Roman"/>
          <w:spacing w:val="-7"/>
          <w:sz w:val="26"/>
          <w:szCs w:val="26"/>
        </w:rPr>
        <w:t>Có</w:t>
      </w:r>
    </w:p>
    <w:p w14:paraId="2020B3FB" w14:textId="77777777" w:rsidR="005E51F1" w:rsidRPr="00B570B7" w:rsidRDefault="005E51F1" w:rsidP="005E51F1">
      <w:pPr>
        <w:pStyle w:val="ListParagraph"/>
        <w:spacing w:line="344" w:lineRule="exact"/>
        <w:rPr>
          <w:rFonts w:ascii="Times New Roman" w:hAnsi="Times New Roman"/>
          <w:sz w:val="26"/>
          <w:szCs w:val="26"/>
        </w:rPr>
        <w:sectPr w:rsidR="005E51F1" w:rsidRPr="00B570B7" w:rsidSect="005E51F1">
          <w:type w:val="continuous"/>
          <w:pgSz w:w="11910" w:h="16840"/>
          <w:pgMar w:top="1060" w:right="708" w:bottom="280" w:left="850" w:header="720" w:footer="720" w:gutter="0"/>
          <w:cols w:space="720"/>
        </w:sectPr>
      </w:pPr>
    </w:p>
    <w:p w14:paraId="21A5746F" w14:textId="0E195CBE" w:rsidR="005E51F1" w:rsidRPr="00B570B7" w:rsidRDefault="005E51F1" w:rsidP="005E51F1">
      <w:pPr>
        <w:pStyle w:val="ListParagraph"/>
        <w:numPr>
          <w:ilvl w:val="0"/>
          <w:numId w:val="63"/>
        </w:numPr>
        <w:ind w:left="284" w:hanging="284"/>
        <w:rPr>
          <w:rFonts w:ascii="Times New Roman" w:hAnsi="Times New Roman"/>
          <w:b/>
          <w:bCs/>
          <w:sz w:val="26"/>
          <w:szCs w:val="26"/>
        </w:rPr>
      </w:pPr>
      <w:r w:rsidRPr="00B570B7">
        <w:rPr>
          <w:rFonts w:ascii="Times New Roman" w:hAnsi="Times New Roman"/>
          <w:b/>
          <w:bCs/>
          <w:sz w:val="26"/>
          <w:szCs w:val="26"/>
        </w:rPr>
        <w:lastRenderedPageBreak/>
        <w:t>Liêm</w:t>
      </w:r>
      <w:r w:rsidRPr="00B570B7">
        <w:rPr>
          <w:rFonts w:ascii="Times New Roman" w:hAnsi="Times New Roman"/>
          <w:b/>
          <w:bCs/>
          <w:spacing w:val="-5"/>
          <w:sz w:val="26"/>
          <w:szCs w:val="26"/>
        </w:rPr>
        <w:t xml:space="preserve"> </w:t>
      </w:r>
      <w:r w:rsidRPr="00B570B7">
        <w:rPr>
          <w:rFonts w:ascii="Times New Roman" w:hAnsi="Times New Roman"/>
          <w:b/>
          <w:bCs/>
          <w:sz w:val="26"/>
          <w:szCs w:val="26"/>
        </w:rPr>
        <w:t>chính,</w:t>
      </w:r>
      <w:r w:rsidRPr="00B570B7">
        <w:rPr>
          <w:rFonts w:ascii="Times New Roman" w:hAnsi="Times New Roman"/>
          <w:b/>
          <w:bCs/>
          <w:spacing w:val="-4"/>
          <w:sz w:val="26"/>
          <w:szCs w:val="26"/>
        </w:rPr>
        <w:t xml:space="preserve"> </w:t>
      </w:r>
      <w:r w:rsidRPr="00B570B7">
        <w:rPr>
          <w:rFonts w:ascii="Times New Roman" w:hAnsi="Times New Roman"/>
          <w:b/>
          <w:bCs/>
          <w:sz w:val="26"/>
          <w:szCs w:val="26"/>
        </w:rPr>
        <w:t>Trách</w:t>
      </w:r>
      <w:r w:rsidRPr="00B570B7">
        <w:rPr>
          <w:rFonts w:ascii="Times New Roman" w:hAnsi="Times New Roman"/>
          <w:b/>
          <w:bCs/>
          <w:spacing w:val="-5"/>
          <w:sz w:val="26"/>
          <w:szCs w:val="26"/>
        </w:rPr>
        <w:t xml:space="preserve"> </w:t>
      </w:r>
      <w:r w:rsidRPr="00B570B7">
        <w:rPr>
          <w:rFonts w:ascii="Times New Roman" w:hAnsi="Times New Roman"/>
          <w:b/>
          <w:bCs/>
          <w:sz w:val="26"/>
          <w:szCs w:val="26"/>
        </w:rPr>
        <w:t>nhiệm</w:t>
      </w:r>
      <w:r w:rsidRPr="00B570B7">
        <w:rPr>
          <w:rFonts w:ascii="Times New Roman" w:hAnsi="Times New Roman"/>
          <w:b/>
          <w:bCs/>
          <w:spacing w:val="-5"/>
          <w:sz w:val="26"/>
          <w:szCs w:val="26"/>
        </w:rPr>
        <w:t xml:space="preserve"> </w:t>
      </w:r>
      <w:r w:rsidRPr="00B570B7">
        <w:rPr>
          <w:rFonts w:ascii="Times New Roman" w:hAnsi="Times New Roman"/>
          <w:b/>
          <w:bCs/>
          <w:sz w:val="26"/>
          <w:szCs w:val="26"/>
        </w:rPr>
        <w:t>Học</w:t>
      </w:r>
      <w:r w:rsidRPr="00B570B7">
        <w:rPr>
          <w:rFonts w:ascii="Times New Roman" w:hAnsi="Times New Roman"/>
          <w:b/>
          <w:bCs/>
          <w:spacing w:val="-7"/>
          <w:sz w:val="26"/>
          <w:szCs w:val="26"/>
        </w:rPr>
        <w:t xml:space="preserve"> </w:t>
      </w:r>
      <w:r w:rsidRPr="00B570B7">
        <w:rPr>
          <w:rFonts w:ascii="Times New Roman" w:hAnsi="Times New Roman"/>
          <w:b/>
          <w:bCs/>
          <w:sz w:val="26"/>
          <w:szCs w:val="26"/>
        </w:rPr>
        <w:t>thuật</w:t>
      </w:r>
      <w:r w:rsidRPr="00B570B7">
        <w:rPr>
          <w:rFonts w:ascii="Times New Roman" w:hAnsi="Times New Roman"/>
          <w:b/>
          <w:bCs/>
          <w:spacing w:val="-3"/>
          <w:sz w:val="26"/>
          <w:szCs w:val="26"/>
        </w:rPr>
        <w:t xml:space="preserve"> </w:t>
      </w:r>
      <w:r w:rsidRPr="00B570B7">
        <w:rPr>
          <w:rFonts w:ascii="Times New Roman" w:hAnsi="Times New Roman"/>
          <w:b/>
          <w:bCs/>
          <w:sz w:val="26"/>
          <w:szCs w:val="26"/>
        </w:rPr>
        <w:t>và</w:t>
      </w:r>
      <w:r w:rsidRPr="00B570B7">
        <w:rPr>
          <w:rFonts w:ascii="Times New Roman" w:hAnsi="Times New Roman"/>
          <w:b/>
          <w:bCs/>
          <w:spacing w:val="-7"/>
          <w:sz w:val="26"/>
          <w:szCs w:val="26"/>
        </w:rPr>
        <w:t xml:space="preserve"> </w:t>
      </w:r>
      <w:r w:rsidRPr="00B570B7">
        <w:rPr>
          <w:rFonts w:ascii="Times New Roman" w:hAnsi="Times New Roman"/>
          <w:b/>
          <w:bCs/>
          <w:sz w:val="26"/>
          <w:szCs w:val="26"/>
        </w:rPr>
        <w:t>Tuân</w:t>
      </w:r>
      <w:r w:rsidRPr="00B570B7">
        <w:rPr>
          <w:rFonts w:ascii="Times New Roman" w:hAnsi="Times New Roman"/>
          <w:b/>
          <w:bCs/>
          <w:spacing w:val="-6"/>
          <w:sz w:val="26"/>
          <w:szCs w:val="26"/>
        </w:rPr>
        <w:t xml:space="preserve"> </w:t>
      </w:r>
      <w:r w:rsidRPr="00B570B7">
        <w:rPr>
          <w:rFonts w:ascii="Times New Roman" w:hAnsi="Times New Roman"/>
          <w:b/>
          <w:bCs/>
          <w:sz w:val="26"/>
          <w:szCs w:val="26"/>
        </w:rPr>
        <w:t>thủ</w:t>
      </w:r>
      <w:r w:rsidRPr="00B570B7">
        <w:rPr>
          <w:rFonts w:ascii="Times New Roman" w:hAnsi="Times New Roman"/>
          <w:b/>
          <w:bCs/>
          <w:spacing w:val="-5"/>
          <w:sz w:val="26"/>
          <w:szCs w:val="26"/>
        </w:rPr>
        <w:t xml:space="preserve"> </w:t>
      </w:r>
      <w:r w:rsidRPr="00B570B7">
        <w:rPr>
          <w:rFonts w:ascii="Times New Roman" w:hAnsi="Times New Roman"/>
          <w:b/>
          <w:bCs/>
          <w:sz w:val="26"/>
          <w:szCs w:val="26"/>
        </w:rPr>
        <w:t>Đạo</w:t>
      </w:r>
      <w:r w:rsidRPr="00B570B7">
        <w:rPr>
          <w:rFonts w:ascii="Times New Roman" w:hAnsi="Times New Roman"/>
          <w:b/>
          <w:bCs/>
          <w:spacing w:val="-7"/>
          <w:sz w:val="26"/>
          <w:szCs w:val="26"/>
        </w:rPr>
        <w:t xml:space="preserve"> </w:t>
      </w:r>
      <w:r w:rsidRPr="00B570B7">
        <w:rPr>
          <w:rFonts w:ascii="Times New Roman" w:hAnsi="Times New Roman"/>
          <w:b/>
          <w:bCs/>
          <w:sz w:val="26"/>
          <w:szCs w:val="26"/>
        </w:rPr>
        <w:t>đức</w:t>
      </w:r>
      <w:r w:rsidRPr="00B570B7">
        <w:rPr>
          <w:rFonts w:ascii="Times New Roman" w:hAnsi="Times New Roman"/>
          <w:b/>
          <w:bCs/>
          <w:spacing w:val="-4"/>
          <w:sz w:val="26"/>
          <w:szCs w:val="26"/>
        </w:rPr>
        <w:t xml:space="preserve"> </w:t>
      </w:r>
      <w:r w:rsidRPr="00B570B7">
        <w:rPr>
          <w:rFonts w:ascii="Times New Roman" w:hAnsi="Times New Roman"/>
          <w:b/>
          <w:bCs/>
          <w:sz w:val="26"/>
          <w:szCs w:val="26"/>
        </w:rPr>
        <w:t>và</w:t>
      </w:r>
      <w:r w:rsidRPr="00B570B7">
        <w:rPr>
          <w:rFonts w:ascii="Times New Roman" w:hAnsi="Times New Roman"/>
          <w:b/>
          <w:bCs/>
          <w:spacing w:val="-7"/>
          <w:sz w:val="26"/>
          <w:szCs w:val="26"/>
        </w:rPr>
        <w:t xml:space="preserve"> </w:t>
      </w:r>
      <w:r w:rsidRPr="00B570B7">
        <w:rPr>
          <w:rFonts w:ascii="Times New Roman" w:hAnsi="Times New Roman"/>
          <w:b/>
          <w:bCs/>
          <w:sz w:val="26"/>
          <w:szCs w:val="26"/>
        </w:rPr>
        <w:t>Pháp</w:t>
      </w:r>
      <w:r w:rsidRPr="00B570B7">
        <w:rPr>
          <w:rFonts w:ascii="Times New Roman" w:hAnsi="Times New Roman"/>
          <w:b/>
          <w:bCs/>
          <w:spacing w:val="-7"/>
          <w:sz w:val="26"/>
          <w:szCs w:val="26"/>
        </w:rPr>
        <w:t xml:space="preserve"> </w:t>
      </w:r>
      <w:r w:rsidRPr="00B570B7">
        <w:rPr>
          <w:rFonts w:ascii="Times New Roman" w:hAnsi="Times New Roman"/>
          <w:b/>
          <w:bCs/>
          <w:spacing w:val="-4"/>
          <w:sz w:val="26"/>
          <w:szCs w:val="26"/>
        </w:rPr>
        <w:t>luật</w:t>
      </w:r>
    </w:p>
    <w:p w14:paraId="72F40292" w14:textId="77777777" w:rsidR="005E51F1" w:rsidRPr="00B570B7" w:rsidRDefault="005E51F1" w:rsidP="005E51F1">
      <w:pPr>
        <w:pStyle w:val="ListParagraph"/>
        <w:widowControl w:val="0"/>
        <w:numPr>
          <w:ilvl w:val="0"/>
          <w:numId w:val="62"/>
        </w:numPr>
        <w:tabs>
          <w:tab w:val="left" w:pos="1278"/>
        </w:tabs>
        <w:autoSpaceDE w:val="0"/>
        <w:autoSpaceDN w:val="0"/>
        <w:spacing w:before="90" w:after="0" w:line="312" w:lineRule="auto"/>
        <w:ind w:right="432" w:hanging="426"/>
        <w:contextualSpacing w:val="0"/>
        <w:jc w:val="both"/>
        <w:rPr>
          <w:rFonts w:ascii="Times New Roman" w:hAnsi="Times New Roman"/>
          <w:sz w:val="26"/>
          <w:szCs w:val="26"/>
        </w:rPr>
      </w:pPr>
      <w:r w:rsidRPr="00B570B7">
        <w:rPr>
          <w:rFonts w:ascii="Times New Roman" w:hAnsi="Times New Roman"/>
          <w:sz w:val="26"/>
          <w:szCs w:val="26"/>
        </w:rPr>
        <w:t xml:space="preserve">Tôi chịu trách nhiệm hoàn toàn về nội dung của bài nộp này và xác nhận rằng AI chỉ được sử dụng như một công cụ hỗ trợ, không phải là tác giả chính cho bài làm của </w:t>
      </w:r>
      <w:r w:rsidRPr="00B570B7">
        <w:rPr>
          <w:rFonts w:ascii="Times New Roman" w:hAnsi="Times New Roman"/>
          <w:spacing w:val="-4"/>
          <w:sz w:val="26"/>
          <w:szCs w:val="26"/>
        </w:rPr>
        <w:t>tôi.</w:t>
      </w:r>
    </w:p>
    <w:p w14:paraId="0188242A" w14:textId="77777777" w:rsidR="005E51F1" w:rsidRPr="00B570B7" w:rsidRDefault="005E51F1" w:rsidP="005E51F1">
      <w:pPr>
        <w:pStyle w:val="ListParagraph"/>
        <w:widowControl w:val="0"/>
        <w:numPr>
          <w:ilvl w:val="0"/>
          <w:numId w:val="62"/>
        </w:numPr>
        <w:tabs>
          <w:tab w:val="left" w:pos="1278"/>
        </w:tabs>
        <w:autoSpaceDE w:val="0"/>
        <w:autoSpaceDN w:val="0"/>
        <w:spacing w:before="90" w:after="0" w:line="312" w:lineRule="auto"/>
        <w:ind w:right="432" w:hanging="426"/>
        <w:contextualSpacing w:val="0"/>
        <w:jc w:val="both"/>
        <w:rPr>
          <w:rFonts w:ascii="Times New Roman" w:hAnsi="Times New Roman"/>
          <w:sz w:val="26"/>
          <w:szCs w:val="26"/>
        </w:rPr>
      </w:pPr>
      <w:r w:rsidRPr="00B570B7">
        <w:rPr>
          <w:rFonts w:ascii="Times New Roman" w:hAnsi="Times New Roman"/>
          <w:sz w:val="26"/>
          <w:szCs w:val="26"/>
        </w:rPr>
        <w:t xml:space="preserve">Tôi xác nhận rằng AI không được sử dụng để ngụy tạo, làm giả hoặc thao túng dữ </w:t>
      </w:r>
      <w:r w:rsidRPr="00B570B7">
        <w:rPr>
          <w:rFonts w:ascii="Times New Roman" w:hAnsi="Times New Roman"/>
          <w:spacing w:val="-2"/>
          <w:sz w:val="26"/>
          <w:szCs w:val="26"/>
        </w:rPr>
        <w:t>liệu.</w:t>
      </w:r>
    </w:p>
    <w:p w14:paraId="48271BDB" w14:textId="77777777" w:rsidR="005E51F1" w:rsidRPr="00B570B7" w:rsidRDefault="005E51F1" w:rsidP="005E51F1">
      <w:pPr>
        <w:pStyle w:val="ListParagraph"/>
        <w:widowControl w:val="0"/>
        <w:numPr>
          <w:ilvl w:val="0"/>
          <w:numId w:val="62"/>
        </w:numPr>
        <w:tabs>
          <w:tab w:val="left" w:pos="1278"/>
        </w:tabs>
        <w:autoSpaceDE w:val="0"/>
        <w:autoSpaceDN w:val="0"/>
        <w:spacing w:before="90" w:after="0" w:line="312" w:lineRule="auto"/>
        <w:ind w:right="432" w:hanging="426"/>
        <w:contextualSpacing w:val="0"/>
        <w:jc w:val="both"/>
        <w:rPr>
          <w:rFonts w:ascii="Times New Roman" w:hAnsi="Times New Roman"/>
          <w:sz w:val="26"/>
          <w:szCs w:val="26"/>
        </w:rPr>
      </w:pPr>
      <w:r w:rsidRPr="00B570B7">
        <w:rPr>
          <w:rFonts w:ascii="Times New Roman" w:hAnsi="Times New Roman"/>
          <w:sz w:val="26"/>
          <w:szCs w:val="26"/>
        </w:rPr>
        <w:t>Tôi</w:t>
      </w:r>
      <w:r w:rsidRPr="00B570B7">
        <w:rPr>
          <w:rFonts w:ascii="Times New Roman" w:hAnsi="Times New Roman"/>
          <w:spacing w:val="-8"/>
          <w:sz w:val="26"/>
          <w:szCs w:val="26"/>
        </w:rPr>
        <w:t xml:space="preserve"> </w:t>
      </w:r>
      <w:r w:rsidRPr="00B570B7">
        <w:rPr>
          <w:rFonts w:ascii="Times New Roman" w:hAnsi="Times New Roman"/>
          <w:sz w:val="26"/>
          <w:szCs w:val="26"/>
        </w:rPr>
        <w:t>đã</w:t>
      </w:r>
      <w:r w:rsidRPr="00B570B7">
        <w:rPr>
          <w:rFonts w:ascii="Times New Roman" w:hAnsi="Times New Roman"/>
          <w:spacing w:val="-7"/>
          <w:sz w:val="26"/>
          <w:szCs w:val="26"/>
        </w:rPr>
        <w:t xml:space="preserve"> </w:t>
      </w:r>
      <w:r w:rsidRPr="00B570B7">
        <w:rPr>
          <w:rFonts w:ascii="Times New Roman" w:hAnsi="Times New Roman"/>
          <w:sz w:val="26"/>
          <w:szCs w:val="26"/>
        </w:rPr>
        <w:t>đảm</w:t>
      </w:r>
      <w:r w:rsidRPr="00B570B7">
        <w:rPr>
          <w:rFonts w:ascii="Times New Roman" w:hAnsi="Times New Roman"/>
          <w:spacing w:val="-8"/>
          <w:sz w:val="26"/>
          <w:szCs w:val="26"/>
        </w:rPr>
        <w:t xml:space="preserve"> </w:t>
      </w:r>
      <w:r w:rsidRPr="00B570B7">
        <w:rPr>
          <w:rFonts w:ascii="Times New Roman" w:hAnsi="Times New Roman"/>
          <w:sz w:val="26"/>
          <w:szCs w:val="26"/>
        </w:rPr>
        <w:t>bảo</w:t>
      </w:r>
      <w:r w:rsidRPr="00B570B7">
        <w:rPr>
          <w:rFonts w:ascii="Times New Roman" w:hAnsi="Times New Roman"/>
          <w:spacing w:val="-7"/>
          <w:sz w:val="26"/>
          <w:szCs w:val="26"/>
        </w:rPr>
        <w:t xml:space="preserve"> </w:t>
      </w:r>
      <w:r w:rsidRPr="00B570B7">
        <w:rPr>
          <w:rFonts w:ascii="Times New Roman" w:hAnsi="Times New Roman"/>
          <w:sz w:val="26"/>
          <w:szCs w:val="26"/>
        </w:rPr>
        <w:t>rằng</w:t>
      </w:r>
      <w:r w:rsidRPr="00B570B7">
        <w:rPr>
          <w:rFonts w:ascii="Times New Roman" w:hAnsi="Times New Roman"/>
          <w:spacing w:val="-8"/>
          <w:sz w:val="26"/>
          <w:szCs w:val="26"/>
        </w:rPr>
        <w:t xml:space="preserve"> </w:t>
      </w:r>
      <w:r w:rsidRPr="00B570B7">
        <w:rPr>
          <w:rFonts w:ascii="Times New Roman" w:hAnsi="Times New Roman"/>
          <w:sz w:val="26"/>
          <w:szCs w:val="26"/>
        </w:rPr>
        <w:t>không</w:t>
      </w:r>
      <w:r w:rsidRPr="00B570B7">
        <w:rPr>
          <w:rFonts w:ascii="Times New Roman" w:hAnsi="Times New Roman"/>
          <w:spacing w:val="-8"/>
          <w:sz w:val="26"/>
          <w:szCs w:val="26"/>
        </w:rPr>
        <w:t xml:space="preserve"> </w:t>
      </w:r>
      <w:r w:rsidRPr="00B570B7">
        <w:rPr>
          <w:rFonts w:ascii="Times New Roman" w:hAnsi="Times New Roman"/>
          <w:sz w:val="26"/>
          <w:szCs w:val="26"/>
        </w:rPr>
        <w:t>có</w:t>
      </w:r>
      <w:r w:rsidRPr="00B570B7">
        <w:rPr>
          <w:rFonts w:ascii="Times New Roman" w:hAnsi="Times New Roman"/>
          <w:spacing w:val="-7"/>
          <w:sz w:val="26"/>
          <w:szCs w:val="26"/>
        </w:rPr>
        <w:t xml:space="preserve"> </w:t>
      </w:r>
      <w:r w:rsidRPr="00B570B7">
        <w:rPr>
          <w:rFonts w:ascii="Times New Roman" w:hAnsi="Times New Roman"/>
          <w:sz w:val="26"/>
          <w:szCs w:val="26"/>
        </w:rPr>
        <w:t>dữ</w:t>
      </w:r>
      <w:r w:rsidRPr="00B570B7">
        <w:rPr>
          <w:rFonts w:ascii="Times New Roman" w:hAnsi="Times New Roman"/>
          <w:spacing w:val="-8"/>
          <w:sz w:val="26"/>
          <w:szCs w:val="26"/>
        </w:rPr>
        <w:t xml:space="preserve"> </w:t>
      </w:r>
      <w:r w:rsidRPr="00B570B7">
        <w:rPr>
          <w:rFonts w:ascii="Times New Roman" w:hAnsi="Times New Roman"/>
          <w:sz w:val="26"/>
          <w:szCs w:val="26"/>
        </w:rPr>
        <w:t>liệu</w:t>
      </w:r>
      <w:r w:rsidRPr="00B570B7">
        <w:rPr>
          <w:rFonts w:ascii="Times New Roman" w:hAnsi="Times New Roman"/>
          <w:spacing w:val="-8"/>
          <w:sz w:val="26"/>
          <w:szCs w:val="26"/>
        </w:rPr>
        <w:t xml:space="preserve"> </w:t>
      </w:r>
      <w:r w:rsidRPr="00B570B7">
        <w:rPr>
          <w:rFonts w:ascii="Times New Roman" w:hAnsi="Times New Roman"/>
          <w:sz w:val="26"/>
          <w:szCs w:val="26"/>
        </w:rPr>
        <w:t>bí</w:t>
      </w:r>
      <w:r w:rsidRPr="00B570B7">
        <w:rPr>
          <w:rFonts w:ascii="Times New Roman" w:hAnsi="Times New Roman"/>
          <w:spacing w:val="-8"/>
          <w:sz w:val="26"/>
          <w:szCs w:val="26"/>
        </w:rPr>
        <w:t xml:space="preserve"> </w:t>
      </w:r>
      <w:r w:rsidRPr="00B570B7">
        <w:rPr>
          <w:rFonts w:ascii="Times New Roman" w:hAnsi="Times New Roman"/>
          <w:sz w:val="26"/>
          <w:szCs w:val="26"/>
        </w:rPr>
        <w:t>mật</w:t>
      </w:r>
      <w:r w:rsidRPr="00B570B7">
        <w:rPr>
          <w:rFonts w:ascii="Times New Roman" w:hAnsi="Times New Roman"/>
          <w:spacing w:val="-8"/>
          <w:sz w:val="26"/>
          <w:szCs w:val="26"/>
        </w:rPr>
        <w:t xml:space="preserve"> </w:t>
      </w:r>
      <w:r w:rsidRPr="00B570B7">
        <w:rPr>
          <w:rFonts w:ascii="Times New Roman" w:hAnsi="Times New Roman"/>
          <w:sz w:val="26"/>
          <w:szCs w:val="26"/>
        </w:rPr>
        <w:t>hoặc</w:t>
      </w:r>
      <w:r w:rsidRPr="00B570B7">
        <w:rPr>
          <w:rFonts w:ascii="Times New Roman" w:hAnsi="Times New Roman"/>
          <w:spacing w:val="-7"/>
          <w:sz w:val="26"/>
          <w:szCs w:val="26"/>
        </w:rPr>
        <w:t xml:space="preserve"> </w:t>
      </w:r>
      <w:r w:rsidRPr="00B570B7">
        <w:rPr>
          <w:rFonts w:ascii="Times New Roman" w:hAnsi="Times New Roman"/>
          <w:sz w:val="26"/>
          <w:szCs w:val="26"/>
        </w:rPr>
        <w:t>riêng</w:t>
      </w:r>
      <w:r w:rsidRPr="00B570B7">
        <w:rPr>
          <w:rFonts w:ascii="Times New Roman" w:hAnsi="Times New Roman"/>
          <w:spacing w:val="-8"/>
          <w:sz w:val="26"/>
          <w:szCs w:val="26"/>
        </w:rPr>
        <w:t xml:space="preserve"> </w:t>
      </w:r>
      <w:r w:rsidRPr="00B570B7">
        <w:rPr>
          <w:rFonts w:ascii="Times New Roman" w:hAnsi="Times New Roman"/>
          <w:sz w:val="26"/>
          <w:szCs w:val="26"/>
        </w:rPr>
        <w:t>tư</w:t>
      </w:r>
      <w:r w:rsidRPr="00B570B7">
        <w:rPr>
          <w:rFonts w:ascii="Times New Roman" w:hAnsi="Times New Roman"/>
          <w:spacing w:val="-7"/>
          <w:sz w:val="26"/>
          <w:szCs w:val="26"/>
        </w:rPr>
        <w:t xml:space="preserve"> </w:t>
      </w:r>
      <w:r w:rsidRPr="00B570B7">
        <w:rPr>
          <w:rFonts w:ascii="Times New Roman" w:hAnsi="Times New Roman"/>
          <w:sz w:val="26"/>
          <w:szCs w:val="26"/>
        </w:rPr>
        <w:t>nào</w:t>
      </w:r>
      <w:r w:rsidRPr="00B570B7">
        <w:rPr>
          <w:rFonts w:ascii="Times New Roman" w:hAnsi="Times New Roman"/>
          <w:spacing w:val="-8"/>
          <w:sz w:val="26"/>
          <w:szCs w:val="26"/>
        </w:rPr>
        <w:t xml:space="preserve"> </w:t>
      </w:r>
      <w:r w:rsidRPr="00B570B7">
        <w:rPr>
          <w:rFonts w:ascii="Times New Roman" w:hAnsi="Times New Roman"/>
          <w:sz w:val="26"/>
          <w:szCs w:val="26"/>
        </w:rPr>
        <w:t>được</w:t>
      </w:r>
      <w:r w:rsidRPr="00B570B7">
        <w:rPr>
          <w:rFonts w:ascii="Times New Roman" w:hAnsi="Times New Roman"/>
          <w:spacing w:val="-8"/>
          <w:sz w:val="26"/>
          <w:szCs w:val="26"/>
        </w:rPr>
        <w:t xml:space="preserve"> </w:t>
      </w:r>
      <w:r w:rsidRPr="00B570B7">
        <w:rPr>
          <w:rFonts w:ascii="Times New Roman" w:hAnsi="Times New Roman"/>
          <w:sz w:val="26"/>
          <w:szCs w:val="26"/>
        </w:rPr>
        <w:t>chia</w:t>
      </w:r>
      <w:r w:rsidRPr="00B570B7">
        <w:rPr>
          <w:rFonts w:ascii="Times New Roman" w:hAnsi="Times New Roman"/>
          <w:spacing w:val="-7"/>
          <w:sz w:val="26"/>
          <w:szCs w:val="26"/>
        </w:rPr>
        <w:t xml:space="preserve"> </w:t>
      </w:r>
      <w:r w:rsidRPr="00B570B7">
        <w:rPr>
          <w:rFonts w:ascii="Times New Roman" w:hAnsi="Times New Roman"/>
          <w:sz w:val="26"/>
          <w:szCs w:val="26"/>
        </w:rPr>
        <w:t>sẻ</w:t>
      </w:r>
      <w:r w:rsidRPr="00B570B7">
        <w:rPr>
          <w:rFonts w:ascii="Times New Roman" w:hAnsi="Times New Roman"/>
          <w:spacing w:val="-8"/>
          <w:sz w:val="26"/>
          <w:szCs w:val="26"/>
        </w:rPr>
        <w:t xml:space="preserve"> </w:t>
      </w:r>
      <w:r w:rsidRPr="00B570B7">
        <w:rPr>
          <w:rFonts w:ascii="Times New Roman" w:hAnsi="Times New Roman"/>
          <w:sz w:val="26"/>
          <w:szCs w:val="26"/>
        </w:rPr>
        <w:t>với</w:t>
      </w:r>
      <w:r w:rsidRPr="00B570B7">
        <w:rPr>
          <w:rFonts w:ascii="Times New Roman" w:hAnsi="Times New Roman"/>
          <w:spacing w:val="-8"/>
          <w:sz w:val="26"/>
          <w:szCs w:val="26"/>
        </w:rPr>
        <w:t xml:space="preserve"> </w:t>
      </w:r>
      <w:r w:rsidRPr="00B570B7">
        <w:rPr>
          <w:rFonts w:ascii="Times New Roman" w:hAnsi="Times New Roman"/>
          <w:sz w:val="26"/>
          <w:szCs w:val="26"/>
        </w:rPr>
        <w:t>các công cụ AI mà không có sự cho phép thích hợp.</w:t>
      </w:r>
    </w:p>
    <w:p w14:paraId="7078538A" w14:textId="77777777" w:rsidR="005E51F1" w:rsidRPr="00B570B7" w:rsidRDefault="005E51F1" w:rsidP="005E51F1">
      <w:pPr>
        <w:pStyle w:val="ListParagraph"/>
        <w:widowControl w:val="0"/>
        <w:numPr>
          <w:ilvl w:val="0"/>
          <w:numId w:val="62"/>
        </w:numPr>
        <w:tabs>
          <w:tab w:val="left" w:pos="1278"/>
        </w:tabs>
        <w:autoSpaceDE w:val="0"/>
        <w:autoSpaceDN w:val="0"/>
        <w:spacing w:before="90" w:after="0" w:line="312" w:lineRule="auto"/>
        <w:ind w:right="432" w:hanging="426"/>
        <w:contextualSpacing w:val="0"/>
        <w:jc w:val="both"/>
        <w:rPr>
          <w:rFonts w:ascii="Times New Roman" w:hAnsi="Times New Roman"/>
          <w:sz w:val="26"/>
          <w:szCs w:val="26"/>
        </w:rPr>
      </w:pPr>
      <w:r w:rsidRPr="00B570B7">
        <w:rPr>
          <w:rFonts w:ascii="Times New Roman" w:hAnsi="Times New Roman"/>
          <w:sz w:val="26"/>
          <w:szCs w:val="26"/>
        </w:rPr>
        <w:t>Tôi</w:t>
      </w:r>
      <w:r w:rsidRPr="00B570B7">
        <w:rPr>
          <w:rFonts w:ascii="Times New Roman" w:hAnsi="Times New Roman"/>
          <w:spacing w:val="-5"/>
          <w:sz w:val="26"/>
          <w:szCs w:val="26"/>
        </w:rPr>
        <w:t xml:space="preserve"> </w:t>
      </w:r>
      <w:r w:rsidRPr="00B570B7">
        <w:rPr>
          <w:rFonts w:ascii="Times New Roman" w:hAnsi="Times New Roman"/>
          <w:sz w:val="26"/>
          <w:szCs w:val="26"/>
        </w:rPr>
        <w:t>đã</w:t>
      </w:r>
      <w:r w:rsidRPr="00B570B7">
        <w:rPr>
          <w:rFonts w:ascii="Times New Roman" w:hAnsi="Times New Roman"/>
          <w:spacing w:val="-5"/>
          <w:sz w:val="26"/>
          <w:szCs w:val="26"/>
        </w:rPr>
        <w:t xml:space="preserve"> </w:t>
      </w:r>
      <w:r w:rsidRPr="00B570B7">
        <w:rPr>
          <w:rFonts w:ascii="Times New Roman" w:hAnsi="Times New Roman"/>
          <w:sz w:val="26"/>
          <w:szCs w:val="26"/>
        </w:rPr>
        <w:t>tuân</w:t>
      </w:r>
      <w:r w:rsidRPr="00B570B7">
        <w:rPr>
          <w:rFonts w:ascii="Times New Roman" w:hAnsi="Times New Roman"/>
          <w:spacing w:val="-5"/>
          <w:sz w:val="26"/>
          <w:szCs w:val="26"/>
        </w:rPr>
        <w:t xml:space="preserve"> </w:t>
      </w:r>
      <w:r w:rsidRPr="00B570B7">
        <w:rPr>
          <w:rFonts w:ascii="Times New Roman" w:hAnsi="Times New Roman"/>
          <w:sz w:val="26"/>
          <w:szCs w:val="26"/>
        </w:rPr>
        <w:t>thủ</w:t>
      </w:r>
      <w:r w:rsidRPr="00B570B7">
        <w:rPr>
          <w:rFonts w:ascii="Times New Roman" w:hAnsi="Times New Roman"/>
          <w:spacing w:val="-5"/>
          <w:sz w:val="26"/>
          <w:szCs w:val="26"/>
        </w:rPr>
        <w:t xml:space="preserve"> </w:t>
      </w:r>
      <w:r w:rsidRPr="00B570B7">
        <w:rPr>
          <w:rFonts w:ascii="Times New Roman" w:hAnsi="Times New Roman"/>
          <w:sz w:val="26"/>
          <w:szCs w:val="26"/>
        </w:rPr>
        <w:t>tất</w:t>
      </w:r>
      <w:r w:rsidRPr="00B570B7">
        <w:rPr>
          <w:rFonts w:ascii="Times New Roman" w:hAnsi="Times New Roman"/>
          <w:spacing w:val="-5"/>
          <w:sz w:val="26"/>
          <w:szCs w:val="26"/>
        </w:rPr>
        <w:t xml:space="preserve"> </w:t>
      </w:r>
      <w:r w:rsidRPr="00B570B7">
        <w:rPr>
          <w:rFonts w:ascii="Times New Roman" w:hAnsi="Times New Roman"/>
          <w:sz w:val="26"/>
          <w:szCs w:val="26"/>
        </w:rPr>
        <w:t>cả</w:t>
      </w:r>
      <w:r w:rsidRPr="00B570B7">
        <w:rPr>
          <w:rFonts w:ascii="Times New Roman" w:hAnsi="Times New Roman"/>
          <w:spacing w:val="-3"/>
          <w:sz w:val="26"/>
          <w:szCs w:val="26"/>
        </w:rPr>
        <w:t xml:space="preserve"> </w:t>
      </w:r>
      <w:r w:rsidRPr="00B570B7">
        <w:rPr>
          <w:rFonts w:ascii="Times New Roman" w:hAnsi="Times New Roman"/>
          <w:sz w:val="26"/>
          <w:szCs w:val="26"/>
        </w:rPr>
        <w:t>các</w:t>
      </w:r>
      <w:r w:rsidRPr="00B570B7">
        <w:rPr>
          <w:rFonts w:ascii="Times New Roman" w:hAnsi="Times New Roman"/>
          <w:spacing w:val="-5"/>
          <w:sz w:val="26"/>
          <w:szCs w:val="26"/>
        </w:rPr>
        <w:t xml:space="preserve"> </w:t>
      </w:r>
      <w:r w:rsidRPr="00B570B7">
        <w:rPr>
          <w:rFonts w:ascii="Times New Roman" w:hAnsi="Times New Roman"/>
          <w:sz w:val="26"/>
          <w:szCs w:val="26"/>
        </w:rPr>
        <w:t>yêu</w:t>
      </w:r>
      <w:r w:rsidRPr="00B570B7">
        <w:rPr>
          <w:rFonts w:ascii="Times New Roman" w:hAnsi="Times New Roman"/>
          <w:spacing w:val="-5"/>
          <w:sz w:val="26"/>
          <w:szCs w:val="26"/>
        </w:rPr>
        <w:t xml:space="preserve"> </w:t>
      </w:r>
      <w:r w:rsidRPr="00B570B7">
        <w:rPr>
          <w:rFonts w:ascii="Times New Roman" w:hAnsi="Times New Roman"/>
          <w:sz w:val="26"/>
          <w:szCs w:val="26"/>
        </w:rPr>
        <w:t>cầu</w:t>
      </w:r>
      <w:r w:rsidRPr="00B570B7">
        <w:rPr>
          <w:rFonts w:ascii="Times New Roman" w:hAnsi="Times New Roman"/>
          <w:spacing w:val="-5"/>
          <w:sz w:val="26"/>
          <w:szCs w:val="26"/>
        </w:rPr>
        <w:t xml:space="preserve"> </w:t>
      </w:r>
      <w:r w:rsidRPr="00B570B7">
        <w:rPr>
          <w:rFonts w:ascii="Times New Roman" w:hAnsi="Times New Roman"/>
          <w:sz w:val="26"/>
          <w:szCs w:val="26"/>
        </w:rPr>
        <w:t>pháp</w:t>
      </w:r>
      <w:r w:rsidRPr="00B570B7">
        <w:rPr>
          <w:rFonts w:ascii="Times New Roman" w:hAnsi="Times New Roman"/>
          <w:spacing w:val="-5"/>
          <w:sz w:val="26"/>
          <w:szCs w:val="26"/>
        </w:rPr>
        <w:t xml:space="preserve"> </w:t>
      </w:r>
      <w:r w:rsidRPr="00B570B7">
        <w:rPr>
          <w:rFonts w:ascii="Times New Roman" w:hAnsi="Times New Roman"/>
          <w:sz w:val="26"/>
          <w:szCs w:val="26"/>
        </w:rPr>
        <w:t>lý</w:t>
      </w:r>
      <w:r w:rsidRPr="00B570B7">
        <w:rPr>
          <w:rFonts w:ascii="Times New Roman" w:hAnsi="Times New Roman"/>
          <w:spacing w:val="-5"/>
          <w:sz w:val="26"/>
          <w:szCs w:val="26"/>
        </w:rPr>
        <w:t xml:space="preserve"> </w:t>
      </w:r>
      <w:r w:rsidRPr="00B570B7">
        <w:rPr>
          <w:rFonts w:ascii="Times New Roman" w:hAnsi="Times New Roman"/>
          <w:sz w:val="26"/>
          <w:szCs w:val="26"/>
        </w:rPr>
        <w:t>liên</w:t>
      </w:r>
      <w:r w:rsidRPr="00B570B7">
        <w:rPr>
          <w:rFonts w:ascii="Times New Roman" w:hAnsi="Times New Roman"/>
          <w:spacing w:val="-3"/>
          <w:sz w:val="26"/>
          <w:szCs w:val="26"/>
        </w:rPr>
        <w:t xml:space="preserve"> </w:t>
      </w:r>
      <w:r w:rsidRPr="00B570B7">
        <w:rPr>
          <w:rFonts w:ascii="Times New Roman" w:hAnsi="Times New Roman"/>
          <w:sz w:val="26"/>
          <w:szCs w:val="26"/>
        </w:rPr>
        <w:t>quan</w:t>
      </w:r>
      <w:r w:rsidRPr="00B570B7">
        <w:rPr>
          <w:rFonts w:ascii="Times New Roman" w:hAnsi="Times New Roman"/>
          <w:spacing w:val="-5"/>
          <w:sz w:val="26"/>
          <w:szCs w:val="26"/>
        </w:rPr>
        <w:t xml:space="preserve"> </w:t>
      </w:r>
      <w:r w:rsidRPr="00B570B7">
        <w:rPr>
          <w:rFonts w:ascii="Times New Roman" w:hAnsi="Times New Roman"/>
          <w:sz w:val="26"/>
          <w:szCs w:val="26"/>
        </w:rPr>
        <w:t>đến</w:t>
      </w:r>
      <w:r w:rsidRPr="00B570B7">
        <w:rPr>
          <w:rFonts w:ascii="Times New Roman" w:hAnsi="Times New Roman"/>
          <w:spacing w:val="-5"/>
          <w:sz w:val="26"/>
          <w:szCs w:val="26"/>
        </w:rPr>
        <w:t xml:space="preserve"> </w:t>
      </w:r>
      <w:r w:rsidRPr="00B570B7">
        <w:rPr>
          <w:rFonts w:ascii="Times New Roman" w:hAnsi="Times New Roman"/>
          <w:sz w:val="26"/>
          <w:szCs w:val="26"/>
        </w:rPr>
        <w:t>bảo</w:t>
      </w:r>
      <w:r w:rsidRPr="00B570B7">
        <w:rPr>
          <w:rFonts w:ascii="Times New Roman" w:hAnsi="Times New Roman"/>
          <w:spacing w:val="-5"/>
          <w:sz w:val="26"/>
          <w:szCs w:val="26"/>
        </w:rPr>
        <w:t xml:space="preserve"> </w:t>
      </w:r>
      <w:r w:rsidRPr="00B570B7">
        <w:rPr>
          <w:rFonts w:ascii="Times New Roman" w:hAnsi="Times New Roman"/>
          <w:sz w:val="26"/>
          <w:szCs w:val="26"/>
        </w:rPr>
        <w:t>vệ</w:t>
      </w:r>
      <w:r w:rsidRPr="00B570B7">
        <w:rPr>
          <w:rFonts w:ascii="Times New Roman" w:hAnsi="Times New Roman"/>
          <w:spacing w:val="-5"/>
          <w:sz w:val="26"/>
          <w:szCs w:val="26"/>
        </w:rPr>
        <w:t xml:space="preserve"> </w:t>
      </w:r>
      <w:r w:rsidRPr="00B570B7">
        <w:rPr>
          <w:rFonts w:ascii="Times New Roman" w:hAnsi="Times New Roman"/>
          <w:sz w:val="26"/>
          <w:szCs w:val="26"/>
        </w:rPr>
        <w:t>dữ</w:t>
      </w:r>
      <w:r w:rsidRPr="00B570B7">
        <w:rPr>
          <w:rFonts w:ascii="Times New Roman" w:hAnsi="Times New Roman"/>
          <w:spacing w:val="-4"/>
          <w:sz w:val="26"/>
          <w:szCs w:val="26"/>
        </w:rPr>
        <w:t xml:space="preserve"> </w:t>
      </w:r>
      <w:r w:rsidRPr="00B570B7">
        <w:rPr>
          <w:rFonts w:ascii="Times New Roman" w:hAnsi="Times New Roman"/>
          <w:sz w:val="26"/>
          <w:szCs w:val="26"/>
        </w:rPr>
        <w:t>liệu</w:t>
      </w:r>
      <w:r w:rsidRPr="00B570B7">
        <w:rPr>
          <w:rFonts w:ascii="Times New Roman" w:hAnsi="Times New Roman"/>
          <w:spacing w:val="-5"/>
          <w:sz w:val="26"/>
          <w:szCs w:val="26"/>
        </w:rPr>
        <w:t xml:space="preserve"> </w:t>
      </w:r>
      <w:r w:rsidRPr="00B570B7">
        <w:rPr>
          <w:rFonts w:ascii="Times New Roman" w:hAnsi="Times New Roman"/>
          <w:sz w:val="26"/>
          <w:szCs w:val="26"/>
        </w:rPr>
        <w:t>và</w:t>
      </w:r>
      <w:r w:rsidRPr="00B570B7">
        <w:rPr>
          <w:rFonts w:ascii="Times New Roman" w:hAnsi="Times New Roman"/>
          <w:spacing w:val="-5"/>
          <w:sz w:val="26"/>
          <w:szCs w:val="26"/>
        </w:rPr>
        <w:t xml:space="preserve"> </w:t>
      </w:r>
      <w:r w:rsidRPr="00B570B7">
        <w:rPr>
          <w:rFonts w:ascii="Times New Roman" w:hAnsi="Times New Roman"/>
          <w:sz w:val="26"/>
          <w:szCs w:val="26"/>
        </w:rPr>
        <w:t>sở</w:t>
      </w:r>
      <w:r w:rsidRPr="00B570B7">
        <w:rPr>
          <w:rFonts w:ascii="Times New Roman" w:hAnsi="Times New Roman"/>
          <w:spacing w:val="-5"/>
          <w:sz w:val="26"/>
          <w:szCs w:val="26"/>
        </w:rPr>
        <w:t xml:space="preserve"> </w:t>
      </w:r>
      <w:r w:rsidRPr="00B570B7">
        <w:rPr>
          <w:rFonts w:ascii="Times New Roman" w:hAnsi="Times New Roman"/>
          <w:sz w:val="26"/>
          <w:szCs w:val="26"/>
        </w:rPr>
        <w:t>hữu</w:t>
      </w:r>
      <w:r w:rsidRPr="00B570B7">
        <w:rPr>
          <w:rFonts w:ascii="Times New Roman" w:hAnsi="Times New Roman"/>
          <w:spacing w:val="-5"/>
          <w:sz w:val="26"/>
          <w:szCs w:val="26"/>
        </w:rPr>
        <w:t xml:space="preserve"> </w:t>
      </w:r>
      <w:r w:rsidRPr="00B570B7">
        <w:rPr>
          <w:rFonts w:ascii="Times New Roman" w:hAnsi="Times New Roman"/>
          <w:sz w:val="26"/>
          <w:szCs w:val="26"/>
        </w:rPr>
        <w:t>trí tuệ, đồng thời đã trích dẫn nguồn một cách thích hợp.</w:t>
      </w:r>
    </w:p>
    <w:p w14:paraId="0710948A" w14:textId="1BD90A99" w:rsidR="005E51F1" w:rsidRPr="00B570B7" w:rsidRDefault="005E51F1" w:rsidP="005E51F1">
      <w:pPr>
        <w:pStyle w:val="ListParagraph"/>
        <w:widowControl w:val="0"/>
        <w:numPr>
          <w:ilvl w:val="0"/>
          <w:numId w:val="62"/>
        </w:numPr>
        <w:tabs>
          <w:tab w:val="left" w:pos="1278"/>
        </w:tabs>
        <w:autoSpaceDE w:val="0"/>
        <w:autoSpaceDN w:val="0"/>
        <w:spacing w:before="90" w:after="0" w:line="312" w:lineRule="auto"/>
        <w:ind w:right="432" w:hanging="426"/>
        <w:contextualSpacing w:val="0"/>
        <w:jc w:val="both"/>
        <w:rPr>
          <w:rFonts w:ascii="Times New Roman" w:hAnsi="Times New Roman"/>
          <w:sz w:val="26"/>
          <w:szCs w:val="26"/>
        </w:rPr>
      </w:pPr>
      <w:r w:rsidRPr="00B570B7">
        <w:rPr>
          <w:rFonts w:ascii="Times New Roman" w:hAnsi="Times New Roman"/>
          <w:sz w:val="26"/>
          <w:szCs w:val="26"/>
        </w:rPr>
        <w:t>Bài</w:t>
      </w:r>
      <w:r w:rsidRPr="00B570B7">
        <w:rPr>
          <w:rFonts w:ascii="Times New Roman" w:hAnsi="Times New Roman"/>
          <w:spacing w:val="-3"/>
          <w:sz w:val="26"/>
          <w:szCs w:val="26"/>
        </w:rPr>
        <w:t xml:space="preserve"> </w:t>
      </w:r>
      <w:r w:rsidRPr="00B570B7">
        <w:rPr>
          <w:rFonts w:ascii="Times New Roman" w:hAnsi="Times New Roman"/>
          <w:sz w:val="26"/>
          <w:szCs w:val="26"/>
        </w:rPr>
        <w:t>đánh</w:t>
      </w:r>
      <w:r w:rsidRPr="00B570B7">
        <w:rPr>
          <w:rFonts w:ascii="Times New Roman" w:hAnsi="Times New Roman"/>
          <w:spacing w:val="-3"/>
          <w:sz w:val="26"/>
          <w:szCs w:val="26"/>
        </w:rPr>
        <w:t xml:space="preserve"> </w:t>
      </w:r>
      <w:r w:rsidRPr="00B570B7">
        <w:rPr>
          <w:rFonts w:ascii="Times New Roman" w:hAnsi="Times New Roman"/>
          <w:sz w:val="26"/>
          <w:szCs w:val="26"/>
        </w:rPr>
        <w:t>giá</w:t>
      </w:r>
      <w:r w:rsidRPr="00B570B7">
        <w:rPr>
          <w:rFonts w:ascii="Times New Roman" w:hAnsi="Times New Roman"/>
          <w:spacing w:val="-3"/>
          <w:sz w:val="26"/>
          <w:szCs w:val="26"/>
        </w:rPr>
        <w:t xml:space="preserve"> </w:t>
      </w:r>
      <w:r w:rsidRPr="00B570B7">
        <w:rPr>
          <w:rFonts w:ascii="Times New Roman" w:hAnsi="Times New Roman"/>
          <w:sz w:val="26"/>
          <w:szCs w:val="26"/>
        </w:rPr>
        <w:t>này</w:t>
      </w:r>
      <w:r w:rsidRPr="00B570B7">
        <w:rPr>
          <w:rFonts w:ascii="Times New Roman" w:hAnsi="Times New Roman"/>
          <w:spacing w:val="-3"/>
          <w:sz w:val="26"/>
          <w:szCs w:val="26"/>
        </w:rPr>
        <w:t xml:space="preserve"> </w:t>
      </w:r>
      <w:r w:rsidRPr="00B570B7">
        <w:rPr>
          <w:rFonts w:ascii="Times New Roman" w:hAnsi="Times New Roman"/>
          <w:sz w:val="26"/>
          <w:szCs w:val="26"/>
        </w:rPr>
        <w:t>phản ánh</w:t>
      </w:r>
      <w:r w:rsidRPr="00B570B7">
        <w:rPr>
          <w:rFonts w:ascii="Times New Roman" w:hAnsi="Times New Roman"/>
          <w:spacing w:val="-3"/>
          <w:sz w:val="26"/>
          <w:szCs w:val="26"/>
        </w:rPr>
        <w:t xml:space="preserve"> </w:t>
      </w:r>
      <w:r w:rsidRPr="00B570B7">
        <w:rPr>
          <w:rFonts w:ascii="Times New Roman" w:hAnsi="Times New Roman"/>
          <w:sz w:val="26"/>
          <w:szCs w:val="26"/>
        </w:rPr>
        <w:t>nỗ</w:t>
      </w:r>
      <w:r w:rsidRPr="00B570B7">
        <w:rPr>
          <w:rFonts w:ascii="Times New Roman" w:hAnsi="Times New Roman"/>
          <w:spacing w:val="-3"/>
          <w:sz w:val="26"/>
          <w:szCs w:val="26"/>
        </w:rPr>
        <w:t xml:space="preserve"> </w:t>
      </w:r>
      <w:r w:rsidRPr="00B570B7">
        <w:rPr>
          <w:rFonts w:ascii="Times New Roman" w:hAnsi="Times New Roman"/>
          <w:sz w:val="26"/>
          <w:szCs w:val="26"/>
        </w:rPr>
        <w:t>lực</w:t>
      </w:r>
      <w:r w:rsidRPr="00B570B7">
        <w:rPr>
          <w:rFonts w:ascii="Times New Roman" w:hAnsi="Times New Roman"/>
          <w:spacing w:val="-3"/>
          <w:sz w:val="26"/>
          <w:szCs w:val="26"/>
        </w:rPr>
        <w:t xml:space="preserve"> </w:t>
      </w:r>
      <w:r w:rsidRPr="00B570B7">
        <w:rPr>
          <w:rFonts w:ascii="Times New Roman" w:hAnsi="Times New Roman"/>
          <w:sz w:val="26"/>
          <w:szCs w:val="26"/>
        </w:rPr>
        <w:t>trí</w:t>
      </w:r>
      <w:r w:rsidRPr="00B570B7">
        <w:rPr>
          <w:rFonts w:ascii="Times New Roman" w:hAnsi="Times New Roman"/>
          <w:spacing w:val="-3"/>
          <w:sz w:val="26"/>
          <w:szCs w:val="26"/>
        </w:rPr>
        <w:t xml:space="preserve"> </w:t>
      </w:r>
      <w:r w:rsidRPr="00B570B7">
        <w:rPr>
          <w:rFonts w:ascii="Times New Roman" w:hAnsi="Times New Roman"/>
          <w:sz w:val="26"/>
          <w:szCs w:val="26"/>
        </w:rPr>
        <w:t>tuệ</w:t>
      </w:r>
      <w:r w:rsidRPr="00B570B7">
        <w:rPr>
          <w:rFonts w:ascii="Times New Roman" w:hAnsi="Times New Roman"/>
          <w:spacing w:val="-3"/>
          <w:sz w:val="26"/>
          <w:szCs w:val="26"/>
        </w:rPr>
        <w:t xml:space="preserve"> </w:t>
      </w:r>
      <w:r w:rsidRPr="00B570B7">
        <w:rPr>
          <w:rFonts w:ascii="Times New Roman" w:hAnsi="Times New Roman"/>
          <w:sz w:val="26"/>
          <w:szCs w:val="26"/>
        </w:rPr>
        <w:t>cá</w:t>
      </w:r>
      <w:r w:rsidRPr="00B570B7">
        <w:rPr>
          <w:rFonts w:ascii="Times New Roman" w:hAnsi="Times New Roman"/>
          <w:spacing w:val="-3"/>
          <w:sz w:val="26"/>
          <w:szCs w:val="26"/>
        </w:rPr>
        <w:t xml:space="preserve"> </w:t>
      </w:r>
      <w:r w:rsidRPr="00B570B7">
        <w:rPr>
          <w:rFonts w:ascii="Times New Roman" w:hAnsi="Times New Roman"/>
          <w:sz w:val="26"/>
          <w:szCs w:val="26"/>
        </w:rPr>
        <w:t>nhân</w:t>
      </w:r>
      <w:r w:rsidRPr="00B570B7">
        <w:rPr>
          <w:rFonts w:ascii="Times New Roman" w:hAnsi="Times New Roman"/>
          <w:spacing w:val="-3"/>
          <w:sz w:val="26"/>
          <w:szCs w:val="26"/>
        </w:rPr>
        <w:t xml:space="preserve"> </w:t>
      </w:r>
      <w:r w:rsidRPr="00B570B7">
        <w:rPr>
          <w:rFonts w:ascii="Times New Roman" w:hAnsi="Times New Roman"/>
          <w:sz w:val="26"/>
          <w:szCs w:val="26"/>
        </w:rPr>
        <w:t>của</w:t>
      </w:r>
      <w:r w:rsidRPr="00B570B7">
        <w:rPr>
          <w:rFonts w:ascii="Times New Roman" w:hAnsi="Times New Roman"/>
          <w:spacing w:val="-3"/>
          <w:sz w:val="26"/>
          <w:szCs w:val="26"/>
        </w:rPr>
        <w:t xml:space="preserve"> </w:t>
      </w:r>
      <w:r w:rsidRPr="00B570B7">
        <w:rPr>
          <w:rFonts w:ascii="Times New Roman" w:hAnsi="Times New Roman"/>
          <w:sz w:val="26"/>
          <w:szCs w:val="26"/>
        </w:rPr>
        <w:t>tôi,</w:t>
      </w:r>
      <w:r w:rsidRPr="00B570B7">
        <w:rPr>
          <w:rFonts w:ascii="Times New Roman" w:hAnsi="Times New Roman"/>
          <w:spacing w:val="-3"/>
          <w:sz w:val="26"/>
          <w:szCs w:val="26"/>
        </w:rPr>
        <w:t xml:space="preserve"> </w:t>
      </w:r>
      <w:r w:rsidRPr="00B570B7">
        <w:rPr>
          <w:rFonts w:ascii="Times New Roman" w:hAnsi="Times New Roman"/>
          <w:sz w:val="26"/>
          <w:szCs w:val="26"/>
        </w:rPr>
        <w:t>và</w:t>
      </w:r>
      <w:r w:rsidRPr="00B570B7">
        <w:rPr>
          <w:rFonts w:ascii="Times New Roman" w:hAnsi="Times New Roman"/>
          <w:spacing w:val="-3"/>
          <w:sz w:val="26"/>
          <w:szCs w:val="26"/>
        </w:rPr>
        <w:t xml:space="preserve"> </w:t>
      </w:r>
      <w:r w:rsidRPr="00B570B7">
        <w:rPr>
          <w:rFonts w:ascii="Times New Roman" w:hAnsi="Times New Roman"/>
          <w:sz w:val="26"/>
          <w:szCs w:val="26"/>
        </w:rPr>
        <w:t>trách</w:t>
      </w:r>
      <w:r w:rsidRPr="00B570B7">
        <w:rPr>
          <w:rFonts w:ascii="Times New Roman" w:hAnsi="Times New Roman"/>
          <w:spacing w:val="-3"/>
          <w:sz w:val="26"/>
          <w:szCs w:val="26"/>
        </w:rPr>
        <w:t xml:space="preserve"> </w:t>
      </w:r>
      <w:r w:rsidRPr="00B570B7">
        <w:rPr>
          <w:rFonts w:ascii="Times New Roman" w:hAnsi="Times New Roman"/>
          <w:sz w:val="26"/>
          <w:szCs w:val="26"/>
        </w:rPr>
        <w:t>nhiệm</w:t>
      </w:r>
      <w:r w:rsidRPr="00B570B7">
        <w:rPr>
          <w:rFonts w:ascii="Times New Roman" w:hAnsi="Times New Roman"/>
          <w:spacing w:val="-3"/>
          <w:sz w:val="26"/>
          <w:szCs w:val="26"/>
        </w:rPr>
        <w:t xml:space="preserve"> </w:t>
      </w:r>
      <w:r w:rsidRPr="00B570B7">
        <w:rPr>
          <w:rFonts w:ascii="Times New Roman" w:hAnsi="Times New Roman"/>
          <w:sz w:val="26"/>
          <w:szCs w:val="26"/>
        </w:rPr>
        <w:t>đối</w:t>
      </w:r>
      <w:r w:rsidRPr="00B570B7">
        <w:rPr>
          <w:rFonts w:ascii="Times New Roman" w:hAnsi="Times New Roman"/>
          <w:spacing w:val="-3"/>
          <w:sz w:val="26"/>
          <w:szCs w:val="26"/>
        </w:rPr>
        <w:t xml:space="preserve"> </w:t>
      </w:r>
      <w:r w:rsidRPr="00B570B7">
        <w:rPr>
          <w:rFonts w:ascii="Times New Roman" w:hAnsi="Times New Roman"/>
          <w:sz w:val="26"/>
          <w:szCs w:val="26"/>
        </w:rPr>
        <w:t>với</w:t>
      </w:r>
      <w:r w:rsidRPr="00B570B7">
        <w:rPr>
          <w:rFonts w:ascii="Times New Roman" w:hAnsi="Times New Roman"/>
          <w:spacing w:val="-3"/>
          <w:sz w:val="26"/>
          <w:szCs w:val="26"/>
        </w:rPr>
        <w:t xml:space="preserve"> </w:t>
      </w:r>
      <w:r w:rsidRPr="00B570B7">
        <w:rPr>
          <w:rFonts w:ascii="Times New Roman" w:hAnsi="Times New Roman"/>
          <w:sz w:val="26"/>
          <w:szCs w:val="26"/>
        </w:rPr>
        <w:t>bài làm này hoàn toàn thuộc về cá nhân tôi.</w:t>
      </w:r>
    </w:p>
    <w:p w14:paraId="221F2310" w14:textId="77777777" w:rsidR="005E51F1" w:rsidRPr="00B570B7" w:rsidRDefault="005E51F1" w:rsidP="005D3548">
      <w:pPr>
        <w:ind w:firstLine="851"/>
        <w:rPr>
          <w:b/>
          <w:bCs/>
          <w:sz w:val="26"/>
          <w:szCs w:val="26"/>
        </w:rPr>
      </w:pPr>
      <w:r w:rsidRPr="00B570B7">
        <w:rPr>
          <w:b/>
          <w:bCs/>
          <w:sz w:val="26"/>
          <w:szCs w:val="26"/>
        </w:rPr>
        <w:t>Cam</w:t>
      </w:r>
      <w:r w:rsidRPr="00B570B7">
        <w:rPr>
          <w:b/>
          <w:bCs/>
          <w:spacing w:val="-4"/>
          <w:sz w:val="26"/>
          <w:szCs w:val="26"/>
        </w:rPr>
        <w:t xml:space="preserve"> </w:t>
      </w:r>
      <w:r w:rsidRPr="00B570B7">
        <w:rPr>
          <w:b/>
          <w:bCs/>
          <w:spacing w:val="-5"/>
          <w:sz w:val="26"/>
          <w:szCs w:val="26"/>
        </w:rPr>
        <w:t>kết</w:t>
      </w:r>
    </w:p>
    <w:p w14:paraId="652856A6" w14:textId="77777777" w:rsidR="005D3548" w:rsidRPr="00B570B7" w:rsidRDefault="005E51F1" w:rsidP="005D3548">
      <w:pPr>
        <w:pStyle w:val="ListParagraph"/>
        <w:widowControl w:val="0"/>
        <w:numPr>
          <w:ilvl w:val="0"/>
          <w:numId w:val="62"/>
        </w:numPr>
        <w:tabs>
          <w:tab w:val="left" w:pos="1278"/>
        </w:tabs>
        <w:autoSpaceDE w:val="0"/>
        <w:autoSpaceDN w:val="0"/>
        <w:spacing w:before="90" w:after="0" w:line="312" w:lineRule="auto"/>
        <w:ind w:right="428" w:hanging="426"/>
        <w:contextualSpacing w:val="0"/>
        <w:jc w:val="both"/>
        <w:rPr>
          <w:rFonts w:ascii="Times New Roman" w:hAnsi="Times New Roman"/>
          <w:sz w:val="26"/>
          <w:szCs w:val="26"/>
        </w:rPr>
      </w:pPr>
      <w:r w:rsidRPr="00B570B7">
        <w:rPr>
          <w:rFonts w:ascii="Times New Roman" w:hAnsi="Times New Roman"/>
          <w:sz w:val="26"/>
          <w:szCs w:val="26"/>
        </w:rPr>
        <w:t>Tôi hiểu rằng bất kỳ sự thiếu tuân thủ nào đối với việc sử dụng AI có trách nhiệm, bao</w:t>
      </w:r>
      <w:r w:rsidRPr="00B570B7">
        <w:rPr>
          <w:rFonts w:ascii="Times New Roman" w:hAnsi="Times New Roman"/>
          <w:spacing w:val="-5"/>
          <w:sz w:val="26"/>
          <w:szCs w:val="26"/>
        </w:rPr>
        <w:t xml:space="preserve"> </w:t>
      </w:r>
      <w:r w:rsidRPr="00B570B7">
        <w:rPr>
          <w:rFonts w:ascii="Times New Roman" w:hAnsi="Times New Roman"/>
          <w:sz w:val="26"/>
          <w:szCs w:val="26"/>
        </w:rPr>
        <w:t>gồm</w:t>
      </w:r>
      <w:r w:rsidRPr="00B570B7">
        <w:rPr>
          <w:rFonts w:ascii="Times New Roman" w:hAnsi="Times New Roman"/>
          <w:spacing w:val="-3"/>
          <w:sz w:val="26"/>
          <w:szCs w:val="26"/>
        </w:rPr>
        <w:t xml:space="preserve"> </w:t>
      </w:r>
      <w:r w:rsidRPr="00B570B7">
        <w:rPr>
          <w:rFonts w:ascii="Times New Roman" w:hAnsi="Times New Roman"/>
          <w:sz w:val="26"/>
          <w:szCs w:val="26"/>
        </w:rPr>
        <w:t>việc</w:t>
      </w:r>
      <w:r w:rsidRPr="00B570B7">
        <w:rPr>
          <w:rFonts w:ascii="Times New Roman" w:hAnsi="Times New Roman"/>
          <w:spacing w:val="-3"/>
          <w:sz w:val="26"/>
          <w:szCs w:val="26"/>
        </w:rPr>
        <w:t xml:space="preserve"> </w:t>
      </w:r>
      <w:r w:rsidRPr="00B570B7">
        <w:rPr>
          <w:rFonts w:ascii="Times New Roman" w:hAnsi="Times New Roman"/>
          <w:sz w:val="26"/>
          <w:szCs w:val="26"/>
        </w:rPr>
        <w:t>không</w:t>
      </w:r>
      <w:r w:rsidRPr="00B570B7">
        <w:rPr>
          <w:rFonts w:ascii="Times New Roman" w:hAnsi="Times New Roman"/>
          <w:spacing w:val="-5"/>
          <w:sz w:val="26"/>
          <w:szCs w:val="26"/>
        </w:rPr>
        <w:t xml:space="preserve"> </w:t>
      </w:r>
      <w:r w:rsidRPr="00B570B7">
        <w:rPr>
          <w:rFonts w:ascii="Times New Roman" w:hAnsi="Times New Roman"/>
          <w:sz w:val="26"/>
          <w:szCs w:val="26"/>
        </w:rPr>
        <w:t>khai</w:t>
      </w:r>
      <w:r w:rsidRPr="00B570B7">
        <w:rPr>
          <w:rFonts w:ascii="Times New Roman" w:hAnsi="Times New Roman"/>
          <w:spacing w:val="-5"/>
          <w:sz w:val="26"/>
          <w:szCs w:val="26"/>
        </w:rPr>
        <w:t xml:space="preserve"> </w:t>
      </w:r>
      <w:r w:rsidRPr="00B570B7">
        <w:rPr>
          <w:rFonts w:ascii="Times New Roman" w:hAnsi="Times New Roman"/>
          <w:sz w:val="26"/>
          <w:szCs w:val="26"/>
        </w:rPr>
        <w:t>báo</w:t>
      </w:r>
      <w:r w:rsidRPr="00B570B7">
        <w:rPr>
          <w:rFonts w:ascii="Times New Roman" w:hAnsi="Times New Roman"/>
          <w:spacing w:val="-3"/>
          <w:sz w:val="26"/>
          <w:szCs w:val="26"/>
        </w:rPr>
        <w:t xml:space="preserve"> </w:t>
      </w:r>
      <w:r w:rsidRPr="00B570B7">
        <w:rPr>
          <w:rFonts w:ascii="Times New Roman" w:hAnsi="Times New Roman"/>
          <w:sz w:val="26"/>
          <w:szCs w:val="26"/>
        </w:rPr>
        <w:t>sử</w:t>
      </w:r>
      <w:r w:rsidRPr="00B570B7">
        <w:rPr>
          <w:rFonts w:ascii="Times New Roman" w:hAnsi="Times New Roman"/>
          <w:spacing w:val="-4"/>
          <w:sz w:val="26"/>
          <w:szCs w:val="26"/>
        </w:rPr>
        <w:t xml:space="preserve"> </w:t>
      </w:r>
      <w:r w:rsidRPr="00B570B7">
        <w:rPr>
          <w:rFonts w:ascii="Times New Roman" w:hAnsi="Times New Roman"/>
          <w:sz w:val="26"/>
          <w:szCs w:val="26"/>
        </w:rPr>
        <w:t>dụng</w:t>
      </w:r>
      <w:r w:rsidRPr="00B570B7">
        <w:rPr>
          <w:rFonts w:ascii="Times New Roman" w:hAnsi="Times New Roman"/>
          <w:spacing w:val="-3"/>
          <w:sz w:val="26"/>
          <w:szCs w:val="26"/>
        </w:rPr>
        <w:t xml:space="preserve"> </w:t>
      </w:r>
      <w:r w:rsidRPr="00B570B7">
        <w:rPr>
          <w:rFonts w:ascii="Times New Roman" w:hAnsi="Times New Roman"/>
          <w:sz w:val="26"/>
          <w:szCs w:val="26"/>
        </w:rPr>
        <w:t>AI</w:t>
      </w:r>
      <w:r w:rsidRPr="00B570B7">
        <w:rPr>
          <w:rFonts w:ascii="Times New Roman" w:hAnsi="Times New Roman"/>
          <w:spacing w:val="-3"/>
          <w:sz w:val="26"/>
          <w:szCs w:val="26"/>
        </w:rPr>
        <w:t xml:space="preserve"> </w:t>
      </w:r>
      <w:r w:rsidRPr="00B570B7">
        <w:rPr>
          <w:rFonts w:ascii="Times New Roman" w:hAnsi="Times New Roman"/>
          <w:sz w:val="26"/>
          <w:szCs w:val="26"/>
        </w:rPr>
        <w:t>hoặc</w:t>
      </w:r>
      <w:r w:rsidRPr="00B570B7">
        <w:rPr>
          <w:rFonts w:ascii="Times New Roman" w:hAnsi="Times New Roman"/>
          <w:spacing w:val="-3"/>
          <w:sz w:val="26"/>
          <w:szCs w:val="26"/>
        </w:rPr>
        <w:t xml:space="preserve"> </w:t>
      </w:r>
      <w:r w:rsidRPr="00B570B7">
        <w:rPr>
          <w:rFonts w:ascii="Times New Roman" w:hAnsi="Times New Roman"/>
          <w:sz w:val="26"/>
          <w:szCs w:val="26"/>
        </w:rPr>
        <w:t>trình</w:t>
      </w:r>
      <w:r w:rsidRPr="00B570B7">
        <w:rPr>
          <w:rFonts w:ascii="Times New Roman" w:hAnsi="Times New Roman"/>
          <w:spacing w:val="-3"/>
          <w:sz w:val="26"/>
          <w:szCs w:val="26"/>
        </w:rPr>
        <w:t xml:space="preserve"> </w:t>
      </w:r>
      <w:r w:rsidRPr="00B570B7">
        <w:rPr>
          <w:rFonts w:ascii="Times New Roman" w:hAnsi="Times New Roman"/>
          <w:sz w:val="26"/>
          <w:szCs w:val="26"/>
        </w:rPr>
        <w:t>bày</w:t>
      </w:r>
      <w:r w:rsidRPr="00B570B7">
        <w:rPr>
          <w:rFonts w:ascii="Times New Roman" w:hAnsi="Times New Roman"/>
          <w:spacing w:val="-5"/>
          <w:sz w:val="26"/>
          <w:szCs w:val="26"/>
        </w:rPr>
        <w:t xml:space="preserve"> </w:t>
      </w:r>
      <w:r w:rsidRPr="00B570B7">
        <w:rPr>
          <w:rFonts w:ascii="Times New Roman" w:hAnsi="Times New Roman"/>
          <w:sz w:val="26"/>
          <w:szCs w:val="26"/>
        </w:rPr>
        <w:t>sai</w:t>
      </w:r>
      <w:r w:rsidRPr="00B570B7">
        <w:rPr>
          <w:rFonts w:ascii="Times New Roman" w:hAnsi="Times New Roman"/>
          <w:spacing w:val="-5"/>
          <w:sz w:val="26"/>
          <w:szCs w:val="26"/>
        </w:rPr>
        <w:t xml:space="preserve"> </w:t>
      </w:r>
      <w:r w:rsidRPr="00B570B7">
        <w:rPr>
          <w:rFonts w:ascii="Times New Roman" w:hAnsi="Times New Roman"/>
          <w:sz w:val="26"/>
          <w:szCs w:val="26"/>
        </w:rPr>
        <w:t>sự</w:t>
      </w:r>
      <w:r w:rsidRPr="00B570B7">
        <w:rPr>
          <w:rFonts w:ascii="Times New Roman" w:hAnsi="Times New Roman"/>
          <w:spacing w:val="-4"/>
          <w:sz w:val="26"/>
          <w:szCs w:val="26"/>
        </w:rPr>
        <w:t xml:space="preserve"> </w:t>
      </w:r>
      <w:r w:rsidRPr="00B570B7">
        <w:rPr>
          <w:rFonts w:ascii="Times New Roman" w:hAnsi="Times New Roman"/>
          <w:sz w:val="26"/>
          <w:szCs w:val="26"/>
        </w:rPr>
        <w:t>thật,</w:t>
      </w:r>
      <w:r w:rsidRPr="00B570B7">
        <w:rPr>
          <w:rFonts w:ascii="Times New Roman" w:hAnsi="Times New Roman"/>
          <w:spacing w:val="-5"/>
          <w:sz w:val="26"/>
          <w:szCs w:val="26"/>
        </w:rPr>
        <w:t xml:space="preserve"> </w:t>
      </w:r>
      <w:r w:rsidRPr="00B570B7">
        <w:rPr>
          <w:rFonts w:ascii="Times New Roman" w:hAnsi="Times New Roman"/>
          <w:sz w:val="26"/>
          <w:szCs w:val="26"/>
        </w:rPr>
        <w:t>có</w:t>
      </w:r>
      <w:r w:rsidRPr="00B570B7">
        <w:rPr>
          <w:rFonts w:ascii="Times New Roman" w:hAnsi="Times New Roman"/>
          <w:spacing w:val="-5"/>
          <w:sz w:val="26"/>
          <w:szCs w:val="26"/>
        </w:rPr>
        <w:t xml:space="preserve"> </w:t>
      </w:r>
      <w:r w:rsidRPr="00B570B7">
        <w:rPr>
          <w:rFonts w:ascii="Times New Roman" w:hAnsi="Times New Roman"/>
          <w:sz w:val="26"/>
          <w:szCs w:val="26"/>
        </w:rPr>
        <w:t>thể</w:t>
      </w:r>
      <w:r w:rsidRPr="00B570B7">
        <w:rPr>
          <w:rFonts w:ascii="Times New Roman" w:hAnsi="Times New Roman"/>
          <w:spacing w:val="-3"/>
          <w:sz w:val="26"/>
          <w:szCs w:val="26"/>
        </w:rPr>
        <w:t xml:space="preserve"> </w:t>
      </w:r>
      <w:r w:rsidRPr="00B570B7">
        <w:rPr>
          <w:rFonts w:ascii="Times New Roman" w:hAnsi="Times New Roman"/>
          <w:sz w:val="26"/>
          <w:szCs w:val="26"/>
        </w:rPr>
        <w:t>dẫn</w:t>
      </w:r>
      <w:r w:rsidRPr="00B570B7">
        <w:rPr>
          <w:rFonts w:ascii="Times New Roman" w:hAnsi="Times New Roman"/>
          <w:spacing w:val="-5"/>
          <w:sz w:val="26"/>
          <w:szCs w:val="26"/>
        </w:rPr>
        <w:t xml:space="preserve"> </w:t>
      </w:r>
      <w:r w:rsidRPr="00B570B7">
        <w:rPr>
          <w:rFonts w:ascii="Times New Roman" w:hAnsi="Times New Roman"/>
          <w:sz w:val="26"/>
          <w:szCs w:val="26"/>
        </w:rPr>
        <w:t>đến</w:t>
      </w:r>
      <w:r w:rsidRPr="00B570B7">
        <w:rPr>
          <w:rFonts w:ascii="Times New Roman" w:hAnsi="Times New Roman"/>
          <w:spacing w:val="-5"/>
          <w:sz w:val="26"/>
          <w:szCs w:val="26"/>
        </w:rPr>
        <w:t xml:space="preserve"> </w:t>
      </w:r>
      <w:r w:rsidRPr="00B570B7">
        <w:rPr>
          <w:rFonts w:ascii="Times New Roman" w:hAnsi="Times New Roman"/>
          <w:sz w:val="26"/>
          <w:szCs w:val="26"/>
        </w:rPr>
        <w:t>việc Khoá luận tốt nghiệp của tôi bị từ chối mà không cần xem xét thêm.</w:t>
      </w:r>
    </w:p>
    <w:p w14:paraId="15173014" w14:textId="68F6F52B" w:rsidR="005E51F1" w:rsidRPr="00B570B7" w:rsidRDefault="005E51F1" w:rsidP="005D3548">
      <w:pPr>
        <w:pStyle w:val="ListParagraph"/>
        <w:widowControl w:val="0"/>
        <w:numPr>
          <w:ilvl w:val="0"/>
          <w:numId w:val="62"/>
        </w:numPr>
        <w:tabs>
          <w:tab w:val="left" w:pos="1278"/>
        </w:tabs>
        <w:autoSpaceDE w:val="0"/>
        <w:autoSpaceDN w:val="0"/>
        <w:spacing w:before="90" w:after="0" w:line="312" w:lineRule="auto"/>
        <w:ind w:right="428" w:hanging="426"/>
        <w:contextualSpacing w:val="0"/>
        <w:jc w:val="both"/>
        <w:rPr>
          <w:rFonts w:ascii="Times New Roman" w:hAnsi="Times New Roman"/>
          <w:sz w:val="26"/>
          <w:szCs w:val="26"/>
        </w:rPr>
      </w:pPr>
      <w:r w:rsidRPr="00B570B7">
        <w:rPr>
          <w:rFonts w:ascii="Times New Roman" w:hAnsi="Times New Roman"/>
          <w:sz w:val="26"/>
          <w:szCs w:val="26"/>
        </w:rPr>
        <w:t>Bằng</w:t>
      </w:r>
      <w:r w:rsidRPr="00B570B7">
        <w:rPr>
          <w:rFonts w:ascii="Times New Roman" w:hAnsi="Times New Roman"/>
          <w:spacing w:val="-6"/>
          <w:sz w:val="26"/>
          <w:szCs w:val="26"/>
        </w:rPr>
        <w:t xml:space="preserve"> </w:t>
      </w:r>
      <w:r w:rsidRPr="00B570B7">
        <w:rPr>
          <w:rFonts w:ascii="Times New Roman" w:hAnsi="Times New Roman"/>
          <w:sz w:val="26"/>
          <w:szCs w:val="26"/>
        </w:rPr>
        <w:t>việc</w:t>
      </w:r>
      <w:r w:rsidRPr="00B570B7">
        <w:rPr>
          <w:rFonts w:ascii="Times New Roman" w:hAnsi="Times New Roman"/>
          <w:spacing w:val="-4"/>
          <w:sz w:val="26"/>
          <w:szCs w:val="26"/>
        </w:rPr>
        <w:t xml:space="preserve"> </w:t>
      </w:r>
      <w:r w:rsidRPr="00B570B7">
        <w:rPr>
          <w:rFonts w:ascii="Times New Roman" w:hAnsi="Times New Roman"/>
          <w:sz w:val="26"/>
          <w:szCs w:val="26"/>
        </w:rPr>
        <w:t>ký</w:t>
      </w:r>
      <w:r w:rsidRPr="00B570B7">
        <w:rPr>
          <w:rFonts w:ascii="Times New Roman" w:hAnsi="Times New Roman"/>
          <w:spacing w:val="-6"/>
          <w:sz w:val="26"/>
          <w:szCs w:val="26"/>
        </w:rPr>
        <w:t xml:space="preserve"> </w:t>
      </w:r>
      <w:r w:rsidRPr="00B570B7">
        <w:rPr>
          <w:rFonts w:ascii="Times New Roman" w:hAnsi="Times New Roman"/>
          <w:sz w:val="26"/>
          <w:szCs w:val="26"/>
        </w:rPr>
        <w:t>vào</w:t>
      </w:r>
      <w:r w:rsidRPr="00B570B7">
        <w:rPr>
          <w:rFonts w:ascii="Times New Roman" w:hAnsi="Times New Roman"/>
          <w:spacing w:val="-6"/>
          <w:sz w:val="26"/>
          <w:szCs w:val="26"/>
        </w:rPr>
        <w:t xml:space="preserve"> </w:t>
      </w:r>
      <w:r w:rsidRPr="00B570B7">
        <w:rPr>
          <w:rFonts w:ascii="Times New Roman" w:hAnsi="Times New Roman"/>
          <w:sz w:val="26"/>
          <w:szCs w:val="26"/>
        </w:rPr>
        <w:t>đơn</w:t>
      </w:r>
      <w:r w:rsidRPr="00B570B7">
        <w:rPr>
          <w:rFonts w:ascii="Times New Roman" w:hAnsi="Times New Roman"/>
          <w:spacing w:val="-2"/>
          <w:sz w:val="26"/>
          <w:szCs w:val="26"/>
        </w:rPr>
        <w:t xml:space="preserve"> </w:t>
      </w:r>
      <w:r w:rsidRPr="00B570B7">
        <w:rPr>
          <w:rFonts w:ascii="Times New Roman" w:hAnsi="Times New Roman"/>
          <w:sz w:val="26"/>
          <w:szCs w:val="26"/>
        </w:rPr>
        <w:t>này,</w:t>
      </w:r>
      <w:r w:rsidRPr="00B570B7">
        <w:rPr>
          <w:rFonts w:ascii="Times New Roman" w:hAnsi="Times New Roman"/>
          <w:spacing w:val="-6"/>
          <w:sz w:val="26"/>
          <w:szCs w:val="26"/>
        </w:rPr>
        <w:t xml:space="preserve"> </w:t>
      </w:r>
      <w:r w:rsidRPr="00B570B7">
        <w:rPr>
          <w:rFonts w:ascii="Times New Roman" w:hAnsi="Times New Roman"/>
          <w:sz w:val="26"/>
          <w:szCs w:val="26"/>
        </w:rPr>
        <w:t>tôi</w:t>
      </w:r>
      <w:r w:rsidRPr="00B570B7">
        <w:rPr>
          <w:rFonts w:ascii="Times New Roman" w:hAnsi="Times New Roman"/>
          <w:spacing w:val="-4"/>
          <w:sz w:val="26"/>
          <w:szCs w:val="26"/>
        </w:rPr>
        <w:t xml:space="preserve"> </w:t>
      </w:r>
      <w:r w:rsidRPr="00B570B7">
        <w:rPr>
          <w:rFonts w:ascii="Times New Roman" w:hAnsi="Times New Roman"/>
          <w:sz w:val="26"/>
          <w:szCs w:val="26"/>
        </w:rPr>
        <w:t>khẳng</w:t>
      </w:r>
      <w:r w:rsidRPr="00B570B7">
        <w:rPr>
          <w:rFonts w:ascii="Times New Roman" w:hAnsi="Times New Roman"/>
          <w:spacing w:val="-4"/>
          <w:sz w:val="26"/>
          <w:szCs w:val="26"/>
        </w:rPr>
        <w:t xml:space="preserve"> </w:t>
      </w:r>
      <w:r w:rsidRPr="00B570B7">
        <w:rPr>
          <w:rFonts w:ascii="Times New Roman" w:hAnsi="Times New Roman"/>
          <w:sz w:val="26"/>
          <w:szCs w:val="26"/>
        </w:rPr>
        <w:t>định</w:t>
      </w:r>
      <w:r w:rsidRPr="00B570B7">
        <w:rPr>
          <w:rFonts w:ascii="Times New Roman" w:hAnsi="Times New Roman"/>
          <w:spacing w:val="-6"/>
          <w:sz w:val="26"/>
          <w:szCs w:val="26"/>
        </w:rPr>
        <w:t xml:space="preserve"> </w:t>
      </w:r>
      <w:r w:rsidRPr="00B570B7">
        <w:rPr>
          <w:rFonts w:ascii="Times New Roman" w:hAnsi="Times New Roman"/>
          <w:sz w:val="26"/>
          <w:szCs w:val="26"/>
        </w:rPr>
        <w:t>rằng</w:t>
      </w:r>
      <w:r w:rsidRPr="00B570B7">
        <w:rPr>
          <w:rFonts w:ascii="Times New Roman" w:hAnsi="Times New Roman"/>
          <w:spacing w:val="-6"/>
          <w:sz w:val="26"/>
          <w:szCs w:val="26"/>
        </w:rPr>
        <w:t xml:space="preserve"> </w:t>
      </w:r>
      <w:r w:rsidRPr="00B570B7">
        <w:rPr>
          <w:rFonts w:ascii="Times New Roman" w:hAnsi="Times New Roman"/>
          <w:sz w:val="26"/>
          <w:szCs w:val="26"/>
        </w:rPr>
        <w:t>bài</w:t>
      </w:r>
      <w:r w:rsidRPr="00B570B7">
        <w:rPr>
          <w:rFonts w:ascii="Times New Roman" w:hAnsi="Times New Roman"/>
          <w:spacing w:val="-6"/>
          <w:sz w:val="26"/>
          <w:szCs w:val="26"/>
        </w:rPr>
        <w:t xml:space="preserve"> </w:t>
      </w:r>
      <w:r w:rsidRPr="00B570B7">
        <w:rPr>
          <w:rFonts w:ascii="Times New Roman" w:hAnsi="Times New Roman"/>
          <w:sz w:val="26"/>
          <w:szCs w:val="26"/>
        </w:rPr>
        <w:t>nộp</w:t>
      </w:r>
      <w:r w:rsidRPr="00B570B7">
        <w:rPr>
          <w:rFonts w:ascii="Times New Roman" w:hAnsi="Times New Roman"/>
          <w:spacing w:val="-4"/>
          <w:sz w:val="26"/>
          <w:szCs w:val="26"/>
        </w:rPr>
        <w:t xml:space="preserve"> </w:t>
      </w:r>
      <w:r w:rsidRPr="00B570B7">
        <w:rPr>
          <w:rFonts w:ascii="Times New Roman" w:hAnsi="Times New Roman"/>
          <w:sz w:val="26"/>
          <w:szCs w:val="26"/>
        </w:rPr>
        <w:t>này</w:t>
      </w:r>
      <w:r w:rsidRPr="00B570B7">
        <w:rPr>
          <w:rFonts w:ascii="Times New Roman" w:hAnsi="Times New Roman"/>
          <w:spacing w:val="-4"/>
          <w:sz w:val="26"/>
          <w:szCs w:val="26"/>
        </w:rPr>
        <w:t xml:space="preserve"> </w:t>
      </w:r>
      <w:r w:rsidRPr="00B570B7">
        <w:rPr>
          <w:rFonts w:ascii="Times New Roman" w:hAnsi="Times New Roman"/>
          <w:sz w:val="26"/>
          <w:szCs w:val="26"/>
        </w:rPr>
        <w:t>phản</w:t>
      </w:r>
      <w:r w:rsidRPr="00B570B7">
        <w:rPr>
          <w:rFonts w:ascii="Times New Roman" w:hAnsi="Times New Roman"/>
          <w:spacing w:val="-6"/>
          <w:sz w:val="26"/>
          <w:szCs w:val="26"/>
        </w:rPr>
        <w:t xml:space="preserve"> </w:t>
      </w:r>
      <w:r w:rsidRPr="00B570B7">
        <w:rPr>
          <w:rFonts w:ascii="Times New Roman" w:hAnsi="Times New Roman"/>
          <w:sz w:val="26"/>
          <w:szCs w:val="26"/>
        </w:rPr>
        <w:t>ánh</w:t>
      </w:r>
      <w:r w:rsidRPr="00B570B7">
        <w:rPr>
          <w:rFonts w:ascii="Times New Roman" w:hAnsi="Times New Roman"/>
          <w:spacing w:val="-4"/>
          <w:sz w:val="26"/>
          <w:szCs w:val="26"/>
        </w:rPr>
        <w:t xml:space="preserve"> </w:t>
      </w:r>
      <w:r w:rsidRPr="00B570B7">
        <w:rPr>
          <w:rFonts w:ascii="Times New Roman" w:hAnsi="Times New Roman"/>
          <w:sz w:val="26"/>
          <w:szCs w:val="26"/>
        </w:rPr>
        <w:t>trung</w:t>
      </w:r>
      <w:r w:rsidRPr="00B570B7">
        <w:rPr>
          <w:rFonts w:ascii="Times New Roman" w:hAnsi="Times New Roman"/>
          <w:spacing w:val="-6"/>
          <w:sz w:val="26"/>
          <w:szCs w:val="26"/>
        </w:rPr>
        <w:t xml:space="preserve"> </w:t>
      </w:r>
      <w:r w:rsidRPr="00B570B7">
        <w:rPr>
          <w:rFonts w:ascii="Times New Roman" w:hAnsi="Times New Roman"/>
          <w:sz w:val="26"/>
          <w:szCs w:val="26"/>
        </w:rPr>
        <w:t>thực</w:t>
      </w:r>
      <w:r w:rsidRPr="00B570B7">
        <w:rPr>
          <w:rFonts w:ascii="Times New Roman" w:hAnsi="Times New Roman"/>
          <w:spacing w:val="-4"/>
          <w:sz w:val="26"/>
          <w:szCs w:val="26"/>
        </w:rPr>
        <w:t xml:space="preserve"> </w:t>
      </w:r>
      <w:r w:rsidRPr="00B570B7">
        <w:rPr>
          <w:rFonts w:ascii="Times New Roman" w:hAnsi="Times New Roman"/>
          <w:sz w:val="26"/>
          <w:szCs w:val="26"/>
        </w:rPr>
        <w:t>bài làm của tôi và tôi đã tuân thủ các nguyên tắc sử dụng AI có trách nhiệm.</w:t>
      </w:r>
    </w:p>
    <w:p w14:paraId="359C30C1" w14:textId="77777777" w:rsidR="005E51F1" w:rsidRPr="00B570B7" w:rsidRDefault="005E51F1" w:rsidP="005E51F1">
      <w:pPr>
        <w:pStyle w:val="BodyText"/>
        <w:spacing w:before="57"/>
        <w:ind w:left="0"/>
      </w:pPr>
    </w:p>
    <w:p w14:paraId="44072C83" w14:textId="3FF7DC65" w:rsidR="005E51F1" w:rsidRPr="00B570B7" w:rsidRDefault="005E51F1" w:rsidP="005D3548">
      <w:pPr>
        <w:pStyle w:val="BodyText"/>
        <w:tabs>
          <w:tab w:val="left" w:pos="1276"/>
          <w:tab w:val="left" w:pos="4395"/>
          <w:tab w:val="left" w:pos="4536"/>
          <w:tab w:val="left" w:pos="4678"/>
          <w:tab w:val="left" w:pos="6946"/>
          <w:tab w:val="left" w:pos="9982"/>
        </w:tabs>
        <w:ind w:left="6663" w:hanging="5812"/>
      </w:pPr>
      <w:r w:rsidRPr="00B570B7">
        <w:rPr>
          <w:spacing w:val="-4"/>
        </w:rPr>
        <w:t xml:space="preserve">Chữ </w:t>
      </w:r>
      <w:r w:rsidRPr="00B570B7">
        <w:t>ký:</w:t>
      </w:r>
      <w:r w:rsidRPr="00B570B7">
        <w:rPr>
          <w:spacing w:val="83"/>
        </w:rPr>
        <w:t xml:space="preserve"> </w:t>
      </w:r>
      <w:r w:rsidRPr="00B570B7">
        <w:rPr>
          <w:u w:val="single"/>
        </w:rPr>
        <w:tab/>
      </w:r>
      <w:r w:rsidRPr="00B570B7">
        <w:t>Ng</w:t>
      </w:r>
      <w:r w:rsidR="005D3548" w:rsidRPr="00B570B7">
        <w:rPr>
          <w:lang w:val="en-US"/>
        </w:rPr>
        <w:t>ày</w:t>
      </w:r>
      <w:r w:rsidRPr="00B570B7">
        <w:rPr>
          <w:u w:val="single"/>
        </w:rPr>
        <w:tab/>
      </w:r>
    </w:p>
    <w:p w14:paraId="0679AF83" w14:textId="77777777" w:rsidR="005E51F1" w:rsidRPr="00B570B7" w:rsidRDefault="005E51F1">
      <w:pPr>
        <w:spacing w:after="160" w:line="259" w:lineRule="auto"/>
        <w:rPr>
          <w:rFonts w:eastAsiaTheme="majorEastAsia"/>
          <w:b/>
          <w:bCs/>
          <w:sz w:val="26"/>
          <w:szCs w:val="26"/>
        </w:rPr>
      </w:pPr>
      <w:r w:rsidRPr="00B570B7">
        <w:rPr>
          <w:sz w:val="26"/>
          <w:szCs w:val="26"/>
        </w:rPr>
        <w:br w:type="page"/>
      </w:r>
    </w:p>
    <w:p w14:paraId="2069DAF2" w14:textId="28C41C2D" w:rsidR="00E14AA4" w:rsidRPr="00F475C7" w:rsidRDefault="00F475C7" w:rsidP="00200520">
      <w:pPr>
        <w:pStyle w:val="Heading1"/>
      </w:pPr>
      <w:bookmarkStart w:id="2" w:name="_Toc232328232"/>
      <w:r w:rsidRPr="00F475C7">
        <w:lastRenderedPageBreak/>
        <w:t>LỜI</w:t>
      </w:r>
      <w:r w:rsidR="00E14AA4" w:rsidRPr="00F475C7">
        <w:t xml:space="preserve"> MỞ ĐẦU</w:t>
      </w:r>
      <w:bookmarkEnd w:id="1"/>
      <w:bookmarkEnd w:id="2"/>
    </w:p>
    <w:p w14:paraId="18013143" w14:textId="77777777" w:rsidR="00E14AA4" w:rsidRPr="006E076A" w:rsidRDefault="00E14AA4">
      <w:pPr>
        <w:pStyle w:val="Heading2"/>
        <w:numPr>
          <w:ilvl w:val="0"/>
          <w:numId w:val="59"/>
        </w:numPr>
      </w:pPr>
      <w:bookmarkStart w:id="3" w:name="_Toc232328233"/>
      <w:r w:rsidRPr="006E076A">
        <w:t>Tính cấp thiết của đề tài:</w:t>
      </w:r>
      <w:bookmarkEnd w:id="3"/>
    </w:p>
    <w:p w14:paraId="00CB856D" w14:textId="77777777" w:rsidR="00E14AA4" w:rsidRPr="00270D43" w:rsidRDefault="00E14AA4" w:rsidP="006E076A">
      <w:pPr>
        <w:pStyle w:val="NormalWeb"/>
        <w:spacing w:before="0" w:beforeAutospacing="0" w:after="0" w:afterAutospacing="0" w:line="360" w:lineRule="auto"/>
        <w:ind w:firstLine="426"/>
        <w:jc w:val="both"/>
        <w:rPr>
          <w:sz w:val="26"/>
          <w:szCs w:val="26"/>
        </w:rPr>
      </w:pPr>
      <w:r w:rsidRPr="006E076A">
        <w:rPr>
          <w:sz w:val="26"/>
          <w:szCs w:val="26"/>
        </w:rPr>
        <w:t xml:space="preserve">Trong bối cảnh toàn cầu hóa và hội nhập kinh tế quốc tế ngày càng sâu rộng, hoạt động xuất nhập khẩu hàng hóa của Việt Nam không ngừng tăng trưởng, kéo theo nhu cầu về dịch vụ logistics và giao nhận vận tải ngày càng lớn. Trong đó, vận tải đường biển giữ vai trò </w:t>
      </w:r>
      <w:r w:rsidRPr="00270D43">
        <w:rPr>
          <w:sz w:val="26"/>
          <w:szCs w:val="26"/>
        </w:rPr>
        <w:t>chủ đạo đối với các lô hàng có khối lượng lớn, đặc biệt là hàng hóa nhập khẩu nguyên container (FCL) nhờ ưu thế về khả năng chuyên chở và chi phí vận chuyển hợp lý.</w:t>
      </w:r>
    </w:p>
    <w:p w14:paraId="1ACA4EE9" w14:textId="49A37349" w:rsidR="00E14AA4" w:rsidRPr="00270D43" w:rsidRDefault="00E14AA4" w:rsidP="006E076A">
      <w:pPr>
        <w:pStyle w:val="NormalWeb"/>
        <w:spacing w:before="0" w:beforeAutospacing="0" w:after="0" w:afterAutospacing="0" w:line="360" w:lineRule="auto"/>
        <w:ind w:firstLine="426"/>
        <w:jc w:val="both"/>
        <w:rPr>
          <w:sz w:val="26"/>
          <w:szCs w:val="26"/>
        </w:rPr>
      </w:pPr>
      <w:r w:rsidRPr="00270D43">
        <w:rPr>
          <w:sz w:val="26"/>
          <w:szCs w:val="26"/>
        </w:rPr>
        <w:t xml:space="preserve">Tại Việt Nam, hệ thống cảng biển và hoạt động vận tải biển đang phát triển mạnh mẽ. Theo </w:t>
      </w:r>
      <w:r w:rsidRPr="00270D43">
        <w:rPr>
          <w:rStyle w:val="Strong"/>
          <w:rFonts w:eastAsiaTheme="majorEastAsia"/>
          <w:b w:val="0"/>
          <w:bCs w:val="0"/>
          <w:sz w:val="26"/>
          <w:szCs w:val="26"/>
        </w:rPr>
        <w:t>Báo cáo Logistics Việt Nam 2024</w:t>
      </w:r>
      <w:r w:rsidRPr="00270D43">
        <w:rPr>
          <w:sz w:val="26"/>
          <w:szCs w:val="26"/>
        </w:rPr>
        <w:t xml:space="preserve">, Việt Nam hiện có </w:t>
      </w:r>
      <w:r w:rsidRPr="00270D43">
        <w:rPr>
          <w:rStyle w:val="Strong"/>
          <w:rFonts w:eastAsiaTheme="majorEastAsia"/>
          <w:b w:val="0"/>
          <w:bCs w:val="0"/>
          <w:sz w:val="26"/>
          <w:szCs w:val="26"/>
        </w:rPr>
        <w:t>03 cảng biển nằm trong nhóm 50 cảng container lớn nhất thế giới</w:t>
      </w:r>
      <w:r w:rsidRPr="00270D43">
        <w:rPr>
          <w:sz w:val="26"/>
          <w:szCs w:val="26"/>
        </w:rPr>
        <w:t xml:space="preserve">, bao gồm cảng TP. Hồ Chí Minh, Hải Phòng và Cái Mép – Thị Vải. </w:t>
      </w:r>
      <w:r w:rsidR="00270D43" w:rsidRPr="00270D43">
        <w:rPr>
          <w:sz w:val="26"/>
          <w:szCs w:val="26"/>
        </w:rPr>
        <w:t>Đồng thời, sản lượng container thông qua hệ thống cảng biển Việt Nam tiếp tục tăng trưởng tích cực, cho thấy hoạt động giao nhận hàng hóa nhập khẩu bằng đường biển ngày càng giữ vai trò quan trọng trong chuỗi cung ứng và thương mại quốc tế.</w:t>
      </w:r>
    </w:p>
    <w:p w14:paraId="5E420FD8" w14:textId="1483B9FE" w:rsidR="00E14AA4" w:rsidRPr="00270D43" w:rsidRDefault="00BB2A41" w:rsidP="006E076A">
      <w:pPr>
        <w:pStyle w:val="NormalWeb"/>
        <w:spacing w:before="0" w:beforeAutospacing="0" w:after="0" w:afterAutospacing="0" w:line="360" w:lineRule="auto"/>
        <w:ind w:firstLine="426"/>
        <w:jc w:val="both"/>
        <w:rPr>
          <w:sz w:val="26"/>
          <w:szCs w:val="26"/>
        </w:rPr>
      </w:pPr>
      <w:r>
        <w:rPr>
          <w:sz w:val="26"/>
          <w:szCs w:val="26"/>
        </w:rPr>
        <w:t>C</w:t>
      </w:r>
      <w:r w:rsidR="00E14AA4" w:rsidRPr="00270D43">
        <w:rPr>
          <w:sz w:val="26"/>
          <w:szCs w:val="26"/>
        </w:rPr>
        <w:t>ùng với sự gia tăng về sản lượng hàng hóa, quy trình giao nhận hàng nhập khẩu nguyên container vẫn còn phát sinh nhiều vấn đề như sai sót chứng từ, thời gian thông quan kéo dài, chậm trễ trong khâu lấy hàng tại cảng và phát sinh chi phí lưu container, lưu bãi. Đây là những vấn đề ảnh hưởng trực tiếp đến tiến độ giao hàng, chi phí logistics cũng như chất lượng dịch vụ của doanh nghiệp.</w:t>
      </w:r>
    </w:p>
    <w:p w14:paraId="63D5862F" w14:textId="77777777" w:rsidR="00270D43" w:rsidRPr="00270D43" w:rsidRDefault="00270D43" w:rsidP="006E076A">
      <w:pPr>
        <w:pStyle w:val="NormalWeb"/>
        <w:spacing w:before="0" w:beforeAutospacing="0" w:after="0" w:afterAutospacing="0" w:line="360" w:lineRule="auto"/>
        <w:ind w:firstLine="426"/>
        <w:jc w:val="both"/>
        <w:rPr>
          <w:sz w:val="26"/>
          <w:szCs w:val="26"/>
        </w:rPr>
      </w:pPr>
      <w:r w:rsidRPr="00270D43">
        <w:rPr>
          <w:sz w:val="26"/>
          <w:szCs w:val="26"/>
        </w:rPr>
        <w:t>Qua quá trình thực tập và tìm hiểu thực tế tại Công ty TNHH Dịch vụ Vận tải và Du lịch Hoàng Gia, có thể nhận thấy quy trình giao nhận hàng hóa nhập khẩu FCL bằng đường biển tại công ty vẫn còn một số hạn chế như thời gian xử lý chứng từ ở một số khâu còn chậm, sự phối hợp giữa các bộ phận chưa thật sự đồng bộ và việc xử lý các tình huống phát sinh trong quá trình nhận hàng tại cảng đôi khi còn bị động. Những hạn chế này phần nào ảnh hưởng đến hiệu quả hoạt động và chất lượng dịch vụ của doanh nghiệp.</w:t>
      </w:r>
    </w:p>
    <w:p w14:paraId="2A7763DF" w14:textId="0910C801" w:rsidR="00E14AA4" w:rsidRPr="006E076A" w:rsidRDefault="00E14AA4" w:rsidP="006E076A">
      <w:pPr>
        <w:pStyle w:val="NormalWeb"/>
        <w:spacing w:before="0" w:beforeAutospacing="0" w:after="0" w:afterAutospacing="0" w:line="360" w:lineRule="auto"/>
        <w:ind w:firstLine="426"/>
        <w:jc w:val="both"/>
        <w:rPr>
          <w:sz w:val="26"/>
          <w:szCs w:val="26"/>
        </w:rPr>
      </w:pPr>
      <w:r w:rsidRPr="00270D43">
        <w:rPr>
          <w:sz w:val="26"/>
          <w:szCs w:val="26"/>
        </w:rPr>
        <w:t xml:space="preserve">Xuất phát từ thực tiễn đó, việc nghiên cứu đề tài </w:t>
      </w:r>
      <w:r w:rsidRPr="00270D43">
        <w:rPr>
          <w:rStyle w:val="Strong"/>
          <w:rFonts w:eastAsiaTheme="majorEastAsia"/>
          <w:sz w:val="26"/>
          <w:szCs w:val="26"/>
        </w:rPr>
        <w:t>“Hoàn thiện quy trình giao nhận hàng hóa nhập khẩu nguyên container (FCL) bằng đường biển tại Công ty TNHH Dịch vụ Vận tải và Du lịch Hoàng Gia”</w:t>
      </w:r>
      <w:r w:rsidRPr="00270D43">
        <w:rPr>
          <w:sz w:val="26"/>
          <w:szCs w:val="26"/>
        </w:rPr>
        <w:t xml:space="preserve"> là cần thiết</w:t>
      </w:r>
      <w:r w:rsidRPr="006E076A">
        <w:rPr>
          <w:sz w:val="26"/>
          <w:szCs w:val="26"/>
        </w:rPr>
        <w:t xml:space="preserve"> và có ý nghĩa thực tiễn cao, góp phần nâng cao hiệu quả hoạt động giao nhận và năng lực cạnh tranh của doanh nghiệp.</w:t>
      </w:r>
    </w:p>
    <w:p w14:paraId="413F3183" w14:textId="77777777" w:rsidR="00E14AA4" w:rsidRPr="006F2F26" w:rsidRDefault="00E14AA4">
      <w:pPr>
        <w:pStyle w:val="Heading2"/>
        <w:numPr>
          <w:ilvl w:val="0"/>
          <w:numId w:val="59"/>
        </w:numPr>
      </w:pPr>
      <w:bookmarkStart w:id="4" w:name="_Toc232328234"/>
      <w:r w:rsidRPr="006E076A">
        <w:lastRenderedPageBreak/>
        <w:t>Mục tiêu nghiên cứu:</w:t>
      </w:r>
      <w:bookmarkEnd w:id="4"/>
    </w:p>
    <w:p w14:paraId="375B6821" w14:textId="77777777" w:rsidR="00E14AA4" w:rsidRPr="006F2F26" w:rsidRDefault="00E14AA4">
      <w:pPr>
        <w:pStyle w:val="ListParagraph"/>
        <w:numPr>
          <w:ilvl w:val="0"/>
          <w:numId w:val="9"/>
        </w:numPr>
        <w:spacing w:after="0" w:line="360" w:lineRule="auto"/>
        <w:jc w:val="both"/>
        <w:outlineLvl w:val="2"/>
        <w:rPr>
          <w:rFonts w:ascii="Times New Roman" w:hAnsi="Times New Roman"/>
          <w:b/>
          <w:bCs/>
          <w:vanish/>
          <w:sz w:val="26"/>
          <w:szCs w:val="26"/>
        </w:rPr>
      </w:pPr>
      <w:bookmarkStart w:id="5" w:name="_Toc228091438"/>
      <w:bookmarkStart w:id="6" w:name="_Toc228092865"/>
      <w:bookmarkStart w:id="7" w:name="_Toc228093103"/>
      <w:bookmarkStart w:id="8" w:name="_Toc228948612"/>
      <w:bookmarkStart w:id="9" w:name="_Toc230450308"/>
      <w:bookmarkStart w:id="10" w:name="_Toc230632419"/>
      <w:bookmarkStart w:id="11" w:name="_Toc230685732"/>
      <w:bookmarkStart w:id="12" w:name="_Toc230900406"/>
      <w:bookmarkStart w:id="13" w:name="_Toc230900479"/>
      <w:bookmarkStart w:id="14" w:name="_Toc230900552"/>
      <w:bookmarkStart w:id="15" w:name="_Toc230904823"/>
      <w:bookmarkStart w:id="16" w:name="_Toc230959735"/>
      <w:bookmarkStart w:id="17" w:name="_Toc230962646"/>
      <w:bookmarkStart w:id="18" w:name="_Toc232327889"/>
      <w:bookmarkStart w:id="19" w:name="_Toc232328235"/>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48B67AE0" w14:textId="77777777" w:rsidR="00E14AA4" w:rsidRPr="006F2F26" w:rsidRDefault="00E14AA4">
      <w:pPr>
        <w:pStyle w:val="ListParagraph"/>
        <w:numPr>
          <w:ilvl w:val="0"/>
          <w:numId w:val="9"/>
        </w:numPr>
        <w:spacing w:after="0" w:line="360" w:lineRule="auto"/>
        <w:jc w:val="both"/>
        <w:outlineLvl w:val="2"/>
        <w:rPr>
          <w:rFonts w:ascii="Times New Roman" w:hAnsi="Times New Roman"/>
          <w:b/>
          <w:bCs/>
          <w:vanish/>
          <w:sz w:val="26"/>
          <w:szCs w:val="26"/>
        </w:rPr>
      </w:pPr>
      <w:bookmarkStart w:id="20" w:name="_Toc228091439"/>
      <w:bookmarkStart w:id="21" w:name="_Toc228092866"/>
      <w:bookmarkStart w:id="22" w:name="_Toc228093104"/>
      <w:bookmarkStart w:id="23" w:name="_Toc228948613"/>
      <w:bookmarkStart w:id="24" w:name="_Toc230450309"/>
      <w:bookmarkStart w:id="25" w:name="_Toc230632420"/>
      <w:bookmarkStart w:id="26" w:name="_Toc230685733"/>
      <w:bookmarkStart w:id="27" w:name="_Toc230900407"/>
      <w:bookmarkStart w:id="28" w:name="_Toc230900480"/>
      <w:bookmarkStart w:id="29" w:name="_Toc230900553"/>
      <w:bookmarkStart w:id="30" w:name="_Toc230904824"/>
      <w:bookmarkStart w:id="31" w:name="_Toc230959736"/>
      <w:bookmarkStart w:id="32" w:name="_Toc230962647"/>
      <w:bookmarkStart w:id="33" w:name="_Toc232327890"/>
      <w:bookmarkStart w:id="34" w:name="_Toc232328236"/>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B94C8C1" w14:textId="77777777" w:rsidR="00E14AA4" w:rsidRPr="006F2F26" w:rsidRDefault="00E14AA4">
      <w:pPr>
        <w:pStyle w:val="ListParagraph"/>
        <w:numPr>
          <w:ilvl w:val="1"/>
          <w:numId w:val="9"/>
        </w:numPr>
        <w:spacing w:after="0" w:line="360" w:lineRule="auto"/>
        <w:ind w:left="426" w:hanging="426"/>
        <w:jc w:val="both"/>
        <w:outlineLvl w:val="2"/>
        <w:rPr>
          <w:rFonts w:ascii="Times New Roman" w:hAnsi="Times New Roman"/>
          <w:b/>
          <w:bCs/>
          <w:sz w:val="26"/>
          <w:szCs w:val="26"/>
        </w:rPr>
      </w:pPr>
      <w:bookmarkStart w:id="35" w:name="_Toc232328237"/>
      <w:r w:rsidRPr="006F2F26">
        <w:rPr>
          <w:rFonts w:ascii="Times New Roman" w:hAnsi="Times New Roman"/>
          <w:b/>
          <w:bCs/>
          <w:sz w:val="26"/>
          <w:szCs w:val="26"/>
        </w:rPr>
        <w:t>Mục tiêu chung</w:t>
      </w:r>
      <w:bookmarkEnd w:id="35"/>
    </w:p>
    <w:p w14:paraId="35E664BD" w14:textId="77777777" w:rsidR="00E14AA4" w:rsidRPr="006F2F26" w:rsidRDefault="00E14AA4" w:rsidP="006F2F26">
      <w:pPr>
        <w:spacing w:line="360" w:lineRule="auto"/>
        <w:ind w:firstLine="426"/>
        <w:jc w:val="both"/>
        <w:rPr>
          <w:sz w:val="26"/>
          <w:szCs w:val="26"/>
        </w:rPr>
      </w:pPr>
      <w:r w:rsidRPr="006F2F26">
        <w:rPr>
          <w:sz w:val="26"/>
          <w:szCs w:val="26"/>
        </w:rPr>
        <w:t xml:space="preserve">Nghiên cứu và đánh giá thực trạng quy trình giao nhận hàng hóa nhập khẩu nguyên container (FCL) bằng đường biển tại </w:t>
      </w:r>
      <w:r w:rsidRPr="006F2F26">
        <w:rPr>
          <w:b/>
          <w:bCs/>
          <w:sz w:val="26"/>
          <w:szCs w:val="26"/>
        </w:rPr>
        <w:t>Công ty TNHH Dịch vụ Vận tải và Du lịch Hoàng Gia</w:t>
      </w:r>
      <w:r w:rsidRPr="006F2F26">
        <w:rPr>
          <w:sz w:val="26"/>
          <w:szCs w:val="26"/>
        </w:rPr>
        <w:t>, từ đó đề xuất một số giải pháp nhằm hoàn thiện quy trình, nâng cao hiệu quả hoạt động giao nhận và chất lượng dịch vụ của công ty.</w:t>
      </w:r>
    </w:p>
    <w:p w14:paraId="62B36B38" w14:textId="77777777" w:rsidR="00E14AA4" w:rsidRPr="006F2F26" w:rsidRDefault="00E14AA4">
      <w:pPr>
        <w:pStyle w:val="ListParagraph"/>
        <w:numPr>
          <w:ilvl w:val="1"/>
          <w:numId w:val="9"/>
        </w:numPr>
        <w:spacing w:after="0" w:line="360" w:lineRule="auto"/>
        <w:ind w:left="426" w:hanging="426"/>
        <w:jc w:val="both"/>
        <w:outlineLvl w:val="2"/>
        <w:rPr>
          <w:rFonts w:ascii="Times New Roman" w:hAnsi="Times New Roman"/>
          <w:b/>
          <w:bCs/>
          <w:sz w:val="26"/>
          <w:szCs w:val="26"/>
        </w:rPr>
      </w:pPr>
      <w:bookmarkStart w:id="36" w:name="_Toc232328238"/>
      <w:r w:rsidRPr="006F2F26">
        <w:rPr>
          <w:rFonts w:ascii="Times New Roman" w:hAnsi="Times New Roman"/>
          <w:b/>
          <w:bCs/>
          <w:sz w:val="26"/>
          <w:szCs w:val="26"/>
        </w:rPr>
        <w:t>Mục tiêu cụ thể</w:t>
      </w:r>
      <w:bookmarkEnd w:id="36"/>
    </w:p>
    <w:p w14:paraId="4C837488" w14:textId="77777777" w:rsidR="006F2F26" w:rsidRPr="006F2F26" w:rsidRDefault="00E14AA4">
      <w:pPr>
        <w:pStyle w:val="ListParagraph"/>
        <w:numPr>
          <w:ilvl w:val="0"/>
          <w:numId w:val="10"/>
        </w:numPr>
        <w:spacing w:after="0" w:line="360" w:lineRule="auto"/>
        <w:ind w:left="0" w:firstLine="426"/>
        <w:jc w:val="both"/>
        <w:rPr>
          <w:rFonts w:ascii="Times New Roman" w:hAnsi="Times New Roman"/>
          <w:sz w:val="26"/>
          <w:szCs w:val="26"/>
        </w:rPr>
      </w:pPr>
      <w:r w:rsidRPr="006F2F26">
        <w:rPr>
          <w:rFonts w:ascii="Times New Roman" w:hAnsi="Times New Roman"/>
          <w:sz w:val="26"/>
          <w:szCs w:val="26"/>
        </w:rPr>
        <w:t xml:space="preserve">Hệ thống hóa cơ sở lý luận về giao nhận hàng hóa nhập khẩu nguyên container (FCL) bằng đường biển. </w:t>
      </w:r>
    </w:p>
    <w:p w14:paraId="6534EA1A" w14:textId="77777777" w:rsidR="006F2F26" w:rsidRPr="006F2F26" w:rsidRDefault="00E14AA4" w:rsidP="00E35A6E">
      <w:pPr>
        <w:pStyle w:val="ListParagraph"/>
        <w:numPr>
          <w:ilvl w:val="0"/>
          <w:numId w:val="10"/>
        </w:numPr>
        <w:spacing w:after="0" w:line="360" w:lineRule="auto"/>
        <w:ind w:left="0" w:firstLine="426"/>
        <w:jc w:val="both"/>
        <w:rPr>
          <w:rFonts w:ascii="Times New Roman" w:hAnsi="Times New Roman"/>
          <w:sz w:val="26"/>
          <w:szCs w:val="26"/>
        </w:rPr>
      </w:pPr>
      <w:r w:rsidRPr="006F2F26">
        <w:rPr>
          <w:rFonts w:ascii="Times New Roman" w:hAnsi="Times New Roman"/>
          <w:sz w:val="26"/>
          <w:szCs w:val="26"/>
        </w:rPr>
        <w:t xml:space="preserve">Phân tích và mô tả quy trình giao nhận hàng hóa nhập khẩu nguyên container bằng đường biển đang được áp dụng tại công ty. </w:t>
      </w:r>
    </w:p>
    <w:p w14:paraId="40E9C484" w14:textId="3510EBDA" w:rsidR="00E14AA4" w:rsidRPr="00E35A6E" w:rsidRDefault="00E14AA4" w:rsidP="00E35A6E">
      <w:pPr>
        <w:pStyle w:val="ListParagraph"/>
        <w:numPr>
          <w:ilvl w:val="0"/>
          <w:numId w:val="10"/>
        </w:numPr>
        <w:spacing w:after="0" w:line="360" w:lineRule="auto"/>
        <w:ind w:left="0" w:firstLine="426"/>
        <w:jc w:val="both"/>
        <w:rPr>
          <w:rFonts w:ascii="Times New Roman" w:hAnsi="Times New Roman"/>
          <w:sz w:val="26"/>
          <w:szCs w:val="26"/>
        </w:rPr>
      </w:pPr>
      <w:r w:rsidRPr="006F2F26">
        <w:rPr>
          <w:rFonts w:ascii="Times New Roman" w:hAnsi="Times New Roman"/>
          <w:sz w:val="26"/>
          <w:szCs w:val="26"/>
        </w:rPr>
        <w:t xml:space="preserve">Đánh giá những ưu </w:t>
      </w:r>
      <w:r w:rsidRPr="00E35A6E">
        <w:rPr>
          <w:rFonts w:ascii="Times New Roman" w:hAnsi="Times New Roman"/>
          <w:sz w:val="26"/>
          <w:szCs w:val="26"/>
        </w:rPr>
        <w:t xml:space="preserve">điểm, </w:t>
      </w:r>
      <w:r w:rsidR="0054327A" w:rsidRPr="00E35A6E">
        <w:rPr>
          <w:rFonts w:ascii="Times New Roman" w:hAnsi="Times New Roman"/>
          <w:sz w:val="26"/>
          <w:szCs w:val="26"/>
        </w:rPr>
        <w:t>nhược điểm</w:t>
      </w:r>
      <w:r w:rsidRPr="00E35A6E">
        <w:rPr>
          <w:rFonts w:ascii="Times New Roman" w:hAnsi="Times New Roman"/>
          <w:sz w:val="26"/>
          <w:szCs w:val="26"/>
        </w:rPr>
        <w:t xml:space="preserve"> còn tồn tại trong quy trình giao nhận hiện tại. </w:t>
      </w:r>
    </w:p>
    <w:p w14:paraId="6324CA67" w14:textId="5A8D3C7B" w:rsidR="00E14AA4" w:rsidRPr="00E35A6E" w:rsidRDefault="00E14AA4" w:rsidP="00E35A6E">
      <w:pPr>
        <w:pStyle w:val="ListParagraph"/>
        <w:numPr>
          <w:ilvl w:val="0"/>
          <w:numId w:val="10"/>
        </w:numPr>
        <w:spacing w:after="0" w:line="360" w:lineRule="auto"/>
        <w:ind w:left="0" w:firstLine="426"/>
        <w:jc w:val="both"/>
        <w:rPr>
          <w:rFonts w:ascii="Times New Roman" w:hAnsi="Times New Roman"/>
          <w:sz w:val="26"/>
          <w:szCs w:val="26"/>
        </w:rPr>
      </w:pPr>
      <w:r w:rsidRPr="00E35A6E">
        <w:rPr>
          <w:rFonts w:ascii="Times New Roman" w:hAnsi="Times New Roman"/>
          <w:sz w:val="26"/>
          <w:szCs w:val="26"/>
        </w:rPr>
        <w:t xml:space="preserve">Đề xuất một số giải pháp và </w:t>
      </w:r>
      <w:r w:rsidR="00E35A6E" w:rsidRPr="00E35A6E">
        <w:rPr>
          <w:rFonts w:ascii="Times New Roman" w:hAnsi="Times New Roman"/>
          <w:sz w:val="26"/>
          <w:szCs w:val="26"/>
        </w:rPr>
        <w:t xml:space="preserve">huyến </w:t>
      </w:r>
      <w:r w:rsidRPr="00E35A6E">
        <w:rPr>
          <w:rFonts w:ascii="Times New Roman" w:hAnsi="Times New Roman"/>
          <w:sz w:val="26"/>
          <w:szCs w:val="26"/>
        </w:rPr>
        <w:t xml:space="preserve">nghị nhằm hoàn thiện quy trình giao nhận hàng hóa nhập khẩu nguyên container (FCL) bằng đường biển tại công ty trong thời gian tới. </w:t>
      </w:r>
    </w:p>
    <w:p w14:paraId="6CF892BE" w14:textId="2FC1AB72" w:rsidR="00A602C1" w:rsidRPr="00AC77DA" w:rsidRDefault="00E14AA4" w:rsidP="00E35A6E">
      <w:pPr>
        <w:pStyle w:val="Heading2"/>
      </w:pPr>
      <w:bookmarkStart w:id="37" w:name="_Toc232328239"/>
      <w:r w:rsidRPr="00E35A6E">
        <w:t>Đối tượng và phạm vi nghiên</w:t>
      </w:r>
      <w:r w:rsidRPr="00AC77DA">
        <w:t xml:space="preserve"> cứu:</w:t>
      </w:r>
      <w:bookmarkEnd w:id="37"/>
    </w:p>
    <w:p w14:paraId="1C7965CE" w14:textId="77777777" w:rsidR="00A602C1" w:rsidRPr="00AC77DA" w:rsidRDefault="00A602C1" w:rsidP="00E35A6E">
      <w:pPr>
        <w:pStyle w:val="ListParagraph"/>
        <w:numPr>
          <w:ilvl w:val="1"/>
          <w:numId w:val="9"/>
        </w:numPr>
        <w:spacing w:after="0" w:line="360" w:lineRule="auto"/>
        <w:ind w:left="426" w:hanging="426"/>
        <w:jc w:val="both"/>
        <w:rPr>
          <w:rFonts w:ascii="Times New Roman" w:hAnsi="Times New Roman"/>
          <w:b/>
          <w:bCs/>
          <w:sz w:val="26"/>
          <w:szCs w:val="26"/>
        </w:rPr>
      </w:pPr>
      <w:r w:rsidRPr="00AC77DA">
        <w:rPr>
          <w:rFonts w:ascii="Times New Roman" w:hAnsi="Times New Roman"/>
          <w:b/>
          <w:bCs/>
          <w:sz w:val="26"/>
          <w:szCs w:val="26"/>
        </w:rPr>
        <w:t>Đối tượng nghiên cứu</w:t>
      </w:r>
    </w:p>
    <w:p w14:paraId="4965AF9F" w14:textId="06EB671C" w:rsidR="00A602C1" w:rsidRPr="006F2F26" w:rsidRDefault="00AC77DA" w:rsidP="00E35A6E">
      <w:pPr>
        <w:pStyle w:val="NormalWeb"/>
        <w:numPr>
          <w:ilvl w:val="0"/>
          <w:numId w:val="10"/>
        </w:numPr>
        <w:spacing w:before="0" w:beforeAutospacing="0" w:after="0" w:afterAutospacing="0" w:line="360" w:lineRule="auto"/>
        <w:ind w:left="0" w:firstLine="426"/>
        <w:jc w:val="both"/>
        <w:rPr>
          <w:sz w:val="26"/>
          <w:szCs w:val="26"/>
        </w:rPr>
      </w:pPr>
      <w:r w:rsidRPr="00AC77DA">
        <w:rPr>
          <w:sz w:val="26"/>
          <w:szCs w:val="26"/>
        </w:rPr>
        <w:t xml:space="preserve">Đối tượng nghiên cứu của khóa luận là quy trình giao nhận hàng hóa nhập khẩu nguyên </w:t>
      </w:r>
      <w:r w:rsidRPr="006F2F26">
        <w:rPr>
          <w:sz w:val="26"/>
          <w:szCs w:val="26"/>
        </w:rPr>
        <w:t xml:space="preserve">container (FCL) bằng đường biển tại </w:t>
      </w:r>
      <w:r w:rsidRPr="006F2F26">
        <w:rPr>
          <w:rStyle w:val="whitespace-normal"/>
          <w:rFonts w:eastAsiaTheme="majorEastAsia"/>
          <w:sz w:val="26"/>
          <w:szCs w:val="26"/>
        </w:rPr>
        <w:t>Công ty TNHH Dịch vụ Vận tải và Du lịch Hoàng Gia</w:t>
      </w:r>
      <w:r w:rsidRPr="006F2F26">
        <w:rPr>
          <w:sz w:val="26"/>
          <w:szCs w:val="26"/>
        </w:rPr>
        <w:t>. Nội dung nghiên cứu tập trung vào các bước thực hiện trong quy trình giao nhận, bao gồm: tiếp nhận thông tin lô hàng, xử lý và kiểm tra chứng từ, khai báo hải quan, nhận hàng tại cảng, giao hàng cho khách và thực hiện quyết toán, lưu trữ hồ sơ. Qua đó, khóa luận phân tích thực trạng quy trình giao nhận hàng hóa nhập khẩu tại công ty nhằm đánh giá hiệu quả thực hiện cũng như những vấn đề còn tồn tại cần được hoàn thiện.</w:t>
      </w:r>
    </w:p>
    <w:p w14:paraId="09E89DC0" w14:textId="77777777" w:rsidR="00AC77DA" w:rsidRPr="006F2F26" w:rsidRDefault="00A602C1">
      <w:pPr>
        <w:pStyle w:val="ListParagraph"/>
        <w:numPr>
          <w:ilvl w:val="1"/>
          <w:numId w:val="9"/>
        </w:numPr>
        <w:spacing w:after="0" w:line="360" w:lineRule="auto"/>
        <w:ind w:left="426" w:hanging="426"/>
        <w:jc w:val="both"/>
        <w:rPr>
          <w:rFonts w:ascii="Times New Roman" w:hAnsi="Times New Roman"/>
          <w:b/>
          <w:bCs/>
          <w:sz w:val="26"/>
          <w:szCs w:val="26"/>
        </w:rPr>
      </w:pPr>
      <w:r w:rsidRPr="006F2F26">
        <w:rPr>
          <w:rFonts w:ascii="Times New Roman" w:hAnsi="Times New Roman"/>
          <w:b/>
          <w:bCs/>
          <w:sz w:val="26"/>
          <w:szCs w:val="26"/>
        </w:rPr>
        <w:t>Phạm vi nghiên cứu</w:t>
      </w:r>
    </w:p>
    <w:p w14:paraId="286DD922" w14:textId="77777777" w:rsidR="006F2F26" w:rsidRPr="006F2F26" w:rsidRDefault="004F7379">
      <w:pPr>
        <w:pStyle w:val="ListParagraph"/>
        <w:numPr>
          <w:ilvl w:val="0"/>
          <w:numId w:val="10"/>
        </w:numPr>
        <w:spacing w:after="0" w:line="360" w:lineRule="auto"/>
        <w:ind w:left="0" w:firstLine="426"/>
        <w:jc w:val="both"/>
        <w:rPr>
          <w:rFonts w:ascii="Times New Roman" w:hAnsi="Times New Roman"/>
          <w:b/>
          <w:bCs/>
          <w:sz w:val="26"/>
          <w:szCs w:val="26"/>
        </w:rPr>
      </w:pPr>
      <w:r w:rsidRPr="006F2F26">
        <w:rPr>
          <w:rFonts w:ascii="Times New Roman" w:hAnsi="Times New Roman"/>
          <w:sz w:val="26"/>
          <w:szCs w:val="26"/>
        </w:rPr>
        <w:t xml:space="preserve">Về không gian: Tại </w:t>
      </w:r>
      <w:r w:rsidRPr="006F2F26">
        <w:rPr>
          <w:rStyle w:val="whitespace-normal"/>
          <w:rFonts w:ascii="Times New Roman" w:eastAsiaTheme="majorEastAsia" w:hAnsi="Times New Roman"/>
          <w:sz w:val="26"/>
          <w:szCs w:val="26"/>
        </w:rPr>
        <w:t>Công ty TNHH Dịch vụ Vận tải và Du lịch Hoàng Gia</w:t>
      </w:r>
      <w:r w:rsidRPr="006F2F26">
        <w:rPr>
          <w:rFonts w:ascii="Times New Roman" w:hAnsi="Times New Roman"/>
          <w:sz w:val="26"/>
          <w:szCs w:val="26"/>
        </w:rPr>
        <w:t xml:space="preserve">, địa chỉ 266 Ngũ Hành Sơn, phường Ngũ Hành Sơn, thành phố </w:t>
      </w:r>
      <w:r w:rsidRPr="006F2F26">
        <w:rPr>
          <w:rStyle w:val="whitespace-normal"/>
          <w:rFonts w:ascii="Times New Roman" w:eastAsiaTheme="majorEastAsia" w:hAnsi="Times New Roman"/>
          <w:sz w:val="26"/>
          <w:szCs w:val="26"/>
        </w:rPr>
        <w:t>Đà Nẵng</w:t>
      </w:r>
      <w:r w:rsidRPr="006F2F26">
        <w:rPr>
          <w:rFonts w:ascii="Times New Roman" w:hAnsi="Times New Roman"/>
          <w:sz w:val="26"/>
          <w:szCs w:val="26"/>
        </w:rPr>
        <w:t>.</w:t>
      </w:r>
    </w:p>
    <w:p w14:paraId="5FD564EE" w14:textId="77777777" w:rsidR="006F2F26" w:rsidRPr="006F2F26" w:rsidRDefault="004F7379">
      <w:pPr>
        <w:pStyle w:val="ListParagraph"/>
        <w:numPr>
          <w:ilvl w:val="0"/>
          <w:numId w:val="10"/>
        </w:numPr>
        <w:spacing w:after="0" w:line="360" w:lineRule="auto"/>
        <w:ind w:left="0" w:firstLine="426"/>
        <w:jc w:val="both"/>
        <w:rPr>
          <w:rFonts w:ascii="Times New Roman" w:hAnsi="Times New Roman"/>
          <w:b/>
          <w:bCs/>
          <w:sz w:val="26"/>
          <w:szCs w:val="26"/>
        </w:rPr>
      </w:pPr>
      <w:r w:rsidRPr="006F2F26">
        <w:rPr>
          <w:rFonts w:ascii="Times New Roman" w:hAnsi="Times New Roman"/>
          <w:sz w:val="26"/>
          <w:szCs w:val="26"/>
        </w:rPr>
        <w:t>Về thời gian: Số liệu phục vụ cho quá trình phân tích và đánh giá được thu thập trong giai đoạn từ năm 2023 đến năm 2025.</w:t>
      </w:r>
    </w:p>
    <w:p w14:paraId="44B735CF" w14:textId="5EFE60D3" w:rsidR="004F7379" w:rsidRPr="006F2F26" w:rsidRDefault="004F7379">
      <w:pPr>
        <w:pStyle w:val="ListParagraph"/>
        <w:numPr>
          <w:ilvl w:val="0"/>
          <w:numId w:val="10"/>
        </w:numPr>
        <w:spacing w:after="0" w:line="360" w:lineRule="auto"/>
        <w:ind w:left="0" w:firstLine="426"/>
        <w:jc w:val="both"/>
        <w:rPr>
          <w:rFonts w:ascii="Times New Roman" w:hAnsi="Times New Roman"/>
          <w:b/>
          <w:bCs/>
          <w:sz w:val="26"/>
          <w:szCs w:val="26"/>
        </w:rPr>
      </w:pPr>
      <w:r w:rsidRPr="006F2F26">
        <w:rPr>
          <w:rFonts w:ascii="Times New Roman" w:hAnsi="Times New Roman"/>
          <w:sz w:val="26"/>
          <w:szCs w:val="26"/>
        </w:rPr>
        <w:lastRenderedPageBreak/>
        <w:t xml:space="preserve">Về nội dung: Khóa luận tập trung nghiên cứu và phân tích thực trạng quy trình giao nhận hàng hóa nhập khẩu nguyên container (FCL) bằng đường biển tại </w:t>
      </w:r>
      <w:r w:rsidRPr="006F2F26">
        <w:rPr>
          <w:rStyle w:val="whitespace-normal"/>
          <w:rFonts w:ascii="Times New Roman" w:eastAsiaTheme="majorEastAsia" w:hAnsi="Times New Roman"/>
          <w:sz w:val="26"/>
          <w:szCs w:val="26"/>
        </w:rPr>
        <w:t>Công ty TNHH Dịch vụ Vận tải và Du lịch Hoàng Gia</w:t>
      </w:r>
      <w:r w:rsidRPr="006F2F26">
        <w:rPr>
          <w:rFonts w:ascii="Times New Roman" w:hAnsi="Times New Roman"/>
          <w:sz w:val="26"/>
          <w:szCs w:val="26"/>
        </w:rPr>
        <w:t>.</w:t>
      </w:r>
    </w:p>
    <w:p w14:paraId="5F3D68E1" w14:textId="77777777" w:rsidR="00E14AA4" w:rsidRPr="006F2F26" w:rsidRDefault="00E14AA4" w:rsidP="006143A7">
      <w:pPr>
        <w:pStyle w:val="Heading2"/>
      </w:pPr>
      <w:bookmarkStart w:id="38" w:name="_Toc232328240"/>
      <w:r w:rsidRPr="006F2F26">
        <w:t>Phương pháp nghiên cứu:</w:t>
      </w:r>
      <w:bookmarkEnd w:id="38"/>
    </w:p>
    <w:p w14:paraId="36A881E9" w14:textId="77777777" w:rsidR="006846F5" w:rsidRPr="006143A7" w:rsidRDefault="006846F5" w:rsidP="006143A7">
      <w:pPr>
        <w:pStyle w:val="NormalWeb"/>
        <w:spacing w:before="0" w:beforeAutospacing="0" w:after="0" w:afterAutospacing="0" w:line="360" w:lineRule="auto"/>
        <w:ind w:firstLine="426"/>
        <w:jc w:val="both"/>
        <w:rPr>
          <w:sz w:val="26"/>
          <w:szCs w:val="26"/>
        </w:rPr>
      </w:pPr>
      <w:r w:rsidRPr="006F2F26">
        <w:rPr>
          <w:sz w:val="26"/>
          <w:szCs w:val="26"/>
        </w:rPr>
        <w:t>Để thực hiện khóa luận, khóa</w:t>
      </w:r>
      <w:r w:rsidRPr="006143A7">
        <w:rPr>
          <w:sz w:val="26"/>
          <w:szCs w:val="26"/>
        </w:rPr>
        <w:t xml:space="preserve"> luận sử dụng kết hợp các phương pháp nghiên cứu sau:</w:t>
      </w:r>
    </w:p>
    <w:p w14:paraId="798CA201" w14:textId="648B135F" w:rsidR="006846F5" w:rsidRPr="006143A7" w:rsidRDefault="006846F5">
      <w:pPr>
        <w:pStyle w:val="ListParagraph"/>
        <w:numPr>
          <w:ilvl w:val="0"/>
          <w:numId w:val="10"/>
        </w:numPr>
        <w:spacing w:after="0" w:line="360" w:lineRule="auto"/>
        <w:jc w:val="both"/>
        <w:rPr>
          <w:rFonts w:ascii="Times New Roman" w:hAnsi="Times New Roman"/>
          <w:sz w:val="26"/>
          <w:szCs w:val="26"/>
        </w:rPr>
      </w:pPr>
      <w:r w:rsidRPr="006143A7">
        <w:rPr>
          <w:rFonts w:ascii="Times New Roman" w:hAnsi="Times New Roman"/>
          <w:sz w:val="26"/>
          <w:szCs w:val="26"/>
        </w:rPr>
        <w:t>Phương pháp tổng hợp và phân tích tài liệu</w:t>
      </w:r>
    </w:p>
    <w:p w14:paraId="5C06B046" w14:textId="77777777" w:rsidR="006846F5" w:rsidRPr="006143A7" w:rsidRDefault="006846F5" w:rsidP="006143A7">
      <w:pPr>
        <w:pStyle w:val="NormalWeb"/>
        <w:spacing w:before="0" w:beforeAutospacing="0" w:after="0" w:afterAutospacing="0" w:line="360" w:lineRule="auto"/>
        <w:ind w:firstLine="426"/>
        <w:jc w:val="both"/>
        <w:rPr>
          <w:sz w:val="26"/>
          <w:szCs w:val="26"/>
        </w:rPr>
      </w:pPr>
      <w:r w:rsidRPr="006143A7">
        <w:rPr>
          <w:sz w:val="26"/>
          <w:szCs w:val="26"/>
        </w:rPr>
        <w:t>Tiến hành thu thập, tổng hợp và phân tích các tài liệu liên quan đến hoạt động giao nhận hàng hóa nhập khẩu nguyên container (FCL) bằng đường biển, bao gồm giáo trình, sách chuyên ngành, các văn bản pháp luật như Luật Thương mại 2005, Luật Hải quan 2014, Nghị định 163/2017/NĐ-CP, Incoterms 2020 cùng các báo cáo ngành như Báo cáo Logistics Việt Nam 2025 và Báo cáo Xuất nhập khẩu Việt Nam 2024.</w:t>
      </w:r>
    </w:p>
    <w:p w14:paraId="03E8C88C" w14:textId="244DE995" w:rsidR="006846F5" w:rsidRPr="006143A7" w:rsidRDefault="006846F5" w:rsidP="006143A7">
      <w:pPr>
        <w:pStyle w:val="NormalWeb"/>
        <w:spacing w:before="0" w:beforeAutospacing="0" w:after="0" w:afterAutospacing="0" w:line="360" w:lineRule="auto"/>
        <w:ind w:firstLine="426"/>
        <w:jc w:val="both"/>
        <w:rPr>
          <w:sz w:val="26"/>
          <w:szCs w:val="26"/>
        </w:rPr>
      </w:pPr>
      <w:r w:rsidRPr="006143A7">
        <w:rPr>
          <w:sz w:val="26"/>
          <w:szCs w:val="26"/>
        </w:rPr>
        <w:t>Phương pháp này được sử dụng nhằm xây dựng cơ sở lý luận về hoạt động giao nhận hàng hóa nhập khẩu FCL bằng đường biển và làm nền tảng cho việc phân tích thực trạng cũng như đề xuất giải pháp trong khóa luận.</w:t>
      </w:r>
    </w:p>
    <w:p w14:paraId="7426D32A" w14:textId="381F5D51" w:rsidR="006846F5" w:rsidRPr="006143A7" w:rsidRDefault="006846F5">
      <w:pPr>
        <w:pStyle w:val="ListParagraph"/>
        <w:numPr>
          <w:ilvl w:val="0"/>
          <w:numId w:val="10"/>
        </w:numPr>
        <w:spacing w:after="0" w:line="360" w:lineRule="auto"/>
        <w:jc w:val="both"/>
        <w:rPr>
          <w:rFonts w:ascii="Times New Roman" w:hAnsi="Times New Roman"/>
          <w:sz w:val="26"/>
          <w:szCs w:val="26"/>
        </w:rPr>
      </w:pPr>
      <w:r w:rsidRPr="006143A7">
        <w:rPr>
          <w:rFonts w:ascii="Times New Roman" w:hAnsi="Times New Roman"/>
          <w:sz w:val="26"/>
          <w:szCs w:val="26"/>
        </w:rPr>
        <w:t>Phương pháp thống kê và phân tích số liệu</w:t>
      </w:r>
    </w:p>
    <w:p w14:paraId="5FE97CD9" w14:textId="77777777" w:rsidR="006143A7" w:rsidRDefault="006846F5" w:rsidP="006143A7">
      <w:pPr>
        <w:pStyle w:val="NormalWeb"/>
        <w:spacing w:before="0" w:beforeAutospacing="0" w:after="0" w:afterAutospacing="0" w:line="360" w:lineRule="auto"/>
        <w:ind w:firstLine="426"/>
        <w:jc w:val="both"/>
        <w:rPr>
          <w:sz w:val="26"/>
          <w:szCs w:val="26"/>
        </w:rPr>
      </w:pPr>
      <w:r w:rsidRPr="006143A7">
        <w:rPr>
          <w:sz w:val="26"/>
          <w:szCs w:val="26"/>
        </w:rPr>
        <w:t>Tiến hành thu thập và xử lý các số liệu thực tế từ bộ phận kế toán và bộ phận tổ chức nhân sự của Công ty TNHH Dịch vụ Vận tải và Du lịch Hoàng Gia, bao gồm số liệu về kết quả hoạt động kinh doanh, cơ cấu doanh thu, tình hình lao động và nguồn lực tài chính trong giai đoạn 2023–2025.</w:t>
      </w:r>
    </w:p>
    <w:p w14:paraId="18AD7D5F" w14:textId="5DCB6B8A" w:rsidR="006846F5" w:rsidRPr="006143A7" w:rsidRDefault="006846F5" w:rsidP="006143A7">
      <w:pPr>
        <w:pStyle w:val="NormalWeb"/>
        <w:spacing w:before="0" w:beforeAutospacing="0" w:after="0" w:afterAutospacing="0" w:line="360" w:lineRule="auto"/>
        <w:ind w:firstLine="426"/>
        <w:jc w:val="both"/>
        <w:rPr>
          <w:sz w:val="26"/>
          <w:szCs w:val="26"/>
        </w:rPr>
      </w:pPr>
      <w:r w:rsidRPr="006143A7">
        <w:rPr>
          <w:sz w:val="26"/>
          <w:szCs w:val="26"/>
        </w:rPr>
        <w:t>Các số liệu được tổng hợp, so sánh và phân tích theo từng năm nhằm đánh giá xu hướng phát triển và hiệu quả hoạt động của doanh nghiệp, đồng thời làm cơ sở đánh giá tính khả thi của các giải pháp đề xuất trong Chương 3.</w:t>
      </w:r>
    </w:p>
    <w:p w14:paraId="52AF6400" w14:textId="04C96281" w:rsidR="006846F5" w:rsidRPr="006143A7" w:rsidRDefault="006846F5">
      <w:pPr>
        <w:pStyle w:val="ListParagraph"/>
        <w:numPr>
          <w:ilvl w:val="0"/>
          <w:numId w:val="10"/>
        </w:numPr>
        <w:spacing w:after="0" w:line="360" w:lineRule="auto"/>
        <w:jc w:val="both"/>
        <w:rPr>
          <w:rFonts w:ascii="Times New Roman" w:hAnsi="Times New Roman"/>
          <w:sz w:val="26"/>
          <w:szCs w:val="26"/>
        </w:rPr>
      </w:pPr>
      <w:r w:rsidRPr="006143A7">
        <w:rPr>
          <w:rFonts w:ascii="Times New Roman" w:hAnsi="Times New Roman"/>
          <w:sz w:val="26"/>
          <w:szCs w:val="26"/>
        </w:rPr>
        <w:t>Phương pháp nghiên cứu tình huống</w:t>
      </w:r>
    </w:p>
    <w:p w14:paraId="5C7541AB" w14:textId="77777777" w:rsidR="006143A7" w:rsidRDefault="006846F5" w:rsidP="006143A7">
      <w:pPr>
        <w:pStyle w:val="NormalWeb"/>
        <w:spacing w:before="0" w:beforeAutospacing="0" w:after="0" w:afterAutospacing="0" w:line="360" w:lineRule="auto"/>
        <w:ind w:firstLine="426"/>
        <w:jc w:val="both"/>
        <w:rPr>
          <w:sz w:val="26"/>
          <w:szCs w:val="26"/>
        </w:rPr>
      </w:pPr>
      <w:r w:rsidRPr="006143A7">
        <w:rPr>
          <w:sz w:val="26"/>
          <w:szCs w:val="26"/>
        </w:rPr>
        <w:t>Lựa chọn một lô hàng nhập khẩu thực tế gồm 377 cuộn vải Polyester Woven Dyed Fabric nhập khẩu từ Trung Quốc về cảng Đà Nẵng để phân tích chi tiết toàn bộ quy trình giao nhận FCL tại Công ty TNHH Dịch vụ Vận tải và Du lịch Hoàng Gia.</w:t>
      </w:r>
    </w:p>
    <w:p w14:paraId="5E660272" w14:textId="6E340373" w:rsidR="006846F5" w:rsidRPr="006143A7" w:rsidRDefault="006846F5" w:rsidP="006143A7">
      <w:pPr>
        <w:pStyle w:val="NormalWeb"/>
        <w:spacing w:before="0" w:beforeAutospacing="0" w:after="0" w:afterAutospacing="0" w:line="360" w:lineRule="auto"/>
        <w:ind w:firstLine="426"/>
        <w:jc w:val="both"/>
        <w:rPr>
          <w:sz w:val="26"/>
          <w:szCs w:val="26"/>
        </w:rPr>
      </w:pPr>
      <w:r w:rsidRPr="006143A7">
        <w:rPr>
          <w:sz w:val="26"/>
          <w:szCs w:val="26"/>
        </w:rPr>
        <w:t>Thông qua việc nghiên cứu tình huống thực tế, khóa luận làm rõ các bước thực hiện trong quy trình giao nhận, đồng thời chỉ ra những ưu điểm, hạn chế và các vấn đề còn tồn tại trong quá trình xử lý lô hàng nhập khẩu FCL bằng đường biển tại doanh nghiệp.</w:t>
      </w:r>
    </w:p>
    <w:p w14:paraId="51ED61BE" w14:textId="77777777" w:rsidR="00E14AA4" w:rsidRPr="006143A7" w:rsidRDefault="00E14AA4">
      <w:pPr>
        <w:pStyle w:val="ListParagraph"/>
        <w:numPr>
          <w:ilvl w:val="0"/>
          <w:numId w:val="9"/>
        </w:numPr>
        <w:spacing w:after="0" w:line="360" w:lineRule="auto"/>
        <w:jc w:val="both"/>
        <w:rPr>
          <w:rFonts w:ascii="Times New Roman" w:hAnsi="Times New Roman"/>
          <w:b/>
          <w:bCs/>
          <w:sz w:val="26"/>
          <w:szCs w:val="26"/>
        </w:rPr>
      </w:pPr>
      <w:r w:rsidRPr="006143A7">
        <w:rPr>
          <w:rFonts w:ascii="Times New Roman" w:hAnsi="Times New Roman"/>
          <w:b/>
          <w:bCs/>
          <w:sz w:val="26"/>
          <w:szCs w:val="26"/>
        </w:rPr>
        <w:t>Kết cấu khóa luận: </w:t>
      </w:r>
    </w:p>
    <w:p w14:paraId="1ACBA658" w14:textId="77777777" w:rsidR="00E14AA4" w:rsidRPr="00F475C7" w:rsidRDefault="00E14AA4" w:rsidP="006F2F26">
      <w:pPr>
        <w:spacing w:line="360" w:lineRule="auto"/>
        <w:ind w:firstLine="426"/>
        <w:jc w:val="both"/>
        <w:rPr>
          <w:sz w:val="26"/>
          <w:szCs w:val="26"/>
        </w:rPr>
      </w:pPr>
      <w:r w:rsidRPr="006143A7">
        <w:rPr>
          <w:sz w:val="26"/>
          <w:szCs w:val="26"/>
        </w:rPr>
        <w:lastRenderedPageBreak/>
        <w:t>Ngoài phần mở đầu và kết luận, khóa luận</w:t>
      </w:r>
      <w:r w:rsidRPr="00F475C7">
        <w:rPr>
          <w:sz w:val="26"/>
          <w:szCs w:val="26"/>
        </w:rPr>
        <w:t xml:space="preserve"> gồm </w:t>
      </w:r>
      <w:r w:rsidRPr="00F475C7">
        <w:rPr>
          <w:b/>
          <w:bCs/>
          <w:sz w:val="26"/>
          <w:szCs w:val="26"/>
        </w:rPr>
        <w:t>3 chương</w:t>
      </w:r>
      <w:r w:rsidRPr="00F475C7">
        <w:rPr>
          <w:sz w:val="26"/>
          <w:szCs w:val="26"/>
        </w:rPr>
        <w:t>:</w:t>
      </w:r>
    </w:p>
    <w:p w14:paraId="11B93C2A" w14:textId="1EE032B5" w:rsidR="00E14AA4" w:rsidRPr="00F475C7" w:rsidRDefault="00E14AA4" w:rsidP="00F475C7">
      <w:pPr>
        <w:spacing w:line="360" w:lineRule="auto"/>
        <w:jc w:val="both"/>
        <w:rPr>
          <w:sz w:val="26"/>
          <w:szCs w:val="26"/>
        </w:rPr>
      </w:pPr>
      <w:r w:rsidRPr="00F475C7">
        <w:rPr>
          <w:b/>
          <w:bCs/>
          <w:sz w:val="26"/>
          <w:szCs w:val="26"/>
        </w:rPr>
        <w:t>Chương 1</w:t>
      </w:r>
      <w:r w:rsidRPr="00F475C7">
        <w:rPr>
          <w:sz w:val="26"/>
          <w:szCs w:val="26"/>
        </w:rPr>
        <w:t xml:space="preserve">: Cơ sở lý luận về </w:t>
      </w:r>
      <w:r w:rsidR="00A75F50">
        <w:rPr>
          <w:sz w:val="26"/>
          <w:szCs w:val="26"/>
        </w:rPr>
        <w:t xml:space="preserve">quy trình </w:t>
      </w:r>
      <w:r w:rsidRPr="00F475C7">
        <w:rPr>
          <w:sz w:val="26"/>
          <w:szCs w:val="26"/>
        </w:rPr>
        <w:t>giao nhận hàng hóa nhập khẩu nguyên container (FCL) bằng đường biển</w:t>
      </w:r>
    </w:p>
    <w:p w14:paraId="0A45C199" w14:textId="77777777" w:rsidR="00E14AA4" w:rsidRPr="006E076A" w:rsidRDefault="00E14AA4" w:rsidP="00F475C7">
      <w:pPr>
        <w:spacing w:line="360" w:lineRule="auto"/>
        <w:jc w:val="both"/>
        <w:rPr>
          <w:sz w:val="26"/>
          <w:szCs w:val="26"/>
        </w:rPr>
      </w:pPr>
      <w:r w:rsidRPr="00F475C7">
        <w:rPr>
          <w:b/>
          <w:bCs/>
          <w:sz w:val="26"/>
          <w:szCs w:val="26"/>
        </w:rPr>
        <w:t>Chương 2</w:t>
      </w:r>
      <w:r w:rsidRPr="00F475C7">
        <w:rPr>
          <w:sz w:val="26"/>
          <w:szCs w:val="26"/>
        </w:rPr>
        <w:t>: Thực trạng quy trình</w:t>
      </w:r>
      <w:r w:rsidRPr="006E076A">
        <w:rPr>
          <w:sz w:val="26"/>
          <w:szCs w:val="26"/>
        </w:rPr>
        <w:t xml:space="preserve"> giao nhận hàng hóa nhập khẩu nguyên container (FCL) bằng đường biển tại Công ty TNHH Dịch Vụ Vận Tải Và Du Lịch Hoàng Gia </w:t>
      </w:r>
    </w:p>
    <w:p w14:paraId="3120AFBF" w14:textId="77777777" w:rsidR="00E14AA4" w:rsidRDefault="00E14AA4" w:rsidP="006E076A">
      <w:pPr>
        <w:spacing w:line="360" w:lineRule="auto"/>
        <w:jc w:val="both"/>
        <w:rPr>
          <w:sz w:val="26"/>
          <w:szCs w:val="26"/>
        </w:rPr>
      </w:pPr>
      <w:r w:rsidRPr="006E076A">
        <w:rPr>
          <w:b/>
          <w:bCs/>
          <w:sz w:val="26"/>
          <w:szCs w:val="26"/>
        </w:rPr>
        <w:t>Chương 3</w:t>
      </w:r>
      <w:r w:rsidRPr="006E076A">
        <w:rPr>
          <w:sz w:val="26"/>
          <w:szCs w:val="26"/>
        </w:rPr>
        <w:t>: Giải pháp hoàn thiện quy trình giao nhận hàng hóa nhập khẩu nguyên container (FCL) bằng đường biển tại Công ty TNHH Dịch Vụ Vận Tải Và Du Lịch Hoàng Gia</w:t>
      </w:r>
      <w:r w:rsidRPr="008D6ED9">
        <w:rPr>
          <w:sz w:val="26"/>
          <w:szCs w:val="26"/>
        </w:rPr>
        <w:t xml:space="preserve"> </w:t>
      </w:r>
      <w:r w:rsidRPr="008D6ED9">
        <w:rPr>
          <w:sz w:val="26"/>
          <w:szCs w:val="26"/>
        </w:rPr>
        <w:br w:type="page"/>
      </w:r>
    </w:p>
    <w:p w14:paraId="65AD7C1D" w14:textId="0B288AF7" w:rsidR="007A21AB" w:rsidRPr="003C3D50" w:rsidRDefault="007A21AB" w:rsidP="00200520">
      <w:pPr>
        <w:pStyle w:val="Heading1"/>
      </w:pPr>
      <w:bookmarkStart w:id="39" w:name="_Toc232328241"/>
      <w:r w:rsidRPr="003C3D50">
        <w:lastRenderedPageBreak/>
        <w:t>LỜI CẢM ƠN</w:t>
      </w:r>
      <w:bookmarkEnd w:id="39"/>
    </w:p>
    <w:p w14:paraId="1EE68343" w14:textId="77777777" w:rsidR="003C3D50" w:rsidRPr="003C3D50" w:rsidRDefault="003C3D50" w:rsidP="00B15A7F">
      <w:pPr>
        <w:pStyle w:val="NormalWeb"/>
        <w:tabs>
          <w:tab w:val="left" w:pos="426"/>
        </w:tabs>
        <w:spacing w:before="0" w:beforeAutospacing="0" w:after="0" w:afterAutospacing="0" w:line="360" w:lineRule="auto"/>
        <w:ind w:firstLine="426"/>
        <w:jc w:val="both"/>
        <w:rPr>
          <w:sz w:val="26"/>
          <w:szCs w:val="26"/>
        </w:rPr>
      </w:pPr>
      <w:r w:rsidRPr="003C3D50">
        <w:rPr>
          <w:sz w:val="26"/>
          <w:szCs w:val="26"/>
        </w:rPr>
        <w:t>Để hoàn thành khóa luận tốt nghiệp này, ngoài sự nỗ lực của bản thân, em đã nhận được rất nhiều sự quan tâm, hỗ trợ và động viên quý báu từ phía nhà trường, giảng viên hướng dẫn, doanh nghiệp thực tập và gia đình.</w:t>
      </w:r>
    </w:p>
    <w:p w14:paraId="7FA0FEC4" w14:textId="007FA8FB" w:rsidR="003C3D50" w:rsidRPr="003C3D50" w:rsidRDefault="003C3D50" w:rsidP="00B15A7F">
      <w:pPr>
        <w:pStyle w:val="NormalWeb"/>
        <w:tabs>
          <w:tab w:val="left" w:pos="426"/>
        </w:tabs>
        <w:spacing w:before="0" w:beforeAutospacing="0" w:after="0" w:afterAutospacing="0" w:line="360" w:lineRule="auto"/>
        <w:ind w:firstLine="426"/>
        <w:jc w:val="both"/>
        <w:rPr>
          <w:sz w:val="26"/>
          <w:szCs w:val="26"/>
        </w:rPr>
      </w:pPr>
      <w:r w:rsidRPr="003C3D50">
        <w:rPr>
          <w:sz w:val="26"/>
          <w:szCs w:val="26"/>
        </w:rPr>
        <w:t>Trước hết, em xin gửi lời cảm ơn chân thành đến Ban Giám hiệu Nhà trường</w:t>
      </w:r>
      <w:r>
        <w:rPr>
          <w:sz w:val="26"/>
          <w:szCs w:val="26"/>
        </w:rPr>
        <w:t xml:space="preserve"> Đại học Kiến Trúc Đà Nẵng</w:t>
      </w:r>
      <w:r w:rsidRPr="003C3D50">
        <w:rPr>
          <w:sz w:val="26"/>
          <w:szCs w:val="26"/>
        </w:rPr>
        <w:t xml:space="preserve"> cùng toàn thể quý thầy cô trong Khoa </w:t>
      </w:r>
      <w:r>
        <w:rPr>
          <w:sz w:val="26"/>
          <w:szCs w:val="26"/>
        </w:rPr>
        <w:t xml:space="preserve">Kinh Tế </w:t>
      </w:r>
      <w:r w:rsidRPr="003C3D50">
        <w:rPr>
          <w:sz w:val="26"/>
          <w:szCs w:val="26"/>
        </w:rPr>
        <w:t>đã tận tình giảng dạy, truyền đạt kiến thức và kỹ năng trong suốt thời gian học tập. Những kiến thức chuyên môn được trang bị tại trường là nền tảng quan trọng để em vận dụng vào quá trình nghiên cứu và thực hiện khóa luận.</w:t>
      </w:r>
    </w:p>
    <w:p w14:paraId="35F2626B" w14:textId="5ED2DD8D" w:rsidR="003C3D50" w:rsidRPr="003C3D50" w:rsidRDefault="003C3D50" w:rsidP="00B15A7F">
      <w:pPr>
        <w:pStyle w:val="NormalWeb"/>
        <w:tabs>
          <w:tab w:val="left" w:pos="426"/>
        </w:tabs>
        <w:spacing w:before="0" w:beforeAutospacing="0" w:after="0" w:afterAutospacing="0" w:line="360" w:lineRule="auto"/>
        <w:ind w:firstLine="426"/>
        <w:jc w:val="both"/>
        <w:rPr>
          <w:sz w:val="26"/>
          <w:szCs w:val="26"/>
        </w:rPr>
      </w:pPr>
      <w:r w:rsidRPr="003C3D50">
        <w:rPr>
          <w:sz w:val="26"/>
          <w:szCs w:val="26"/>
        </w:rPr>
        <w:t xml:space="preserve">Đặc biệt, em xin bày tỏ lòng biết ơn sâu sắc đến </w:t>
      </w:r>
      <w:r>
        <w:rPr>
          <w:sz w:val="26"/>
          <w:szCs w:val="26"/>
        </w:rPr>
        <w:t xml:space="preserve">cô </w:t>
      </w:r>
      <w:r w:rsidR="00381A92" w:rsidRPr="00075BAE">
        <w:rPr>
          <w:sz w:val="26"/>
          <w:szCs w:val="26"/>
        </w:rPr>
        <w:t>ThS. Trần Phụng Trân</w:t>
      </w:r>
      <w:r w:rsidRPr="003C3D50">
        <w:rPr>
          <w:sz w:val="26"/>
          <w:szCs w:val="26"/>
        </w:rPr>
        <w:t xml:space="preserve"> đã trực tiếp định hướng, góp ý và hỗ trợ tận tình trong suốt thời gian thực hiện khóa luận. Những nhận xét và hướng dẫn quý báu của cô đã giúp em hoàn thiện khóa luận một cách logic và có hệ thống hơn.</w:t>
      </w:r>
    </w:p>
    <w:p w14:paraId="22721B95" w14:textId="763A864A" w:rsidR="003C3D50" w:rsidRPr="003C3D50" w:rsidRDefault="003C3D50" w:rsidP="00B15A7F">
      <w:pPr>
        <w:pStyle w:val="NormalWeb"/>
        <w:tabs>
          <w:tab w:val="left" w:pos="426"/>
        </w:tabs>
        <w:spacing w:before="0" w:beforeAutospacing="0" w:after="0" w:afterAutospacing="0" w:line="360" w:lineRule="auto"/>
        <w:ind w:firstLine="426"/>
        <w:jc w:val="both"/>
        <w:rPr>
          <w:sz w:val="26"/>
          <w:szCs w:val="26"/>
        </w:rPr>
      </w:pPr>
      <w:r w:rsidRPr="003C3D50">
        <w:rPr>
          <w:sz w:val="26"/>
          <w:szCs w:val="26"/>
        </w:rPr>
        <w:t>Đồng thời, em xin chân thành cảm ơn Ban Giám đốc cùng toàn thể anh chị nhân viên tại Công ty TNHH Dịch vụ Vận tải và Du lịch Hoàng Gia đã tạo điều kiện thuận lợi trong thời gian thực tập tại doanh nghiệp. Đặc biệt, các anh chị tại bộ phận chứng từ</w:t>
      </w:r>
      <w:r w:rsidR="00381A92">
        <w:rPr>
          <w:sz w:val="26"/>
          <w:szCs w:val="26"/>
        </w:rPr>
        <w:t xml:space="preserve"> </w:t>
      </w:r>
      <w:r w:rsidRPr="003C3D50">
        <w:rPr>
          <w:sz w:val="26"/>
          <w:szCs w:val="26"/>
        </w:rPr>
        <w:t>đã nhiệt tình hướng dẫn, chia sẻ kinh nghiệm thực tế cũng như hỗ trợ tiếp cận số liệu và hồ sơ phục vụ cho quá trình nghiên cứu. Đây là cơ hội thực tiễn quý báu giúp em nâng cao kiến thức chuyên ngành và hiểu rõ hơn về hoạt động giao nhận hàng hóa nhập khẩu FCL bằng đường biển.</w:t>
      </w:r>
    </w:p>
    <w:p w14:paraId="408619FF" w14:textId="1A5F139C" w:rsidR="003C3D50" w:rsidRPr="003C3D50" w:rsidRDefault="003C3D50" w:rsidP="00B15A7F">
      <w:pPr>
        <w:pStyle w:val="NormalWeb"/>
        <w:tabs>
          <w:tab w:val="left" w:pos="426"/>
        </w:tabs>
        <w:spacing w:before="0" w:beforeAutospacing="0" w:after="0" w:afterAutospacing="0" w:line="360" w:lineRule="auto"/>
        <w:ind w:firstLine="426"/>
        <w:jc w:val="both"/>
        <w:rPr>
          <w:sz w:val="26"/>
          <w:szCs w:val="26"/>
        </w:rPr>
      </w:pPr>
      <w:r w:rsidRPr="003C3D50">
        <w:rPr>
          <w:sz w:val="26"/>
          <w:szCs w:val="26"/>
        </w:rPr>
        <w:t>Do thời gian nghiên cứu và kinh nghiệm thực tiễn còn hạn chế, khóa luận khó tránh khỏi những thiếu sót nhất định. Em rất mong nhận được những ý kiến đóng góp từ quý thầy cô và Hội đồng phản biện để bài viết được hoàn thiện hơn.</w:t>
      </w:r>
    </w:p>
    <w:p w14:paraId="73A019EF" w14:textId="77777777" w:rsidR="003C3D50" w:rsidRDefault="003C3D50" w:rsidP="00B15A7F">
      <w:pPr>
        <w:pStyle w:val="NormalWeb"/>
        <w:spacing w:before="0" w:beforeAutospacing="0" w:after="0" w:afterAutospacing="0" w:line="360" w:lineRule="auto"/>
        <w:jc w:val="both"/>
        <w:rPr>
          <w:sz w:val="26"/>
          <w:szCs w:val="26"/>
        </w:rPr>
      </w:pPr>
      <w:r w:rsidRPr="003C3D50">
        <w:rPr>
          <w:sz w:val="26"/>
          <w:szCs w:val="26"/>
        </w:rPr>
        <w:t>Em xin chân thành cảm ơn!</w:t>
      </w:r>
    </w:p>
    <w:p w14:paraId="0E8159FD" w14:textId="77777777" w:rsidR="00844319" w:rsidRPr="003C3D50" w:rsidRDefault="00844319" w:rsidP="00B15A7F">
      <w:pPr>
        <w:pStyle w:val="NormalWeb"/>
        <w:spacing w:before="0" w:beforeAutospacing="0" w:after="0" w:afterAutospacing="0" w:line="360" w:lineRule="auto"/>
        <w:jc w:val="both"/>
        <w:rPr>
          <w:sz w:val="26"/>
          <w:szCs w:val="26"/>
        </w:rPr>
      </w:pPr>
    </w:p>
    <w:p w14:paraId="600FDEE8" w14:textId="77C7B00C" w:rsidR="003C3D50" w:rsidRDefault="003C3D50" w:rsidP="00B15A7F">
      <w:pPr>
        <w:pStyle w:val="NormalWeb"/>
        <w:spacing w:before="0" w:beforeAutospacing="0" w:after="0" w:afterAutospacing="0" w:line="360" w:lineRule="auto"/>
        <w:jc w:val="right"/>
        <w:rPr>
          <w:sz w:val="26"/>
          <w:szCs w:val="26"/>
        </w:rPr>
      </w:pPr>
      <w:r w:rsidRPr="003C3D50">
        <w:rPr>
          <w:sz w:val="26"/>
          <w:szCs w:val="26"/>
        </w:rPr>
        <w:t xml:space="preserve">Đà Nẵng, tháng </w:t>
      </w:r>
      <w:r w:rsidR="00381A92">
        <w:rPr>
          <w:sz w:val="26"/>
          <w:szCs w:val="26"/>
        </w:rPr>
        <w:t>6</w:t>
      </w:r>
      <w:r w:rsidRPr="003C3D50">
        <w:rPr>
          <w:sz w:val="26"/>
          <w:szCs w:val="26"/>
        </w:rPr>
        <w:t xml:space="preserve"> năm 202</w:t>
      </w:r>
      <w:r w:rsidR="00381A92">
        <w:rPr>
          <w:sz w:val="26"/>
          <w:szCs w:val="26"/>
        </w:rPr>
        <w:t>6</w:t>
      </w:r>
      <w:r w:rsidRPr="003C3D50">
        <w:rPr>
          <w:sz w:val="26"/>
          <w:szCs w:val="26"/>
        </w:rPr>
        <w:br/>
        <w:t>Sinh viên thực hiện</w:t>
      </w:r>
    </w:p>
    <w:p w14:paraId="68F423F5" w14:textId="77777777" w:rsidR="00233246" w:rsidRPr="003C3D50" w:rsidRDefault="00233246" w:rsidP="00B15A7F">
      <w:pPr>
        <w:pStyle w:val="NormalWeb"/>
        <w:spacing w:before="0" w:beforeAutospacing="0" w:after="0" w:afterAutospacing="0" w:line="360" w:lineRule="auto"/>
        <w:jc w:val="right"/>
        <w:rPr>
          <w:sz w:val="26"/>
          <w:szCs w:val="26"/>
        </w:rPr>
      </w:pPr>
    </w:p>
    <w:p w14:paraId="5BE75880" w14:textId="77777777" w:rsidR="003C3D50" w:rsidRPr="003C3D50" w:rsidRDefault="003C3D50" w:rsidP="00B15A7F">
      <w:pPr>
        <w:pStyle w:val="NormalWeb"/>
        <w:spacing w:before="0" w:beforeAutospacing="0" w:after="0" w:afterAutospacing="0" w:line="360" w:lineRule="auto"/>
        <w:jc w:val="right"/>
        <w:rPr>
          <w:sz w:val="26"/>
          <w:szCs w:val="26"/>
        </w:rPr>
      </w:pPr>
      <w:r w:rsidRPr="003C3D50">
        <w:rPr>
          <w:sz w:val="26"/>
          <w:szCs w:val="26"/>
        </w:rPr>
        <w:t>Võ Trần Thanh Uyên</w:t>
      </w:r>
    </w:p>
    <w:p w14:paraId="7895E3ED" w14:textId="199A9A32" w:rsidR="007A21AB" w:rsidRDefault="007A21AB" w:rsidP="00B15A7F">
      <w:pPr>
        <w:spacing w:after="160" w:line="360" w:lineRule="auto"/>
        <w:rPr>
          <w:b/>
          <w:bCs/>
          <w:sz w:val="26"/>
          <w:szCs w:val="26"/>
        </w:rPr>
      </w:pPr>
    </w:p>
    <w:p w14:paraId="1F5EDE3B" w14:textId="1580400C" w:rsidR="00233246" w:rsidRPr="00233246" w:rsidRDefault="00233246" w:rsidP="00B15A7F">
      <w:pPr>
        <w:tabs>
          <w:tab w:val="left" w:pos="7149"/>
        </w:tabs>
        <w:spacing w:line="360" w:lineRule="auto"/>
        <w:rPr>
          <w:sz w:val="26"/>
          <w:szCs w:val="26"/>
        </w:rPr>
      </w:pPr>
      <w:r>
        <w:rPr>
          <w:sz w:val="26"/>
          <w:szCs w:val="26"/>
        </w:rPr>
        <w:tab/>
      </w:r>
    </w:p>
    <w:p w14:paraId="5EE7B523" w14:textId="5527AD70" w:rsidR="00DA4F64" w:rsidRDefault="00282976" w:rsidP="000A3289">
      <w:pPr>
        <w:spacing w:after="160" w:line="259" w:lineRule="auto"/>
        <w:rPr>
          <w:b/>
          <w:bCs/>
          <w:sz w:val="26"/>
          <w:szCs w:val="26"/>
        </w:rPr>
      </w:pPr>
      <w:r w:rsidRPr="00282976">
        <w:rPr>
          <w:b/>
          <w:bCs/>
          <w:noProof/>
          <w:sz w:val="26"/>
          <w:szCs w:val="26"/>
        </w:rPr>
        <w:lastRenderedPageBreak/>
        <w:drawing>
          <wp:inline distT="0" distB="0" distL="0" distR="0" wp14:anchorId="6E35929A" wp14:editId="4E90F1B9">
            <wp:extent cx="5760720" cy="8763000"/>
            <wp:effectExtent l="0" t="0" r="0" b="0"/>
            <wp:docPr id="335873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73028" name=""/>
                    <pic:cNvPicPr/>
                  </pic:nvPicPr>
                  <pic:blipFill>
                    <a:blip r:embed="rId10"/>
                    <a:stretch>
                      <a:fillRect/>
                    </a:stretch>
                  </pic:blipFill>
                  <pic:spPr>
                    <a:xfrm>
                      <a:off x="0" y="0"/>
                      <a:ext cx="5760720" cy="8763000"/>
                    </a:xfrm>
                    <a:prstGeom prst="rect">
                      <a:avLst/>
                    </a:prstGeom>
                  </pic:spPr>
                </pic:pic>
              </a:graphicData>
            </a:graphic>
          </wp:inline>
        </w:drawing>
      </w:r>
    </w:p>
    <w:p w14:paraId="4E030FD2" w14:textId="06BE88BD" w:rsidR="00E14AA4" w:rsidRDefault="00E14AA4" w:rsidP="003C3D50">
      <w:pPr>
        <w:spacing w:after="160" w:line="259" w:lineRule="auto"/>
        <w:jc w:val="center"/>
        <w:rPr>
          <w:b/>
          <w:bCs/>
          <w:sz w:val="26"/>
          <w:szCs w:val="26"/>
        </w:rPr>
      </w:pPr>
      <w:r w:rsidRPr="008D6ED9">
        <w:rPr>
          <w:b/>
          <w:bCs/>
          <w:sz w:val="26"/>
          <w:szCs w:val="26"/>
        </w:rPr>
        <w:lastRenderedPageBreak/>
        <w:t>MỤC LỤC</w:t>
      </w:r>
    </w:p>
    <w:sdt>
      <w:sdtPr>
        <w:rPr>
          <w:rFonts w:ascii="Times New Roman" w:eastAsia="Times New Roman" w:hAnsi="Times New Roman" w:cs="Times New Roman"/>
          <w:bCs w:val="0"/>
          <w:color w:val="auto"/>
          <w:sz w:val="26"/>
          <w:szCs w:val="24"/>
        </w:rPr>
        <w:id w:val="130525954"/>
        <w:docPartObj>
          <w:docPartGallery w:val="Table of Contents"/>
          <w:docPartUnique/>
        </w:docPartObj>
      </w:sdtPr>
      <w:sdtEndPr>
        <w:rPr>
          <w:b/>
          <w:noProof/>
        </w:rPr>
      </w:sdtEndPr>
      <w:sdtContent>
        <w:p w14:paraId="1174C8F3" w14:textId="09C296BE" w:rsidR="005319EF" w:rsidRPr="005C61B3" w:rsidRDefault="005319EF" w:rsidP="005C61B3">
          <w:pPr>
            <w:pStyle w:val="TOCHeading"/>
            <w:spacing w:line="360" w:lineRule="auto"/>
            <w:jc w:val="both"/>
            <w:rPr>
              <w:rFonts w:ascii="Times New Roman" w:hAnsi="Times New Roman" w:cs="Times New Roman"/>
              <w:sz w:val="26"/>
            </w:rPr>
          </w:pPr>
        </w:p>
        <w:p w14:paraId="572719D2" w14:textId="49C904F2" w:rsidR="005C61B3" w:rsidRPr="005C61B3" w:rsidRDefault="005319EF" w:rsidP="005C61B3">
          <w:pPr>
            <w:pStyle w:val="TOC1"/>
            <w:rPr>
              <w:b w:val="0"/>
              <w:bCs w:val="0"/>
              <w:kern w:val="2"/>
              <w14:ligatures w14:val="standardContextual"/>
            </w:rPr>
          </w:pPr>
          <w:r w:rsidRPr="005C61B3">
            <w:fldChar w:fldCharType="begin"/>
          </w:r>
          <w:r w:rsidRPr="005C61B3">
            <w:instrText xml:space="preserve"> TOC \o "1-3" \h \z \u </w:instrText>
          </w:r>
          <w:r w:rsidRPr="005C61B3">
            <w:fldChar w:fldCharType="separate"/>
          </w:r>
          <w:hyperlink w:anchor="_Toc232328232" w:history="1">
            <w:r w:rsidR="005C61B3" w:rsidRPr="005C61B3">
              <w:rPr>
                <w:rStyle w:val="Hyperlink"/>
              </w:rPr>
              <w:t>LỜI MỞ ĐẦU</w:t>
            </w:r>
            <w:r w:rsidR="005C61B3" w:rsidRPr="005C61B3">
              <w:rPr>
                <w:webHidden/>
              </w:rPr>
              <w:tab/>
            </w:r>
            <w:r w:rsidR="005C61B3" w:rsidRPr="005C61B3">
              <w:rPr>
                <w:webHidden/>
              </w:rPr>
              <w:fldChar w:fldCharType="begin"/>
            </w:r>
            <w:r w:rsidR="005C61B3" w:rsidRPr="005C61B3">
              <w:rPr>
                <w:webHidden/>
              </w:rPr>
              <w:instrText xml:space="preserve"> PAGEREF _Toc232328232 \h </w:instrText>
            </w:r>
            <w:r w:rsidR="005C61B3" w:rsidRPr="005C61B3">
              <w:rPr>
                <w:webHidden/>
              </w:rPr>
            </w:r>
            <w:r w:rsidR="005C61B3" w:rsidRPr="005C61B3">
              <w:rPr>
                <w:webHidden/>
              </w:rPr>
              <w:fldChar w:fldCharType="separate"/>
            </w:r>
            <w:r w:rsidR="005C61B3" w:rsidRPr="005C61B3">
              <w:rPr>
                <w:webHidden/>
              </w:rPr>
              <w:t>ii</w:t>
            </w:r>
            <w:r w:rsidR="005C61B3" w:rsidRPr="005C61B3">
              <w:rPr>
                <w:webHidden/>
              </w:rPr>
              <w:fldChar w:fldCharType="end"/>
            </w:r>
          </w:hyperlink>
        </w:p>
        <w:p w14:paraId="1216845A" w14:textId="2C3759CB" w:rsidR="005C61B3" w:rsidRPr="005C61B3" w:rsidRDefault="00000000" w:rsidP="005C61B3">
          <w:pPr>
            <w:pStyle w:val="TOC2"/>
            <w:rPr>
              <w:rFonts w:ascii="Times New Roman" w:hAnsi="Times New Roman"/>
              <w:noProof/>
              <w:kern w:val="2"/>
              <w:sz w:val="26"/>
              <w:szCs w:val="26"/>
              <w14:ligatures w14:val="standardContextual"/>
            </w:rPr>
          </w:pPr>
          <w:hyperlink w:anchor="_Toc232328233" w:history="1">
            <w:r w:rsidR="005C61B3" w:rsidRPr="005C61B3">
              <w:rPr>
                <w:rStyle w:val="Hyperlink"/>
                <w:rFonts w:ascii="Times New Roman" w:hAnsi="Times New Roman"/>
                <w:noProof/>
                <w:sz w:val="26"/>
                <w:szCs w:val="26"/>
              </w:rPr>
              <w:t>1.</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noProof/>
                <w:sz w:val="26"/>
                <w:szCs w:val="26"/>
              </w:rPr>
              <w:t>Tính cấp thiết của đề tài:</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_Toc232328233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ii</w:t>
            </w:r>
            <w:r w:rsidR="005C61B3" w:rsidRPr="005C61B3">
              <w:rPr>
                <w:rFonts w:ascii="Times New Roman" w:hAnsi="Times New Roman"/>
                <w:noProof/>
                <w:webHidden/>
                <w:sz w:val="26"/>
                <w:szCs w:val="26"/>
              </w:rPr>
              <w:fldChar w:fldCharType="end"/>
            </w:r>
          </w:hyperlink>
        </w:p>
        <w:p w14:paraId="04E03C3A" w14:textId="6E755A75" w:rsidR="005C61B3" w:rsidRPr="009F7089" w:rsidRDefault="00000000" w:rsidP="005C61B3">
          <w:pPr>
            <w:pStyle w:val="TOC2"/>
            <w:rPr>
              <w:rFonts w:ascii="Times New Roman" w:hAnsi="Times New Roman"/>
              <w:noProof/>
              <w:kern w:val="2"/>
              <w:sz w:val="26"/>
              <w:szCs w:val="26"/>
              <w14:ligatures w14:val="standardContextual"/>
            </w:rPr>
          </w:pPr>
          <w:hyperlink w:anchor="_Toc232328234" w:history="1">
            <w:r w:rsidR="005C61B3" w:rsidRPr="009F7089">
              <w:rPr>
                <w:rStyle w:val="Hyperlink"/>
                <w:rFonts w:ascii="Times New Roman" w:hAnsi="Times New Roman"/>
                <w:noProof/>
                <w:sz w:val="26"/>
                <w:szCs w:val="26"/>
              </w:rPr>
              <w:t>2.</w:t>
            </w:r>
            <w:r w:rsidR="005C61B3" w:rsidRPr="009F7089">
              <w:rPr>
                <w:rFonts w:ascii="Times New Roman" w:hAnsi="Times New Roman"/>
                <w:noProof/>
                <w:kern w:val="2"/>
                <w:sz w:val="26"/>
                <w:szCs w:val="26"/>
                <w14:ligatures w14:val="standardContextual"/>
              </w:rPr>
              <w:tab/>
            </w:r>
            <w:r w:rsidR="005C61B3" w:rsidRPr="009F7089">
              <w:rPr>
                <w:rStyle w:val="Hyperlink"/>
                <w:rFonts w:ascii="Times New Roman" w:hAnsi="Times New Roman"/>
                <w:noProof/>
                <w:sz w:val="26"/>
                <w:szCs w:val="26"/>
              </w:rPr>
              <w:t>Mục tiêu nghiên cứu:</w:t>
            </w:r>
            <w:r w:rsidR="005C61B3" w:rsidRPr="009F7089">
              <w:rPr>
                <w:rFonts w:ascii="Times New Roman" w:hAnsi="Times New Roman"/>
                <w:noProof/>
                <w:webHidden/>
                <w:sz w:val="26"/>
                <w:szCs w:val="26"/>
              </w:rPr>
              <w:tab/>
            </w:r>
            <w:r w:rsidR="005C61B3" w:rsidRPr="009F7089">
              <w:rPr>
                <w:rFonts w:ascii="Times New Roman" w:hAnsi="Times New Roman"/>
                <w:noProof/>
                <w:webHidden/>
                <w:sz w:val="26"/>
                <w:szCs w:val="26"/>
              </w:rPr>
              <w:fldChar w:fldCharType="begin"/>
            </w:r>
            <w:r w:rsidR="005C61B3" w:rsidRPr="009F7089">
              <w:rPr>
                <w:rFonts w:ascii="Times New Roman" w:hAnsi="Times New Roman"/>
                <w:noProof/>
                <w:webHidden/>
                <w:sz w:val="26"/>
                <w:szCs w:val="26"/>
              </w:rPr>
              <w:instrText xml:space="preserve"> PAGEREF _Toc232328234 \h </w:instrText>
            </w:r>
            <w:r w:rsidR="005C61B3" w:rsidRPr="009F7089">
              <w:rPr>
                <w:rFonts w:ascii="Times New Roman" w:hAnsi="Times New Roman"/>
                <w:noProof/>
                <w:webHidden/>
                <w:sz w:val="26"/>
                <w:szCs w:val="26"/>
              </w:rPr>
            </w:r>
            <w:r w:rsidR="005C61B3" w:rsidRPr="009F7089">
              <w:rPr>
                <w:rFonts w:ascii="Times New Roman" w:hAnsi="Times New Roman"/>
                <w:noProof/>
                <w:webHidden/>
                <w:sz w:val="26"/>
                <w:szCs w:val="26"/>
              </w:rPr>
              <w:fldChar w:fldCharType="separate"/>
            </w:r>
            <w:r w:rsidR="005C61B3" w:rsidRPr="009F7089">
              <w:rPr>
                <w:rFonts w:ascii="Times New Roman" w:hAnsi="Times New Roman"/>
                <w:noProof/>
                <w:webHidden/>
                <w:sz w:val="26"/>
                <w:szCs w:val="26"/>
              </w:rPr>
              <w:t>iii</w:t>
            </w:r>
            <w:r w:rsidR="005C61B3" w:rsidRPr="009F7089">
              <w:rPr>
                <w:rFonts w:ascii="Times New Roman" w:hAnsi="Times New Roman"/>
                <w:noProof/>
                <w:webHidden/>
                <w:sz w:val="26"/>
                <w:szCs w:val="26"/>
              </w:rPr>
              <w:fldChar w:fldCharType="end"/>
            </w:r>
          </w:hyperlink>
        </w:p>
        <w:p w14:paraId="29733425" w14:textId="34D497F2" w:rsidR="005C61B3" w:rsidRPr="009F7089" w:rsidRDefault="00000000" w:rsidP="005C61B3">
          <w:pPr>
            <w:pStyle w:val="TOC3"/>
            <w:rPr>
              <w:b w:val="0"/>
              <w:bCs w:val="0"/>
              <w:kern w:val="2"/>
              <w14:ligatures w14:val="standardContextual"/>
            </w:rPr>
          </w:pPr>
          <w:hyperlink w:anchor="_Toc232328237" w:history="1">
            <w:r w:rsidR="005C61B3" w:rsidRPr="009F7089">
              <w:rPr>
                <w:rStyle w:val="Hyperlink"/>
                <w:b w:val="0"/>
                <w:bCs w:val="0"/>
              </w:rPr>
              <w:t>2.1.</w:t>
            </w:r>
            <w:r w:rsidR="005C61B3" w:rsidRPr="009F7089">
              <w:rPr>
                <w:b w:val="0"/>
                <w:bCs w:val="0"/>
                <w:kern w:val="2"/>
                <w14:ligatures w14:val="standardContextual"/>
              </w:rPr>
              <w:tab/>
            </w:r>
            <w:r w:rsidR="005C61B3" w:rsidRPr="009F7089">
              <w:rPr>
                <w:rStyle w:val="Hyperlink"/>
                <w:b w:val="0"/>
                <w:bCs w:val="0"/>
              </w:rPr>
              <w:t>Mục tiêu chung</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_Toc232328237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iii</w:t>
            </w:r>
            <w:r w:rsidR="005C61B3" w:rsidRPr="009F7089">
              <w:rPr>
                <w:b w:val="0"/>
                <w:bCs w:val="0"/>
                <w:webHidden/>
              </w:rPr>
              <w:fldChar w:fldCharType="end"/>
            </w:r>
          </w:hyperlink>
        </w:p>
        <w:p w14:paraId="43A43653" w14:textId="0F9146D8" w:rsidR="005C61B3" w:rsidRPr="009F7089" w:rsidRDefault="00000000" w:rsidP="005C61B3">
          <w:pPr>
            <w:pStyle w:val="TOC3"/>
            <w:rPr>
              <w:b w:val="0"/>
              <w:bCs w:val="0"/>
              <w:kern w:val="2"/>
              <w14:ligatures w14:val="standardContextual"/>
            </w:rPr>
          </w:pPr>
          <w:hyperlink w:anchor="_Toc232328238" w:history="1">
            <w:r w:rsidR="005C61B3" w:rsidRPr="009F7089">
              <w:rPr>
                <w:rStyle w:val="Hyperlink"/>
                <w:b w:val="0"/>
                <w:bCs w:val="0"/>
              </w:rPr>
              <w:t>2.2.</w:t>
            </w:r>
            <w:r w:rsidR="005C61B3" w:rsidRPr="009F7089">
              <w:rPr>
                <w:b w:val="0"/>
                <w:bCs w:val="0"/>
                <w:kern w:val="2"/>
                <w14:ligatures w14:val="standardContextual"/>
              </w:rPr>
              <w:tab/>
            </w:r>
            <w:r w:rsidR="005C61B3" w:rsidRPr="009F7089">
              <w:rPr>
                <w:rStyle w:val="Hyperlink"/>
                <w:b w:val="0"/>
                <w:bCs w:val="0"/>
              </w:rPr>
              <w:t>Mục tiêu cụ thể</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_Toc232328238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iii</w:t>
            </w:r>
            <w:r w:rsidR="005C61B3" w:rsidRPr="009F7089">
              <w:rPr>
                <w:b w:val="0"/>
                <w:bCs w:val="0"/>
                <w:webHidden/>
              </w:rPr>
              <w:fldChar w:fldCharType="end"/>
            </w:r>
          </w:hyperlink>
        </w:p>
        <w:p w14:paraId="0DC4E18D" w14:textId="3E03C205" w:rsidR="005C61B3" w:rsidRPr="005C61B3" w:rsidRDefault="00000000" w:rsidP="005C61B3">
          <w:pPr>
            <w:pStyle w:val="TOC2"/>
            <w:rPr>
              <w:rFonts w:ascii="Times New Roman" w:hAnsi="Times New Roman"/>
              <w:noProof/>
              <w:kern w:val="2"/>
              <w:sz w:val="26"/>
              <w:szCs w:val="26"/>
              <w14:ligatures w14:val="standardContextual"/>
            </w:rPr>
          </w:pPr>
          <w:hyperlink w:anchor="_Toc232328239" w:history="1">
            <w:r w:rsidR="005C61B3" w:rsidRPr="005C61B3">
              <w:rPr>
                <w:rStyle w:val="Hyperlink"/>
                <w:rFonts w:ascii="Times New Roman" w:hAnsi="Times New Roman"/>
                <w:noProof/>
                <w:sz w:val="26"/>
                <w:szCs w:val="26"/>
              </w:rPr>
              <w:t>3.</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noProof/>
                <w:sz w:val="26"/>
                <w:szCs w:val="26"/>
              </w:rPr>
              <w:t>Đối tượng và phạm vi nghiên cứu:</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_Toc232328239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iii</w:t>
            </w:r>
            <w:r w:rsidR="005C61B3" w:rsidRPr="005C61B3">
              <w:rPr>
                <w:rFonts w:ascii="Times New Roman" w:hAnsi="Times New Roman"/>
                <w:noProof/>
                <w:webHidden/>
                <w:sz w:val="26"/>
                <w:szCs w:val="26"/>
              </w:rPr>
              <w:fldChar w:fldCharType="end"/>
            </w:r>
          </w:hyperlink>
        </w:p>
        <w:p w14:paraId="550D9811" w14:textId="4B781D6E" w:rsidR="005C61B3" w:rsidRPr="005C61B3" w:rsidRDefault="00000000" w:rsidP="005C61B3">
          <w:pPr>
            <w:pStyle w:val="TOC2"/>
            <w:rPr>
              <w:rFonts w:ascii="Times New Roman" w:hAnsi="Times New Roman"/>
              <w:noProof/>
              <w:kern w:val="2"/>
              <w:sz w:val="26"/>
              <w:szCs w:val="26"/>
              <w14:ligatures w14:val="standardContextual"/>
            </w:rPr>
          </w:pPr>
          <w:hyperlink w:anchor="_Toc232328240" w:history="1">
            <w:r w:rsidR="005C61B3" w:rsidRPr="005C61B3">
              <w:rPr>
                <w:rStyle w:val="Hyperlink"/>
                <w:rFonts w:ascii="Times New Roman" w:hAnsi="Times New Roman"/>
                <w:noProof/>
                <w:sz w:val="26"/>
                <w:szCs w:val="26"/>
              </w:rPr>
              <w:t>4.</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noProof/>
                <w:sz w:val="26"/>
                <w:szCs w:val="26"/>
              </w:rPr>
              <w:t>Phương pháp nghiên cứu:</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_Toc232328240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iv</w:t>
            </w:r>
            <w:r w:rsidR="005C61B3" w:rsidRPr="005C61B3">
              <w:rPr>
                <w:rFonts w:ascii="Times New Roman" w:hAnsi="Times New Roman"/>
                <w:noProof/>
                <w:webHidden/>
                <w:sz w:val="26"/>
                <w:szCs w:val="26"/>
              </w:rPr>
              <w:fldChar w:fldCharType="end"/>
            </w:r>
          </w:hyperlink>
        </w:p>
        <w:p w14:paraId="058FA6B6" w14:textId="64E0C80F" w:rsidR="005C61B3" w:rsidRPr="005C61B3" w:rsidRDefault="00000000" w:rsidP="005C61B3">
          <w:pPr>
            <w:pStyle w:val="TOC1"/>
            <w:rPr>
              <w:b w:val="0"/>
              <w:bCs w:val="0"/>
              <w:kern w:val="2"/>
              <w14:ligatures w14:val="standardContextual"/>
            </w:rPr>
          </w:pPr>
          <w:hyperlink w:anchor="_Toc232328241" w:history="1">
            <w:r w:rsidR="005C61B3" w:rsidRPr="005C61B3">
              <w:rPr>
                <w:rStyle w:val="Hyperlink"/>
              </w:rPr>
              <w:t>LỜI CẢM ƠN</w:t>
            </w:r>
            <w:r w:rsidR="005C61B3" w:rsidRPr="005C61B3">
              <w:rPr>
                <w:webHidden/>
              </w:rPr>
              <w:tab/>
            </w:r>
            <w:r w:rsidR="005C61B3" w:rsidRPr="005C61B3">
              <w:rPr>
                <w:webHidden/>
              </w:rPr>
              <w:fldChar w:fldCharType="begin"/>
            </w:r>
            <w:r w:rsidR="005C61B3" w:rsidRPr="005C61B3">
              <w:rPr>
                <w:webHidden/>
              </w:rPr>
              <w:instrText xml:space="preserve"> PAGEREF _Toc232328241 \h </w:instrText>
            </w:r>
            <w:r w:rsidR="005C61B3" w:rsidRPr="005C61B3">
              <w:rPr>
                <w:webHidden/>
              </w:rPr>
            </w:r>
            <w:r w:rsidR="005C61B3" w:rsidRPr="005C61B3">
              <w:rPr>
                <w:webHidden/>
              </w:rPr>
              <w:fldChar w:fldCharType="separate"/>
            </w:r>
            <w:r w:rsidR="005C61B3" w:rsidRPr="005C61B3">
              <w:rPr>
                <w:webHidden/>
              </w:rPr>
              <w:t>vi</w:t>
            </w:r>
            <w:r w:rsidR="005C61B3" w:rsidRPr="005C61B3">
              <w:rPr>
                <w:webHidden/>
              </w:rPr>
              <w:fldChar w:fldCharType="end"/>
            </w:r>
          </w:hyperlink>
        </w:p>
        <w:p w14:paraId="72FB421F" w14:textId="2FD2251D" w:rsidR="005C61B3" w:rsidRPr="005C61B3" w:rsidRDefault="00000000" w:rsidP="005C61B3">
          <w:pPr>
            <w:pStyle w:val="TOC1"/>
            <w:rPr>
              <w:b w:val="0"/>
              <w:bCs w:val="0"/>
              <w:kern w:val="2"/>
              <w14:ligatures w14:val="standardContextual"/>
            </w:rPr>
          </w:pPr>
          <w:hyperlink w:anchor="_Toc232328242" w:history="1">
            <w:r w:rsidR="005C61B3" w:rsidRPr="005C61B3">
              <w:rPr>
                <w:rStyle w:val="Hyperlink"/>
              </w:rPr>
              <w:t>DANH MỤC HÌNH, BẢNG, BIỂU ĐỒ</w:t>
            </w:r>
            <w:r w:rsidR="005C61B3" w:rsidRPr="005C61B3">
              <w:rPr>
                <w:webHidden/>
              </w:rPr>
              <w:tab/>
            </w:r>
            <w:r w:rsidR="005C61B3" w:rsidRPr="005C61B3">
              <w:rPr>
                <w:webHidden/>
              </w:rPr>
              <w:fldChar w:fldCharType="begin"/>
            </w:r>
            <w:r w:rsidR="005C61B3" w:rsidRPr="005C61B3">
              <w:rPr>
                <w:webHidden/>
              </w:rPr>
              <w:instrText xml:space="preserve"> PAGEREF _Toc232328242 \h </w:instrText>
            </w:r>
            <w:r w:rsidR="005C61B3" w:rsidRPr="005C61B3">
              <w:rPr>
                <w:webHidden/>
              </w:rPr>
            </w:r>
            <w:r w:rsidR="005C61B3" w:rsidRPr="005C61B3">
              <w:rPr>
                <w:webHidden/>
              </w:rPr>
              <w:fldChar w:fldCharType="separate"/>
            </w:r>
            <w:r w:rsidR="005C61B3" w:rsidRPr="005C61B3">
              <w:rPr>
                <w:webHidden/>
              </w:rPr>
              <w:t>xii</w:t>
            </w:r>
            <w:r w:rsidR="005C61B3" w:rsidRPr="005C61B3">
              <w:rPr>
                <w:webHidden/>
              </w:rPr>
              <w:fldChar w:fldCharType="end"/>
            </w:r>
          </w:hyperlink>
        </w:p>
        <w:p w14:paraId="2C248D55" w14:textId="091D3DD1" w:rsidR="005C61B3" w:rsidRPr="005C61B3" w:rsidRDefault="00000000" w:rsidP="005C61B3">
          <w:pPr>
            <w:pStyle w:val="TOC1"/>
            <w:rPr>
              <w:b w:val="0"/>
              <w:bCs w:val="0"/>
              <w:kern w:val="2"/>
              <w14:ligatures w14:val="standardContextual"/>
            </w:rPr>
          </w:pPr>
          <w:hyperlink w:anchor="_Toc232328243" w:history="1">
            <w:r w:rsidR="005C61B3" w:rsidRPr="005C61B3">
              <w:rPr>
                <w:rStyle w:val="Hyperlink"/>
              </w:rPr>
              <w:t>CHƯƠNG 1: CƠ SỞ LÝ LUẬN VỀ QUY TRÌNH GIAO NHẬN HÀNG HÓA NHẬP KHẨU NGUYÊN CONTAINER (FCL) BẰNG ĐƯỜNG BIỂN</w:t>
            </w:r>
            <w:r w:rsidR="005C61B3" w:rsidRPr="005C61B3">
              <w:rPr>
                <w:webHidden/>
              </w:rPr>
              <w:tab/>
            </w:r>
            <w:r w:rsidR="005C61B3" w:rsidRPr="005C61B3">
              <w:rPr>
                <w:webHidden/>
              </w:rPr>
              <w:fldChar w:fldCharType="begin"/>
            </w:r>
            <w:r w:rsidR="005C61B3" w:rsidRPr="005C61B3">
              <w:rPr>
                <w:webHidden/>
              </w:rPr>
              <w:instrText xml:space="preserve"> PAGEREF _Toc232328243 \h </w:instrText>
            </w:r>
            <w:r w:rsidR="005C61B3" w:rsidRPr="005C61B3">
              <w:rPr>
                <w:webHidden/>
              </w:rPr>
            </w:r>
            <w:r w:rsidR="005C61B3" w:rsidRPr="005C61B3">
              <w:rPr>
                <w:webHidden/>
              </w:rPr>
              <w:fldChar w:fldCharType="separate"/>
            </w:r>
            <w:r w:rsidR="005C61B3" w:rsidRPr="005C61B3">
              <w:rPr>
                <w:webHidden/>
              </w:rPr>
              <w:t>1</w:t>
            </w:r>
            <w:r w:rsidR="005C61B3" w:rsidRPr="005C61B3">
              <w:rPr>
                <w:webHidden/>
              </w:rPr>
              <w:fldChar w:fldCharType="end"/>
            </w:r>
          </w:hyperlink>
        </w:p>
        <w:p w14:paraId="114EC947" w14:textId="60E8BE97" w:rsidR="005C61B3" w:rsidRPr="005C61B3" w:rsidRDefault="00000000" w:rsidP="005C61B3">
          <w:pPr>
            <w:pStyle w:val="TOC2"/>
            <w:rPr>
              <w:rFonts w:ascii="Times New Roman" w:hAnsi="Times New Roman"/>
              <w:noProof/>
              <w:kern w:val="2"/>
              <w:sz w:val="26"/>
              <w:szCs w:val="26"/>
              <w14:ligatures w14:val="standardContextual"/>
            </w:rPr>
          </w:pPr>
          <w:hyperlink w:anchor="_Toc232328244" w:history="1">
            <w:r w:rsidR="005C61B3" w:rsidRPr="005C61B3">
              <w:rPr>
                <w:rStyle w:val="Hyperlink"/>
                <w:rFonts w:ascii="Times New Roman" w:eastAsia="Times New Roman" w:hAnsi="Times New Roman"/>
                <w:b/>
                <w:bCs/>
                <w:noProof/>
                <w:sz w:val="26"/>
                <w:szCs w:val="26"/>
              </w:rPr>
              <w:t>1.1.</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eastAsia="Times New Roman" w:hAnsi="Times New Roman"/>
                <w:b/>
                <w:bCs/>
                <w:noProof/>
                <w:sz w:val="26"/>
                <w:szCs w:val="26"/>
              </w:rPr>
              <w:t>Tổng quan về giao nhận hàng hóa nhập khẩu nguyên container (FCL) bằng đường biển</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_Toc232328244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1</w:t>
            </w:r>
            <w:r w:rsidR="005C61B3" w:rsidRPr="005C61B3">
              <w:rPr>
                <w:rFonts w:ascii="Times New Roman" w:hAnsi="Times New Roman"/>
                <w:noProof/>
                <w:webHidden/>
                <w:sz w:val="26"/>
                <w:szCs w:val="26"/>
              </w:rPr>
              <w:fldChar w:fldCharType="end"/>
            </w:r>
          </w:hyperlink>
        </w:p>
        <w:p w14:paraId="168C62A4" w14:textId="41AF7CCE" w:rsidR="005C61B3" w:rsidRPr="009F7089" w:rsidRDefault="00000000" w:rsidP="005C61B3">
          <w:pPr>
            <w:pStyle w:val="TOC3"/>
            <w:rPr>
              <w:b w:val="0"/>
              <w:bCs w:val="0"/>
              <w:kern w:val="2"/>
              <w14:ligatures w14:val="standardContextual"/>
            </w:rPr>
          </w:pPr>
          <w:hyperlink w:anchor="_Toc232328245" w:history="1">
            <w:r w:rsidR="005C61B3" w:rsidRPr="009F7089">
              <w:rPr>
                <w:rStyle w:val="Hyperlink"/>
                <w:rFonts w:eastAsia="Times New Roman"/>
                <w:b w:val="0"/>
                <w:bCs w:val="0"/>
              </w:rPr>
              <w:t>1.1.1.</w:t>
            </w:r>
            <w:r w:rsidR="005C61B3" w:rsidRPr="009F7089">
              <w:rPr>
                <w:b w:val="0"/>
                <w:bCs w:val="0"/>
                <w:kern w:val="2"/>
                <w14:ligatures w14:val="standardContextual"/>
              </w:rPr>
              <w:tab/>
            </w:r>
            <w:r w:rsidR="005C61B3" w:rsidRPr="009F7089">
              <w:rPr>
                <w:rStyle w:val="Hyperlink"/>
                <w:rFonts w:eastAsia="Times New Roman"/>
                <w:b w:val="0"/>
                <w:bCs w:val="0"/>
              </w:rPr>
              <w:t>Khái quát về giao nhận hàng hóa</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_Toc232328245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w:t>
            </w:r>
            <w:r w:rsidR="005C61B3" w:rsidRPr="009F7089">
              <w:rPr>
                <w:b w:val="0"/>
                <w:bCs w:val="0"/>
                <w:webHidden/>
              </w:rPr>
              <w:fldChar w:fldCharType="end"/>
            </w:r>
          </w:hyperlink>
        </w:p>
        <w:p w14:paraId="22B0E9BF" w14:textId="4F60F785" w:rsidR="005C61B3" w:rsidRPr="009F7089" w:rsidRDefault="00000000" w:rsidP="005C61B3">
          <w:pPr>
            <w:pStyle w:val="TOC3"/>
            <w:rPr>
              <w:b w:val="0"/>
              <w:bCs w:val="0"/>
              <w:kern w:val="2"/>
              <w14:ligatures w14:val="standardContextual"/>
            </w:rPr>
          </w:pPr>
          <w:hyperlink w:anchor="_Toc232328246" w:history="1">
            <w:r w:rsidR="005C61B3" w:rsidRPr="009F7089">
              <w:rPr>
                <w:rStyle w:val="Hyperlink"/>
                <w:b w:val="0"/>
                <w:bCs w:val="0"/>
              </w:rPr>
              <w:t>1.1.2.</w:t>
            </w:r>
            <w:r w:rsidR="005C61B3" w:rsidRPr="009F7089">
              <w:rPr>
                <w:b w:val="0"/>
                <w:bCs w:val="0"/>
                <w:kern w:val="2"/>
                <w14:ligatures w14:val="standardContextual"/>
              </w:rPr>
              <w:tab/>
            </w:r>
            <w:r w:rsidR="005C61B3" w:rsidRPr="009F7089">
              <w:rPr>
                <w:rStyle w:val="Hyperlink"/>
                <w:b w:val="0"/>
                <w:bCs w:val="0"/>
              </w:rPr>
              <w:t>Khái quát về người giao nhận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_Toc232328246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w:t>
            </w:r>
            <w:r w:rsidR="005C61B3" w:rsidRPr="009F7089">
              <w:rPr>
                <w:b w:val="0"/>
                <w:bCs w:val="0"/>
                <w:webHidden/>
              </w:rPr>
              <w:fldChar w:fldCharType="end"/>
            </w:r>
          </w:hyperlink>
        </w:p>
        <w:p w14:paraId="780418C1" w14:textId="25EB4F4C" w:rsidR="005C61B3" w:rsidRPr="009F7089" w:rsidRDefault="00000000" w:rsidP="005C61B3">
          <w:pPr>
            <w:pStyle w:val="TOC3"/>
            <w:rPr>
              <w:b w:val="0"/>
              <w:bCs w:val="0"/>
              <w:kern w:val="2"/>
              <w14:ligatures w14:val="standardContextual"/>
            </w:rPr>
          </w:pPr>
          <w:hyperlink w:anchor="_Toc232328247" w:history="1">
            <w:r w:rsidR="005C61B3" w:rsidRPr="009F7089">
              <w:rPr>
                <w:rStyle w:val="Hyperlink"/>
                <w:b w:val="0"/>
                <w:bCs w:val="0"/>
              </w:rPr>
              <w:t>1.1.3.</w:t>
            </w:r>
            <w:r w:rsidR="005C61B3" w:rsidRPr="009F7089">
              <w:rPr>
                <w:b w:val="0"/>
                <w:bCs w:val="0"/>
                <w:kern w:val="2"/>
                <w14:ligatures w14:val="standardContextual"/>
              </w:rPr>
              <w:tab/>
            </w:r>
            <w:r w:rsidR="005C61B3" w:rsidRPr="009F7089">
              <w:rPr>
                <w:rStyle w:val="Hyperlink"/>
                <w:b w:val="0"/>
                <w:bCs w:val="0"/>
              </w:rPr>
              <w:t>Khái quát về nhập khẩu</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_Toc232328247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6</w:t>
            </w:r>
            <w:r w:rsidR="005C61B3" w:rsidRPr="009F7089">
              <w:rPr>
                <w:b w:val="0"/>
                <w:bCs w:val="0"/>
                <w:webHidden/>
              </w:rPr>
              <w:fldChar w:fldCharType="end"/>
            </w:r>
          </w:hyperlink>
        </w:p>
        <w:p w14:paraId="5036922F" w14:textId="0F12612F" w:rsidR="005C61B3" w:rsidRPr="009F7089" w:rsidRDefault="00000000" w:rsidP="005C61B3">
          <w:pPr>
            <w:pStyle w:val="TOC3"/>
            <w:rPr>
              <w:b w:val="0"/>
              <w:bCs w:val="0"/>
              <w:kern w:val="2"/>
              <w14:ligatures w14:val="standardContextual"/>
            </w:rPr>
          </w:pPr>
          <w:hyperlink w:anchor="_Toc232328248" w:history="1">
            <w:r w:rsidR="005C61B3" w:rsidRPr="009F7089">
              <w:rPr>
                <w:rStyle w:val="Hyperlink"/>
                <w:b w:val="0"/>
                <w:bCs w:val="0"/>
              </w:rPr>
              <w:t>1.1.4.</w:t>
            </w:r>
            <w:r w:rsidR="005C61B3" w:rsidRPr="009F7089">
              <w:rPr>
                <w:b w:val="0"/>
                <w:bCs w:val="0"/>
                <w:kern w:val="2"/>
                <w14:ligatures w14:val="standardContextual"/>
              </w:rPr>
              <w:tab/>
            </w:r>
            <w:r w:rsidR="005C61B3" w:rsidRPr="009F7089">
              <w:rPr>
                <w:rStyle w:val="Hyperlink"/>
                <w:b w:val="0"/>
                <w:bCs w:val="0"/>
              </w:rPr>
              <w:t>Khái quát về hàng nhập khẩu</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_Toc232328248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8</w:t>
            </w:r>
            <w:r w:rsidR="005C61B3" w:rsidRPr="009F7089">
              <w:rPr>
                <w:b w:val="0"/>
                <w:bCs w:val="0"/>
                <w:webHidden/>
              </w:rPr>
              <w:fldChar w:fldCharType="end"/>
            </w:r>
          </w:hyperlink>
        </w:p>
        <w:p w14:paraId="5892E878" w14:textId="78C40B96" w:rsidR="005C61B3" w:rsidRPr="009F7089" w:rsidRDefault="00000000" w:rsidP="005C61B3">
          <w:pPr>
            <w:pStyle w:val="TOC3"/>
            <w:rPr>
              <w:b w:val="0"/>
              <w:bCs w:val="0"/>
              <w:kern w:val="2"/>
              <w14:ligatures w14:val="standardContextual"/>
            </w:rPr>
          </w:pPr>
          <w:hyperlink w:anchor="_Toc232328249" w:history="1">
            <w:r w:rsidR="005C61B3" w:rsidRPr="009F7089">
              <w:rPr>
                <w:rStyle w:val="Hyperlink"/>
                <w:b w:val="0"/>
                <w:bCs w:val="0"/>
              </w:rPr>
              <w:t>1.1.5.</w:t>
            </w:r>
            <w:r w:rsidR="005C61B3" w:rsidRPr="009F7089">
              <w:rPr>
                <w:b w:val="0"/>
                <w:bCs w:val="0"/>
                <w:kern w:val="2"/>
                <w14:ligatures w14:val="standardContextual"/>
              </w:rPr>
              <w:tab/>
            </w:r>
            <w:r w:rsidR="005C61B3" w:rsidRPr="009F7089">
              <w:rPr>
                <w:rStyle w:val="Hyperlink"/>
                <w:b w:val="0"/>
                <w:bCs w:val="0"/>
              </w:rPr>
              <w:t>Khái quát về vận tải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_Toc232328249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12</w:t>
            </w:r>
            <w:r w:rsidR="005C61B3" w:rsidRPr="009F7089">
              <w:rPr>
                <w:b w:val="0"/>
                <w:bCs w:val="0"/>
                <w:webHidden/>
              </w:rPr>
              <w:fldChar w:fldCharType="end"/>
            </w:r>
          </w:hyperlink>
        </w:p>
        <w:p w14:paraId="16ED23CE" w14:textId="72474A96" w:rsidR="005C61B3" w:rsidRPr="009F7089" w:rsidRDefault="00000000" w:rsidP="005C61B3">
          <w:pPr>
            <w:pStyle w:val="TOC3"/>
            <w:rPr>
              <w:b w:val="0"/>
              <w:bCs w:val="0"/>
              <w:kern w:val="2"/>
              <w14:ligatures w14:val="standardContextual"/>
            </w:rPr>
          </w:pPr>
          <w:hyperlink w:anchor="_Toc232328250" w:history="1">
            <w:r w:rsidR="005C61B3" w:rsidRPr="009F7089">
              <w:rPr>
                <w:rStyle w:val="Hyperlink"/>
                <w:b w:val="0"/>
                <w:bCs w:val="0"/>
              </w:rPr>
              <w:t>1.1.6.</w:t>
            </w:r>
            <w:r w:rsidR="005C61B3" w:rsidRPr="009F7089">
              <w:rPr>
                <w:b w:val="0"/>
                <w:bCs w:val="0"/>
                <w:kern w:val="2"/>
                <w14:ligatures w14:val="standardContextual"/>
              </w:rPr>
              <w:tab/>
            </w:r>
            <w:r w:rsidR="005C61B3" w:rsidRPr="009F7089">
              <w:rPr>
                <w:rStyle w:val="Hyperlink"/>
                <w:b w:val="0"/>
                <w:bCs w:val="0"/>
              </w:rPr>
              <w:t>Các tiêu chí đánh giá hiệu quả hoạt động giao nhận hàng hóa nhập khẩu nguyên container (FCL) bằng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_Toc232328250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14</w:t>
            </w:r>
            <w:r w:rsidR="005C61B3" w:rsidRPr="009F7089">
              <w:rPr>
                <w:b w:val="0"/>
                <w:bCs w:val="0"/>
                <w:webHidden/>
              </w:rPr>
              <w:fldChar w:fldCharType="end"/>
            </w:r>
          </w:hyperlink>
        </w:p>
        <w:p w14:paraId="22835201" w14:textId="5A486FFF" w:rsidR="005C61B3" w:rsidRPr="005C61B3" w:rsidRDefault="00000000" w:rsidP="005C61B3">
          <w:pPr>
            <w:pStyle w:val="TOC2"/>
            <w:rPr>
              <w:rFonts w:ascii="Times New Roman" w:hAnsi="Times New Roman"/>
              <w:noProof/>
              <w:kern w:val="2"/>
              <w:sz w:val="26"/>
              <w:szCs w:val="26"/>
              <w14:ligatures w14:val="standardContextual"/>
            </w:rPr>
          </w:pPr>
          <w:hyperlink w:anchor="_Toc232328251" w:history="1">
            <w:r w:rsidR="005C61B3" w:rsidRPr="005C61B3">
              <w:rPr>
                <w:rStyle w:val="Hyperlink"/>
                <w:rFonts w:ascii="Times New Roman" w:hAnsi="Times New Roman"/>
                <w:b/>
                <w:bCs/>
                <w:noProof/>
                <w:sz w:val="26"/>
                <w:szCs w:val="26"/>
              </w:rPr>
              <w:t>1.2.</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Tổng quan quy trình giao nhận hàng hóa nhập khẩu nguyên container (FCL) bằng đường biển</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_Toc232328251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15</w:t>
            </w:r>
            <w:r w:rsidR="005C61B3" w:rsidRPr="005C61B3">
              <w:rPr>
                <w:rFonts w:ascii="Times New Roman" w:hAnsi="Times New Roman"/>
                <w:noProof/>
                <w:webHidden/>
                <w:sz w:val="26"/>
                <w:szCs w:val="26"/>
              </w:rPr>
              <w:fldChar w:fldCharType="end"/>
            </w:r>
          </w:hyperlink>
        </w:p>
        <w:p w14:paraId="22EDC4BC" w14:textId="70188421" w:rsidR="005C61B3" w:rsidRPr="009F7089" w:rsidRDefault="00000000" w:rsidP="005C61B3">
          <w:pPr>
            <w:pStyle w:val="TOC3"/>
            <w:rPr>
              <w:b w:val="0"/>
              <w:bCs w:val="0"/>
              <w:kern w:val="2"/>
              <w14:ligatures w14:val="standardContextual"/>
            </w:rPr>
          </w:pPr>
          <w:hyperlink w:anchor="_Toc232328252" w:history="1">
            <w:r w:rsidR="005C61B3" w:rsidRPr="009F7089">
              <w:rPr>
                <w:rStyle w:val="Hyperlink"/>
                <w:b w:val="0"/>
                <w:bCs w:val="0"/>
              </w:rPr>
              <w:t>1.2.1.</w:t>
            </w:r>
            <w:r w:rsidR="005C61B3" w:rsidRPr="009F7089">
              <w:rPr>
                <w:b w:val="0"/>
                <w:bCs w:val="0"/>
                <w:kern w:val="2"/>
                <w14:ligatures w14:val="standardContextual"/>
              </w:rPr>
              <w:tab/>
            </w:r>
            <w:r w:rsidR="005C61B3" w:rsidRPr="009F7089">
              <w:rPr>
                <w:rStyle w:val="Hyperlink"/>
                <w:b w:val="0"/>
                <w:bCs w:val="0"/>
              </w:rPr>
              <w:t>Khái niệm, đặc điểm, vai trò của quy trình giao nhận hàng hóa nhập khẩu nguyên container (FCL) bằng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_Toc232328252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15</w:t>
            </w:r>
            <w:r w:rsidR="005C61B3" w:rsidRPr="009F7089">
              <w:rPr>
                <w:b w:val="0"/>
                <w:bCs w:val="0"/>
                <w:webHidden/>
              </w:rPr>
              <w:fldChar w:fldCharType="end"/>
            </w:r>
          </w:hyperlink>
        </w:p>
        <w:p w14:paraId="16A12802" w14:textId="04880D76" w:rsidR="005C61B3" w:rsidRPr="009F7089" w:rsidRDefault="00000000" w:rsidP="005C61B3">
          <w:pPr>
            <w:pStyle w:val="TOC3"/>
            <w:rPr>
              <w:b w:val="0"/>
              <w:bCs w:val="0"/>
              <w:kern w:val="2"/>
              <w14:ligatures w14:val="standardContextual"/>
            </w:rPr>
          </w:pPr>
          <w:hyperlink w:anchor="_Toc232328253" w:history="1">
            <w:r w:rsidR="005C61B3" w:rsidRPr="009F7089">
              <w:rPr>
                <w:rStyle w:val="Hyperlink"/>
                <w:b w:val="0"/>
                <w:bCs w:val="0"/>
              </w:rPr>
              <w:t>1.2.2.</w:t>
            </w:r>
            <w:r w:rsidR="005C61B3" w:rsidRPr="009F7089">
              <w:rPr>
                <w:b w:val="0"/>
                <w:bCs w:val="0"/>
                <w:kern w:val="2"/>
                <w14:ligatures w14:val="standardContextual"/>
              </w:rPr>
              <w:tab/>
            </w:r>
            <w:r w:rsidR="005C61B3" w:rsidRPr="009F7089">
              <w:rPr>
                <w:rStyle w:val="Hyperlink"/>
                <w:b w:val="0"/>
                <w:bCs w:val="0"/>
              </w:rPr>
              <w:t>Nội dung các bước của quy trình giao nhận hàng hóa nhập khẩu nguyên container (FCL) bằng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_Toc232328253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16</w:t>
            </w:r>
            <w:r w:rsidR="005C61B3" w:rsidRPr="009F7089">
              <w:rPr>
                <w:b w:val="0"/>
                <w:bCs w:val="0"/>
                <w:webHidden/>
              </w:rPr>
              <w:fldChar w:fldCharType="end"/>
            </w:r>
          </w:hyperlink>
        </w:p>
        <w:p w14:paraId="3F8881AF" w14:textId="2161D457" w:rsidR="005C61B3" w:rsidRPr="005C61B3" w:rsidRDefault="00000000" w:rsidP="005C61B3">
          <w:pPr>
            <w:pStyle w:val="TOC2"/>
            <w:rPr>
              <w:rFonts w:ascii="Times New Roman" w:hAnsi="Times New Roman"/>
              <w:noProof/>
              <w:kern w:val="2"/>
              <w:sz w:val="26"/>
              <w:szCs w:val="26"/>
              <w14:ligatures w14:val="standardContextual"/>
            </w:rPr>
          </w:pPr>
          <w:hyperlink w:anchor="_Toc232328254" w:history="1">
            <w:r w:rsidR="005C61B3" w:rsidRPr="005C61B3">
              <w:rPr>
                <w:rStyle w:val="Hyperlink"/>
                <w:rFonts w:ascii="Times New Roman" w:hAnsi="Times New Roman"/>
                <w:b/>
                <w:bCs/>
                <w:noProof/>
                <w:sz w:val="26"/>
                <w:szCs w:val="26"/>
              </w:rPr>
              <w:t>1.3.</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Các quy định pháp lý và hệ thống chứng từ liên quan đến giao nhận hàng hóa nhập khẩu nguyên container (FCL) bằng đường biển</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_Toc232328254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19</w:t>
            </w:r>
            <w:r w:rsidR="005C61B3" w:rsidRPr="005C61B3">
              <w:rPr>
                <w:rFonts w:ascii="Times New Roman" w:hAnsi="Times New Roman"/>
                <w:noProof/>
                <w:webHidden/>
                <w:sz w:val="26"/>
                <w:szCs w:val="26"/>
              </w:rPr>
              <w:fldChar w:fldCharType="end"/>
            </w:r>
          </w:hyperlink>
        </w:p>
        <w:p w14:paraId="72E3EFD0" w14:textId="2EB6FEA1" w:rsidR="005C61B3" w:rsidRPr="009F7089" w:rsidRDefault="00000000" w:rsidP="005C61B3">
          <w:pPr>
            <w:pStyle w:val="TOC3"/>
            <w:rPr>
              <w:b w:val="0"/>
              <w:bCs w:val="0"/>
              <w:kern w:val="2"/>
              <w14:ligatures w14:val="standardContextual"/>
            </w:rPr>
          </w:pPr>
          <w:hyperlink w:anchor="_Toc232328255" w:history="1">
            <w:r w:rsidR="005C61B3" w:rsidRPr="009F7089">
              <w:rPr>
                <w:rStyle w:val="Hyperlink"/>
                <w:b w:val="0"/>
                <w:bCs w:val="0"/>
              </w:rPr>
              <w:t>1.3.1.</w:t>
            </w:r>
            <w:r w:rsidR="005C61B3" w:rsidRPr="009F7089">
              <w:rPr>
                <w:b w:val="0"/>
                <w:bCs w:val="0"/>
                <w:kern w:val="2"/>
                <w14:ligatures w14:val="standardContextual"/>
              </w:rPr>
              <w:tab/>
            </w:r>
            <w:r w:rsidR="005C61B3" w:rsidRPr="009F7089">
              <w:rPr>
                <w:rStyle w:val="Hyperlink"/>
                <w:b w:val="0"/>
                <w:bCs w:val="0"/>
              </w:rPr>
              <w:t>Các quy định pháp lý</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_Toc232328255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19</w:t>
            </w:r>
            <w:r w:rsidR="005C61B3" w:rsidRPr="009F7089">
              <w:rPr>
                <w:b w:val="0"/>
                <w:bCs w:val="0"/>
                <w:webHidden/>
              </w:rPr>
              <w:fldChar w:fldCharType="end"/>
            </w:r>
          </w:hyperlink>
        </w:p>
        <w:p w14:paraId="2D73E537" w14:textId="291BAA1C" w:rsidR="005C61B3" w:rsidRPr="009F7089" w:rsidRDefault="00000000" w:rsidP="005C61B3">
          <w:pPr>
            <w:pStyle w:val="TOC3"/>
            <w:rPr>
              <w:b w:val="0"/>
              <w:bCs w:val="0"/>
              <w:kern w:val="2"/>
              <w14:ligatures w14:val="standardContextual"/>
            </w:rPr>
          </w:pPr>
          <w:hyperlink w:anchor="_Toc232328256" w:history="1">
            <w:r w:rsidR="005C61B3" w:rsidRPr="009F7089">
              <w:rPr>
                <w:rStyle w:val="Hyperlink"/>
                <w:b w:val="0"/>
                <w:bCs w:val="0"/>
              </w:rPr>
              <w:t>1.3.2.</w:t>
            </w:r>
            <w:r w:rsidR="005C61B3" w:rsidRPr="009F7089">
              <w:rPr>
                <w:b w:val="0"/>
                <w:bCs w:val="0"/>
                <w:kern w:val="2"/>
                <w14:ligatures w14:val="standardContextual"/>
              </w:rPr>
              <w:tab/>
            </w:r>
            <w:r w:rsidR="005C61B3" w:rsidRPr="009F7089">
              <w:rPr>
                <w:rStyle w:val="Hyperlink"/>
                <w:b w:val="0"/>
                <w:bCs w:val="0"/>
              </w:rPr>
              <w:t>Hệ thống chứng từ trong giao nhận hàng hóa nhập khẩu nguyên container (FCL) bằng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_Toc232328256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22</w:t>
            </w:r>
            <w:r w:rsidR="005C61B3" w:rsidRPr="009F7089">
              <w:rPr>
                <w:b w:val="0"/>
                <w:bCs w:val="0"/>
                <w:webHidden/>
              </w:rPr>
              <w:fldChar w:fldCharType="end"/>
            </w:r>
          </w:hyperlink>
        </w:p>
        <w:p w14:paraId="522D4320" w14:textId="57C85B93" w:rsidR="005C61B3" w:rsidRPr="005C61B3" w:rsidRDefault="00000000" w:rsidP="005C61B3">
          <w:pPr>
            <w:pStyle w:val="TOC2"/>
            <w:rPr>
              <w:rFonts w:ascii="Times New Roman" w:hAnsi="Times New Roman"/>
              <w:noProof/>
              <w:kern w:val="2"/>
              <w:sz w:val="26"/>
              <w:szCs w:val="26"/>
              <w14:ligatures w14:val="standardContextual"/>
            </w:rPr>
          </w:pPr>
          <w:hyperlink w:anchor="_Toc232328257" w:history="1">
            <w:r w:rsidR="005C61B3" w:rsidRPr="005C61B3">
              <w:rPr>
                <w:rStyle w:val="Hyperlink"/>
                <w:rFonts w:ascii="Times New Roman" w:hAnsi="Times New Roman"/>
                <w:b/>
                <w:bCs/>
                <w:noProof/>
                <w:sz w:val="26"/>
                <w:szCs w:val="26"/>
              </w:rPr>
              <w:t>1.4.</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Xu hướng phát triển của hoạt động giao nhận trong bối cảnh mới</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_Toc232328257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29</w:t>
            </w:r>
            <w:r w:rsidR="005C61B3" w:rsidRPr="005C61B3">
              <w:rPr>
                <w:rFonts w:ascii="Times New Roman" w:hAnsi="Times New Roman"/>
                <w:noProof/>
                <w:webHidden/>
                <w:sz w:val="26"/>
                <w:szCs w:val="26"/>
              </w:rPr>
              <w:fldChar w:fldCharType="end"/>
            </w:r>
          </w:hyperlink>
        </w:p>
        <w:p w14:paraId="2D74FBCB" w14:textId="6BFE2B51" w:rsidR="005C61B3" w:rsidRPr="009F7089" w:rsidRDefault="00000000" w:rsidP="005C61B3">
          <w:pPr>
            <w:pStyle w:val="TOC3"/>
            <w:rPr>
              <w:b w:val="0"/>
              <w:bCs w:val="0"/>
              <w:kern w:val="2"/>
              <w14:ligatures w14:val="standardContextual"/>
            </w:rPr>
          </w:pPr>
          <w:hyperlink w:anchor="_Toc232328258" w:history="1">
            <w:r w:rsidR="005C61B3" w:rsidRPr="009F7089">
              <w:rPr>
                <w:rStyle w:val="Hyperlink"/>
                <w:b w:val="0"/>
                <w:bCs w:val="0"/>
              </w:rPr>
              <w:t>1.4.1.</w:t>
            </w:r>
            <w:r w:rsidR="005C61B3" w:rsidRPr="009F7089">
              <w:rPr>
                <w:b w:val="0"/>
                <w:bCs w:val="0"/>
                <w:kern w:val="2"/>
                <w14:ligatures w14:val="standardContextual"/>
              </w:rPr>
              <w:tab/>
            </w:r>
            <w:r w:rsidR="005C61B3" w:rsidRPr="009F7089">
              <w:rPr>
                <w:rStyle w:val="Hyperlink"/>
                <w:b w:val="0"/>
                <w:bCs w:val="0"/>
              </w:rPr>
              <w:t>Chuyển đổi số và Logistics 4.0 (Logistics Digitalization)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_Toc232328258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29</w:t>
            </w:r>
            <w:r w:rsidR="005C61B3" w:rsidRPr="009F7089">
              <w:rPr>
                <w:b w:val="0"/>
                <w:bCs w:val="0"/>
                <w:webHidden/>
              </w:rPr>
              <w:fldChar w:fldCharType="end"/>
            </w:r>
          </w:hyperlink>
        </w:p>
        <w:p w14:paraId="7BEC5410" w14:textId="26B513FA" w:rsidR="005C61B3" w:rsidRPr="009F7089" w:rsidRDefault="00000000" w:rsidP="005C61B3">
          <w:pPr>
            <w:pStyle w:val="TOC3"/>
            <w:rPr>
              <w:b w:val="0"/>
              <w:bCs w:val="0"/>
              <w:kern w:val="2"/>
              <w14:ligatures w14:val="standardContextual"/>
            </w:rPr>
          </w:pPr>
          <w:hyperlink w:anchor="_Toc232328259" w:history="1">
            <w:r w:rsidR="005C61B3" w:rsidRPr="009F7089">
              <w:rPr>
                <w:rStyle w:val="Hyperlink"/>
                <w:b w:val="0"/>
                <w:bCs w:val="0"/>
              </w:rPr>
              <w:t>1.4.2.</w:t>
            </w:r>
            <w:r w:rsidR="005C61B3" w:rsidRPr="009F7089">
              <w:rPr>
                <w:b w:val="0"/>
                <w:bCs w:val="0"/>
                <w:kern w:val="2"/>
                <w14:ligatures w14:val="standardContextual"/>
              </w:rPr>
              <w:tab/>
            </w:r>
            <w:r w:rsidR="005C61B3" w:rsidRPr="009F7089">
              <w:rPr>
                <w:rStyle w:val="Hyperlink"/>
                <w:b w:val="0"/>
                <w:bCs w:val="0"/>
              </w:rPr>
              <w:t>Logistics Xanh và Phát triển bền vững (Green Logistics)</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_Toc232328259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32</w:t>
            </w:r>
            <w:r w:rsidR="005C61B3" w:rsidRPr="009F7089">
              <w:rPr>
                <w:b w:val="0"/>
                <w:bCs w:val="0"/>
                <w:webHidden/>
              </w:rPr>
              <w:fldChar w:fldCharType="end"/>
            </w:r>
          </w:hyperlink>
        </w:p>
        <w:p w14:paraId="3461E84B" w14:textId="3EFB8105" w:rsidR="005C61B3" w:rsidRPr="005C61B3" w:rsidRDefault="00000000" w:rsidP="005C61B3">
          <w:pPr>
            <w:pStyle w:val="TOC1"/>
            <w:rPr>
              <w:b w:val="0"/>
              <w:bCs w:val="0"/>
              <w:kern w:val="2"/>
              <w14:ligatures w14:val="standardContextual"/>
            </w:rPr>
          </w:pPr>
          <w:hyperlink w:anchor="_Toc232328260" w:history="1">
            <w:r w:rsidR="005C61B3" w:rsidRPr="005C61B3">
              <w:rPr>
                <w:rStyle w:val="Hyperlink"/>
              </w:rPr>
              <w:t>KẾT LUẬN CHƯƠNG 1</w:t>
            </w:r>
            <w:r w:rsidR="005C61B3" w:rsidRPr="005C61B3">
              <w:rPr>
                <w:webHidden/>
              </w:rPr>
              <w:tab/>
            </w:r>
            <w:r w:rsidR="005C61B3" w:rsidRPr="005C61B3">
              <w:rPr>
                <w:webHidden/>
              </w:rPr>
              <w:fldChar w:fldCharType="begin"/>
            </w:r>
            <w:r w:rsidR="005C61B3" w:rsidRPr="005C61B3">
              <w:rPr>
                <w:webHidden/>
              </w:rPr>
              <w:instrText xml:space="preserve"> PAGEREF _Toc232328260 \h </w:instrText>
            </w:r>
            <w:r w:rsidR="005C61B3" w:rsidRPr="005C61B3">
              <w:rPr>
                <w:webHidden/>
              </w:rPr>
            </w:r>
            <w:r w:rsidR="005C61B3" w:rsidRPr="005C61B3">
              <w:rPr>
                <w:webHidden/>
              </w:rPr>
              <w:fldChar w:fldCharType="separate"/>
            </w:r>
            <w:r w:rsidR="005C61B3" w:rsidRPr="005C61B3">
              <w:rPr>
                <w:webHidden/>
              </w:rPr>
              <w:t>34</w:t>
            </w:r>
            <w:r w:rsidR="005C61B3" w:rsidRPr="005C61B3">
              <w:rPr>
                <w:webHidden/>
              </w:rPr>
              <w:fldChar w:fldCharType="end"/>
            </w:r>
          </w:hyperlink>
        </w:p>
        <w:p w14:paraId="2B19501A" w14:textId="42CC2B11" w:rsidR="005C61B3" w:rsidRPr="005C61B3" w:rsidRDefault="00000000" w:rsidP="005C61B3">
          <w:pPr>
            <w:pStyle w:val="TOC1"/>
            <w:rPr>
              <w:b w:val="0"/>
              <w:bCs w:val="0"/>
              <w:kern w:val="2"/>
              <w14:ligatures w14:val="standardContextual"/>
            </w:rPr>
          </w:pPr>
          <w:hyperlink w:anchor="_Toc232328261" w:history="1">
            <w:r w:rsidR="005C61B3" w:rsidRPr="005C61B3">
              <w:rPr>
                <w:rStyle w:val="Hyperlink"/>
              </w:rPr>
              <w:t>CHƯƠNG 2: THỰC TRẠNG QUY TRÌNH GIAO NHẬN HÀNG HÓA NHẬP KHẨU FCL BẰNG ĐƯỜNG BIỂN TẠI CÔNG TY TNHH DỊCH VỤ VẬN TẢI VÀ DU LỊCH HOÀNG GIA</w:t>
            </w:r>
            <w:r w:rsidR="005C61B3" w:rsidRPr="005C61B3">
              <w:rPr>
                <w:webHidden/>
              </w:rPr>
              <w:tab/>
            </w:r>
            <w:r w:rsidR="005C61B3" w:rsidRPr="005C61B3">
              <w:rPr>
                <w:webHidden/>
              </w:rPr>
              <w:fldChar w:fldCharType="begin"/>
            </w:r>
            <w:r w:rsidR="005C61B3" w:rsidRPr="005C61B3">
              <w:rPr>
                <w:webHidden/>
              </w:rPr>
              <w:instrText xml:space="preserve"> PAGEREF _Toc232328261 \h </w:instrText>
            </w:r>
            <w:r w:rsidR="005C61B3" w:rsidRPr="005C61B3">
              <w:rPr>
                <w:webHidden/>
              </w:rPr>
            </w:r>
            <w:r w:rsidR="005C61B3" w:rsidRPr="005C61B3">
              <w:rPr>
                <w:webHidden/>
              </w:rPr>
              <w:fldChar w:fldCharType="separate"/>
            </w:r>
            <w:r w:rsidR="005C61B3" w:rsidRPr="005C61B3">
              <w:rPr>
                <w:webHidden/>
              </w:rPr>
              <w:t>36</w:t>
            </w:r>
            <w:r w:rsidR="005C61B3" w:rsidRPr="005C61B3">
              <w:rPr>
                <w:webHidden/>
              </w:rPr>
              <w:fldChar w:fldCharType="end"/>
            </w:r>
          </w:hyperlink>
        </w:p>
        <w:p w14:paraId="0522BA88" w14:textId="2BB3C974" w:rsidR="005C61B3" w:rsidRPr="005C61B3" w:rsidRDefault="00000000" w:rsidP="005C61B3">
          <w:pPr>
            <w:pStyle w:val="TOC2"/>
            <w:rPr>
              <w:rFonts w:ascii="Times New Roman" w:hAnsi="Times New Roman"/>
              <w:noProof/>
              <w:kern w:val="2"/>
              <w:sz w:val="26"/>
              <w:szCs w:val="26"/>
              <w14:ligatures w14:val="standardContextual"/>
            </w:rPr>
          </w:pPr>
          <w:hyperlink w:anchor="_Toc232328262" w:history="1">
            <w:r w:rsidR="005C61B3" w:rsidRPr="005C61B3">
              <w:rPr>
                <w:rStyle w:val="Hyperlink"/>
                <w:rFonts w:ascii="Times New Roman" w:hAnsi="Times New Roman"/>
                <w:b/>
                <w:bCs/>
                <w:noProof/>
                <w:sz w:val="26"/>
                <w:szCs w:val="26"/>
              </w:rPr>
              <w:t>2.1.</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Tổng quan về Công ty TNHH Dịch Vụ Vận Tải Và Du Lịch Hoàng Gia</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_Toc232328262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36</w:t>
            </w:r>
            <w:r w:rsidR="005C61B3" w:rsidRPr="005C61B3">
              <w:rPr>
                <w:rFonts w:ascii="Times New Roman" w:hAnsi="Times New Roman"/>
                <w:noProof/>
                <w:webHidden/>
                <w:sz w:val="26"/>
                <w:szCs w:val="26"/>
              </w:rPr>
              <w:fldChar w:fldCharType="end"/>
            </w:r>
          </w:hyperlink>
        </w:p>
        <w:p w14:paraId="205AB904" w14:textId="20CDE7FA" w:rsidR="005C61B3" w:rsidRPr="009F7089" w:rsidRDefault="00000000" w:rsidP="005C61B3">
          <w:pPr>
            <w:pStyle w:val="TOC3"/>
            <w:rPr>
              <w:b w:val="0"/>
              <w:bCs w:val="0"/>
              <w:kern w:val="2"/>
              <w14:ligatures w14:val="standardContextual"/>
            </w:rPr>
          </w:pPr>
          <w:hyperlink w:anchor="_Toc232328263" w:history="1">
            <w:r w:rsidR="005C61B3" w:rsidRPr="009F7089">
              <w:rPr>
                <w:rStyle w:val="Hyperlink"/>
                <w:b w:val="0"/>
                <w:bCs w:val="0"/>
              </w:rPr>
              <w:t>2.1.1.</w:t>
            </w:r>
            <w:r w:rsidR="005C61B3" w:rsidRPr="009F7089">
              <w:rPr>
                <w:b w:val="0"/>
                <w:bCs w:val="0"/>
                <w:kern w:val="2"/>
                <w14:ligatures w14:val="standardContextual"/>
              </w:rPr>
              <w:tab/>
            </w:r>
            <w:r w:rsidR="005C61B3" w:rsidRPr="009F7089">
              <w:rPr>
                <w:rStyle w:val="Hyperlink"/>
                <w:b w:val="0"/>
                <w:bCs w:val="0"/>
              </w:rPr>
              <w:t>Thông tin chung về Công ty TNHH Dịch Vụ Vận Tải và Du Lịch Hoàng Gia</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_Toc232328263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36</w:t>
            </w:r>
            <w:r w:rsidR="005C61B3" w:rsidRPr="009F7089">
              <w:rPr>
                <w:b w:val="0"/>
                <w:bCs w:val="0"/>
                <w:webHidden/>
              </w:rPr>
              <w:fldChar w:fldCharType="end"/>
            </w:r>
          </w:hyperlink>
        </w:p>
        <w:p w14:paraId="53789E7A" w14:textId="29A3618C" w:rsidR="005C61B3" w:rsidRPr="009F7089" w:rsidRDefault="00000000" w:rsidP="005C61B3">
          <w:pPr>
            <w:pStyle w:val="TOC3"/>
            <w:rPr>
              <w:b w:val="0"/>
              <w:bCs w:val="0"/>
              <w:kern w:val="2"/>
              <w14:ligatures w14:val="standardContextual"/>
            </w:rPr>
          </w:pPr>
          <w:hyperlink w:anchor="_Toc232328264" w:history="1">
            <w:r w:rsidR="005C61B3" w:rsidRPr="009F7089">
              <w:rPr>
                <w:rStyle w:val="Hyperlink"/>
                <w:b w:val="0"/>
                <w:bCs w:val="0"/>
              </w:rPr>
              <w:t>2.1.2.</w:t>
            </w:r>
            <w:r w:rsidR="005C61B3" w:rsidRPr="009F7089">
              <w:rPr>
                <w:b w:val="0"/>
                <w:bCs w:val="0"/>
                <w:kern w:val="2"/>
                <w14:ligatures w14:val="standardContextual"/>
              </w:rPr>
              <w:tab/>
            </w:r>
            <w:r w:rsidR="005C61B3" w:rsidRPr="009F7089">
              <w:rPr>
                <w:rStyle w:val="Hyperlink"/>
                <w:b w:val="0"/>
                <w:bCs w:val="0"/>
              </w:rPr>
              <w:t>Lịch sử hình thành và phát triển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_Toc232328264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37</w:t>
            </w:r>
            <w:r w:rsidR="005C61B3" w:rsidRPr="009F7089">
              <w:rPr>
                <w:b w:val="0"/>
                <w:bCs w:val="0"/>
                <w:webHidden/>
              </w:rPr>
              <w:fldChar w:fldCharType="end"/>
            </w:r>
          </w:hyperlink>
        </w:p>
        <w:p w14:paraId="556487DC" w14:textId="70507C70" w:rsidR="005C61B3" w:rsidRPr="009F7089" w:rsidRDefault="00000000" w:rsidP="005C61B3">
          <w:pPr>
            <w:pStyle w:val="TOC3"/>
            <w:rPr>
              <w:b w:val="0"/>
              <w:bCs w:val="0"/>
              <w:kern w:val="2"/>
              <w14:ligatures w14:val="standardContextual"/>
            </w:rPr>
          </w:pPr>
          <w:hyperlink w:anchor="_Toc232328265" w:history="1">
            <w:r w:rsidR="005C61B3" w:rsidRPr="009F7089">
              <w:rPr>
                <w:rStyle w:val="Hyperlink"/>
                <w:b w:val="0"/>
                <w:bCs w:val="0"/>
              </w:rPr>
              <w:t>2.1.3.</w:t>
            </w:r>
            <w:r w:rsidR="005C61B3" w:rsidRPr="009F7089">
              <w:rPr>
                <w:b w:val="0"/>
                <w:bCs w:val="0"/>
                <w:kern w:val="2"/>
                <w14:ligatures w14:val="standardContextual"/>
              </w:rPr>
              <w:tab/>
            </w:r>
            <w:r w:rsidR="005C61B3" w:rsidRPr="009F7089">
              <w:rPr>
                <w:rStyle w:val="Hyperlink"/>
                <w:b w:val="0"/>
                <w:bCs w:val="0"/>
              </w:rPr>
              <w:t>Tầm nhìn, sứ mệnh và các giá trị cốt lõi</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_Toc232328265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37</w:t>
            </w:r>
            <w:r w:rsidR="005C61B3" w:rsidRPr="009F7089">
              <w:rPr>
                <w:b w:val="0"/>
                <w:bCs w:val="0"/>
                <w:webHidden/>
              </w:rPr>
              <w:fldChar w:fldCharType="end"/>
            </w:r>
          </w:hyperlink>
        </w:p>
        <w:p w14:paraId="0CBCDF16" w14:textId="3AB7592A" w:rsidR="005C61B3" w:rsidRPr="009F7089" w:rsidRDefault="00000000" w:rsidP="005C61B3">
          <w:pPr>
            <w:pStyle w:val="TOC3"/>
            <w:rPr>
              <w:b w:val="0"/>
              <w:bCs w:val="0"/>
              <w:kern w:val="2"/>
              <w14:ligatures w14:val="standardContextual"/>
            </w:rPr>
          </w:pPr>
          <w:hyperlink w:anchor="_Toc232328266" w:history="1">
            <w:r w:rsidR="005C61B3" w:rsidRPr="009F7089">
              <w:rPr>
                <w:rStyle w:val="Hyperlink"/>
                <w:b w:val="0"/>
                <w:bCs w:val="0"/>
              </w:rPr>
              <w:t>2.1.4.</w:t>
            </w:r>
            <w:r w:rsidR="005C61B3" w:rsidRPr="009F7089">
              <w:rPr>
                <w:b w:val="0"/>
                <w:bCs w:val="0"/>
                <w:kern w:val="2"/>
                <w14:ligatures w14:val="standardContextual"/>
              </w:rPr>
              <w:tab/>
            </w:r>
            <w:r w:rsidR="005C61B3" w:rsidRPr="009F7089">
              <w:rPr>
                <w:rStyle w:val="Hyperlink"/>
                <w:b w:val="0"/>
                <w:bCs w:val="0"/>
              </w:rPr>
              <w:t>Ngành nghề kinh doanh</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_Toc232328266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38</w:t>
            </w:r>
            <w:r w:rsidR="005C61B3" w:rsidRPr="009F7089">
              <w:rPr>
                <w:b w:val="0"/>
                <w:bCs w:val="0"/>
                <w:webHidden/>
              </w:rPr>
              <w:fldChar w:fldCharType="end"/>
            </w:r>
          </w:hyperlink>
        </w:p>
        <w:p w14:paraId="44C71281" w14:textId="0F060E03" w:rsidR="005C61B3" w:rsidRPr="009F7089" w:rsidRDefault="00000000" w:rsidP="005C61B3">
          <w:pPr>
            <w:pStyle w:val="TOC3"/>
            <w:rPr>
              <w:b w:val="0"/>
              <w:bCs w:val="0"/>
              <w:kern w:val="2"/>
              <w14:ligatures w14:val="standardContextual"/>
            </w:rPr>
          </w:pPr>
          <w:hyperlink w:anchor="_Toc232328267" w:history="1">
            <w:r w:rsidR="005C61B3" w:rsidRPr="009F7089">
              <w:rPr>
                <w:rStyle w:val="Hyperlink"/>
                <w:b w:val="0"/>
                <w:bCs w:val="0"/>
              </w:rPr>
              <w:t>2.1.5.</w:t>
            </w:r>
            <w:r w:rsidR="005C61B3" w:rsidRPr="009F7089">
              <w:rPr>
                <w:b w:val="0"/>
                <w:bCs w:val="0"/>
                <w:kern w:val="2"/>
                <w14:ligatures w14:val="standardContextual"/>
              </w:rPr>
              <w:tab/>
            </w:r>
            <w:r w:rsidR="005C61B3" w:rsidRPr="009F7089">
              <w:rPr>
                <w:rStyle w:val="Hyperlink"/>
                <w:b w:val="0"/>
                <w:bCs w:val="0"/>
              </w:rPr>
              <w:t>Cơ cấu tổ chức và chức năng nhiệm vụ phòng ban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_Toc232328267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39</w:t>
            </w:r>
            <w:r w:rsidR="005C61B3" w:rsidRPr="009F7089">
              <w:rPr>
                <w:b w:val="0"/>
                <w:bCs w:val="0"/>
                <w:webHidden/>
              </w:rPr>
              <w:fldChar w:fldCharType="end"/>
            </w:r>
          </w:hyperlink>
        </w:p>
        <w:p w14:paraId="241DAB98" w14:textId="3E732B41" w:rsidR="005C61B3" w:rsidRPr="009F7089" w:rsidRDefault="00000000" w:rsidP="005C61B3">
          <w:pPr>
            <w:pStyle w:val="TOC3"/>
            <w:rPr>
              <w:b w:val="0"/>
              <w:bCs w:val="0"/>
              <w:kern w:val="2"/>
              <w14:ligatures w14:val="standardContextual"/>
            </w:rPr>
          </w:pPr>
          <w:hyperlink w:anchor="_Toc232328268" w:history="1">
            <w:r w:rsidR="005C61B3" w:rsidRPr="009F7089">
              <w:rPr>
                <w:rStyle w:val="Hyperlink"/>
                <w:b w:val="0"/>
                <w:bCs w:val="0"/>
              </w:rPr>
              <w:t>2.1.6.</w:t>
            </w:r>
            <w:r w:rsidR="005C61B3" w:rsidRPr="009F7089">
              <w:rPr>
                <w:b w:val="0"/>
                <w:bCs w:val="0"/>
                <w:kern w:val="2"/>
                <w14:ligatures w14:val="standardContextual"/>
              </w:rPr>
              <w:tab/>
            </w:r>
            <w:r w:rsidR="005C61B3" w:rsidRPr="009F7089">
              <w:rPr>
                <w:rStyle w:val="Hyperlink"/>
                <w:b w:val="0"/>
                <w:bCs w:val="0"/>
              </w:rPr>
              <w:t>Nguồn lực</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_Toc232328268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42</w:t>
            </w:r>
            <w:r w:rsidR="005C61B3" w:rsidRPr="009F7089">
              <w:rPr>
                <w:b w:val="0"/>
                <w:bCs w:val="0"/>
                <w:webHidden/>
              </w:rPr>
              <w:fldChar w:fldCharType="end"/>
            </w:r>
          </w:hyperlink>
        </w:p>
        <w:p w14:paraId="214C99B2" w14:textId="61CD9600" w:rsidR="005C61B3" w:rsidRPr="005C61B3" w:rsidRDefault="00000000" w:rsidP="005C61B3">
          <w:pPr>
            <w:pStyle w:val="TOC2"/>
            <w:rPr>
              <w:rFonts w:ascii="Times New Roman" w:hAnsi="Times New Roman"/>
              <w:noProof/>
              <w:kern w:val="2"/>
              <w:sz w:val="26"/>
              <w:szCs w:val="26"/>
              <w14:ligatures w14:val="standardContextual"/>
            </w:rPr>
          </w:pPr>
          <w:hyperlink w:anchor="_Toc232328269" w:history="1">
            <w:r w:rsidR="005C61B3" w:rsidRPr="005C61B3">
              <w:rPr>
                <w:rStyle w:val="Hyperlink"/>
                <w:rFonts w:ascii="Times New Roman" w:hAnsi="Times New Roman"/>
                <w:b/>
                <w:bCs/>
                <w:noProof/>
                <w:sz w:val="26"/>
                <w:szCs w:val="26"/>
              </w:rPr>
              <w:t>2.2.</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Phân tích tình hình hoạt động kinh doanh</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_Toc232328269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49</w:t>
            </w:r>
            <w:r w:rsidR="005C61B3" w:rsidRPr="005C61B3">
              <w:rPr>
                <w:rFonts w:ascii="Times New Roman" w:hAnsi="Times New Roman"/>
                <w:noProof/>
                <w:webHidden/>
                <w:sz w:val="26"/>
                <w:szCs w:val="26"/>
              </w:rPr>
              <w:fldChar w:fldCharType="end"/>
            </w:r>
          </w:hyperlink>
        </w:p>
        <w:p w14:paraId="12B11357" w14:textId="2CE056E2" w:rsidR="005C61B3" w:rsidRPr="009F7089" w:rsidRDefault="00000000" w:rsidP="005C61B3">
          <w:pPr>
            <w:pStyle w:val="TOC3"/>
            <w:rPr>
              <w:b w:val="0"/>
              <w:bCs w:val="0"/>
              <w:kern w:val="2"/>
              <w14:ligatures w14:val="standardContextual"/>
            </w:rPr>
          </w:pPr>
          <w:hyperlink w:anchor="_Toc232328270" w:history="1">
            <w:r w:rsidR="005C61B3" w:rsidRPr="009F7089">
              <w:rPr>
                <w:rStyle w:val="Hyperlink"/>
                <w:b w:val="0"/>
                <w:bCs w:val="0"/>
                <w:lang w:val="vi-VN"/>
              </w:rPr>
              <w:t>2.2.1.</w:t>
            </w:r>
            <w:r w:rsidR="005C61B3" w:rsidRPr="009F7089">
              <w:rPr>
                <w:b w:val="0"/>
                <w:bCs w:val="0"/>
                <w:kern w:val="2"/>
                <w14:ligatures w14:val="standardContextual"/>
              </w:rPr>
              <w:tab/>
            </w:r>
            <w:r w:rsidR="005C61B3" w:rsidRPr="009F7089">
              <w:rPr>
                <w:rStyle w:val="Hyperlink"/>
                <w:b w:val="0"/>
                <w:bCs w:val="0"/>
              </w:rPr>
              <w:t>Phân tích về các lĩnh vực kinh doanh, cơ cấu doanh thu, thị trường, đối thủ cạnh tranh, khách hàng.</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_Toc232328270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49</w:t>
            </w:r>
            <w:r w:rsidR="005C61B3" w:rsidRPr="009F7089">
              <w:rPr>
                <w:b w:val="0"/>
                <w:bCs w:val="0"/>
                <w:webHidden/>
              </w:rPr>
              <w:fldChar w:fldCharType="end"/>
            </w:r>
          </w:hyperlink>
        </w:p>
        <w:p w14:paraId="2E3FA3A2" w14:textId="5C2792FA" w:rsidR="005C61B3" w:rsidRPr="009F7089" w:rsidRDefault="00000000" w:rsidP="005C61B3">
          <w:pPr>
            <w:pStyle w:val="TOC3"/>
            <w:rPr>
              <w:b w:val="0"/>
              <w:bCs w:val="0"/>
              <w:kern w:val="2"/>
              <w14:ligatures w14:val="standardContextual"/>
            </w:rPr>
          </w:pPr>
          <w:hyperlink w:anchor="_Toc232328271" w:history="1">
            <w:r w:rsidR="005C61B3" w:rsidRPr="009F7089">
              <w:rPr>
                <w:rStyle w:val="Hyperlink"/>
                <w:b w:val="0"/>
                <w:bCs w:val="0"/>
                <w:lang w:val="vi-VN"/>
              </w:rPr>
              <w:t>2.2.2.</w:t>
            </w:r>
            <w:r w:rsidR="005C61B3" w:rsidRPr="009F7089">
              <w:rPr>
                <w:b w:val="0"/>
                <w:bCs w:val="0"/>
                <w:kern w:val="2"/>
                <w14:ligatures w14:val="standardContextual"/>
              </w:rPr>
              <w:tab/>
            </w:r>
            <w:r w:rsidR="005C61B3" w:rsidRPr="009F7089">
              <w:rPr>
                <w:rStyle w:val="Hyperlink"/>
                <w:b w:val="0"/>
                <w:bCs w:val="0"/>
                <w:lang w:val="vi-VN"/>
              </w:rPr>
              <w:t xml:space="preserve">Bảng số liệu về kết quả kinh doanh </w:t>
            </w:r>
            <w:r w:rsidR="005C61B3" w:rsidRPr="009F7089">
              <w:rPr>
                <w:rStyle w:val="Hyperlink"/>
                <w:b w:val="0"/>
                <w:bCs w:val="0"/>
              </w:rPr>
              <w:t>C</w:t>
            </w:r>
            <w:r w:rsidR="005C61B3" w:rsidRPr="009F7089">
              <w:rPr>
                <w:rStyle w:val="Hyperlink"/>
                <w:b w:val="0"/>
                <w:bCs w:val="0"/>
                <w:lang w:val="vi-VN"/>
              </w:rPr>
              <w:t xml:space="preserve">ông ty </w:t>
            </w:r>
            <w:r w:rsidR="005C61B3" w:rsidRPr="009F7089">
              <w:rPr>
                <w:rStyle w:val="Hyperlink"/>
                <w:rFonts w:eastAsia="Times New Roman"/>
                <w:b w:val="0"/>
                <w:bCs w:val="0"/>
              </w:rPr>
              <w:t xml:space="preserve">TNHH Dịch vụ Vận tải và Du lịch Hoàng Gia </w:t>
            </w:r>
            <w:r w:rsidR="005C61B3" w:rsidRPr="009F7089">
              <w:rPr>
                <w:rStyle w:val="Hyperlink"/>
                <w:b w:val="0"/>
                <w:bCs w:val="0"/>
              </w:rPr>
              <w:t>từ 2023-2025</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_Toc232328271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54</w:t>
            </w:r>
            <w:r w:rsidR="005C61B3" w:rsidRPr="009F7089">
              <w:rPr>
                <w:b w:val="0"/>
                <w:bCs w:val="0"/>
                <w:webHidden/>
              </w:rPr>
              <w:fldChar w:fldCharType="end"/>
            </w:r>
          </w:hyperlink>
        </w:p>
        <w:p w14:paraId="5A754C13" w14:textId="3B8889EB" w:rsidR="005C61B3" w:rsidRPr="005C61B3" w:rsidRDefault="00000000" w:rsidP="005C61B3">
          <w:pPr>
            <w:pStyle w:val="TOC2"/>
            <w:rPr>
              <w:rFonts w:ascii="Times New Roman" w:hAnsi="Times New Roman"/>
              <w:noProof/>
              <w:kern w:val="2"/>
              <w:sz w:val="26"/>
              <w:szCs w:val="26"/>
              <w14:ligatures w14:val="standardContextual"/>
            </w:rPr>
          </w:pPr>
          <w:hyperlink w:anchor="_Toc232328272" w:history="1">
            <w:r w:rsidR="005C61B3" w:rsidRPr="005C61B3">
              <w:rPr>
                <w:rStyle w:val="Hyperlink"/>
                <w:rFonts w:ascii="Times New Roman" w:hAnsi="Times New Roman"/>
                <w:b/>
                <w:bCs/>
                <w:noProof/>
                <w:sz w:val="26"/>
                <w:szCs w:val="26"/>
              </w:rPr>
              <w:t>2.3.</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 xml:space="preserve">Thực trạng quy trình </w:t>
            </w:r>
            <w:r w:rsidR="005C61B3" w:rsidRPr="005C61B3">
              <w:rPr>
                <w:rStyle w:val="Hyperlink"/>
                <w:rFonts w:ascii="Times New Roman" w:eastAsia="Times New Roman" w:hAnsi="Times New Roman"/>
                <w:b/>
                <w:bCs/>
                <w:noProof/>
                <w:sz w:val="26"/>
                <w:szCs w:val="26"/>
              </w:rPr>
              <w:t>giao nhận hàng hóa nhập khẩu nguyên container (FCL) bằng đường biển tại Công ty TNHH Dịch vụ Vận tải và Du lịch Hoàng Gia</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_Toc232328272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61</w:t>
            </w:r>
            <w:r w:rsidR="005C61B3" w:rsidRPr="005C61B3">
              <w:rPr>
                <w:rFonts w:ascii="Times New Roman" w:hAnsi="Times New Roman"/>
                <w:noProof/>
                <w:webHidden/>
                <w:sz w:val="26"/>
                <w:szCs w:val="26"/>
              </w:rPr>
              <w:fldChar w:fldCharType="end"/>
            </w:r>
          </w:hyperlink>
        </w:p>
        <w:p w14:paraId="60F46704" w14:textId="3A5EE5B7" w:rsidR="005C61B3" w:rsidRPr="009F7089" w:rsidRDefault="00000000" w:rsidP="005C61B3">
          <w:pPr>
            <w:pStyle w:val="TOC3"/>
            <w:rPr>
              <w:b w:val="0"/>
              <w:bCs w:val="0"/>
              <w:kern w:val="2"/>
              <w14:ligatures w14:val="standardContextual"/>
            </w:rPr>
          </w:pPr>
          <w:hyperlink w:anchor="_Toc232328273" w:history="1">
            <w:r w:rsidR="005C61B3" w:rsidRPr="009F7089">
              <w:rPr>
                <w:rStyle w:val="Hyperlink"/>
                <w:b w:val="0"/>
                <w:bCs w:val="0"/>
              </w:rPr>
              <w:t>2.3.1.</w:t>
            </w:r>
            <w:r w:rsidR="005C61B3" w:rsidRPr="009F7089">
              <w:rPr>
                <w:b w:val="0"/>
                <w:bCs w:val="0"/>
                <w:kern w:val="2"/>
                <w14:ligatures w14:val="standardContextual"/>
              </w:rPr>
              <w:tab/>
            </w:r>
            <w:r w:rsidR="005C61B3" w:rsidRPr="009F7089">
              <w:rPr>
                <w:rStyle w:val="Hyperlink"/>
                <w:b w:val="0"/>
                <w:bCs w:val="0"/>
              </w:rPr>
              <w:t>Sơ đồ quy trình giao nhận hàng hóa nhập khẩu nguyên container (FCL) bằng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_Toc232328273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61</w:t>
            </w:r>
            <w:r w:rsidR="005C61B3" w:rsidRPr="009F7089">
              <w:rPr>
                <w:b w:val="0"/>
                <w:bCs w:val="0"/>
                <w:webHidden/>
              </w:rPr>
              <w:fldChar w:fldCharType="end"/>
            </w:r>
          </w:hyperlink>
        </w:p>
        <w:p w14:paraId="1B20F6CC" w14:textId="7130C066" w:rsidR="005C61B3" w:rsidRPr="009F7089" w:rsidRDefault="00000000" w:rsidP="005C61B3">
          <w:pPr>
            <w:pStyle w:val="TOC3"/>
            <w:rPr>
              <w:b w:val="0"/>
              <w:bCs w:val="0"/>
              <w:kern w:val="2"/>
              <w14:ligatures w14:val="standardContextual"/>
            </w:rPr>
          </w:pPr>
          <w:hyperlink w:anchor="_Toc232328274" w:history="1">
            <w:r w:rsidR="005C61B3" w:rsidRPr="009F7089">
              <w:rPr>
                <w:rStyle w:val="Hyperlink"/>
                <w:b w:val="0"/>
                <w:bCs w:val="0"/>
              </w:rPr>
              <w:t>2.3.2.</w:t>
            </w:r>
            <w:r w:rsidR="005C61B3" w:rsidRPr="009F7089">
              <w:rPr>
                <w:b w:val="0"/>
                <w:bCs w:val="0"/>
                <w:kern w:val="2"/>
                <w14:ligatures w14:val="standardContextual"/>
              </w:rPr>
              <w:tab/>
            </w:r>
            <w:r w:rsidR="005C61B3" w:rsidRPr="009F7089">
              <w:rPr>
                <w:rStyle w:val="Hyperlink"/>
                <w:b w:val="0"/>
                <w:bCs w:val="0"/>
              </w:rPr>
              <w:t>Phân tích quy trình giao nhận hàng hóa nhập khẩu nguyên container (FCL) bằng đường biển</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_Toc232328274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61</w:t>
            </w:r>
            <w:r w:rsidR="005C61B3" w:rsidRPr="009F7089">
              <w:rPr>
                <w:b w:val="0"/>
                <w:bCs w:val="0"/>
                <w:webHidden/>
              </w:rPr>
              <w:fldChar w:fldCharType="end"/>
            </w:r>
          </w:hyperlink>
        </w:p>
        <w:p w14:paraId="5AA8AAA1" w14:textId="7B48694B" w:rsidR="005C61B3" w:rsidRPr="005C61B3" w:rsidRDefault="00000000" w:rsidP="005C61B3">
          <w:pPr>
            <w:pStyle w:val="TOC2"/>
            <w:rPr>
              <w:rFonts w:ascii="Times New Roman" w:hAnsi="Times New Roman"/>
              <w:noProof/>
              <w:kern w:val="2"/>
              <w:sz w:val="26"/>
              <w:szCs w:val="26"/>
              <w14:ligatures w14:val="standardContextual"/>
            </w:rPr>
          </w:pPr>
          <w:hyperlink w:anchor="_Toc232328275" w:history="1">
            <w:r w:rsidR="005C61B3" w:rsidRPr="005C61B3">
              <w:rPr>
                <w:rStyle w:val="Hyperlink"/>
                <w:rFonts w:ascii="Times New Roman" w:hAnsi="Times New Roman"/>
                <w:b/>
                <w:bCs/>
                <w:noProof/>
                <w:sz w:val="26"/>
                <w:szCs w:val="26"/>
              </w:rPr>
              <w:t>2.4.</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bCs/>
                <w:noProof/>
                <w:sz w:val="26"/>
                <w:szCs w:val="26"/>
              </w:rPr>
              <w:t>Đánh giá</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_Toc232328275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88</w:t>
            </w:r>
            <w:r w:rsidR="005C61B3" w:rsidRPr="005C61B3">
              <w:rPr>
                <w:rFonts w:ascii="Times New Roman" w:hAnsi="Times New Roman"/>
                <w:noProof/>
                <w:webHidden/>
                <w:sz w:val="26"/>
                <w:szCs w:val="26"/>
              </w:rPr>
              <w:fldChar w:fldCharType="end"/>
            </w:r>
          </w:hyperlink>
        </w:p>
        <w:p w14:paraId="13A6B703" w14:textId="240F4F41" w:rsidR="005C61B3" w:rsidRPr="009F7089" w:rsidRDefault="00000000" w:rsidP="005C61B3">
          <w:pPr>
            <w:pStyle w:val="TOC3"/>
            <w:rPr>
              <w:b w:val="0"/>
              <w:bCs w:val="0"/>
              <w:kern w:val="2"/>
              <w14:ligatures w14:val="standardContextual"/>
            </w:rPr>
          </w:pPr>
          <w:hyperlink w:anchor="_Toc232328276" w:history="1">
            <w:r w:rsidR="005C61B3" w:rsidRPr="009F7089">
              <w:rPr>
                <w:rStyle w:val="Hyperlink"/>
                <w:b w:val="0"/>
                <w:bCs w:val="0"/>
              </w:rPr>
              <w:t>2.4.1.</w:t>
            </w:r>
            <w:r w:rsidR="005C61B3" w:rsidRPr="009F7089">
              <w:rPr>
                <w:b w:val="0"/>
                <w:bCs w:val="0"/>
                <w:kern w:val="2"/>
                <w14:ligatures w14:val="standardContextual"/>
              </w:rPr>
              <w:tab/>
            </w:r>
            <w:r w:rsidR="005C61B3" w:rsidRPr="009F7089">
              <w:rPr>
                <w:rStyle w:val="Hyperlink"/>
                <w:b w:val="0"/>
                <w:bCs w:val="0"/>
              </w:rPr>
              <w:t>Ưu nhược điểm của quy trình giao nhận hàng hóa nhập khẩu nguyên container (FCL) bằng đường biển của Công ty TNHH Dịch vụ Vận tải và Du lịch Hoàng Gia</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_Toc232328276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88</w:t>
            </w:r>
            <w:r w:rsidR="005C61B3" w:rsidRPr="009F7089">
              <w:rPr>
                <w:b w:val="0"/>
                <w:bCs w:val="0"/>
                <w:webHidden/>
              </w:rPr>
              <w:fldChar w:fldCharType="end"/>
            </w:r>
          </w:hyperlink>
        </w:p>
        <w:p w14:paraId="7DC79D5E" w14:textId="1094C449" w:rsidR="005C61B3" w:rsidRPr="009F7089" w:rsidRDefault="00000000" w:rsidP="005C61B3">
          <w:pPr>
            <w:pStyle w:val="TOC3"/>
            <w:rPr>
              <w:b w:val="0"/>
              <w:bCs w:val="0"/>
              <w:kern w:val="2"/>
              <w14:ligatures w14:val="standardContextual"/>
            </w:rPr>
          </w:pPr>
          <w:hyperlink w:anchor="_Toc232328277" w:history="1">
            <w:r w:rsidR="005C61B3" w:rsidRPr="009F7089">
              <w:rPr>
                <w:rStyle w:val="Hyperlink"/>
                <w:b w:val="0"/>
                <w:bCs w:val="0"/>
              </w:rPr>
              <w:t>2.4.2.</w:t>
            </w:r>
            <w:r w:rsidR="005C61B3" w:rsidRPr="009F7089">
              <w:rPr>
                <w:b w:val="0"/>
                <w:bCs w:val="0"/>
                <w:kern w:val="2"/>
                <w14:ligatures w14:val="standardContextual"/>
              </w:rPr>
              <w:tab/>
            </w:r>
            <w:r w:rsidR="005C61B3" w:rsidRPr="009F7089">
              <w:rPr>
                <w:rStyle w:val="Hyperlink"/>
                <w:b w:val="0"/>
                <w:bCs w:val="0"/>
              </w:rPr>
              <w:t>Các yếu tố ảnh hưởng và rủi ro trong hoạt động giao nhận hàng hóa</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_Toc232328277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91</w:t>
            </w:r>
            <w:r w:rsidR="005C61B3" w:rsidRPr="009F7089">
              <w:rPr>
                <w:b w:val="0"/>
                <w:bCs w:val="0"/>
                <w:webHidden/>
              </w:rPr>
              <w:fldChar w:fldCharType="end"/>
            </w:r>
          </w:hyperlink>
        </w:p>
        <w:p w14:paraId="6DED1096" w14:textId="209801C6" w:rsidR="005C61B3" w:rsidRPr="005C61B3" w:rsidRDefault="00000000" w:rsidP="005C61B3">
          <w:pPr>
            <w:pStyle w:val="TOC1"/>
            <w:rPr>
              <w:b w:val="0"/>
              <w:bCs w:val="0"/>
              <w:kern w:val="2"/>
              <w14:ligatures w14:val="standardContextual"/>
            </w:rPr>
          </w:pPr>
          <w:hyperlink w:anchor="_Toc232328278" w:history="1">
            <w:r w:rsidR="005C61B3" w:rsidRPr="005C61B3">
              <w:rPr>
                <w:rStyle w:val="Hyperlink"/>
              </w:rPr>
              <w:t>KẾT LUẬN CHƯƠNG 2</w:t>
            </w:r>
            <w:r w:rsidR="005C61B3" w:rsidRPr="005C61B3">
              <w:rPr>
                <w:webHidden/>
              </w:rPr>
              <w:tab/>
            </w:r>
            <w:r w:rsidR="005C61B3" w:rsidRPr="005C61B3">
              <w:rPr>
                <w:webHidden/>
              </w:rPr>
              <w:fldChar w:fldCharType="begin"/>
            </w:r>
            <w:r w:rsidR="005C61B3" w:rsidRPr="005C61B3">
              <w:rPr>
                <w:webHidden/>
              </w:rPr>
              <w:instrText xml:space="preserve"> PAGEREF _Toc232328278 \h </w:instrText>
            </w:r>
            <w:r w:rsidR="005C61B3" w:rsidRPr="005C61B3">
              <w:rPr>
                <w:webHidden/>
              </w:rPr>
            </w:r>
            <w:r w:rsidR="005C61B3" w:rsidRPr="005C61B3">
              <w:rPr>
                <w:webHidden/>
              </w:rPr>
              <w:fldChar w:fldCharType="separate"/>
            </w:r>
            <w:r w:rsidR="005C61B3" w:rsidRPr="005C61B3">
              <w:rPr>
                <w:webHidden/>
              </w:rPr>
              <w:t>96</w:t>
            </w:r>
            <w:r w:rsidR="005C61B3" w:rsidRPr="005C61B3">
              <w:rPr>
                <w:webHidden/>
              </w:rPr>
              <w:fldChar w:fldCharType="end"/>
            </w:r>
          </w:hyperlink>
        </w:p>
        <w:p w14:paraId="3AA24AFF" w14:textId="2FCD9ADD" w:rsidR="005C61B3" w:rsidRPr="005C61B3" w:rsidRDefault="00000000" w:rsidP="005C61B3">
          <w:pPr>
            <w:pStyle w:val="TOC1"/>
            <w:rPr>
              <w:b w:val="0"/>
              <w:bCs w:val="0"/>
              <w:kern w:val="2"/>
              <w14:ligatures w14:val="standardContextual"/>
            </w:rPr>
          </w:pPr>
          <w:hyperlink w:anchor="_Toc232328279" w:history="1">
            <w:r w:rsidR="005C61B3" w:rsidRPr="005C61B3">
              <w:rPr>
                <w:rStyle w:val="Hyperlink"/>
              </w:rPr>
              <w:t>CHƯƠNG 3: GIẢI PHÁP HOÀN THIỆN QUY TRÌNH GIAO NHẬN HÀNG HÓA NHẬP KHẨU NGUYÊN CONTAINER (FCL) BẰNG ĐƯỜNG BIỂN TẠI CÔNG TY TNHH DỊCH VỤ VẬN TẢI VÀ DU LỊCH HOÀNG GIA</w:t>
            </w:r>
            <w:r w:rsidR="005C61B3" w:rsidRPr="005C61B3">
              <w:rPr>
                <w:webHidden/>
              </w:rPr>
              <w:tab/>
            </w:r>
            <w:r w:rsidR="005C61B3" w:rsidRPr="005C61B3">
              <w:rPr>
                <w:webHidden/>
              </w:rPr>
              <w:fldChar w:fldCharType="begin"/>
            </w:r>
            <w:r w:rsidR="005C61B3" w:rsidRPr="005C61B3">
              <w:rPr>
                <w:webHidden/>
              </w:rPr>
              <w:instrText xml:space="preserve"> PAGEREF _Toc232328279 \h </w:instrText>
            </w:r>
            <w:r w:rsidR="005C61B3" w:rsidRPr="005C61B3">
              <w:rPr>
                <w:webHidden/>
              </w:rPr>
            </w:r>
            <w:r w:rsidR="005C61B3" w:rsidRPr="005C61B3">
              <w:rPr>
                <w:webHidden/>
              </w:rPr>
              <w:fldChar w:fldCharType="separate"/>
            </w:r>
            <w:r w:rsidR="005C61B3" w:rsidRPr="005C61B3">
              <w:rPr>
                <w:webHidden/>
              </w:rPr>
              <w:t>97</w:t>
            </w:r>
            <w:r w:rsidR="005C61B3" w:rsidRPr="005C61B3">
              <w:rPr>
                <w:webHidden/>
              </w:rPr>
              <w:fldChar w:fldCharType="end"/>
            </w:r>
          </w:hyperlink>
        </w:p>
        <w:p w14:paraId="7F23DFE4" w14:textId="2399B114" w:rsidR="005C61B3" w:rsidRPr="005C61B3" w:rsidRDefault="00000000" w:rsidP="005C61B3">
          <w:pPr>
            <w:pStyle w:val="TOC2"/>
            <w:rPr>
              <w:rFonts w:ascii="Times New Roman" w:hAnsi="Times New Roman"/>
              <w:noProof/>
              <w:kern w:val="2"/>
              <w:sz w:val="26"/>
              <w:szCs w:val="26"/>
              <w14:ligatures w14:val="standardContextual"/>
            </w:rPr>
          </w:pPr>
          <w:hyperlink w:anchor="_Toc232328280" w:history="1">
            <w:r w:rsidR="005C61B3" w:rsidRPr="005C61B3">
              <w:rPr>
                <w:rStyle w:val="Hyperlink"/>
                <w:rFonts w:ascii="Times New Roman" w:hAnsi="Times New Roman"/>
                <w:b/>
                <w:noProof/>
                <w:sz w:val="26"/>
                <w:szCs w:val="26"/>
              </w:rPr>
              <w:t>3.1.</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noProof/>
                <w:sz w:val="26"/>
                <w:szCs w:val="26"/>
              </w:rPr>
              <w:t>Định hướng và mục tiêu</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_Toc232328280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97</w:t>
            </w:r>
            <w:r w:rsidR="005C61B3" w:rsidRPr="005C61B3">
              <w:rPr>
                <w:rFonts w:ascii="Times New Roman" w:hAnsi="Times New Roman"/>
                <w:noProof/>
                <w:webHidden/>
                <w:sz w:val="26"/>
                <w:szCs w:val="26"/>
              </w:rPr>
              <w:fldChar w:fldCharType="end"/>
            </w:r>
          </w:hyperlink>
        </w:p>
        <w:p w14:paraId="1E512411" w14:textId="549B3E5E" w:rsidR="005C61B3" w:rsidRPr="009F7089" w:rsidRDefault="00000000" w:rsidP="005C61B3">
          <w:pPr>
            <w:pStyle w:val="TOC3"/>
            <w:rPr>
              <w:b w:val="0"/>
              <w:bCs w:val="0"/>
              <w:kern w:val="2"/>
              <w14:ligatures w14:val="standardContextual"/>
            </w:rPr>
          </w:pPr>
          <w:hyperlink w:anchor="_Toc232328281" w:history="1">
            <w:r w:rsidR="005C61B3" w:rsidRPr="009F7089">
              <w:rPr>
                <w:rStyle w:val="Hyperlink"/>
                <w:b w:val="0"/>
                <w:bCs w:val="0"/>
              </w:rPr>
              <w:t>3.1.1.</w:t>
            </w:r>
            <w:r w:rsidR="005C61B3" w:rsidRPr="009F7089">
              <w:rPr>
                <w:b w:val="0"/>
                <w:bCs w:val="0"/>
                <w:kern w:val="2"/>
                <w14:ligatures w14:val="standardContextual"/>
              </w:rPr>
              <w:tab/>
            </w:r>
            <w:r w:rsidR="005C61B3" w:rsidRPr="009F7089">
              <w:rPr>
                <w:rStyle w:val="Hyperlink"/>
                <w:b w:val="0"/>
                <w:bCs w:val="0"/>
              </w:rPr>
              <w:t>Nghiên cứu và dự báo môi trường kinh doanh</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_Toc232328281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97</w:t>
            </w:r>
            <w:r w:rsidR="005C61B3" w:rsidRPr="009F7089">
              <w:rPr>
                <w:b w:val="0"/>
                <w:bCs w:val="0"/>
                <w:webHidden/>
              </w:rPr>
              <w:fldChar w:fldCharType="end"/>
            </w:r>
          </w:hyperlink>
        </w:p>
        <w:p w14:paraId="29E16BEE" w14:textId="3EAFD8F4" w:rsidR="005C61B3" w:rsidRPr="009F7089" w:rsidRDefault="00000000" w:rsidP="005C61B3">
          <w:pPr>
            <w:pStyle w:val="TOC3"/>
            <w:rPr>
              <w:b w:val="0"/>
              <w:bCs w:val="0"/>
              <w:kern w:val="2"/>
              <w14:ligatures w14:val="standardContextual"/>
            </w:rPr>
          </w:pPr>
          <w:hyperlink w:anchor="_Toc232328282" w:history="1">
            <w:r w:rsidR="005C61B3" w:rsidRPr="009F7089">
              <w:rPr>
                <w:rStyle w:val="Hyperlink"/>
                <w:b w:val="0"/>
                <w:bCs w:val="0"/>
              </w:rPr>
              <w:t>3.1.2.</w:t>
            </w:r>
            <w:r w:rsidR="005C61B3" w:rsidRPr="009F7089">
              <w:rPr>
                <w:b w:val="0"/>
                <w:bCs w:val="0"/>
                <w:kern w:val="2"/>
                <w14:ligatures w14:val="standardContextual"/>
              </w:rPr>
              <w:tab/>
            </w:r>
            <w:r w:rsidR="005C61B3" w:rsidRPr="009F7089">
              <w:rPr>
                <w:rStyle w:val="Hyperlink"/>
                <w:b w:val="0"/>
                <w:bCs w:val="0"/>
              </w:rPr>
              <w:t>Định hướng và mục tiêu phát triển của Công ty TNHH Dịch Vụ Vận Tải Và Du Lịch Hoàng Gia</w:t>
            </w:r>
            <w:r w:rsidR="005C61B3" w:rsidRPr="009F7089">
              <w:rPr>
                <w:b w:val="0"/>
                <w:bCs w:val="0"/>
                <w:webHidden/>
              </w:rPr>
              <w:tab/>
            </w:r>
            <w:r w:rsidR="005C61B3" w:rsidRPr="009F7089">
              <w:rPr>
                <w:b w:val="0"/>
                <w:bCs w:val="0"/>
                <w:webHidden/>
              </w:rPr>
              <w:fldChar w:fldCharType="begin"/>
            </w:r>
            <w:r w:rsidR="005C61B3" w:rsidRPr="009F7089">
              <w:rPr>
                <w:b w:val="0"/>
                <w:bCs w:val="0"/>
                <w:webHidden/>
              </w:rPr>
              <w:instrText xml:space="preserve"> PAGEREF _Toc232328282 \h </w:instrText>
            </w:r>
            <w:r w:rsidR="005C61B3" w:rsidRPr="009F7089">
              <w:rPr>
                <w:b w:val="0"/>
                <w:bCs w:val="0"/>
                <w:webHidden/>
              </w:rPr>
            </w:r>
            <w:r w:rsidR="005C61B3" w:rsidRPr="009F7089">
              <w:rPr>
                <w:b w:val="0"/>
                <w:bCs w:val="0"/>
                <w:webHidden/>
              </w:rPr>
              <w:fldChar w:fldCharType="separate"/>
            </w:r>
            <w:r w:rsidR="005C61B3" w:rsidRPr="009F7089">
              <w:rPr>
                <w:b w:val="0"/>
                <w:bCs w:val="0"/>
                <w:webHidden/>
              </w:rPr>
              <w:t>101</w:t>
            </w:r>
            <w:r w:rsidR="005C61B3" w:rsidRPr="009F7089">
              <w:rPr>
                <w:b w:val="0"/>
                <w:bCs w:val="0"/>
                <w:webHidden/>
              </w:rPr>
              <w:fldChar w:fldCharType="end"/>
            </w:r>
          </w:hyperlink>
        </w:p>
        <w:p w14:paraId="47F65570" w14:textId="78DF36A9" w:rsidR="005C61B3" w:rsidRPr="005C61B3" w:rsidRDefault="00000000" w:rsidP="005C61B3">
          <w:pPr>
            <w:pStyle w:val="TOC2"/>
            <w:rPr>
              <w:rFonts w:ascii="Times New Roman" w:hAnsi="Times New Roman"/>
              <w:noProof/>
              <w:kern w:val="2"/>
              <w:sz w:val="26"/>
              <w:szCs w:val="26"/>
              <w14:ligatures w14:val="standardContextual"/>
            </w:rPr>
          </w:pPr>
          <w:hyperlink w:anchor="_Toc232328283" w:history="1">
            <w:r w:rsidR="005C61B3" w:rsidRPr="005C61B3">
              <w:rPr>
                <w:rStyle w:val="Hyperlink"/>
                <w:rFonts w:ascii="Times New Roman" w:hAnsi="Times New Roman"/>
                <w:b/>
                <w:noProof/>
                <w:sz w:val="26"/>
                <w:szCs w:val="26"/>
              </w:rPr>
              <w:t>3.2.</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noProof/>
                <w:sz w:val="26"/>
                <w:szCs w:val="26"/>
              </w:rPr>
              <w:t>Một số giải pháp hoàn thiện quy trình giao nhận hàng hóa nhập khẩu nguyên container (FCL) bằng đường biển tại Công ty TNHH Dịch Vụ Vận Tải Và Du Lịch Hoàng Gia</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_Toc232328283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103</w:t>
            </w:r>
            <w:r w:rsidR="005C61B3" w:rsidRPr="005C61B3">
              <w:rPr>
                <w:rFonts w:ascii="Times New Roman" w:hAnsi="Times New Roman"/>
                <w:noProof/>
                <w:webHidden/>
                <w:sz w:val="26"/>
                <w:szCs w:val="26"/>
              </w:rPr>
              <w:fldChar w:fldCharType="end"/>
            </w:r>
          </w:hyperlink>
        </w:p>
        <w:p w14:paraId="50388A92" w14:textId="77B0763A" w:rsidR="005C61B3" w:rsidRPr="005C61B3" w:rsidRDefault="00000000" w:rsidP="005C61B3">
          <w:pPr>
            <w:pStyle w:val="TOC3"/>
            <w:rPr>
              <w:b w:val="0"/>
              <w:bCs w:val="0"/>
              <w:kern w:val="2"/>
              <w14:ligatures w14:val="standardContextual"/>
            </w:rPr>
          </w:pPr>
          <w:hyperlink w:anchor="_Toc232328284" w:history="1">
            <w:r w:rsidR="005C61B3" w:rsidRPr="005C61B3">
              <w:rPr>
                <w:rStyle w:val="Hyperlink"/>
                <w:b w:val="0"/>
                <w:bCs w:val="0"/>
              </w:rPr>
              <w:t>3.2.1.</w:t>
            </w:r>
            <w:r w:rsidR="005C61B3" w:rsidRPr="005C61B3">
              <w:rPr>
                <w:b w:val="0"/>
                <w:bCs w:val="0"/>
                <w:kern w:val="2"/>
                <w14:ligatures w14:val="standardContextual"/>
              </w:rPr>
              <w:tab/>
            </w:r>
            <w:r w:rsidR="005C61B3" w:rsidRPr="005C61B3">
              <w:rPr>
                <w:rStyle w:val="Hyperlink"/>
                <w:b w:val="0"/>
                <w:bCs w:val="0"/>
              </w:rPr>
              <w:t>Cơ sở đề xuất hoàn thiện quy trình giao nhận hàng hóa nhập khẩu nguyên container (FCL) bằng đường biển tại Công ty TNHH Dịch Vụ Vận Tải Và Du Lịch Hoàng Gia</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_Toc232328284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103</w:t>
            </w:r>
            <w:r w:rsidR="005C61B3" w:rsidRPr="005C61B3">
              <w:rPr>
                <w:b w:val="0"/>
                <w:bCs w:val="0"/>
                <w:webHidden/>
              </w:rPr>
              <w:fldChar w:fldCharType="end"/>
            </w:r>
          </w:hyperlink>
        </w:p>
        <w:p w14:paraId="2428D78F" w14:textId="165A8D1C" w:rsidR="005C61B3" w:rsidRPr="005C61B3" w:rsidRDefault="00000000" w:rsidP="005C61B3">
          <w:pPr>
            <w:pStyle w:val="TOC3"/>
            <w:rPr>
              <w:b w:val="0"/>
              <w:bCs w:val="0"/>
              <w:kern w:val="2"/>
              <w14:ligatures w14:val="standardContextual"/>
            </w:rPr>
          </w:pPr>
          <w:hyperlink w:anchor="_Toc232328285" w:history="1">
            <w:r w:rsidR="005C61B3" w:rsidRPr="005C61B3">
              <w:rPr>
                <w:rStyle w:val="Hyperlink"/>
                <w:b w:val="0"/>
                <w:bCs w:val="0"/>
              </w:rPr>
              <w:t>3.2.2.</w:t>
            </w:r>
            <w:r w:rsidR="005C61B3" w:rsidRPr="005C61B3">
              <w:rPr>
                <w:b w:val="0"/>
                <w:bCs w:val="0"/>
                <w:kern w:val="2"/>
                <w14:ligatures w14:val="standardContextual"/>
              </w:rPr>
              <w:tab/>
            </w:r>
            <w:r w:rsidR="005C61B3" w:rsidRPr="005C61B3">
              <w:rPr>
                <w:rStyle w:val="Hyperlink"/>
                <w:b w:val="0"/>
                <w:bCs w:val="0"/>
              </w:rPr>
              <w:t>Nội dung hoàn thiện quy trình giao nhận hàng hóa nhập khẩu nguyên container (FCL) bằng đường biển tại Công ty TNHH Dịch Vụ Vận Tải Và Du Lịch Hoàng Gia</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_Toc232328285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104</w:t>
            </w:r>
            <w:r w:rsidR="005C61B3" w:rsidRPr="005C61B3">
              <w:rPr>
                <w:b w:val="0"/>
                <w:bCs w:val="0"/>
                <w:webHidden/>
              </w:rPr>
              <w:fldChar w:fldCharType="end"/>
            </w:r>
          </w:hyperlink>
        </w:p>
        <w:p w14:paraId="4DE25E97" w14:textId="1B05A437" w:rsidR="005C61B3" w:rsidRPr="005C61B3" w:rsidRDefault="00000000" w:rsidP="005C61B3">
          <w:pPr>
            <w:pStyle w:val="TOC3"/>
            <w:rPr>
              <w:b w:val="0"/>
              <w:bCs w:val="0"/>
              <w:kern w:val="2"/>
              <w14:ligatures w14:val="standardContextual"/>
            </w:rPr>
          </w:pPr>
          <w:hyperlink w:anchor="_Toc232328294" w:history="1">
            <w:r w:rsidR="005C61B3" w:rsidRPr="005C61B3">
              <w:rPr>
                <w:rStyle w:val="Hyperlink"/>
                <w:b w:val="0"/>
                <w:bCs w:val="0"/>
              </w:rPr>
              <w:t>3.2.3.</w:t>
            </w:r>
            <w:r w:rsidR="005C61B3" w:rsidRPr="005C61B3">
              <w:rPr>
                <w:b w:val="0"/>
                <w:bCs w:val="0"/>
                <w:kern w:val="2"/>
                <w14:ligatures w14:val="standardContextual"/>
              </w:rPr>
              <w:tab/>
            </w:r>
            <w:r w:rsidR="005C61B3" w:rsidRPr="005C61B3">
              <w:rPr>
                <w:rStyle w:val="Hyperlink"/>
                <w:b w:val="0"/>
                <w:bCs w:val="0"/>
              </w:rPr>
              <w:t>Giải pháp đầu tư công nghệ và chuyển đổi số</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_Toc232328294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115</w:t>
            </w:r>
            <w:r w:rsidR="005C61B3" w:rsidRPr="005C61B3">
              <w:rPr>
                <w:b w:val="0"/>
                <w:bCs w:val="0"/>
                <w:webHidden/>
              </w:rPr>
              <w:fldChar w:fldCharType="end"/>
            </w:r>
          </w:hyperlink>
        </w:p>
        <w:p w14:paraId="0053B84D" w14:textId="2D72F6B3" w:rsidR="005C61B3" w:rsidRPr="005C61B3" w:rsidRDefault="00000000" w:rsidP="005C61B3">
          <w:pPr>
            <w:pStyle w:val="TOC3"/>
            <w:rPr>
              <w:b w:val="0"/>
              <w:bCs w:val="0"/>
              <w:kern w:val="2"/>
              <w14:ligatures w14:val="standardContextual"/>
            </w:rPr>
          </w:pPr>
          <w:hyperlink w:anchor="_Toc232328295" w:history="1">
            <w:r w:rsidR="005C61B3" w:rsidRPr="005C61B3">
              <w:rPr>
                <w:rStyle w:val="Hyperlink"/>
                <w:b w:val="0"/>
                <w:bCs w:val="0"/>
              </w:rPr>
              <w:t>3.2.4.</w:t>
            </w:r>
            <w:r w:rsidR="005C61B3" w:rsidRPr="005C61B3">
              <w:rPr>
                <w:b w:val="0"/>
                <w:bCs w:val="0"/>
                <w:kern w:val="2"/>
                <w14:ligatures w14:val="standardContextual"/>
              </w:rPr>
              <w:tab/>
            </w:r>
            <w:r w:rsidR="005C61B3" w:rsidRPr="005C61B3">
              <w:rPr>
                <w:rStyle w:val="Hyperlink"/>
                <w:b w:val="0"/>
                <w:bCs w:val="0"/>
              </w:rPr>
              <w:t>Nhóm giải pháp về quản trị doanh nghiệp</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_Toc232328295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118</w:t>
            </w:r>
            <w:r w:rsidR="005C61B3" w:rsidRPr="005C61B3">
              <w:rPr>
                <w:b w:val="0"/>
                <w:bCs w:val="0"/>
                <w:webHidden/>
              </w:rPr>
              <w:fldChar w:fldCharType="end"/>
            </w:r>
          </w:hyperlink>
        </w:p>
        <w:p w14:paraId="26D2159A" w14:textId="3A4D8DE2" w:rsidR="005C61B3" w:rsidRPr="005C61B3" w:rsidRDefault="00000000" w:rsidP="005C61B3">
          <w:pPr>
            <w:pStyle w:val="TOC2"/>
            <w:rPr>
              <w:rFonts w:ascii="Times New Roman" w:hAnsi="Times New Roman"/>
              <w:noProof/>
              <w:kern w:val="2"/>
              <w:sz w:val="26"/>
              <w:szCs w:val="26"/>
              <w14:ligatures w14:val="standardContextual"/>
            </w:rPr>
          </w:pPr>
          <w:hyperlink w:anchor="_Toc232328296" w:history="1">
            <w:r w:rsidR="005C61B3" w:rsidRPr="005C61B3">
              <w:rPr>
                <w:rStyle w:val="Hyperlink"/>
                <w:rFonts w:ascii="Times New Roman" w:hAnsi="Times New Roman"/>
                <w:b/>
                <w:noProof/>
                <w:sz w:val="26"/>
                <w:szCs w:val="26"/>
              </w:rPr>
              <w:t>3.3.</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noProof/>
                <w:sz w:val="26"/>
                <w:szCs w:val="26"/>
              </w:rPr>
              <w:t>Khuyến nghị</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_Toc232328296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126</w:t>
            </w:r>
            <w:r w:rsidR="005C61B3" w:rsidRPr="005C61B3">
              <w:rPr>
                <w:rFonts w:ascii="Times New Roman" w:hAnsi="Times New Roman"/>
                <w:noProof/>
                <w:webHidden/>
                <w:sz w:val="26"/>
                <w:szCs w:val="26"/>
              </w:rPr>
              <w:fldChar w:fldCharType="end"/>
            </w:r>
          </w:hyperlink>
        </w:p>
        <w:p w14:paraId="64936E31" w14:textId="77E5F189" w:rsidR="005C61B3" w:rsidRPr="005C61B3" w:rsidRDefault="00000000" w:rsidP="005C61B3">
          <w:pPr>
            <w:pStyle w:val="TOC3"/>
            <w:rPr>
              <w:b w:val="0"/>
              <w:bCs w:val="0"/>
              <w:kern w:val="2"/>
              <w14:ligatures w14:val="standardContextual"/>
            </w:rPr>
          </w:pPr>
          <w:hyperlink w:anchor="_Toc232328297" w:history="1">
            <w:r w:rsidR="005C61B3" w:rsidRPr="005C61B3">
              <w:rPr>
                <w:rStyle w:val="Hyperlink"/>
                <w:b w:val="0"/>
                <w:bCs w:val="0"/>
              </w:rPr>
              <w:t>3.3.1.</w:t>
            </w:r>
            <w:r w:rsidR="005C61B3" w:rsidRPr="005C61B3">
              <w:rPr>
                <w:b w:val="0"/>
                <w:bCs w:val="0"/>
                <w:kern w:val="2"/>
                <w14:ligatures w14:val="standardContextual"/>
              </w:rPr>
              <w:tab/>
            </w:r>
            <w:r w:rsidR="005C61B3" w:rsidRPr="005C61B3">
              <w:rPr>
                <w:rStyle w:val="Hyperlink"/>
                <w:b w:val="0"/>
                <w:bCs w:val="0"/>
              </w:rPr>
              <w:t>Đối với Nhà nước</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_Toc232328297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126</w:t>
            </w:r>
            <w:r w:rsidR="005C61B3" w:rsidRPr="005C61B3">
              <w:rPr>
                <w:b w:val="0"/>
                <w:bCs w:val="0"/>
                <w:webHidden/>
              </w:rPr>
              <w:fldChar w:fldCharType="end"/>
            </w:r>
          </w:hyperlink>
        </w:p>
        <w:p w14:paraId="06F72D57" w14:textId="142A6885" w:rsidR="005C61B3" w:rsidRPr="005C61B3" w:rsidRDefault="00000000" w:rsidP="005C61B3">
          <w:pPr>
            <w:pStyle w:val="TOC3"/>
            <w:rPr>
              <w:b w:val="0"/>
              <w:bCs w:val="0"/>
              <w:kern w:val="2"/>
              <w14:ligatures w14:val="standardContextual"/>
            </w:rPr>
          </w:pPr>
          <w:hyperlink w:anchor="_Toc232328304" w:history="1">
            <w:r w:rsidR="005C61B3" w:rsidRPr="005C61B3">
              <w:rPr>
                <w:rStyle w:val="Hyperlink"/>
                <w:b w:val="0"/>
                <w:bCs w:val="0"/>
              </w:rPr>
              <w:t>3.3.2.</w:t>
            </w:r>
            <w:r w:rsidR="005C61B3" w:rsidRPr="005C61B3">
              <w:rPr>
                <w:b w:val="0"/>
                <w:bCs w:val="0"/>
                <w:kern w:val="2"/>
                <w14:ligatures w14:val="standardContextual"/>
              </w:rPr>
              <w:tab/>
            </w:r>
            <w:r w:rsidR="005C61B3" w:rsidRPr="005C61B3">
              <w:rPr>
                <w:rStyle w:val="Hyperlink"/>
                <w:b w:val="0"/>
                <w:bCs w:val="0"/>
              </w:rPr>
              <w:t>Đối với khách hàng</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_Toc232328304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127</w:t>
            </w:r>
            <w:r w:rsidR="005C61B3" w:rsidRPr="005C61B3">
              <w:rPr>
                <w:b w:val="0"/>
                <w:bCs w:val="0"/>
                <w:webHidden/>
              </w:rPr>
              <w:fldChar w:fldCharType="end"/>
            </w:r>
          </w:hyperlink>
        </w:p>
        <w:p w14:paraId="5393066C" w14:textId="32FDF2EC" w:rsidR="005C61B3" w:rsidRPr="005C61B3" w:rsidRDefault="00000000" w:rsidP="005C61B3">
          <w:pPr>
            <w:pStyle w:val="TOC3"/>
            <w:rPr>
              <w:b w:val="0"/>
              <w:bCs w:val="0"/>
              <w:kern w:val="2"/>
              <w14:ligatures w14:val="standardContextual"/>
            </w:rPr>
          </w:pPr>
          <w:hyperlink w:anchor="_Toc232328305" w:history="1">
            <w:r w:rsidR="005C61B3" w:rsidRPr="005C61B3">
              <w:rPr>
                <w:rStyle w:val="Hyperlink"/>
                <w:b w:val="0"/>
                <w:bCs w:val="0"/>
              </w:rPr>
              <w:t>3.3.3.</w:t>
            </w:r>
            <w:r w:rsidR="005C61B3" w:rsidRPr="005C61B3">
              <w:rPr>
                <w:b w:val="0"/>
                <w:bCs w:val="0"/>
                <w:kern w:val="2"/>
                <w14:ligatures w14:val="standardContextual"/>
              </w:rPr>
              <w:tab/>
            </w:r>
            <w:r w:rsidR="005C61B3" w:rsidRPr="005C61B3">
              <w:rPr>
                <w:rStyle w:val="Hyperlink"/>
                <w:b w:val="0"/>
                <w:bCs w:val="0"/>
              </w:rPr>
              <w:t>Cơ quan Thuế</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_Toc232328305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128</w:t>
            </w:r>
            <w:r w:rsidR="005C61B3" w:rsidRPr="005C61B3">
              <w:rPr>
                <w:b w:val="0"/>
                <w:bCs w:val="0"/>
                <w:webHidden/>
              </w:rPr>
              <w:fldChar w:fldCharType="end"/>
            </w:r>
          </w:hyperlink>
        </w:p>
        <w:p w14:paraId="4A6A3054" w14:textId="69BCDC86" w:rsidR="005C61B3" w:rsidRPr="005C61B3" w:rsidRDefault="00000000" w:rsidP="005C61B3">
          <w:pPr>
            <w:pStyle w:val="TOC3"/>
            <w:rPr>
              <w:kern w:val="2"/>
              <w14:ligatures w14:val="standardContextual"/>
            </w:rPr>
          </w:pPr>
          <w:hyperlink w:anchor="_Toc232328306" w:history="1">
            <w:r w:rsidR="005C61B3" w:rsidRPr="005C61B3">
              <w:rPr>
                <w:rStyle w:val="Hyperlink"/>
                <w:b w:val="0"/>
                <w:bCs w:val="0"/>
              </w:rPr>
              <w:t>3.3.4.</w:t>
            </w:r>
            <w:r w:rsidR="005C61B3" w:rsidRPr="005C61B3">
              <w:rPr>
                <w:b w:val="0"/>
                <w:bCs w:val="0"/>
                <w:kern w:val="2"/>
                <w14:ligatures w14:val="standardContextual"/>
              </w:rPr>
              <w:tab/>
            </w:r>
            <w:r w:rsidR="005C61B3" w:rsidRPr="005C61B3">
              <w:rPr>
                <w:rStyle w:val="Hyperlink"/>
                <w:b w:val="0"/>
                <w:bCs w:val="0"/>
              </w:rPr>
              <w:t>Cơ quan Hải quan và Cảng vụ</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_Toc232328306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129</w:t>
            </w:r>
            <w:r w:rsidR="005C61B3" w:rsidRPr="005C61B3">
              <w:rPr>
                <w:b w:val="0"/>
                <w:bCs w:val="0"/>
                <w:webHidden/>
              </w:rPr>
              <w:fldChar w:fldCharType="end"/>
            </w:r>
          </w:hyperlink>
        </w:p>
        <w:p w14:paraId="66CCF136" w14:textId="7561186D" w:rsidR="005C61B3" w:rsidRPr="005C61B3" w:rsidRDefault="00000000" w:rsidP="005C61B3">
          <w:pPr>
            <w:pStyle w:val="TOC2"/>
            <w:rPr>
              <w:rFonts w:ascii="Times New Roman" w:hAnsi="Times New Roman"/>
              <w:noProof/>
              <w:kern w:val="2"/>
              <w:sz w:val="26"/>
              <w:szCs w:val="26"/>
              <w14:ligatures w14:val="standardContextual"/>
            </w:rPr>
          </w:pPr>
          <w:hyperlink w:anchor="_Toc232328310" w:history="1">
            <w:r w:rsidR="005C61B3" w:rsidRPr="005C61B3">
              <w:rPr>
                <w:rStyle w:val="Hyperlink"/>
                <w:rFonts w:ascii="Times New Roman" w:hAnsi="Times New Roman"/>
                <w:b/>
                <w:noProof/>
                <w:sz w:val="26"/>
                <w:szCs w:val="26"/>
              </w:rPr>
              <w:t>3.4.</w:t>
            </w:r>
            <w:r w:rsidR="005C61B3" w:rsidRPr="005C61B3">
              <w:rPr>
                <w:rFonts w:ascii="Times New Roman" w:hAnsi="Times New Roman"/>
                <w:noProof/>
                <w:kern w:val="2"/>
                <w:sz w:val="26"/>
                <w:szCs w:val="26"/>
                <w14:ligatures w14:val="standardContextual"/>
              </w:rPr>
              <w:tab/>
            </w:r>
            <w:r w:rsidR="005C61B3" w:rsidRPr="005C61B3">
              <w:rPr>
                <w:rStyle w:val="Hyperlink"/>
                <w:rFonts w:ascii="Times New Roman" w:hAnsi="Times New Roman"/>
                <w:b/>
                <w:noProof/>
                <w:sz w:val="26"/>
                <w:szCs w:val="26"/>
              </w:rPr>
              <w:t>Những bài học kinh nghiệm và đóng góp cho doanh nghiệp từ chương trình thực tập tốt nghiệp</w:t>
            </w:r>
            <w:r w:rsidR="005C61B3" w:rsidRPr="005C61B3">
              <w:rPr>
                <w:rFonts w:ascii="Times New Roman" w:hAnsi="Times New Roman"/>
                <w:noProof/>
                <w:webHidden/>
                <w:sz w:val="26"/>
                <w:szCs w:val="26"/>
              </w:rPr>
              <w:tab/>
            </w:r>
            <w:r w:rsidR="005C61B3" w:rsidRPr="005C61B3">
              <w:rPr>
                <w:rFonts w:ascii="Times New Roman" w:hAnsi="Times New Roman"/>
                <w:noProof/>
                <w:webHidden/>
                <w:sz w:val="26"/>
                <w:szCs w:val="26"/>
              </w:rPr>
              <w:fldChar w:fldCharType="begin"/>
            </w:r>
            <w:r w:rsidR="005C61B3" w:rsidRPr="005C61B3">
              <w:rPr>
                <w:rFonts w:ascii="Times New Roman" w:hAnsi="Times New Roman"/>
                <w:noProof/>
                <w:webHidden/>
                <w:sz w:val="26"/>
                <w:szCs w:val="26"/>
              </w:rPr>
              <w:instrText xml:space="preserve"> PAGEREF _Toc232328310 \h </w:instrText>
            </w:r>
            <w:r w:rsidR="005C61B3" w:rsidRPr="005C61B3">
              <w:rPr>
                <w:rFonts w:ascii="Times New Roman" w:hAnsi="Times New Roman"/>
                <w:noProof/>
                <w:webHidden/>
                <w:sz w:val="26"/>
                <w:szCs w:val="26"/>
              </w:rPr>
            </w:r>
            <w:r w:rsidR="005C61B3" w:rsidRPr="005C61B3">
              <w:rPr>
                <w:rFonts w:ascii="Times New Roman" w:hAnsi="Times New Roman"/>
                <w:noProof/>
                <w:webHidden/>
                <w:sz w:val="26"/>
                <w:szCs w:val="26"/>
              </w:rPr>
              <w:fldChar w:fldCharType="separate"/>
            </w:r>
            <w:r w:rsidR="005C61B3" w:rsidRPr="005C61B3">
              <w:rPr>
                <w:rFonts w:ascii="Times New Roman" w:hAnsi="Times New Roman"/>
                <w:noProof/>
                <w:webHidden/>
                <w:sz w:val="26"/>
                <w:szCs w:val="26"/>
              </w:rPr>
              <w:t>130</w:t>
            </w:r>
            <w:r w:rsidR="005C61B3" w:rsidRPr="005C61B3">
              <w:rPr>
                <w:rFonts w:ascii="Times New Roman" w:hAnsi="Times New Roman"/>
                <w:noProof/>
                <w:webHidden/>
                <w:sz w:val="26"/>
                <w:szCs w:val="26"/>
              </w:rPr>
              <w:fldChar w:fldCharType="end"/>
            </w:r>
          </w:hyperlink>
        </w:p>
        <w:p w14:paraId="5F4E97A1" w14:textId="6AA60928" w:rsidR="005C61B3" w:rsidRPr="005C61B3" w:rsidRDefault="00000000" w:rsidP="005C61B3">
          <w:pPr>
            <w:pStyle w:val="TOC3"/>
            <w:rPr>
              <w:b w:val="0"/>
              <w:bCs w:val="0"/>
              <w:kern w:val="2"/>
              <w14:ligatures w14:val="standardContextual"/>
            </w:rPr>
          </w:pPr>
          <w:hyperlink w:anchor="_Toc232328311" w:history="1">
            <w:r w:rsidR="005C61B3" w:rsidRPr="005C61B3">
              <w:rPr>
                <w:rStyle w:val="Hyperlink"/>
                <w:b w:val="0"/>
                <w:bCs w:val="0"/>
              </w:rPr>
              <w:t>3.4.1.</w:t>
            </w:r>
            <w:r w:rsidR="005C61B3" w:rsidRPr="005C61B3">
              <w:rPr>
                <w:b w:val="0"/>
                <w:bCs w:val="0"/>
                <w:kern w:val="2"/>
                <w14:ligatures w14:val="standardContextual"/>
              </w:rPr>
              <w:tab/>
            </w:r>
            <w:r w:rsidR="005C61B3" w:rsidRPr="005C61B3">
              <w:rPr>
                <w:rStyle w:val="Hyperlink"/>
                <w:b w:val="0"/>
                <w:bCs w:val="0"/>
              </w:rPr>
              <w:t>Bài học từ chương trình thực tập tốt nghiệp</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_Toc232328311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130</w:t>
            </w:r>
            <w:r w:rsidR="005C61B3" w:rsidRPr="005C61B3">
              <w:rPr>
                <w:b w:val="0"/>
                <w:bCs w:val="0"/>
                <w:webHidden/>
              </w:rPr>
              <w:fldChar w:fldCharType="end"/>
            </w:r>
          </w:hyperlink>
        </w:p>
        <w:p w14:paraId="651BF4B8" w14:textId="2F3D25F0" w:rsidR="005C61B3" w:rsidRPr="005C61B3" w:rsidRDefault="00000000" w:rsidP="005C61B3">
          <w:pPr>
            <w:pStyle w:val="TOC3"/>
            <w:rPr>
              <w:kern w:val="2"/>
              <w14:ligatures w14:val="standardContextual"/>
            </w:rPr>
          </w:pPr>
          <w:hyperlink w:anchor="_Toc232328312" w:history="1">
            <w:r w:rsidR="005C61B3" w:rsidRPr="005C61B3">
              <w:rPr>
                <w:rStyle w:val="Hyperlink"/>
                <w:b w:val="0"/>
                <w:bCs w:val="0"/>
              </w:rPr>
              <w:t>3.4.2.</w:t>
            </w:r>
            <w:r w:rsidR="005C61B3" w:rsidRPr="005C61B3">
              <w:rPr>
                <w:b w:val="0"/>
                <w:bCs w:val="0"/>
                <w:kern w:val="2"/>
                <w14:ligatures w14:val="standardContextual"/>
              </w:rPr>
              <w:tab/>
            </w:r>
            <w:r w:rsidR="005C61B3" w:rsidRPr="005C61B3">
              <w:rPr>
                <w:rStyle w:val="Hyperlink"/>
                <w:b w:val="0"/>
                <w:bCs w:val="0"/>
              </w:rPr>
              <w:t>Những đóng góp của khoá luận cho doanh nghiệp</w:t>
            </w:r>
            <w:r w:rsidR="005C61B3" w:rsidRPr="005C61B3">
              <w:rPr>
                <w:b w:val="0"/>
                <w:bCs w:val="0"/>
                <w:webHidden/>
              </w:rPr>
              <w:tab/>
            </w:r>
            <w:r w:rsidR="005C61B3" w:rsidRPr="005C61B3">
              <w:rPr>
                <w:b w:val="0"/>
                <w:bCs w:val="0"/>
                <w:webHidden/>
              </w:rPr>
              <w:fldChar w:fldCharType="begin"/>
            </w:r>
            <w:r w:rsidR="005C61B3" w:rsidRPr="005C61B3">
              <w:rPr>
                <w:b w:val="0"/>
                <w:bCs w:val="0"/>
                <w:webHidden/>
              </w:rPr>
              <w:instrText xml:space="preserve"> PAGEREF _Toc232328312 \h </w:instrText>
            </w:r>
            <w:r w:rsidR="005C61B3" w:rsidRPr="005C61B3">
              <w:rPr>
                <w:b w:val="0"/>
                <w:bCs w:val="0"/>
                <w:webHidden/>
              </w:rPr>
            </w:r>
            <w:r w:rsidR="005C61B3" w:rsidRPr="005C61B3">
              <w:rPr>
                <w:b w:val="0"/>
                <w:bCs w:val="0"/>
                <w:webHidden/>
              </w:rPr>
              <w:fldChar w:fldCharType="separate"/>
            </w:r>
            <w:r w:rsidR="005C61B3" w:rsidRPr="005C61B3">
              <w:rPr>
                <w:b w:val="0"/>
                <w:bCs w:val="0"/>
                <w:webHidden/>
              </w:rPr>
              <w:t>133</w:t>
            </w:r>
            <w:r w:rsidR="005C61B3" w:rsidRPr="005C61B3">
              <w:rPr>
                <w:b w:val="0"/>
                <w:bCs w:val="0"/>
                <w:webHidden/>
              </w:rPr>
              <w:fldChar w:fldCharType="end"/>
            </w:r>
          </w:hyperlink>
        </w:p>
        <w:p w14:paraId="7C8832FF" w14:textId="146E098C" w:rsidR="005C61B3" w:rsidRPr="005C61B3" w:rsidRDefault="00000000" w:rsidP="005C61B3">
          <w:pPr>
            <w:pStyle w:val="TOC1"/>
            <w:rPr>
              <w:b w:val="0"/>
              <w:bCs w:val="0"/>
              <w:kern w:val="2"/>
              <w14:ligatures w14:val="standardContextual"/>
            </w:rPr>
          </w:pPr>
          <w:hyperlink w:anchor="_Toc232328313" w:history="1">
            <w:r w:rsidR="005C61B3" w:rsidRPr="005C61B3">
              <w:rPr>
                <w:rStyle w:val="Hyperlink"/>
              </w:rPr>
              <w:t>KẾT LUẬN CHƯƠNG 3</w:t>
            </w:r>
            <w:r w:rsidR="005C61B3" w:rsidRPr="005C61B3">
              <w:rPr>
                <w:webHidden/>
              </w:rPr>
              <w:tab/>
            </w:r>
            <w:r w:rsidR="005C61B3" w:rsidRPr="005C61B3">
              <w:rPr>
                <w:webHidden/>
              </w:rPr>
              <w:fldChar w:fldCharType="begin"/>
            </w:r>
            <w:r w:rsidR="005C61B3" w:rsidRPr="005C61B3">
              <w:rPr>
                <w:webHidden/>
              </w:rPr>
              <w:instrText xml:space="preserve"> PAGEREF _Toc232328313 \h </w:instrText>
            </w:r>
            <w:r w:rsidR="005C61B3" w:rsidRPr="005C61B3">
              <w:rPr>
                <w:webHidden/>
              </w:rPr>
            </w:r>
            <w:r w:rsidR="005C61B3" w:rsidRPr="005C61B3">
              <w:rPr>
                <w:webHidden/>
              </w:rPr>
              <w:fldChar w:fldCharType="separate"/>
            </w:r>
            <w:r w:rsidR="005C61B3" w:rsidRPr="005C61B3">
              <w:rPr>
                <w:webHidden/>
              </w:rPr>
              <w:t>133</w:t>
            </w:r>
            <w:r w:rsidR="005C61B3" w:rsidRPr="005C61B3">
              <w:rPr>
                <w:webHidden/>
              </w:rPr>
              <w:fldChar w:fldCharType="end"/>
            </w:r>
          </w:hyperlink>
        </w:p>
        <w:p w14:paraId="10196005" w14:textId="26D45F36" w:rsidR="005C61B3" w:rsidRPr="005C61B3" w:rsidRDefault="00000000" w:rsidP="005C61B3">
          <w:pPr>
            <w:pStyle w:val="TOC1"/>
            <w:rPr>
              <w:b w:val="0"/>
              <w:bCs w:val="0"/>
              <w:kern w:val="2"/>
              <w14:ligatures w14:val="standardContextual"/>
            </w:rPr>
          </w:pPr>
          <w:hyperlink w:anchor="_Toc232328314" w:history="1">
            <w:r w:rsidR="005C61B3" w:rsidRPr="005C61B3">
              <w:rPr>
                <w:rStyle w:val="Hyperlink"/>
              </w:rPr>
              <w:t>KẾT LUẬN</w:t>
            </w:r>
            <w:r w:rsidR="005C61B3" w:rsidRPr="005C61B3">
              <w:rPr>
                <w:webHidden/>
              </w:rPr>
              <w:tab/>
            </w:r>
            <w:r w:rsidR="005C61B3" w:rsidRPr="005C61B3">
              <w:rPr>
                <w:webHidden/>
              </w:rPr>
              <w:fldChar w:fldCharType="begin"/>
            </w:r>
            <w:r w:rsidR="005C61B3" w:rsidRPr="005C61B3">
              <w:rPr>
                <w:webHidden/>
              </w:rPr>
              <w:instrText xml:space="preserve"> PAGEREF _Toc232328314 \h </w:instrText>
            </w:r>
            <w:r w:rsidR="005C61B3" w:rsidRPr="005C61B3">
              <w:rPr>
                <w:webHidden/>
              </w:rPr>
            </w:r>
            <w:r w:rsidR="005C61B3" w:rsidRPr="005C61B3">
              <w:rPr>
                <w:webHidden/>
              </w:rPr>
              <w:fldChar w:fldCharType="separate"/>
            </w:r>
            <w:r w:rsidR="005C61B3" w:rsidRPr="005C61B3">
              <w:rPr>
                <w:webHidden/>
              </w:rPr>
              <w:t>135</w:t>
            </w:r>
            <w:r w:rsidR="005C61B3" w:rsidRPr="005C61B3">
              <w:rPr>
                <w:webHidden/>
              </w:rPr>
              <w:fldChar w:fldCharType="end"/>
            </w:r>
          </w:hyperlink>
        </w:p>
        <w:p w14:paraId="38854B33" w14:textId="355807A4" w:rsidR="005C61B3" w:rsidRPr="005C61B3" w:rsidRDefault="00000000" w:rsidP="005C61B3">
          <w:pPr>
            <w:pStyle w:val="TOC1"/>
            <w:rPr>
              <w:b w:val="0"/>
              <w:bCs w:val="0"/>
              <w:kern w:val="2"/>
              <w14:ligatures w14:val="standardContextual"/>
            </w:rPr>
          </w:pPr>
          <w:hyperlink w:anchor="_Toc232328315" w:history="1">
            <w:r w:rsidR="005C61B3" w:rsidRPr="005C61B3">
              <w:rPr>
                <w:rStyle w:val="Hyperlink"/>
              </w:rPr>
              <w:t>TÀI LIỆU THAM KHẢO</w:t>
            </w:r>
            <w:r w:rsidR="005C61B3" w:rsidRPr="005C61B3">
              <w:rPr>
                <w:webHidden/>
              </w:rPr>
              <w:tab/>
            </w:r>
            <w:r w:rsidR="005C61B3" w:rsidRPr="005C61B3">
              <w:rPr>
                <w:webHidden/>
              </w:rPr>
              <w:fldChar w:fldCharType="begin"/>
            </w:r>
            <w:r w:rsidR="005C61B3" w:rsidRPr="005C61B3">
              <w:rPr>
                <w:webHidden/>
              </w:rPr>
              <w:instrText xml:space="preserve"> PAGEREF _Toc232328315 \h </w:instrText>
            </w:r>
            <w:r w:rsidR="005C61B3" w:rsidRPr="005C61B3">
              <w:rPr>
                <w:webHidden/>
              </w:rPr>
            </w:r>
            <w:r w:rsidR="005C61B3" w:rsidRPr="005C61B3">
              <w:rPr>
                <w:webHidden/>
              </w:rPr>
              <w:fldChar w:fldCharType="separate"/>
            </w:r>
            <w:r w:rsidR="005C61B3" w:rsidRPr="005C61B3">
              <w:rPr>
                <w:webHidden/>
              </w:rPr>
              <w:t>137</w:t>
            </w:r>
            <w:r w:rsidR="005C61B3" w:rsidRPr="005C61B3">
              <w:rPr>
                <w:webHidden/>
              </w:rPr>
              <w:fldChar w:fldCharType="end"/>
            </w:r>
          </w:hyperlink>
        </w:p>
        <w:p w14:paraId="5F669882" w14:textId="6CA2C3E2" w:rsidR="00E14AA4" w:rsidRPr="005319EF" w:rsidRDefault="005319EF" w:rsidP="005C61B3">
          <w:pPr>
            <w:spacing w:line="360" w:lineRule="auto"/>
            <w:jc w:val="both"/>
          </w:pPr>
          <w:r w:rsidRPr="005C61B3">
            <w:rPr>
              <w:b/>
              <w:bCs/>
              <w:noProof/>
              <w:sz w:val="26"/>
              <w:szCs w:val="26"/>
            </w:rPr>
            <w:fldChar w:fldCharType="end"/>
          </w:r>
        </w:p>
      </w:sdtContent>
    </w:sdt>
    <w:p w14:paraId="60CA8790" w14:textId="3F365D95" w:rsidR="00A3767B" w:rsidRDefault="00A3767B">
      <w:pPr>
        <w:spacing w:after="160" w:line="259" w:lineRule="auto"/>
        <w:rPr>
          <w:b/>
          <w:bCs/>
          <w:sz w:val="26"/>
          <w:szCs w:val="26"/>
        </w:rPr>
      </w:pPr>
      <w:r>
        <w:rPr>
          <w:b/>
          <w:bCs/>
          <w:sz w:val="26"/>
          <w:szCs w:val="26"/>
        </w:rPr>
        <w:br w:type="page"/>
      </w:r>
    </w:p>
    <w:p w14:paraId="500F1866" w14:textId="06928EB4" w:rsidR="00E14AA4" w:rsidRPr="00495DF2" w:rsidRDefault="00A3767B" w:rsidP="00200520">
      <w:pPr>
        <w:pStyle w:val="Heading1"/>
      </w:pPr>
      <w:bookmarkStart w:id="40" w:name="_Toc232328242"/>
      <w:r w:rsidRPr="00495DF2">
        <w:lastRenderedPageBreak/>
        <w:t xml:space="preserve">DANH </w:t>
      </w:r>
      <w:r w:rsidR="00726088" w:rsidRPr="00495DF2">
        <w:t>MỤC</w:t>
      </w:r>
      <w:r w:rsidRPr="00495DF2">
        <w:t xml:space="preserve"> HÌNH</w:t>
      </w:r>
      <w:r w:rsidR="00726088" w:rsidRPr="00495DF2">
        <w:t>, BẢNG, BIỂU ĐỒ</w:t>
      </w:r>
      <w:bookmarkEnd w:id="40"/>
    </w:p>
    <w:p w14:paraId="2167654C" w14:textId="31DBA843" w:rsidR="00726088" w:rsidRPr="00495DF2" w:rsidRDefault="00726088">
      <w:pPr>
        <w:pStyle w:val="ListParagraph"/>
        <w:numPr>
          <w:ilvl w:val="0"/>
          <w:numId w:val="60"/>
        </w:numPr>
        <w:tabs>
          <w:tab w:val="left" w:pos="2280"/>
        </w:tabs>
        <w:spacing w:after="0" w:line="360" w:lineRule="auto"/>
        <w:jc w:val="both"/>
        <w:rPr>
          <w:rFonts w:ascii="Times New Roman" w:hAnsi="Times New Roman"/>
          <w:b/>
          <w:bCs/>
          <w:sz w:val="26"/>
          <w:szCs w:val="26"/>
        </w:rPr>
      </w:pPr>
      <w:r w:rsidRPr="00495DF2">
        <w:rPr>
          <w:rFonts w:ascii="Times New Roman" w:hAnsi="Times New Roman"/>
          <w:b/>
          <w:bCs/>
          <w:sz w:val="26"/>
          <w:szCs w:val="26"/>
        </w:rPr>
        <w:t>Danh mục các hình</w:t>
      </w:r>
    </w:p>
    <w:tbl>
      <w:tblPr>
        <w:tblStyle w:val="TableGrid"/>
        <w:tblW w:w="0" w:type="auto"/>
        <w:tblLook w:val="04A0" w:firstRow="1" w:lastRow="0" w:firstColumn="1" w:lastColumn="0" w:noHBand="0" w:noVBand="1"/>
      </w:tblPr>
      <w:tblGrid>
        <w:gridCol w:w="1276"/>
        <w:gridCol w:w="6520"/>
        <w:gridCol w:w="910"/>
      </w:tblGrid>
      <w:tr w:rsidR="0042613C" w:rsidRPr="00495DF2" w14:paraId="789F9F27" w14:textId="77777777" w:rsidTr="00D55641">
        <w:tc>
          <w:tcPr>
            <w:tcW w:w="1276" w:type="dxa"/>
            <w:vAlign w:val="center"/>
          </w:tcPr>
          <w:p w14:paraId="7D9C7F08" w14:textId="6D4FEABE" w:rsidR="0042613C" w:rsidRPr="00495DF2" w:rsidRDefault="0042613C" w:rsidP="00495DF2">
            <w:pPr>
              <w:tabs>
                <w:tab w:val="left" w:pos="2280"/>
              </w:tabs>
              <w:spacing w:line="360" w:lineRule="auto"/>
              <w:jc w:val="center"/>
              <w:rPr>
                <w:b/>
                <w:bCs/>
                <w:sz w:val="26"/>
                <w:szCs w:val="26"/>
              </w:rPr>
            </w:pPr>
            <w:r w:rsidRPr="00495DF2">
              <w:rPr>
                <w:b/>
                <w:bCs/>
                <w:color w:val="000000"/>
                <w:sz w:val="26"/>
                <w:szCs w:val="26"/>
              </w:rPr>
              <w:t>Số hiệu hình vẽ</w:t>
            </w:r>
          </w:p>
        </w:tc>
        <w:tc>
          <w:tcPr>
            <w:tcW w:w="6520" w:type="dxa"/>
            <w:vAlign w:val="center"/>
          </w:tcPr>
          <w:p w14:paraId="77C25309" w14:textId="0656032B" w:rsidR="0042613C" w:rsidRPr="00495DF2" w:rsidRDefault="0042613C" w:rsidP="00495DF2">
            <w:pPr>
              <w:tabs>
                <w:tab w:val="left" w:pos="2280"/>
              </w:tabs>
              <w:spacing w:line="360" w:lineRule="auto"/>
              <w:jc w:val="center"/>
              <w:rPr>
                <w:b/>
                <w:bCs/>
                <w:sz w:val="26"/>
                <w:szCs w:val="26"/>
              </w:rPr>
            </w:pPr>
            <w:r w:rsidRPr="00495DF2">
              <w:rPr>
                <w:b/>
                <w:bCs/>
                <w:color w:val="000000"/>
                <w:sz w:val="26"/>
                <w:szCs w:val="26"/>
              </w:rPr>
              <w:t>Tên hình vẽ</w:t>
            </w:r>
          </w:p>
        </w:tc>
        <w:tc>
          <w:tcPr>
            <w:tcW w:w="910" w:type="dxa"/>
            <w:vAlign w:val="center"/>
          </w:tcPr>
          <w:p w14:paraId="74F8674B" w14:textId="00DD6A44" w:rsidR="0042613C" w:rsidRPr="00495DF2" w:rsidRDefault="0042613C" w:rsidP="00495DF2">
            <w:pPr>
              <w:tabs>
                <w:tab w:val="left" w:pos="854"/>
                <w:tab w:val="left" w:pos="2280"/>
              </w:tabs>
              <w:spacing w:line="360" w:lineRule="auto"/>
              <w:jc w:val="center"/>
              <w:rPr>
                <w:b/>
                <w:bCs/>
                <w:sz w:val="26"/>
                <w:szCs w:val="26"/>
              </w:rPr>
            </w:pPr>
            <w:r w:rsidRPr="00495DF2">
              <w:rPr>
                <w:b/>
                <w:bCs/>
                <w:color w:val="000000"/>
                <w:sz w:val="26"/>
                <w:szCs w:val="26"/>
              </w:rPr>
              <w:t>Trang</w:t>
            </w:r>
          </w:p>
        </w:tc>
      </w:tr>
      <w:tr w:rsidR="0042613C" w:rsidRPr="00495DF2" w14:paraId="22FD8213" w14:textId="77777777" w:rsidTr="00D55641">
        <w:tc>
          <w:tcPr>
            <w:tcW w:w="1276" w:type="dxa"/>
            <w:vAlign w:val="center"/>
          </w:tcPr>
          <w:p w14:paraId="1EA9A590" w14:textId="1131BD17" w:rsidR="0042613C" w:rsidRPr="00495DF2" w:rsidRDefault="0042613C" w:rsidP="00495DF2">
            <w:pPr>
              <w:tabs>
                <w:tab w:val="left" w:pos="2280"/>
              </w:tabs>
              <w:spacing w:line="360" w:lineRule="auto"/>
              <w:jc w:val="center"/>
              <w:rPr>
                <w:sz w:val="26"/>
                <w:szCs w:val="26"/>
              </w:rPr>
            </w:pPr>
            <w:r w:rsidRPr="00495DF2">
              <w:rPr>
                <w:color w:val="000000"/>
                <w:sz w:val="26"/>
                <w:szCs w:val="26"/>
              </w:rPr>
              <w:t>1.1</w:t>
            </w:r>
          </w:p>
        </w:tc>
        <w:tc>
          <w:tcPr>
            <w:tcW w:w="6520" w:type="dxa"/>
            <w:vAlign w:val="center"/>
          </w:tcPr>
          <w:p w14:paraId="6D414BAB" w14:textId="0FFF1FFD" w:rsidR="0042613C" w:rsidRPr="00495DF2" w:rsidRDefault="0042613C" w:rsidP="00495DF2">
            <w:pPr>
              <w:tabs>
                <w:tab w:val="left" w:pos="2280"/>
              </w:tabs>
              <w:spacing w:line="360" w:lineRule="auto"/>
              <w:jc w:val="both"/>
              <w:rPr>
                <w:sz w:val="26"/>
                <w:szCs w:val="26"/>
              </w:rPr>
            </w:pPr>
            <w:r w:rsidRPr="00495DF2">
              <w:rPr>
                <w:color w:val="000000"/>
                <w:sz w:val="26"/>
                <w:szCs w:val="26"/>
              </w:rPr>
              <w:t>Sơ đồ di chuyển hàng hóa và tiển tệ theo phương thức tạm nhập tái xuất.</w:t>
            </w:r>
          </w:p>
        </w:tc>
        <w:tc>
          <w:tcPr>
            <w:tcW w:w="910" w:type="dxa"/>
            <w:vAlign w:val="center"/>
          </w:tcPr>
          <w:p w14:paraId="7D00CE76" w14:textId="5680F867" w:rsidR="0042613C" w:rsidRPr="008D7D01" w:rsidRDefault="00B44CA5" w:rsidP="008D7D01">
            <w:pPr>
              <w:tabs>
                <w:tab w:val="left" w:pos="2280"/>
              </w:tabs>
              <w:spacing w:line="360" w:lineRule="auto"/>
              <w:jc w:val="center"/>
              <w:rPr>
                <w:sz w:val="26"/>
                <w:szCs w:val="26"/>
              </w:rPr>
            </w:pPr>
            <w:r w:rsidRPr="008D7D01">
              <w:rPr>
                <w:color w:val="000000"/>
                <w:sz w:val="26"/>
                <w:szCs w:val="26"/>
              </w:rPr>
              <w:t>8</w:t>
            </w:r>
          </w:p>
        </w:tc>
      </w:tr>
      <w:tr w:rsidR="0042613C" w:rsidRPr="00495DF2" w14:paraId="07489995" w14:textId="77777777" w:rsidTr="00D55641">
        <w:tc>
          <w:tcPr>
            <w:tcW w:w="1276" w:type="dxa"/>
            <w:vAlign w:val="center"/>
          </w:tcPr>
          <w:p w14:paraId="7273DA75" w14:textId="25DFBCB2" w:rsidR="0042613C" w:rsidRPr="00495DF2" w:rsidRDefault="0042613C" w:rsidP="00495DF2">
            <w:pPr>
              <w:tabs>
                <w:tab w:val="left" w:pos="2280"/>
              </w:tabs>
              <w:spacing w:line="360" w:lineRule="auto"/>
              <w:jc w:val="center"/>
              <w:rPr>
                <w:sz w:val="26"/>
                <w:szCs w:val="26"/>
              </w:rPr>
            </w:pPr>
            <w:r w:rsidRPr="00495DF2">
              <w:rPr>
                <w:color w:val="000000"/>
                <w:sz w:val="26"/>
                <w:szCs w:val="26"/>
              </w:rPr>
              <w:t>1.2</w:t>
            </w:r>
          </w:p>
        </w:tc>
        <w:tc>
          <w:tcPr>
            <w:tcW w:w="6520" w:type="dxa"/>
            <w:vAlign w:val="center"/>
          </w:tcPr>
          <w:p w14:paraId="6190A640" w14:textId="01193B9B" w:rsidR="0042613C" w:rsidRPr="00495DF2" w:rsidRDefault="0042613C" w:rsidP="00495DF2">
            <w:pPr>
              <w:tabs>
                <w:tab w:val="left" w:pos="2074"/>
              </w:tabs>
              <w:spacing w:line="360" w:lineRule="auto"/>
              <w:jc w:val="both"/>
              <w:rPr>
                <w:sz w:val="26"/>
                <w:szCs w:val="26"/>
              </w:rPr>
            </w:pPr>
            <w:r w:rsidRPr="00495DF2">
              <w:rPr>
                <w:color w:val="000000"/>
                <w:sz w:val="26"/>
                <w:szCs w:val="26"/>
              </w:rPr>
              <w:t>Sơ đồ quy trình giao nhận hàng hóa nhập khẩu đường biển.</w:t>
            </w:r>
          </w:p>
        </w:tc>
        <w:tc>
          <w:tcPr>
            <w:tcW w:w="910" w:type="dxa"/>
            <w:vAlign w:val="center"/>
          </w:tcPr>
          <w:p w14:paraId="0546C6E3" w14:textId="2CC65AF7" w:rsidR="0042613C" w:rsidRPr="008D7D01" w:rsidRDefault="007825A0" w:rsidP="008D7D01">
            <w:pPr>
              <w:tabs>
                <w:tab w:val="left" w:pos="2280"/>
              </w:tabs>
              <w:spacing w:line="360" w:lineRule="auto"/>
              <w:jc w:val="center"/>
              <w:rPr>
                <w:sz w:val="26"/>
                <w:szCs w:val="26"/>
              </w:rPr>
            </w:pPr>
            <w:r w:rsidRPr="008D7D01">
              <w:rPr>
                <w:color w:val="000000"/>
                <w:sz w:val="26"/>
                <w:szCs w:val="26"/>
              </w:rPr>
              <w:t>16</w:t>
            </w:r>
          </w:p>
        </w:tc>
      </w:tr>
      <w:tr w:rsidR="0042613C" w:rsidRPr="00495DF2" w14:paraId="565CEF91" w14:textId="77777777" w:rsidTr="00D55641">
        <w:tc>
          <w:tcPr>
            <w:tcW w:w="1276" w:type="dxa"/>
            <w:vAlign w:val="center"/>
          </w:tcPr>
          <w:p w14:paraId="07389591" w14:textId="624FF69A" w:rsidR="0042613C" w:rsidRPr="00495DF2" w:rsidRDefault="0042613C" w:rsidP="00495DF2">
            <w:pPr>
              <w:tabs>
                <w:tab w:val="left" w:pos="2280"/>
              </w:tabs>
              <w:spacing w:line="360" w:lineRule="auto"/>
              <w:jc w:val="center"/>
              <w:rPr>
                <w:sz w:val="26"/>
                <w:szCs w:val="26"/>
              </w:rPr>
            </w:pPr>
            <w:r w:rsidRPr="00495DF2">
              <w:rPr>
                <w:color w:val="000000"/>
                <w:sz w:val="26"/>
                <w:szCs w:val="26"/>
              </w:rPr>
              <w:t>2.1</w:t>
            </w:r>
          </w:p>
        </w:tc>
        <w:tc>
          <w:tcPr>
            <w:tcW w:w="6520" w:type="dxa"/>
            <w:vAlign w:val="center"/>
          </w:tcPr>
          <w:p w14:paraId="20CE8424" w14:textId="1172BCAF" w:rsidR="0042613C" w:rsidRPr="008D7D01" w:rsidRDefault="0042613C" w:rsidP="008D7D01">
            <w:pPr>
              <w:pStyle w:val="Caption"/>
              <w:jc w:val="left"/>
              <w:rPr>
                <w:i w:val="0"/>
                <w:iCs w:val="0"/>
                <w:sz w:val="26"/>
                <w:szCs w:val="26"/>
              </w:rPr>
            </w:pPr>
            <w:r w:rsidRPr="008D7D01">
              <w:rPr>
                <w:i w:val="0"/>
                <w:iCs w:val="0"/>
                <w:sz w:val="26"/>
                <w:szCs w:val="26"/>
              </w:rPr>
              <w:t>Công ty TNHH Dịch vụ Vận tải và Du lịch Hoàng Gia.</w:t>
            </w:r>
          </w:p>
        </w:tc>
        <w:tc>
          <w:tcPr>
            <w:tcW w:w="910" w:type="dxa"/>
            <w:vAlign w:val="center"/>
          </w:tcPr>
          <w:p w14:paraId="2DB00FDA" w14:textId="509C7D83" w:rsidR="0042613C" w:rsidRPr="008D7D01" w:rsidRDefault="007825A0" w:rsidP="008D7D01">
            <w:pPr>
              <w:tabs>
                <w:tab w:val="left" w:pos="2280"/>
              </w:tabs>
              <w:spacing w:line="360" w:lineRule="auto"/>
              <w:jc w:val="center"/>
              <w:rPr>
                <w:sz w:val="26"/>
                <w:szCs w:val="26"/>
              </w:rPr>
            </w:pPr>
            <w:r w:rsidRPr="008D7D01">
              <w:rPr>
                <w:color w:val="000000"/>
                <w:sz w:val="26"/>
                <w:szCs w:val="26"/>
              </w:rPr>
              <w:t>36</w:t>
            </w:r>
          </w:p>
        </w:tc>
      </w:tr>
      <w:tr w:rsidR="0042613C" w:rsidRPr="00495DF2" w14:paraId="7AA75C59" w14:textId="77777777" w:rsidTr="00D55641">
        <w:tc>
          <w:tcPr>
            <w:tcW w:w="1276" w:type="dxa"/>
            <w:vAlign w:val="center"/>
          </w:tcPr>
          <w:p w14:paraId="465F718E" w14:textId="71FFB81C" w:rsidR="0042613C" w:rsidRPr="00495DF2" w:rsidRDefault="0042613C" w:rsidP="00495DF2">
            <w:pPr>
              <w:tabs>
                <w:tab w:val="left" w:pos="2280"/>
              </w:tabs>
              <w:spacing w:line="360" w:lineRule="auto"/>
              <w:jc w:val="center"/>
              <w:rPr>
                <w:sz w:val="26"/>
                <w:szCs w:val="26"/>
              </w:rPr>
            </w:pPr>
            <w:r w:rsidRPr="00495DF2">
              <w:rPr>
                <w:color w:val="000000"/>
                <w:sz w:val="26"/>
                <w:szCs w:val="26"/>
              </w:rPr>
              <w:t>2.2</w:t>
            </w:r>
          </w:p>
        </w:tc>
        <w:tc>
          <w:tcPr>
            <w:tcW w:w="6520" w:type="dxa"/>
            <w:vAlign w:val="center"/>
          </w:tcPr>
          <w:p w14:paraId="5694334B" w14:textId="11A25F6B" w:rsidR="0042613C" w:rsidRPr="008D7D01" w:rsidRDefault="0042613C" w:rsidP="008D7D01">
            <w:pPr>
              <w:pStyle w:val="Caption"/>
              <w:jc w:val="left"/>
              <w:rPr>
                <w:i w:val="0"/>
                <w:iCs w:val="0"/>
                <w:sz w:val="26"/>
                <w:szCs w:val="26"/>
              </w:rPr>
            </w:pPr>
            <w:r w:rsidRPr="008D7D01">
              <w:rPr>
                <w:i w:val="0"/>
                <w:iCs w:val="0"/>
                <w:sz w:val="26"/>
                <w:szCs w:val="26"/>
              </w:rPr>
              <w:t>Cấu trúc tổ chức Công ty TNHH Dịch vụ Vận tải và Du lịch Hoàng Gia.</w:t>
            </w:r>
          </w:p>
        </w:tc>
        <w:tc>
          <w:tcPr>
            <w:tcW w:w="910" w:type="dxa"/>
            <w:vAlign w:val="center"/>
          </w:tcPr>
          <w:p w14:paraId="0E80B4DE" w14:textId="1E87E4E1" w:rsidR="0042613C" w:rsidRPr="008D7D01" w:rsidRDefault="0053024A" w:rsidP="008D7D01">
            <w:pPr>
              <w:tabs>
                <w:tab w:val="left" w:pos="2280"/>
              </w:tabs>
              <w:spacing w:line="360" w:lineRule="auto"/>
              <w:jc w:val="center"/>
              <w:rPr>
                <w:sz w:val="26"/>
                <w:szCs w:val="26"/>
              </w:rPr>
            </w:pPr>
            <w:r w:rsidRPr="008D7D01">
              <w:rPr>
                <w:color w:val="000000"/>
                <w:sz w:val="26"/>
                <w:szCs w:val="26"/>
              </w:rPr>
              <w:t>40</w:t>
            </w:r>
          </w:p>
        </w:tc>
      </w:tr>
      <w:tr w:rsidR="0042613C" w:rsidRPr="00495DF2" w14:paraId="2F306049" w14:textId="77777777" w:rsidTr="00D55641">
        <w:tc>
          <w:tcPr>
            <w:tcW w:w="1276" w:type="dxa"/>
            <w:vAlign w:val="center"/>
          </w:tcPr>
          <w:p w14:paraId="018EA8EA" w14:textId="3459EC13" w:rsidR="0042613C" w:rsidRPr="00495DF2" w:rsidRDefault="0042613C" w:rsidP="00495DF2">
            <w:pPr>
              <w:tabs>
                <w:tab w:val="left" w:pos="2280"/>
              </w:tabs>
              <w:spacing w:line="360" w:lineRule="auto"/>
              <w:jc w:val="center"/>
              <w:rPr>
                <w:sz w:val="26"/>
                <w:szCs w:val="26"/>
              </w:rPr>
            </w:pPr>
            <w:r w:rsidRPr="00495DF2">
              <w:rPr>
                <w:color w:val="000000"/>
                <w:sz w:val="26"/>
                <w:szCs w:val="26"/>
              </w:rPr>
              <w:t>2.3</w:t>
            </w:r>
          </w:p>
        </w:tc>
        <w:tc>
          <w:tcPr>
            <w:tcW w:w="6520" w:type="dxa"/>
            <w:vAlign w:val="center"/>
          </w:tcPr>
          <w:p w14:paraId="58F2BFBF" w14:textId="56951B64" w:rsidR="0042613C" w:rsidRPr="00495DF2" w:rsidRDefault="0042613C" w:rsidP="00495DF2">
            <w:pPr>
              <w:tabs>
                <w:tab w:val="left" w:pos="2280"/>
              </w:tabs>
              <w:spacing w:line="360" w:lineRule="auto"/>
              <w:jc w:val="both"/>
              <w:rPr>
                <w:sz w:val="26"/>
                <w:szCs w:val="26"/>
              </w:rPr>
            </w:pPr>
            <w:r w:rsidRPr="00495DF2">
              <w:rPr>
                <w:color w:val="000000"/>
                <w:sz w:val="26"/>
                <w:szCs w:val="26"/>
              </w:rPr>
              <w:t>Một số đối thủ cạnh tranh của Công ty TNHH Dịch vụ Vận tải và Du lịch Hoàng Gia từ năm 2023-2025</w:t>
            </w:r>
          </w:p>
        </w:tc>
        <w:tc>
          <w:tcPr>
            <w:tcW w:w="910" w:type="dxa"/>
            <w:vAlign w:val="center"/>
          </w:tcPr>
          <w:p w14:paraId="73B2D8B4" w14:textId="5E6460DB" w:rsidR="0042613C" w:rsidRPr="008D7D01" w:rsidRDefault="0053024A" w:rsidP="008D7D01">
            <w:pPr>
              <w:tabs>
                <w:tab w:val="left" w:pos="2280"/>
              </w:tabs>
              <w:spacing w:line="360" w:lineRule="auto"/>
              <w:jc w:val="center"/>
              <w:rPr>
                <w:sz w:val="26"/>
                <w:szCs w:val="26"/>
              </w:rPr>
            </w:pPr>
            <w:r w:rsidRPr="008D7D01">
              <w:rPr>
                <w:color w:val="000000"/>
                <w:sz w:val="26"/>
                <w:szCs w:val="26"/>
              </w:rPr>
              <w:t>52</w:t>
            </w:r>
          </w:p>
        </w:tc>
      </w:tr>
      <w:tr w:rsidR="0042613C" w:rsidRPr="00495DF2" w14:paraId="68789D4B" w14:textId="77777777" w:rsidTr="00D55641">
        <w:tc>
          <w:tcPr>
            <w:tcW w:w="1276" w:type="dxa"/>
            <w:vAlign w:val="center"/>
          </w:tcPr>
          <w:p w14:paraId="6DEAA3C3" w14:textId="766811D5" w:rsidR="0042613C" w:rsidRPr="00495DF2" w:rsidRDefault="0042613C" w:rsidP="00495DF2">
            <w:pPr>
              <w:tabs>
                <w:tab w:val="left" w:pos="2280"/>
              </w:tabs>
              <w:spacing w:line="360" w:lineRule="auto"/>
              <w:jc w:val="center"/>
              <w:rPr>
                <w:sz w:val="26"/>
                <w:szCs w:val="26"/>
              </w:rPr>
            </w:pPr>
            <w:r w:rsidRPr="00495DF2">
              <w:rPr>
                <w:color w:val="000000"/>
                <w:sz w:val="26"/>
                <w:szCs w:val="26"/>
              </w:rPr>
              <w:t>2.4</w:t>
            </w:r>
          </w:p>
        </w:tc>
        <w:tc>
          <w:tcPr>
            <w:tcW w:w="6520" w:type="dxa"/>
            <w:vAlign w:val="center"/>
          </w:tcPr>
          <w:p w14:paraId="5D996879" w14:textId="1E73D681" w:rsidR="0042613C" w:rsidRPr="00495DF2" w:rsidRDefault="0042613C" w:rsidP="00495DF2">
            <w:pPr>
              <w:tabs>
                <w:tab w:val="left" w:pos="2280"/>
              </w:tabs>
              <w:spacing w:line="360" w:lineRule="auto"/>
              <w:jc w:val="both"/>
              <w:rPr>
                <w:sz w:val="26"/>
                <w:szCs w:val="26"/>
              </w:rPr>
            </w:pPr>
            <w:r w:rsidRPr="00495DF2">
              <w:rPr>
                <w:color w:val="000000"/>
                <w:sz w:val="26"/>
                <w:szCs w:val="26"/>
              </w:rPr>
              <w:t>Mẫu hóa đơn thương mại</w:t>
            </w:r>
          </w:p>
        </w:tc>
        <w:tc>
          <w:tcPr>
            <w:tcW w:w="910" w:type="dxa"/>
            <w:vAlign w:val="center"/>
          </w:tcPr>
          <w:p w14:paraId="6149D4E1" w14:textId="4BE49896" w:rsidR="0042613C" w:rsidRPr="008D7D01" w:rsidRDefault="0053024A" w:rsidP="008D7D01">
            <w:pPr>
              <w:tabs>
                <w:tab w:val="left" w:pos="2280"/>
              </w:tabs>
              <w:spacing w:line="360" w:lineRule="auto"/>
              <w:jc w:val="center"/>
              <w:rPr>
                <w:sz w:val="26"/>
                <w:szCs w:val="26"/>
              </w:rPr>
            </w:pPr>
            <w:r w:rsidRPr="008D7D01">
              <w:rPr>
                <w:color w:val="000000"/>
                <w:sz w:val="26"/>
                <w:szCs w:val="26"/>
              </w:rPr>
              <w:t>64</w:t>
            </w:r>
          </w:p>
        </w:tc>
      </w:tr>
      <w:tr w:rsidR="0042613C" w:rsidRPr="00495DF2" w14:paraId="762B9F88" w14:textId="77777777" w:rsidTr="00D55641">
        <w:tc>
          <w:tcPr>
            <w:tcW w:w="1276" w:type="dxa"/>
            <w:vAlign w:val="center"/>
          </w:tcPr>
          <w:p w14:paraId="7637331D" w14:textId="3EBCA3DD" w:rsidR="0042613C" w:rsidRPr="00495DF2" w:rsidRDefault="0042613C" w:rsidP="00495DF2">
            <w:pPr>
              <w:tabs>
                <w:tab w:val="left" w:pos="2280"/>
              </w:tabs>
              <w:spacing w:line="360" w:lineRule="auto"/>
              <w:jc w:val="center"/>
              <w:rPr>
                <w:sz w:val="26"/>
                <w:szCs w:val="26"/>
              </w:rPr>
            </w:pPr>
            <w:r w:rsidRPr="00495DF2">
              <w:rPr>
                <w:color w:val="000000"/>
                <w:sz w:val="26"/>
                <w:szCs w:val="26"/>
              </w:rPr>
              <w:t>2.5</w:t>
            </w:r>
          </w:p>
        </w:tc>
        <w:tc>
          <w:tcPr>
            <w:tcW w:w="6520" w:type="dxa"/>
            <w:vAlign w:val="center"/>
          </w:tcPr>
          <w:p w14:paraId="3EB0DCD1" w14:textId="7255214B" w:rsidR="0042613C" w:rsidRPr="00495DF2" w:rsidRDefault="0042613C" w:rsidP="00495DF2">
            <w:pPr>
              <w:tabs>
                <w:tab w:val="left" w:pos="2280"/>
              </w:tabs>
              <w:spacing w:line="360" w:lineRule="auto"/>
              <w:jc w:val="both"/>
              <w:rPr>
                <w:sz w:val="26"/>
                <w:szCs w:val="26"/>
              </w:rPr>
            </w:pPr>
            <w:r w:rsidRPr="00495DF2">
              <w:rPr>
                <w:color w:val="000000"/>
                <w:sz w:val="26"/>
                <w:szCs w:val="26"/>
              </w:rPr>
              <w:t>Mẫu phiếu đóng gói</w:t>
            </w:r>
          </w:p>
        </w:tc>
        <w:tc>
          <w:tcPr>
            <w:tcW w:w="910" w:type="dxa"/>
            <w:vAlign w:val="center"/>
          </w:tcPr>
          <w:p w14:paraId="22140C61" w14:textId="1BBE82F8" w:rsidR="0042613C" w:rsidRPr="008D7D01" w:rsidRDefault="0053024A" w:rsidP="008D7D01">
            <w:pPr>
              <w:tabs>
                <w:tab w:val="left" w:pos="2280"/>
              </w:tabs>
              <w:spacing w:line="360" w:lineRule="auto"/>
              <w:jc w:val="center"/>
              <w:rPr>
                <w:sz w:val="26"/>
                <w:szCs w:val="26"/>
              </w:rPr>
            </w:pPr>
            <w:r w:rsidRPr="008D7D01">
              <w:rPr>
                <w:color w:val="000000"/>
                <w:sz w:val="26"/>
                <w:szCs w:val="26"/>
              </w:rPr>
              <w:t>65</w:t>
            </w:r>
          </w:p>
        </w:tc>
      </w:tr>
      <w:tr w:rsidR="0042613C" w:rsidRPr="00495DF2" w14:paraId="368809F2" w14:textId="77777777" w:rsidTr="00D55641">
        <w:tc>
          <w:tcPr>
            <w:tcW w:w="1276" w:type="dxa"/>
            <w:vAlign w:val="center"/>
          </w:tcPr>
          <w:p w14:paraId="146C3B02" w14:textId="4AEC1E7F" w:rsidR="0042613C" w:rsidRPr="00495DF2" w:rsidRDefault="0042613C" w:rsidP="00495DF2">
            <w:pPr>
              <w:tabs>
                <w:tab w:val="left" w:pos="2280"/>
              </w:tabs>
              <w:spacing w:line="360" w:lineRule="auto"/>
              <w:jc w:val="center"/>
              <w:rPr>
                <w:sz w:val="26"/>
                <w:szCs w:val="26"/>
              </w:rPr>
            </w:pPr>
            <w:r w:rsidRPr="00495DF2">
              <w:rPr>
                <w:color w:val="000000"/>
                <w:sz w:val="26"/>
                <w:szCs w:val="26"/>
              </w:rPr>
              <w:t>2.6</w:t>
            </w:r>
          </w:p>
        </w:tc>
        <w:tc>
          <w:tcPr>
            <w:tcW w:w="6520" w:type="dxa"/>
            <w:vAlign w:val="center"/>
          </w:tcPr>
          <w:p w14:paraId="172082E9" w14:textId="3A04047E" w:rsidR="0042613C" w:rsidRPr="00495DF2" w:rsidRDefault="0042613C" w:rsidP="00495DF2">
            <w:pPr>
              <w:tabs>
                <w:tab w:val="left" w:pos="2280"/>
              </w:tabs>
              <w:spacing w:line="360" w:lineRule="auto"/>
              <w:jc w:val="both"/>
              <w:rPr>
                <w:sz w:val="26"/>
                <w:szCs w:val="26"/>
              </w:rPr>
            </w:pPr>
            <w:r w:rsidRPr="00495DF2">
              <w:rPr>
                <w:color w:val="000000"/>
                <w:sz w:val="26"/>
                <w:szCs w:val="26"/>
              </w:rPr>
              <w:t>Mẫu giấy chứng nhận xuất xứ - Không hợp lệ</w:t>
            </w:r>
          </w:p>
        </w:tc>
        <w:tc>
          <w:tcPr>
            <w:tcW w:w="910" w:type="dxa"/>
            <w:vAlign w:val="center"/>
          </w:tcPr>
          <w:p w14:paraId="554AED8C" w14:textId="76B31AB7" w:rsidR="0042613C" w:rsidRPr="008D7D01" w:rsidRDefault="0053024A" w:rsidP="008D7D01">
            <w:pPr>
              <w:tabs>
                <w:tab w:val="left" w:pos="2280"/>
              </w:tabs>
              <w:spacing w:line="360" w:lineRule="auto"/>
              <w:jc w:val="center"/>
              <w:rPr>
                <w:sz w:val="26"/>
                <w:szCs w:val="26"/>
              </w:rPr>
            </w:pPr>
            <w:r w:rsidRPr="008D7D01">
              <w:rPr>
                <w:color w:val="000000"/>
                <w:sz w:val="26"/>
                <w:szCs w:val="26"/>
              </w:rPr>
              <w:t>66</w:t>
            </w:r>
          </w:p>
        </w:tc>
      </w:tr>
      <w:tr w:rsidR="0042613C" w:rsidRPr="00495DF2" w14:paraId="3E25CFF9" w14:textId="77777777" w:rsidTr="00D55641">
        <w:tc>
          <w:tcPr>
            <w:tcW w:w="1276" w:type="dxa"/>
            <w:vAlign w:val="center"/>
          </w:tcPr>
          <w:p w14:paraId="0073D2C1" w14:textId="6D08BE9A" w:rsidR="0042613C" w:rsidRPr="00495DF2" w:rsidRDefault="0042613C" w:rsidP="00495DF2">
            <w:pPr>
              <w:tabs>
                <w:tab w:val="left" w:pos="2280"/>
              </w:tabs>
              <w:spacing w:line="360" w:lineRule="auto"/>
              <w:jc w:val="center"/>
              <w:rPr>
                <w:sz w:val="26"/>
                <w:szCs w:val="26"/>
              </w:rPr>
            </w:pPr>
            <w:r w:rsidRPr="00495DF2">
              <w:rPr>
                <w:color w:val="000000"/>
                <w:sz w:val="26"/>
                <w:szCs w:val="26"/>
              </w:rPr>
              <w:t>2.7</w:t>
            </w:r>
          </w:p>
        </w:tc>
        <w:tc>
          <w:tcPr>
            <w:tcW w:w="6520" w:type="dxa"/>
            <w:vAlign w:val="center"/>
          </w:tcPr>
          <w:p w14:paraId="7668EFCE" w14:textId="2074C1BB" w:rsidR="0042613C" w:rsidRPr="00495DF2" w:rsidRDefault="0042613C" w:rsidP="00495DF2">
            <w:pPr>
              <w:tabs>
                <w:tab w:val="left" w:pos="2280"/>
              </w:tabs>
              <w:spacing w:line="360" w:lineRule="auto"/>
              <w:jc w:val="both"/>
              <w:rPr>
                <w:sz w:val="26"/>
                <w:szCs w:val="26"/>
              </w:rPr>
            </w:pPr>
            <w:r w:rsidRPr="00495DF2">
              <w:rPr>
                <w:color w:val="000000"/>
                <w:sz w:val="26"/>
                <w:szCs w:val="26"/>
              </w:rPr>
              <w:t>Mẫu giấy chứng nhận xuất xứ - Hợp lệ</w:t>
            </w:r>
          </w:p>
        </w:tc>
        <w:tc>
          <w:tcPr>
            <w:tcW w:w="910" w:type="dxa"/>
            <w:vAlign w:val="center"/>
          </w:tcPr>
          <w:p w14:paraId="32C4ACCC" w14:textId="5014C847" w:rsidR="0042613C" w:rsidRPr="008D7D01" w:rsidRDefault="0053024A" w:rsidP="008D7D01">
            <w:pPr>
              <w:tabs>
                <w:tab w:val="left" w:pos="2280"/>
              </w:tabs>
              <w:spacing w:line="360" w:lineRule="auto"/>
              <w:jc w:val="center"/>
              <w:rPr>
                <w:sz w:val="26"/>
                <w:szCs w:val="26"/>
              </w:rPr>
            </w:pPr>
            <w:r w:rsidRPr="008D7D01">
              <w:rPr>
                <w:color w:val="000000"/>
                <w:sz w:val="26"/>
                <w:szCs w:val="26"/>
              </w:rPr>
              <w:t>67</w:t>
            </w:r>
          </w:p>
        </w:tc>
      </w:tr>
      <w:tr w:rsidR="0042613C" w:rsidRPr="00495DF2" w14:paraId="6B552F0D" w14:textId="77777777" w:rsidTr="00D55641">
        <w:tc>
          <w:tcPr>
            <w:tcW w:w="1276" w:type="dxa"/>
            <w:vAlign w:val="center"/>
          </w:tcPr>
          <w:p w14:paraId="3D8DC4CB" w14:textId="279DB14D" w:rsidR="0042613C" w:rsidRPr="00495DF2" w:rsidRDefault="0042613C" w:rsidP="00495DF2">
            <w:pPr>
              <w:tabs>
                <w:tab w:val="left" w:pos="2280"/>
              </w:tabs>
              <w:spacing w:line="360" w:lineRule="auto"/>
              <w:jc w:val="center"/>
              <w:rPr>
                <w:sz w:val="26"/>
                <w:szCs w:val="26"/>
              </w:rPr>
            </w:pPr>
            <w:r w:rsidRPr="00495DF2">
              <w:rPr>
                <w:color w:val="000000"/>
                <w:sz w:val="26"/>
                <w:szCs w:val="26"/>
              </w:rPr>
              <w:t>2.8</w:t>
            </w:r>
          </w:p>
        </w:tc>
        <w:tc>
          <w:tcPr>
            <w:tcW w:w="6520" w:type="dxa"/>
            <w:vAlign w:val="center"/>
          </w:tcPr>
          <w:p w14:paraId="02C37325" w14:textId="24F8071A" w:rsidR="0042613C" w:rsidRPr="00495DF2" w:rsidRDefault="0042613C" w:rsidP="00495DF2">
            <w:pPr>
              <w:tabs>
                <w:tab w:val="left" w:pos="2280"/>
              </w:tabs>
              <w:spacing w:line="360" w:lineRule="auto"/>
              <w:jc w:val="both"/>
              <w:rPr>
                <w:sz w:val="26"/>
                <w:szCs w:val="26"/>
              </w:rPr>
            </w:pPr>
            <w:r w:rsidRPr="00495DF2">
              <w:rPr>
                <w:color w:val="000000"/>
                <w:sz w:val="26"/>
                <w:szCs w:val="26"/>
              </w:rPr>
              <w:t>Mẫu vận đơn</w:t>
            </w:r>
          </w:p>
        </w:tc>
        <w:tc>
          <w:tcPr>
            <w:tcW w:w="910" w:type="dxa"/>
            <w:vAlign w:val="center"/>
          </w:tcPr>
          <w:p w14:paraId="1F250C4A" w14:textId="485437EA" w:rsidR="0042613C" w:rsidRPr="008D7D01" w:rsidRDefault="0053024A" w:rsidP="008D7D01">
            <w:pPr>
              <w:tabs>
                <w:tab w:val="left" w:pos="2280"/>
              </w:tabs>
              <w:spacing w:line="360" w:lineRule="auto"/>
              <w:jc w:val="center"/>
              <w:rPr>
                <w:sz w:val="26"/>
                <w:szCs w:val="26"/>
              </w:rPr>
            </w:pPr>
            <w:r w:rsidRPr="008D7D01">
              <w:rPr>
                <w:color w:val="000000"/>
                <w:sz w:val="26"/>
                <w:szCs w:val="26"/>
              </w:rPr>
              <w:t>69</w:t>
            </w:r>
          </w:p>
        </w:tc>
      </w:tr>
      <w:tr w:rsidR="0042613C" w:rsidRPr="00495DF2" w14:paraId="365756CB" w14:textId="77777777" w:rsidTr="00D55641">
        <w:tc>
          <w:tcPr>
            <w:tcW w:w="1276" w:type="dxa"/>
            <w:vAlign w:val="center"/>
          </w:tcPr>
          <w:p w14:paraId="730AE2BD" w14:textId="0CB716B7" w:rsidR="0042613C" w:rsidRPr="00495DF2" w:rsidRDefault="0042613C" w:rsidP="00495DF2">
            <w:pPr>
              <w:tabs>
                <w:tab w:val="left" w:pos="2280"/>
              </w:tabs>
              <w:spacing w:line="360" w:lineRule="auto"/>
              <w:jc w:val="center"/>
              <w:rPr>
                <w:sz w:val="26"/>
                <w:szCs w:val="26"/>
              </w:rPr>
            </w:pPr>
            <w:r w:rsidRPr="00495DF2">
              <w:rPr>
                <w:color w:val="000000"/>
                <w:sz w:val="26"/>
                <w:szCs w:val="26"/>
              </w:rPr>
              <w:t>2.9</w:t>
            </w:r>
          </w:p>
        </w:tc>
        <w:tc>
          <w:tcPr>
            <w:tcW w:w="6520" w:type="dxa"/>
            <w:vAlign w:val="center"/>
          </w:tcPr>
          <w:p w14:paraId="03A95052" w14:textId="7EB62DAA" w:rsidR="0042613C" w:rsidRPr="00495DF2" w:rsidRDefault="0042613C" w:rsidP="00495DF2">
            <w:pPr>
              <w:tabs>
                <w:tab w:val="left" w:pos="2280"/>
              </w:tabs>
              <w:spacing w:line="360" w:lineRule="auto"/>
              <w:jc w:val="both"/>
              <w:rPr>
                <w:sz w:val="26"/>
                <w:szCs w:val="26"/>
              </w:rPr>
            </w:pPr>
            <w:r w:rsidRPr="00495DF2">
              <w:rPr>
                <w:color w:val="000000"/>
                <w:sz w:val="26"/>
                <w:szCs w:val="26"/>
              </w:rPr>
              <w:t>Giao diện Hệ thống Cổng thông tin một cửa quốc gia</w:t>
            </w:r>
          </w:p>
        </w:tc>
        <w:tc>
          <w:tcPr>
            <w:tcW w:w="910" w:type="dxa"/>
            <w:vAlign w:val="center"/>
          </w:tcPr>
          <w:p w14:paraId="117AFD62" w14:textId="61F1E9F7" w:rsidR="0042613C" w:rsidRPr="008D7D01" w:rsidRDefault="0053024A" w:rsidP="008D7D01">
            <w:pPr>
              <w:tabs>
                <w:tab w:val="left" w:pos="2280"/>
              </w:tabs>
              <w:spacing w:line="360" w:lineRule="auto"/>
              <w:jc w:val="center"/>
              <w:rPr>
                <w:sz w:val="26"/>
                <w:szCs w:val="26"/>
              </w:rPr>
            </w:pPr>
            <w:r w:rsidRPr="008D7D01">
              <w:rPr>
                <w:color w:val="000000"/>
                <w:sz w:val="26"/>
                <w:szCs w:val="26"/>
              </w:rPr>
              <w:t>70</w:t>
            </w:r>
          </w:p>
        </w:tc>
      </w:tr>
      <w:tr w:rsidR="0042613C" w:rsidRPr="00495DF2" w14:paraId="4E878C06" w14:textId="77777777" w:rsidTr="00D55641">
        <w:tc>
          <w:tcPr>
            <w:tcW w:w="1276" w:type="dxa"/>
            <w:vAlign w:val="center"/>
          </w:tcPr>
          <w:p w14:paraId="1D252A04" w14:textId="5D336B28" w:rsidR="0042613C" w:rsidRPr="00495DF2" w:rsidRDefault="0042613C" w:rsidP="00495DF2">
            <w:pPr>
              <w:tabs>
                <w:tab w:val="left" w:pos="2280"/>
              </w:tabs>
              <w:spacing w:line="360" w:lineRule="auto"/>
              <w:jc w:val="center"/>
              <w:rPr>
                <w:sz w:val="26"/>
                <w:szCs w:val="26"/>
              </w:rPr>
            </w:pPr>
            <w:r w:rsidRPr="00495DF2">
              <w:rPr>
                <w:color w:val="000000"/>
                <w:sz w:val="26"/>
                <w:szCs w:val="26"/>
              </w:rPr>
              <w:t>2.1</w:t>
            </w:r>
          </w:p>
        </w:tc>
        <w:tc>
          <w:tcPr>
            <w:tcW w:w="6520" w:type="dxa"/>
            <w:vAlign w:val="center"/>
          </w:tcPr>
          <w:p w14:paraId="35C9917A" w14:textId="355049F6" w:rsidR="0042613C" w:rsidRPr="00495DF2" w:rsidRDefault="0042613C" w:rsidP="00495DF2">
            <w:pPr>
              <w:tabs>
                <w:tab w:val="left" w:pos="2280"/>
              </w:tabs>
              <w:spacing w:line="360" w:lineRule="auto"/>
              <w:jc w:val="both"/>
              <w:rPr>
                <w:sz w:val="26"/>
                <w:szCs w:val="26"/>
              </w:rPr>
            </w:pPr>
            <w:r w:rsidRPr="00495DF2">
              <w:rPr>
                <w:color w:val="000000"/>
                <w:sz w:val="26"/>
                <w:szCs w:val="26"/>
              </w:rPr>
              <w:t>Thông báo hướng dẫn và thời hạn khai báo HBL của hãng tàu Evergreen Line</w:t>
            </w:r>
          </w:p>
        </w:tc>
        <w:tc>
          <w:tcPr>
            <w:tcW w:w="910" w:type="dxa"/>
            <w:vAlign w:val="center"/>
          </w:tcPr>
          <w:p w14:paraId="10DECDBD" w14:textId="18A9A065" w:rsidR="0042613C" w:rsidRPr="008D7D01" w:rsidRDefault="0053024A" w:rsidP="008D7D01">
            <w:pPr>
              <w:tabs>
                <w:tab w:val="left" w:pos="2280"/>
              </w:tabs>
              <w:spacing w:line="360" w:lineRule="auto"/>
              <w:jc w:val="center"/>
              <w:rPr>
                <w:sz w:val="26"/>
                <w:szCs w:val="26"/>
              </w:rPr>
            </w:pPr>
            <w:r w:rsidRPr="008D7D01">
              <w:rPr>
                <w:color w:val="000000"/>
                <w:sz w:val="26"/>
                <w:szCs w:val="26"/>
              </w:rPr>
              <w:t>71</w:t>
            </w:r>
          </w:p>
        </w:tc>
      </w:tr>
      <w:tr w:rsidR="0042613C" w:rsidRPr="00495DF2" w14:paraId="2D3D358B" w14:textId="77777777" w:rsidTr="00D55641">
        <w:tc>
          <w:tcPr>
            <w:tcW w:w="1276" w:type="dxa"/>
            <w:vAlign w:val="center"/>
          </w:tcPr>
          <w:p w14:paraId="1F2B3AE2" w14:textId="108E300C" w:rsidR="0042613C" w:rsidRPr="00495DF2" w:rsidRDefault="0042613C" w:rsidP="00495DF2">
            <w:pPr>
              <w:tabs>
                <w:tab w:val="left" w:pos="2280"/>
              </w:tabs>
              <w:spacing w:line="360" w:lineRule="auto"/>
              <w:jc w:val="center"/>
              <w:rPr>
                <w:sz w:val="26"/>
                <w:szCs w:val="26"/>
              </w:rPr>
            </w:pPr>
            <w:r w:rsidRPr="00495DF2">
              <w:rPr>
                <w:color w:val="000000"/>
                <w:sz w:val="26"/>
                <w:szCs w:val="26"/>
              </w:rPr>
              <w:t>2.11</w:t>
            </w:r>
          </w:p>
        </w:tc>
        <w:tc>
          <w:tcPr>
            <w:tcW w:w="6520" w:type="dxa"/>
            <w:vAlign w:val="center"/>
          </w:tcPr>
          <w:p w14:paraId="587EB722" w14:textId="5E957F77" w:rsidR="0042613C" w:rsidRPr="00495DF2" w:rsidRDefault="0042613C" w:rsidP="00495DF2">
            <w:pPr>
              <w:tabs>
                <w:tab w:val="left" w:pos="2280"/>
              </w:tabs>
              <w:spacing w:line="360" w:lineRule="auto"/>
              <w:jc w:val="both"/>
              <w:rPr>
                <w:sz w:val="26"/>
                <w:szCs w:val="26"/>
              </w:rPr>
            </w:pPr>
            <w:r w:rsidRPr="00495DF2">
              <w:rPr>
                <w:color w:val="000000"/>
                <w:sz w:val="26"/>
                <w:szCs w:val="26"/>
              </w:rPr>
              <w:t>Ứng dụng xem tàu trên bảng đồ trực tiếp</w:t>
            </w:r>
          </w:p>
        </w:tc>
        <w:tc>
          <w:tcPr>
            <w:tcW w:w="910" w:type="dxa"/>
            <w:vAlign w:val="center"/>
          </w:tcPr>
          <w:p w14:paraId="104474B0" w14:textId="3E7AF93D" w:rsidR="0042613C" w:rsidRPr="008D7D01" w:rsidRDefault="0053024A" w:rsidP="008D7D01">
            <w:pPr>
              <w:tabs>
                <w:tab w:val="left" w:pos="2280"/>
              </w:tabs>
              <w:spacing w:line="360" w:lineRule="auto"/>
              <w:jc w:val="center"/>
              <w:rPr>
                <w:sz w:val="26"/>
                <w:szCs w:val="26"/>
              </w:rPr>
            </w:pPr>
            <w:r w:rsidRPr="008D7D01">
              <w:rPr>
                <w:color w:val="000000"/>
                <w:sz w:val="26"/>
                <w:szCs w:val="26"/>
              </w:rPr>
              <w:t>72</w:t>
            </w:r>
          </w:p>
        </w:tc>
      </w:tr>
      <w:tr w:rsidR="0042613C" w:rsidRPr="00495DF2" w14:paraId="3E38A7B4" w14:textId="77777777" w:rsidTr="00D55641">
        <w:tc>
          <w:tcPr>
            <w:tcW w:w="1276" w:type="dxa"/>
            <w:vAlign w:val="center"/>
          </w:tcPr>
          <w:p w14:paraId="560BB16B" w14:textId="11415295" w:rsidR="0042613C" w:rsidRPr="00495DF2" w:rsidRDefault="0042613C" w:rsidP="00495DF2">
            <w:pPr>
              <w:tabs>
                <w:tab w:val="left" w:pos="2280"/>
              </w:tabs>
              <w:spacing w:line="360" w:lineRule="auto"/>
              <w:jc w:val="center"/>
              <w:rPr>
                <w:sz w:val="26"/>
                <w:szCs w:val="26"/>
              </w:rPr>
            </w:pPr>
            <w:r w:rsidRPr="00495DF2">
              <w:rPr>
                <w:color w:val="000000"/>
                <w:sz w:val="26"/>
                <w:szCs w:val="26"/>
              </w:rPr>
              <w:t>2.12</w:t>
            </w:r>
          </w:p>
        </w:tc>
        <w:tc>
          <w:tcPr>
            <w:tcW w:w="6520" w:type="dxa"/>
            <w:vAlign w:val="center"/>
          </w:tcPr>
          <w:p w14:paraId="19A23F86" w14:textId="1F16C956" w:rsidR="0042613C" w:rsidRPr="00495DF2" w:rsidRDefault="0042613C" w:rsidP="00495DF2">
            <w:pPr>
              <w:tabs>
                <w:tab w:val="left" w:pos="2280"/>
              </w:tabs>
              <w:spacing w:line="360" w:lineRule="auto"/>
              <w:jc w:val="both"/>
              <w:rPr>
                <w:sz w:val="26"/>
                <w:szCs w:val="26"/>
              </w:rPr>
            </w:pPr>
            <w:r w:rsidRPr="00495DF2">
              <w:rPr>
                <w:color w:val="000000"/>
                <w:sz w:val="26"/>
                <w:szCs w:val="26"/>
              </w:rPr>
              <w:t>Mẫu giấy báo hàng đến (1)</w:t>
            </w:r>
          </w:p>
        </w:tc>
        <w:tc>
          <w:tcPr>
            <w:tcW w:w="910" w:type="dxa"/>
            <w:vAlign w:val="center"/>
          </w:tcPr>
          <w:p w14:paraId="006BAF81" w14:textId="0EB87BFE" w:rsidR="0042613C" w:rsidRPr="008D7D01" w:rsidRDefault="0053024A" w:rsidP="008D7D01">
            <w:pPr>
              <w:tabs>
                <w:tab w:val="left" w:pos="2280"/>
              </w:tabs>
              <w:spacing w:line="360" w:lineRule="auto"/>
              <w:jc w:val="center"/>
              <w:rPr>
                <w:sz w:val="26"/>
                <w:szCs w:val="26"/>
              </w:rPr>
            </w:pPr>
            <w:r w:rsidRPr="008D7D01">
              <w:rPr>
                <w:color w:val="000000"/>
                <w:sz w:val="26"/>
                <w:szCs w:val="26"/>
              </w:rPr>
              <w:t>74</w:t>
            </w:r>
          </w:p>
        </w:tc>
      </w:tr>
      <w:tr w:rsidR="0042613C" w:rsidRPr="00495DF2" w14:paraId="0546AE05" w14:textId="77777777" w:rsidTr="00D55641">
        <w:tc>
          <w:tcPr>
            <w:tcW w:w="1276" w:type="dxa"/>
            <w:vAlign w:val="center"/>
          </w:tcPr>
          <w:p w14:paraId="20013EC3" w14:textId="789396E3" w:rsidR="0042613C" w:rsidRPr="00495DF2" w:rsidRDefault="0042613C" w:rsidP="00495DF2">
            <w:pPr>
              <w:tabs>
                <w:tab w:val="left" w:pos="2280"/>
              </w:tabs>
              <w:spacing w:line="360" w:lineRule="auto"/>
              <w:jc w:val="center"/>
              <w:rPr>
                <w:sz w:val="26"/>
                <w:szCs w:val="26"/>
              </w:rPr>
            </w:pPr>
            <w:r w:rsidRPr="00495DF2">
              <w:rPr>
                <w:color w:val="000000"/>
                <w:sz w:val="26"/>
                <w:szCs w:val="26"/>
              </w:rPr>
              <w:t>2.13</w:t>
            </w:r>
          </w:p>
        </w:tc>
        <w:tc>
          <w:tcPr>
            <w:tcW w:w="6520" w:type="dxa"/>
            <w:vAlign w:val="center"/>
          </w:tcPr>
          <w:p w14:paraId="6AD1893E" w14:textId="7F6C4325" w:rsidR="0042613C" w:rsidRPr="00495DF2" w:rsidRDefault="0042613C" w:rsidP="00495DF2">
            <w:pPr>
              <w:tabs>
                <w:tab w:val="left" w:pos="2280"/>
              </w:tabs>
              <w:spacing w:line="360" w:lineRule="auto"/>
              <w:jc w:val="both"/>
              <w:rPr>
                <w:sz w:val="26"/>
                <w:szCs w:val="26"/>
              </w:rPr>
            </w:pPr>
            <w:r w:rsidRPr="00495DF2">
              <w:rPr>
                <w:color w:val="000000"/>
                <w:sz w:val="26"/>
                <w:szCs w:val="26"/>
              </w:rPr>
              <w:t>Mẫu giấy báo hàng đến (2)</w:t>
            </w:r>
          </w:p>
        </w:tc>
        <w:tc>
          <w:tcPr>
            <w:tcW w:w="910" w:type="dxa"/>
            <w:vAlign w:val="center"/>
          </w:tcPr>
          <w:p w14:paraId="038AF787" w14:textId="56798927" w:rsidR="0042613C" w:rsidRPr="008D7D01" w:rsidRDefault="0053024A" w:rsidP="008D7D01">
            <w:pPr>
              <w:tabs>
                <w:tab w:val="left" w:pos="2280"/>
              </w:tabs>
              <w:spacing w:line="360" w:lineRule="auto"/>
              <w:jc w:val="center"/>
              <w:rPr>
                <w:sz w:val="26"/>
                <w:szCs w:val="26"/>
              </w:rPr>
            </w:pPr>
            <w:r w:rsidRPr="008D7D01">
              <w:rPr>
                <w:color w:val="000000"/>
                <w:sz w:val="26"/>
                <w:szCs w:val="26"/>
              </w:rPr>
              <w:t>75</w:t>
            </w:r>
          </w:p>
        </w:tc>
      </w:tr>
      <w:tr w:rsidR="0042613C" w:rsidRPr="00495DF2" w14:paraId="3533DE93" w14:textId="77777777" w:rsidTr="00D55641">
        <w:tc>
          <w:tcPr>
            <w:tcW w:w="1276" w:type="dxa"/>
            <w:vAlign w:val="center"/>
          </w:tcPr>
          <w:p w14:paraId="56915B81" w14:textId="007C6AE8" w:rsidR="0042613C" w:rsidRPr="00495DF2" w:rsidRDefault="0042613C" w:rsidP="00495DF2">
            <w:pPr>
              <w:tabs>
                <w:tab w:val="left" w:pos="2280"/>
              </w:tabs>
              <w:spacing w:line="360" w:lineRule="auto"/>
              <w:jc w:val="center"/>
              <w:rPr>
                <w:sz w:val="26"/>
                <w:szCs w:val="26"/>
              </w:rPr>
            </w:pPr>
            <w:r w:rsidRPr="00495DF2">
              <w:rPr>
                <w:color w:val="000000"/>
                <w:sz w:val="26"/>
                <w:szCs w:val="26"/>
              </w:rPr>
              <w:t>2.14</w:t>
            </w:r>
          </w:p>
        </w:tc>
        <w:tc>
          <w:tcPr>
            <w:tcW w:w="6520" w:type="dxa"/>
            <w:vAlign w:val="center"/>
          </w:tcPr>
          <w:p w14:paraId="217035E9" w14:textId="5A1FEC58" w:rsidR="0042613C" w:rsidRPr="00495DF2" w:rsidRDefault="0042613C" w:rsidP="00495DF2">
            <w:pPr>
              <w:tabs>
                <w:tab w:val="left" w:pos="1320"/>
              </w:tabs>
              <w:spacing w:line="360" w:lineRule="auto"/>
              <w:jc w:val="both"/>
              <w:rPr>
                <w:sz w:val="26"/>
                <w:szCs w:val="26"/>
              </w:rPr>
            </w:pPr>
            <w:r w:rsidRPr="00495DF2">
              <w:rPr>
                <w:color w:val="000000"/>
                <w:sz w:val="26"/>
                <w:szCs w:val="26"/>
              </w:rPr>
              <w:t>Giao diện hệ thống khai báo hải quan điện tử</w:t>
            </w:r>
          </w:p>
        </w:tc>
        <w:tc>
          <w:tcPr>
            <w:tcW w:w="910" w:type="dxa"/>
            <w:vAlign w:val="center"/>
          </w:tcPr>
          <w:p w14:paraId="68D10183" w14:textId="0F8F7AC2" w:rsidR="0042613C" w:rsidRPr="008D7D01" w:rsidRDefault="0053024A" w:rsidP="008D7D01">
            <w:pPr>
              <w:tabs>
                <w:tab w:val="left" w:pos="2280"/>
              </w:tabs>
              <w:spacing w:line="360" w:lineRule="auto"/>
              <w:jc w:val="center"/>
              <w:rPr>
                <w:sz w:val="26"/>
                <w:szCs w:val="26"/>
              </w:rPr>
            </w:pPr>
            <w:r w:rsidRPr="008D7D01">
              <w:rPr>
                <w:color w:val="000000"/>
                <w:sz w:val="26"/>
                <w:szCs w:val="26"/>
              </w:rPr>
              <w:t>7</w:t>
            </w:r>
            <w:r w:rsidR="00651E3E" w:rsidRPr="008D7D01">
              <w:rPr>
                <w:color w:val="000000"/>
                <w:sz w:val="26"/>
                <w:szCs w:val="26"/>
              </w:rPr>
              <w:t>7</w:t>
            </w:r>
          </w:p>
        </w:tc>
      </w:tr>
      <w:tr w:rsidR="0042613C" w:rsidRPr="00495DF2" w14:paraId="6C25352E" w14:textId="77777777" w:rsidTr="00D55641">
        <w:tc>
          <w:tcPr>
            <w:tcW w:w="1276" w:type="dxa"/>
            <w:vAlign w:val="center"/>
          </w:tcPr>
          <w:p w14:paraId="6C54F353" w14:textId="49D2D6E2" w:rsidR="0042613C" w:rsidRPr="00495DF2" w:rsidRDefault="0042613C" w:rsidP="00495DF2">
            <w:pPr>
              <w:tabs>
                <w:tab w:val="left" w:pos="2280"/>
              </w:tabs>
              <w:spacing w:line="360" w:lineRule="auto"/>
              <w:jc w:val="center"/>
              <w:rPr>
                <w:sz w:val="26"/>
                <w:szCs w:val="26"/>
              </w:rPr>
            </w:pPr>
            <w:r w:rsidRPr="00495DF2">
              <w:rPr>
                <w:color w:val="000000"/>
                <w:sz w:val="26"/>
                <w:szCs w:val="26"/>
              </w:rPr>
              <w:t>2.15</w:t>
            </w:r>
          </w:p>
        </w:tc>
        <w:tc>
          <w:tcPr>
            <w:tcW w:w="6520" w:type="dxa"/>
            <w:vAlign w:val="center"/>
          </w:tcPr>
          <w:p w14:paraId="12079F61" w14:textId="329F12F1" w:rsidR="0042613C" w:rsidRPr="00495DF2" w:rsidRDefault="0042613C" w:rsidP="00495DF2">
            <w:pPr>
              <w:tabs>
                <w:tab w:val="left" w:pos="2280"/>
              </w:tabs>
              <w:spacing w:line="360" w:lineRule="auto"/>
              <w:jc w:val="both"/>
              <w:rPr>
                <w:sz w:val="26"/>
                <w:szCs w:val="26"/>
              </w:rPr>
            </w:pPr>
            <w:r w:rsidRPr="00495DF2">
              <w:rPr>
                <w:color w:val="000000"/>
                <w:sz w:val="26"/>
                <w:szCs w:val="26"/>
              </w:rPr>
              <w:t xml:space="preserve">Bảng xác nhận nội dung tờ khai trước khi truyền chính thức </w:t>
            </w:r>
          </w:p>
        </w:tc>
        <w:tc>
          <w:tcPr>
            <w:tcW w:w="910" w:type="dxa"/>
            <w:vAlign w:val="center"/>
          </w:tcPr>
          <w:p w14:paraId="497A1930" w14:textId="0E6512EF" w:rsidR="0042613C" w:rsidRPr="008D7D01" w:rsidRDefault="00651E3E" w:rsidP="008D7D01">
            <w:pPr>
              <w:tabs>
                <w:tab w:val="left" w:pos="2280"/>
              </w:tabs>
              <w:spacing w:line="360" w:lineRule="auto"/>
              <w:jc w:val="center"/>
              <w:rPr>
                <w:sz w:val="26"/>
                <w:szCs w:val="26"/>
              </w:rPr>
            </w:pPr>
            <w:r w:rsidRPr="008D7D01">
              <w:rPr>
                <w:color w:val="000000"/>
                <w:sz w:val="26"/>
                <w:szCs w:val="26"/>
              </w:rPr>
              <w:t>78</w:t>
            </w:r>
          </w:p>
        </w:tc>
      </w:tr>
      <w:tr w:rsidR="0042613C" w:rsidRPr="00495DF2" w14:paraId="175513E9" w14:textId="77777777" w:rsidTr="00D55641">
        <w:tc>
          <w:tcPr>
            <w:tcW w:w="1276" w:type="dxa"/>
            <w:vAlign w:val="center"/>
          </w:tcPr>
          <w:p w14:paraId="74E84A0D" w14:textId="4240E4B4" w:rsidR="0042613C" w:rsidRPr="00495DF2" w:rsidRDefault="0042613C" w:rsidP="00495DF2">
            <w:pPr>
              <w:tabs>
                <w:tab w:val="left" w:pos="2280"/>
              </w:tabs>
              <w:spacing w:line="360" w:lineRule="auto"/>
              <w:jc w:val="center"/>
              <w:rPr>
                <w:sz w:val="26"/>
                <w:szCs w:val="26"/>
              </w:rPr>
            </w:pPr>
            <w:r w:rsidRPr="00495DF2">
              <w:rPr>
                <w:color w:val="000000"/>
                <w:sz w:val="26"/>
                <w:szCs w:val="26"/>
              </w:rPr>
              <w:t>2.16</w:t>
            </w:r>
          </w:p>
        </w:tc>
        <w:tc>
          <w:tcPr>
            <w:tcW w:w="6520" w:type="dxa"/>
            <w:vAlign w:val="center"/>
          </w:tcPr>
          <w:p w14:paraId="0E6DBC34" w14:textId="6AAD9989" w:rsidR="0042613C" w:rsidRPr="00495DF2" w:rsidRDefault="0042613C" w:rsidP="00495DF2">
            <w:pPr>
              <w:tabs>
                <w:tab w:val="left" w:pos="2280"/>
              </w:tabs>
              <w:spacing w:line="360" w:lineRule="auto"/>
              <w:jc w:val="both"/>
              <w:rPr>
                <w:sz w:val="26"/>
                <w:szCs w:val="26"/>
              </w:rPr>
            </w:pPr>
            <w:r w:rsidRPr="00495DF2">
              <w:rPr>
                <w:color w:val="000000"/>
                <w:sz w:val="26"/>
                <w:szCs w:val="26"/>
              </w:rPr>
              <w:t>Chi tiết dòng hàng trên tờ khai hải quan nhập khẩu</w:t>
            </w:r>
          </w:p>
        </w:tc>
        <w:tc>
          <w:tcPr>
            <w:tcW w:w="910" w:type="dxa"/>
            <w:vAlign w:val="center"/>
          </w:tcPr>
          <w:p w14:paraId="22D9C486" w14:textId="569425FA" w:rsidR="0042613C" w:rsidRPr="008D7D01" w:rsidRDefault="00651E3E" w:rsidP="008D7D01">
            <w:pPr>
              <w:tabs>
                <w:tab w:val="left" w:pos="2280"/>
              </w:tabs>
              <w:spacing w:line="360" w:lineRule="auto"/>
              <w:jc w:val="center"/>
              <w:rPr>
                <w:sz w:val="26"/>
                <w:szCs w:val="26"/>
              </w:rPr>
            </w:pPr>
            <w:r w:rsidRPr="008D7D01">
              <w:rPr>
                <w:color w:val="000000"/>
                <w:sz w:val="26"/>
                <w:szCs w:val="26"/>
              </w:rPr>
              <w:t>79</w:t>
            </w:r>
          </w:p>
        </w:tc>
      </w:tr>
      <w:tr w:rsidR="0042613C" w:rsidRPr="00495DF2" w14:paraId="73A05ACD" w14:textId="77777777" w:rsidTr="00D55641">
        <w:tc>
          <w:tcPr>
            <w:tcW w:w="1276" w:type="dxa"/>
            <w:vAlign w:val="center"/>
          </w:tcPr>
          <w:p w14:paraId="758E61C5" w14:textId="3DD43D5E" w:rsidR="0042613C" w:rsidRPr="00495DF2" w:rsidRDefault="0042613C" w:rsidP="002331C1">
            <w:pPr>
              <w:tabs>
                <w:tab w:val="left" w:pos="2280"/>
              </w:tabs>
              <w:spacing w:line="360" w:lineRule="auto"/>
              <w:jc w:val="center"/>
              <w:rPr>
                <w:sz w:val="26"/>
                <w:szCs w:val="26"/>
              </w:rPr>
            </w:pPr>
            <w:r w:rsidRPr="00495DF2">
              <w:rPr>
                <w:color w:val="000000"/>
                <w:sz w:val="26"/>
                <w:szCs w:val="26"/>
              </w:rPr>
              <w:t>2.17</w:t>
            </w:r>
          </w:p>
        </w:tc>
        <w:tc>
          <w:tcPr>
            <w:tcW w:w="6520" w:type="dxa"/>
            <w:vAlign w:val="center"/>
          </w:tcPr>
          <w:p w14:paraId="7249BD12" w14:textId="3444D1FC" w:rsidR="0042613C" w:rsidRPr="00495DF2" w:rsidRDefault="0042613C" w:rsidP="002331C1">
            <w:pPr>
              <w:tabs>
                <w:tab w:val="left" w:pos="2280"/>
              </w:tabs>
              <w:spacing w:line="360" w:lineRule="auto"/>
              <w:jc w:val="both"/>
              <w:rPr>
                <w:sz w:val="26"/>
                <w:szCs w:val="26"/>
              </w:rPr>
            </w:pPr>
            <w:r w:rsidRPr="00495DF2">
              <w:rPr>
                <w:color w:val="000000"/>
                <w:sz w:val="26"/>
                <w:szCs w:val="26"/>
              </w:rPr>
              <w:t>Phiếu xác nhận lệnh giao hàng từ hãng tàu (1)</w:t>
            </w:r>
          </w:p>
        </w:tc>
        <w:tc>
          <w:tcPr>
            <w:tcW w:w="910" w:type="dxa"/>
            <w:vAlign w:val="center"/>
          </w:tcPr>
          <w:p w14:paraId="11E75B25" w14:textId="0C81C8C8" w:rsidR="0042613C" w:rsidRPr="008D7D01" w:rsidRDefault="00651E3E" w:rsidP="008D7D01">
            <w:pPr>
              <w:tabs>
                <w:tab w:val="left" w:pos="2280"/>
              </w:tabs>
              <w:spacing w:line="360" w:lineRule="auto"/>
              <w:jc w:val="center"/>
              <w:rPr>
                <w:sz w:val="26"/>
                <w:szCs w:val="26"/>
              </w:rPr>
            </w:pPr>
            <w:r w:rsidRPr="008D7D01">
              <w:rPr>
                <w:color w:val="000000"/>
                <w:sz w:val="26"/>
                <w:szCs w:val="26"/>
              </w:rPr>
              <w:t>82</w:t>
            </w:r>
          </w:p>
        </w:tc>
      </w:tr>
      <w:tr w:rsidR="0042613C" w:rsidRPr="00495DF2" w14:paraId="5FA050AF" w14:textId="77777777" w:rsidTr="00D55641">
        <w:tc>
          <w:tcPr>
            <w:tcW w:w="1276" w:type="dxa"/>
            <w:vAlign w:val="center"/>
          </w:tcPr>
          <w:p w14:paraId="2BE900F9" w14:textId="745A678A" w:rsidR="0042613C" w:rsidRPr="00495DF2" w:rsidRDefault="0042613C" w:rsidP="002331C1">
            <w:pPr>
              <w:tabs>
                <w:tab w:val="left" w:pos="2280"/>
              </w:tabs>
              <w:spacing w:line="360" w:lineRule="auto"/>
              <w:jc w:val="center"/>
              <w:rPr>
                <w:sz w:val="26"/>
                <w:szCs w:val="26"/>
              </w:rPr>
            </w:pPr>
            <w:r w:rsidRPr="00495DF2">
              <w:rPr>
                <w:color w:val="000000"/>
                <w:sz w:val="26"/>
                <w:szCs w:val="26"/>
              </w:rPr>
              <w:t>2.18</w:t>
            </w:r>
          </w:p>
        </w:tc>
        <w:tc>
          <w:tcPr>
            <w:tcW w:w="6520" w:type="dxa"/>
            <w:vAlign w:val="center"/>
          </w:tcPr>
          <w:p w14:paraId="24D70AAE" w14:textId="646CD53C" w:rsidR="0042613C" w:rsidRPr="00495DF2" w:rsidRDefault="0042613C" w:rsidP="002331C1">
            <w:pPr>
              <w:tabs>
                <w:tab w:val="left" w:pos="2280"/>
              </w:tabs>
              <w:spacing w:line="360" w:lineRule="auto"/>
              <w:jc w:val="both"/>
              <w:rPr>
                <w:sz w:val="26"/>
                <w:szCs w:val="26"/>
              </w:rPr>
            </w:pPr>
            <w:r w:rsidRPr="00495DF2">
              <w:rPr>
                <w:color w:val="000000"/>
                <w:sz w:val="26"/>
                <w:szCs w:val="26"/>
              </w:rPr>
              <w:t>Phiếu xác nhận lệnh giao hàng từ hãng tàu (2)</w:t>
            </w:r>
          </w:p>
        </w:tc>
        <w:tc>
          <w:tcPr>
            <w:tcW w:w="910" w:type="dxa"/>
            <w:vAlign w:val="center"/>
          </w:tcPr>
          <w:p w14:paraId="68C16DDB" w14:textId="6A0055C7" w:rsidR="0042613C" w:rsidRPr="008D7D01" w:rsidRDefault="00651E3E" w:rsidP="008D7D01">
            <w:pPr>
              <w:tabs>
                <w:tab w:val="left" w:pos="2280"/>
              </w:tabs>
              <w:spacing w:line="360" w:lineRule="auto"/>
              <w:jc w:val="center"/>
              <w:rPr>
                <w:sz w:val="26"/>
                <w:szCs w:val="26"/>
              </w:rPr>
            </w:pPr>
            <w:r w:rsidRPr="008D7D01">
              <w:rPr>
                <w:color w:val="000000"/>
                <w:sz w:val="26"/>
                <w:szCs w:val="26"/>
              </w:rPr>
              <w:t>83</w:t>
            </w:r>
          </w:p>
        </w:tc>
      </w:tr>
      <w:tr w:rsidR="0042613C" w:rsidRPr="00495DF2" w14:paraId="722ABDEB" w14:textId="77777777" w:rsidTr="00D55641">
        <w:tc>
          <w:tcPr>
            <w:tcW w:w="1276" w:type="dxa"/>
            <w:vAlign w:val="center"/>
          </w:tcPr>
          <w:p w14:paraId="11423601" w14:textId="4A93C34B" w:rsidR="0042613C" w:rsidRPr="00495DF2" w:rsidRDefault="0042613C" w:rsidP="002331C1">
            <w:pPr>
              <w:tabs>
                <w:tab w:val="left" w:pos="2280"/>
              </w:tabs>
              <w:spacing w:line="360" w:lineRule="auto"/>
              <w:jc w:val="center"/>
              <w:rPr>
                <w:sz w:val="26"/>
                <w:szCs w:val="26"/>
              </w:rPr>
            </w:pPr>
            <w:r w:rsidRPr="00495DF2">
              <w:rPr>
                <w:color w:val="000000"/>
                <w:sz w:val="26"/>
                <w:szCs w:val="26"/>
              </w:rPr>
              <w:t>2.19</w:t>
            </w:r>
          </w:p>
        </w:tc>
        <w:tc>
          <w:tcPr>
            <w:tcW w:w="6520" w:type="dxa"/>
            <w:vAlign w:val="center"/>
          </w:tcPr>
          <w:p w14:paraId="341E7D29" w14:textId="2B7CEDE7" w:rsidR="0042613C" w:rsidRPr="00495DF2" w:rsidRDefault="0042613C" w:rsidP="002331C1">
            <w:pPr>
              <w:tabs>
                <w:tab w:val="left" w:pos="2280"/>
              </w:tabs>
              <w:spacing w:line="360" w:lineRule="auto"/>
              <w:jc w:val="both"/>
              <w:rPr>
                <w:sz w:val="26"/>
                <w:szCs w:val="26"/>
              </w:rPr>
            </w:pPr>
            <w:r w:rsidRPr="00495DF2">
              <w:rPr>
                <w:color w:val="000000"/>
                <w:sz w:val="26"/>
                <w:szCs w:val="26"/>
              </w:rPr>
              <w:t>Mẫu lệnh giao hàng</w:t>
            </w:r>
          </w:p>
        </w:tc>
        <w:tc>
          <w:tcPr>
            <w:tcW w:w="910" w:type="dxa"/>
            <w:vAlign w:val="center"/>
          </w:tcPr>
          <w:p w14:paraId="10B45B99" w14:textId="29E7AB2E" w:rsidR="0042613C" w:rsidRPr="008D7D01" w:rsidRDefault="00651E3E" w:rsidP="008D7D01">
            <w:pPr>
              <w:tabs>
                <w:tab w:val="left" w:pos="2280"/>
              </w:tabs>
              <w:spacing w:line="360" w:lineRule="auto"/>
              <w:jc w:val="center"/>
              <w:rPr>
                <w:sz w:val="26"/>
                <w:szCs w:val="26"/>
              </w:rPr>
            </w:pPr>
            <w:r w:rsidRPr="008D7D01">
              <w:rPr>
                <w:color w:val="000000"/>
                <w:sz w:val="26"/>
                <w:szCs w:val="26"/>
              </w:rPr>
              <w:t>84</w:t>
            </w:r>
          </w:p>
        </w:tc>
      </w:tr>
    </w:tbl>
    <w:p w14:paraId="4B2BE275" w14:textId="77777777" w:rsidR="00F35BCC" w:rsidRDefault="00F35BCC" w:rsidP="00A3046D">
      <w:pPr>
        <w:spacing w:line="360" w:lineRule="auto"/>
        <w:ind w:firstLine="426"/>
        <w:jc w:val="both"/>
        <w:rPr>
          <w:b/>
          <w:bCs/>
          <w:sz w:val="26"/>
          <w:szCs w:val="26"/>
        </w:rPr>
      </w:pPr>
    </w:p>
    <w:p w14:paraId="0398EFA4" w14:textId="77777777" w:rsidR="00F35BCC" w:rsidRDefault="00F35BCC">
      <w:pPr>
        <w:spacing w:after="160" w:line="259" w:lineRule="auto"/>
        <w:rPr>
          <w:b/>
          <w:bCs/>
          <w:sz w:val="26"/>
          <w:szCs w:val="26"/>
        </w:rPr>
      </w:pPr>
      <w:r>
        <w:rPr>
          <w:b/>
          <w:bCs/>
          <w:sz w:val="26"/>
          <w:szCs w:val="26"/>
        </w:rPr>
        <w:br w:type="page"/>
      </w:r>
    </w:p>
    <w:p w14:paraId="6F846BA2" w14:textId="6D9B8DB9" w:rsidR="00A3046D" w:rsidRDefault="00A3046D" w:rsidP="00A3046D">
      <w:pPr>
        <w:spacing w:line="360" w:lineRule="auto"/>
        <w:ind w:firstLine="426"/>
        <w:jc w:val="both"/>
        <w:rPr>
          <w:b/>
          <w:bCs/>
          <w:sz w:val="26"/>
          <w:szCs w:val="26"/>
        </w:rPr>
      </w:pPr>
      <w:r w:rsidRPr="00495DF2">
        <w:rPr>
          <w:b/>
          <w:bCs/>
          <w:sz w:val="26"/>
          <w:szCs w:val="26"/>
        </w:rPr>
        <w:lastRenderedPageBreak/>
        <w:t>b. Danh mục các bảng</w:t>
      </w:r>
    </w:p>
    <w:tbl>
      <w:tblPr>
        <w:tblStyle w:val="TableGrid"/>
        <w:tblW w:w="0" w:type="auto"/>
        <w:tblLook w:val="04A0" w:firstRow="1" w:lastRow="0" w:firstColumn="1" w:lastColumn="0" w:noHBand="0" w:noVBand="1"/>
      </w:tblPr>
      <w:tblGrid>
        <w:gridCol w:w="1276"/>
        <w:gridCol w:w="6520"/>
        <w:gridCol w:w="910"/>
      </w:tblGrid>
      <w:tr w:rsidR="003D04DE" w:rsidRPr="003D04DE" w14:paraId="23727113"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6E742393" w14:textId="52ED9944" w:rsidR="003D04DE" w:rsidRPr="003D04DE" w:rsidRDefault="003D04DE" w:rsidP="00BF57D2">
            <w:pPr>
              <w:spacing w:line="360" w:lineRule="auto"/>
              <w:jc w:val="center"/>
              <w:rPr>
                <w:b/>
                <w:bCs/>
                <w:sz w:val="26"/>
                <w:szCs w:val="26"/>
              </w:rPr>
            </w:pPr>
            <w:r w:rsidRPr="003D04DE">
              <w:rPr>
                <w:b/>
                <w:bCs/>
                <w:sz w:val="26"/>
                <w:szCs w:val="26"/>
              </w:rPr>
              <w:t>Số</w:t>
            </w:r>
            <w:r w:rsidR="00BF57D2">
              <w:rPr>
                <w:b/>
                <w:bCs/>
                <w:sz w:val="26"/>
                <w:szCs w:val="26"/>
              </w:rPr>
              <w:t xml:space="preserve"> </w:t>
            </w:r>
            <w:r w:rsidRPr="003D04DE">
              <w:rPr>
                <w:b/>
                <w:bCs/>
                <w:sz w:val="26"/>
                <w:szCs w:val="26"/>
              </w:rPr>
              <w:t>hiệu bảng</w:t>
            </w:r>
          </w:p>
        </w:tc>
        <w:tc>
          <w:tcPr>
            <w:tcW w:w="6520" w:type="dxa"/>
            <w:tcBorders>
              <w:top w:val="single" w:sz="4" w:space="0" w:color="auto"/>
              <w:left w:val="single" w:sz="4" w:space="0" w:color="auto"/>
              <w:bottom w:val="single" w:sz="4" w:space="0" w:color="auto"/>
              <w:right w:val="single" w:sz="4" w:space="0" w:color="auto"/>
            </w:tcBorders>
          </w:tcPr>
          <w:p w14:paraId="7885BDC7" w14:textId="77777777" w:rsidR="003D04DE" w:rsidRPr="003D04DE" w:rsidRDefault="003D04DE" w:rsidP="00BF57D2">
            <w:pPr>
              <w:ind w:firstLine="426"/>
              <w:jc w:val="center"/>
              <w:rPr>
                <w:b/>
                <w:bCs/>
                <w:sz w:val="26"/>
                <w:szCs w:val="26"/>
              </w:rPr>
            </w:pPr>
          </w:p>
          <w:p w14:paraId="3DCE7367" w14:textId="77777777" w:rsidR="003D04DE" w:rsidRPr="003D04DE" w:rsidRDefault="003D04DE" w:rsidP="00BF57D2">
            <w:pPr>
              <w:ind w:firstLine="426"/>
              <w:jc w:val="center"/>
              <w:rPr>
                <w:b/>
                <w:bCs/>
                <w:sz w:val="26"/>
                <w:szCs w:val="26"/>
              </w:rPr>
            </w:pPr>
            <w:r w:rsidRPr="003D04DE">
              <w:rPr>
                <w:b/>
                <w:bCs/>
                <w:sz w:val="26"/>
                <w:szCs w:val="26"/>
              </w:rPr>
              <w:t>Tên bảng</w:t>
            </w:r>
          </w:p>
        </w:tc>
        <w:tc>
          <w:tcPr>
            <w:tcW w:w="846" w:type="dxa"/>
            <w:tcBorders>
              <w:top w:val="single" w:sz="4" w:space="0" w:color="auto"/>
              <w:left w:val="single" w:sz="4" w:space="0" w:color="auto"/>
              <w:bottom w:val="single" w:sz="4" w:space="0" w:color="auto"/>
              <w:right w:val="single" w:sz="4" w:space="0" w:color="auto"/>
            </w:tcBorders>
          </w:tcPr>
          <w:p w14:paraId="342E16DA" w14:textId="77777777" w:rsidR="003D04DE" w:rsidRPr="003D04DE" w:rsidRDefault="003D04DE" w:rsidP="00BF57D2">
            <w:pPr>
              <w:ind w:firstLine="426"/>
              <w:jc w:val="center"/>
              <w:rPr>
                <w:b/>
                <w:bCs/>
                <w:sz w:val="26"/>
                <w:szCs w:val="26"/>
              </w:rPr>
            </w:pPr>
          </w:p>
          <w:p w14:paraId="672F7A44" w14:textId="77777777" w:rsidR="003D04DE" w:rsidRPr="003D04DE" w:rsidRDefault="003D04DE" w:rsidP="00E95CBC">
            <w:pPr>
              <w:jc w:val="center"/>
              <w:rPr>
                <w:b/>
                <w:bCs/>
                <w:sz w:val="26"/>
                <w:szCs w:val="26"/>
              </w:rPr>
            </w:pPr>
            <w:r w:rsidRPr="003D04DE">
              <w:rPr>
                <w:b/>
                <w:bCs/>
                <w:sz w:val="26"/>
                <w:szCs w:val="26"/>
              </w:rPr>
              <w:t>Trang</w:t>
            </w:r>
          </w:p>
        </w:tc>
      </w:tr>
      <w:tr w:rsidR="003D04DE" w:rsidRPr="003D04DE" w14:paraId="0AF72C28"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7868AEBB" w14:textId="77777777" w:rsidR="003D04DE" w:rsidRPr="00C51FFA" w:rsidRDefault="003D04DE" w:rsidP="003D04DE">
            <w:pPr>
              <w:spacing w:line="360" w:lineRule="auto"/>
              <w:ind w:firstLine="426"/>
              <w:jc w:val="both"/>
              <w:rPr>
                <w:sz w:val="26"/>
                <w:szCs w:val="26"/>
              </w:rPr>
            </w:pPr>
            <w:r w:rsidRPr="00C51FFA">
              <w:rPr>
                <w:sz w:val="26"/>
                <w:szCs w:val="26"/>
              </w:rPr>
              <w:t>1.1</w:t>
            </w:r>
          </w:p>
        </w:tc>
        <w:tc>
          <w:tcPr>
            <w:tcW w:w="6520" w:type="dxa"/>
            <w:tcBorders>
              <w:top w:val="single" w:sz="4" w:space="0" w:color="auto"/>
              <w:left w:val="single" w:sz="4" w:space="0" w:color="auto"/>
              <w:bottom w:val="single" w:sz="4" w:space="0" w:color="auto"/>
              <w:right w:val="single" w:sz="4" w:space="0" w:color="auto"/>
            </w:tcBorders>
            <w:hideMark/>
          </w:tcPr>
          <w:p w14:paraId="63042B0D" w14:textId="77777777" w:rsidR="003D04DE" w:rsidRPr="00C51FFA" w:rsidRDefault="003D04DE" w:rsidP="00C51FFA">
            <w:pPr>
              <w:spacing w:line="360" w:lineRule="auto"/>
              <w:rPr>
                <w:sz w:val="26"/>
                <w:szCs w:val="26"/>
              </w:rPr>
            </w:pPr>
            <w:r w:rsidRPr="00C51FFA">
              <w:rPr>
                <w:sz w:val="26"/>
                <w:szCs w:val="26"/>
              </w:rPr>
              <w:t>Phân biệt hàng nguyên container và hàng lẻ.</w:t>
            </w:r>
          </w:p>
        </w:tc>
        <w:tc>
          <w:tcPr>
            <w:tcW w:w="846" w:type="dxa"/>
            <w:tcBorders>
              <w:top w:val="single" w:sz="4" w:space="0" w:color="auto"/>
              <w:left w:val="single" w:sz="4" w:space="0" w:color="auto"/>
              <w:bottom w:val="single" w:sz="4" w:space="0" w:color="auto"/>
              <w:right w:val="single" w:sz="4" w:space="0" w:color="auto"/>
            </w:tcBorders>
          </w:tcPr>
          <w:p w14:paraId="31F479F3" w14:textId="3D79A23F" w:rsidR="003D04DE" w:rsidRPr="00E95CBC" w:rsidRDefault="00B44CA5" w:rsidP="00C157DD">
            <w:pPr>
              <w:spacing w:line="360" w:lineRule="auto"/>
              <w:jc w:val="center"/>
              <w:rPr>
                <w:sz w:val="26"/>
                <w:szCs w:val="26"/>
              </w:rPr>
            </w:pPr>
            <w:r w:rsidRPr="00E95CBC">
              <w:rPr>
                <w:sz w:val="26"/>
                <w:szCs w:val="26"/>
              </w:rPr>
              <w:t>11</w:t>
            </w:r>
          </w:p>
        </w:tc>
      </w:tr>
      <w:tr w:rsidR="003D04DE" w:rsidRPr="003D04DE" w14:paraId="1433775B"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4765BBF2" w14:textId="77777777" w:rsidR="003D04DE" w:rsidRPr="00C51FFA" w:rsidRDefault="003D04DE" w:rsidP="003D04DE">
            <w:pPr>
              <w:spacing w:line="360" w:lineRule="auto"/>
              <w:ind w:firstLine="426"/>
              <w:jc w:val="both"/>
              <w:rPr>
                <w:sz w:val="26"/>
                <w:szCs w:val="26"/>
              </w:rPr>
            </w:pPr>
            <w:r w:rsidRPr="00C51FFA">
              <w:rPr>
                <w:sz w:val="26"/>
                <w:szCs w:val="26"/>
              </w:rPr>
              <w:t>2.1</w:t>
            </w:r>
          </w:p>
        </w:tc>
        <w:tc>
          <w:tcPr>
            <w:tcW w:w="6520" w:type="dxa"/>
            <w:tcBorders>
              <w:top w:val="single" w:sz="4" w:space="0" w:color="auto"/>
              <w:left w:val="single" w:sz="4" w:space="0" w:color="auto"/>
              <w:bottom w:val="single" w:sz="4" w:space="0" w:color="auto"/>
              <w:right w:val="single" w:sz="4" w:space="0" w:color="auto"/>
            </w:tcBorders>
            <w:hideMark/>
          </w:tcPr>
          <w:p w14:paraId="24E7FC59" w14:textId="77777777" w:rsidR="003D04DE" w:rsidRPr="00C51FFA" w:rsidRDefault="003D04DE" w:rsidP="00C51FFA">
            <w:pPr>
              <w:spacing w:line="360" w:lineRule="auto"/>
              <w:rPr>
                <w:sz w:val="26"/>
                <w:szCs w:val="26"/>
              </w:rPr>
            </w:pPr>
            <w:r w:rsidRPr="00C51FFA">
              <w:rPr>
                <w:sz w:val="26"/>
                <w:szCs w:val="26"/>
                <w:lang w:val="vi-VN"/>
              </w:rPr>
              <w:t xml:space="preserve">Thống kê cơ sở vật chất của </w:t>
            </w:r>
            <w:r w:rsidRPr="00C51FFA">
              <w:rPr>
                <w:sz w:val="26"/>
                <w:szCs w:val="26"/>
              </w:rPr>
              <w:t>C</w:t>
            </w:r>
            <w:r w:rsidRPr="00C51FFA">
              <w:rPr>
                <w:sz w:val="26"/>
                <w:szCs w:val="26"/>
                <w:lang w:val="vi-VN"/>
              </w:rPr>
              <w:t xml:space="preserve">ông </w:t>
            </w:r>
            <w:r w:rsidRPr="00C51FFA">
              <w:rPr>
                <w:sz w:val="26"/>
                <w:szCs w:val="26"/>
              </w:rPr>
              <w:t>T</w:t>
            </w:r>
            <w:r w:rsidRPr="00C51FFA">
              <w:rPr>
                <w:sz w:val="26"/>
                <w:szCs w:val="26"/>
                <w:lang w:val="vi-VN"/>
              </w:rPr>
              <w:t>y</w:t>
            </w:r>
            <w:r w:rsidRPr="00C51FFA">
              <w:rPr>
                <w:sz w:val="26"/>
                <w:szCs w:val="26"/>
              </w:rPr>
              <w:t xml:space="preserve"> TNHH Dịch vụ Vận tải và Du lịch Hoàng Gia.</w:t>
            </w:r>
          </w:p>
        </w:tc>
        <w:tc>
          <w:tcPr>
            <w:tcW w:w="846" w:type="dxa"/>
            <w:tcBorders>
              <w:top w:val="single" w:sz="4" w:space="0" w:color="auto"/>
              <w:left w:val="single" w:sz="4" w:space="0" w:color="auto"/>
              <w:bottom w:val="single" w:sz="4" w:space="0" w:color="auto"/>
              <w:right w:val="single" w:sz="4" w:space="0" w:color="auto"/>
            </w:tcBorders>
          </w:tcPr>
          <w:p w14:paraId="72C8961B" w14:textId="2E5C46DC" w:rsidR="003D04DE" w:rsidRPr="00E95CBC" w:rsidRDefault="0053024A" w:rsidP="00C157DD">
            <w:pPr>
              <w:spacing w:line="360" w:lineRule="auto"/>
              <w:jc w:val="center"/>
              <w:rPr>
                <w:sz w:val="26"/>
                <w:szCs w:val="26"/>
              </w:rPr>
            </w:pPr>
            <w:r w:rsidRPr="00E95CBC">
              <w:rPr>
                <w:sz w:val="26"/>
                <w:szCs w:val="26"/>
              </w:rPr>
              <w:t>42</w:t>
            </w:r>
          </w:p>
        </w:tc>
      </w:tr>
      <w:tr w:rsidR="003D04DE" w:rsidRPr="003D04DE" w14:paraId="78F655AB"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1576A71E" w14:textId="77777777" w:rsidR="003D04DE" w:rsidRPr="00C51FFA" w:rsidRDefault="003D04DE" w:rsidP="003D04DE">
            <w:pPr>
              <w:spacing w:line="360" w:lineRule="auto"/>
              <w:ind w:firstLine="426"/>
              <w:jc w:val="both"/>
              <w:rPr>
                <w:sz w:val="26"/>
                <w:szCs w:val="26"/>
              </w:rPr>
            </w:pPr>
            <w:r w:rsidRPr="00C51FFA">
              <w:rPr>
                <w:sz w:val="26"/>
                <w:szCs w:val="26"/>
              </w:rPr>
              <w:t>2.2</w:t>
            </w:r>
          </w:p>
        </w:tc>
        <w:tc>
          <w:tcPr>
            <w:tcW w:w="6520" w:type="dxa"/>
            <w:tcBorders>
              <w:top w:val="single" w:sz="4" w:space="0" w:color="auto"/>
              <w:left w:val="single" w:sz="4" w:space="0" w:color="auto"/>
              <w:bottom w:val="single" w:sz="4" w:space="0" w:color="auto"/>
              <w:right w:val="single" w:sz="4" w:space="0" w:color="auto"/>
            </w:tcBorders>
            <w:hideMark/>
          </w:tcPr>
          <w:p w14:paraId="03F5E133" w14:textId="77777777" w:rsidR="003D04DE" w:rsidRPr="00C51FFA" w:rsidRDefault="003D04DE" w:rsidP="00C51FFA">
            <w:pPr>
              <w:spacing w:line="360" w:lineRule="auto"/>
              <w:rPr>
                <w:sz w:val="26"/>
                <w:szCs w:val="26"/>
              </w:rPr>
            </w:pPr>
            <w:r w:rsidRPr="00C51FFA">
              <w:rPr>
                <w:sz w:val="26"/>
                <w:szCs w:val="26"/>
              </w:rPr>
              <w:t>Tình hình lao động của Công ty TNHH Dịch vụ Vận tải và Du lịch Hoàng Gia giai đoạn 2023–2025.</w:t>
            </w:r>
          </w:p>
        </w:tc>
        <w:tc>
          <w:tcPr>
            <w:tcW w:w="846" w:type="dxa"/>
            <w:tcBorders>
              <w:top w:val="single" w:sz="4" w:space="0" w:color="auto"/>
              <w:left w:val="single" w:sz="4" w:space="0" w:color="auto"/>
              <w:bottom w:val="single" w:sz="4" w:space="0" w:color="auto"/>
              <w:right w:val="single" w:sz="4" w:space="0" w:color="auto"/>
            </w:tcBorders>
          </w:tcPr>
          <w:p w14:paraId="0ACD16F4" w14:textId="03E55C55" w:rsidR="003D04DE" w:rsidRPr="00E95CBC" w:rsidRDefault="0053024A" w:rsidP="00C157DD">
            <w:pPr>
              <w:spacing w:line="360" w:lineRule="auto"/>
              <w:jc w:val="center"/>
              <w:rPr>
                <w:sz w:val="26"/>
                <w:szCs w:val="26"/>
              </w:rPr>
            </w:pPr>
            <w:r w:rsidRPr="00E95CBC">
              <w:rPr>
                <w:sz w:val="26"/>
                <w:szCs w:val="26"/>
              </w:rPr>
              <w:t>43</w:t>
            </w:r>
          </w:p>
        </w:tc>
      </w:tr>
      <w:tr w:rsidR="003D04DE" w:rsidRPr="003D04DE" w14:paraId="48FC588A"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1D4188D2" w14:textId="77777777" w:rsidR="003D04DE" w:rsidRPr="00C51FFA" w:rsidRDefault="003D04DE" w:rsidP="003D04DE">
            <w:pPr>
              <w:spacing w:line="360" w:lineRule="auto"/>
              <w:ind w:firstLine="426"/>
              <w:jc w:val="both"/>
              <w:rPr>
                <w:sz w:val="26"/>
                <w:szCs w:val="26"/>
              </w:rPr>
            </w:pPr>
            <w:r w:rsidRPr="00C51FFA">
              <w:rPr>
                <w:sz w:val="26"/>
                <w:szCs w:val="26"/>
              </w:rPr>
              <w:t>2.3</w:t>
            </w:r>
          </w:p>
        </w:tc>
        <w:tc>
          <w:tcPr>
            <w:tcW w:w="6520" w:type="dxa"/>
            <w:tcBorders>
              <w:top w:val="single" w:sz="4" w:space="0" w:color="auto"/>
              <w:left w:val="single" w:sz="4" w:space="0" w:color="auto"/>
              <w:bottom w:val="single" w:sz="4" w:space="0" w:color="auto"/>
              <w:right w:val="single" w:sz="4" w:space="0" w:color="auto"/>
            </w:tcBorders>
            <w:hideMark/>
          </w:tcPr>
          <w:p w14:paraId="762A91F7" w14:textId="77777777" w:rsidR="003D04DE" w:rsidRPr="00C51FFA" w:rsidRDefault="003D04DE" w:rsidP="00C51FFA">
            <w:pPr>
              <w:spacing w:line="360" w:lineRule="auto"/>
              <w:rPr>
                <w:sz w:val="26"/>
                <w:szCs w:val="26"/>
              </w:rPr>
            </w:pPr>
            <w:r w:rsidRPr="00C51FFA">
              <w:rPr>
                <w:sz w:val="26"/>
                <w:szCs w:val="26"/>
              </w:rPr>
              <w:t>Báo cáo tình hình tài chính của Công ty TNHH Dịch vụ Vận tải và Du lịch Hoàng Gia từ năm 2023-2025.</w:t>
            </w:r>
          </w:p>
        </w:tc>
        <w:tc>
          <w:tcPr>
            <w:tcW w:w="846" w:type="dxa"/>
            <w:tcBorders>
              <w:top w:val="single" w:sz="4" w:space="0" w:color="auto"/>
              <w:left w:val="single" w:sz="4" w:space="0" w:color="auto"/>
              <w:bottom w:val="single" w:sz="4" w:space="0" w:color="auto"/>
              <w:right w:val="single" w:sz="4" w:space="0" w:color="auto"/>
            </w:tcBorders>
          </w:tcPr>
          <w:p w14:paraId="5A2E9AFA" w14:textId="41416902" w:rsidR="003D04DE" w:rsidRPr="00E95CBC" w:rsidRDefault="0053024A" w:rsidP="00C157DD">
            <w:pPr>
              <w:spacing w:line="360" w:lineRule="auto"/>
              <w:jc w:val="center"/>
              <w:rPr>
                <w:sz w:val="26"/>
                <w:szCs w:val="26"/>
              </w:rPr>
            </w:pPr>
            <w:r w:rsidRPr="00E95CBC">
              <w:rPr>
                <w:sz w:val="26"/>
                <w:szCs w:val="26"/>
              </w:rPr>
              <w:t>46</w:t>
            </w:r>
          </w:p>
        </w:tc>
      </w:tr>
      <w:tr w:rsidR="003D04DE" w:rsidRPr="003D04DE" w14:paraId="462E616B"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13DD794E" w14:textId="77777777" w:rsidR="003D04DE" w:rsidRPr="00C51FFA" w:rsidRDefault="003D04DE" w:rsidP="003D04DE">
            <w:pPr>
              <w:spacing w:line="360" w:lineRule="auto"/>
              <w:ind w:firstLine="426"/>
              <w:jc w:val="both"/>
              <w:rPr>
                <w:sz w:val="26"/>
                <w:szCs w:val="26"/>
              </w:rPr>
            </w:pPr>
            <w:r w:rsidRPr="00C51FFA">
              <w:rPr>
                <w:sz w:val="26"/>
                <w:szCs w:val="26"/>
              </w:rPr>
              <w:t>2.4</w:t>
            </w:r>
          </w:p>
        </w:tc>
        <w:tc>
          <w:tcPr>
            <w:tcW w:w="6520" w:type="dxa"/>
            <w:tcBorders>
              <w:top w:val="single" w:sz="4" w:space="0" w:color="auto"/>
              <w:left w:val="single" w:sz="4" w:space="0" w:color="auto"/>
              <w:bottom w:val="single" w:sz="4" w:space="0" w:color="auto"/>
              <w:right w:val="single" w:sz="4" w:space="0" w:color="auto"/>
            </w:tcBorders>
            <w:hideMark/>
          </w:tcPr>
          <w:p w14:paraId="328370A4" w14:textId="77777777" w:rsidR="003D04DE" w:rsidRPr="00C51FFA" w:rsidRDefault="003D04DE" w:rsidP="00C51FFA">
            <w:pPr>
              <w:spacing w:line="360" w:lineRule="auto"/>
              <w:rPr>
                <w:sz w:val="26"/>
                <w:szCs w:val="26"/>
              </w:rPr>
            </w:pPr>
            <w:r w:rsidRPr="00C51FFA">
              <w:rPr>
                <w:sz w:val="26"/>
                <w:szCs w:val="26"/>
              </w:rPr>
              <w:t>Danh sách khách hàng của Công ty TNHH Dịch vụ Vận tải và Du lịch Hoàng Gia từ năm 2023-2025</w:t>
            </w:r>
          </w:p>
        </w:tc>
        <w:tc>
          <w:tcPr>
            <w:tcW w:w="846" w:type="dxa"/>
            <w:tcBorders>
              <w:top w:val="single" w:sz="4" w:space="0" w:color="auto"/>
              <w:left w:val="single" w:sz="4" w:space="0" w:color="auto"/>
              <w:bottom w:val="single" w:sz="4" w:space="0" w:color="auto"/>
              <w:right w:val="single" w:sz="4" w:space="0" w:color="auto"/>
            </w:tcBorders>
          </w:tcPr>
          <w:p w14:paraId="77850C1B" w14:textId="57DCD6AF" w:rsidR="003D04DE" w:rsidRPr="00E95CBC" w:rsidRDefault="0053024A" w:rsidP="00C157DD">
            <w:pPr>
              <w:spacing w:line="360" w:lineRule="auto"/>
              <w:jc w:val="center"/>
              <w:rPr>
                <w:sz w:val="26"/>
                <w:szCs w:val="26"/>
              </w:rPr>
            </w:pPr>
            <w:r w:rsidRPr="00E95CBC">
              <w:rPr>
                <w:sz w:val="26"/>
                <w:szCs w:val="26"/>
              </w:rPr>
              <w:t>53</w:t>
            </w:r>
          </w:p>
        </w:tc>
      </w:tr>
      <w:tr w:rsidR="003D04DE" w:rsidRPr="003D04DE" w14:paraId="1DF875B2"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7C5C1837" w14:textId="77777777" w:rsidR="003D04DE" w:rsidRPr="00C51FFA" w:rsidRDefault="003D04DE" w:rsidP="003D04DE">
            <w:pPr>
              <w:spacing w:line="360" w:lineRule="auto"/>
              <w:ind w:firstLine="426"/>
              <w:jc w:val="both"/>
              <w:rPr>
                <w:sz w:val="26"/>
                <w:szCs w:val="26"/>
              </w:rPr>
            </w:pPr>
            <w:r w:rsidRPr="00C51FFA">
              <w:rPr>
                <w:sz w:val="26"/>
                <w:szCs w:val="26"/>
              </w:rPr>
              <w:t>2.5</w:t>
            </w:r>
          </w:p>
        </w:tc>
        <w:tc>
          <w:tcPr>
            <w:tcW w:w="6520" w:type="dxa"/>
            <w:tcBorders>
              <w:top w:val="single" w:sz="4" w:space="0" w:color="auto"/>
              <w:left w:val="single" w:sz="4" w:space="0" w:color="auto"/>
              <w:bottom w:val="single" w:sz="4" w:space="0" w:color="auto"/>
              <w:right w:val="single" w:sz="4" w:space="0" w:color="auto"/>
            </w:tcBorders>
            <w:hideMark/>
          </w:tcPr>
          <w:p w14:paraId="7419E7B8" w14:textId="77777777" w:rsidR="003D04DE" w:rsidRPr="00C51FFA" w:rsidRDefault="003D04DE" w:rsidP="00C51FFA">
            <w:pPr>
              <w:spacing w:line="360" w:lineRule="auto"/>
              <w:rPr>
                <w:sz w:val="26"/>
                <w:szCs w:val="26"/>
              </w:rPr>
            </w:pPr>
            <w:r w:rsidRPr="00C51FFA">
              <w:rPr>
                <w:sz w:val="26"/>
                <w:szCs w:val="26"/>
              </w:rPr>
              <w:t>Kết quả hoạt động kinh doanh của Công ty TNHH Dịch vụ Vận tải và Du lịch Hoàng Gia từ năm 2023-2025</w:t>
            </w:r>
          </w:p>
        </w:tc>
        <w:tc>
          <w:tcPr>
            <w:tcW w:w="846" w:type="dxa"/>
            <w:tcBorders>
              <w:top w:val="single" w:sz="4" w:space="0" w:color="auto"/>
              <w:left w:val="single" w:sz="4" w:space="0" w:color="auto"/>
              <w:bottom w:val="single" w:sz="4" w:space="0" w:color="auto"/>
              <w:right w:val="single" w:sz="4" w:space="0" w:color="auto"/>
            </w:tcBorders>
          </w:tcPr>
          <w:p w14:paraId="20DB73DC" w14:textId="74D628F0" w:rsidR="003D04DE" w:rsidRPr="00E95CBC" w:rsidRDefault="0053024A" w:rsidP="00C157DD">
            <w:pPr>
              <w:spacing w:line="360" w:lineRule="auto"/>
              <w:jc w:val="center"/>
              <w:rPr>
                <w:sz w:val="26"/>
                <w:szCs w:val="26"/>
              </w:rPr>
            </w:pPr>
            <w:r w:rsidRPr="00E95CBC">
              <w:rPr>
                <w:sz w:val="26"/>
                <w:szCs w:val="26"/>
              </w:rPr>
              <w:t>54</w:t>
            </w:r>
          </w:p>
        </w:tc>
      </w:tr>
      <w:tr w:rsidR="003D04DE" w:rsidRPr="003D04DE" w14:paraId="4195C235"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5FC7FF09" w14:textId="77777777" w:rsidR="003D04DE" w:rsidRPr="00C51FFA" w:rsidRDefault="003D04DE" w:rsidP="003D04DE">
            <w:pPr>
              <w:spacing w:line="360" w:lineRule="auto"/>
              <w:ind w:firstLine="426"/>
              <w:jc w:val="both"/>
              <w:rPr>
                <w:sz w:val="26"/>
                <w:szCs w:val="26"/>
              </w:rPr>
            </w:pPr>
            <w:r w:rsidRPr="00C51FFA">
              <w:rPr>
                <w:sz w:val="26"/>
                <w:szCs w:val="26"/>
              </w:rPr>
              <w:t>2.6</w:t>
            </w:r>
          </w:p>
        </w:tc>
        <w:tc>
          <w:tcPr>
            <w:tcW w:w="6520" w:type="dxa"/>
            <w:tcBorders>
              <w:top w:val="single" w:sz="4" w:space="0" w:color="auto"/>
              <w:left w:val="single" w:sz="4" w:space="0" w:color="auto"/>
              <w:bottom w:val="single" w:sz="4" w:space="0" w:color="auto"/>
              <w:right w:val="single" w:sz="4" w:space="0" w:color="auto"/>
            </w:tcBorders>
            <w:hideMark/>
          </w:tcPr>
          <w:p w14:paraId="168FE027" w14:textId="77777777" w:rsidR="003D04DE" w:rsidRPr="00C51FFA" w:rsidRDefault="003D04DE" w:rsidP="00C51FFA">
            <w:pPr>
              <w:spacing w:line="360" w:lineRule="auto"/>
              <w:rPr>
                <w:sz w:val="26"/>
                <w:szCs w:val="26"/>
              </w:rPr>
            </w:pPr>
            <w:r w:rsidRPr="00C51FFA">
              <w:rPr>
                <w:sz w:val="26"/>
                <w:szCs w:val="26"/>
              </w:rPr>
              <w:t>Doanh thu bán hàng và cung cấp dịch vụ của Công ty TNHH Dịch vụ Vận tải và Du lịch Hoàng Gia từ năm 2023-2025</w:t>
            </w:r>
          </w:p>
        </w:tc>
        <w:tc>
          <w:tcPr>
            <w:tcW w:w="846" w:type="dxa"/>
            <w:tcBorders>
              <w:top w:val="single" w:sz="4" w:space="0" w:color="auto"/>
              <w:left w:val="single" w:sz="4" w:space="0" w:color="auto"/>
              <w:bottom w:val="single" w:sz="4" w:space="0" w:color="auto"/>
              <w:right w:val="single" w:sz="4" w:space="0" w:color="auto"/>
            </w:tcBorders>
          </w:tcPr>
          <w:p w14:paraId="2896F084" w14:textId="6CFB5694" w:rsidR="003D04DE" w:rsidRPr="00E95CBC" w:rsidRDefault="0053024A" w:rsidP="00C157DD">
            <w:pPr>
              <w:spacing w:line="360" w:lineRule="auto"/>
              <w:jc w:val="center"/>
              <w:rPr>
                <w:sz w:val="26"/>
                <w:szCs w:val="26"/>
              </w:rPr>
            </w:pPr>
            <w:r w:rsidRPr="00E95CBC">
              <w:rPr>
                <w:sz w:val="26"/>
                <w:szCs w:val="26"/>
              </w:rPr>
              <w:t>57</w:t>
            </w:r>
          </w:p>
        </w:tc>
      </w:tr>
      <w:tr w:rsidR="003D04DE" w:rsidRPr="003D04DE" w14:paraId="373E45AE"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29484552" w14:textId="77777777" w:rsidR="003D04DE" w:rsidRPr="00C51FFA" w:rsidRDefault="003D04DE" w:rsidP="003D04DE">
            <w:pPr>
              <w:spacing w:line="360" w:lineRule="auto"/>
              <w:ind w:firstLine="426"/>
              <w:jc w:val="both"/>
              <w:rPr>
                <w:sz w:val="26"/>
                <w:szCs w:val="26"/>
              </w:rPr>
            </w:pPr>
            <w:r w:rsidRPr="00C51FFA">
              <w:rPr>
                <w:sz w:val="26"/>
                <w:szCs w:val="26"/>
              </w:rPr>
              <w:t>2.7</w:t>
            </w:r>
          </w:p>
        </w:tc>
        <w:tc>
          <w:tcPr>
            <w:tcW w:w="6520" w:type="dxa"/>
            <w:tcBorders>
              <w:top w:val="single" w:sz="4" w:space="0" w:color="auto"/>
              <w:left w:val="single" w:sz="4" w:space="0" w:color="auto"/>
              <w:bottom w:val="single" w:sz="4" w:space="0" w:color="auto"/>
              <w:right w:val="single" w:sz="4" w:space="0" w:color="auto"/>
            </w:tcBorders>
            <w:hideMark/>
          </w:tcPr>
          <w:p w14:paraId="54981B00" w14:textId="77777777" w:rsidR="003D04DE" w:rsidRPr="00C51FFA" w:rsidRDefault="003D04DE" w:rsidP="00C51FFA">
            <w:pPr>
              <w:spacing w:line="360" w:lineRule="auto"/>
              <w:rPr>
                <w:sz w:val="26"/>
                <w:szCs w:val="26"/>
              </w:rPr>
            </w:pPr>
            <w:r w:rsidRPr="00C51FFA">
              <w:rPr>
                <w:sz w:val="26"/>
                <w:szCs w:val="26"/>
              </w:rPr>
              <w:t>Giá vốn hàng bán của Công ty TNHH Dịch vụ Vận tải và Du lịch Hoàng Gia từ năm 2023-2025</w:t>
            </w:r>
          </w:p>
        </w:tc>
        <w:tc>
          <w:tcPr>
            <w:tcW w:w="846" w:type="dxa"/>
            <w:tcBorders>
              <w:top w:val="single" w:sz="4" w:space="0" w:color="auto"/>
              <w:left w:val="single" w:sz="4" w:space="0" w:color="auto"/>
              <w:bottom w:val="single" w:sz="4" w:space="0" w:color="auto"/>
              <w:right w:val="single" w:sz="4" w:space="0" w:color="auto"/>
            </w:tcBorders>
          </w:tcPr>
          <w:p w14:paraId="6A50C263" w14:textId="759667A4" w:rsidR="003D04DE" w:rsidRPr="00E95CBC" w:rsidRDefault="0053024A" w:rsidP="00C157DD">
            <w:pPr>
              <w:spacing w:line="360" w:lineRule="auto"/>
              <w:jc w:val="center"/>
              <w:rPr>
                <w:sz w:val="26"/>
                <w:szCs w:val="26"/>
              </w:rPr>
            </w:pPr>
            <w:r w:rsidRPr="00E95CBC">
              <w:rPr>
                <w:sz w:val="26"/>
                <w:szCs w:val="26"/>
              </w:rPr>
              <w:t>59</w:t>
            </w:r>
          </w:p>
        </w:tc>
      </w:tr>
      <w:tr w:rsidR="003D04DE" w:rsidRPr="003D04DE" w14:paraId="4F622704"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6B03E565" w14:textId="77777777" w:rsidR="003D04DE" w:rsidRPr="00C51FFA" w:rsidRDefault="003D04DE" w:rsidP="003D04DE">
            <w:pPr>
              <w:spacing w:line="360" w:lineRule="auto"/>
              <w:ind w:firstLine="426"/>
              <w:jc w:val="both"/>
              <w:rPr>
                <w:sz w:val="26"/>
                <w:szCs w:val="26"/>
              </w:rPr>
            </w:pPr>
            <w:r w:rsidRPr="00C51FFA">
              <w:rPr>
                <w:sz w:val="26"/>
                <w:szCs w:val="26"/>
              </w:rPr>
              <w:t>2.8</w:t>
            </w:r>
          </w:p>
        </w:tc>
        <w:tc>
          <w:tcPr>
            <w:tcW w:w="6520" w:type="dxa"/>
            <w:tcBorders>
              <w:top w:val="single" w:sz="4" w:space="0" w:color="auto"/>
              <w:left w:val="single" w:sz="4" w:space="0" w:color="auto"/>
              <w:bottom w:val="single" w:sz="4" w:space="0" w:color="auto"/>
              <w:right w:val="single" w:sz="4" w:space="0" w:color="auto"/>
            </w:tcBorders>
            <w:hideMark/>
          </w:tcPr>
          <w:p w14:paraId="0F8454F2" w14:textId="77777777" w:rsidR="003D04DE" w:rsidRPr="00C51FFA" w:rsidRDefault="003D04DE" w:rsidP="00C51FFA">
            <w:pPr>
              <w:spacing w:line="360" w:lineRule="auto"/>
              <w:rPr>
                <w:sz w:val="26"/>
                <w:szCs w:val="26"/>
              </w:rPr>
            </w:pPr>
            <w:r w:rsidRPr="00C51FFA">
              <w:rPr>
                <w:sz w:val="26"/>
                <w:szCs w:val="26"/>
              </w:rPr>
              <w:t>Lợi nhuận gộp về bán hàng và cung cấp dịch vụ của Công ty TNHH Dịch vụ Vận tải và Du lịch Hoàng Gia từ năm 2023-2025</w:t>
            </w:r>
          </w:p>
        </w:tc>
        <w:tc>
          <w:tcPr>
            <w:tcW w:w="846" w:type="dxa"/>
            <w:tcBorders>
              <w:top w:val="single" w:sz="4" w:space="0" w:color="auto"/>
              <w:left w:val="single" w:sz="4" w:space="0" w:color="auto"/>
              <w:bottom w:val="single" w:sz="4" w:space="0" w:color="auto"/>
              <w:right w:val="single" w:sz="4" w:space="0" w:color="auto"/>
            </w:tcBorders>
          </w:tcPr>
          <w:p w14:paraId="62BB8820" w14:textId="3D896CA0" w:rsidR="003D04DE" w:rsidRPr="00E95CBC" w:rsidRDefault="0053024A" w:rsidP="00C157DD">
            <w:pPr>
              <w:spacing w:line="360" w:lineRule="auto"/>
              <w:jc w:val="center"/>
              <w:rPr>
                <w:sz w:val="26"/>
                <w:szCs w:val="26"/>
              </w:rPr>
            </w:pPr>
            <w:r w:rsidRPr="00E95CBC">
              <w:rPr>
                <w:sz w:val="26"/>
                <w:szCs w:val="26"/>
              </w:rPr>
              <w:t>60</w:t>
            </w:r>
          </w:p>
        </w:tc>
      </w:tr>
      <w:tr w:rsidR="003D04DE" w:rsidRPr="003D04DE" w14:paraId="496B0EAD" w14:textId="77777777" w:rsidTr="00C157DD">
        <w:tc>
          <w:tcPr>
            <w:tcW w:w="1276" w:type="dxa"/>
            <w:tcBorders>
              <w:top w:val="single" w:sz="4" w:space="0" w:color="auto"/>
              <w:left w:val="single" w:sz="4" w:space="0" w:color="auto"/>
              <w:bottom w:val="single" w:sz="4" w:space="0" w:color="auto"/>
              <w:right w:val="single" w:sz="4" w:space="0" w:color="auto"/>
            </w:tcBorders>
            <w:hideMark/>
          </w:tcPr>
          <w:p w14:paraId="037F93CE" w14:textId="77777777" w:rsidR="003D04DE" w:rsidRPr="00C51FFA" w:rsidRDefault="003D04DE" w:rsidP="003D04DE">
            <w:pPr>
              <w:spacing w:line="360" w:lineRule="auto"/>
              <w:ind w:firstLine="426"/>
              <w:jc w:val="both"/>
              <w:rPr>
                <w:sz w:val="26"/>
                <w:szCs w:val="26"/>
              </w:rPr>
            </w:pPr>
            <w:r w:rsidRPr="00C51FFA">
              <w:rPr>
                <w:sz w:val="26"/>
                <w:szCs w:val="26"/>
              </w:rPr>
              <w:t>3.1</w:t>
            </w:r>
          </w:p>
        </w:tc>
        <w:tc>
          <w:tcPr>
            <w:tcW w:w="6520" w:type="dxa"/>
            <w:tcBorders>
              <w:top w:val="single" w:sz="4" w:space="0" w:color="auto"/>
              <w:left w:val="single" w:sz="4" w:space="0" w:color="auto"/>
              <w:bottom w:val="single" w:sz="4" w:space="0" w:color="auto"/>
              <w:right w:val="single" w:sz="4" w:space="0" w:color="auto"/>
            </w:tcBorders>
            <w:hideMark/>
          </w:tcPr>
          <w:p w14:paraId="50560706" w14:textId="77777777" w:rsidR="003D04DE" w:rsidRPr="00C51FFA" w:rsidRDefault="003D04DE" w:rsidP="00C51FFA">
            <w:pPr>
              <w:spacing w:line="360" w:lineRule="auto"/>
              <w:rPr>
                <w:sz w:val="26"/>
                <w:szCs w:val="26"/>
              </w:rPr>
            </w:pPr>
            <w:r w:rsidRPr="00C51FFA">
              <w:rPr>
                <w:sz w:val="26"/>
                <w:szCs w:val="26"/>
              </w:rPr>
              <w:t>Số liệu vậ tải hàng hóa năm 2025 theo ngành vận tải</w:t>
            </w:r>
          </w:p>
        </w:tc>
        <w:tc>
          <w:tcPr>
            <w:tcW w:w="846" w:type="dxa"/>
            <w:tcBorders>
              <w:top w:val="single" w:sz="4" w:space="0" w:color="auto"/>
              <w:left w:val="single" w:sz="4" w:space="0" w:color="auto"/>
              <w:bottom w:val="single" w:sz="4" w:space="0" w:color="auto"/>
              <w:right w:val="single" w:sz="4" w:space="0" w:color="auto"/>
            </w:tcBorders>
          </w:tcPr>
          <w:p w14:paraId="0F584C12" w14:textId="643C78E1" w:rsidR="003D04DE" w:rsidRPr="00E95CBC" w:rsidRDefault="00651E3E" w:rsidP="00C157DD">
            <w:pPr>
              <w:spacing w:line="360" w:lineRule="auto"/>
              <w:jc w:val="center"/>
              <w:rPr>
                <w:sz w:val="26"/>
                <w:szCs w:val="26"/>
              </w:rPr>
            </w:pPr>
            <w:r w:rsidRPr="00E95CBC">
              <w:rPr>
                <w:sz w:val="26"/>
                <w:szCs w:val="26"/>
              </w:rPr>
              <w:t>100</w:t>
            </w:r>
          </w:p>
        </w:tc>
      </w:tr>
    </w:tbl>
    <w:p w14:paraId="2B1EEF45" w14:textId="6BEC73A9" w:rsidR="00F35BCC" w:rsidRDefault="00F35BCC" w:rsidP="003D04DE">
      <w:pPr>
        <w:spacing w:line="360" w:lineRule="auto"/>
        <w:ind w:firstLine="426"/>
        <w:jc w:val="both"/>
        <w:rPr>
          <w:b/>
          <w:bCs/>
          <w:sz w:val="26"/>
          <w:szCs w:val="26"/>
        </w:rPr>
      </w:pPr>
    </w:p>
    <w:p w14:paraId="34E5B8B9" w14:textId="411206CC" w:rsidR="003D04DE" w:rsidRPr="003D04DE" w:rsidRDefault="00F35BCC" w:rsidP="00F35BCC">
      <w:pPr>
        <w:spacing w:after="160" w:line="259" w:lineRule="auto"/>
        <w:rPr>
          <w:b/>
          <w:bCs/>
          <w:sz w:val="26"/>
          <w:szCs w:val="26"/>
        </w:rPr>
      </w:pPr>
      <w:r>
        <w:rPr>
          <w:b/>
          <w:bCs/>
          <w:sz w:val="26"/>
          <w:szCs w:val="26"/>
        </w:rPr>
        <w:br w:type="page"/>
      </w:r>
    </w:p>
    <w:p w14:paraId="658457F2" w14:textId="7C690755" w:rsidR="003D04DE" w:rsidRPr="00F35BCC" w:rsidRDefault="003D04DE" w:rsidP="00F35BCC">
      <w:pPr>
        <w:numPr>
          <w:ilvl w:val="0"/>
          <w:numId w:val="61"/>
        </w:numPr>
        <w:spacing w:line="360" w:lineRule="auto"/>
        <w:jc w:val="both"/>
        <w:rPr>
          <w:b/>
          <w:bCs/>
          <w:sz w:val="26"/>
          <w:szCs w:val="26"/>
        </w:rPr>
      </w:pPr>
      <w:r w:rsidRPr="003D04DE">
        <w:rPr>
          <w:b/>
          <w:bCs/>
          <w:sz w:val="26"/>
          <w:szCs w:val="26"/>
        </w:rPr>
        <w:lastRenderedPageBreak/>
        <w:t>Danh mục sơ đồ, biểu đồ</w:t>
      </w:r>
    </w:p>
    <w:tbl>
      <w:tblPr>
        <w:tblStyle w:val="TableGrid"/>
        <w:tblW w:w="0" w:type="auto"/>
        <w:tblInd w:w="137" w:type="dxa"/>
        <w:tblLook w:val="04A0" w:firstRow="1" w:lastRow="0" w:firstColumn="1" w:lastColumn="0" w:noHBand="0" w:noVBand="1"/>
      </w:tblPr>
      <w:tblGrid>
        <w:gridCol w:w="1276"/>
        <w:gridCol w:w="6520"/>
        <w:gridCol w:w="910"/>
      </w:tblGrid>
      <w:tr w:rsidR="003D04DE" w:rsidRPr="003D04DE" w14:paraId="18AFBBBE" w14:textId="77777777">
        <w:tc>
          <w:tcPr>
            <w:tcW w:w="1276" w:type="dxa"/>
            <w:tcBorders>
              <w:top w:val="single" w:sz="4" w:space="0" w:color="auto"/>
              <w:left w:val="single" w:sz="4" w:space="0" w:color="auto"/>
              <w:bottom w:val="single" w:sz="4" w:space="0" w:color="auto"/>
              <w:right w:val="single" w:sz="4" w:space="0" w:color="auto"/>
            </w:tcBorders>
            <w:hideMark/>
          </w:tcPr>
          <w:p w14:paraId="212EBD53" w14:textId="77777777" w:rsidR="003D04DE" w:rsidRPr="003D04DE" w:rsidRDefault="003D04DE" w:rsidP="00BF57D2">
            <w:pPr>
              <w:spacing w:line="360" w:lineRule="auto"/>
              <w:jc w:val="center"/>
              <w:rPr>
                <w:b/>
                <w:bCs/>
                <w:sz w:val="26"/>
                <w:szCs w:val="26"/>
              </w:rPr>
            </w:pPr>
            <w:r w:rsidRPr="003D04DE">
              <w:rPr>
                <w:b/>
                <w:bCs/>
                <w:sz w:val="26"/>
                <w:szCs w:val="26"/>
              </w:rPr>
              <w:t>Số hiệu biểu đồ</w:t>
            </w:r>
          </w:p>
        </w:tc>
        <w:tc>
          <w:tcPr>
            <w:tcW w:w="6520" w:type="dxa"/>
            <w:tcBorders>
              <w:top w:val="single" w:sz="4" w:space="0" w:color="auto"/>
              <w:left w:val="single" w:sz="4" w:space="0" w:color="auto"/>
              <w:bottom w:val="single" w:sz="4" w:space="0" w:color="auto"/>
              <w:right w:val="single" w:sz="4" w:space="0" w:color="auto"/>
            </w:tcBorders>
            <w:hideMark/>
          </w:tcPr>
          <w:p w14:paraId="4250D877" w14:textId="77777777" w:rsidR="006763E0" w:rsidRDefault="006763E0" w:rsidP="006763E0">
            <w:pPr>
              <w:ind w:firstLine="426"/>
              <w:jc w:val="center"/>
              <w:rPr>
                <w:b/>
                <w:bCs/>
                <w:sz w:val="26"/>
                <w:szCs w:val="26"/>
              </w:rPr>
            </w:pPr>
          </w:p>
          <w:p w14:paraId="1921EDE6" w14:textId="639766D5" w:rsidR="003D04DE" w:rsidRPr="003D04DE" w:rsidRDefault="003D04DE" w:rsidP="006763E0">
            <w:pPr>
              <w:ind w:firstLine="426"/>
              <w:jc w:val="center"/>
              <w:rPr>
                <w:b/>
                <w:bCs/>
                <w:sz w:val="26"/>
                <w:szCs w:val="26"/>
              </w:rPr>
            </w:pPr>
            <w:r w:rsidRPr="003D04DE">
              <w:rPr>
                <w:b/>
                <w:bCs/>
                <w:sz w:val="26"/>
                <w:szCs w:val="26"/>
              </w:rPr>
              <w:t>Tên biểu đồ</w:t>
            </w:r>
          </w:p>
        </w:tc>
        <w:tc>
          <w:tcPr>
            <w:tcW w:w="910" w:type="dxa"/>
            <w:tcBorders>
              <w:top w:val="single" w:sz="4" w:space="0" w:color="auto"/>
              <w:left w:val="single" w:sz="4" w:space="0" w:color="auto"/>
              <w:bottom w:val="single" w:sz="4" w:space="0" w:color="auto"/>
              <w:right w:val="single" w:sz="4" w:space="0" w:color="auto"/>
            </w:tcBorders>
            <w:hideMark/>
          </w:tcPr>
          <w:p w14:paraId="6943B030" w14:textId="77777777" w:rsidR="006763E0" w:rsidRDefault="006763E0" w:rsidP="006763E0">
            <w:pPr>
              <w:ind w:firstLine="426"/>
              <w:jc w:val="center"/>
              <w:rPr>
                <w:b/>
                <w:bCs/>
                <w:sz w:val="26"/>
                <w:szCs w:val="26"/>
              </w:rPr>
            </w:pPr>
          </w:p>
          <w:p w14:paraId="45B054BD" w14:textId="328D13F7" w:rsidR="003D04DE" w:rsidRPr="003D04DE" w:rsidRDefault="003D04DE" w:rsidP="006763E0">
            <w:pPr>
              <w:rPr>
                <w:b/>
                <w:bCs/>
                <w:sz w:val="26"/>
                <w:szCs w:val="26"/>
              </w:rPr>
            </w:pPr>
            <w:r w:rsidRPr="003D04DE">
              <w:rPr>
                <w:b/>
                <w:bCs/>
                <w:sz w:val="26"/>
                <w:szCs w:val="26"/>
              </w:rPr>
              <w:t>Trang</w:t>
            </w:r>
          </w:p>
        </w:tc>
      </w:tr>
      <w:tr w:rsidR="003D04DE" w:rsidRPr="006763E0" w14:paraId="2A05188D" w14:textId="77777777">
        <w:tc>
          <w:tcPr>
            <w:tcW w:w="1276" w:type="dxa"/>
            <w:tcBorders>
              <w:top w:val="single" w:sz="4" w:space="0" w:color="auto"/>
              <w:left w:val="single" w:sz="4" w:space="0" w:color="auto"/>
              <w:bottom w:val="single" w:sz="4" w:space="0" w:color="auto"/>
              <w:right w:val="single" w:sz="4" w:space="0" w:color="auto"/>
            </w:tcBorders>
            <w:hideMark/>
          </w:tcPr>
          <w:p w14:paraId="28C21CC6" w14:textId="77777777" w:rsidR="003D04DE" w:rsidRPr="006763E0" w:rsidRDefault="003D04DE" w:rsidP="003D04DE">
            <w:pPr>
              <w:spacing w:line="360" w:lineRule="auto"/>
              <w:ind w:firstLine="426"/>
              <w:jc w:val="both"/>
              <w:rPr>
                <w:sz w:val="26"/>
                <w:szCs w:val="26"/>
              </w:rPr>
            </w:pPr>
            <w:r w:rsidRPr="006763E0">
              <w:rPr>
                <w:sz w:val="26"/>
                <w:szCs w:val="26"/>
              </w:rPr>
              <w:t>2.1</w:t>
            </w:r>
          </w:p>
        </w:tc>
        <w:tc>
          <w:tcPr>
            <w:tcW w:w="6520" w:type="dxa"/>
            <w:tcBorders>
              <w:top w:val="single" w:sz="4" w:space="0" w:color="auto"/>
              <w:left w:val="single" w:sz="4" w:space="0" w:color="auto"/>
              <w:bottom w:val="single" w:sz="4" w:space="0" w:color="auto"/>
              <w:right w:val="single" w:sz="4" w:space="0" w:color="auto"/>
            </w:tcBorders>
            <w:hideMark/>
          </w:tcPr>
          <w:p w14:paraId="39D6ACF9" w14:textId="77777777" w:rsidR="003D04DE" w:rsidRPr="006763E0" w:rsidRDefault="003D04DE" w:rsidP="006763E0">
            <w:pPr>
              <w:spacing w:line="360" w:lineRule="auto"/>
              <w:jc w:val="both"/>
              <w:rPr>
                <w:sz w:val="26"/>
                <w:szCs w:val="26"/>
              </w:rPr>
            </w:pPr>
            <w:r w:rsidRPr="006763E0">
              <w:rPr>
                <w:sz w:val="26"/>
                <w:szCs w:val="26"/>
              </w:rPr>
              <w:t>Biến động nguồn vốn của Công ty TNHH Dịch vụ Vận tải và Du lịch Hoàng Gia từ năm 2023-2025.</w:t>
            </w:r>
          </w:p>
        </w:tc>
        <w:tc>
          <w:tcPr>
            <w:tcW w:w="910" w:type="dxa"/>
            <w:tcBorders>
              <w:top w:val="single" w:sz="4" w:space="0" w:color="auto"/>
              <w:left w:val="single" w:sz="4" w:space="0" w:color="auto"/>
              <w:bottom w:val="single" w:sz="4" w:space="0" w:color="auto"/>
              <w:right w:val="single" w:sz="4" w:space="0" w:color="auto"/>
            </w:tcBorders>
          </w:tcPr>
          <w:p w14:paraId="7BB6AC83" w14:textId="3FA49467" w:rsidR="003D04DE" w:rsidRPr="006763E0" w:rsidRDefault="0053024A" w:rsidP="0005007E">
            <w:pPr>
              <w:spacing w:line="360" w:lineRule="auto"/>
              <w:jc w:val="center"/>
              <w:rPr>
                <w:sz w:val="26"/>
                <w:szCs w:val="26"/>
              </w:rPr>
            </w:pPr>
            <w:r>
              <w:rPr>
                <w:sz w:val="26"/>
                <w:szCs w:val="26"/>
              </w:rPr>
              <w:t>48</w:t>
            </w:r>
          </w:p>
        </w:tc>
      </w:tr>
      <w:tr w:rsidR="003D04DE" w:rsidRPr="006763E0" w14:paraId="57AFBACD" w14:textId="77777777">
        <w:tc>
          <w:tcPr>
            <w:tcW w:w="1276" w:type="dxa"/>
            <w:tcBorders>
              <w:top w:val="single" w:sz="4" w:space="0" w:color="auto"/>
              <w:left w:val="single" w:sz="4" w:space="0" w:color="auto"/>
              <w:bottom w:val="single" w:sz="4" w:space="0" w:color="auto"/>
              <w:right w:val="single" w:sz="4" w:space="0" w:color="auto"/>
            </w:tcBorders>
            <w:hideMark/>
          </w:tcPr>
          <w:p w14:paraId="208B8F8C" w14:textId="77777777" w:rsidR="003D04DE" w:rsidRPr="006763E0" w:rsidRDefault="003D04DE" w:rsidP="003D04DE">
            <w:pPr>
              <w:spacing w:line="360" w:lineRule="auto"/>
              <w:ind w:firstLine="426"/>
              <w:jc w:val="both"/>
              <w:rPr>
                <w:sz w:val="26"/>
                <w:szCs w:val="26"/>
              </w:rPr>
            </w:pPr>
            <w:r w:rsidRPr="006763E0">
              <w:rPr>
                <w:sz w:val="26"/>
                <w:szCs w:val="26"/>
              </w:rPr>
              <w:t xml:space="preserve">2.2 </w:t>
            </w:r>
          </w:p>
        </w:tc>
        <w:tc>
          <w:tcPr>
            <w:tcW w:w="6520" w:type="dxa"/>
            <w:tcBorders>
              <w:top w:val="single" w:sz="4" w:space="0" w:color="auto"/>
              <w:left w:val="single" w:sz="4" w:space="0" w:color="auto"/>
              <w:bottom w:val="single" w:sz="4" w:space="0" w:color="auto"/>
              <w:right w:val="single" w:sz="4" w:space="0" w:color="auto"/>
            </w:tcBorders>
            <w:hideMark/>
          </w:tcPr>
          <w:p w14:paraId="250EBBC9" w14:textId="77777777" w:rsidR="003D04DE" w:rsidRPr="006763E0" w:rsidRDefault="003D04DE" w:rsidP="006763E0">
            <w:pPr>
              <w:spacing w:line="360" w:lineRule="auto"/>
              <w:jc w:val="both"/>
              <w:rPr>
                <w:sz w:val="26"/>
                <w:szCs w:val="26"/>
              </w:rPr>
            </w:pPr>
            <w:r w:rsidRPr="006763E0">
              <w:rPr>
                <w:sz w:val="26"/>
                <w:szCs w:val="26"/>
              </w:rPr>
              <w:t>Quy trình giao nhận hàng hóa nhập khẩu nguyên container (FCL) bằng đường biển của Công ty TNHH Dịch vụ Vận tải và Du lịch Hoàng Gia từ năm 2023-2025</w:t>
            </w:r>
          </w:p>
        </w:tc>
        <w:tc>
          <w:tcPr>
            <w:tcW w:w="910" w:type="dxa"/>
            <w:tcBorders>
              <w:top w:val="single" w:sz="4" w:space="0" w:color="auto"/>
              <w:left w:val="single" w:sz="4" w:space="0" w:color="auto"/>
              <w:bottom w:val="single" w:sz="4" w:space="0" w:color="auto"/>
              <w:right w:val="single" w:sz="4" w:space="0" w:color="auto"/>
            </w:tcBorders>
          </w:tcPr>
          <w:p w14:paraId="4146E443" w14:textId="456A0C3A" w:rsidR="003D04DE" w:rsidRPr="006763E0" w:rsidRDefault="0053024A" w:rsidP="0005007E">
            <w:pPr>
              <w:spacing w:line="360" w:lineRule="auto"/>
              <w:jc w:val="center"/>
              <w:rPr>
                <w:sz w:val="26"/>
                <w:szCs w:val="26"/>
              </w:rPr>
            </w:pPr>
            <w:r>
              <w:rPr>
                <w:sz w:val="26"/>
                <w:szCs w:val="26"/>
              </w:rPr>
              <w:t>61</w:t>
            </w:r>
          </w:p>
        </w:tc>
      </w:tr>
    </w:tbl>
    <w:p w14:paraId="00E4CB60" w14:textId="77777777" w:rsidR="00A3046D" w:rsidRPr="006763E0" w:rsidRDefault="00A3046D" w:rsidP="00A3046D">
      <w:pPr>
        <w:spacing w:line="360" w:lineRule="auto"/>
        <w:ind w:firstLine="426"/>
        <w:jc w:val="both"/>
        <w:rPr>
          <w:sz w:val="26"/>
          <w:szCs w:val="26"/>
        </w:rPr>
      </w:pPr>
    </w:p>
    <w:p w14:paraId="0C55C842" w14:textId="77777777" w:rsidR="00A3046D" w:rsidRPr="006763E0" w:rsidRDefault="00A3046D" w:rsidP="00A3046D">
      <w:pPr>
        <w:spacing w:line="360" w:lineRule="auto"/>
        <w:ind w:firstLine="426"/>
        <w:jc w:val="both"/>
        <w:rPr>
          <w:sz w:val="26"/>
          <w:szCs w:val="26"/>
        </w:rPr>
      </w:pPr>
    </w:p>
    <w:p w14:paraId="566B34D8" w14:textId="77777777" w:rsidR="003D04DE" w:rsidRDefault="003D04DE" w:rsidP="00200520">
      <w:pPr>
        <w:pStyle w:val="Heading1"/>
        <w:sectPr w:rsidR="003D04DE" w:rsidSect="003D04DE">
          <w:headerReference w:type="default" r:id="rId11"/>
          <w:footerReference w:type="default" r:id="rId12"/>
          <w:pgSz w:w="11907" w:h="16840" w:code="9"/>
          <w:pgMar w:top="1134" w:right="1134" w:bottom="1134" w:left="1701" w:header="720" w:footer="720" w:gutter="0"/>
          <w:pgNumType w:fmt="lowerRoman" w:start="1"/>
          <w:cols w:space="720"/>
          <w:docGrid w:linePitch="360"/>
        </w:sectPr>
      </w:pPr>
    </w:p>
    <w:p w14:paraId="11310C15" w14:textId="701E3169" w:rsidR="00E14AA4" w:rsidRPr="00CE6EBA" w:rsidRDefault="00E14AA4" w:rsidP="00200520">
      <w:pPr>
        <w:pStyle w:val="Heading1"/>
      </w:pPr>
      <w:bookmarkStart w:id="41" w:name="_Toc232328243"/>
      <w:r w:rsidRPr="00CE6EBA">
        <w:lastRenderedPageBreak/>
        <w:t>CHƯƠNG 1: CƠ SỞ LÝ LUẬN VỀ QUY TRÌNH GIAO NHẬN HÀNG HÓA NHẬP KHẨU NGUYÊN CONTAINER (FCL) BẰNG ĐƯỜNG BIỂN</w:t>
      </w:r>
      <w:bookmarkEnd w:id="41"/>
      <w:r w:rsidRPr="00CE6EBA">
        <w:t xml:space="preserve"> </w:t>
      </w:r>
    </w:p>
    <w:p w14:paraId="21A94704" w14:textId="77777777" w:rsidR="00E14AA4" w:rsidRPr="00CE6EBA" w:rsidRDefault="00E14AA4" w:rsidP="00CE6EBA">
      <w:pPr>
        <w:pStyle w:val="ListParagraph"/>
        <w:numPr>
          <w:ilvl w:val="1"/>
          <w:numId w:val="2"/>
        </w:numPr>
        <w:tabs>
          <w:tab w:val="left" w:pos="2280"/>
        </w:tabs>
        <w:spacing w:after="0" w:line="360" w:lineRule="auto"/>
        <w:ind w:left="426"/>
        <w:jc w:val="both"/>
        <w:outlineLvl w:val="1"/>
        <w:rPr>
          <w:rFonts w:ascii="Times New Roman" w:eastAsia="Times New Roman" w:hAnsi="Times New Roman"/>
          <w:b/>
          <w:bCs/>
          <w:sz w:val="26"/>
          <w:szCs w:val="26"/>
        </w:rPr>
      </w:pPr>
      <w:bookmarkStart w:id="42" w:name="_Hlk223850106"/>
      <w:r w:rsidRPr="00CE6EBA">
        <w:rPr>
          <w:rFonts w:ascii="Times New Roman" w:eastAsia="Times New Roman" w:hAnsi="Times New Roman"/>
          <w:b/>
          <w:bCs/>
          <w:sz w:val="26"/>
          <w:szCs w:val="26"/>
        </w:rPr>
        <w:t xml:space="preserve"> </w:t>
      </w:r>
      <w:bookmarkStart w:id="43" w:name="_Toc232328244"/>
      <w:r w:rsidRPr="00CE6EBA">
        <w:rPr>
          <w:rFonts w:ascii="Times New Roman" w:eastAsia="Times New Roman" w:hAnsi="Times New Roman"/>
          <w:b/>
          <w:bCs/>
          <w:sz w:val="26"/>
          <w:szCs w:val="26"/>
        </w:rPr>
        <w:t>Tổng quan về giao nhận hàng hóa nhập khẩu nguyên container (FCL) bằng đường biển</w:t>
      </w:r>
      <w:bookmarkEnd w:id="43"/>
    </w:p>
    <w:p w14:paraId="76161F92" w14:textId="77777777" w:rsidR="00E14AA4" w:rsidRPr="00CE6EBA" w:rsidRDefault="00E14AA4" w:rsidP="00CE6EBA">
      <w:pPr>
        <w:pStyle w:val="ListParagraph"/>
        <w:numPr>
          <w:ilvl w:val="2"/>
          <w:numId w:val="1"/>
        </w:numPr>
        <w:tabs>
          <w:tab w:val="left" w:pos="993"/>
        </w:tabs>
        <w:spacing w:after="0" w:line="360" w:lineRule="auto"/>
        <w:ind w:left="709" w:hanging="709"/>
        <w:jc w:val="both"/>
        <w:outlineLvl w:val="2"/>
        <w:rPr>
          <w:rFonts w:ascii="Times New Roman" w:eastAsia="Times New Roman" w:hAnsi="Times New Roman"/>
          <w:b/>
          <w:bCs/>
          <w:sz w:val="26"/>
          <w:szCs w:val="26"/>
          <w:lang w:eastAsia="en-US"/>
        </w:rPr>
      </w:pPr>
      <w:bookmarkStart w:id="44" w:name="_Toc232328245"/>
      <w:bookmarkEnd w:id="42"/>
      <w:r w:rsidRPr="00CE6EBA">
        <w:rPr>
          <w:rFonts w:ascii="Times New Roman" w:eastAsia="Times New Roman" w:hAnsi="Times New Roman"/>
          <w:b/>
          <w:bCs/>
          <w:sz w:val="26"/>
          <w:szCs w:val="26"/>
          <w:lang w:eastAsia="en-US"/>
        </w:rPr>
        <w:t>Khái quát về giao nhận hàng hóa</w:t>
      </w:r>
      <w:bookmarkEnd w:id="44"/>
    </w:p>
    <w:p w14:paraId="49C609F1" w14:textId="77777777" w:rsidR="00E14AA4" w:rsidRPr="00CE6EBA" w:rsidRDefault="00E14AA4" w:rsidP="00CE6EBA">
      <w:pPr>
        <w:pStyle w:val="ListParagraph"/>
        <w:numPr>
          <w:ilvl w:val="3"/>
          <w:numId w:val="2"/>
        </w:numPr>
        <w:tabs>
          <w:tab w:val="left" w:pos="851"/>
        </w:tabs>
        <w:spacing w:after="0" w:line="360" w:lineRule="auto"/>
        <w:ind w:left="1560" w:hanging="1560"/>
        <w:jc w:val="both"/>
        <w:rPr>
          <w:rFonts w:ascii="Times New Roman" w:eastAsia="Times New Roman" w:hAnsi="Times New Roman"/>
          <w:b/>
          <w:bCs/>
          <w:sz w:val="26"/>
          <w:szCs w:val="26"/>
          <w:lang w:eastAsia="en-US"/>
        </w:rPr>
      </w:pPr>
      <w:r w:rsidRPr="00CE6EBA">
        <w:rPr>
          <w:rFonts w:ascii="Times New Roman" w:eastAsia="Times New Roman" w:hAnsi="Times New Roman"/>
          <w:b/>
          <w:bCs/>
          <w:sz w:val="26"/>
          <w:szCs w:val="26"/>
        </w:rPr>
        <w:t>Khái niệm</w:t>
      </w:r>
    </w:p>
    <w:p w14:paraId="5F169FBB" w14:textId="77777777" w:rsidR="00123469" w:rsidRPr="00CE6EBA" w:rsidRDefault="00123469" w:rsidP="00CE6EBA">
      <w:pPr>
        <w:pStyle w:val="NormalWeb"/>
        <w:spacing w:before="0" w:beforeAutospacing="0" w:after="0" w:afterAutospacing="0" w:line="360" w:lineRule="auto"/>
        <w:ind w:firstLine="426"/>
        <w:jc w:val="both"/>
        <w:rPr>
          <w:sz w:val="26"/>
          <w:szCs w:val="26"/>
        </w:rPr>
      </w:pPr>
      <w:r w:rsidRPr="00CE6EBA">
        <w:rPr>
          <w:sz w:val="26"/>
          <w:szCs w:val="26"/>
        </w:rPr>
        <w:t>Trong hoạt động thương mại quốc tế hiện nay, giao nhận hàng hóa giữ vai trò rất quan trọng trong việc đảm bảo hàng hóa được vận chuyển từ nơi gửi đến nơi nhận đúng thời gian và đúng địa điểm. Hoạt động giao nhận không chỉ đơn thuần là vận chuyển hàng hóa mà còn bao gồm nhiều công việc khác như lưu kho, xếp dỡ, đóng gói và thực hiện các thủ tục, chứng từ liên quan. Nhờ đó, quá trình lưu thông hàng hóa được diễn ra thuận lợi và góp phần nâng cao hiệu quả của hoạt động xuất nhập khẩu.</w:t>
      </w:r>
    </w:p>
    <w:p w14:paraId="18DF97EF" w14:textId="01FAA600" w:rsidR="00E14AA4" w:rsidRPr="00CE6EBA" w:rsidRDefault="00E14AA4" w:rsidP="00CE6EBA">
      <w:pPr>
        <w:pStyle w:val="NormalWeb"/>
        <w:spacing w:before="0" w:beforeAutospacing="0" w:after="0" w:afterAutospacing="0" w:line="360" w:lineRule="auto"/>
        <w:ind w:firstLine="426"/>
        <w:jc w:val="both"/>
        <w:rPr>
          <w:sz w:val="26"/>
          <w:szCs w:val="26"/>
        </w:rPr>
      </w:pPr>
      <w:r w:rsidRPr="00CE6EBA">
        <w:rPr>
          <w:sz w:val="26"/>
          <w:szCs w:val="26"/>
        </w:rPr>
        <w:t xml:space="preserve">Theo </w:t>
      </w:r>
      <w:r w:rsidR="00C669F4" w:rsidRPr="00CE6EBA">
        <w:rPr>
          <w:sz w:val="26"/>
          <w:szCs w:val="26"/>
        </w:rPr>
        <w:t>quy định</w:t>
      </w:r>
      <w:r w:rsidRPr="00CE6EBA">
        <w:rPr>
          <w:sz w:val="26"/>
          <w:szCs w:val="26"/>
        </w:rPr>
        <w:t xml:space="preserve"> của Liên đoàn các Hiệp hội Giao nhận Quốc tế - FIATA, dịch vụ giao nhận được hiểu là các dịch vụ liên quan đến </w:t>
      </w:r>
      <w:r w:rsidR="00C669F4" w:rsidRPr="00CE6EBA">
        <w:rPr>
          <w:sz w:val="26"/>
          <w:szCs w:val="26"/>
        </w:rPr>
        <w:t xml:space="preserve">việc </w:t>
      </w:r>
      <w:r w:rsidRPr="00CE6EBA">
        <w:rPr>
          <w:sz w:val="26"/>
          <w:szCs w:val="26"/>
        </w:rPr>
        <w:t xml:space="preserve">vận chuyển hàng hóa như gom hàng, lưu kho, bốc xếp, đóng gói, phân phối và các hoạt động hỗ trợ khác như tư vấn, bảo hiểm, thực hiện thủ tục hải quan </w:t>
      </w:r>
      <w:r w:rsidR="00C669F4" w:rsidRPr="00CE6EBA">
        <w:rPr>
          <w:sz w:val="26"/>
          <w:szCs w:val="26"/>
        </w:rPr>
        <w:t>cùng</w:t>
      </w:r>
      <w:r w:rsidRPr="00CE6EBA">
        <w:rPr>
          <w:sz w:val="26"/>
          <w:szCs w:val="26"/>
        </w:rPr>
        <w:t xml:space="preserve"> các dịch vụ liên quan đến hàng hóa. </w:t>
      </w:r>
    </w:p>
    <w:p w14:paraId="19A41078" w14:textId="722C9E79" w:rsidR="00BB4187" w:rsidRPr="00CE6EBA" w:rsidRDefault="00E14AA4" w:rsidP="00CE6EBA">
      <w:pPr>
        <w:pStyle w:val="NormalWeb"/>
        <w:spacing w:before="0" w:beforeAutospacing="0" w:after="0" w:afterAutospacing="0" w:line="360" w:lineRule="auto"/>
        <w:ind w:firstLine="426"/>
        <w:jc w:val="both"/>
        <w:rPr>
          <w:sz w:val="26"/>
          <w:szCs w:val="26"/>
        </w:rPr>
      </w:pPr>
      <w:r w:rsidRPr="00CE6EBA">
        <w:rPr>
          <w:sz w:val="26"/>
          <w:szCs w:val="26"/>
        </w:rPr>
        <w:t xml:space="preserve">Tại Việt Nam, </w:t>
      </w:r>
      <w:r w:rsidR="000008C3" w:rsidRPr="00CE6EBA">
        <w:rPr>
          <w:sz w:val="26"/>
          <w:szCs w:val="26"/>
        </w:rPr>
        <w:t>hoạt động</w:t>
      </w:r>
      <w:r w:rsidRPr="00CE6EBA">
        <w:rPr>
          <w:sz w:val="26"/>
          <w:szCs w:val="26"/>
        </w:rPr>
        <w:t xml:space="preserve"> giao nhận hàng hóa cũng được quy định </w:t>
      </w:r>
      <w:r w:rsidR="000008C3" w:rsidRPr="00CE6EBA">
        <w:rPr>
          <w:sz w:val="26"/>
          <w:szCs w:val="26"/>
        </w:rPr>
        <w:t>cụ thể</w:t>
      </w:r>
      <w:r w:rsidRPr="00CE6EBA">
        <w:rPr>
          <w:sz w:val="26"/>
          <w:szCs w:val="26"/>
        </w:rPr>
        <w:t xml:space="preserve"> trong </w:t>
      </w:r>
      <w:r w:rsidR="00C669F4" w:rsidRPr="00CE6EBA">
        <w:rPr>
          <w:sz w:val="26"/>
          <w:szCs w:val="26"/>
        </w:rPr>
        <w:t>bộ</w:t>
      </w:r>
      <w:r w:rsidRPr="00CE6EBA">
        <w:rPr>
          <w:sz w:val="26"/>
          <w:szCs w:val="26"/>
        </w:rPr>
        <w:t xml:space="preserve"> luật. Theo</w:t>
      </w:r>
      <w:r w:rsidR="00C669F4" w:rsidRPr="00CE6EBA">
        <w:rPr>
          <w:sz w:val="26"/>
          <w:szCs w:val="26"/>
        </w:rPr>
        <w:t xml:space="preserve"> </w:t>
      </w:r>
      <w:r w:rsidRPr="00CE6EBA">
        <w:rPr>
          <w:sz w:val="26"/>
          <w:szCs w:val="26"/>
        </w:rPr>
        <w:t>Luật Thương mại năm 2005, dịch vụ giao nhận hàng hóa</w:t>
      </w:r>
      <w:r w:rsidR="00C669F4" w:rsidRPr="00CE6EBA">
        <w:rPr>
          <w:sz w:val="26"/>
          <w:szCs w:val="26"/>
        </w:rPr>
        <w:t xml:space="preserve"> được xem</w:t>
      </w:r>
      <w:r w:rsidRPr="00CE6EBA">
        <w:rPr>
          <w:sz w:val="26"/>
          <w:szCs w:val="26"/>
        </w:rPr>
        <w:t xml:space="preserve"> là một </w:t>
      </w:r>
      <w:r w:rsidR="00C669F4" w:rsidRPr="00CE6EBA">
        <w:rPr>
          <w:sz w:val="26"/>
          <w:szCs w:val="26"/>
        </w:rPr>
        <w:t>hoạt động</w:t>
      </w:r>
      <w:r w:rsidRPr="00CE6EBA">
        <w:rPr>
          <w:sz w:val="26"/>
          <w:szCs w:val="26"/>
        </w:rPr>
        <w:t xml:space="preserve"> thương mại, </w:t>
      </w:r>
      <w:r w:rsidR="00C669F4" w:rsidRPr="00CE6EBA">
        <w:rPr>
          <w:sz w:val="26"/>
          <w:szCs w:val="26"/>
        </w:rPr>
        <w:t>trong đó người cung cấp</w:t>
      </w:r>
      <w:r w:rsidRPr="00CE6EBA">
        <w:rPr>
          <w:sz w:val="26"/>
          <w:szCs w:val="26"/>
        </w:rPr>
        <w:t xml:space="preserve"> dịch vụ giao nhận </w:t>
      </w:r>
      <w:r w:rsidR="00C669F4" w:rsidRPr="00CE6EBA">
        <w:rPr>
          <w:sz w:val="26"/>
          <w:szCs w:val="26"/>
        </w:rPr>
        <w:t xml:space="preserve">chịu trách nhiệm </w:t>
      </w:r>
      <w:r w:rsidRPr="00CE6EBA">
        <w:rPr>
          <w:sz w:val="26"/>
          <w:szCs w:val="26"/>
        </w:rPr>
        <w:t xml:space="preserve">nhận hàng từ người gửi, tổ chức vận chuyển, lưu </w:t>
      </w:r>
      <w:r w:rsidR="000008C3" w:rsidRPr="00CE6EBA">
        <w:rPr>
          <w:sz w:val="26"/>
          <w:szCs w:val="26"/>
        </w:rPr>
        <w:t>kho</w:t>
      </w:r>
      <w:r w:rsidRPr="00CE6EBA">
        <w:rPr>
          <w:sz w:val="26"/>
          <w:szCs w:val="26"/>
        </w:rPr>
        <w:t xml:space="preserve">, thực hiện </w:t>
      </w:r>
      <w:r w:rsidR="00E06802" w:rsidRPr="00CE6EBA">
        <w:rPr>
          <w:sz w:val="26"/>
          <w:szCs w:val="26"/>
        </w:rPr>
        <w:t xml:space="preserve">các </w:t>
      </w:r>
      <w:r w:rsidRPr="00CE6EBA">
        <w:rPr>
          <w:sz w:val="26"/>
          <w:szCs w:val="26"/>
        </w:rPr>
        <w:t xml:space="preserve">thủ tục </w:t>
      </w:r>
      <w:r w:rsidR="00E06802" w:rsidRPr="00CE6EBA">
        <w:rPr>
          <w:sz w:val="26"/>
          <w:szCs w:val="26"/>
        </w:rPr>
        <w:t xml:space="preserve">hành chính </w:t>
      </w:r>
      <w:r w:rsidRPr="00CE6EBA">
        <w:rPr>
          <w:sz w:val="26"/>
          <w:szCs w:val="26"/>
        </w:rPr>
        <w:t xml:space="preserve">và các dịch vụ liên quan để giao hàng cho người nhận theo </w:t>
      </w:r>
      <w:r w:rsidR="00C1276B" w:rsidRPr="00CE6EBA">
        <w:rPr>
          <w:sz w:val="26"/>
          <w:szCs w:val="26"/>
        </w:rPr>
        <w:t>yêu cầu của</w:t>
      </w:r>
      <w:r w:rsidRPr="00CE6EBA">
        <w:rPr>
          <w:sz w:val="26"/>
          <w:szCs w:val="26"/>
        </w:rPr>
        <w:t xml:space="preserve"> chủ hàng. </w:t>
      </w:r>
      <w:r w:rsidR="000008C3" w:rsidRPr="00CE6EBA">
        <w:rPr>
          <w:sz w:val="26"/>
          <w:szCs w:val="26"/>
        </w:rPr>
        <w:t>Quy định này cho thấy người giao nhận đóng vai trò trung gian quan trọng trong quá trình vận chuyển và lưu thông hàng hóa</w:t>
      </w:r>
      <w:r w:rsidR="00BB4187" w:rsidRPr="00CE6EBA">
        <w:rPr>
          <w:sz w:val="26"/>
          <w:szCs w:val="26"/>
        </w:rPr>
        <w:t>.</w:t>
      </w:r>
    </w:p>
    <w:p w14:paraId="48574E3E" w14:textId="77777777" w:rsidR="00E14AA4" w:rsidRPr="00CE6EBA" w:rsidRDefault="00E14AA4" w:rsidP="00CE6EBA">
      <w:pPr>
        <w:pStyle w:val="NormalWeb"/>
        <w:numPr>
          <w:ilvl w:val="3"/>
          <w:numId w:val="2"/>
        </w:numPr>
        <w:spacing w:before="0" w:beforeAutospacing="0" w:after="0" w:afterAutospacing="0" w:line="360" w:lineRule="auto"/>
        <w:ind w:left="851" w:hanging="851"/>
        <w:jc w:val="both"/>
        <w:rPr>
          <w:b/>
          <w:bCs/>
          <w:sz w:val="26"/>
          <w:szCs w:val="26"/>
        </w:rPr>
      </w:pPr>
      <w:r w:rsidRPr="00CE6EBA">
        <w:rPr>
          <w:b/>
          <w:bCs/>
          <w:sz w:val="26"/>
          <w:szCs w:val="26"/>
        </w:rPr>
        <w:t>Đặc điểm</w:t>
      </w:r>
    </w:p>
    <w:p w14:paraId="79C8992F" w14:textId="30C680A3" w:rsidR="00DF334E" w:rsidRPr="00CE6EBA" w:rsidRDefault="00DF334E" w:rsidP="00CE6EBA">
      <w:pPr>
        <w:pStyle w:val="NormalWeb"/>
        <w:spacing w:before="0" w:beforeAutospacing="0" w:after="0" w:afterAutospacing="0" w:line="360" w:lineRule="auto"/>
        <w:ind w:firstLine="426"/>
        <w:jc w:val="both"/>
        <w:rPr>
          <w:sz w:val="26"/>
          <w:szCs w:val="26"/>
        </w:rPr>
      </w:pPr>
      <w:r w:rsidRPr="00CE6EBA">
        <w:rPr>
          <w:sz w:val="26"/>
          <w:szCs w:val="26"/>
        </w:rPr>
        <w:t xml:space="preserve">Giao nhận hàng hóa bằng đường biển là phương thức vận chuyển phổ biến trong hoạt động xuất nhập khẩu. Phương thức này đặc biệt phù hợp với </w:t>
      </w:r>
      <w:r w:rsidR="00E51563" w:rsidRPr="00CE6EBA">
        <w:rPr>
          <w:sz w:val="26"/>
          <w:szCs w:val="26"/>
        </w:rPr>
        <w:t>các lô hàng có</w:t>
      </w:r>
      <w:r w:rsidRPr="00CE6EBA">
        <w:rPr>
          <w:sz w:val="26"/>
          <w:szCs w:val="26"/>
        </w:rPr>
        <w:t xml:space="preserve"> khối lượng lớn, nhất là các loại hàng nặng và cồng kềnh như nguyên vật liệu, máy móc hoặc hàng rời. </w:t>
      </w:r>
    </w:p>
    <w:p w14:paraId="11AB6A9C" w14:textId="27FC3CF3" w:rsidR="00E51563" w:rsidRPr="00CE6EBA" w:rsidRDefault="00E51563" w:rsidP="00CE6EBA">
      <w:pPr>
        <w:pStyle w:val="NormalWeb"/>
        <w:spacing w:before="0" w:beforeAutospacing="0" w:after="0" w:afterAutospacing="0" w:line="360" w:lineRule="auto"/>
        <w:ind w:firstLine="426"/>
        <w:jc w:val="both"/>
        <w:rPr>
          <w:sz w:val="26"/>
          <w:szCs w:val="26"/>
        </w:rPr>
      </w:pPr>
      <w:r w:rsidRPr="00CE6EBA">
        <w:rPr>
          <w:sz w:val="26"/>
          <w:szCs w:val="26"/>
        </w:rPr>
        <w:t xml:space="preserve">So với các phương thức vận chuyển khác, đặc biệt là đường hàng không, vận tải biển có chi phí thấp hơn nên giúp doanh nghiệp tiết kiệm chi phí logistics và nâng cao khả năng cạnh tranh. </w:t>
      </w:r>
      <w:r w:rsidR="00BB2A41">
        <w:rPr>
          <w:sz w:val="26"/>
          <w:szCs w:val="26"/>
        </w:rPr>
        <w:t>T</w:t>
      </w:r>
      <w:r w:rsidRPr="00CE6EBA">
        <w:rPr>
          <w:sz w:val="26"/>
          <w:szCs w:val="26"/>
        </w:rPr>
        <w:t xml:space="preserve">hời gian vận chuyển bằng đường biển thường khá dài do phụ </w:t>
      </w:r>
      <w:r w:rsidRPr="00CE6EBA">
        <w:rPr>
          <w:sz w:val="26"/>
          <w:szCs w:val="26"/>
        </w:rPr>
        <w:lastRenderedPageBreak/>
        <w:t>thuộc vào lịch trình tàu, điều kiện thời tiết, tốc độ di chuyển của tàu cũng như các thủ tục tại cảng.</w:t>
      </w:r>
    </w:p>
    <w:p w14:paraId="24F6E91D" w14:textId="5DFCB3D9" w:rsidR="005C6208" w:rsidRPr="00CE6EBA" w:rsidRDefault="008929FC" w:rsidP="00CE6EBA">
      <w:pPr>
        <w:pStyle w:val="NormalWeb"/>
        <w:spacing w:before="0" w:beforeAutospacing="0" w:after="0" w:afterAutospacing="0" w:line="360" w:lineRule="auto"/>
        <w:ind w:firstLine="426"/>
        <w:jc w:val="both"/>
        <w:rPr>
          <w:sz w:val="26"/>
          <w:szCs w:val="26"/>
        </w:rPr>
      </w:pPr>
      <w:r w:rsidRPr="00CE6EBA">
        <w:rPr>
          <w:sz w:val="26"/>
          <w:szCs w:val="26"/>
        </w:rPr>
        <w:t>V</w:t>
      </w:r>
      <w:r w:rsidR="00DF334E" w:rsidRPr="00CE6EBA">
        <w:rPr>
          <w:sz w:val="26"/>
          <w:szCs w:val="26"/>
        </w:rPr>
        <w:t xml:space="preserve">ận tải đường biển có </w:t>
      </w:r>
      <w:r w:rsidR="009C23D7" w:rsidRPr="00CE6EBA">
        <w:rPr>
          <w:sz w:val="26"/>
          <w:szCs w:val="26"/>
        </w:rPr>
        <w:t>khả năng chuyên chở</w:t>
      </w:r>
      <w:r w:rsidR="00DF334E" w:rsidRPr="00CE6EBA">
        <w:rPr>
          <w:sz w:val="26"/>
          <w:szCs w:val="26"/>
        </w:rPr>
        <w:t xml:space="preserve"> nhiều loại hàng hóa khác nhau như hàng container, hàng rời, hàng lỏng hoặc hàng nguy hiểm, </w:t>
      </w:r>
      <w:r w:rsidR="009C23D7" w:rsidRPr="00CE6EBA">
        <w:rPr>
          <w:sz w:val="26"/>
          <w:szCs w:val="26"/>
        </w:rPr>
        <w:t>do đó</w:t>
      </w:r>
      <w:r w:rsidR="00DF334E" w:rsidRPr="00CE6EBA">
        <w:rPr>
          <w:sz w:val="26"/>
          <w:szCs w:val="26"/>
        </w:rPr>
        <w:t xml:space="preserve"> đáp ứng được nhiều nhu cầu trong thực tế. Về mức độ an toàn</w:t>
      </w:r>
      <w:r w:rsidR="00E51563" w:rsidRPr="00CE6EBA">
        <w:rPr>
          <w:sz w:val="26"/>
          <w:szCs w:val="26"/>
        </w:rPr>
        <w:t xml:space="preserve"> của </w:t>
      </w:r>
      <w:r w:rsidR="00DF334E" w:rsidRPr="00CE6EBA">
        <w:rPr>
          <w:sz w:val="26"/>
          <w:szCs w:val="26"/>
        </w:rPr>
        <w:t xml:space="preserve">hàng hóa </w:t>
      </w:r>
      <w:r w:rsidR="009C23D7" w:rsidRPr="00CE6EBA">
        <w:rPr>
          <w:sz w:val="26"/>
          <w:szCs w:val="26"/>
        </w:rPr>
        <w:t>chủ yếu</w:t>
      </w:r>
      <w:r w:rsidR="00DF334E" w:rsidRPr="00CE6EBA">
        <w:rPr>
          <w:sz w:val="26"/>
          <w:szCs w:val="26"/>
        </w:rPr>
        <w:t xml:space="preserve"> được đảm bảo nhờ quy trình đóng gói và kiểm soát </w:t>
      </w:r>
      <w:r w:rsidR="00E51563" w:rsidRPr="00CE6EBA">
        <w:rPr>
          <w:sz w:val="26"/>
          <w:szCs w:val="26"/>
        </w:rPr>
        <w:t>chặt chẽ</w:t>
      </w:r>
      <w:r w:rsidR="00DF334E" w:rsidRPr="00CE6EBA">
        <w:rPr>
          <w:sz w:val="26"/>
          <w:szCs w:val="26"/>
        </w:rPr>
        <w:t>. Tuy vậy, doanh nghiệp vẫn cần tuân thủ đúng các quy định để hạn chế rủi ro</w:t>
      </w:r>
      <w:r w:rsidR="00DD25B9" w:rsidRPr="00CE6EBA">
        <w:rPr>
          <w:sz w:val="26"/>
          <w:szCs w:val="26"/>
        </w:rPr>
        <w:t xml:space="preserve"> có thể phát sinh trong quá trình vận chuyển.</w:t>
      </w:r>
    </w:p>
    <w:p w14:paraId="4BAA2030" w14:textId="77777777" w:rsidR="00E14AA4" w:rsidRPr="00CE6EBA" w:rsidRDefault="00E14AA4" w:rsidP="00CE6EBA">
      <w:pPr>
        <w:pStyle w:val="NormalWeb"/>
        <w:numPr>
          <w:ilvl w:val="3"/>
          <w:numId w:val="2"/>
        </w:numPr>
        <w:spacing w:before="0" w:beforeAutospacing="0" w:after="0" w:afterAutospacing="0" w:line="360" w:lineRule="auto"/>
        <w:ind w:left="851" w:hanging="851"/>
        <w:jc w:val="both"/>
        <w:rPr>
          <w:b/>
          <w:bCs/>
          <w:sz w:val="26"/>
          <w:szCs w:val="26"/>
        </w:rPr>
      </w:pPr>
      <w:r w:rsidRPr="00CE6EBA">
        <w:rPr>
          <w:b/>
          <w:bCs/>
          <w:sz w:val="26"/>
          <w:szCs w:val="26"/>
        </w:rPr>
        <w:t>Vai trò</w:t>
      </w:r>
    </w:p>
    <w:p w14:paraId="58A1BC0F" w14:textId="4F564AC2" w:rsidR="00E14AA4" w:rsidRPr="00CE6EBA" w:rsidRDefault="00E14AA4" w:rsidP="00CE6EBA">
      <w:pPr>
        <w:pStyle w:val="NormalWeb"/>
        <w:spacing w:before="0" w:beforeAutospacing="0" w:after="0" w:afterAutospacing="0" w:line="360" w:lineRule="auto"/>
        <w:ind w:firstLine="426"/>
        <w:jc w:val="both"/>
        <w:rPr>
          <w:sz w:val="26"/>
          <w:szCs w:val="26"/>
        </w:rPr>
      </w:pPr>
      <w:r w:rsidRPr="00CE6EBA">
        <w:rPr>
          <w:sz w:val="26"/>
          <w:szCs w:val="26"/>
        </w:rPr>
        <w:t xml:space="preserve">Vận tải và giao nhận hàng hóa </w:t>
      </w:r>
      <w:r w:rsidR="00F51AC8" w:rsidRPr="00CE6EBA">
        <w:rPr>
          <w:sz w:val="26"/>
          <w:szCs w:val="26"/>
        </w:rPr>
        <w:t xml:space="preserve">giữ </w:t>
      </w:r>
      <w:r w:rsidRPr="00CE6EBA">
        <w:rPr>
          <w:sz w:val="26"/>
          <w:szCs w:val="26"/>
        </w:rPr>
        <w:t xml:space="preserve">vai trò quan trọng trong hoạt động thương mại quốc tế. </w:t>
      </w:r>
      <w:r w:rsidR="00F51AC8" w:rsidRPr="00CE6EBA">
        <w:rPr>
          <w:sz w:val="26"/>
          <w:szCs w:val="26"/>
        </w:rPr>
        <w:t xml:space="preserve">Khi hoạt động xuất nhập khẩu ngày càng phát triển, nhu cầu sử dụng dịch vụ giao nhận cũng tăng lên đáng kể. </w:t>
      </w:r>
      <w:r w:rsidRPr="00CE6EBA">
        <w:rPr>
          <w:sz w:val="26"/>
          <w:szCs w:val="26"/>
        </w:rPr>
        <w:t>Người giao nhận thực hiện các công việc như làm thủ tục hải quan</w:t>
      </w:r>
      <w:r w:rsidR="00CD6496" w:rsidRPr="00CE6EBA">
        <w:rPr>
          <w:sz w:val="26"/>
          <w:szCs w:val="26"/>
        </w:rPr>
        <w:t>,</w:t>
      </w:r>
      <w:r w:rsidRPr="00CE6EBA">
        <w:rPr>
          <w:sz w:val="26"/>
          <w:szCs w:val="26"/>
        </w:rPr>
        <w:t xml:space="preserve"> thuê phương tiện vận chuyển </w:t>
      </w:r>
      <w:r w:rsidR="005D7327">
        <w:rPr>
          <w:sz w:val="26"/>
          <w:szCs w:val="26"/>
        </w:rPr>
        <w:t>và</w:t>
      </w:r>
      <w:r w:rsidRPr="00CE6EBA">
        <w:rPr>
          <w:sz w:val="26"/>
          <w:szCs w:val="26"/>
        </w:rPr>
        <w:t xml:space="preserve"> </w:t>
      </w:r>
      <w:r w:rsidR="00F51AC8" w:rsidRPr="00CE6EBA">
        <w:rPr>
          <w:sz w:val="26"/>
          <w:szCs w:val="26"/>
        </w:rPr>
        <w:t>tham gia</w:t>
      </w:r>
      <w:r w:rsidRPr="00CE6EBA">
        <w:rPr>
          <w:sz w:val="26"/>
          <w:szCs w:val="26"/>
        </w:rPr>
        <w:t xml:space="preserve"> tổ chức</w:t>
      </w:r>
      <w:r w:rsidR="00643109" w:rsidRPr="00CE6EBA">
        <w:rPr>
          <w:sz w:val="26"/>
          <w:szCs w:val="26"/>
        </w:rPr>
        <w:t xml:space="preserve">, </w:t>
      </w:r>
      <w:r w:rsidRPr="00CE6EBA">
        <w:rPr>
          <w:sz w:val="26"/>
          <w:szCs w:val="26"/>
        </w:rPr>
        <w:t>điều phối quá trình vận chuyển hàng hóa từ người gửi đến người nhận.</w:t>
      </w:r>
    </w:p>
    <w:p w14:paraId="240FF667" w14:textId="07D61370" w:rsidR="005C6208" w:rsidRPr="00CE6EBA" w:rsidRDefault="00E14AA4" w:rsidP="00CE6EBA">
      <w:pPr>
        <w:pStyle w:val="NormalWeb"/>
        <w:spacing w:before="0" w:beforeAutospacing="0" w:after="0" w:afterAutospacing="0" w:line="360" w:lineRule="auto"/>
        <w:ind w:firstLine="426"/>
        <w:jc w:val="both"/>
        <w:rPr>
          <w:sz w:val="26"/>
          <w:szCs w:val="26"/>
        </w:rPr>
      </w:pPr>
      <w:r w:rsidRPr="00CE6EBA">
        <w:rPr>
          <w:sz w:val="26"/>
          <w:szCs w:val="26"/>
        </w:rPr>
        <w:t xml:space="preserve">Ngoài </w:t>
      </w:r>
      <w:r w:rsidR="00643109" w:rsidRPr="00CE6EBA">
        <w:rPr>
          <w:sz w:val="26"/>
          <w:szCs w:val="26"/>
        </w:rPr>
        <w:t>các hoạt động vận chuyển</w:t>
      </w:r>
      <w:r w:rsidRPr="00CE6EBA">
        <w:rPr>
          <w:sz w:val="26"/>
          <w:szCs w:val="26"/>
        </w:rPr>
        <w:t xml:space="preserve">, </w:t>
      </w:r>
      <w:r w:rsidR="00585D0F" w:rsidRPr="00CE6EBA">
        <w:rPr>
          <w:sz w:val="26"/>
          <w:szCs w:val="26"/>
        </w:rPr>
        <w:t xml:space="preserve">đơn vị </w:t>
      </w:r>
      <w:r w:rsidRPr="00CE6EBA">
        <w:rPr>
          <w:sz w:val="26"/>
          <w:szCs w:val="26"/>
        </w:rPr>
        <w:t>nhận còn cung cấp</w:t>
      </w:r>
      <w:r w:rsidR="00585D0F" w:rsidRPr="00CE6EBA">
        <w:rPr>
          <w:sz w:val="26"/>
          <w:szCs w:val="26"/>
        </w:rPr>
        <w:t xml:space="preserve"> </w:t>
      </w:r>
      <w:r w:rsidR="00643109" w:rsidRPr="00CE6EBA">
        <w:rPr>
          <w:sz w:val="26"/>
          <w:szCs w:val="26"/>
        </w:rPr>
        <w:t xml:space="preserve">nhiều </w:t>
      </w:r>
      <w:r w:rsidRPr="00CE6EBA">
        <w:rPr>
          <w:sz w:val="26"/>
          <w:szCs w:val="26"/>
        </w:rPr>
        <w:t xml:space="preserve">dịch vụ </w:t>
      </w:r>
      <w:r w:rsidR="00643109" w:rsidRPr="00CE6EBA">
        <w:rPr>
          <w:sz w:val="26"/>
          <w:szCs w:val="26"/>
        </w:rPr>
        <w:t xml:space="preserve">khác </w:t>
      </w:r>
      <w:r w:rsidRPr="00CE6EBA">
        <w:rPr>
          <w:sz w:val="26"/>
          <w:szCs w:val="26"/>
        </w:rPr>
        <w:t xml:space="preserve">như </w:t>
      </w:r>
      <w:r w:rsidR="00407DFB" w:rsidRPr="00CE6EBA">
        <w:rPr>
          <w:sz w:val="26"/>
          <w:szCs w:val="26"/>
        </w:rPr>
        <w:t>kho bãi</w:t>
      </w:r>
      <w:r w:rsidRPr="00CE6EBA">
        <w:rPr>
          <w:sz w:val="26"/>
          <w:szCs w:val="26"/>
        </w:rPr>
        <w:t>, đóng gói, phân phối</w:t>
      </w:r>
      <w:r w:rsidR="00643109" w:rsidRPr="00CE6EBA">
        <w:rPr>
          <w:sz w:val="26"/>
          <w:szCs w:val="26"/>
        </w:rPr>
        <w:t xml:space="preserve"> hàng hóa</w:t>
      </w:r>
      <w:r w:rsidRPr="00CE6EBA">
        <w:rPr>
          <w:sz w:val="26"/>
          <w:szCs w:val="26"/>
        </w:rPr>
        <w:t xml:space="preserve"> và xử lý </w:t>
      </w:r>
      <w:r w:rsidR="00643109" w:rsidRPr="00CE6EBA">
        <w:rPr>
          <w:sz w:val="26"/>
          <w:szCs w:val="26"/>
        </w:rPr>
        <w:t xml:space="preserve">chứng từ. Những công việc này </w:t>
      </w:r>
      <w:r w:rsidRPr="00CE6EBA">
        <w:rPr>
          <w:sz w:val="26"/>
          <w:szCs w:val="26"/>
        </w:rPr>
        <w:t>g</w:t>
      </w:r>
      <w:r w:rsidR="00407DFB" w:rsidRPr="00CE6EBA">
        <w:rPr>
          <w:sz w:val="26"/>
          <w:szCs w:val="26"/>
        </w:rPr>
        <w:t>iúp</w:t>
      </w:r>
      <w:r w:rsidRPr="00CE6EBA">
        <w:rPr>
          <w:sz w:val="26"/>
          <w:szCs w:val="26"/>
        </w:rPr>
        <w:t xml:space="preserve"> </w:t>
      </w:r>
      <w:r w:rsidR="00643109" w:rsidRPr="00CE6EBA">
        <w:rPr>
          <w:sz w:val="26"/>
          <w:szCs w:val="26"/>
        </w:rPr>
        <w:t xml:space="preserve">quá trình vận chuyển diễn ra thuận lợi hơn, </w:t>
      </w:r>
      <w:r w:rsidRPr="00CE6EBA">
        <w:rPr>
          <w:sz w:val="26"/>
          <w:szCs w:val="26"/>
        </w:rPr>
        <w:t xml:space="preserve">đảm bảo hàng hóa được vận chuyển an toàn, đúng thời gian và tối ưu chi phí. </w:t>
      </w:r>
    </w:p>
    <w:p w14:paraId="72CD1A20" w14:textId="77777777" w:rsidR="00E14AA4" w:rsidRPr="00CE6EBA" w:rsidRDefault="00E14AA4" w:rsidP="00CE6EBA">
      <w:pPr>
        <w:pStyle w:val="NormalWeb"/>
        <w:numPr>
          <w:ilvl w:val="3"/>
          <w:numId w:val="2"/>
        </w:numPr>
        <w:spacing w:before="0" w:beforeAutospacing="0" w:after="0" w:afterAutospacing="0" w:line="360" w:lineRule="auto"/>
        <w:ind w:left="851" w:hanging="851"/>
        <w:jc w:val="both"/>
        <w:rPr>
          <w:b/>
          <w:bCs/>
          <w:sz w:val="26"/>
          <w:szCs w:val="26"/>
        </w:rPr>
      </w:pPr>
      <w:r w:rsidRPr="00CE6EBA">
        <w:rPr>
          <w:b/>
          <w:bCs/>
          <w:sz w:val="26"/>
          <w:szCs w:val="26"/>
        </w:rPr>
        <w:t>Các hình thức giao nhận</w:t>
      </w:r>
    </w:p>
    <w:p w14:paraId="41703968" w14:textId="0F57A7A0" w:rsidR="00E14AA4" w:rsidRPr="00CE6EBA" w:rsidRDefault="00E14AA4" w:rsidP="00CE6EBA">
      <w:pPr>
        <w:pStyle w:val="NormalWeb"/>
        <w:spacing w:before="0" w:beforeAutospacing="0" w:after="0" w:afterAutospacing="0" w:line="360" w:lineRule="auto"/>
        <w:ind w:firstLine="426"/>
        <w:jc w:val="both"/>
        <w:rPr>
          <w:sz w:val="26"/>
          <w:szCs w:val="26"/>
        </w:rPr>
      </w:pPr>
      <w:r w:rsidRPr="00CE6EBA">
        <w:rPr>
          <w:sz w:val="26"/>
          <w:szCs w:val="26"/>
        </w:rPr>
        <w:t xml:space="preserve">Trong </w:t>
      </w:r>
      <w:r w:rsidR="00EF081C" w:rsidRPr="00CE6EBA">
        <w:rPr>
          <w:sz w:val="26"/>
          <w:szCs w:val="26"/>
        </w:rPr>
        <w:t>lĩnh vực</w:t>
      </w:r>
      <w:r w:rsidRPr="00CE6EBA">
        <w:rPr>
          <w:sz w:val="26"/>
          <w:szCs w:val="26"/>
        </w:rPr>
        <w:t xml:space="preserve"> xuất nhập khẩu, hàng hóa có thể được thực hiện qua nhiều </w:t>
      </w:r>
      <w:r w:rsidR="00EF081C" w:rsidRPr="00CE6EBA">
        <w:rPr>
          <w:sz w:val="26"/>
          <w:szCs w:val="26"/>
        </w:rPr>
        <w:t>hình</w:t>
      </w:r>
      <w:r w:rsidRPr="00CE6EBA">
        <w:rPr>
          <w:sz w:val="26"/>
          <w:szCs w:val="26"/>
        </w:rPr>
        <w:t xml:space="preserve"> thức vận tải khác nhau. Việc lựa chọn hình thức phù hợp </w:t>
      </w:r>
      <w:r w:rsidR="00EF081C" w:rsidRPr="00CE6EBA">
        <w:rPr>
          <w:sz w:val="26"/>
          <w:szCs w:val="26"/>
        </w:rPr>
        <w:t>dựa</w:t>
      </w:r>
      <w:r w:rsidRPr="00CE6EBA">
        <w:rPr>
          <w:sz w:val="26"/>
          <w:szCs w:val="26"/>
        </w:rPr>
        <w:t xml:space="preserve"> vào đặc </w:t>
      </w:r>
      <w:r w:rsidR="00EF081C" w:rsidRPr="00CE6EBA">
        <w:rPr>
          <w:sz w:val="26"/>
          <w:szCs w:val="26"/>
        </w:rPr>
        <w:t>điểm sản phẩm</w:t>
      </w:r>
      <w:r w:rsidRPr="00CE6EBA">
        <w:rPr>
          <w:sz w:val="26"/>
          <w:szCs w:val="26"/>
        </w:rPr>
        <w:t xml:space="preserve"> cũng như nhu cầu của doanh nghiệp.</w:t>
      </w:r>
    </w:p>
    <w:p w14:paraId="09572752" w14:textId="3F00C34D" w:rsidR="00E14AA4" w:rsidRPr="00CE6EBA" w:rsidRDefault="00E15A5D" w:rsidP="00CE6EBA">
      <w:pPr>
        <w:pStyle w:val="NormalWeb"/>
        <w:spacing w:before="0" w:beforeAutospacing="0" w:after="0" w:afterAutospacing="0" w:line="360" w:lineRule="auto"/>
        <w:ind w:firstLine="426"/>
        <w:jc w:val="both"/>
        <w:rPr>
          <w:sz w:val="26"/>
          <w:szCs w:val="26"/>
        </w:rPr>
      </w:pPr>
      <w:r w:rsidRPr="00CE6EBA">
        <w:rPr>
          <w:sz w:val="26"/>
          <w:szCs w:val="26"/>
        </w:rPr>
        <w:t>Đ</w:t>
      </w:r>
      <w:r w:rsidR="00E14AA4" w:rsidRPr="00CE6EBA">
        <w:rPr>
          <w:rStyle w:val="Strong"/>
          <w:rFonts w:eastAsiaTheme="majorEastAsia"/>
          <w:b w:val="0"/>
          <w:bCs w:val="0"/>
          <w:sz w:val="26"/>
          <w:szCs w:val="26"/>
        </w:rPr>
        <w:t>ường biển</w:t>
      </w:r>
      <w:r w:rsidR="00E14AA4" w:rsidRPr="00CE6EBA">
        <w:rPr>
          <w:sz w:val="26"/>
          <w:szCs w:val="26"/>
        </w:rPr>
        <w:t xml:space="preserve"> là phương thức được sử dụng phổ biến nhất trong thương mại quốc tế</w:t>
      </w:r>
      <w:r w:rsidR="005D5C29" w:rsidRPr="00CE6EBA">
        <w:rPr>
          <w:sz w:val="26"/>
          <w:szCs w:val="26"/>
        </w:rPr>
        <w:t>, đặc biệt</w:t>
      </w:r>
      <w:r w:rsidR="00E14AA4" w:rsidRPr="00CE6EBA">
        <w:rPr>
          <w:sz w:val="26"/>
          <w:szCs w:val="26"/>
        </w:rPr>
        <w:t xml:space="preserve"> phù hợp với các lô hàng có khối lượng lớn hoặc hàng cồng kềnh. Ưu đi</w:t>
      </w:r>
      <w:r w:rsidR="00EF081C" w:rsidRPr="00CE6EBA">
        <w:rPr>
          <w:sz w:val="26"/>
          <w:szCs w:val="26"/>
        </w:rPr>
        <w:t>ểm</w:t>
      </w:r>
      <w:r w:rsidR="00E14AA4" w:rsidRPr="00CE6EBA">
        <w:rPr>
          <w:sz w:val="26"/>
          <w:szCs w:val="26"/>
        </w:rPr>
        <w:t xml:space="preserve"> </w:t>
      </w:r>
      <w:r w:rsidR="005D5C29" w:rsidRPr="00CE6EBA">
        <w:rPr>
          <w:sz w:val="26"/>
          <w:szCs w:val="26"/>
        </w:rPr>
        <w:t xml:space="preserve">lớn của vận tải biển </w:t>
      </w:r>
      <w:r w:rsidR="00E14AA4" w:rsidRPr="00CE6EBA">
        <w:rPr>
          <w:sz w:val="26"/>
          <w:szCs w:val="26"/>
        </w:rPr>
        <w:t xml:space="preserve">là chi phí thấp, thời gian vận chuyển thường </w:t>
      </w:r>
      <w:r w:rsidR="001517DF" w:rsidRPr="00CE6EBA">
        <w:rPr>
          <w:sz w:val="26"/>
          <w:szCs w:val="26"/>
        </w:rPr>
        <w:t>kéo dài hơn s</w:t>
      </w:r>
      <w:r w:rsidR="00EE425A">
        <w:rPr>
          <w:sz w:val="26"/>
          <w:szCs w:val="26"/>
        </w:rPr>
        <w:t>o</w:t>
      </w:r>
      <w:r w:rsidR="001517DF" w:rsidRPr="00CE6EBA">
        <w:rPr>
          <w:sz w:val="26"/>
          <w:szCs w:val="26"/>
        </w:rPr>
        <w:t xml:space="preserve"> với các phương thức khác.</w:t>
      </w:r>
    </w:p>
    <w:p w14:paraId="6F8C34C6" w14:textId="6E1C65D8" w:rsidR="00E14AA4" w:rsidRPr="00690872" w:rsidRDefault="00EF081C" w:rsidP="00CE6EBA">
      <w:pPr>
        <w:pStyle w:val="NormalWeb"/>
        <w:spacing w:before="0" w:beforeAutospacing="0" w:after="0" w:afterAutospacing="0" w:line="360" w:lineRule="auto"/>
        <w:ind w:firstLine="426"/>
        <w:jc w:val="both"/>
        <w:rPr>
          <w:sz w:val="26"/>
          <w:szCs w:val="26"/>
        </w:rPr>
      </w:pPr>
      <w:r w:rsidRPr="00690872">
        <w:rPr>
          <w:sz w:val="26"/>
          <w:szCs w:val="26"/>
        </w:rPr>
        <w:t>Vận tải</w:t>
      </w:r>
      <w:r w:rsidR="00E14AA4" w:rsidRPr="00690872">
        <w:rPr>
          <w:rStyle w:val="Strong"/>
          <w:rFonts w:eastAsiaTheme="majorEastAsia"/>
          <w:b w:val="0"/>
          <w:bCs w:val="0"/>
          <w:sz w:val="26"/>
          <w:szCs w:val="26"/>
        </w:rPr>
        <w:t xml:space="preserve"> hàng không</w:t>
      </w:r>
      <w:r w:rsidR="00E14AA4" w:rsidRPr="00690872">
        <w:rPr>
          <w:sz w:val="26"/>
          <w:szCs w:val="26"/>
        </w:rPr>
        <w:t xml:space="preserve"> thường được </w:t>
      </w:r>
      <w:r w:rsidRPr="00690872">
        <w:rPr>
          <w:sz w:val="26"/>
          <w:szCs w:val="26"/>
        </w:rPr>
        <w:t xml:space="preserve">sử </w:t>
      </w:r>
      <w:r w:rsidR="00E14AA4" w:rsidRPr="00690872">
        <w:rPr>
          <w:sz w:val="26"/>
          <w:szCs w:val="26"/>
        </w:rPr>
        <w:t xml:space="preserve">dụng đối với những lô hàng có giá trị cao hoặc cần giao gấp. Phương thức này có ưu điểm về tốc độ và </w:t>
      </w:r>
      <w:r w:rsidRPr="00690872">
        <w:rPr>
          <w:sz w:val="26"/>
          <w:szCs w:val="26"/>
        </w:rPr>
        <w:t xml:space="preserve">mức </w:t>
      </w:r>
      <w:r w:rsidR="00E14AA4" w:rsidRPr="00690872">
        <w:rPr>
          <w:sz w:val="26"/>
          <w:szCs w:val="26"/>
        </w:rPr>
        <w:t xml:space="preserve">độ an toàn, giúp rút ngắn thời gian vận chuyển. </w:t>
      </w:r>
      <w:r w:rsidR="00BB2A41">
        <w:rPr>
          <w:sz w:val="26"/>
          <w:szCs w:val="26"/>
        </w:rPr>
        <w:t>C</w:t>
      </w:r>
      <w:r w:rsidR="00E14AA4" w:rsidRPr="00690872">
        <w:rPr>
          <w:sz w:val="26"/>
          <w:szCs w:val="26"/>
        </w:rPr>
        <w:t>hi phí thường cao hơn so với các phương thức khác.</w:t>
      </w:r>
    </w:p>
    <w:p w14:paraId="70D194C6" w14:textId="77777777"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Đối với phạm vi nội địa hoặc giữa các quốc gia có chung biên giới, </w:t>
      </w:r>
      <w:r w:rsidRPr="00690872">
        <w:rPr>
          <w:rStyle w:val="Strong"/>
          <w:rFonts w:eastAsiaTheme="majorEastAsia"/>
          <w:b w:val="0"/>
          <w:bCs w:val="0"/>
          <w:sz w:val="26"/>
          <w:szCs w:val="26"/>
        </w:rPr>
        <w:t>đường bộ</w:t>
      </w:r>
      <w:r w:rsidRPr="00690872">
        <w:rPr>
          <w:sz w:val="26"/>
          <w:szCs w:val="26"/>
        </w:rPr>
        <w:t xml:space="preserve"> là lựa chọn phù hợp. Phương thức này có tính linh hoạt cao, có thể giao hàng trực tiếp đến kho của khách hàng mà không cần qua nhiều khâu trung chuyển.</w:t>
      </w:r>
    </w:p>
    <w:p w14:paraId="33457215" w14:textId="4B371163" w:rsidR="00E14AA4" w:rsidRPr="00690872" w:rsidRDefault="00E15A5D" w:rsidP="00CE6EBA">
      <w:pPr>
        <w:pStyle w:val="NormalWeb"/>
        <w:spacing w:before="0" w:beforeAutospacing="0" w:after="0" w:afterAutospacing="0" w:line="360" w:lineRule="auto"/>
        <w:ind w:firstLine="426"/>
        <w:jc w:val="both"/>
        <w:rPr>
          <w:sz w:val="26"/>
          <w:szCs w:val="26"/>
        </w:rPr>
      </w:pPr>
      <w:r w:rsidRPr="00690872">
        <w:rPr>
          <w:sz w:val="26"/>
          <w:szCs w:val="26"/>
        </w:rPr>
        <w:lastRenderedPageBreak/>
        <w:t>Đ</w:t>
      </w:r>
      <w:r w:rsidR="00E14AA4" w:rsidRPr="00690872">
        <w:rPr>
          <w:rStyle w:val="Strong"/>
          <w:rFonts w:eastAsiaTheme="majorEastAsia"/>
          <w:b w:val="0"/>
          <w:bCs w:val="0"/>
          <w:sz w:val="26"/>
          <w:szCs w:val="26"/>
        </w:rPr>
        <w:t>ường sắt</w:t>
      </w:r>
      <w:r w:rsidR="00E14AA4" w:rsidRPr="00690872">
        <w:rPr>
          <w:sz w:val="26"/>
          <w:szCs w:val="26"/>
        </w:rPr>
        <w:t xml:space="preserve"> thích hợp với các lô hàng có khối lượng lớn và vận chuyển trên quãng đường dài. So với đường bộ, chi phí vận chuyển bằng đường sắt thường ổn định hơn và ít bị ảnh hưởng bởi tình trạng ùn tắc giao thông.</w:t>
      </w:r>
    </w:p>
    <w:p w14:paraId="4E3546B2" w14:textId="50B15855" w:rsidR="005C6208" w:rsidRPr="00690872" w:rsidRDefault="00E15A5D" w:rsidP="00CE6EBA">
      <w:pPr>
        <w:pStyle w:val="NormalWeb"/>
        <w:spacing w:before="0" w:beforeAutospacing="0" w:after="0" w:afterAutospacing="0" w:line="360" w:lineRule="auto"/>
        <w:ind w:firstLine="426"/>
        <w:jc w:val="both"/>
        <w:rPr>
          <w:sz w:val="26"/>
          <w:szCs w:val="26"/>
        </w:rPr>
      </w:pPr>
      <w:r w:rsidRPr="00690872">
        <w:rPr>
          <w:sz w:val="26"/>
          <w:szCs w:val="26"/>
        </w:rPr>
        <w:t>G</w:t>
      </w:r>
      <w:r w:rsidR="00E14AA4" w:rsidRPr="00690872">
        <w:rPr>
          <w:rStyle w:val="Strong"/>
          <w:rFonts w:eastAsiaTheme="majorEastAsia"/>
          <w:b w:val="0"/>
          <w:bCs w:val="0"/>
          <w:sz w:val="26"/>
          <w:szCs w:val="26"/>
        </w:rPr>
        <w:t>iao nhận đa phương thức</w:t>
      </w:r>
      <w:r w:rsidR="00E14AA4" w:rsidRPr="00690872">
        <w:rPr>
          <w:sz w:val="26"/>
          <w:szCs w:val="26"/>
        </w:rPr>
        <w:t xml:space="preserve"> là sự </w:t>
      </w:r>
      <w:r w:rsidR="0091291A" w:rsidRPr="00690872">
        <w:rPr>
          <w:sz w:val="26"/>
          <w:szCs w:val="26"/>
        </w:rPr>
        <w:t>phối</w:t>
      </w:r>
      <w:r w:rsidR="00E14AA4" w:rsidRPr="00690872">
        <w:rPr>
          <w:sz w:val="26"/>
          <w:szCs w:val="26"/>
        </w:rPr>
        <w:t xml:space="preserve"> hợp </w:t>
      </w:r>
      <w:r w:rsidR="0091291A" w:rsidRPr="00690872">
        <w:rPr>
          <w:sz w:val="26"/>
          <w:szCs w:val="26"/>
        </w:rPr>
        <w:t>giữa</w:t>
      </w:r>
      <w:r w:rsidR="00E14AA4" w:rsidRPr="00690872">
        <w:rPr>
          <w:sz w:val="26"/>
          <w:szCs w:val="26"/>
        </w:rPr>
        <w:t xml:space="preserve"> hai</w:t>
      </w:r>
      <w:r w:rsidR="0091291A" w:rsidRPr="00690872">
        <w:rPr>
          <w:sz w:val="26"/>
          <w:szCs w:val="26"/>
        </w:rPr>
        <w:t xml:space="preserve"> hay nhiều</w:t>
      </w:r>
      <w:r w:rsidR="00E14AA4" w:rsidRPr="00690872">
        <w:rPr>
          <w:sz w:val="26"/>
          <w:szCs w:val="26"/>
        </w:rPr>
        <w:t xml:space="preserve"> phương thức vận </w:t>
      </w:r>
      <w:r w:rsidR="0091291A" w:rsidRPr="00690872">
        <w:rPr>
          <w:sz w:val="26"/>
          <w:szCs w:val="26"/>
        </w:rPr>
        <w:t xml:space="preserve">chuyển </w:t>
      </w:r>
      <w:r w:rsidR="00E14AA4" w:rsidRPr="00690872">
        <w:rPr>
          <w:sz w:val="26"/>
          <w:szCs w:val="26"/>
        </w:rPr>
        <w:t xml:space="preserve">trong cùng một </w:t>
      </w:r>
      <w:r w:rsidR="0091291A" w:rsidRPr="00690872">
        <w:rPr>
          <w:sz w:val="26"/>
          <w:szCs w:val="26"/>
        </w:rPr>
        <w:t>lộ trình</w:t>
      </w:r>
      <w:r w:rsidR="00E14AA4" w:rsidRPr="00690872">
        <w:rPr>
          <w:sz w:val="26"/>
          <w:szCs w:val="26"/>
        </w:rPr>
        <w:t xml:space="preserve">. </w:t>
      </w:r>
      <w:r w:rsidR="0091291A" w:rsidRPr="00690872">
        <w:rPr>
          <w:sz w:val="26"/>
          <w:szCs w:val="26"/>
        </w:rPr>
        <w:t>Phương pháp</w:t>
      </w:r>
      <w:r w:rsidR="00E14AA4" w:rsidRPr="00690872">
        <w:rPr>
          <w:sz w:val="26"/>
          <w:szCs w:val="26"/>
        </w:rPr>
        <w:t xml:space="preserve"> này </w:t>
      </w:r>
      <w:r w:rsidR="0091291A" w:rsidRPr="00690872">
        <w:rPr>
          <w:sz w:val="26"/>
          <w:szCs w:val="26"/>
        </w:rPr>
        <w:t xml:space="preserve">khai thác lợi thế </w:t>
      </w:r>
      <w:r w:rsidR="00E14AA4" w:rsidRPr="00690872">
        <w:rPr>
          <w:sz w:val="26"/>
          <w:szCs w:val="26"/>
        </w:rPr>
        <w:t>của từng loại hình vận tải, từ đó nâng cao hiệu quả vận chuyển.</w:t>
      </w:r>
    </w:p>
    <w:p w14:paraId="136652CA" w14:textId="77777777" w:rsidR="005C6208" w:rsidRPr="00690872" w:rsidRDefault="005C6208" w:rsidP="00CE6EBA">
      <w:pPr>
        <w:pStyle w:val="NormalWeb"/>
        <w:spacing w:before="0" w:beforeAutospacing="0" w:after="0" w:afterAutospacing="0" w:line="360" w:lineRule="auto"/>
        <w:ind w:firstLine="426"/>
        <w:jc w:val="both"/>
        <w:rPr>
          <w:vanish/>
          <w:sz w:val="26"/>
          <w:szCs w:val="26"/>
        </w:rPr>
      </w:pPr>
    </w:p>
    <w:p w14:paraId="6104B840" w14:textId="77777777" w:rsidR="00E14AA4" w:rsidRPr="00690872" w:rsidRDefault="00E14AA4" w:rsidP="00CE6EBA">
      <w:pPr>
        <w:pStyle w:val="ListParagraph"/>
        <w:numPr>
          <w:ilvl w:val="2"/>
          <w:numId w:val="4"/>
        </w:numPr>
        <w:spacing w:after="0" w:line="360" w:lineRule="auto"/>
        <w:contextualSpacing w:val="0"/>
        <w:jc w:val="both"/>
        <w:rPr>
          <w:rFonts w:ascii="Times New Roman" w:eastAsia="Times New Roman" w:hAnsi="Times New Roman"/>
          <w:vanish/>
          <w:sz w:val="26"/>
          <w:szCs w:val="26"/>
          <w:lang w:eastAsia="en-US"/>
        </w:rPr>
      </w:pPr>
    </w:p>
    <w:p w14:paraId="0D1D5F6C" w14:textId="77777777" w:rsidR="00E14AA4" w:rsidRPr="00690872" w:rsidRDefault="00E14AA4" w:rsidP="00CE6EBA">
      <w:pPr>
        <w:pStyle w:val="NormalWeb"/>
        <w:numPr>
          <w:ilvl w:val="2"/>
          <w:numId w:val="4"/>
        </w:numPr>
        <w:spacing w:before="0" w:beforeAutospacing="0" w:after="0" w:afterAutospacing="0" w:line="360" w:lineRule="auto"/>
        <w:ind w:left="709" w:hanging="709"/>
        <w:jc w:val="both"/>
        <w:outlineLvl w:val="2"/>
        <w:rPr>
          <w:b/>
          <w:bCs/>
          <w:sz w:val="26"/>
          <w:szCs w:val="26"/>
        </w:rPr>
      </w:pPr>
      <w:bookmarkStart w:id="45" w:name="_Toc232328246"/>
      <w:r w:rsidRPr="00690872">
        <w:rPr>
          <w:b/>
          <w:bCs/>
          <w:sz w:val="26"/>
          <w:szCs w:val="26"/>
        </w:rPr>
        <w:t>Khái quát về người giao nhận</w:t>
      </w:r>
      <w:bookmarkEnd w:id="45"/>
    </w:p>
    <w:p w14:paraId="3AE2627D" w14:textId="77777777" w:rsidR="00E14AA4" w:rsidRPr="00690872" w:rsidRDefault="00E14AA4" w:rsidP="00CE6EBA">
      <w:pPr>
        <w:pStyle w:val="NormalWeb"/>
        <w:numPr>
          <w:ilvl w:val="3"/>
          <w:numId w:val="4"/>
        </w:numPr>
        <w:spacing w:before="0" w:beforeAutospacing="0" w:after="0" w:afterAutospacing="0" w:line="360" w:lineRule="auto"/>
        <w:ind w:left="851" w:hanging="851"/>
        <w:jc w:val="both"/>
        <w:rPr>
          <w:b/>
          <w:bCs/>
          <w:sz w:val="26"/>
          <w:szCs w:val="26"/>
        </w:rPr>
      </w:pPr>
      <w:r w:rsidRPr="00690872">
        <w:rPr>
          <w:b/>
          <w:bCs/>
          <w:sz w:val="26"/>
          <w:szCs w:val="26"/>
        </w:rPr>
        <w:t xml:space="preserve">Khái niệm </w:t>
      </w:r>
    </w:p>
    <w:p w14:paraId="19E92E5A" w14:textId="2D5BD661"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Hiện nay, thuật ngữ “người giao nhận hàng hóa” </w:t>
      </w:r>
      <w:r w:rsidR="00B273A5" w:rsidRPr="00690872">
        <w:rPr>
          <w:sz w:val="26"/>
          <w:szCs w:val="26"/>
        </w:rPr>
        <w:t xml:space="preserve">đang </w:t>
      </w:r>
      <w:r w:rsidRPr="00690872">
        <w:rPr>
          <w:sz w:val="26"/>
          <w:szCs w:val="26"/>
        </w:rPr>
        <w:t xml:space="preserve">được sử dụng </w:t>
      </w:r>
      <w:r w:rsidR="00B273A5" w:rsidRPr="00690872">
        <w:rPr>
          <w:sz w:val="26"/>
          <w:szCs w:val="26"/>
        </w:rPr>
        <w:t>rộng rãi</w:t>
      </w:r>
      <w:r w:rsidRPr="00690872">
        <w:rPr>
          <w:sz w:val="26"/>
          <w:szCs w:val="26"/>
        </w:rPr>
        <w:t xml:space="preserve"> trong lĩnh vực logistics và thương mại quốc tế. Tùy vào </w:t>
      </w:r>
      <w:r w:rsidR="00B273A5" w:rsidRPr="00690872">
        <w:rPr>
          <w:sz w:val="26"/>
          <w:szCs w:val="26"/>
        </w:rPr>
        <w:t>mỗi</w:t>
      </w:r>
      <w:r w:rsidRPr="00690872">
        <w:rPr>
          <w:sz w:val="26"/>
          <w:szCs w:val="26"/>
        </w:rPr>
        <w:t xml:space="preserve"> quốc gia cũng như quy định pháp luật cụ thể mà cách gọi có thể khác nhau, </w:t>
      </w:r>
      <w:r w:rsidR="00B273A5" w:rsidRPr="00690872">
        <w:rPr>
          <w:sz w:val="26"/>
          <w:szCs w:val="26"/>
        </w:rPr>
        <w:t xml:space="preserve">chẳng hạn </w:t>
      </w:r>
      <w:r w:rsidRPr="00690872">
        <w:rPr>
          <w:sz w:val="26"/>
          <w:szCs w:val="26"/>
        </w:rPr>
        <w:t>như đại lý giao nhận, đại lý hải quan hoặc trong một số t</w:t>
      </w:r>
      <w:r w:rsidR="00B273A5" w:rsidRPr="00690872">
        <w:rPr>
          <w:sz w:val="26"/>
          <w:szCs w:val="26"/>
        </w:rPr>
        <w:t>ình huống</w:t>
      </w:r>
      <w:r w:rsidRPr="00690872">
        <w:rPr>
          <w:sz w:val="26"/>
          <w:szCs w:val="26"/>
        </w:rPr>
        <w:t xml:space="preserve"> được xem là người tổ chức vận chuyển theo hợp đồng.</w:t>
      </w:r>
    </w:p>
    <w:p w14:paraId="21A3FD7A" w14:textId="7A962093"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Theo Liên đoàn các Hiệp hội Giao nhận Quốc tế (FIATA), người giao nhận là cá nhân hoặc tổ chức đại diện cho chủ hàng để tổ chức và sắp xếp việc vận chuyển hàng hóa. Trên thực tế, họ không </w:t>
      </w:r>
      <w:r w:rsidR="00B273A5" w:rsidRPr="00690872">
        <w:rPr>
          <w:sz w:val="26"/>
          <w:szCs w:val="26"/>
        </w:rPr>
        <w:t xml:space="preserve">tiến hành vận chuyển </w:t>
      </w:r>
      <w:r w:rsidRPr="00690872">
        <w:rPr>
          <w:sz w:val="26"/>
          <w:szCs w:val="26"/>
        </w:rPr>
        <w:t xml:space="preserve">trực tiếp mà chủ yếu thực hiện các </w:t>
      </w:r>
      <w:r w:rsidR="00B273A5" w:rsidRPr="00690872">
        <w:rPr>
          <w:sz w:val="26"/>
          <w:szCs w:val="26"/>
        </w:rPr>
        <w:t>nhiệm vụ</w:t>
      </w:r>
      <w:r w:rsidRPr="00690872">
        <w:rPr>
          <w:sz w:val="26"/>
          <w:szCs w:val="26"/>
        </w:rPr>
        <w:t xml:space="preserve"> như lưu kho, xếp</w:t>
      </w:r>
      <w:r w:rsidR="00B657AD" w:rsidRPr="00690872">
        <w:rPr>
          <w:sz w:val="26"/>
          <w:szCs w:val="26"/>
        </w:rPr>
        <w:t xml:space="preserve"> dỡ</w:t>
      </w:r>
      <w:r w:rsidRPr="00690872">
        <w:rPr>
          <w:sz w:val="26"/>
          <w:szCs w:val="26"/>
        </w:rPr>
        <w:t xml:space="preserve">, đóng gói, </w:t>
      </w:r>
      <w:r w:rsidR="00B657AD" w:rsidRPr="00690872">
        <w:rPr>
          <w:sz w:val="26"/>
          <w:szCs w:val="26"/>
        </w:rPr>
        <w:t>thực hiện</w:t>
      </w:r>
      <w:r w:rsidRPr="00690872">
        <w:rPr>
          <w:sz w:val="26"/>
          <w:szCs w:val="26"/>
        </w:rPr>
        <w:t xml:space="preserve"> thủ tục hải quan và các dịch vụ hỗ trợ khác nhằm đảm bảo hàng hóa được giao đúng theo </w:t>
      </w:r>
      <w:r w:rsidR="00B657AD" w:rsidRPr="00690872">
        <w:rPr>
          <w:sz w:val="26"/>
          <w:szCs w:val="26"/>
        </w:rPr>
        <w:t>hợp đồng</w:t>
      </w:r>
      <w:r w:rsidRPr="00690872">
        <w:rPr>
          <w:sz w:val="26"/>
          <w:szCs w:val="26"/>
        </w:rPr>
        <w:t>.</w:t>
      </w:r>
    </w:p>
    <w:p w14:paraId="2B3FEF70" w14:textId="5BA346F1"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Tại Việt Nam, hoạt động giao nhận được điều chỉnh bởi Luật Thương mại 2005 cùng với Nghị định 163/2017/NĐ-CP và </w:t>
      </w:r>
      <w:r w:rsidR="00B657AD" w:rsidRPr="00690872">
        <w:rPr>
          <w:sz w:val="26"/>
          <w:szCs w:val="26"/>
        </w:rPr>
        <w:t>những</w:t>
      </w:r>
      <w:r w:rsidRPr="00690872">
        <w:rPr>
          <w:sz w:val="26"/>
          <w:szCs w:val="26"/>
        </w:rPr>
        <w:t xml:space="preserve"> văn bản pháp luật có liên quan. Theo đó, doanh nghiệp cung cấp dịch vụ giao nhận phải được thành lập hợp pháp và đáp ứng đầy đủ các điều kiện kinh doanh theo quy định. </w:t>
      </w:r>
      <w:r w:rsidR="00B657AD" w:rsidRPr="00690872">
        <w:rPr>
          <w:sz w:val="26"/>
          <w:szCs w:val="26"/>
        </w:rPr>
        <w:t>Do đó</w:t>
      </w:r>
      <w:r w:rsidRPr="00690872">
        <w:rPr>
          <w:sz w:val="26"/>
          <w:szCs w:val="26"/>
        </w:rPr>
        <w:t>, khi thực hiện dịch vụ giao nhận hàng hóa xuất nhập khẩu, các đơn vị này cần hoạt động đúng phạm vi cho phép và chịu trách nhiệm đối với phần công việc của mình.</w:t>
      </w:r>
    </w:p>
    <w:p w14:paraId="5763D629" w14:textId="2F1BEBEF" w:rsidR="005C6208"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Từ những nội dung trên, có thể </w:t>
      </w:r>
      <w:r w:rsidR="00B657AD" w:rsidRPr="00690872">
        <w:rPr>
          <w:sz w:val="26"/>
          <w:szCs w:val="26"/>
        </w:rPr>
        <w:t>thấy</w:t>
      </w:r>
      <w:r w:rsidRPr="00690872">
        <w:rPr>
          <w:sz w:val="26"/>
          <w:szCs w:val="26"/>
        </w:rPr>
        <w:t xml:space="preserve"> rằng người giao nhận hàng hóa là bên trung gian trong </w:t>
      </w:r>
      <w:r w:rsidR="00B657AD" w:rsidRPr="00690872">
        <w:rPr>
          <w:sz w:val="26"/>
          <w:szCs w:val="26"/>
        </w:rPr>
        <w:t>giao dịch</w:t>
      </w:r>
      <w:r w:rsidRPr="00690872">
        <w:rPr>
          <w:sz w:val="26"/>
          <w:szCs w:val="26"/>
        </w:rPr>
        <w:t xml:space="preserve"> quốc tế, </w:t>
      </w:r>
      <w:r w:rsidR="00B657AD" w:rsidRPr="00690872">
        <w:rPr>
          <w:sz w:val="26"/>
          <w:szCs w:val="26"/>
        </w:rPr>
        <w:t>đảm nhiệm việc</w:t>
      </w:r>
      <w:r w:rsidRPr="00690872">
        <w:rPr>
          <w:sz w:val="26"/>
          <w:szCs w:val="26"/>
        </w:rPr>
        <w:t xml:space="preserve"> tổ chức và thực hiện các công việc liên quan đến vận chuyển theo yêu cầu của khách hàng. Họ góp phần đảm bảo hàng hóa được vận chuyển thuận lợi, đúng tiến độ và tuân thủ các quy định pháp luật.</w:t>
      </w:r>
    </w:p>
    <w:p w14:paraId="522C8985" w14:textId="77777777" w:rsidR="00E14AA4" w:rsidRPr="00690872" w:rsidRDefault="00E14AA4" w:rsidP="00CE6EBA">
      <w:pPr>
        <w:pStyle w:val="NormalWeb"/>
        <w:numPr>
          <w:ilvl w:val="3"/>
          <w:numId w:val="4"/>
        </w:numPr>
        <w:spacing w:before="0" w:beforeAutospacing="0" w:after="0" w:afterAutospacing="0" w:line="360" w:lineRule="auto"/>
        <w:ind w:left="851" w:hanging="851"/>
        <w:jc w:val="both"/>
        <w:rPr>
          <w:b/>
          <w:bCs/>
          <w:sz w:val="26"/>
          <w:szCs w:val="26"/>
        </w:rPr>
      </w:pPr>
      <w:r w:rsidRPr="00690872">
        <w:rPr>
          <w:b/>
          <w:bCs/>
          <w:sz w:val="26"/>
          <w:szCs w:val="26"/>
        </w:rPr>
        <w:t>Đặc điểm</w:t>
      </w:r>
    </w:p>
    <w:p w14:paraId="3E133641" w14:textId="43F51D11" w:rsidR="005C6208"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Người giao nhận </w:t>
      </w:r>
      <w:r w:rsidR="007578E0" w:rsidRPr="00690872">
        <w:rPr>
          <w:sz w:val="26"/>
          <w:szCs w:val="26"/>
        </w:rPr>
        <w:t>sở hữu nhiều</w:t>
      </w:r>
      <w:r w:rsidRPr="00690872">
        <w:rPr>
          <w:sz w:val="26"/>
          <w:szCs w:val="26"/>
        </w:rPr>
        <w:t xml:space="preserve"> đặc điểm nổi bật, </w:t>
      </w:r>
      <w:r w:rsidR="007578E0" w:rsidRPr="00690872">
        <w:rPr>
          <w:sz w:val="26"/>
          <w:szCs w:val="26"/>
        </w:rPr>
        <w:t>cho thấy</w:t>
      </w:r>
      <w:r w:rsidRPr="00690872">
        <w:rPr>
          <w:sz w:val="26"/>
          <w:szCs w:val="26"/>
        </w:rPr>
        <w:t xml:space="preserve"> vai trò quan trọng trong hoạt động vận tải hàng hóa. Trước hết, họ là </w:t>
      </w:r>
      <w:r w:rsidR="007578E0" w:rsidRPr="00690872">
        <w:rPr>
          <w:sz w:val="26"/>
          <w:szCs w:val="26"/>
        </w:rPr>
        <w:t>cầu</w:t>
      </w:r>
      <w:r w:rsidRPr="00690872">
        <w:rPr>
          <w:sz w:val="26"/>
          <w:szCs w:val="26"/>
        </w:rPr>
        <w:t xml:space="preserve"> nối giữa khách hàng có nhu cầu gửi hàng v</w:t>
      </w:r>
      <w:r w:rsidR="007578E0" w:rsidRPr="00690872">
        <w:rPr>
          <w:sz w:val="26"/>
          <w:szCs w:val="26"/>
        </w:rPr>
        <w:t>à</w:t>
      </w:r>
      <w:r w:rsidRPr="00690872">
        <w:rPr>
          <w:sz w:val="26"/>
          <w:szCs w:val="26"/>
        </w:rPr>
        <w:t xml:space="preserve"> các đơn vị vận chuyển như hãng tàu, hãng </w:t>
      </w:r>
      <w:r w:rsidR="00AC531C" w:rsidRPr="00690872">
        <w:rPr>
          <w:sz w:val="26"/>
          <w:szCs w:val="26"/>
        </w:rPr>
        <w:t>h</w:t>
      </w:r>
      <w:r w:rsidR="001851E3" w:rsidRPr="00690872">
        <w:rPr>
          <w:sz w:val="26"/>
          <w:szCs w:val="26"/>
        </w:rPr>
        <w:t>à</w:t>
      </w:r>
      <w:r w:rsidR="00AC531C" w:rsidRPr="00690872">
        <w:rPr>
          <w:sz w:val="26"/>
          <w:szCs w:val="26"/>
        </w:rPr>
        <w:t>ng không</w:t>
      </w:r>
      <w:r w:rsidRPr="00690872">
        <w:rPr>
          <w:sz w:val="26"/>
          <w:szCs w:val="26"/>
        </w:rPr>
        <w:t xml:space="preserve"> hoặc vận tải đường bộ.</w:t>
      </w:r>
      <w:r w:rsidR="00AC531C" w:rsidRPr="00690872">
        <w:rPr>
          <w:sz w:val="26"/>
          <w:szCs w:val="26"/>
        </w:rPr>
        <w:t xml:space="preserve"> </w:t>
      </w:r>
      <w:r w:rsidR="00AC531C" w:rsidRPr="00690872">
        <w:rPr>
          <w:sz w:val="26"/>
          <w:szCs w:val="26"/>
        </w:rPr>
        <w:lastRenderedPageBreak/>
        <w:t>Thêm vào đó</w:t>
      </w:r>
      <w:r w:rsidRPr="00690872">
        <w:rPr>
          <w:sz w:val="26"/>
          <w:szCs w:val="26"/>
        </w:rPr>
        <w:t xml:space="preserve">, người giao nhận thường </w:t>
      </w:r>
      <w:r w:rsidR="00AC531C" w:rsidRPr="00690872">
        <w:rPr>
          <w:sz w:val="26"/>
          <w:szCs w:val="26"/>
        </w:rPr>
        <w:t>tập hợp</w:t>
      </w:r>
      <w:r w:rsidRPr="00690872">
        <w:rPr>
          <w:sz w:val="26"/>
          <w:szCs w:val="26"/>
        </w:rPr>
        <w:t xml:space="preserve"> hàng lẻ từ nhiều khách</w:t>
      </w:r>
      <w:r w:rsidR="00AC531C" w:rsidRPr="00690872">
        <w:rPr>
          <w:sz w:val="26"/>
          <w:szCs w:val="26"/>
        </w:rPr>
        <w:t xml:space="preserve"> hàng</w:t>
      </w:r>
      <w:r w:rsidRPr="00690872">
        <w:rPr>
          <w:sz w:val="26"/>
          <w:szCs w:val="26"/>
        </w:rPr>
        <w:t xml:space="preserve"> khác nhau để đóng chung thành một container, </w:t>
      </w:r>
      <w:r w:rsidR="00AC531C" w:rsidRPr="00690872">
        <w:rPr>
          <w:sz w:val="26"/>
          <w:szCs w:val="26"/>
        </w:rPr>
        <w:t>nhằm giảm thiểu</w:t>
      </w:r>
      <w:r w:rsidRPr="00690872">
        <w:rPr>
          <w:sz w:val="26"/>
          <w:szCs w:val="26"/>
        </w:rPr>
        <w:t xml:space="preserve"> chi phí vận chuyển. Nhờ đó, khách hàng không cần thuê </w:t>
      </w:r>
      <w:r w:rsidR="00AC531C" w:rsidRPr="00690872">
        <w:rPr>
          <w:sz w:val="26"/>
          <w:szCs w:val="26"/>
        </w:rPr>
        <w:t>cả</w:t>
      </w:r>
      <w:r w:rsidRPr="00690872">
        <w:rPr>
          <w:sz w:val="26"/>
          <w:szCs w:val="26"/>
        </w:rPr>
        <w:t xml:space="preserve"> container mà vẫn có thể gửi hàng với mức chi phí hợp lý. </w:t>
      </w:r>
      <w:r w:rsidR="00690872">
        <w:rPr>
          <w:sz w:val="26"/>
          <w:szCs w:val="26"/>
        </w:rPr>
        <w:t>C</w:t>
      </w:r>
      <w:r w:rsidRPr="00690872">
        <w:rPr>
          <w:sz w:val="26"/>
          <w:szCs w:val="26"/>
        </w:rPr>
        <w:t xml:space="preserve">ác </w:t>
      </w:r>
      <w:r w:rsidR="00AC531C" w:rsidRPr="00690872">
        <w:rPr>
          <w:sz w:val="26"/>
          <w:szCs w:val="26"/>
        </w:rPr>
        <w:t xml:space="preserve">doanh nghiệp </w:t>
      </w:r>
      <w:r w:rsidRPr="00690872">
        <w:rPr>
          <w:sz w:val="26"/>
          <w:szCs w:val="26"/>
        </w:rPr>
        <w:t xml:space="preserve">giao nhận thường </w:t>
      </w:r>
      <w:r w:rsidR="00AC531C" w:rsidRPr="00690872">
        <w:rPr>
          <w:sz w:val="26"/>
          <w:szCs w:val="26"/>
        </w:rPr>
        <w:t>sở hữu</w:t>
      </w:r>
      <w:r w:rsidRPr="00690872">
        <w:rPr>
          <w:sz w:val="26"/>
          <w:szCs w:val="26"/>
        </w:rPr>
        <w:t xml:space="preserve"> mạng lưới đối tác rộng</w:t>
      </w:r>
      <w:r w:rsidR="00AC531C" w:rsidRPr="00690872">
        <w:rPr>
          <w:sz w:val="26"/>
          <w:szCs w:val="26"/>
        </w:rPr>
        <w:t xml:space="preserve"> rãi</w:t>
      </w:r>
      <w:r w:rsidRPr="00690872">
        <w:rPr>
          <w:sz w:val="26"/>
          <w:szCs w:val="26"/>
        </w:rPr>
        <w:t xml:space="preserve">, có khả năng phối hợp linh hoạt với nhiều bên trong và ngoài nước. </w:t>
      </w:r>
      <w:r w:rsidR="00AC531C" w:rsidRPr="00690872">
        <w:rPr>
          <w:sz w:val="26"/>
          <w:szCs w:val="26"/>
        </w:rPr>
        <w:t xml:space="preserve">Ngoài </w:t>
      </w:r>
      <w:r w:rsidRPr="00690872">
        <w:rPr>
          <w:sz w:val="26"/>
          <w:szCs w:val="26"/>
        </w:rPr>
        <w:t xml:space="preserve">việc sắp xếp vận chuyển, họ còn cung cấp các dịch vụ đi kèm như làm thủ tục hải quan, xử lý chứng từ, nhận hàng tại nơi gửi và giao hàng tận nơi. Nhờ những </w:t>
      </w:r>
      <w:r w:rsidR="00AC531C" w:rsidRPr="00690872">
        <w:rPr>
          <w:sz w:val="26"/>
          <w:szCs w:val="26"/>
        </w:rPr>
        <w:t>yếu tố</w:t>
      </w:r>
      <w:r w:rsidRPr="00690872">
        <w:rPr>
          <w:sz w:val="26"/>
          <w:szCs w:val="26"/>
        </w:rPr>
        <w:t xml:space="preserve"> này, </w:t>
      </w:r>
      <w:r w:rsidR="00AC531C" w:rsidRPr="00690872">
        <w:rPr>
          <w:sz w:val="26"/>
          <w:szCs w:val="26"/>
        </w:rPr>
        <w:t xml:space="preserve">việc vận </w:t>
      </w:r>
      <w:r w:rsidRPr="00690872">
        <w:rPr>
          <w:sz w:val="26"/>
          <w:szCs w:val="26"/>
        </w:rPr>
        <w:t xml:space="preserve">chuyển hàng hóa trở nên </w:t>
      </w:r>
      <w:r w:rsidR="00AC531C" w:rsidRPr="00690872">
        <w:rPr>
          <w:sz w:val="26"/>
          <w:szCs w:val="26"/>
        </w:rPr>
        <w:t>dễ dàng</w:t>
      </w:r>
      <w:r w:rsidRPr="00690872">
        <w:rPr>
          <w:sz w:val="26"/>
          <w:szCs w:val="26"/>
        </w:rPr>
        <w:t xml:space="preserve"> và hiệu quả hơn.</w:t>
      </w:r>
    </w:p>
    <w:p w14:paraId="4AE9B294" w14:textId="77777777" w:rsidR="00E14AA4" w:rsidRPr="00690872" w:rsidRDefault="00E14AA4" w:rsidP="00CE6EBA">
      <w:pPr>
        <w:pStyle w:val="NormalWeb"/>
        <w:numPr>
          <w:ilvl w:val="3"/>
          <w:numId w:val="4"/>
        </w:numPr>
        <w:spacing w:before="0" w:beforeAutospacing="0" w:after="0" w:afterAutospacing="0" w:line="360" w:lineRule="auto"/>
        <w:ind w:left="851" w:hanging="851"/>
        <w:jc w:val="both"/>
        <w:rPr>
          <w:b/>
          <w:bCs/>
          <w:sz w:val="26"/>
          <w:szCs w:val="26"/>
        </w:rPr>
      </w:pPr>
      <w:r w:rsidRPr="00690872">
        <w:rPr>
          <w:b/>
          <w:bCs/>
          <w:sz w:val="26"/>
          <w:szCs w:val="26"/>
        </w:rPr>
        <w:t>Vai trò</w:t>
      </w:r>
    </w:p>
    <w:p w14:paraId="527AD138" w14:textId="37D50E98" w:rsidR="00E14AA4" w:rsidRPr="00690872" w:rsidRDefault="00B6111C" w:rsidP="00CE6EBA">
      <w:pPr>
        <w:pStyle w:val="NormalWeb"/>
        <w:spacing w:before="0" w:beforeAutospacing="0" w:after="0" w:afterAutospacing="0" w:line="360" w:lineRule="auto"/>
        <w:ind w:firstLine="425"/>
        <w:jc w:val="both"/>
        <w:rPr>
          <w:sz w:val="26"/>
          <w:szCs w:val="26"/>
        </w:rPr>
      </w:pPr>
      <w:r w:rsidRPr="00690872">
        <w:rPr>
          <w:sz w:val="26"/>
          <w:szCs w:val="26"/>
        </w:rPr>
        <w:t>V</w:t>
      </w:r>
      <w:r w:rsidR="00E14AA4" w:rsidRPr="00690872">
        <w:rPr>
          <w:sz w:val="26"/>
          <w:szCs w:val="26"/>
        </w:rPr>
        <w:t>ới sự phát triển của thương mại quốc tế, vai trò của người giao nhận ngày càng</w:t>
      </w:r>
      <w:r w:rsidRPr="00690872">
        <w:rPr>
          <w:sz w:val="26"/>
          <w:szCs w:val="26"/>
        </w:rPr>
        <w:t xml:space="preserve"> được coi </w:t>
      </w:r>
      <w:r w:rsidR="00E14AA4" w:rsidRPr="00690872">
        <w:rPr>
          <w:sz w:val="26"/>
          <w:szCs w:val="26"/>
        </w:rPr>
        <w:t xml:space="preserve">trọng. Theo các tài liệu </w:t>
      </w:r>
      <w:r w:rsidRPr="00690872">
        <w:rPr>
          <w:sz w:val="26"/>
          <w:szCs w:val="26"/>
        </w:rPr>
        <w:t>liên quan đến</w:t>
      </w:r>
      <w:r w:rsidR="00E14AA4" w:rsidRPr="00690872">
        <w:rPr>
          <w:sz w:val="26"/>
          <w:szCs w:val="26"/>
        </w:rPr>
        <w:t xml:space="preserve"> “Logistics và Vận Tải Quốc Tế”, người giao nhận </w:t>
      </w:r>
      <w:r w:rsidR="005D7327">
        <w:rPr>
          <w:sz w:val="26"/>
          <w:szCs w:val="26"/>
        </w:rPr>
        <w:t xml:space="preserve">vừa </w:t>
      </w:r>
      <w:r w:rsidRPr="00690872">
        <w:rPr>
          <w:sz w:val="26"/>
          <w:szCs w:val="26"/>
        </w:rPr>
        <w:t xml:space="preserve">đóng vai trò </w:t>
      </w:r>
      <w:r w:rsidR="00E14AA4" w:rsidRPr="00690872">
        <w:rPr>
          <w:sz w:val="26"/>
          <w:szCs w:val="26"/>
        </w:rPr>
        <w:t>trung gian mà còn</w:t>
      </w:r>
      <w:r w:rsidRPr="00690872">
        <w:rPr>
          <w:sz w:val="26"/>
          <w:szCs w:val="26"/>
        </w:rPr>
        <w:t xml:space="preserve"> tham gia</w:t>
      </w:r>
      <w:r w:rsidR="00E14AA4" w:rsidRPr="00690872">
        <w:rPr>
          <w:sz w:val="26"/>
          <w:szCs w:val="26"/>
        </w:rPr>
        <w:t xml:space="preserve"> trực tiếp vào việc sắp xếp </w:t>
      </w:r>
      <w:r w:rsidRPr="00690872">
        <w:rPr>
          <w:sz w:val="26"/>
          <w:szCs w:val="26"/>
        </w:rPr>
        <w:t>vận chuyển hàng hóa</w:t>
      </w:r>
      <w:r w:rsidR="00E14AA4" w:rsidRPr="00690872">
        <w:rPr>
          <w:sz w:val="26"/>
          <w:szCs w:val="26"/>
        </w:rPr>
        <w:t>. Trong</w:t>
      </w:r>
      <w:r w:rsidR="00123469" w:rsidRPr="00690872">
        <w:rPr>
          <w:sz w:val="26"/>
          <w:szCs w:val="26"/>
        </w:rPr>
        <w:t xml:space="preserve"> vài</w:t>
      </w:r>
      <w:r w:rsidR="00E14AA4" w:rsidRPr="00690872">
        <w:rPr>
          <w:sz w:val="26"/>
          <w:szCs w:val="26"/>
        </w:rPr>
        <w:t xml:space="preserve"> trường hợp, họ còn có thể cung cấp dịch vụ vận </w:t>
      </w:r>
      <w:r w:rsidRPr="00690872">
        <w:rPr>
          <w:sz w:val="26"/>
          <w:szCs w:val="26"/>
        </w:rPr>
        <w:t xml:space="preserve">chuyển giống </w:t>
      </w:r>
      <w:r w:rsidR="00E14AA4" w:rsidRPr="00690872">
        <w:rPr>
          <w:sz w:val="26"/>
          <w:szCs w:val="26"/>
        </w:rPr>
        <w:t xml:space="preserve">như người chuyên chở. </w:t>
      </w:r>
    </w:p>
    <w:p w14:paraId="4CB94004" w14:textId="0E8CF02A" w:rsidR="00E14AA4" w:rsidRPr="00690872" w:rsidRDefault="00E15A5D" w:rsidP="00CE6EBA">
      <w:pPr>
        <w:pStyle w:val="NormalWeb"/>
        <w:spacing w:before="0" w:beforeAutospacing="0" w:after="0" w:afterAutospacing="0" w:line="360" w:lineRule="auto"/>
        <w:ind w:firstLine="425"/>
        <w:jc w:val="both"/>
        <w:rPr>
          <w:sz w:val="26"/>
          <w:szCs w:val="26"/>
        </w:rPr>
      </w:pPr>
      <w:r w:rsidRPr="00690872">
        <w:rPr>
          <w:sz w:val="26"/>
          <w:szCs w:val="26"/>
        </w:rPr>
        <w:t>N</w:t>
      </w:r>
      <w:r w:rsidR="00E14AA4" w:rsidRPr="00690872">
        <w:rPr>
          <w:sz w:val="26"/>
          <w:szCs w:val="26"/>
        </w:rPr>
        <w:t>gười giao nhận c</w:t>
      </w:r>
      <w:r w:rsidR="00B6111C" w:rsidRPr="00690872">
        <w:rPr>
          <w:sz w:val="26"/>
          <w:szCs w:val="26"/>
        </w:rPr>
        <w:t>ũng</w:t>
      </w:r>
      <w:r w:rsidR="00E14AA4" w:rsidRPr="00690872">
        <w:rPr>
          <w:sz w:val="26"/>
          <w:szCs w:val="26"/>
        </w:rPr>
        <w:t xml:space="preserve"> thực hiện nhiều </w:t>
      </w:r>
      <w:r w:rsidR="00B6111C" w:rsidRPr="00690872">
        <w:rPr>
          <w:sz w:val="26"/>
          <w:szCs w:val="26"/>
        </w:rPr>
        <w:t xml:space="preserve">nhiệm vụ </w:t>
      </w:r>
      <w:r w:rsidR="00E14AA4" w:rsidRPr="00690872">
        <w:rPr>
          <w:sz w:val="26"/>
          <w:szCs w:val="26"/>
        </w:rPr>
        <w:t xml:space="preserve">khác nhau trong quá trình vận chuyển hàng hóa. Một trong những </w:t>
      </w:r>
      <w:r w:rsidR="00B6111C" w:rsidRPr="00690872">
        <w:rPr>
          <w:sz w:val="26"/>
          <w:szCs w:val="26"/>
        </w:rPr>
        <w:t>chức năng thường gặp</w:t>
      </w:r>
      <w:r w:rsidR="00E14AA4" w:rsidRPr="00690872">
        <w:rPr>
          <w:sz w:val="26"/>
          <w:szCs w:val="26"/>
        </w:rPr>
        <w:t xml:space="preserve"> là:</w:t>
      </w:r>
    </w:p>
    <w:p w14:paraId="79D9AECB" w14:textId="77777777" w:rsidR="00E14AA4" w:rsidRPr="00690872" w:rsidRDefault="00E14AA4" w:rsidP="00CE6EBA">
      <w:pPr>
        <w:pStyle w:val="NormalWeb"/>
        <w:numPr>
          <w:ilvl w:val="0"/>
          <w:numId w:val="3"/>
        </w:numPr>
        <w:spacing w:before="0" w:beforeAutospacing="0" w:after="0" w:afterAutospacing="0" w:line="360" w:lineRule="auto"/>
        <w:jc w:val="both"/>
        <w:rPr>
          <w:b/>
          <w:bCs/>
          <w:sz w:val="26"/>
          <w:szCs w:val="26"/>
        </w:rPr>
      </w:pPr>
      <w:r w:rsidRPr="00690872">
        <w:rPr>
          <w:rStyle w:val="Strong"/>
          <w:rFonts w:eastAsiaTheme="majorEastAsia"/>
          <w:b w:val="0"/>
          <w:bCs w:val="0"/>
          <w:sz w:val="26"/>
          <w:szCs w:val="26"/>
        </w:rPr>
        <w:t>Môi giới hải quan (Customs Broker)</w:t>
      </w:r>
    </w:p>
    <w:p w14:paraId="2F139DAE" w14:textId="42D000AC"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Ban đầu, người giao nhận chủ yếu hoạt động trong phạm vi nội địa, với công việc chính là làm thủ tục hải quan cho hàng</w:t>
      </w:r>
      <w:r w:rsidR="00B6111C" w:rsidRPr="00690872">
        <w:rPr>
          <w:sz w:val="26"/>
          <w:szCs w:val="26"/>
        </w:rPr>
        <w:t xml:space="preserve"> hóa</w:t>
      </w:r>
      <w:r w:rsidRPr="00690872">
        <w:rPr>
          <w:sz w:val="26"/>
          <w:szCs w:val="26"/>
        </w:rPr>
        <w:t xml:space="preserve"> nhập khẩu.</w:t>
      </w:r>
    </w:p>
    <w:p w14:paraId="1E94E079" w14:textId="48D167F3" w:rsidR="00E14AA4" w:rsidRPr="00690872" w:rsidRDefault="00701334" w:rsidP="00CE6EBA">
      <w:pPr>
        <w:pStyle w:val="NormalWeb"/>
        <w:spacing w:before="0" w:beforeAutospacing="0" w:after="0" w:afterAutospacing="0" w:line="360" w:lineRule="auto"/>
        <w:ind w:firstLine="426"/>
        <w:jc w:val="both"/>
        <w:rPr>
          <w:sz w:val="26"/>
          <w:szCs w:val="26"/>
        </w:rPr>
      </w:pPr>
      <w:r w:rsidRPr="00690872">
        <w:rPr>
          <w:sz w:val="26"/>
          <w:szCs w:val="26"/>
        </w:rPr>
        <w:t>Sau này</w:t>
      </w:r>
      <w:r w:rsidR="00E14AA4" w:rsidRPr="00690872">
        <w:rPr>
          <w:sz w:val="26"/>
          <w:szCs w:val="26"/>
        </w:rPr>
        <w:t xml:space="preserve">, khi hoạt động xuất nhập khẩu phát triển, họ </w:t>
      </w:r>
      <w:r w:rsidRPr="00690872">
        <w:rPr>
          <w:sz w:val="26"/>
          <w:szCs w:val="26"/>
        </w:rPr>
        <w:t xml:space="preserve">đã </w:t>
      </w:r>
      <w:r w:rsidR="00E14AA4" w:rsidRPr="00690872">
        <w:rPr>
          <w:sz w:val="26"/>
          <w:szCs w:val="26"/>
        </w:rPr>
        <w:t xml:space="preserve">mở rộng công việc sang </w:t>
      </w:r>
      <w:r w:rsidRPr="00690872">
        <w:rPr>
          <w:sz w:val="26"/>
          <w:szCs w:val="26"/>
        </w:rPr>
        <w:t>lĩnh vực</w:t>
      </w:r>
      <w:r w:rsidR="00E14AA4" w:rsidRPr="00690872">
        <w:rPr>
          <w:sz w:val="26"/>
          <w:szCs w:val="26"/>
        </w:rPr>
        <w:t xml:space="preserve"> hàng </w:t>
      </w:r>
      <w:r w:rsidRPr="00690872">
        <w:rPr>
          <w:sz w:val="26"/>
          <w:szCs w:val="26"/>
        </w:rPr>
        <w:t xml:space="preserve">hóa </w:t>
      </w:r>
      <w:r w:rsidR="00E14AA4" w:rsidRPr="00690872">
        <w:rPr>
          <w:sz w:val="26"/>
          <w:szCs w:val="26"/>
        </w:rPr>
        <w:t>xuất khẩu. Không chỉ dừng lại ở việc làm thủ tục hải quan, người giao nhận còn thay mặt khách hàng đặt chỗ với hãng tàu hoặc các đơn vị vận tải, tùy theo thỏa thuận trong hợp đồng.</w:t>
      </w:r>
    </w:p>
    <w:p w14:paraId="507447A4" w14:textId="77777777"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Khi được cấp phép, người giao nhận có thể đại diện cho chủ hàng để khai báo và thực hiện thủ tục hải quan cho hàng hóa xuất nhập khẩu, tương tự như một môi giới hải quan.</w:t>
      </w:r>
    </w:p>
    <w:p w14:paraId="17ED3593" w14:textId="77777777" w:rsidR="00E14AA4" w:rsidRPr="00690872" w:rsidRDefault="00E14AA4" w:rsidP="00CE6EBA">
      <w:pPr>
        <w:pStyle w:val="NormalWeb"/>
        <w:numPr>
          <w:ilvl w:val="0"/>
          <w:numId w:val="3"/>
        </w:numPr>
        <w:spacing w:before="0" w:beforeAutospacing="0" w:after="0" w:afterAutospacing="0" w:line="360" w:lineRule="auto"/>
        <w:jc w:val="both"/>
        <w:rPr>
          <w:b/>
          <w:bCs/>
          <w:sz w:val="26"/>
          <w:szCs w:val="26"/>
        </w:rPr>
      </w:pPr>
      <w:r w:rsidRPr="00690872">
        <w:rPr>
          <w:rStyle w:val="Strong"/>
          <w:rFonts w:eastAsiaTheme="majorEastAsia"/>
          <w:b w:val="0"/>
          <w:bCs w:val="0"/>
          <w:sz w:val="26"/>
          <w:szCs w:val="26"/>
        </w:rPr>
        <w:t>Đại lý (Agent)</w:t>
      </w:r>
    </w:p>
    <w:p w14:paraId="1FF0AD24" w14:textId="042F2F27" w:rsidR="00A21C55"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Ở giai đoạn trước, người giao nhận chủ yếu </w:t>
      </w:r>
      <w:r w:rsidR="00701334" w:rsidRPr="00690872">
        <w:rPr>
          <w:sz w:val="26"/>
          <w:szCs w:val="26"/>
        </w:rPr>
        <w:t>hoạt động như</w:t>
      </w:r>
      <w:r w:rsidRPr="00690872">
        <w:rPr>
          <w:sz w:val="26"/>
          <w:szCs w:val="26"/>
        </w:rPr>
        <w:t xml:space="preserve"> </w:t>
      </w:r>
      <w:r w:rsidR="00737CEF" w:rsidRPr="00690872">
        <w:rPr>
          <w:sz w:val="26"/>
          <w:szCs w:val="26"/>
        </w:rPr>
        <w:t xml:space="preserve">là </w:t>
      </w:r>
      <w:r w:rsidRPr="00690872">
        <w:rPr>
          <w:sz w:val="26"/>
          <w:szCs w:val="26"/>
        </w:rPr>
        <w:t xml:space="preserve">đại lý, chưa trực tiếp chịu trách nhiệm vận chuyển hàng hóa như người chuyên chở. Họ đứng ở giữa để kết nối người gửi hàng với </w:t>
      </w:r>
      <w:r w:rsidR="00701334" w:rsidRPr="00690872">
        <w:rPr>
          <w:sz w:val="26"/>
          <w:szCs w:val="26"/>
        </w:rPr>
        <w:t xml:space="preserve">bên </w:t>
      </w:r>
      <w:r w:rsidRPr="00690872">
        <w:rPr>
          <w:sz w:val="26"/>
          <w:szCs w:val="26"/>
        </w:rPr>
        <w:t xml:space="preserve">vận </w:t>
      </w:r>
      <w:r w:rsidR="00701334" w:rsidRPr="00690872">
        <w:rPr>
          <w:sz w:val="26"/>
          <w:szCs w:val="26"/>
        </w:rPr>
        <w:t>chuyển</w:t>
      </w:r>
      <w:r w:rsidRPr="00690872">
        <w:rPr>
          <w:sz w:val="26"/>
          <w:szCs w:val="26"/>
        </w:rPr>
        <w:t>.</w:t>
      </w:r>
    </w:p>
    <w:p w14:paraId="121E200B" w14:textId="7CA1CA23"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Tùy </w:t>
      </w:r>
      <w:r w:rsidR="00701334" w:rsidRPr="00690872">
        <w:rPr>
          <w:sz w:val="26"/>
          <w:szCs w:val="26"/>
        </w:rPr>
        <w:t>theo</w:t>
      </w:r>
      <w:r w:rsidRPr="00690872">
        <w:rPr>
          <w:sz w:val="26"/>
          <w:szCs w:val="26"/>
        </w:rPr>
        <w:t xml:space="preserve"> thỏa thuận, người giao nhận có thể đại diện cho chủ hàng hoặc cho bên vận </w:t>
      </w:r>
      <w:r w:rsidR="00701334" w:rsidRPr="00690872">
        <w:rPr>
          <w:sz w:val="26"/>
          <w:szCs w:val="26"/>
        </w:rPr>
        <w:t>tải nhằm</w:t>
      </w:r>
      <w:r w:rsidRPr="00690872">
        <w:rPr>
          <w:sz w:val="26"/>
          <w:szCs w:val="26"/>
        </w:rPr>
        <w:t xml:space="preserve"> thực hiện các </w:t>
      </w:r>
      <w:r w:rsidR="00701334" w:rsidRPr="00690872">
        <w:rPr>
          <w:sz w:val="26"/>
          <w:szCs w:val="26"/>
        </w:rPr>
        <w:t>nhiệm vụ</w:t>
      </w:r>
      <w:r w:rsidRPr="00690872">
        <w:rPr>
          <w:sz w:val="26"/>
          <w:szCs w:val="26"/>
        </w:rPr>
        <w:t xml:space="preserve"> liên quan. Những công việc này bao gồm nhận và </w:t>
      </w:r>
      <w:r w:rsidRPr="00690872">
        <w:rPr>
          <w:sz w:val="26"/>
          <w:szCs w:val="26"/>
        </w:rPr>
        <w:lastRenderedPageBreak/>
        <w:t xml:space="preserve">giao hàng, chuẩn bị </w:t>
      </w:r>
      <w:r w:rsidR="00701334" w:rsidRPr="00690872">
        <w:rPr>
          <w:sz w:val="26"/>
          <w:szCs w:val="26"/>
        </w:rPr>
        <w:t>hồ sơ</w:t>
      </w:r>
      <w:r w:rsidRPr="00690872">
        <w:rPr>
          <w:sz w:val="26"/>
          <w:szCs w:val="26"/>
        </w:rPr>
        <w:t xml:space="preserve">, </w:t>
      </w:r>
      <w:r w:rsidR="00701334" w:rsidRPr="00690872">
        <w:rPr>
          <w:sz w:val="26"/>
          <w:szCs w:val="26"/>
        </w:rPr>
        <w:t xml:space="preserve">thực hiện </w:t>
      </w:r>
      <w:r w:rsidRPr="00690872">
        <w:rPr>
          <w:sz w:val="26"/>
          <w:szCs w:val="26"/>
        </w:rPr>
        <w:t xml:space="preserve">thủ tục hải quan hoặc sắp xếp lưu kho. Tất cả đều được thực hiện dựa trên hợp đồng đã </w:t>
      </w:r>
      <w:r w:rsidR="00B317F9" w:rsidRPr="00690872">
        <w:rPr>
          <w:sz w:val="26"/>
          <w:szCs w:val="26"/>
        </w:rPr>
        <w:t xml:space="preserve">được </w:t>
      </w:r>
      <w:r w:rsidRPr="00690872">
        <w:rPr>
          <w:sz w:val="26"/>
          <w:szCs w:val="26"/>
        </w:rPr>
        <w:t>các bên</w:t>
      </w:r>
      <w:r w:rsidR="00B317F9" w:rsidRPr="00690872">
        <w:rPr>
          <w:sz w:val="26"/>
          <w:szCs w:val="26"/>
        </w:rPr>
        <w:t xml:space="preserve"> ký kết</w:t>
      </w:r>
      <w:r w:rsidRPr="00690872">
        <w:rPr>
          <w:sz w:val="26"/>
          <w:szCs w:val="26"/>
        </w:rPr>
        <w:t>.</w:t>
      </w:r>
    </w:p>
    <w:p w14:paraId="28C005FD" w14:textId="77777777" w:rsidR="00E14AA4" w:rsidRPr="00690872" w:rsidRDefault="00E14AA4" w:rsidP="00CE6EBA">
      <w:pPr>
        <w:pStyle w:val="NormalWeb"/>
        <w:numPr>
          <w:ilvl w:val="0"/>
          <w:numId w:val="3"/>
        </w:numPr>
        <w:spacing w:before="0" w:beforeAutospacing="0" w:after="0" w:afterAutospacing="0" w:line="360" w:lineRule="auto"/>
        <w:jc w:val="both"/>
        <w:rPr>
          <w:b/>
          <w:bCs/>
          <w:sz w:val="26"/>
          <w:szCs w:val="26"/>
        </w:rPr>
      </w:pPr>
      <w:r w:rsidRPr="00690872">
        <w:rPr>
          <w:rStyle w:val="Strong"/>
          <w:rFonts w:eastAsiaTheme="majorEastAsia"/>
          <w:b w:val="0"/>
          <w:bCs w:val="0"/>
          <w:sz w:val="26"/>
          <w:szCs w:val="26"/>
        </w:rPr>
        <w:t>Người gom hàng (Cargo Consolidator)</w:t>
      </w:r>
    </w:p>
    <w:p w14:paraId="69B28A08" w14:textId="40096568"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Dịch vụ gom hàng</w:t>
      </w:r>
      <w:r w:rsidR="00B317F9" w:rsidRPr="00690872">
        <w:rPr>
          <w:sz w:val="26"/>
          <w:szCs w:val="26"/>
        </w:rPr>
        <w:t xml:space="preserve"> đã</w:t>
      </w:r>
      <w:r w:rsidRPr="00690872">
        <w:rPr>
          <w:sz w:val="26"/>
          <w:szCs w:val="26"/>
        </w:rPr>
        <w:t xml:space="preserve"> xuất hiện từ khá sớm, đặc biệt tại các nước châu Âu, ban đầu phục vụ cho vận tải đường sắt.</w:t>
      </w:r>
    </w:p>
    <w:p w14:paraId="01664DEB" w14:textId="7BBB231F"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Hiện nay, trong</w:t>
      </w:r>
      <w:r w:rsidR="00B317F9" w:rsidRPr="00690872">
        <w:rPr>
          <w:sz w:val="26"/>
          <w:szCs w:val="26"/>
        </w:rPr>
        <w:t xml:space="preserve"> lĩnh vực</w:t>
      </w:r>
      <w:r w:rsidRPr="00690872">
        <w:rPr>
          <w:sz w:val="26"/>
          <w:szCs w:val="26"/>
        </w:rPr>
        <w:t xml:space="preserve"> vận tải container, việc gom hàng trở nên rất cần thiết. Người giao nhận sẽ tập hợp nhiều lô hàng nhỏ của các chủ hàng khác nhau để đóng chung vào một container. Nhờ </w:t>
      </w:r>
      <w:r w:rsidR="00B317F9" w:rsidRPr="00690872">
        <w:rPr>
          <w:sz w:val="26"/>
          <w:szCs w:val="26"/>
        </w:rPr>
        <w:t>vậy</w:t>
      </w:r>
      <w:r w:rsidRPr="00690872">
        <w:rPr>
          <w:sz w:val="26"/>
          <w:szCs w:val="26"/>
        </w:rPr>
        <w:t xml:space="preserve">, có thể </w:t>
      </w:r>
      <w:r w:rsidR="00B317F9" w:rsidRPr="00690872">
        <w:rPr>
          <w:sz w:val="26"/>
          <w:szCs w:val="26"/>
        </w:rPr>
        <w:t>khai thác hiệu quả</w:t>
      </w:r>
      <w:r w:rsidRPr="00690872">
        <w:rPr>
          <w:sz w:val="26"/>
          <w:szCs w:val="26"/>
        </w:rPr>
        <w:t xml:space="preserve"> không gian </w:t>
      </w:r>
      <w:r w:rsidR="00B317F9" w:rsidRPr="00690872">
        <w:rPr>
          <w:sz w:val="26"/>
          <w:szCs w:val="26"/>
        </w:rPr>
        <w:t xml:space="preserve">bảo quản </w:t>
      </w:r>
      <w:r w:rsidRPr="00690872">
        <w:rPr>
          <w:sz w:val="26"/>
          <w:szCs w:val="26"/>
        </w:rPr>
        <w:t xml:space="preserve">hàng </w:t>
      </w:r>
      <w:r w:rsidR="00B317F9" w:rsidRPr="00690872">
        <w:rPr>
          <w:sz w:val="26"/>
          <w:szCs w:val="26"/>
        </w:rPr>
        <w:t xml:space="preserve">hóa </w:t>
      </w:r>
      <w:r w:rsidRPr="00690872">
        <w:rPr>
          <w:sz w:val="26"/>
          <w:szCs w:val="26"/>
        </w:rPr>
        <w:t>và giảm chi phí vận chuyển.</w:t>
      </w:r>
    </w:p>
    <w:p w14:paraId="4CC7F142" w14:textId="4C7840C9"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Trong quá trình này, người giao nhận có thể trực tiếp đứng ra tổ chức vận chuyển như một người chuyên chở, hoặc chỉ đóng vai trò trung gian tùy vào từng </w:t>
      </w:r>
      <w:r w:rsidR="00B317F9" w:rsidRPr="00690872">
        <w:rPr>
          <w:sz w:val="26"/>
          <w:szCs w:val="26"/>
        </w:rPr>
        <w:t>tình huống</w:t>
      </w:r>
      <w:r w:rsidRPr="00690872">
        <w:rPr>
          <w:sz w:val="26"/>
          <w:szCs w:val="26"/>
        </w:rPr>
        <w:t xml:space="preserve"> cụ thể.</w:t>
      </w:r>
    </w:p>
    <w:p w14:paraId="2D7F565B" w14:textId="77777777" w:rsidR="00E14AA4" w:rsidRPr="00690872" w:rsidRDefault="00E14AA4" w:rsidP="00CE6EBA">
      <w:pPr>
        <w:pStyle w:val="ListParagraph"/>
        <w:numPr>
          <w:ilvl w:val="0"/>
          <w:numId w:val="3"/>
        </w:numPr>
        <w:spacing w:after="0" w:line="360" w:lineRule="auto"/>
        <w:jc w:val="both"/>
        <w:rPr>
          <w:rFonts w:ascii="Times New Roman" w:eastAsia="Times New Roman" w:hAnsi="Times New Roman"/>
          <w:sz w:val="26"/>
          <w:szCs w:val="26"/>
        </w:rPr>
      </w:pPr>
      <w:r w:rsidRPr="00690872">
        <w:rPr>
          <w:rFonts w:ascii="Times New Roman" w:eastAsia="Times New Roman" w:hAnsi="Times New Roman"/>
          <w:sz w:val="26"/>
          <w:szCs w:val="26"/>
        </w:rPr>
        <w:t>Người chuyên chở (Carrier)</w:t>
      </w:r>
    </w:p>
    <w:p w14:paraId="0920BD26" w14:textId="764CB648" w:rsidR="00E14AA4" w:rsidRPr="00690872" w:rsidRDefault="00E14AA4" w:rsidP="00CE6EBA">
      <w:pPr>
        <w:spacing w:line="360" w:lineRule="auto"/>
        <w:ind w:firstLine="426"/>
        <w:jc w:val="both"/>
        <w:rPr>
          <w:sz w:val="26"/>
          <w:szCs w:val="26"/>
        </w:rPr>
      </w:pPr>
      <w:r w:rsidRPr="00690872">
        <w:rPr>
          <w:sz w:val="26"/>
          <w:szCs w:val="26"/>
        </w:rPr>
        <w:t xml:space="preserve">Hiện nay, trong một số trường hợp, người giao nhận </w:t>
      </w:r>
      <w:r w:rsidR="00B317F9" w:rsidRPr="00690872">
        <w:rPr>
          <w:sz w:val="26"/>
          <w:szCs w:val="26"/>
        </w:rPr>
        <w:t xml:space="preserve">là </w:t>
      </w:r>
      <w:r w:rsidRPr="00690872">
        <w:rPr>
          <w:sz w:val="26"/>
          <w:szCs w:val="26"/>
        </w:rPr>
        <w:t xml:space="preserve">trung gian </w:t>
      </w:r>
      <w:r w:rsidR="005D7327">
        <w:rPr>
          <w:sz w:val="26"/>
          <w:szCs w:val="26"/>
        </w:rPr>
        <w:t xml:space="preserve">và </w:t>
      </w:r>
      <w:r w:rsidR="00B317F9" w:rsidRPr="00690872">
        <w:rPr>
          <w:sz w:val="26"/>
          <w:szCs w:val="26"/>
        </w:rPr>
        <w:t xml:space="preserve">tham gia </w:t>
      </w:r>
      <w:r w:rsidRPr="00690872">
        <w:rPr>
          <w:sz w:val="26"/>
          <w:szCs w:val="26"/>
        </w:rPr>
        <w:t xml:space="preserve">trực tiếp </w:t>
      </w:r>
      <w:r w:rsidR="00B317F9" w:rsidRPr="00690872">
        <w:rPr>
          <w:sz w:val="26"/>
          <w:szCs w:val="26"/>
        </w:rPr>
        <w:t xml:space="preserve">vào </w:t>
      </w:r>
      <w:r w:rsidRPr="00690872">
        <w:rPr>
          <w:sz w:val="26"/>
          <w:szCs w:val="26"/>
        </w:rPr>
        <w:t xml:space="preserve">việc vận chuyển hàng hóa. Khi đó, họ sẽ ký hợp đồng vận </w:t>
      </w:r>
      <w:r w:rsidR="00B317F9" w:rsidRPr="00690872">
        <w:rPr>
          <w:sz w:val="26"/>
          <w:szCs w:val="26"/>
        </w:rPr>
        <w:t>chuyển</w:t>
      </w:r>
      <w:r w:rsidRPr="00690872">
        <w:rPr>
          <w:sz w:val="26"/>
          <w:szCs w:val="26"/>
        </w:rPr>
        <w:t xml:space="preserve"> với </w:t>
      </w:r>
      <w:r w:rsidR="00B317F9" w:rsidRPr="00690872">
        <w:rPr>
          <w:sz w:val="26"/>
          <w:szCs w:val="26"/>
        </w:rPr>
        <w:t>người gửi hàng</w:t>
      </w:r>
      <w:r w:rsidRPr="00690872">
        <w:rPr>
          <w:sz w:val="26"/>
          <w:szCs w:val="26"/>
        </w:rPr>
        <w:t xml:space="preserve"> và chịu trách nhiệm </w:t>
      </w:r>
      <w:r w:rsidR="00B317F9" w:rsidRPr="00690872">
        <w:rPr>
          <w:sz w:val="26"/>
          <w:szCs w:val="26"/>
        </w:rPr>
        <w:t xml:space="preserve">chuyển </w:t>
      </w:r>
      <w:r w:rsidRPr="00690872">
        <w:rPr>
          <w:sz w:val="26"/>
          <w:szCs w:val="26"/>
        </w:rPr>
        <w:t>hàng từ nơi gửi đến nơi nhận.</w:t>
      </w:r>
    </w:p>
    <w:p w14:paraId="48051759" w14:textId="76767072" w:rsidR="00E14AA4" w:rsidRPr="00690872" w:rsidRDefault="00E14AA4" w:rsidP="00CE6EBA">
      <w:pPr>
        <w:spacing w:line="360" w:lineRule="auto"/>
        <w:ind w:firstLine="426"/>
        <w:jc w:val="both"/>
        <w:rPr>
          <w:sz w:val="26"/>
          <w:szCs w:val="26"/>
        </w:rPr>
      </w:pPr>
      <w:r w:rsidRPr="00690872">
        <w:rPr>
          <w:sz w:val="26"/>
          <w:szCs w:val="26"/>
        </w:rPr>
        <w:t xml:space="preserve">Nếu người giao nhận chỉ ký hợp đồng </w:t>
      </w:r>
      <w:r w:rsidR="00A97B92" w:rsidRPr="00690872">
        <w:rPr>
          <w:sz w:val="26"/>
          <w:szCs w:val="26"/>
        </w:rPr>
        <w:t>mà</w:t>
      </w:r>
      <w:r w:rsidRPr="00690872">
        <w:rPr>
          <w:sz w:val="26"/>
          <w:szCs w:val="26"/>
        </w:rPr>
        <w:t xml:space="preserve"> không trực tiếp vận chuyển mà thuê đơn vị khác thực hiện, thì được xem là người chuyên chở theo hợp đồng. Ngược lại, nếu họ tự mình t</w:t>
      </w:r>
      <w:r w:rsidR="00A97B92" w:rsidRPr="00690872">
        <w:rPr>
          <w:sz w:val="26"/>
          <w:szCs w:val="26"/>
        </w:rPr>
        <w:t>iến hành</w:t>
      </w:r>
      <w:r w:rsidRPr="00690872">
        <w:rPr>
          <w:sz w:val="26"/>
          <w:szCs w:val="26"/>
        </w:rPr>
        <w:t xml:space="preserve"> vận chuyển thì sẽ được </w:t>
      </w:r>
      <w:r w:rsidR="00A97B92" w:rsidRPr="00690872">
        <w:rPr>
          <w:sz w:val="26"/>
          <w:szCs w:val="26"/>
        </w:rPr>
        <w:t>coi</w:t>
      </w:r>
      <w:r w:rsidRPr="00690872">
        <w:rPr>
          <w:sz w:val="26"/>
          <w:szCs w:val="26"/>
        </w:rPr>
        <w:t xml:space="preserve"> là người </w:t>
      </w:r>
      <w:r w:rsidR="00A97B92" w:rsidRPr="00690872">
        <w:rPr>
          <w:sz w:val="26"/>
          <w:szCs w:val="26"/>
        </w:rPr>
        <w:t xml:space="preserve">thực hiện </w:t>
      </w:r>
      <w:r w:rsidRPr="00690872">
        <w:rPr>
          <w:sz w:val="26"/>
          <w:szCs w:val="26"/>
        </w:rPr>
        <w:t>chuyên chở.</w:t>
      </w:r>
    </w:p>
    <w:p w14:paraId="065D822F" w14:textId="77777777" w:rsidR="00E14AA4" w:rsidRPr="00690872" w:rsidRDefault="00E14AA4" w:rsidP="00CE6EBA">
      <w:pPr>
        <w:pStyle w:val="ListParagraph"/>
        <w:numPr>
          <w:ilvl w:val="0"/>
          <w:numId w:val="3"/>
        </w:numPr>
        <w:spacing w:after="0" w:line="360" w:lineRule="auto"/>
        <w:jc w:val="both"/>
        <w:rPr>
          <w:rFonts w:ascii="Times New Roman" w:eastAsia="Times New Roman" w:hAnsi="Times New Roman"/>
          <w:sz w:val="26"/>
          <w:szCs w:val="26"/>
        </w:rPr>
      </w:pPr>
      <w:r w:rsidRPr="00690872">
        <w:rPr>
          <w:rFonts w:ascii="Times New Roman" w:eastAsia="Times New Roman" w:hAnsi="Times New Roman"/>
          <w:sz w:val="26"/>
          <w:szCs w:val="26"/>
        </w:rPr>
        <w:t>Người kinh doanh vận tải đa phương thức (MTO)</w:t>
      </w:r>
    </w:p>
    <w:p w14:paraId="1A771EAD" w14:textId="77777777" w:rsidR="00122DA6" w:rsidRPr="00690872" w:rsidRDefault="00E14AA4" w:rsidP="00CE6EBA">
      <w:pPr>
        <w:spacing w:line="360" w:lineRule="auto"/>
        <w:ind w:firstLine="425"/>
        <w:jc w:val="both"/>
        <w:rPr>
          <w:sz w:val="26"/>
          <w:szCs w:val="26"/>
        </w:rPr>
      </w:pPr>
      <w:r w:rsidRPr="00690872">
        <w:rPr>
          <w:sz w:val="26"/>
          <w:szCs w:val="26"/>
        </w:rPr>
        <w:t xml:space="preserve">Khi người giao nhận </w:t>
      </w:r>
      <w:r w:rsidR="00A97B92" w:rsidRPr="00690872">
        <w:rPr>
          <w:sz w:val="26"/>
          <w:szCs w:val="26"/>
        </w:rPr>
        <w:t>thực hiện</w:t>
      </w:r>
      <w:r w:rsidRPr="00690872">
        <w:rPr>
          <w:sz w:val="26"/>
          <w:szCs w:val="26"/>
        </w:rPr>
        <w:t xml:space="preserve"> dịch vụ vận chuyển t</w:t>
      </w:r>
      <w:r w:rsidR="00A97B92" w:rsidRPr="00690872">
        <w:rPr>
          <w:sz w:val="26"/>
          <w:szCs w:val="26"/>
        </w:rPr>
        <w:t>oàn bộ</w:t>
      </w:r>
      <w:r w:rsidRPr="00690872">
        <w:rPr>
          <w:sz w:val="26"/>
          <w:szCs w:val="26"/>
        </w:rPr>
        <w:t xml:space="preserve"> từ nơi gửi đến nơi nhận, họ sẽ đóng vai trò là n</w:t>
      </w:r>
      <w:r w:rsidR="00A97B92" w:rsidRPr="00690872">
        <w:rPr>
          <w:sz w:val="26"/>
          <w:szCs w:val="26"/>
        </w:rPr>
        <w:t xml:space="preserve">hà cung cấp dịch vụ </w:t>
      </w:r>
      <w:r w:rsidRPr="00690872">
        <w:rPr>
          <w:sz w:val="26"/>
          <w:szCs w:val="26"/>
        </w:rPr>
        <w:t>vận tải đa phương thức. Trong t</w:t>
      </w:r>
      <w:r w:rsidR="00A97B92" w:rsidRPr="00690872">
        <w:rPr>
          <w:sz w:val="26"/>
          <w:szCs w:val="26"/>
        </w:rPr>
        <w:t xml:space="preserve">ình huống </w:t>
      </w:r>
      <w:r w:rsidRPr="00690872">
        <w:rPr>
          <w:sz w:val="26"/>
          <w:szCs w:val="26"/>
        </w:rPr>
        <w:t xml:space="preserve">này, người giao nhận </w:t>
      </w:r>
      <w:r w:rsidR="00122DA6" w:rsidRPr="00690872">
        <w:rPr>
          <w:sz w:val="26"/>
          <w:szCs w:val="26"/>
        </w:rPr>
        <w:t xml:space="preserve">cần </w:t>
      </w:r>
      <w:r w:rsidRPr="00690872">
        <w:rPr>
          <w:sz w:val="26"/>
          <w:szCs w:val="26"/>
        </w:rPr>
        <w:t xml:space="preserve">phải chịu trách nhiệm </w:t>
      </w:r>
      <w:r w:rsidR="00122DA6" w:rsidRPr="00690872">
        <w:rPr>
          <w:sz w:val="26"/>
          <w:szCs w:val="26"/>
        </w:rPr>
        <w:t>cho</w:t>
      </w:r>
      <w:r w:rsidRPr="00690872">
        <w:rPr>
          <w:sz w:val="26"/>
          <w:szCs w:val="26"/>
        </w:rPr>
        <w:t xml:space="preserve"> hàng hóa trong </w:t>
      </w:r>
      <w:r w:rsidR="00122DA6" w:rsidRPr="00690872">
        <w:rPr>
          <w:sz w:val="26"/>
          <w:szCs w:val="26"/>
        </w:rPr>
        <w:t>toàn bộ</w:t>
      </w:r>
      <w:r w:rsidRPr="00690872">
        <w:rPr>
          <w:sz w:val="26"/>
          <w:szCs w:val="26"/>
        </w:rPr>
        <w:t xml:space="preserve"> quá trình vận chuyển, </w:t>
      </w:r>
      <w:r w:rsidR="00122DA6" w:rsidRPr="00690872">
        <w:rPr>
          <w:sz w:val="26"/>
          <w:szCs w:val="26"/>
        </w:rPr>
        <w:t xml:space="preserve">mặc </w:t>
      </w:r>
      <w:r w:rsidRPr="00690872">
        <w:rPr>
          <w:sz w:val="26"/>
          <w:szCs w:val="26"/>
        </w:rPr>
        <w:t>dù hàng hóa có thể đi qua nhiều phương thức khác nhau.</w:t>
      </w:r>
    </w:p>
    <w:p w14:paraId="68C0C9FA" w14:textId="77A237DA" w:rsidR="005C6208" w:rsidRPr="00690872" w:rsidRDefault="00122DA6" w:rsidP="00CE6EBA">
      <w:pPr>
        <w:spacing w:line="360" w:lineRule="auto"/>
        <w:ind w:firstLine="425"/>
        <w:jc w:val="both"/>
        <w:rPr>
          <w:sz w:val="26"/>
          <w:szCs w:val="26"/>
        </w:rPr>
      </w:pPr>
      <w:r w:rsidRPr="00690872">
        <w:rPr>
          <w:sz w:val="26"/>
          <w:szCs w:val="26"/>
        </w:rPr>
        <w:t xml:space="preserve">Với </w:t>
      </w:r>
      <w:r w:rsidR="00E14AA4" w:rsidRPr="00690872">
        <w:rPr>
          <w:sz w:val="26"/>
          <w:szCs w:val="26"/>
        </w:rPr>
        <w:t xml:space="preserve">khả năng tổ chức và sắp xếp </w:t>
      </w:r>
      <w:r w:rsidRPr="00690872">
        <w:rPr>
          <w:sz w:val="26"/>
          <w:szCs w:val="26"/>
        </w:rPr>
        <w:t>quy</w:t>
      </w:r>
      <w:r w:rsidR="00E14AA4" w:rsidRPr="00690872">
        <w:rPr>
          <w:sz w:val="26"/>
          <w:szCs w:val="26"/>
        </w:rPr>
        <w:t xml:space="preserve"> trình vận chuyển hợp lý, người giao nhận đảm bảo hàng hóa được vận chuyển an toàn, đúng thời gian và tiết kiệm chi phí.</w:t>
      </w:r>
    </w:p>
    <w:p w14:paraId="4439BB21" w14:textId="77777777" w:rsidR="00E14AA4" w:rsidRPr="00690872" w:rsidRDefault="00E14AA4" w:rsidP="00CE6EBA">
      <w:pPr>
        <w:pStyle w:val="NormalWeb"/>
        <w:numPr>
          <w:ilvl w:val="3"/>
          <w:numId w:val="4"/>
        </w:numPr>
        <w:tabs>
          <w:tab w:val="left" w:pos="1418"/>
        </w:tabs>
        <w:spacing w:before="0" w:beforeAutospacing="0" w:after="0" w:afterAutospacing="0" w:line="360" w:lineRule="auto"/>
        <w:ind w:left="851" w:hanging="851"/>
        <w:jc w:val="both"/>
        <w:rPr>
          <w:b/>
          <w:bCs/>
          <w:sz w:val="26"/>
          <w:szCs w:val="26"/>
        </w:rPr>
      </w:pPr>
      <w:r w:rsidRPr="00690872">
        <w:rPr>
          <w:b/>
          <w:bCs/>
          <w:sz w:val="26"/>
          <w:szCs w:val="26"/>
        </w:rPr>
        <w:t>Các bên tham gia hoạt động giao nhận</w:t>
      </w:r>
    </w:p>
    <w:p w14:paraId="75CCAD56" w14:textId="457C4ACC" w:rsidR="00E14AA4" w:rsidRPr="00690872" w:rsidRDefault="00E14AA4" w:rsidP="00CE6EBA">
      <w:pPr>
        <w:pStyle w:val="NormalWeb"/>
        <w:spacing w:before="0" w:beforeAutospacing="0" w:after="0" w:afterAutospacing="0" w:line="360" w:lineRule="auto"/>
        <w:ind w:firstLine="425"/>
        <w:jc w:val="both"/>
        <w:rPr>
          <w:sz w:val="26"/>
          <w:szCs w:val="26"/>
        </w:rPr>
      </w:pPr>
      <w:r w:rsidRPr="00690872">
        <w:rPr>
          <w:sz w:val="26"/>
          <w:szCs w:val="26"/>
        </w:rPr>
        <w:t>Trong quá trình giao nhận hàng hóa nhập khẩu nguyên container</w:t>
      </w:r>
      <w:r w:rsidR="00D40C8B" w:rsidRPr="00690872">
        <w:rPr>
          <w:sz w:val="26"/>
          <w:szCs w:val="26"/>
        </w:rPr>
        <w:t xml:space="preserve"> </w:t>
      </w:r>
      <w:r w:rsidRPr="00690872">
        <w:rPr>
          <w:sz w:val="26"/>
          <w:szCs w:val="26"/>
        </w:rPr>
        <w:t xml:space="preserve">bằng đường biển, có nhiều bên cùng tham gia và phối hợp với nhau để đảm bảo hàng hóa được vận chuyển, thông quan và giao nhận đúng quy định. Mỗi bên đảm nhận một vai trò riêng nhưng </w:t>
      </w:r>
      <w:r w:rsidR="002D1461" w:rsidRPr="00690872">
        <w:rPr>
          <w:sz w:val="26"/>
          <w:szCs w:val="26"/>
        </w:rPr>
        <w:t>vẫn</w:t>
      </w:r>
      <w:r w:rsidRPr="00690872">
        <w:rPr>
          <w:sz w:val="26"/>
          <w:szCs w:val="26"/>
        </w:rPr>
        <w:t xml:space="preserve"> liên kết chặt chẽ trong toàn bộ quá trình thực hiện.</w:t>
      </w:r>
    </w:p>
    <w:p w14:paraId="4822BFF7" w14:textId="228BA87C" w:rsidR="00E14AA4" w:rsidRPr="00690872" w:rsidRDefault="002D1461" w:rsidP="00CE6EBA">
      <w:pPr>
        <w:pStyle w:val="NormalWeb"/>
        <w:spacing w:before="0" w:beforeAutospacing="0" w:after="0" w:afterAutospacing="0" w:line="360" w:lineRule="auto"/>
        <w:ind w:firstLine="425"/>
        <w:jc w:val="both"/>
        <w:rPr>
          <w:sz w:val="26"/>
          <w:szCs w:val="26"/>
        </w:rPr>
      </w:pPr>
      <w:r w:rsidRPr="00690872">
        <w:rPr>
          <w:sz w:val="26"/>
          <w:szCs w:val="26"/>
        </w:rPr>
        <w:lastRenderedPageBreak/>
        <w:t>Đầu tiên</w:t>
      </w:r>
      <w:r w:rsidR="00E14AA4" w:rsidRPr="00690872">
        <w:rPr>
          <w:sz w:val="26"/>
          <w:szCs w:val="26"/>
        </w:rPr>
        <w:t xml:space="preserve"> là </w:t>
      </w:r>
      <w:r w:rsidR="00E14AA4" w:rsidRPr="00690872">
        <w:rPr>
          <w:rStyle w:val="Strong"/>
          <w:rFonts w:eastAsiaTheme="majorEastAsia"/>
          <w:b w:val="0"/>
          <w:bCs w:val="0"/>
          <w:sz w:val="26"/>
          <w:szCs w:val="26"/>
        </w:rPr>
        <w:t>người xuất khẩu</w:t>
      </w:r>
      <w:r w:rsidR="00E14AA4" w:rsidRPr="00690872">
        <w:rPr>
          <w:sz w:val="26"/>
          <w:szCs w:val="26"/>
        </w:rPr>
        <w:t xml:space="preserve">, tức là bên bán hàng ở nước ngoài theo hợp đồng ngoại thương. Bên này có </w:t>
      </w:r>
      <w:r w:rsidRPr="00690872">
        <w:rPr>
          <w:sz w:val="26"/>
          <w:szCs w:val="26"/>
        </w:rPr>
        <w:t>nghĩa vụ</w:t>
      </w:r>
      <w:r w:rsidR="00E14AA4" w:rsidRPr="00690872">
        <w:rPr>
          <w:sz w:val="26"/>
          <w:szCs w:val="26"/>
        </w:rPr>
        <w:t xml:space="preserve"> chuẩn bị hàng hóa, đóng container, làm thủ tục xuất khẩu tại </w:t>
      </w:r>
      <w:r w:rsidR="000812DB" w:rsidRPr="00690872">
        <w:rPr>
          <w:sz w:val="26"/>
          <w:szCs w:val="26"/>
        </w:rPr>
        <w:t>quốc gia đó</w:t>
      </w:r>
      <w:r w:rsidR="00E14AA4" w:rsidRPr="00690872">
        <w:rPr>
          <w:sz w:val="26"/>
          <w:szCs w:val="26"/>
        </w:rPr>
        <w:t xml:space="preserve"> và giao hàng cho hãng tàu theo điều kiện thương mại đã thỏa thuận. Trên vận đơn đường biển, người xuất khẩu </w:t>
      </w:r>
      <w:r w:rsidR="000812DB" w:rsidRPr="00690872">
        <w:rPr>
          <w:sz w:val="26"/>
          <w:szCs w:val="26"/>
        </w:rPr>
        <w:t>được ghi nhận</w:t>
      </w:r>
      <w:r w:rsidR="00E14AA4" w:rsidRPr="00690872">
        <w:rPr>
          <w:sz w:val="26"/>
          <w:szCs w:val="26"/>
        </w:rPr>
        <w:t xml:space="preserve"> là </w:t>
      </w:r>
      <w:r w:rsidR="000812DB" w:rsidRPr="00690872">
        <w:rPr>
          <w:rStyle w:val="Strong"/>
          <w:rFonts w:eastAsiaTheme="majorEastAsia"/>
          <w:b w:val="0"/>
          <w:bCs w:val="0"/>
          <w:sz w:val="26"/>
          <w:szCs w:val="26"/>
        </w:rPr>
        <w:t>bên</w:t>
      </w:r>
      <w:r w:rsidR="00E14AA4" w:rsidRPr="00690872">
        <w:rPr>
          <w:rStyle w:val="Strong"/>
          <w:rFonts w:eastAsiaTheme="majorEastAsia"/>
          <w:b w:val="0"/>
          <w:bCs w:val="0"/>
          <w:sz w:val="26"/>
          <w:szCs w:val="26"/>
        </w:rPr>
        <w:t xml:space="preserve"> gửi hàn</w:t>
      </w:r>
      <w:r w:rsidR="007C3BC5" w:rsidRPr="00690872">
        <w:rPr>
          <w:rStyle w:val="Strong"/>
          <w:rFonts w:eastAsiaTheme="majorEastAsia"/>
          <w:b w:val="0"/>
          <w:bCs w:val="0"/>
          <w:sz w:val="26"/>
          <w:szCs w:val="26"/>
        </w:rPr>
        <w:t>g.</w:t>
      </w:r>
    </w:p>
    <w:p w14:paraId="782B4D28" w14:textId="5978D012" w:rsidR="00E14AA4" w:rsidRPr="00690872" w:rsidRDefault="000812DB" w:rsidP="00CE6EBA">
      <w:pPr>
        <w:pStyle w:val="NormalWeb"/>
        <w:spacing w:before="0" w:beforeAutospacing="0" w:after="0" w:afterAutospacing="0" w:line="360" w:lineRule="auto"/>
        <w:ind w:firstLine="426"/>
        <w:jc w:val="both"/>
        <w:rPr>
          <w:sz w:val="26"/>
          <w:szCs w:val="26"/>
        </w:rPr>
      </w:pPr>
      <w:r w:rsidRPr="00690872">
        <w:rPr>
          <w:sz w:val="26"/>
          <w:szCs w:val="26"/>
        </w:rPr>
        <w:t>Kế tiếp</w:t>
      </w:r>
      <w:r w:rsidR="00E14AA4" w:rsidRPr="00690872">
        <w:rPr>
          <w:sz w:val="26"/>
          <w:szCs w:val="26"/>
        </w:rPr>
        <w:t xml:space="preserve"> là </w:t>
      </w:r>
      <w:r w:rsidR="00E14AA4" w:rsidRPr="00690872">
        <w:rPr>
          <w:rStyle w:val="Strong"/>
          <w:rFonts w:eastAsiaTheme="majorEastAsia"/>
          <w:b w:val="0"/>
          <w:bCs w:val="0"/>
          <w:sz w:val="26"/>
          <w:szCs w:val="26"/>
        </w:rPr>
        <w:t>người nhập khẩu</w:t>
      </w:r>
      <w:r w:rsidR="00E14AA4" w:rsidRPr="00690872">
        <w:rPr>
          <w:sz w:val="26"/>
          <w:szCs w:val="26"/>
        </w:rPr>
        <w:t xml:space="preserve">, là bên mua hàng và đứng tên làm thủ tục hải quan tại Việt Nam. Người nhập khẩu </w:t>
      </w:r>
      <w:r w:rsidR="001265A2" w:rsidRPr="00690872">
        <w:rPr>
          <w:sz w:val="26"/>
          <w:szCs w:val="26"/>
        </w:rPr>
        <w:t xml:space="preserve">thực hiện </w:t>
      </w:r>
      <w:r w:rsidR="004C2E5D" w:rsidRPr="00690872">
        <w:rPr>
          <w:sz w:val="26"/>
          <w:szCs w:val="26"/>
        </w:rPr>
        <w:t xml:space="preserve">thanh </w:t>
      </w:r>
      <w:r w:rsidR="00E14AA4" w:rsidRPr="00690872">
        <w:rPr>
          <w:sz w:val="26"/>
          <w:szCs w:val="26"/>
        </w:rPr>
        <w:t xml:space="preserve">toán tiền hàng, chuẩn bị hồ sơ nhập khẩu, nộp thuế và nhận hàng về kho. Trên vận đơn, người nhập khẩu thường được </w:t>
      </w:r>
      <w:r w:rsidRPr="00690872">
        <w:rPr>
          <w:sz w:val="26"/>
          <w:szCs w:val="26"/>
        </w:rPr>
        <w:t>ghi</w:t>
      </w:r>
      <w:r w:rsidR="00E14AA4" w:rsidRPr="00690872">
        <w:rPr>
          <w:sz w:val="26"/>
          <w:szCs w:val="26"/>
        </w:rPr>
        <w:t xml:space="preserve"> là </w:t>
      </w:r>
      <w:r w:rsidR="00E14AA4" w:rsidRPr="00690872">
        <w:rPr>
          <w:rStyle w:val="Strong"/>
          <w:rFonts w:eastAsiaTheme="majorEastAsia"/>
          <w:b w:val="0"/>
          <w:bCs w:val="0"/>
          <w:sz w:val="26"/>
          <w:szCs w:val="26"/>
        </w:rPr>
        <w:t>người nhận hàng</w:t>
      </w:r>
      <w:r w:rsidR="00E14AA4" w:rsidRPr="00690872">
        <w:rPr>
          <w:sz w:val="26"/>
          <w:szCs w:val="26"/>
        </w:rPr>
        <w:t>. Trong</w:t>
      </w:r>
      <w:r w:rsidR="00123469" w:rsidRPr="00690872">
        <w:rPr>
          <w:sz w:val="26"/>
          <w:szCs w:val="26"/>
        </w:rPr>
        <w:t xml:space="preserve"> vài</w:t>
      </w:r>
      <w:r w:rsidR="00E14AA4" w:rsidRPr="00690872">
        <w:rPr>
          <w:sz w:val="26"/>
          <w:szCs w:val="26"/>
        </w:rPr>
        <w:t xml:space="preserve"> trường hợp, người nhập khẩu sẽ ủy quyền cho công ty giao nhận thay m</w:t>
      </w:r>
      <w:r w:rsidRPr="00690872">
        <w:rPr>
          <w:sz w:val="26"/>
          <w:szCs w:val="26"/>
        </w:rPr>
        <w:t>ặt</w:t>
      </w:r>
      <w:r w:rsidR="00E14AA4" w:rsidRPr="00690872">
        <w:rPr>
          <w:sz w:val="26"/>
          <w:szCs w:val="26"/>
        </w:rPr>
        <w:t xml:space="preserve"> thực hiện các thủ tục liên quan.</w:t>
      </w:r>
    </w:p>
    <w:p w14:paraId="303BDCFC" w14:textId="61A64A18"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Một </w:t>
      </w:r>
      <w:r w:rsidR="000812DB" w:rsidRPr="00690872">
        <w:rPr>
          <w:sz w:val="26"/>
          <w:szCs w:val="26"/>
        </w:rPr>
        <w:t>yếu tố quan trọng</w:t>
      </w:r>
      <w:r w:rsidRPr="00690872">
        <w:rPr>
          <w:sz w:val="26"/>
          <w:szCs w:val="26"/>
        </w:rPr>
        <w:t xml:space="preserve"> khác là</w:t>
      </w:r>
      <w:r w:rsidR="000812DB" w:rsidRPr="00690872">
        <w:rPr>
          <w:sz w:val="26"/>
          <w:szCs w:val="26"/>
        </w:rPr>
        <w:t xml:space="preserve"> các</w:t>
      </w:r>
      <w:r w:rsidRPr="00690872">
        <w:rPr>
          <w:sz w:val="26"/>
          <w:szCs w:val="26"/>
        </w:rPr>
        <w:t xml:space="preserve"> </w:t>
      </w:r>
      <w:r w:rsidRPr="00690872">
        <w:rPr>
          <w:rStyle w:val="Strong"/>
          <w:rFonts w:eastAsiaTheme="majorEastAsia"/>
          <w:b w:val="0"/>
          <w:bCs w:val="0"/>
          <w:sz w:val="26"/>
          <w:szCs w:val="26"/>
        </w:rPr>
        <w:t xml:space="preserve">hãng tàu </w:t>
      </w:r>
      <w:r w:rsidRPr="00690872">
        <w:rPr>
          <w:sz w:val="26"/>
          <w:szCs w:val="26"/>
        </w:rPr>
        <w:t xml:space="preserve">như </w:t>
      </w:r>
      <w:r w:rsidRPr="00690872">
        <w:rPr>
          <w:rStyle w:val="whitespace-normal"/>
          <w:sz w:val="26"/>
          <w:szCs w:val="26"/>
        </w:rPr>
        <w:t>Maersk</w:t>
      </w:r>
      <w:r w:rsidRPr="00690872">
        <w:rPr>
          <w:sz w:val="26"/>
          <w:szCs w:val="26"/>
        </w:rPr>
        <w:t xml:space="preserve">, </w:t>
      </w:r>
      <w:r w:rsidRPr="00690872">
        <w:rPr>
          <w:rStyle w:val="whitespace-normal"/>
          <w:sz w:val="26"/>
          <w:szCs w:val="26"/>
        </w:rPr>
        <w:t>MSC</w:t>
      </w:r>
      <w:r w:rsidRPr="00690872">
        <w:rPr>
          <w:sz w:val="26"/>
          <w:szCs w:val="26"/>
        </w:rPr>
        <w:t xml:space="preserve"> hoặc </w:t>
      </w:r>
      <w:r w:rsidRPr="00690872">
        <w:rPr>
          <w:rStyle w:val="whitespace-normal"/>
          <w:sz w:val="26"/>
          <w:szCs w:val="26"/>
        </w:rPr>
        <w:t>CMA CGM,</w:t>
      </w:r>
      <w:r w:rsidRPr="00690872">
        <w:rPr>
          <w:sz w:val="26"/>
          <w:szCs w:val="26"/>
        </w:rPr>
        <w:t xml:space="preserve"> </w:t>
      </w:r>
      <w:r w:rsidR="000812DB" w:rsidRPr="00690872">
        <w:rPr>
          <w:sz w:val="26"/>
          <w:szCs w:val="26"/>
        </w:rPr>
        <w:t>chịu</w:t>
      </w:r>
      <w:r w:rsidR="00A21C55" w:rsidRPr="00690872">
        <w:rPr>
          <w:sz w:val="26"/>
          <w:szCs w:val="26"/>
        </w:rPr>
        <w:t xml:space="preserve"> trách</w:t>
      </w:r>
      <w:r w:rsidR="000812DB" w:rsidRPr="00690872">
        <w:rPr>
          <w:sz w:val="26"/>
          <w:szCs w:val="26"/>
        </w:rPr>
        <w:t xml:space="preserve"> nhiệm</w:t>
      </w:r>
      <w:r w:rsidR="00A21C55" w:rsidRPr="00690872">
        <w:rPr>
          <w:sz w:val="26"/>
          <w:szCs w:val="26"/>
        </w:rPr>
        <w:t xml:space="preserve"> </w:t>
      </w:r>
      <w:r w:rsidRPr="00690872">
        <w:rPr>
          <w:sz w:val="26"/>
          <w:szCs w:val="26"/>
        </w:rPr>
        <w:t>vận chuyển container từ cảng xuất đến cảng nhập, phát hành vận đơn đường biển, thông báo hàng đến và cấp lệnh giao hàng cho người nhận.</w:t>
      </w:r>
    </w:p>
    <w:p w14:paraId="0399874B" w14:textId="1D236EED" w:rsidR="00E14AA4" w:rsidRPr="00690872" w:rsidRDefault="00E14AA4" w:rsidP="00CE6EBA">
      <w:pPr>
        <w:pStyle w:val="NormalWeb"/>
        <w:spacing w:before="0" w:beforeAutospacing="0" w:after="0" w:afterAutospacing="0" w:line="360" w:lineRule="auto"/>
        <w:ind w:firstLine="426"/>
        <w:jc w:val="both"/>
        <w:rPr>
          <w:sz w:val="26"/>
          <w:szCs w:val="26"/>
        </w:rPr>
      </w:pPr>
      <w:r w:rsidRPr="00690872">
        <w:rPr>
          <w:sz w:val="26"/>
          <w:szCs w:val="26"/>
        </w:rPr>
        <w:t xml:space="preserve">Tại cảng đến, hãng tàu thường thông qua </w:t>
      </w:r>
      <w:r w:rsidRPr="00690872">
        <w:rPr>
          <w:rStyle w:val="Strong"/>
          <w:rFonts w:eastAsiaTheme="majorEastAsia"/>
          <w:b w:val="0"/>
          <w:bCs w:val="0"/>
          <w:sz w:val="26"/>
          <w:szCs w:val="26"/>
        </w:rPr>
        <w:t>đại lý hãng tàu</w:t>
      </w:r>
      <w:r w:rsidRPr="00690872">
        <w:rPr>
          <w:sz w:val="26"/>
          <w:szCs w:val="26"/>
        </w:rPr>
        <w:t xml:space="preserve"> để làm việc với khách hàng. Đại lý có nhiệm vụ thu các khoản phí địa phương, kiểm tra chứng từ và phát hành lệnh giao hàng để doanh nghiệp có thể làm thủ tục nhận container tại cảng.</w:t>
      </w:r>
    </w:p>
    <w:p w14:paraId="33E7F042" w14:textId="41147FFC" w:rsidR="00E14AA4" w:rsidRPr="00690872" w:rsidRDefault="001265A2" w:rsidP="00CE6EBA">
      <w:pPr>
        <w:pStyle w:val="NormalWeb"/>
        <w:spacing w:before="0" w:beforeAutospacing="0" w:after="0" w:afterAutospacing="0" w:line="360" w:lineRule="auto"/>
        <w:ind w:firstLine="426"/>
        <w:jc w:val="both"/>
        <w:rPr>
          <w:sz w:val="26"/>
          <w:szCs w:val="26"/>
        </w:rPr>
      </w:pPr>
      <w:r w:rsidRPr="00690872">
        <w:rPr>
          <w:sz w:val="26"/>
          <w:szCs w:val="26"/>
        </w:rPr>
        <w:t>C</w:t>
      </w:r>
      <w:r w:rsidR="00E14AA4" w:rsidRPr="00690872">
        <w:rPr>
          <w:rStyle w:val="Strong"/>
          <w:rFonts w:eastAsiaTheme="majorEastAsia"/>
          <w:b w:val="0"/>
          <w:bCs w:val="0"/>
          <w:sz w:val="26"/>
          <w:szCs w:val="26"/>
        </w:rPr>
        <w:t>ông ty giao nhận</w:t>
      </w:r>
      <w:r w:rsidR="007C3BC5" w:rsidRPr="00690872">
        <w:rPr>
          <w:rStyle w:val="Strong"/>
          <w:rFonts w:eastAsiaTheme="majorEastAsia"/>
          <w:b w:val="0"/>
          <w:bCs w:val="0"/>
          <w:sz w:val="26"/>
          <w:szCs w:val="26"/>
        </w:rPr>
        <w:t xml:space="preserve"> </w:t>
      </w:r>
      <w:r w:rsidR="00E14AA4" w:rsidRPr="00690872">
        <w:rPr>
          <w:sz w:val="26"/>
          <w:szCs w:val="26"/>
        </w:rPr>
        <w:t xml:space="preserve">đóng vai trò trung gian, </w:t>
      </w:r>
      <w:r w:rsidR="00AB4D85" w:rsidRPr="00690872">
        <w:rPr>
          <w:sz w:val="26"/>
          <w:szCs w:val="26"/>
        </w:rPr>
        <w:t xml:space="preserve">đại diện cho </w:t>
      </w:r>
      <w:r w:rsidR="00E14AA4" w:rsidRPr="00690872">
        <w:rPr>
          <w:sz w:val="26"/>
          <w:szCs w:val="26"/>
        </w:rPr>
        <w:t>người nhập khẩu thực hiện các công việc như kiểm tra bộ chứng từ, khai báo hải quan, làm thủ tục nhận container, sắp xếp phương tiện vận chuyển hàng về kho.</w:t>
      </w:r>
      <w:r w:rsidRPr="00690872">
        <w:rPr>
          <w:sz w:val="26"/>
          <w:szCs w:val="26"/>
        </w:rPr>
        <w:t xml:space="preserve"> </w:t>
      </w:r>
      <w:r w:rsidR="00E14AA4" w:rsidRPr="00690872">
        <w:rPr>
          <w:sz w:val="26"/>
          <w:szCs w:val="26"/>
        </w:rPr>
        <w:t>Đây là bộ phận trực tiếp xử lý nghiệp vụ và đảm bảo quy trình giao nhận diễn ra thuận lợi.</w:t>
      </w:r>
    </w:p>
    <w:p w14:paraId="63F8EDAA" w14:textId="616B6A27" w:rsidR="00E14AA4" w:rsidRPr="00690872" w:rsidRDefault="001265A2" w:rsidP="00CE6EBA">
      <w:pPr>
        <w:pStyle w:val="NormalWeb"/>
        <w:spacing w:before="0" w:beforeAutospacing="0" w:after="0" w:afterAutospacing="0" w:line="360" w:lineRule="auto"/>
        <w:ind w:firstLine="426"/>
        <w:jc w:val="both"/>
        <w:rPr>
          <w:sz w:val="26"/>
          <w:szCs w:val="26"/>
        </w:rPr>
      </w:pPr>
      <w:r w:rsidRPr="00690872">
        <w:rPr>
          <w:sz w:val="26"/>
          <w:szCs w:val="26"/>
        </w:rPr>
        <w:t>C</w:t>
      </w:r>
      <w:r w:rsidR="00E14AA4" w:rsidRPr="00690872">
        <w:rPr>
          <w:rStyle w:val="Strong"/>
          <w:rFonts w:eastAsiaTheme="majorEastAsia"/>
          <w:b w:val="0"/>
          <w:bCs w:val="0"/>
          <w:sz w:val="26"/>
          <w:szCs w:val="26"/>
        </w:rPr>
        <w:t>ơ quan hải quan</w:t>
      </w:r>
      <w:r w:rsidR="00E14AA4" w:rsidRPr="00690872">
        <w:rPr>
          <w:sz w:val="26"/>
          <w:szCs w:val="26"/>
        </w:rPr>
        <w:t xml:space="preserve"> là cơ quan quản lý nhà nước có nhiệm vụ kiểm tra, giám sát và cho phép thông quan hàng hóa. Hàng hóa chỉ được </w:t>
      </w:r>
      <w:r w:rsidR="009536C6" w:rsidRPr="00690872">
        <w:rPr>
          <w:sz w:val="26"/>
          <w:szCs w:val="26"/>
        </w:rPr>
        <w:t>phép rời</w:t>
      </w:r>
      <w:r w:rsidR="00E14AA4" w:rsidRPr="00690872">
        <w:rPr>
          <w:sz w:val="26"/>
          <w:szCs w:val="26"/>
        </w:rPr>
        <w:t xml:space="preserve"> khỏi khu vực giám sát khi đã hoàn thành thủ tục hải quan và nghĩa vụ thuế theo quy định.</w:t>
      </w:r>
    </w:p>
    <w:p w14:paraId="5FC27CDB" w14:textId="7A07889D" w:rsidR="00E14AA4" w:rsidRPr="00690872" w:rsidRDefault="001265A2" w:rsidP="00CE6EBA">
      <w:pPr>
        <w:pStyle w:val="NormalWeb"/>
        <w:spacing w:before="0" w:beforeAutospacing="0" w:after="0" w:afterAutospacing="0" w:line="360" w:lineRule="auto"/>
        <w:ind w:firstLine="426"/>
        <w:jc w:val="both"/>
        <w:rPr>
          <w:sz w:val="26"/>
          <w:szCs w:val="26"/>
        </w:rPr>
      </w:pPr>
      <w:r w:rsidRPr="00690872">
        <w:rPr>
          <w:sz w:val="26"/>
          <w:szCs w:val="26"/>
        </w:rPr>
        <w:t>D</w:t>
      </w:r>
      <w:r w:rsidR="00E14AA4" w:rsidRPr="00690872">
        <w:rPr>
          <w:rStyle w:val="Strong"/>
          <w:rFonts w:eastAsiaTheme="majorEastAsia"/>
          <w:b w:val="0"/>
          <w:bCs w:val="0"/>
          <w:sz w:val="26"/>
          <w:szCs w:val="26"/>
        </w:rPr>
        <w:t xml:space="preserve">oanh nghiệp </w:t>
      </w:r>
      <w:r w:rsidR="009536C6" w:rsidRPr="00690872">
        <w:rPr>
          <w:rStyle w:val="Strong"/>
          <w:rFonts w:eastAsiaTheme="majorEastAsia"/>
          <w:b w:val="0"/>
          <w:bCs w:val="0"/>
          <w:sz w:val="26"/>
          <w:szCs w:val="26"/>
        </w:rPr>
        <w:t>hoạt động trong lĩnh vực</w:t>
      </w:r>
      <w:r w:rsidR="00E14AA4" w:rsidRPr="00690872">
        <w:rPr>
          <w:rStyle w:val="Strong"/>
          <w:rFonts w:eastAsiaTheme="majorEastAsia"/>
          <w:b w:val="0"/>
          <w:bCs w:val="0"/>
          <w:sz w:val="26"/>
          <w:szCs w:val="26"/>
        </w:rPr>
        <w:t xml:space="preserve"> cảng</w:t>
      </w:r>
      <w:r w:rsidR="00E14AA4" w:rsidRPr="00690872">
        <w:rPr>
          <w:sz w:val="26"/>
          <w:szCs w:val="26"/>
        </w:rPr>
        <w:t xml:space="preserve">, chẳng hạn như </w:t>
      </w:r>
      <w:r w:rsidR="00E14AA4" w:rsidRPr="00690872">
        <w:rPr>
          <w:rStyle w:val="whitespace-normal"/>
          <w:sz w:val="26"/>
          <w:szCs w:val="26"/>
        </w:rPr>
        <w:t>Cảng Đà Nẵng</w:t>
      </w:r>
      <w:r w:rsidR="00E14AA4" w:rsidRPr="00690872">
        <w:rPr>
          <w:sz w:val="26"/>
          <w:szCs w:val="26"/>
        </w:rPr>
        <w:t xml:space="preserve">, cùng với </w:t>
      </w:r>
      <w:r w:rsidR="00E14AA4" w:rsidRPr="00690872">
        <w:rPr>
          <w:rStyle w:val="Strong"/>
          <w:rFonts w:eastAsiaTheme="majorEastAsia"/>
          <w:b w:val="0"/>
          <w:bCs w:val="0"/>
          <w:sz w:val="26"/>
          <w:szCs w:val="26"/>
        </w:rPr>
        <w:t>đơn vị vận tải nội địa</w:t>
      </w:r>
      <w:r w:rsidR="00E14AA4" w:rsidRPr="00690872">
        <w:rPr>
          <w:sz w:val="26"/>
          <w:szCs w:val="26"/>
        </w:rPr>
        <w:t xml:space="preserve">. Doanh nghiệp cảng </w:t>
      </w:r>
      <w:r w:rsidR="00A21C55" w:rsidRPr="00690872">
        <w:rPr>
          <w:sz w:val="26"/>
          <w:szCs w:val="26"/>
        </w:rPr>
        <w:t>thực hiện</w:t>
      </w:r>
      <w:r w:rsidR="00E14AA4" w:rsidRPr="00690872">
        <w:rPr>
          <w:sz w:val="26"/>
          <w:szCs w:val="26"/>
        </w:rPr>
        <w:t xml:space="preserve"> lưu giữ, nâng hạ và </w:t>
      </w:r>
      <w:r w:rsidR="009536C6" w:rsidRPr="00690872">
        <w:rPr>
          <w:sz w:val="26"/>
          <w:szCs w:val="26"/>
        </w:rPr>
        <w:t>chuyển</w:t>
      </w:r>
      <w:r w:rsidR="00E14AA4" w:rsidRPr="00690872">
        <w:rPr>
          <w:sz w:val="26"/>
          <w:szCs w:val="26"/>
        </w:rPr>
        <w:t xml:space="preserve"> giao container cho </w:t>
      </w:r>
      <w:r w:rsidR="009536C6" w:rsidRPr="00690872">
        <w:rPr>
          <w:sz w:val="26"/>
          <w:szCs w:val="26"/>
        </w:rPr>
        <w:t xml:space="preserve">công ty </w:t>
      </w:r>
      <w:r w:rsidR="00E14AA4" w:rsidRPr="00690872">
        <w:rPr>
          <w:sz w:val="26"/>
          <w:szCs w:val="26"/>
        </w:rPr>
        <w:t>vận tải. Đơn vị vận tải sẽ vận chuyển container từ cảng về kho của người nhập khẩu và trả container rỗng đúng thời gian quy định.</w:t>
      </w:r>
    </w:p>
    <w:p w14:paraId="433CBF31" w14:textId="6EC16CB3" w:rsidR="00E14AA4" w:rsidRPr="00690872" w:rsidRDefault="00D31961" w:rsidP="00CE6EBA">
      <w:pPr>
        <w:pStyle w:val="NormalWeb"/>
        <w:spacing w:before="0" w:beforeAutospacing="0" w:after="0" w:afterAutospacing="0" w:line="360" w:lineRule="auto"/>
        <w:ind w:firstLine="426"/>
        <w:jc w:val="both"/>
        <w:rPr>
          <w:sz w:val="26"/>
          <w:szCs w:val="26"/>
        </w:rPr>
      </w:pPr>
      <w:r w:rsidRPr="00690872">
        <w:rPr>
          <w:rStyle w:val="Strong"/>
          <w:rFonts w:eastAsiaTheme="majorEastAsia"/>
          <w:b w:val="0"/>
          <w:bCs w:val="0"/>
          <w:sz w:val="26"/>
          <w:szCs w:val="26"/>
        </w:rPr>
        <w:t>Q</w:t>
      </w:r>
      <w:r w:rsidR="00E14AA4" w:rsidRPr="00690872">
        <w:rPr>
          <w:rStyle w:val="Strong"/>
          <w:rFonts w:eastAsiaTheme="majorEastAsia"/>
          <w:b w:val="0"/>
          <w:bCs w:val="0"/>
          <w:sz w:val="26"/>
          <w:szCs w:val="26"/>
        </w:rPr>
        <w:t>u</w:t>
      </w:r>
      <w:r w:rsidR="009536C6" w:rsidRPr="00690872">
        <w:rPr>
          <w:rStyle w:val="Strong"/>
          <w:rFonts w:eastAsiaTheme="majorEastAsia"/>
          <w:b w:val="0"/>
          <w:bCs w:val="0"/>
          <w:sz w:val="26"/>
          <w:szCs w:val="26"/>
        </w:rPr>
        <w:t>y</w:t>
      </w:r>
      <w:r w:rsidR="00E14AA4" w:rsidRPr="00690872">
        <w:rPr>
          <w:rStyle w:val="Strong"/>
          <w:rFonts w:eastAsiaTheme="majorEastAsia"/>
          <w:b w:val="0"/>
          <w:bCs w:val="0"/>
          <w:sz w:val="26"/>
          <w:szCs w:val="26"/>
        </w:rPr>
        <w:t xml:space="preserve"> trình </w:t>
      </w:r>
      <w:r w:rsidR="009536C6" w:rsidRPr="00690872">
        <w:rPr>
          <w:rStyle w:val="Strong"/>
          <w:rFonts w:eastAsiaTheme="majorEastAsia"/>
          <w:b w:val="0"/>
          <w:bCs w:val="0"/>
          <w:sz w:val="26"/>
          <w:szCs w:val="26"/>
        </w:rPr>
        <w:t>tiếp</w:t>
      </w:r>
      <w:r w:rsidR="00E14AA4" w:rsidRPr="00690872">
        <w:rPr>
          <w:rStyle w:val="Strong"/>
          <w:rFonts w:eastAsiaTheme="majorEastAsia"/>
          <w:b w:val="0"/>
          <w:bCs w:val="0"/>
          <w:sz w:val="26"/>
          <w:szCs w:val="26"/>
        </w:rPr>
        <w:t xml:space="preserve"> nhận hàng hóa nhập khẩu bằng đường biển </w:t>
      </w:r>
      <w:r w:rsidR="009536C6" w:rsidRPr="00690872">
        <w:rPr>
          <w:rStyle w:val="Strong"/>
          <w:rFonts w:eastAsiaTheme="majorEastAsia"/>
          <w:b w:val="0"/>
          <w:bCs w:val="0"/>
          <w:sz w:val="26"/>
          <w:szCs w:val="26"/>
        </w:rPr>
        <w:t>cần</w:t>
      </w:r>
      <w:r w:rsidR="00E14AA4" w:rsidRPr="00690872">
        <w:rPr>
          <w:rStyle w:val="Strong"/>
          <w:rFonts w:eastAsiaTheme="majorEastAsia"/>
          <w:b w:val="0"/>
          <w:bCs w:val="0"/>
          <w:sz w:val="26"/>
          <w:szCs w:val="26"/>
        </w:rPr>
        <w:t xml:space="preserve"> sự phối hợp chặt chẽ giữa nhiều </w:t>
      </w:r>
      <w:r w:rsidR="009536C6" w:rsidRPr="00690872">
        <w:rPr>
          <w:rStyle w:val="Strong"/>
          <w:rFonts w:eastAsiaTheme="majorEastAsia"/>
          <w:b w:val="0"/>
          <w:bCs w:val="0"/>
          <w:sz w:val="26"/>
          <w:szCs w:val="26"/>
        </w:rPr>
        <w:t>bên</w:t>
      </w:r>
      <w:r w:rsidR="00E14AA4" w:rsidRPr="00690872">
        <w:rPr>
          <w:rStyle w:val="Strong"/>
          <w:rFonts w:eastAsiaTheme="majorEastAsia"/>
          <w:b w:val="0"/>
          <w:bCs w:val="0"/>
          <w:sz w:val="26"/>
          <w:szCs w:val="26"/>
        </w:rPr>
        <w:t xml:space="preserve"> khác nhau. </w:t>
      </w:r>
      <w:r w:rsidR="00123469" w:rsidRPr="00690872">
        <w:rPr>
          <w:rStyle w:val="Strong"/>
          <w:rFonts w:eastAsiaTheme="majorEastAsia"/>
          <w:b w:val="0"/>
          <w:bCs w:val="0"/>
          <w:sz w:val="26"/>
          <w:szCs w:val="26"/>
        </w:rPr>
        <w:t>C</w:t>
      </w:r>
      <w:r w:rsidR="00E14AA4" w:rsidRPr="00690872">
        <w:rPr>
          <w:rStyle w:val="Strong"/>
          <w:rFonts w:eastAsiaTheme="majorEastAsia"/>
          <w:b w:val="0"/>
          <w:bCs w:val="0"/>
          <w:sz w:val="26"/>
          <w:szCs w:val="26"/>
        </w:rPr>
        <w:t>ác bên thực hiện đúng vai trò và trách nhiệm sẽ góp phần giúp quá trình giao nhận diễn ra nhanh chóng, hạn chế rủi ro cũng như chi phí phát sinh.</w:t>
      </w:r>
    </w:p>
    <w:p w14:paraId="0C7F8848" w14:textId="77777777" w:rsidR="00E14AA4" w:rsidRPr="00690872" w:rsidRDefault="00E14AA4" w:rsidP="00CE6EBA">
      <w:pPr>
        <w:pStyle w:val="NormalWeb"/>
        <w:numPr>
          <w:ilvl w:val="2"/>
          <w:numId w:val="4"/>
        </w:numPr>
        <w:spacing w:before="0" w:beforeAutospacing="0" w:after="0" w:afterAutospacing="0" w:line="360" w:lineRule="auto"/>
        <w:ind w:left="709" w:hanging="709"/>
        <w:jc w:val="both"/>
        <w:outlineLvl w:val="2"/>
        <w:rPr>
          <w:b/>
          <w:bCs/>
          <w:sz w:val="26"/>
          <w:szCs w:val="26"/>
        </w:rPr>
      </w:pPr>
      <w:bookmarkStart w:id="46" w:name="_Toc232328247"/>
      <w:r w:rsidRPr="00690872">
        <w:rPr>
          <w:b/>
          <w:bCs/>
          <w:sz w:val="26"/>
          <w:szCs w:val="26"/>
        </w:rPr>
        <w:t>Khái quát về nhập khẩu</w:t>
      </w:r>
      <w:bookmarkEnd w:id="46"/>
    </w:p>
    <w:p w14:paraId="39F86F9F" w14:textId="77777777" w:rsidR="004F6D36" w:rsidRPr="00690872" w:rsidRDefault="00E14AA4" w:rsidP="00CE6EBA">
      <w:pPr>
        <w:pStyle w:val="NormalWeb"/>
        <w:numPr>
          <w:ilvl w:val="3"/>
          <w:numId w:val="4"/>
        </w:numPr>
        <w:tabs>
          <w:tab w:val="left" w:pos="851"/>
        </w:tabs>
        <w:spacing w:before="0" w:beforeAutospacing="0" w:after="0" w:afterAutospacing="0" w:line="360" w:lineRule="auto"/>
        <w:ind w:left="1560" w:hanging="1560"/>
        <w:jc w:val="both"/>
        <w:rPr>
          <w:b/>
          <w:bCs/>
          <w:sz w:val="26"/>
          <w:szCs w:val="26"/>
        </w:rPr>
      </w:pPr>
      <w:r w:rsidRPr="00690872">
        <w:rPr>
          <w:b/>
          <w:bCs/>
          <w:sz w:val="26"/>
          <w:szCs w:val="26"/>
        </w:rPr>
        <w:t>Khái niệm</w:t>
      </w:r>
    </w:p>
    <w:p w14:paraId="2C8DA12A" w14:textId="0ADF02B4" w:rsidR="007C3BC5" w:rsidRPr="00690872" w:rsidRDefault="004F6D36" w:rsidP="00CE6EBA">
      <w:pPr>
        <w:pStyle w:val="NormalWeb"/>
        <w:tabs>
          <w:tab w:val="left" w:pos="851"/>
        </w:tabs>
        <w:spacing w:before="0" w:beforeAutospacing="0" w:after="0" w:afterAutospacing="0" w:line="360" w:lineRule="auto"/>
        <w:ind w:firstLine="426"/>
        <w:jc w:val="both"/>
        <w:rPr>
          <w:b/>
          <w:bCs/>
          <w:sz w:val="26"/>
          <w:szCs w:val="26"/>
        </w:rPr>
      </w:pPr>
      <w:r w:rsidRPr="00690872">
        <w:rPr>
          <w:sz w:val="26"/>
          <w:szCs w:val="26"/>
        </w:rPr>
        <w:lastRenderedPageBreak/>
        <w:t>Nhập khẩu là hoạt động mua hàng hóa hoặc dịch vụ từ nước ngoài vào trong nước nhằm phục vụ cho nhu cầu tiêu dùng, sản xuất hoặc kinh doanh. Hoạt động này được thực hiện thông qua hợp đồng ngoại thương và chịu sự điều chỉnh của pháp luật trong nước cũng như các thông lệ thương mại quốc tế.</w:t>
      </w:r>
    </w:p>
    <w:p w14:paraId="0FEEA68C" w14:textId="77777777" w:rsidR="007C3BC5" w:rsidRPr="00690872" w:rsidRDefault="00E14AA4" w:rsidP="00CE6EBA">
      <w:pPr>
        <w:pStyle w:val="NormalWeb"/>
        <w:numPr>
          <w:ilvl w:val="3"/>
          <w:numId w:val="4"/>
        </w:numPr>
        <w:tabs>
          <w:tab w:val="left" w:pos="851"/>
        </w:tabs>
        <w:spacing w:before="0" w:beforeAutospacing="0" w:after="0" w:afterAutospacing="0" w:line="360" w:lineRule="auto"/>
        <w:ind w:left="1559" w:hanging="1559"/>
        <w:jc w:val="both"/>
        <w:rPr>
          <w:b/>
          <w:bCs/>
          <w:sz w:val="26"/>
          <w:szCs w:val="26"/>
        </w:rPr>
      </w:pPr>
      <w:r w:rsidRPr="00690872">
        <w:rPr>
          <w:b/>
          <w:bCs/>
          <w:sz w:val="26"/>
          <w:szCs w:val="26"/>
        </w:rPr>
        <w:t>Đặc điểm</w:t>
      </w:r>
    </w:p>
    <w:p w14:paraId="5178040D" w14:textId="439456E5" w:rsidR="007C3BC5" w:rsidRPr="00690872" w:rsidRDefault="004F6D36" w:rsidP="00CE6EBA">
      <w:pPr>
        <w:pStyle w:val="NormalWeb"/>
        <w:spacing w:before="0" w:beforeAutospacing="0" w:after="0" w:afterAutospacing="0" w:line="360" w:lineRule="auto"/>
        <w:ind w:firstLine="426"/>
        <w:jc w:val="both"/>
        <w:rPr>
          <w:sz w:val="26"/>
          <w:szCs w:val="26"/>
        </w:rPr>
      </w:pPr>
      <w:r w:rsidRPr="00690872">
        <w:rPr>
          <w:sz w:val="26"/>
          <w:szCs w:val="26"/>
        </w:rPr>
        <w:t xml:space="preserve">Hoạt động nhập khẩu có những đặc điểm riêng do diễn ra giữa các chủ thể thuộc các quốc gia khác nhau, nên chịu tác động của nhiều yếu tố quốc tế như pháp luật, tỷ giá và tập quán thương mại. Hàng hóa nhập khẩu phải thực hiện đầy đủ thủ tục hải quan, đồng thời tuân thủ các quy định về thuế và kiểm tra chuyên ngành theo quy định của Nhà nước. </w:t>
      </w:r>
      <w:r w:rsidR="00780E7C">
        <w:rPr>
          <w:sz w:val="26"/>
          <w:szCs w:val="26"/>
        </w:rPr>
        <w:t>Q</w:t>
      </w:r>
      <w:r w:rsidRPr="00690872">
        <w:rPr>
          <w:sz w:val="26"/>
          <w:szCs w:val="26"/>
        </w:rPr>
        <w:t xml:space="preserve">uá trình nhập khẩu thường gắn liền với vận tải quốc tế và các dịch vụ logistics, khiến quy trình thực hiện trở nên phức tạp và kéo dài hơn so với giao dịch trong nước. </w:t>
      </w:r>
      <w:r w:rsidR="00690872">
        <w:rPr>
          <w:sz w:val="26"/>
          <w:szCs w:val="26"/>
        </w:rPr>
        <w:t>H</w:t>
      </w:r>
      <w:r w:rsidRPr="00690872">
        <w:rPr>
          <w:sz w:val="26"/>
          <w:szCs w:val="26"/>
        </w:rPr>
        <w:t>oạt động thanh toán trong nhập khẩu chủ yếu sử dụng ngoại tệ và các phương thức thanh toán quốc tế, vì v</w:t>
      </w:r>
      <w:r w:rsidR="00690872">
        <w:rPr>
          <w:sz w:val="26"/>
          <w:szCs w:val="26"/>
        </w:rPr>
        <w:t>ậy</w:t>
      </w:r>
      <w:r w:rsidRPr="00690872">
        <w:rPr>
          <w:sz w:val="26"/>
          <w:szCs w:val="26"/>
        </w:rPr>
        <w:t xml:space="preserve"> doanh nghiệp phải có sự hiểu biết và kiểm soát tốt nhằm hạn chế rủi ro.</w:t>
      </w:r>
    </w:p>
    <w:p w14:paraId="222FE146" w14:textId="2EBFD22C" w:rsidR="00E14AA4" w:rsidRPr="00690872" w:rsidRDefault="00E14AA4" w:rsidP="00CE6EBA">
      <w:pPr>
        <w:pStyle w:val="NormalWeb"/>
        <w:numPr>
          <w:ilvl w:val="3"/>
          <w:numId w:val="4"/>
        </w:numPr>
        <w:tabs>
          <w:tab w:val="left" w:pos="851"/>
        </w:tabs>
        <w:spacing w:before="0" w:beforeAutospacing="0" w:after="0" w:afterAutospacing="0" w:line="360" w:lineRule="auto"/>
        <w:ind w:left="1559" w:hanging="1559"/>
        <w:jc w:val="both"/>
        <w:rPr>
          <w:b/>
          <w:bCs/>
          <w:sz w:val="26"/>
          <w:szCs w:val="26"/>
        </w:rPr>
      </w:pPr>
      <w:r w:rsidRPr="00690872">
        <w:rPr>
          <w:b/>
          <w:bCs/>
          <w:sz w:val="26"/>
          <w:szCs w:val="26"/>
        </w:rPr>
        <w:t>Vai trò</w:t>
      </w:r>
    </w:p>
    <w:p w14:paraId="21E1F2C7" w14:textId="3BBE7DD2" w:rsidR="00E14AA4" w:rsidRPr="004F5714" w:rsidRDefault="004F6D36" w:rsidP="00CE6EBA">
      <w:pPr>
        <w:pStyle w:val="NormalWeb"/>
        <w:tabs>
          <w:tab w:val="left" w:pos="1418"/>
        </w:tabs>
        <w:spacing w:before="0" w:beforeAutospacing="0" w:after="0" w:afterAutospacing="0" w:line="360" w:lineRule="auto"/>
        <w:ind w:firstLine="426"/>
        <w:jc w:val="both"/>
        <w:rPr>
          <w:sz w:val="26"/>
          <w:szCs w:val="26"/>
        </w:rPr>
      </w:pPr>
      <w:r w:rsidRPr="004F5714">
        <w:rPr>
          <w:sz w:val="26"/>
          <w:szCs w:val="26"/>
        </w:rPr>
        <w:t xml:space="preserve">Nhập khẩu giữ vai trò quan trọng trong nền kinh tế, góp phần bổ sung nguồn hàng hóa trong nước, đặc biệt là các mặt hàng mà trong nước chưa sản xuất được hoặc sản xuất không đủ. </w:t>
      </w:r>
      <w:r w:rsidR="00592AEE">
        <w:rPr>
          <w:sz w:val="26"/>
          <w:szCs w:val="26"/>
        </w:rPr>
        <w:t>N</w:t>
      </w:r>
      <w:r w:rsidRPr="004F5714">
        <w:rPr>
          <w:sz w:val="26"/>
          <w:szCs w:val="26"/>
        </w:rPr>
        <w:t xml:space="preserve">hập khẩu còn hỗ trợ hoạt động sản xuất thông qua việc cung cấp nguyên vật liệu, máy móc, thiết bị, từ đó nâng cao năng suất và chất lượng sản phẩm. </w:t>
      </w:r>
      <w:r w:rsidR="00690872">
        <w:rPr>
          <w:sz w:val="26"/>
          <w:szCs w:val="26"/>
        </w:rPr>
        <w:t>H</w:t>
      </w:r>
      <w:r w:rsidRPr="004F5714">
        <w:rPr>
          <w:sz w:val="26"/>
          <w:szCs w:val="26"/>
        </w:rPr>
        <w:t>oạt động nhập khẩu giúp thúc đẩy giao thương quốc tế, tạo điều kiện cho doanh nghiệp tiếp cận công nghệ mới và mở rộng thị trường.</w:t>
      </w:r>
    </w:p>
    <w:p w14:paraId="742B868B" w14:textId="77777777" w:rsidR="00E14AA4" w:rsidRPr="004F5714" w:rsidRDefault="00E14AA4" w:rsidP="00CE6EBA">
      <w:pPr>
        <w:pStyle w:val="NormalWeb"/>
        <w:numPr>
          <w:ilvl w:val="3"/>
          <w:numId w:val="4"/>
        </w:numPr>
        <w:tabs>
          <w:tab w:val="left" w:pos="1418"/>
        </w:tabs>
        <w:spacing w:before="0" w:beforeAutospacing="0" w:after="0" w:afterAutospacing="0" w:line="360" w:lineRule="auto"/>
        <w:ind w:left="851" w:hanging="851"/>
        <w:jc w:val="both"/>
        <w:rPr>
          <w:b/>
          <w:bCs/>
          <w:sz w:val="26"/>
          <w:szCs w:val="26"/>
        </w:rPr>
      </w:pPr>
      <w:r w:rsidRPr="004F5714">
        <w:rPr>
          <w:b/>
          <w:bCs/>
          <w:sz w:val="26"/>
          <w:szCs w:val="26"/>
        </w:rPr>
        <w:t>Các hình thức nhập khẩu</w:t>
      </w:r>
    </w:p>
    <w:p w14:paraId="44D582EC" w14:textId="1AAFF76D" w:rsidR="00E14AA4" w:rsidRPr="00163B0B" w:rsidRDefault="00CD549F" w:rsidP="00CE6EBA">
      <w:pPr>
        <w:pStyle w:val="ListParagraph"/>
        <w:numPr>
          <w:ilvl w:val="0"/>
          <w:numId w:val="3"/>
        </w:numPr>
        <w:spacing w:after="0" w:line="360" w:lineRule="auto"/>
        <w:jc w:val="both"/>
        <w:rPr>
          <w:rFonts w:ascii="Times New Roman" w:hAnsi="Times New Roman"/>
          <w:sz w:val="26"/>
          <w:szCs w:val="26"/>
        </w:rPr>
      </w:pPr>
      <w:r w:rsidRPr="00163B0B">
        <w:rPr>
          <w:rFonts w:ascii="Times New Roman" w:hAnsi="Times New Roman"/>
          <w:sz w:val="26"/>
          <w:szCs w:val="26"/>
        </w:rPr>
        <w:t>Nhập khẩu trực tiếp</w:t>
      </w:r>
    </w:p>
    <w:p w14:paraId="6D2A9F67" w14:textId="6E50BC1B" w:rsidR="00CD549F" w:rsidRPr="004F5714" w:rsidRDefault="00CD549F" w:rsidP="00CE6EBA">
      <w:pPr>
        <w:pStyle w:val="NormalWeb"/>
        <w:spacing w:before="0" w:beforeAutospacing="0" w:after="0" w:afterAutospacing="0" w:line="360" w:lineRule="auto"/>
        <w:ind w:firstLine="426"/>
        <w:jc w:val="both"/>
        <w:rPr>
          <w:sz w:val="26"/>
          <w:szCs w:val="26"/>
        </w:rPr>
      </w:pPr>
      <w:r w:rsidRPr="004F5714">
        <w:rPr>
          <w:sz w:val="26"/>
          <w:szCs w:val="26"/>
        </w:rPr>
        <w:t>Nhập khẩu trực tiếp là hình thức doanh nghiệp tự đứng tên giao dịch và thực hiện toàn bộ quá trình nhập khẩu với đối tác nước ngoài. Để ký kết hợp đồng nhập khẩu, doanh nghiệp phải chủ động nghiên cứu thị trường, tìm kiếm đối tác phù hợp, đàm phán, ký kết và thực hiện hợp đồng. Đồng thời, doanh nghiệp cũng tự bỏ vốn và chịu trách nhiệm đối với mọi chi phí, rủi ro phát sinh trong quá trình giao dịch và nhập khẩu hàng hóa.</w:t>
      </w:r>
    </w:p>
    <w:p w14:paraId="2B878B86" w14:textId="299C0D85" w:rsidR="00C66528" w:rsidRPr="009B4D21" w:rsidRDefault="00C66528" w:rsidP="00CE6EBA">
      <w:pPr>
        <w:pStyle w:val="NormalWeb"/>
        <w:numPr>
          <w:ilvl w:val="0"/>
          <w:numId w:val="3"/>
        </w:numPr>
        <w:spacing w:before="0" w:beforeAutospacing="0" w:after="0" w:afterAutospacing="0" w:line="360" w:lineRule="auto"/>
        <w:jc w:val="both"/>
        <w:rPr>
          <w:sz w:val="26"/>
          <w:szCs w:val="26"/>
        </w:rPr>
      </w:pPr>
      <w:r w:rsidRPr="004F5714">
        <w:rPr>
          <w:sz w:val="26"/>
          <w:szCs w:val="26"/>
        </w:rPr>
        <w:t xml:space="preserve">Nhập </w:t>
      </w:r>
      <w:r w:rsidRPr="009B4D21">
        <w:rPr>
          <w:sz w:val="26"/>
          <w:szCs w:val="26"/>
        </w:rPr>
        <w:t>khẩu ủy thác</w:t>
      </w:r>
    </w:p>
    <w:p w14:paraId="4E0C7E76" w14:textId="479F0F24" w:rsidR="00E14AA4" w:rsidRPr="009B4D21" w:rsidRDefault="009B4D21" w:rsidP="00CE6EBA">
      <w:pPr>
        <w:spacing w:line="360" w:lineRule="auto"/>
        <w:ind w:firstLine="426"/>
        <w:jc w:val="both"/>
        <w:rPr>
          <w:sz w:val="26"/>
          <w:szCs w:val="26"/>
        </w:rPr>
      </w:pPr>
      <w:r w:rsidRPr="009B4D21">
        <w:rPr>
          <w:sz w:val="26"/>
          <w:szCs w:val="26"/>
        </w:rPr>
        <w:t xml:space="preserve">Nhập khẩu ủy thác là hình thức doanh nghiệp có chức năng xuất nhập khẩu đứng ra thay mặt cho một doanh nghiệp hoặc cá nhân khác để thực hiện hoạt động nhập khẩu </w:t>
      </w:r>
      <w:r w:rsidRPr="009B4D21">
        <w:rPr>
          <w:sz w:val="26"/>
          <w:szCs w:val="26"/>
        </w:rPr>
        <w:lastRenderedPageBreak/>
        <w:t>hàng hóa theo hợp đồng ủy thác đã ký kết giữa hai bên. Trong hình thức này, bên nhận ủy thác sẽ thay mặt bên giao ủy thác thực hiện các công việc như giao dịch với đối tác nước ngoài, ký kết hợp đồng ngoại thương, làm thủ tục hải quan, thanh toán quốc tế và nhận hàng.</w:t>
      </w:r>
      <w:r w:rsidR="00C66528" w:rsidRPr="009B4D21">
        <w:rPr>
          <w:sz w:val="26"/>
          <w:szCs w:val="26"/>
        </w:rPr>
        <w:t>Nhập khẩu gia công</w:t>
      </w:r>
    </w:p>
    <w:p w14:paraId="343309E5" w14:textId="1943B564" w:rsidR="004F6D36" w:rsidRPr="004F5714" w:rsidRDefault="00C66528" w:rsidP="00CE6EBA">
      <w:pPr>
        <w:pStyle w:val="NormalWeb"/>
        <w:spacing w:before="0" w:beforeAutospacing="0" w:after="0" w:afterAutospacing="0" w:line="360" w:lineRule="auto"/>
        <w:ind w:firstLine="426"/>
        <w:jc w:val="both"/>
        <w:rPr>
          <w:sz w:val="26"/>
          <w:szCs w:val="26"/>
        </w:rPr>
      </w:pPr>
      <w:r w:rsidRPr="009B4D21">
        <w:rPr>
          <w:sz w:val="26"/>
          <w:szCs w:val="26"/>
        </w:rPr>
        <w:t>Nhập khẩu gia công là hình thức doanh nghiệp Việt Nam nhập khẩu nguyên vật liệu hoặc bán</w:t>
      </w:r>
      <w:r w:rsidRPr="004F5714">
        <w:rPr>
          <w:sz w:val="26"/>
          <w:szCs w:val="26"/>
        </w:rPr>
        <w:t xml:space="preserve"> thành phẩm từ nước ngoài theo hợp đồng gia công đã ký kết với đối tác nước ngoài để tiến hành sản xuất, chế biến hàng hóa theo yêu cầu. Sau khi hoàn thành, sản phẩm sẽ được xuất trả cho bên thuê gia công theo thỏa thuận trong hợp đồng.</w:t>
      </w:r>
    </w:p>
    <w:p w14:paraId="505C4FD4" w14:textId="77777777" w:rsidR="00E14AA4" w:rsidRPr="004F5714" w:rsidRDefault="00E14AA4" w:rsidP="00CE6EBA">
      <w:pPr>
        <w:pStyle w:val="NormalWeb"/>
        <w:numPr>
          <w:ilvl w:val="0"/>
          <w:numId w:val="3"/>
        </w:numPr>
        <w:tabs>
          <w:tab w:val="left" w:pos="1418"/>
        </w:tabs>
        <w:spacing w:before="0" w:beforeAutospacing="0" w:after="0" w:afterAutospacing="0" w:line="360" w:lineRule="auto"/>
        <w:jc w:val="both"/>
        <w:rPr>
          <w:sz w:val="26"/>
          <w:szCs w:val="26"/>
        </w:rPr>
      </w:pPr>
      <w:r w:rsidRPr="004F5714">
        <w:rPr>
          <w:sz w:val="26"/>
          <w:szCs w:val="26"/>
        </w:rPr>
        <w:t>Tạm nhập tái xuất</w:t>
      </w:r>
    </w:p>
    <w:p w14:paraId="006F657D" w14:textId="77777777" w:rsidR="00E14AA4" w:rsidRPr="004F5714" w:rsidRDefault="00E14AA4" w:rsidP="00CE6EBA">
      <w:pPr>
        <w:pStyle w:val="NormalWeb"/>
        <w:spacing w:before="0" w:beforeAutospacing="0" w:after="0" w:afterAutospacing="0" w:line="360" w:lineRule="auto"/>
        <w:ind w:firstLine="426"/>
        <w:jc w:val="both"/>
        <w:rPr>
          <w:sz w:val="26"/>
          <w:szCs w:val="26"/>
        </w:rPr>
      </w:pPr>
      <w:r w:rsidRPr="004F5714">
        <w:rPr>
          <w:sz w:val="26"/>
          <w:szCs w:val="26"/>
        </w:rPr>
        <w:t>Tạm nhập tái xuất là hình thức mua hàng từ một nước để bán lại cho nước khác, trong đó hàng hóa được nhập khẩu vào nước tái xuất rồi xuất đi mà không qua gia công, chế biến. Trong quá trình này, hàng hóa và dòng tiền vận động ngược chiều nhau. Theo quy định của Việt Nam, thời gian lưu hàng tạm nhập tái xuất trong nội địa tối đa là 60 ngày.</w:t>
      </w:r>
    </w:p>
    <w:p w14:paraId="4C952E59" w14:textId="51B1A017" w:rsidR="00E14AA4" w:rsidRPr="004F5714" w:rsidRDefault="00E14AA4" w:rsidP="00CE6EBA">
      <w:pPr>
        <w:pStyle w:val="NormalWeb"/>
        <w:tabs>
          <w:tab w:val="left" w:pos="1418"/>
        </w:tabs>
        <w:spacing w:before="0" w:beforeAutospacing="0" w:after="0" w:afterAutospacing="0" w:line="360" w:lineRule="auto"/>
        <w:ind w:left="360"/>
        <w:jc w:val="center"/>
        <w:rPr>
          <w:i/>
          <w:iCs/>
          <w:sz w:val="26"/>
          <w:szCs w:val="26"/>
        </w:rPr>
      </w:pPr>
      <w:r w:rsidRPr="004F5714">
        <w:rPr>
          <w:i/>
          <w:iCs/>
          <w:sz w:val="26"/>
          <w:szCs w:val="26"/>
        </w:rPr>
        <w:t>Hình</w:t>
      </w:r>
      <w:r w:rsidR="00726088">
        <w:rPr>
          <w:i/>
          <w:iCs/>
          <w:sz w:val="26"/>
          <w:szCs w:val="26"/>
        </w:rPr>
        <w:t xml:space="preserve"> 1.1</w:t>
      </w:r>
      <w:r w:rsidRPr="004F5714">
        <w:rPr>
          <w:i/>
          <w:iCs/>
          <w:sz w:val="26"/>
          <w:szCs w:val="26"/>
        </w:rPr>
        <w:t xml:space="preserve"> : Sơ đồ di chuyển hàng hóa và tiển tệ theo phương thức tạm nhập tái xuất.</w:t>
      </w:r>
    </w:p>
    <w:p w14:paraId="121FE02E" w14:textId="77777777" w:rsidR="00E14AA4" w:rsidRPr="004F5714" w:rsidRDefault="00E14AA4" w:rsidP="00CE6EBA">
      <w:pPr>
        <w:pStyle w:val="NormalWeb"/>
        <w:tabs>
          <w:tab w:val="left" w:pos="1418"/>
        </w:tabs>
        <w:spacing w:before="0" w:beforeAutospacing="0" w:after="0" w:afterAutospacing="0" w:line="360" w:lineRule="auto"/>
        <w:ind w:left="360"/>
        <w:jc w:val="both"/>
        <w:rPr>
          <w:b/>
          <w:bCs/>
          <w:sz w:val="26"/>
          <w:szCs w:val="26"/>
        </w:rPr>
      </w:pPr>
      <w:r w:rsidRPr="004F5714">
        <w:rPr>
          <w:b/>
          <w:bCs/>
          <w:noProof/>
          <w:sz w:val="26"/>
          <w:szCs w:val="26"/>
        </w:rPr>
        <w:drawing>
          <wp:inline distT="0" distB="0" distL="0" distR="0" wp14:anchorId="1D96B305" wp14:editId="395E8070">
            <wp:extent cx="5760720" cy="2307590"/>
            <wp:effectExtent l="0" t="0" r="0" b="0"/>
            <wp:docPr id="73794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45337" name=""/>
                    <pic:cNvPicPr/>
                  </pic:nvPicPr>
                  <pic:blipFill>
                    <a:blip r:embed="rId13"/>
                    <a:stretch>
                      <a:fillRect/>
                    </a:stretch>
                  </pic:blipFill>
                  <pic:spPr>
                    <a:xfrm>
                      <a:off x="0" y="0"/>
                      <a:ext cx="5760720" cy="2307590"/>
                    </a:xfrm>
                    <a:prstGeom prst="rect">
                      <a:avLst/>
                    </a:prstGeom>
                  </pic:spPr>
                </pic:pic>
              </a:graphicData>
            </a:graphic>
          </wp:inline>
        </w:drawing>
      </w:r>
    </w:p>
    <w:p w14:paraId="6BE80D77" w14:textId="5216D743" w:rsidR="00E14AA4" w:rsidRPr="004F5714" w:rsidRDefault="00E14AA4" w:rsidP="00CE6EBA">
      <w:pPr>
        <w:pStyle w:val="NormalWeb"/>
        <w:tabs>
          <w:tab w:val="left" w:pos="1418"/>
        </w:tabs>
        <w:spacing w:before="0" w:beforeAutospacing="0" w:after="0" w:afterAutospacing="0" w:line="360" w:lineRule="auto"/>
        <w:ind w:left="360"/>
        <w:jc w:val="right"/>
        <w:rPr>
          <w:i/>
          <w:iCs/>
          <w:sz w:val="26"/>
          <w:szCs w:val="26"/>
        </w:rPr>
      </w:pPr>
      <w:r w:rsidRPr="004F5714">
        <w:rPr>
          <w:i/>
          <w:iCs/>
          <w:sz w:val="26"/>
          <w:szCs w:val="26"/>
        </w:rPr>
        <w:t>(Nguồn: Giáo trình kỹ thuật nghiệp vụ ngoại thương</w:t>
      </w:r>
      <w:r w:rsidR="00BC6EED" w:rsidRPr="004F5714">
        <w:rPr>
          <w:i/>
          <w:iCs/>
          <w:sz w:val="26"/>
          <w:szCs w:val="26"/>
        </w:rPr>
        <w:t xml:space="preserve"> </w:t>
      </w:r>
      <w:r w:rsidRPr="004F5714">
        <w:rPr>
          <w:i/>
          <w:iCs/>
          <w:sz w:val="26"/>
          <w:szCs w:val="26"/>
        </w:rPr>
        <w:t>-</w:t>
      </w:r>
      <w:r w:rsidR="00BC6EED" w:rsidRPr="004F5714">
        <w:rPr>
          <w:i/>
          <w:iCs/>
          <w:sz w:val="26"/>
          <w:szCs w:val="26"/>
        </w:rPr>
        <w:t xml:space="preserve"> </w:t>
      </w:r>
      <w:r w:rsidRPr="004F5714">
        <w:rPr>
          <w:i/>
          <w:iCs/>
          <w:sz w:val="26"/>
          <w:szCs w:val="26"/>
        </w:rPr>
        <w:t>ThS.Bùi Thị Thùy Nhi)</w:t>
      </w:r>
    </w:p>
    <w:p w14:paraId="40597662" w14:textId="77777777" w:rsidR="00E14AA4" w:rsidRPr="004F5714" w:rsidRDefault="00E14AA4" w:rsidP="00CE6EBA">
      <w:pPr>
        <w:pStyle w:val="NormalWeb"/>
        <w:numPr>
          <w:ilvl w:val="2"/>
          <w:numId w:val="4"/>
        </w:numPr>
        <w:spacing w:before="0" w:beforeAutospacing="0" w:after="0" w:afterAutospacing="0" w:line="360" w:lineRule="auto"/>
        <w:ind w:left="709" w:hanging="709"/>
        <w:jc w:val="both"/>
        <w:outlineLvl w:val="2"/>
        <w:rPr>
          <w:b/>
          <w:bCs/>
          <w:sz w:val="26"/>
          <w:szCs w:val="26"/>
        </w:rPr>
      </w:pPr>
      <w:bookmarkStart w:id="47" w:name="_Toc232328248"/>
      <w:r w:rsidRPr="004F5714">
        <w:rPr>
          <w:b/>
          <w:bCs/>
          <w:sz w:val="26"/>
          <w:szCs w:val="26"/>
        </w:rPr>
        <w:t>Khái quát về hàng nhập khẩu</w:t>
      </w:r>
      <w:bookmarkEnd w:id="47"/>
      <w:r w:rsidRPr="004F5714">
        <w:rPr>
          <w:b/>
          <w:bCs/>
          <w:sz w:val="26"/>
          <w:szCs w:val="26"/>
        </w:rPr>
        <w:t xml:space="preserve"> </w:t>
      </w:r>
    </w:p>
    <w:p w14:paraId="431F53A9" w14:textId="77777777" w:rsidR="00E14AA4" w:rsidRPr="004F5714" w:rsidRDefault="00E14AA4" w:rsidP="00CE6EBA">
      <w:pPr>
        <w:pStyle w:val="NormalWeb"/>
        <w:numPr>
          <w:ilvl w:val="3"/>
          <w:numId w:val="4"/>
        </w:numPr>
        <w:spacing w:before="0" w:beforeAutospacing="0" w:after="0" w:afterAutospacing="0" w:line="360" w:lineRule="auto"/>
        <w:ind w:left="851" w:hanging="851"/>
        <w:jc w:val="both"/>
        <w:rPr>
          <w:b/>
          <w:bCs/>
          <w:sz w:val="26"/>
          <w:szCs w:val="26"/>
        </w:rPr>
      </w:pPr>
      <w:r w:rsidRPr="004F5714">
        <w:rPr>
          <w:b/>
          <w:bCs/>
          <w:sz w:val="26"/>
          <w:szCs w:val="26"/>
        </w:rPr>
        <w:t>FCL (Full Container Load)</w:t>
      </w:r>
    </w:p>
    <w:p w14:paraId="23D94DDE" w14:textId="77777777" w:rsidR="00E14AA4" w:rsidRPr="004F5714" w:rsidRDefault="00E14AA4" w:rsidP="00CE6EBA">
      <w:pPr>
        <w:pStyle w:val="NormalWeb"/>
        <w:numPr>
          <w:ilvl w:val="4"/>
          <w:numId w:val="4"/>
        </w:numPr>
        <w:spacing w:before="0" w:beforeAutospacing="0" w:after="0" w:afterAutospacing="0" w:line="360" w:lineRule="auto"/>
        <w:ind w:left="1134" w:hanging="1134"/>
        <w:jc w:val="both"/>
        <w:rPr>
          <w:b/>
          <w:bCs/>
          <w:sz w:val="26"/>
          <w:szCs w:val="26"/>
        </w:rPr>
      </w:pPr>
      <w:r w:rsidRPr="004F5714">
        <w:rPr>
          <w:b/>
          <w:bCs/>
          <w:sz w:val="26"/>
          <w:szCs w:val="26"/>
        </w:rPr>
        <w:t>Khái niệm</w:t>
      </w:r>
    </w:p>
    <w:p w14:paraId="628CFE76" w14:textId="4D21C956" w:rsidR="00E14AA4" w:rsidRPr="004F5714" w:rsidRDefault="00E14AA4" w:rsidP="00CE6EBA">
      <w:pPr>
        <w:pStyle w:val="NormalWeb"/>
        <w:spacing w:before="0" w:beforeAutospacing="0" w:after="0" w:afterAutospacing="0" w:line="360" w:lineRule="auto"/>
        <w:ind w:firstLine="426"/>
        <w:jc w:val="both"/>
        <w:rPr>
          <w:sz w:val="26"/>
          <w:szCs w:val="26"/>
        </w:rPr>
      </w:pPr>
      <w:r w:rsidRPr="004F5714">
        <w:rPr>
          <w:sz w:val="26"/>
          <w:szCs w:val="26"/>
        </w:rPr>
        <w:t>Hàng nguyên container là hình thức vận chuyển trong đó toàn bộ container được sử dụng cho hàng</w:t>
      </w:r>
      <w:r w:rsidR="00DF7846" w:rsidRPr="004F5714">
        <w:rPr>
          <w:sz w:val="26"/>
          <w:szCs w:val="26"/>
        </w:rPr>
        <w:t xml:space="preserve"> hóa</w:t>
      </w:r>
      <w:r w:rsidRPr="004F5714">
        <w:rPr>
          <w:sz w:val="26"/>
          <w:szCs w:val="26"/>
        </w:rPr>
        <w:t xml:space="preserve"> của một chủ hàng. Người gửi hàng sẽ chịu trách nhiệm đóng hàng vào container, còn người nhận hàng sẽ thực hiện việc dỡ hàng khi container đến nơi. </w:t>
      </w:r>
      <w:r w:rsidRPr="004F5714">
        <w:rPr>
          <w:sz w:val="26"/>
          <w:szCs w:val="26"/>
        </w:rPr>
        <w:lastRenderedPageBreak/>
        <w:t>Hình thức này thường được áp dụng đối với những lô hàng có khối lượng lớn hoặc cần đảm bảo tính an toàn cao trong quá trình vận chuyển.</w:t>
      </w:r>
    </w:p>
    <w:p w14:paraId="560AD347" w14:textId="77777777" w:rsidR="00E14AA4" w:rsidRPr="004F5714" w:rsidRDefault="00E14AA4" w:rsidP="00CE6EBA">
      <w:pPr>
        <w:pStyle w:val="NormalWeb"/>
        <w:spacing w:before="0" w:beforeAutospacing="0" w:after="0" w:afterAutospacing="0" w:line="360" w:lineRule="auto"/>
        <w:ind w:firstLine="426"/>
        <w:jc w:val="both"/>
        <w:rPr>
          <w:sz w:val="26"/>
          <w:szCs w:val="26"/>
        </w:rPr>
      </w:pPr>
      <w:r w:rsidRPr="004F5714">
        <w:rPr>
          <w:sz w:val="26"/>
          <w:szCs w:val="26"/>
        </w:rPr>
        <w:t>Trong vận tải đường biển, FCL giúp hàng hóa được vận chuyển trực tiếp trong một container riêng, không phải ghép chung với hàng của các chủ hàng khác. Nhờ vậy, hàng hóa hạn chế được nguy cơ hư hỏng, thất lạc hoặc nhầm lẫn trong quá trình vận chuyển.</w:t>
      </w:r>
    </w:p>
    <w:p w14:paraId="78581F89" w14:textId="77777777" w:rsidR="00E14AA4" w:rsidRPr="004F5714" w:rsidRDefault="00E14AA4" w:rsidP="00CE6EBA">
      <w:pPr>
        <w:pStyle w:val="NormalWeb"/>
        <w:numPr>
          <w:ilvl w:val="4"/>
          <w:numId w:val="4"/>
        </w:numPr>
        <w:spacing w:before="0" w:beforeAutospacing="0" w:after="0" w:afterAutospacing="0" w:line="360" w:lineRule="auto"/>
        <w:ind w:left="992" w:hanging="992"/>
        <w:jc w:val="both"/>
        <w:rPr>
          <w:b/>
          <w:bCs/>
          <w:sz w:val="26"/>
          <w:szCs w:val="26"/>
        </w:rPr>
      </w:pPr>
      <w:r w:rsidRPr="004F5714">
        <w:rPr>
          <w:b/>
          <w:bCs/>
          <w:sz w:val="26"/>
          <w:szCs w:val="26"/>
        </w:rPr>
        <w:t xml:space="preserve">Đặc điểm </w:t>
      </w:r>
    </w:p>
    <w:p w14:paraId="67BEB551" w14:textId="33BEF471" w:rsidR="00E14AA4" w:rsidRPr="004F5714" w:rsidRDefault="00E14AA4" w:rsidP="00CE6EBA">
      <w:pPr>
        <w:pStyle w:val="NormalWeb"/>
        <w:spacing w:before="0" w:beforeAutospacing="0" w:after="0" w:afterAutospacing="0" w:line="360" w:lineRule="auto"/>
        <w:ind w:firstLine="425"/>
        <w:jc w:val="both"/>
        <w:rPr>
          <w:sz w:val="26"/>
          <w:szCs w:val="26"/>
        </w:rPr>
      </w:pPr>
      <w:r w:rsidRPr="004F5714">
        <w:rPr>
          <w:sz w:val="26"/>
          <w:szCs w:val="26"/>
        </w:rPr>
        <w:t xml:space="preserve">FCL </w:t>
      </w:r>
      <w:r w:rsidR="00DF7846" w:rsidRPr="004F5714">
        <w:rPr>
          <w:sz w:val="26"/>
          <w:szCs w:val="26"/>
        </w:rPr>
        <w:t>áp dụng cho</w:t>
      </w:r>
      <w:r w:rsidRPr="004F5714">
        <w:rPr>
          <w:sz w:val="26"/>
          <w:szCs w:val="26"/>
        </w:rPr>
        <w:t xml:space="preserve"> những lô hàng có số lượng lớn hoặc thể tích hàng hóa đủ để sử dụng gần hết sức chứa của container. Với hình thức này, hàng hóa được đóng riêng trong một container và không ghép chung với hàng của các chủ hàng khác</w:t>
      </w:r>
      <w:r w:rsidR="00DF7846" w:rsidRPr="004F5714">
        <w:rPr>
          <w:sz w:val="26"/>
          <w:szCs w:val="26"/>
        </w:rPr>
        <w:t>.</w:t>
      </w:r>
    </w:p>
    <w:p w14:paraId="1A3EC9A8" w14:textId="1542D7D6" w:rsidR="00E14AA4" w:rsidRPr="004F5714" w:rsidRDefault="00DF7846" w:rsidP="00CE6EBA">
      <w:pPr>
        <w:pStyle w:val="NormalWeb"/>
        <w:spacing w:before="0" w:beforeAutospacing="0" w:after="0" w:afterAutospacing="0" w:line="360" w:lineRule="auto"/>
        <w:ind w:firstLine="425"/>
        <w:jc w:val="both"/>
        <w:rPr>
          <w:sz w:val="26"/>
          <w:szCs w:val="26"/>
        </w:rPr>
      </w:pPr>
      <w:r w:rsidRPr="004F5714">
        <w:rPr>
          <w:sz w:val="26"/>
          <w:szCs w:val="26"/>
        </w:rPr>
        <w:t>Hàng hóa được đóng niêm phong từ nơi gửi đến nơi nhận</w:t>
      </w:r>
      <w:r w:rsidR="00E14AA4" w:rsidRPr="004F5714">
        <w:rPr>
          <w:sz w:val="26"/>
          <w:szCs w:val="26"/>
        </w:rPr>
        <w:t>. Nhờ hạn chế việc chia tách và bốc xếp nhiều lần trong quá trình vận chuyển, hình thức này giúp giảm nguy cơ thất lạc, nhầm lẫn hoặc hư hỏng hàng hóa.</w:t>
      </w:r>
    </w:p>
    <w:p w14:paraId="75CAF4B7" w14:textId="01AE4347" w:rsidR="00E14AA4" w:rsidRPr="004F5714" w:rsidRDefault="00E14AA4" w:rsidP="00CE6EBA">
      <w:pPr>
        <w:pStyle w:val="NormalWeb"/>
        <w:spacing w:before="0" w:beforeAutospacing="0" w:after="0" w:afterAutospacing="0" w:line="360" w:lineRule="auto"/>
        <w:ind w:firstLine="425"/>
        <w:jc w:val="both"/>
        <w:rPr>
          <w:sz w:val="26"/>
          <w:szCs w:val="26"/>
        </w:rPr>
      </w:pPr>
      <w:r w:rsidRPr="004F5714">
        <w:rPr>
          <w:sz w:val="26"/>
          <w:szCs w:val="26"/>
        </w:rPr>
        <w:t xml:space="preserve">FCL còn tạo điều kiện để doanh nghiệp chủ động hơn trong việc sắp xếp hàng hóa, theo dõi tiến độ giao nhận và kiểm soát thời gian vận chuyển. </w:t>
      </w:r>
    </w:p>
    <w:p w14:paraId="061B03A6" w14:textId="77777777" w:rsidR="00E14AA4" w:rsidRPr="004F5714" w:rsidRDefault="00E14AA4" w:rsidP="00CE6EBA">
      <w:pPr>
        <w:pStyle w:val="NormalWeb"/>
        <w:spacing w:before="0" w:beforeAutospacing="0" w:after="0" w:afterAutospacing="0" w:line="360" w:lineRule="auto"/>
        <w:ind w:firstLine="425"/>
        <w:jc w:val="both"/>
        <w:rPr>
          <w:sz w:val="26"/>
          <w:szCs w:val="26"/>
        </w:rPr>
      </w:pPr>
      <w:r w:rsidRPr="004F5714">
        <w:rPr>
          <w:sz w:val="26"/>
          <w:szCs w:val="26"/>
        </w:rPr>
        <w:t>Với những đặc điểm trên, FCL hiện đang là hình thức vận chuyển được nhiều doanh nghiệp lựa chọn trong hoạt động xuất nhập khẩu, đặc biệt là đối với các lô hàng lớn và có tính ổn định.</w:t>
      </w:r>
    </w:p>
    <w:p w14:paraId="5567B1D3" w14:textId="77777777" w:rsidR="00E14AA4" w:rsidRPr="004F5714" w:rsidRDefault="00E14AA4" w:rsidP="00CE6EBA">
      <w:pPr>
        <w:pStyle w:val="NormalWeb"/>
        <w:numPr>
          <w:ilvl w:val="4"/>
          <w:numId w:val="4"/>
        </w:numPr>
        <w:spacing w:before="0" w:beforeAutospacing="0" w:after="0" w:afterAutospacing="0" w:line="360" w:lineRule="auto"/>
        <w:ind w:left="992" w:hanging="992"/>
        <w:jc w:val="both"/>
        <w:rPr>
          <w:b/>
          <w:bCs/>
          <w:sz w:val="26"/>
          <w:szCs w:val="26"/>
        </w:rPr>
      </w:pPr>
      <w:r w:rsidRPr="004F5714">
        <w:rPr>
          <w:b/>
          <w:bCs/>
          <w:sz w:val="26"/>
          <w:szCs w:val="26"/>
        </w:rPr>
        <w:t>Vai trò</w:t>
      </w:r>
    </w:p>
    <w:p w14:paraId="061DC02D" w14:textId="70C0D583" w:rsidR="00E14AA4" w:rsidRPr="004F5714" w:rsidRDefault="00E14AA4" w:rsidP="00CE6EBA">
      <w:pPr>
        <w:pStyle w:val="NormalWeb"/>
        <w:spacing w:before="0" w:beforeAutospacing="0" w:after="0" w:afterAutospacing="0" w:line="360" w:lineRule="auto"/>
        <w:ind w:firstLine="425"/>
        <w:jc w:val="both"/>
        <w:rPr>
          <w:sz w:val="26"/>
          <w:szCs w:val="26"/>
        </w:rPr>
      </w:pPr>
      <w:r w:rsidRPr="004F5714">
        <w:rPr>
          <w:sz w:val="26"/>
          <w:szCs w:val="26"/>
        </w:rPr>
        <w:t>FCL đóng vai trò quan trọng trong hoạt động vận chuyển hàng hóa quốc tế, đặc biệt là đối với các doanh nghiệp có nhu cầu giao nhận hàng với số lượng lớn. Hình thức này giúp quá trình vận chuyển ổn định</w:t>
      </w:r>
      <w:r w:rsidR="00A92B5C" w:rsidRPr="004F5714">
        <w:rPr>
          <w:sz w:val="26"/>
          <w:szCs w:val="26"/>
        </w:rPr>
        <w:t xml:space="preserve"> và an toàn </w:t>
      </w:r>
      <w:r w:rsidRPr="004F5714">
        <w:rPr>
          <w:sz w:val="26"/>
          <w:szCs w:val="26"/>
        </w:rPr>
        <w:t>hơn</w:t>
      </w:r>
      <w:r w:rsidR="00A92B5C" w:rsidRPr="004F5714">
        <w:rPr>
          <w:sz w:val="26"/>
          <w:szCs w:val="26"/>
        </w:rPr>
        <w:t>.</w:t>
      </w:r>
    </w:p>
    <w:p w14:paraId="3E622DA1" w14:textId="0B4F0A9C" w:rsidR="00E14AA4" w:rsidRPr="004F5714" w:rsidRDefault="00E14AA4" w:rsidP="00CE6EBA">
      <w:pPr>
        <w:pStyle w:val="NormalWeb"/>
        <w:spacing w:before="0" w:beforeAutospacing="0" w:after="0" w:afterAutospacing="0" w:line="360" w:lineRule="auto"/>
        <w:ind w:firstLine="425"/>
        <w:jc w:val="both"/>
        <w:rPr>
          <w:sz w:val="26"/>
          <w:szCs w:val="26"/>
        </w:rPr>
      </w:pPr>
      <w:r w:rsidRPr="004F5714">
        <w:rPr>
          <w:sz w:val="26"/>
          <w:szCs w:val="26"/>
        </w:rPr>
        <w:t>FCL góp phần nâng cao hiệu quả trong công tác quản lý và kiểm soát hàng hóa. Do hàng hóa được vận chuyển nguyên container, doanh nghiệp có thể dễ dàng theo dõi lô hàng, kiểm soát số lượng cũng như hạn chế các vấn đề phát sinh trong quá trình giao nhận.</w:t>
      </w:r>
    </w:p>
    <w:p w14:paraId="577D4491" w14:textId="3452384C" w:rsidR="00E14AA4" w:rsidRPr="004F5714" w:rsidRDefault="00E14AA4" w:rsidP="00CE6EBA">
      <w:pPr>
        <w:pStyle w:val="NormalWeb"/>
        <w:spacing w:before="0" w:beforeAutospacing="0" w:after="0" w:afterAutospacing="0" w:line="360" w:lineRule="auto"/>
        <w:ind w:firstLine="425"/>
        <w:jc w:val="both"/>
        <w:rPr>
          <w:sz w:val="26"/>
          <w:szCs w:val="26"/>
        </w:rPr>
      </w:pPr>
      <w:r w:rsidRPr="004F5714">
        <w:rPr>
          <w:sz w:val="26"/>
          <w:szCs w:val="26"/>
        </w:rPr>
        <w:t>FCL còn giữ vai trò quan trọng trong việc giảm chi phí logistics đối với các lô hàng lớn. Việc tận dụng tối đa sức chứa của container giúp doanh nghiệp tiết kiệm chi phí vận chuyển, từ đó nâng cao hiệu quả kinh doanh và khả năng cạnh tranh trên thị trường.</w:t>
      </w:r>
    </w:p>
    <w:p w14:paraId="7BBC48A9" w14:textId="77777777" w:rsidR="00E14AA4" w:rsidRPr="004F5714" w:rsidRDefault="00E14AA4" w:rsidP="00CE6EBA">
      <w:pPr>
        <w:pStyle w:val="NormalWeb"/>
        <w:numPr>
          <w:ilvl w:val="3"/>
          <w:numId w:val="4"/>
        </w:numPr>
        <w:spacing w:before="0" w:beforeAutospacing="0" w:after="0" w:afterAutospacing="0" w:line="360" w:lineRule="auto"/>
        <w:ind w:left="851" w:hanging="851"/>
        <w:jc w:val="both"/>
        <w:rPr>
          <w:b/>
          <w:bCs/>
          <w:sz w:val="26"/>
          <w:szCs w:val="26"/>
        </w:rPr>
      </w:pPr>
      <w:r w:rsidRPr="004F5714">
        <w:rPr>
          <w:b/>
          <w:bCs/>
          <w:sz w:val="26"/>
          <w:szCs w:val="26"/>
        </w:rPr>
        <w:t>LCL (Less Than Container Load)</w:t>
      </w:r>
    </w:p>
    <w:p w14:paraId="013C815F" w14:textId="77777777" w:rsidR="00E14AA4" w:rsidRPr="004F5714" w:rsidRDefault="00E14AA4" w:rsidP="00CE6EBA">
      <w:pPr>
        <w:pStyle w:val="NormalWeb"/>
        <w:numPr>
          <w:ilvl w:val="4"/>
          <w:numId w:val="4"/>
        </w:numPr>
        <w:tabs>
          <w:tab w:val="left" w:pos="1134"/>
        </w:tabs>
        <w:spacing w:before="0" w:beforeAutospacing="0" w:after="0" w:afterAutospacing="0" w:line="360" w:lineRule="auto"/>
        <w:ind w:left="1985" w:hanging="1985"/>
        <w:jc w:val="both"/>
        <w:rPr>
          <w:b/>
          <w:bCs/>
          <w:sz w:val="26"/>
          <w:szCs w:val="26"/>
        </w:rPr>
      </w:pPr>
      <w:r w:rsidRPr="004F5714">
        <w:rPr>
          <w:b/>
          <w:bCs/>
          <w:sz w:val="26"/>
          <w:szCs w:val="26"/>
        </w:rPr>
        <w:t xml:space="preserve">Khái niệm  </w:t>
      </w:r>
    </w:p>
    <w:p w14:paraId="54E66696" w14:textId="10A205DC" w:rsidR="00E14AA4" w:rsidRPr="004F5714" w:rsidRDefault="00E14AA4" w:rsidP="00CE6EBA">
      <w:pPr>
        <w:pStyle w:val="NormalWeb"/>
        <w:spacing w:before="0" w:beforeAutospacing="0" w:after="0" w:afterAutospacing="0" w:line="360" w:lineRule="auto"/>
        <w:ind w:firstLine="426"/>
        <w:jc w:val="both"/>
        <w:rPr>
          <w:b/>
          <w:bCs/>
          <w:sz w:val="26"/>
          <w:szCs w:val="26"/>
        </w:rPr>
      </w:pPr>
      <w:r w:rsidRPr="004F5714">
        <w:rPr>
          <w:sz w:val="26"/>
          <w:szCs w:val="26"/>
        </w:rPr>
        <w:t xml:space="preserve">Hàng lẻ (LCL – Less than Container Load) là hình thức vận chuyển được áp dụng đối với những lô hàng có số lượng hoặc thể tích nhỏ, không đủ để đóng đầy một </w:t>
      </w:r>
      <w:r w:rsidRPr="004F5714">
        <w:rPr>
          <w:sz w:val="26"/>
          <w:szCs w:val="26"/>
        </w:rPr>
        <w:lastRenderedPageBreak/>
        <w:t xml:space="preserve">container. </w:t>
      </w:r>
      <w:r w:rsidR="00A92B5C" w:rsidRPr="004F5714">
        <w:rPr>
          <w:sz w:val="26"/>
          <w:szCs w:val="26"/>
        </w:rPr>
        <w:t>H</w:t>
      </w:r>
      <w:r w:rsidRPr="004F5714">
        <w:rPr>
          <w:sz w:val="26"/>
          <w:szCs w:val="26"/>
        </w:rPr>
        <w:t>àng hóa của nhiều chủ hàng khác nhau sẽ được gom chung vào cùng một container để vận chuyển.</w:t>
      </w:r>
    </w:p>
    <w:p w14:paraId="25FA58B4" w14:textId="32227A5E" w:rsidR="00E14AA4" w:rsidRPr="004F5714" w:rsidRDefault="00E14AA4" w:rsidP="00CE6EBA">
      <w:pPr>
        <w:pStyle w:val="NormalWeb"/>
        <w:spacing w:before="0" w:beforeAutospacing="0" w:after="0" w:afterAutospacing="0" w:line="360" w:lineRule="auto"/>
        <w:ind w:firstLine="426"/>
        <w:jc w:val="both"/>
        <w:rPr>
          <w:b/>
          <w:bCs/>
          <w:sz w:val="26"/>
          <w:szCs w:val="26"/>
        </w:rPr>
      </w:pPr>
      <w:r w:rsidRPr="004F5714">
        <w:rPr>
          <w:sz w:val="26"/>
          <w:szCs w:val="26"/>
        </w:rPr>
        <w:t>Thông thường, việc gom hàng, sắp xếp, đóng container và dỡ hàng tại nơi đến sẽ do đơn vị giao nhận hoặc người vận chuyển thực hiện. Hình thức này giúp chủ hàng không cần thuê nguyên container nhưng vẫn có thể gửi hàng một cách thuận tiện</w:t>
      </w:r>
      <w:r w:rsidR="00A92B5C" w:rsidRPr="004F5714">
        <w:rPr>
          <w:sz w:val="26"/>
          <w:szCs w:val="26"/>
        </w:rPr>
        <w:t>.</w:t>
      </w:r>
    </w:p>
    <w:p w14:paraId="1029C936" w14:textId="77777777" w:rsidR="00E14AA4" w:rsidRPr="004F5714" w:rsidRDefault="00E14AA4" w:rsidP="00CE6EBA">
      <w:pPr>
        <w:pStyle w:val="NormalWeb"/>
        <w:numPr>
          <w:ilvl w:val="4"/>
          <w:numId w:val="4"/>
        </w:numPr>
        <w:spacing w:before="0" w:beforeAutospacing="0" w:after="0" w:afterAutospacing="0" w:line="360" w:lineRule="auto"/>
        <w:ind w:left="1134" w:hanging="1134"/>
        <w:jc w:val="both"/>
        <w:rPr>
          <w:b/>
          <w:bCs/>
          <w:sz w:val="26"/>
          <w:szCs w:val="26"/>
        </w:rPr>
      </w:pPr>
      <w:r w:rsidRPr="004F5714">
        <w:rPr>
          <w:b/>
          <w:bCs/>
          <w:sz w:val="26"/>
          <w:szCs w:val="26"/>
        </w:rPr>
        <w:t xml:space="preserve">Đặc điểm </w:t>
      </w:r>
    </w:p>
    <w:p w14:paraId="2E18CB99" w14:textId="5A0E0B69" w:rsidR="00E14AA4" w:rsidRPr="008D6ED9" w:rsidRDefault="00E14AA4" w:rsidP="00CE6EBA">
      <w:pPr>
        <w:pStyle w:val="NormalWeb"/>
        <w:spacing w:before="0" w:beforeAutospacing="0" w:after="0" w:afterAutospacing="0" w:line="360" w:lineRule="auto"/>
        <w:ind w:firstLine="425"/>
        <w:jc w:val="both"/>
        <w:rPr>
          <w:sz w:val="26"/>
          <w:szCs w:val="26"/>
        </w:rPr>
      </w:pPr>
      <w:r w:rsidRPr="008D6ED9">
        <w:rPr>
          <w:sz w:val="26"/>
          <w:szCs w:val="26"/>
        </w:rPr>
        <w:t xml:space="preserve">LCL thường được áp dụng đối với những lô hàng có khối lượng hoặc thể tích nhỏ, chưa đủ để sử dụng hết sức chứa của một container. Với hình thức này, hàng hóa của nhiều chủ hàng khác nhau sẽ được </w:t>
      </w:r>
      <w:r w:rsidRPr="008D6ED9">
        <w:rPr>
          <w:rStyle w:val="Strong"/>
          <w:rFonts w:eastAsiaTheme="majorEastAsia"/>
          <w:b w:val="0"/>
          <w:bCs w:val="0"/>
          <w:sz w:val="26"/>
          <w:szCs w:val="26"/>
        </w:rPr>
        <w:t>ghép chung trong cùng một container</w:t>
      </w:r>
      <w:r w:rsidRPr="008D6ED9">
        <w:rPr>
          <w:sz w:val="26"/>
          <w:szCs w:val="26"/>
        </w:rPr>
        <w:t xml:space="preserve"> để vận chuyển</w:t>
      </w:r>
      <w:r w:rsidR="00A92B5C">
        <w:rPr>
          <w:sz w:val="26"/>
          <w:szCs w:val="26"/>
        </w:rPr>
        <w:t>.</w:t>
      </w:r>
    </w:p>
    <w:p w14:paraId="08478227" w14:textId="0E388C35" w:rsidR="00E14AA4" w:rsidRPr="008D6ED9" w:rsidRDefault="00A92B5C" w:rsidP="00CE6EBA">
      <w:pPr>
        <w:pStyle w:val="NormalWeb"/>
        <w:spacing w:before="0" w:beforeAutospacing="0" w:after="0" w:afterAutospacing="0" w:line="360" w:lineRule="auto"/>
        <w:ind w:firstLine="425"/>
        <w:jc w:val="both"/>
        <w:rPr>
          <w:sz w:val="26"/>
          <w:szCs w:val="26"/>
        </w:rPr>
      </w:pPr>
      <w:r>
        <w:rPr>
          <w:sz w:val="26"/>
          <w:szCs w:val="26"/>
        </w:rPr>
        <w:t>H</w:t>
      </w:r>
      <w:r w:rsidR="00E14AA4" w:rsidRPr="008D6ED9">
        <w:rPr>
          <w:sz w:val="26"/>
          <w:szCs w:val="26"/>
        </w:rPr>
        <w:t xml:space="preserve">àng hóa trải qua quá trình </w:t>
      </w:r>
      <w:r w:rsidR="00E14AA4" w:rsidRPr="008D6ED9">
        <w:rPr>
          <w:rStyle w:val="Strong"/>
          <w:rFonts w:eastAsiaTheme="majorEastAsia"/>
          <w:b w:val="0"/>
          <w:bCs w:val="0"/>
          <w:sz w:val="26"/>
          <w:szCs w:val="26"/>
        </w:rPr>
        <w:t>gom hàng và tách hàng</w:t>
      </w:r>
      <w:r w:rsidR="00E14AA4" w:rsidRPr="008D6ED9">
        <w:rPr>
          <w:sz w:val="26"/>
          <w:szCs w:val="26"/>
        </w:rPr>
        <w:t xml:space="preserve"> tại kho CFS trước khi được xếp vào container và sau khi container đến nơi nhận. Vì phải ghép chung với các lô hàng khác nên quá trình bốc xếp và xử lý hàng hóa thường diễn ra nhiều công đoạn hơn so với FCL.</w:t>
      </w:r>
    </w:p>
    <w:p w14:paraId="7D213FE6" w14:textId="77777777" w:rsidR="00E14AA4" w:rsidRPr="008D6ED9" w:rsidRDefault="00E14AA4" w:rsidP="00CE6EBA">
      <w:pPr>
        <w:pStyle w:val="NormalWeb"/>
        <w:numPr>
          <w:ilvl w:val="4"/>
          <w:numId w:val="4"/>
        </w:numPr>
        <w:spacing w:before="0" w:beforeAutospacing="0" w:after="0" w:afterAutospacing="0" w:line="360" w:lineRule="auto"/>
        <w:ind w:left="992" w:hanging="992"/>
        <w:jc w:val="both"/>
        <w:rPr>
          <w:b/>
          <w:bCs/>
          <w:sz w:val="26"/>
          <w:szCs w:val="26"/>
        </w:rPr>
      </w:pPr>
      <w:r w:rsidRPr="008D6ED9">
        <w:rPr>
          <w:b/>
          <w:bCs/>
          <w:sz w:val="26"/>
          <w:szCs w:val="26"/>
        </w:rPr>
        <w:t>Vai trò</w:t>
      </w:r>
    </w:p>
    <w:p w14:paraId="7F9D6026" w14:textId="31757176" w:rsidR="00E14AA4" w:rsidRPr="008D6ED9" w:rsidRDefault="00E14AA4" w:rsidP="00CE6EBA">
      <w:pPr>
        <w:pStyle w:val="NormalWeb"/>
        <w:spacing w:before="0" w:beforeAutospacing="0" w:after="0" w:afterAutospacing="0" w:line="360" w:lineRule="auto"/>
        <w:ind w:firstLine="425"/>
        <w:jc w:val="both"/>
        <w:rPr>
          <w:sz w:val="26"/>
          <w:szCs w:val="26"/>
        </w:rPr>
      </w:pPr>
      <w:r w:rsidRPr="008D6ED9">
        <w:rPr>
          <w:sz w:val="26"/>
          <w:szCs w:val="26"/>
        </w:rPr>
        <w:t>LCL đóng vai trò quan trọng trong hoạt động vận chuyển quốc tế, đặc biệt đối với các doanh nghiệp nhỏ và vừa hoặc các đơn vị có nhu cầu gửi hàng với số lượng ít. Hình thức này</w:t>
      </w:r>
      <w:r w:rsidR="00823917">
        <w:rPr>
          <w:sz w:val="26"/>
          <w:szCs w:val="26"/>
        </w:rPr>
        <w:t xml:space="preserve"> giúp doanh nghiệp nhỏ tham gia xuất nhập khẩu với chi phí thấp</w:t>
      </w:r>
      <w:r w:rsidRPr="008D6ED9">
        <w:rPr>
          <w:sz w:val="26"/>
          <w:szCs w:val="26"/>
        </w:rPr>
        <w:t>.</w:t>
      </w:r>
    </w:p>
    <w:p w14:paraId="38F0B145" w14:textId="7BE41CE0" w:rsidR="00E14AA4" w:rsidRPr="00DE6D72" w:rsidRDefault="00E14AA4" w:rsidP="00CE6EBA">
      <w:pPr>
        <w:pStyle w:val="NormalWeb"/>
        <w:spacing w:before="0" w:beforeAutospacing="0" w:after="0" w:afterAutospacing="0" w:line="360" w:lineRule="auto"/>
        <w:ind w:firstLine="425"/>
        <w:jc w:val="both"/>
        <w:rPr>
          <w:sz w:val="26"/>
          <w:szCs w:val="26"/>
        </w:rPr>
      </w:pPr>
      <w:r w:rsidRPr="008D6ED9">
        <w:rPr>
          <w:sz w:val="26"/>
          <w:szCs w:val="26"/>
        </w:rPr>
        <w:t xml:space="preserve">LCL còn hỗ trợ doanh nghiệp linh hoạt hơn trong việc giao nhận hàng hóa, đặc biệt đối với những lô hàng thử nghiệm, hàng mẫu hoặc đơn hàng có số lượng nhỏ. Nhờ đó, doanh </w:t>
      </w:r>
      <w:r w:rsidRPr="00DE6D72">
        <w:rPr>
          <w:sz w:val="26"/>
          <w:szCs w:val="26"/>
        </w:rPr>
        <w:t>nghiệp có thể chủ động hơn trong hoạt động kinh doanh và mở rộng thị trường.</w:t>
      </w:r>
    </w:p>
    <w:p w14:paraId="04CD69C1" w14:textId="77777777" w:rsidR="00E14AA4" w:rsidRPr="00DE6D72" w:rsidRDefault="00E14AA4" w:rsidP="00CE6EBA">
      <w:pPr>
        <w:pStyle w:val="NormalWeb"/>
        <w:numPr>
          <w:ilvl w:val="3"/>
          <w:numId w:val="4"/>
        </w:numPr>
        <w:spacing w:before="0" w:beforeAutospacing="0" w:after="0" w:afterAutospacing="0" w:line="360" w:lineRule="auto"/>
        <w:ind w:left="851" w:hanging="851"/>
        <w:jc w:val="both"/>
        <w:rPr>
          <w:b/>
          <w:bCs/>
          <w:sz w:val="26"/>
          <w:szCs w:val="26"/>
        </w:rPr>
      </w:pPr>
      <w:r w:rsidRPr="00DE6D72">
        <w:rPr>
          <w:b/>
          <w:bCs/>
          <w:sz w:val="26"/>
          <w:szCs w:val="26"/>
        </w:rPr>
        <w:t>Phân biệt hàng nguyên container (FCL) và hàng lẻ (LCL)</w:t>
      </w:r>
    </w:p>
    <w:p w14:paraId="03A97E46" w14:textId="00483FCB" w:rsidR="00DE6D72" w:rsidRPr="00DE6D72" w:rsidRDefault="00DE6D72" w:rsidP="00CE6EBA">
      <w:pPr>
        <w:pStyle w:val="NormalWeb"/>
        <w:spacing w:before="0" w:beforeAutospacing="0" w:after="0" w:afterAutospacing="0" w:line="360" w:lineRule="auto"/>
        <w:ind w:firstLine="426"/>
        <w:jc w:val="both"/>
        <w:rPr>
          <w:rStyle w:val="red"/>
          <w:sz w:val="26"/>
          <w:szCs w:val="26"/>
        </w:rPr>
      </w:pPr>
      <w:r w:rsidRPr="00DE6D72">
        <w:rPr>
          <w:rStyle w:val="Strong"/>
          <w:rFonts w:eastAsiaTheme="majorEastAsia"/>
          <w:sz w:val="26"/>
          <w:szCs w:val="26"/>
        </w:rPr>
        <w:t>Nhận xét:</w:t>
      </w:r>
    </w:p>
    <w:p w14:paraId="0F8897B2" w14:textId="32823F8F" w:rsidR="00C508B4" w:rsidRDefault="00DE6D72" w:rsidP="00CE6EBA">
      <w:pPr>
        <w:spacing w:line="360" w:lineRule="auto"/>
        <w:ind w:firstLine="426"/>
        <w:jc w:val="both"/>
        <w:rPr>
          <w:rStyle w:val="blue"/>
          <w:rFonts w:eastAsiaTheme="majorEastAsia"/>
          <w:sz w:val="26"/>
          <w:szCs w:val="26"/>
        </w:rPr>
      </w:pPr>
      <w:r w:rsidRPr="00BB2A41">
        <w:rPr>
          <w:rStyle w:val="red"/>
          <w:rFonts w:eastAsiaTheme="majorEastAsia"/>
          <w:sz w:val="26"/>
          <w:szCs w:val="26"/>
        </w:rPr>
        <w:t>Dựa</w:t>
      </w:r>
      <w:r w:rsidRPr="00BB2A41">
        <w:rPr>
          <w:sz w:val="26"/>
          <w:szCs w:val="26"/>
        </w:rPr>
        <w:t xml:space="preserve"> </w:t>
      </w:r>
      <w:r w:rsidRPr="00BB2A41">
        <w:rPr>
          <w:rStyle w:val="red"/>
          <w:rFonts w:eastAsiaTheme="majorEastAsia"/>
          <w:sz w:val="26"/>
          <w:szCs w:val="26"/>
        </w:rPr>
        <w:t>vào</w:t>
      </w:r>
      <w:r w:rsidRPr="00BB2A41">
        <w:rPr>
          <w:sz w:val="26"/>
          <w:szCs w:val="26"/>
        </w:rPr>
        <w:t xml:space="preserve"> bảng so sánh, có thể </w:t>
      </w:r>
      <w:r w:rsidRPr="00BB2A41">
        <w:rPr>
          <w:rStyle w:val="red"/>
          <w:rFonts w:eastAsiaTheme="majorEastAsia"/>
          <w:sz w:val="26"/>
          <w:szCs w:val="26"/>
        </w:rPr>
        <w:t>nhận</w:t>
      </w:r>
      <w:r w:rsidRPr="00BB2A41">
        <w:rPr>
          <w:sz w:val="26"/>
          <w:szCs w:val="26"/>
        </w:rPr>
        <w:t xml:space="preserve"> thấy </w:t>
      </w:r>
      <w:r w:rsidRPr="00BB2A41">
        <w:rPr>
          <w:rStyle w:val="red"/>
          <w:rFonts w:eastAsiaTheme="majorEastAsia"/>
          <w:sz w:val="26"/>
          <w:szCs w:val="26"/>
        </w:rPr>
        <w:t>rằng</w:t>
      </w:r>
      <w:r w:rsidRPr="00BB2A41">
        <w:rPr>
          <w:rStyle w:val="blue"/>
          <w:rFonts w:eastAsiaTheme="majorEastAsia"/>
          <w:sz w:val="26"/>
          <w:szCs w:val="26"/>
        </w:rPr>
        <w:t xml:space="preserve"> phương thức vận chuyển FCL và LCL đều </w:t>
      </w:r>
      <w:r w:rsidRPr="00BB2A41">
        <w:rPr>
          <w:rStyle w:val="red"/>
          <w:rFonts w:eastAsiaTheme="majorEastAsia"/>
          <w:sz w:val="26"/>
          <w:szCs w:val="26"/>
        </w:rPr>
        <w:t>thích</w:t>
      </w:r>
      <w:r w:rsidRPr="00BB2A41">
        <w:rPr>
          <w:sz w:val="26"/>
          <w:szCs w:val="26"/>
        </w:rPr>
        <w:t xml:space="preserve"> hợp </w:t>
      </w:r>
      <w:r w:rsidRPr="00BB2A41">
        <w:rPr>
          <w:rStyle w:val="red"/>
          <w:rFonts w:eastAsiaTheme="majorEastAsia"/>
          <w:sz w:val="26"/>
          <w:szCs w:val="26"/>
        </w:rPr>
        <w:t>cho</w:t>
      </w:r>
      <w:r w:rsidRPr="00BB2A41">
        <w:rPr>
          <w:sz w:val="26"/>
          <w:szCs w:val="26"/>
        </w:rPr>
        <w:t xml:space="preserve"> </w:t>
      </w:r>
      <w:r w:rsidRPr="00BB2A41">
        <w:rPr>
          <w:rStyle w:val="red"/>
          <w:rFonts w:eastAsiaTheme="majorEastAsia"/>
          <w:sz w:val="26"/>
          <w:szCs w:val="26"/>
        </w:rPr>
        <w:t>các</w:t>
      </w:r>
      <w:r w:rsidRPr="00BB2A41">
        <w:rPr>
          <w:rStyle w:val="blue"/>
          <w:rFonts w:eastAsiaTheme="majorEastAsia"/>
          <w:sz w:val="26"/>
          <w:szCs w:val="26"/>
        </w:rPr>
        <w:t xml:space="preserve"> loại lô hàng khác nhau</w:t>
      </w:r>
      <w:r w:rsidRPr="00BB2A41">
        <w:rPr>
          <w:sz w:val="26"/>
          <w:szCs w:val="26"/>
        </w:rPr>
        <w:t>. Với</w:t>
      </w:r>
      <w:r w:rsidRPr="00BB2A41">
        <w:rPr>
          <w:rStyle w:val="blue"/>
          <w:rFonts w:eastAsiaTheme="majorEastAsia"/>
          <w:sz w:val="26"/>
          <w:szCs w:val="26"/>
        </w:rPr>
        <w:t xml:space="preserve"> hình thức FCL, hàng hóa được </w:t>
      </w:r>
      <w:r w:rsidRPr="00BB2A41">
        <w:rPr>
          <w:rStyle w:val="red"/>
          <w:rFonts w:eastAsiaTheme="majorEastAsia"/>
          <w:sz w:val="26"/>
          <w:szCs w:val="26"/>
        </w:rPr>
        <w:t>xếp</w:t>
      </w:r>
      <w:r w:rsidRPr="00BB2A41">
        <w:rPr>
          <w:sz w:val="26"/>
          <w:szCs w:val="26"/>
        </w:rPr>
        <w:t xml:space="preserve"> </w:t>
      </w:r>
      <w:r w:rsidRPr="00BB2A41">
        <w:rPr>
          <w:rStyle w:val="red"/>
          <w:rFonts w:eastAsiaTheme="majorEastAsia"/>
          <w:sz w:val="26"/>
          <w:szCs w:val="26"/>
        </w:rPr>
        <w:t>vào</w:t>
      </w:r>
      <w:r w:rsidRPr="00BB2A41">
        <w:rPr>
          <w:rStyle w:val="blue"/>
          <w:rFonts w:eastAsiaTheme="majorEastAsia"/>
          <w:sz w:val="26"/>
          <w:szCs w:val="26"/>
        </w:rPr>
        <w:t xml:space="preserve"> container riêng của một chủ </w:t>
      </w:r>
      <w:r w:rsidRPr="00BB2A41">
        <w:rPr>
          <w:sz w:val="26"/>
          <w:szCs w:val="26"/>
        </w:rPr>
        <w:t xml:space="preserve">hàng, </w:t>
      </w:r>
      <w:r w:rsidRPr="00BB2A41">
        <w:rPr>
          <w:rStyle w:val="red"/>
          <w:rFonts w:eastAsiaTheme="majorEastAsia"/>
          <w:sz w:val="26"/>
          <w:szCs w:val="26"/>
        </w:rPr>
        <w:t>do</w:t>
      </w:r>
      <w:r w:rsidRPr="00BB2A41">
        <w:rPr>
          <w:sz w:val="26"/>
          <w:szCs w:val="26"/>
        </w:rPr>
        <w:t xml:space="preserve"> </w:t>
      </w:r>
      <w:r w:rsidRPr="00BB2A41">
        <w:rPr>
          <w:rStyle w:val="red"/>
          <w:rFonts w:eastAsiaTheme="majorEastAsia"/>
          <w:sz w:val="26"/>
          <w:szCs w:val="26"/>
        </w:rPr>
        <w:t>đó</w:t>
      </w:r>
      <w:r w:rsidRPr="00BB2A41">
        <w:rPr>
          <w:rStyle w:val="blue"/>
          <w:rFonts w:eastAsiaTheme="majorEastAsia"/>
          <w:sz w:val="26"/>
          <w:szCs w:val="26"/>
        </w:rPr>
        <w:t xml:space="preserve"> thời gian vận chuyển thường nhanh, thủ tục hải quan </w:t>
      </w:r>
      <w:r w:rsidRPr="00BB2A41">
        <w:rPr>
          <w:rStyle w:val="red"/>
          <w:rFonts w:eastAsiaTheme="majorEastAsia"/>
          <w:sz w:val="26"/>
          <w:szCs w:val="26"/>
        </w:rPr>
        <w:t>dễ</w:t>
      </w:r>
      <w:r w:rsidRPr="00BB2A41">
        <w:rPr>
          <w:sz w:val="26"/>
          <w:szCs w:val="26"/>
        </w:rPr>
        <w:t xml:space="preserve"> </w:t>
      </w:r>
      <w:r w:rsidRPr="00BB2A41">
        <w:rPr>
          <w:rStyle w:val="red"/>
          <w:rFonts w:eastAsiaTheme="majorEastAsia"/>
          <w:sz w:val="26"/>
          <w:szCs w:val="26"/>
        </w:rPr>
        <w:t>dàng</w:t>
      </w:r>
      <w:r w:rsidRPr="00BB2A41">
        <w:rPr>
          <w:sz w:val="26"/>
          <w:szCs w:val="26"/>
        </w:rPr>
        <w:t xml:space="preserve"> và</w:t>
      </w:r>
      <w:r w:rsidRPr="00BB2A41">
        <w:rPr>
          <w:rStyle w:val="blue"/>
          <w:rFonts w:eastAsiaTheme="majorEastAsia"/>
          <w:sz w:val="26"/>
          <w:szCs w:val="26"/>
        </w:rPr>
        <w:t xml:space="preserve"> độ an toàn hàng hóa cao hơn</w:t>
      </w:r>
      <w:r w:rsidRPr="00BB2A41">
        <w:rPr>
          <w:sz w:val="26"/>
          <w:szCs w:val="26"/>
        </w:rPr>
        <w:t xml:space="preserve">. </w:t>
      </w:r>
      <w:r w:rsidR="00BB2A41" w:rsidRPr="00BB2A41">
        <w:rPr>
          <w:sz w:val="26"/>
          <w:szCs w:val="26"/>
        </w:rPr>
        <w:t>P</w:t>
      </w:r>
      <w:r w:rsidRPr="00BB2A41">
        <w:rPr>
          <w:rStyle w:val="red"/>
          <w:rFonts w:eastAsiaTheme="majorEastAsia"/>
          <w:sz w:val="26"/>
          <w:szCs w:val="26"/>
        </w:rPr>
        <w:t>hương</w:t>
      </w:r>
      <w:r w:rsidRPr="00BB2A41">
        <w:rPr>
          <w:rStyle w:val="blue"/>
          <w:rFonts w:eastAsiaTheme="majorEastAsia"/>
          <w:sz w:val="26"/>
          <w:szCs w:val="26"/>
        </w:rPr>
        <w:t xml:space="preserve"> thức này chủ yếu </w:t>
      </w:r>
      <w:r w:rsidRPr="00BB2A41">
        <w:rPr>
          <w:rStyle w:val="red"/>
          <w:rFonts w:eastAsiaTheme="majorEastAsia"/>
          <w:sz w:val="26"/>
          <w:szCs w:val="26"/>
        </w:rPr>
        <w:t>thích</w:t>
      </w:r>
      <w:r w:rsidRPr="00BB2A41">
        <w:rPr>
          <w:sz w:val="26"/>
          <w:szCs w:val="26"/>
        </w:rPr>
        <w:t xml:space="preserve"> hợp cho </w:t>
      </w:r>
      <w:r w:rsidRPr="00BB2A41">
        <w:rPr>
          <w:rStyle w:val="red"/>
          <w:rFonts w:eastAsiaTheme="majorEastAsia"/>
          <w:sz w:val="26"/>
          <w:szCs w:val="26"/>
        </w:rPr>
        <w:t>những</w:t>
      </w:r>
      <w:r w:rsidRPr="00BB2A41">
        <w:rPr>
          <w:rStyle w:val="blue"/>
          <w:rFonts w:eastAsiaTheme="majorEastAsia"/>
          <w:sz w:val="26"/>
          <w:szCs w:val="26"/>
        </w:rPr>
        <w:t xml:space="preserve"> lô hàng có khối lượng lớn </w:t>
      </w:r>
      <w:r w:rsidRPr="00BB2A41">
        <w:rPr>
          <w:rStyle w:val="red"/>
          <w:rFonts w:eastAsiaTheme="majorEastAsia"/>
          <w:sz w:val="26"/>
          <w:szCs w:val="26"/>
        </w:rPr>
        <w:t>vì</w:t>
      </w:r>
      <w:r w:rsidRPr="00BB2A41">
        <w:rPr>
          <w:rStyle w:val="blue"/>
          <w:rFonts w:eastAsiaTheme="majorEastAsia"/>
          <w:sz w:val="26"/>
          <w:szCs w:val="26"/>
        </w:rPr>
        <w:t xml:space="preserve"> chủ hàng phải</w:t>
      </w:r>
      <w:r w:rsidRPr="00BB2A41">
        <w:rPr>
          <w:sz w:val="26"/>
          <w:szCs w:val="26"/>
        </w:rPr>
        <w:t xml:space="preserve"> </w:t>
      </w:r>
      <w:r w:rsidRPr="00BB2A41">
        <w:rPr>
          <w:rStyle w:val="red"/>
          <w:rFonts w:eastAsiaTheme="majorEastAsia"/>
          <w:sz w:val="26"/>
          <w:szCs w:val="26"/>
        </w:rPr>
        <w:t>gánh</w:t>
      </w:r>
      <w:r w:rsidRPr="00BB2A41">
        <w:rPr>
          <w:rStyle w:val="blue"/>
          <w:rFonts w:eastAsiaTheme="majorEastAsia"/>
          <w:sz w:val="26"/>
          <w:szCs w:val="26"/>
        </w:rPr>
        <w:t xml:space="preserve"> chịu chi phí cho toàn bộ container.</w:t>
      </w:r>
    </w:p>
    <w:p w14:paraId="1CF9EDE8" w14:textId="1E577360" w:rsidR="008F4A6F" w:rsidRPr="00BB2A41" w:rsidRDefault="008F4A6F" w:rsidP="008F4A6F">
      <w:pPr>
        <w:pStyle w:val="NormalWeb"/>
        <w:spacing w:before="0" w:beforeAutospacing="0" w:after="0" w:afterAutospacing="0" w:line="360" w:lineRule="auto"/>
        <w:ind w:firstLine="426"/>
        <w:jc w:val="both"/>
        <w:rPr>
          <w:sz w:val="26"/>
          <w:szCs w:val="26"/>
        </w:rPr>
      </w:pPr>
      <w:r w:rsidRPr="00EF5AC4">
        <w:rPr>
          <w:sz w:val="26"/>
          <w:szCs w:val="26"/>
        </w:rPr>
        <w:t xml:space="preserve">Phương thức LCL phù hợp với những lô hàng có khối lượng nhỏ, không đủ để sử dụng một container riêng. Việc ghép chung hàng hóa của nhiều chủ hàng giúp tiết kiệm chi phí ban đầu cho doanh nghiệp. </w:t>
      </w:r>
      <w:r>
        <w:rPr>
          <w:sz w:val="26"/>
          <w:szCs w:val="26"/>
        </w:rPr>
        <w:t>Q</w:t>
      </w:r>
      <w:r w:rsidRPr="00EF5AC4">
        <w:rPr>
          <w:sz w:val="26"/>
          <w:szCs w:val="26"/>
        </w:rPr>
        <w:t xml:space="preserve">uá trình vận chuyển có thể kéo dài hơn do phải thực hiện các bước gom hàng, phân loại và tách hàng tại kho. Đồng thời, việc vận chuyển </w:t>
      </w:r>
      <w:r w:rsidRPr="00EF5AC4">
        <w:rPr>
          <w:sz w:val="26"/>
          <w:szCs w:val="26"/>
        </w:rPr>
        <w:lastRenderedPageBreak/>
        <w:t>chung container cũng có thể làm tăng nguy cơ phát sinh hư hỏng hoặc chậm trễ trong quá trình giao nhận.</w:t>
      </w:r>
    </w:p>
    <w:tbl>
      <w:tblPr>
        <w:tblW w:w="9103" w:type="dxa"/>
        <w:jc w:val="center"/>
        <w:tblLook w:val="04A0" w:firstRow="1" w:lastRow="0" w:firstColumn="1" w:lastColumn="0" w:noHBand="0" w:noVBand="1"/>
      </w:tblPr>
      <w:tblGrid>
        <w:gridCol w:w="1408"/>
        <w:gridCol w:w="3969"/>
        <w:gridCol w:w="3726"/>
      </w:tblGrid>
      <w:tr w:rsidR="00E14AA4" w:rsidRPr="00041E91" w14:paraId="33BE22D8" w14:textId="77777777" w:rsidTr="00CE6EBA">
        <w:trPr>
          <w:trHeight w:val="564"/>
          <w:jc w:val="center"/>
        </w:trPr>
        <w:tc>
          <w:tcPr>
            <w:tcW w:w="1408" w:type="dxa"/>
            <w:tcBorders>
              <w:top w:val="single" w:sz="8" w:space="0" w:color="auto"/>
              <w:left w:val="single" w:sz="8" w:space="0" w:color="auto"/>
              <w:bottom w:val="single" w:sz="8" w:space="0" w:color="auto"/>
              <w:right w:val="nil"/>
            </w:tcBorders>
            <w:shd w:val="clear" w:color="000000" w:fill="B4C6E7"/>
            <w:vAlign w:val="center"/>
            <w:hideMark/>
          </w:tcPr>
          <w:p w14:paraId="575EC1BE" w14:textId="77777777" w:rsidR="00E14AA4" w:rsidRPr="00BB2A41" w:rsidRDefault="00E14AA4" w:rsidP="00A05A94">
            <w:pPr>
              <w:spacing w:line="360" w:lineRule="auto"/>
              <w:jc w:val="center"/>
              <w:rPr>
                <w:b/>
                <w:bCs/>
                <w:color w:val="000000"/>
                <w:szCs w:val="26"/>
              </w:rPr>
            </w:pPr>
            <w:r w:rsidRPr="00BB2A41">
              <w:rPr>
                <w:b/>
                <w:bCs/>
                <w:color w:val="000000"/>
                <w:szCs w:val="26"/>
              </w:rPr>
              <w:t>Tiêu chí</w:t>
            </w:r>
          </w:p>
        </w:tc>
        <w:tc>
          <w:tcPr>
            <w:tcW w:w="3969" w:type="dxa"/>
            <w:tcBorders>
              <w:top w:val="single" w:sz="8" w:space="0" w:color="auto"/>
              <w:left w:val="single" w:sz="8" w:space="0" w:color="auto"/>
              <w:bottom w:val="single" w:sz="8" w:space="0" w:color="auto"/>
              <w:right w:val="single" w:sz="8" w:space="0" w:color="auto"/>
            </w:tcBorders>
            <w:shd w:val="clear" w:color="000000" w:fill="B4C6E7"/>
            <w:vAlign w:val="center"/>
            <w:hideMark/>
          </w:tcPr>
          <w:p w14:paraId="693B6B71" w14:textId="77777777" w:rsidR="00E14AA4" w:rsidRPr="00BB2A41" w:rsidRDefault="00E14AA4" w:rsidP="00A05A94">
            <w:pPr>
              <w:spacing w:line="360" w:lineRule="auto"/>
              <w:jc w:val="center"/>
              <w:rPr>
                <w:b/>
                <w:bCs/>
                <w:color w:val="000000"/>
                <w:szCs w:val="26"/>
              </w:rPr>
            </w:pPr>
            <w:r w:rsidRPr="00BB2A41">
              <w:rPr>
                <w:b/>
                <w:bCs/>
                <w:color w:val="000000"/>
                <w:szCs w:val="26"/>
              </w:rPr>
              <w:t>FCL (Full Container Load - Nguyên container)</w:t>
            </w:r>
          </w:p>
        </w:tc>
        <w:tc>
          <w:tcPr>
            <w:tcW w:w="3726" w:type="dxa"/>
            <w:tcBorders>
              <w:top w:val="single" w:sz="8" w:space="0" w:color="auto"/>
              <w:left w:val="nil"/>
              <w:bottom w:val="single" w:sz="8" w:space="0" w:color="auto"/>
              <w:right w:val="single" w:sz="8" w:space="0" w:color="auto"/>
            </w:tcBorders>
            <w:shd w:val="clear" w:color="000000" w:fill="B4C6E7"/>
            <w:vAlign w:val="center"/>
            <w:hideMark/>
          </w:tcPr>
          <w:p w14:paraId="2795AA97" w14:textId="77777777" w:rsidR="00E14AA4" w:rsidRPr="00041E91" w:rsidRDefault="00E14AA4" w:rsidP="00A05A94">
            <w:pPr>
              <w:spacing w:line="360" w:lineRule="auto"/>
              <w:jc w:val="center"/>
              <w:rPr>
                <w:b/>
                <w:bCs/>
                <w:color w:val="000000"/>
                <w:szCs w:val="26"/>
              </w:rPr>
            </w:pPr>
            <w:r w:rsidRPr="00BB2A41">
              <w:rPr>
                <w:b/>
                <w:bCs/>
                <w:color w:val="000000"/>
                <w:szCs w:val="26"/>
              </w:rPr>
              <w:t>LCL (Less than Container Load – Hàng lẻ, ghép container)</w:t>
            </w:r>
          </w:p>
        </w:tc>
      </w:tr>
      <w:tr w:rsidR="00E14AA4" w:rsidRPr="00041E91" w14:paraId="198D3BB8" w14:textId="77777777" w:rsidTr="00CE6EBA">
        <w:trPr>
          <w:trHeight w:val="936"/>
          <w:jc w:val="center"/>
        </w:trPr>
        <w:tc>
          <w:tcPr>
            <w:tcW w:w="1408" w:type="dxa"/>
            <w:tcBorders>
              <w:top w:val="nil"/>
              <w:left w:val="single" w:sz="8" w:space="0" w:color="auto"/>
              <w:bottom w:val="nil"/>
              <w:right w:val="nil"/>
            </w:tcBorders>
            <w:vAlign w:val="center"/>
            <w:hideMark/>
          </w:tcPr>
          <w:p w14:paraId="204B96F5" w14:textId="77777777" w:rsidR="00E14AA4" w:rsidRPr="00041E91" w:rsidRDefault="00E14AA4" w:rsidP="00A05A94">
            <w:pPr>
              <w:spacing w:line="360" w:lineRule="auto"/>
              <w:rPr>
                <w:color w:val="000000"/>
                <w:szCs w:val="26"/>
              </w:rPr>
            </w:pPr>
            <w:r w:rsidRPr="00041E91">
              <w:rPr>
                <w:color w:val="000000"/>
                <w:szCs w:val="26"/>
              </w:rPr>
              <w:t>Khái niệm</w:t>
            </w:r>
          </w:p>
        </w:tc>
        <w:tc>
          <w:tcPr>
            <w:tcW w:w="3969" w:type="dxa"/>
            <w:tcBorders>
              <w:top w:val="nil"/>
              <w:left w:val="single" w:sz="8" w:space="0" w:color="auto"/>
              <w:bottom w:val="nil"/>
              <w:right w:val="single" w:sz="8" w:space="0" w:color="auto"/>
            </w:tcBorders>
            <w:hideMark/>
          </w:tcPr>
          <w:p w14:paraId="0EEAEA5B" w14:textId="77777777" w:rsidR="00E14AA4" w:rsidRPr="00041E91" w:rsidRDefault="00E14AA4" w:rsidP="00A05A94">
            <w:pPr>
              <w:spacing w:line="360" w:lineRule="auto"/>
              <w:rPr>
                <w:color w:val="000000"/>
                <w:szCs w:val="26"/>
              </w:rPr>
            </w:pPr>
            <w:r w:rsidRPr="00041E91">
              <w:rPr>
                <w:color w:val="000000"/>
                <w:szCs w:val="26"/>
              </w:rPr>
              <w:t>Một container được sử dụng cho hàng hóa của một chủ hàng duy nhất.</w:t>
            </w:r>
          </w:p>
        </w:tc>
        <w:tc>
          <w:tcPr>
            <w:tcW w:w="3726" w:type="dxa"/>
            <w:tcBorders>
              <w:top w:val="nil"/>
              <w:left w:val="nil"/>
              <w:bottom w:val="nil"/>
              <w:right w:val="single" w:sz="8" w:space="0" w:color="auto"/>
            </w:tcBorders>
            <w:hideMark/>
          </w:tcPr>
          <w:p w14:paraId="652D651F" w14:textId="77777777" w:rsidR="00E14AA4" w:rsidRPr="00041E91" w:rsidRDefault="00E14AA4" w:rsidP="00A05A94">
            <w:pPr>
              <w:spacing w:line="360" w:lineRule="auto"/>
              <w:rPr>
                <w:color w:val="000000"/>
                <w:szCs w:val="26"/>
              </w:rPr>
            </w:pPr>
            <w:r w:rsidRPr="00041E91">
              <w:rPr>
                <w:color w:val="000000"/>
                <w:szCs w:val="26"/>
              </w:rPr>
              <w:t>Một container được sử dụng để ghép hàng của nhiều chủ hàng khác nhau.</w:t>
            </w:r>
          </w:p>
        </w:tc>
      </w:tr>
      <w:tr w:rsidR="00E14AA4" w:rsidRPr="00041E91" w14:paraId="4E95701E" w14:textId="77777777" w:rsidTr="00CE6EBA">
        <w:trPr>
          <w:trHeight w:val="1116"/>
          <w:jc w:val="center"/>
        </w:trPr>
        <w:tc>
          <w:tcPr>
            <w:tcW w:w="1408" w:type="dxa"/>
            <w:tcBorders>
              <w:top w:val="single" w:sz="8" w:space="0" w:color="auto"/>
              <w:left w:val="single" w:sz="8" w:space="0" w:color="auto"/>
              <w:bottom w:val="single" w:sz="8" w:space="0" w:color="auto"/>
              <w:right w:val="nil"/>
            </w:tcBorders>
            <w:vAlign w:val="center"/>
            <w:hideMark/>
          </w:tcPr>
          <w:p w14:paraId="5A38B312" w14:textId="77777777" w:rsidR="00E14AA4" w:rsidRPr="00041E91" w:rsidRDefault="00E14AA4" w:rsidP="00A05A94">
            <w:pPr>
              <w:spacing w:line="360" w:lineRule="auto"/>
              <w:rPr>
                <w:color w:val="000000"/>
                <w:szCs w:val="26"/>
              </w:rPr>
            </w:pPr>
            <w:r w:rsidRPr="00041E91">
              <w:rPr>
                <w:color w:val="000000"/>
                <w:szCs w:val="26"/>
              </w:rPr>
              <w:t>Khối lượng lô hàng</w:t>
            </w:r>
          </w:p>
        </w:tc>
        <w:tc>
          <w:tcPr>
            <w:tcW w:w="3969" w:type="dxa"/>
            <w:tcBorders>
              <w:top w:val="single" w:sz="8" w:space="0" w:color="auto"/>
              <w:left w:val="single" w:sz="8" w:space="0" w:color="auto"/>
              <w:bottom w:val="single" w:sz="8" w:space="0" w:color="auto"/>
              <w:right w:val="single" w:sz="8" w:space="0" w:color="auto"/>
            </w:tcBorders>
            <w:hideMark/>
          </w:tcPr>
          <w:p w14:paraId="4C3AA057" w14:textId="77777777" w:rsidR="00E14AA4" w:rsidRPr="00041E91" w:rsidRDefault="00E14AA4" w:rsidP="00A05A94">
            <w:pPr>
              <w:spacing w:line="360" w:lineRule="auto"/>
              <w:rPr>
                <w:color w:val="000000"/>
                <w:szCs w:val="26"/>
              </w:rPr>
            </w:pPr>
            <w:r w:rsidRPr="00041E91">
              <w:rPr>
                <w:color w:val="000000"/>
                <w:szCs w:val="26"/>
              </w:rPr>
              <w:t>Thường áp dụng đối với những lô hàng có khối lượng lớn, đủ để sử dụng gần hết hoặc toàn bộ dung tích của container.</w:t>
            </w:r>
          </w:p>
        </w:tc>
        <w:tc>
          <w:tcPr>
            <w:tcW w:w="3726" w:type="dxa"/>
            <w:tcBorders>
              <w:top w:val="single" w:sz="8" w:space="0" w:color="auto"/>
              <w:left w:val="nil"/>
              <w:bottom w:val="single" w:sz="8" w:space="0" w:color="auto"/>
              <w:right w:val="single" w:sz="8" w:space="0" w:color="auto"/>
            </w:tcBorders>
            <w:hideMark/>
          </w:tcPr>
          <w:p w14:paraId="00260B8A" w14:textId="77777777" w:rsidR="00E14AA4" w:rsidRPr="00041E91" w:rsidRDefault="00E14AA4" w:rsidP="00A05A94">
            <w:pPr>
              <w:spacing w:line="360" w:lineRule="auto"/>
              <w:rPr>
                <w:color w:val="000000"/>
                <w:szCs w:val="26"/>
              </w:rPr>
            </w:pPr>
            <w:r w:rsidRPr="00041E91">
              <w:rPr>
                <w:color w:val="000000"/>
                <w:szCs w:val="26"/>
              </w:rPr>
              <w:t>Phù hợp với các lô hàng nhỏ, không đủ để sử dụng một container riêng nên cần ghép chung với hàng của các chủ hàng khác.</w:t>
            </w:r>
          </w:p>
        </w:tc>
      </w:tr>
      <w:tr w:rsidR="00E14AA4" w:rsidRPr="00041E91" w14:paraId="74848272" w14:textId="77777777" w:rsidTr="00CE6EBA">
        <w:trPr>
          <w:trHeight w:val="1944"/>
          <w:jc w:val="center"/>
        </w:trPr>
        <w:tc>
          <w:tcPr>
            <w:tcW w:w="1408" w:type="dxa"/>
            <w:tcBorders>
              <w:top w:val="nil"/>
              <w:left w:val="single" w:sz="8" w:space="0" w:color="auto"/>
              <w:bottom w:val="nil"/>
              <w:right w:val="nil"/>
            </w:tcBorders>
            <w:vAlign w:val="center"/>
            <w:hideMark/>
          </w:tcPr>
          <w:p w14:paraId="55FB1793" w14:textId="77777777" w:rsidR="00E14AA4" w:rsidRPr="00041E91" w:rsidRDefault="00E14AA4" w:rsidP="00A05A94">
            <w:pPr>
              <w:spacing w:line="360" w:lineRule="auto"/>
              <w:rPr>
                <w:color w:val="000000"/>
                <w:szCs w:val="26"/>
              </w:rPr>
            </w:pPr>
            <w:r w:rsidRPr="00041E91">
              <w:rPr>
                <w:color w:val="000000"/>
                <w:szCs w:val="26"/>
              </w:rPr>
              <w:t>Chi phí vận chuyển</w:t>
            </w:r>
          </w:p>
        </w:tc>
        <w:tc>
          <w:tcPr>
            <w:tcW w:w="3969" w:type="dxa"/>
            <w:tcBorders>
              <w:top w:val="nil"/>
              <w:left w:val="single" w:sz="8" w:space="0" w:color="auto"/>
              <w:bottom w:val="nil"/>
              <w:right w:val="single" w:sz="8" w:space="0" w:color="auto"/>
            </w:tcBorders>
            <w:hideMark/>
          </w:tcPr>
          <w:p w14:paraId="1CC4411D" w14:textId="68135BE8" w:rsidR="00E14AA4" w:rsidRPr="00041E91" w:rsidRDefault="00E14AA4" w:rsidP="00A05A94">
            <w:pPr>
              <w:spacing w:line="360" w:lineRule="auto"/>
              <w:rPr>
                <w:color w:val="000000"/>
                <w:szCs w:val="26"/>
              </w:rPr>
            </w:pPr>
            <w:r w:rsidRPr="00041E91">
              <w:rPr>
                <w:color w:val="000000"/>
                <w:szCs w:val="26"/>
              </w:rPr>
              <w:t xml:space="preserve">Chủ hàng phải trả chi phí cho toàn bộ container, kể cả trong trường hợp không sử dụng hết dung tích container. </w:t>
            </w:r>
            <w:r w:rsidR="00BB2A41">
              <w:rPr>
                <w:color w:val="000000"/>
                <w:szCs w:val="26"/>
              </w:rPr>
              <w:t>Đ</w:t>
            </w:r>
            <w:r w:rsidRPr="00041E91">
              <w:rPr>
                <w:color w:val="000000"/>
                <w:szCs w:val="26"/>
              </w:rPr>
              <w:t>ối với các lô hàng lớn thì chi phí tính trên mỗi đơn vị hàng hóa thường thấp hơn.</w:t>
            </w:r>
          </w:p>
        </w:tc>
        <w:tc>
          <w:tcPr>
            <w:tcW w:w="3726" w:type="dxa"/>
            <w:tcBorders>
              <w:top w:val="nil"/>
              <w:left w:val="nil"/>
              <w:bottom w:val="nil"/>
              <w:right w:val="single" w:sz="8" w:space="0" w:color="auto"/>
            </w:tcBorders>
            <w:hideMark/>
          </w:tcPr>
          <w:p w14:paraId="3002BFCA" w14:textId="77777777" w:rsidR="00E14AA4" w:rsidRPr="00041E91" w:rsidRDefault="00E14AA4" w:rsidP="00A05A94">
            <w:pPr>
              <w:spacing w:line="360" w:lineRule="auto"/>
              <w:rPr>
                <w:color w:val="000000"/>
                <w:szCs w:val="26"/>
              </w:rPr>
            </w:pPr>
            <w:r w:rsidRPr="00041E91">
              <w:rPr>
                <w:color w:val="000000"/>
                <w:szCs w:val="26"/>
              </w:rPr>
              <w:t>Chi phí được tính dựa trên thể tích hoặc trọng lượng của từng lô hàng. Tổng chi phí có thể thấp hơn đối với lô hàng nhỏ, nhưng chi phí trên mỗi đơn vị hàng hóa có thể cao hơn do phát sinh phí gom và tách hàng.</w:t>
            </w:r>
          </w:p>
        </w:tc>
      </w:tr>
      <w:tr w:rsidR="00E14AA4" w:rsidRPr="00041E91" w14:paraId="4EB07E3B" w14:textId="77777777" w:rsidTr="00CE6EBA">
        <w:trPr>
          <w:trHeight w:val="1392"/>
          <w:jc w:val="center"/>
        </w:trPr>
        <w:tc>
          <w:tcPr>
            <w:tcW w:w="1408" w:type="dxa"/>
            <w:tcBorders>
              <w:top w:val="single" w:sz="8" w:space="0" w:color="auto"/>
              <w:left w:val="single" w:sz="8" w:space="0" w:color="auto"/>
              <w:bottom w:val="nil"/>
              <w:right w:val="nil"/>
            </w:tcBorders>
            <w:vAlign w:val="center"/>
            <w:hideMark/>
          </w:tcPr>
          <w:p w14:paraId="1A8D35FE" w14:textId="77777777" w:rsidR="00E14AA4" w:rsidRPr="00041E91" w:rsidRDefault="00E14AA4" w:rsidP="00A05A94">
            <w:pPr>
              <w:spacing w:line="360" w:lineRule="auto"/>
              <w:rPr>
                <w:color w:val="000000"/>
                <w:szCs w:val="26"/>
              </w:rPr>
            </w:pPr>
            <w:r w:rsidRPr="00041E91">
              <w:rPr>
                <w:color w:val="000000"/>
                <w:szCs w:val="26"/>
              </w:rPr>
              <w:t>Thủ tục hải quan và kiểm tra</w:t>
            </w:r>
          </w:p>
        </w:tc>
        <w:tc>
          <w:tcPr>
            <w:tcW w:w="3969" w:type="dxa"/>
            <w:tcBorders>
              <w:top w:val="single" w:sz="8" w:space="0" w:color="auto"/>
              <w:left w:val="single" w:sz="8" w:space="0" w:color="auto"/>
              <w:bottom w:val="nil"/>
              <w:right w:val="single" w:sz="8" w:space="0" w:color="auto"/>
            </w:tcBorders>
            <w:hideMark/>
          </w:tcPr>
          <w:p w14:paraId="365D1E60" w14:textId="77777777" w:rsidR="00E14AA4" w:rsidRPr="00041E91" w:rsidRDefault="00E14AA4" w:rsidP="00A05A94">
            <w:pPr>
              <w:spacing w:line="360" w:lineRule="auto"/>
              <w:rPr>
                <w:color w:val="000000"/>
                <w:szCs w:val="26"/>
              </w:rPr>
            </w:pPr>
            <w:r w:rsidRPr="00041E91">
              <w:rPr>
                <w:color w:val="000000"/>
                <w:szCs w:val="26"/>
              </w:rPr>
              <w:t>Thủ tục hải quan thường đơn giản hơn vì container chỉ chứa hàng của một chủ hàng. Việc kiểm tra và xử lý cũng thuận lợi hơn.</w:t>
            </w:r>
          </w:p>
        </w:tc>
        <w:tc>
          <w:tcPr>
            <w:tcW w:w="3726" w:type="dxa"/>
            <w:tcBorders>
              <w:top w:val="single" w:sz="8" w:space="0" w:color="auto"/>
              <w:left w:val="nil"/>
              <w:bottom w:val="nil"/>
              <w:right w:val="single" w:sz="8" w:space="0" w:color="auto"/>
            </w:tcBorders>
            <w:hideMark/>
          </w:tcPr>
          <w:p w14:paraId="2D631F32" w14:textId="77777777" w:rsidR="00E14AA4" w:rsidRPr="00041E91" w:rsidRDefault="00E14AA4" w:rsidP="00A05A94">
            <w:pPr>
              <w:spacing w:line="360" w:lineRule="auto"/>
              <w:rPr>
                <w:color w:val="000000"/>
                <w:szCs w:val="26"/>
              </w:rPr>
            </w:pPr>
            <w:r w:rsidRPr="00041E91">
              <w:rPr>
                <w:color w:val="000000"/>
                <w:szCs w:val="26"/>
              </w:rPr>
              <w:t>Thủ tục có thể phức tạp hơn vì trong một container có nhiều lô hàng của nhiều chủ hàng khác nhau, do đó việc kiểm tra và xử lý cần thực hiện cho từng lô hàng riêng biệt.</w:t>
            </w:r>
          </w:p>
        </w:tc>
      </w:tr>
      <w:tr w:rsidR="00E14AA4" w:rsidRPr="00041E91" w14:paraId="743D33D1" w14:textId="77777777" w:rsidTr="00CE6EBA">
        <w:trPr>
          <w:trHeight w:val="1392"/>
          <w:jc w:val="center"/>
        </w:trPr>
        <w:tc>
          <w:tcPr>
            <w:tcW w:w="1408" w:type="dxa"/>
            <w:tcBorders>
              <w:top w:val="single" w:sz="8" w:space="0" w:color="auto"/>
              <w:left w:val="single" w:sz="8" w:space="0" w:color="auto"/>
              <w:bottom w:val="nil"/>
              <w:right w:val="nil"/>
            </w:tcBorders>
            <w:vAlign w:val="center"/>
            <w:hideMark/>
          </w:tcPr>
          <w:p w14:paraId="63E778B2" w14:textId="77777777" w:rsidR="00E14AA4" w:rsidRPr="00041E91" w:rsidRDefault="00E14AA4" w:rsidP="00A05A94">
            <w:pPr>
              <w:spacing w:line="360" w:lineRule="auto"/>
              <w:rPr>
                <w:color w:val="000000"/>
                <w:szCs w:val="26"/>
              </w:rPr>
            </w:pPr>
            <w:r w:rsidRPr="00041E91">
              <w:rPr>
                <w:color w:val="000000"/>
                <w:szCs w:val="26"/>
              </w:rPr>
              <w:t>Thời gian vận chuyển</w:t>
            </w:r>
          </w:p>
        </w:tc>
        <w:tc>
          <w:tcPr>
            <w:tcW w:w="3969" w:type="dxa"/>
            <w:tcBorders>
              <w:top w:val="single" w:sz="8" w:space="0" w:color="auto"/>
              <w:left w:val="single" w:sz="8" w:space="0" w:color="auto"/>
              <w:bottom w:val="nil"/>
              <w:right w:val="single" w:sz="8" w:space="0" w:color="auto"/>
            </w:tcBorders>
            <w:hideMark/>
          </w:tcPr>
          <w:p w14:paraId="420E27A5" w14:textId="77777777" w:rsidR="00E14AA4" w:rsidRPr="00041E91" w:rsidRDefault="00E14AA4" w:rsidP="00A05A94">
            <w:pPr>
              <w:spacing w:line="360" w:lineRule="auto"/>
              <w:rPr>
                <w:color w:val="000000"/>
                <w:szCs w:val="26"/>
              </w:rPr>
            </w:pPr>
            <w:r w:rsidRPr="00041E91">
              <w:rPr>
                <w:color w:val="000000"/>
                <w:szCs w:val="26"/>
              </w:rPr>
              <w:t>Thời gian vận chuyển thường nhanh hơn vì container được vận chuyển trực tiếp từ người gửi đến người nhận mà không cần qua nhiều bước trung gian.</w:t>
            </w:r>
          </w:p>
        </w:tc>
        <w:tc>
          <w:tcPr>
            <w:tcW w:w="3726" w:type="dxa"/>
            <w:tcBorders>
              <w:top w:val="single" w:sz="8" w:space="0" w:color="auto"/>
              <w:left w:val="nil"/>
              <w:bottom w:val="nil"/>
              <w:right w:val="single" w:sz="8" w:space="0" w:color="auto"/>
            </w:tcBorders>
            <w:hideMark/>
          </w:tcPr>
          <w:p w14:paraId="3413BCC2" w14:textId="77777777" w:rsidR="00E14AA4" w:rsidRPr="00041E91" w:rsidRDefault="00E14AA4" w:rsidP="00A05A94">
            <w:pPr>
              <w:spacing w:line="360" w:lineRule="auto"/>
              <w:rPr>
                <w:color w:val="000000"/>
                <w:szCs w:val="26"/>
              </w:rPr>
            </w:pPr>
            <w:r w:rsidRPr="00041E91">
              <w:rPr>
                <w:color w:val="000000"/>
                <w:szCs w:val="26"/>
              </w:rPr>
              <w:t>Thời gian vận chuyển có thể kéo dài hơn do cần thực hiện quá trình gom hàng, phân loại và tách hàng tại kho trước khi giao cho từng người nhận.</w:t>
            </w:r>
          </w:p>
        </w:tc>
      </w:tr>
      <w:tr w:rsidR="00E14AA4" w:rsidRPr="00EF5AC4" w14:paraId="41751957" w14:textId="77777777" w:rsidTr="00CE6EBA">
        <w:trPr>
          <w:trHeight w:val="843"/>
          <w:jc w:val="center"/>
        </w:trPr>
        <w:tc>
          <w:tcPr>
            <w:tcW w:w="1408" w:type="dxa"/>
            <w:tcBorders>
              <w:top w:val="single" w:sz="8" w:space="0" w:color="auto"/>
              <w:left w:val="single" w:sz="8" w:space="0" w:color="auto"/>
              <w:bottom w:val="nil"/>
              <w:right w:val="nil"/>
            </w:tcBorders>
            <w:vAlign w:val="center"/>
            <w:hideMark/>
          </w:tcPr>
          <w:p w14:paraId="6AF9D4DB" w14:textId="77777777" w:rsidR="00E14AA4" w:rsidRPr="00EF5AC4" w:rsidRDefault="00E14AA4" w:rsidP="00EF5AC4">
            <w:pPr>
              <w:spacing w:line="360" w:lineRule="auto"/>
              <w:rPr>
                <w:color w:val="000000"/>
                <w:szCs w:val="26"/>
              </w:rPr>
            </w:pPr>
            <w:r w:rsidRPr="00EF5AC4">
              <w:rPr>
                <w:color w:val="000000"/>
                <w:szCs w:val="26"/>
              </w:rPr>
              <w:t>Mức độ an toàn</w:t>
            </w:r>
          </w:p>
        </w:tc>
        <w:tc>
          <w:tcPr>
            <w:tcW w:w="3969" w:type="dxa"/>
            <w:tcBorders>
              <w:top w:val="single" w:sz="8" w:space="0" w:color="auto"/>
              <w:left w:val="single" w:sz="8" w:space="0" w:color="auto"/>
              <w:bottom w:val="nil"/>
              <w:right w:val="single" w:sz="8" w:space="0" w:color="auto"/>
            </w:tcBorders>
            <w:hideMark/>
          </w:tcPr>
          <w:p w14:paraId="0D67C02F" w14:textId="77777777" w:rsidR="00E14AA4" w:rsidRPr="00EF5AC4" w:rsidRDefault="00E14AA4" w:rsidP="00EF5AC4">
            <w:pPr>
              <w:spacing w:line="360" w:lineRule="auto"/>
              <w:rPr>
                <w:color w:val="000000"/>
                <w:szCs w:val="26"/>
              </w:rPr>
            </w:pPr>
            <w:r w:rsidRPr="00EF5AC4">
              <w:rPr>
                <w:color w:val="000000"/>
                <w:szCs w:val="26"/>
              </w:rPr>
              <w:t>Mức độ an toàn cao hơn do container chỉ chứa hàng của một chủ hàng, hạn chế việc va chạm hoặc ảnh hưởng bởi các loại hàng hóa khác.</w:t>
            </w:r>
          </w:p>
        </w:tc>
        <w:tc>
          <w:tcPr>
            <w:tcW w:w="3726" w:type="dxa"/>
            <w:tcBorders>
              <w:top w:val="single" w:sz="8" w:space="0" w:color="auto"/>
              <w:left w:val="nil"/>
              <w:bottom w:val="nil"/>
              <w:right w:val="single" w:sz="8" w:space="0" w:color="auto"/>
            </w:tcBorders>
            <w:hideMark/>
          </w:tcPr>
          <w:p w14:paraId="604490D5" w14:textId="77777777" w:rsidR="00E14AA4" w:rsidRPr="00EF5AC4" w:rsidRDefault="00E14AA4" w:rsidP="00EF5AC4">
            <w:pPr>
              <w:spacing w:line="360" w:lineRule="auto"/>
              <w:rPr>
                <w:color w:val="000000"/>
                <w:szCs w:val="26"/>
              </w:rPr>
            </w:pPr>
            <w:r w:rsidRPr="00EF5AC4">
              <w:rPr>
                <w:color w:val="000000"/>
                <w:szCs w:val="26"/>
              </w:rPr>
              <w:t>Nguy cơ hư hỏng hoặc thất lạc có thể cao hơn vì hàng hóa được xếp chung với nhiều loại hàng khác trong cùng container.</w:t>
            </w:r>
          </w:p>
        </w:tc>
      </w:tr>
      <w:tr w:rsidR="00E14AA4" w:rsidRPr="00EF5AC4" w14:paraId="1C026EB7" w14:textId="77777777" w:rsidTr="00CE6EBA">
        <w:trPr>
          <w:trHeight w:val="984"/>
          <w:jc w:val="center"/>
        </w:trPr>
        <w:tc>
          <w:tcPr>
            <w:tcW w:w="1408" w:type="dxa"/>
            <w:tcBorders>
              <w:top w:val="single" w:sz="8" w:space="0" w:color="auto"/>
              <w:left w:val="single" w:sz="8" w:space="0" w:color="auto"/>
              <w:bottom w:val="single" w:sz="8" w:space="0" w:color="auto"/>
              <w:right w:val="nil"/>
            </w:tcBorders>
            <w:vAlign w:val="center"/>
            <w:hideMark/>
          </w:tcPr>
          <w:p w14:paraId="4459EFE7" w14:textId="77777777" w:rsidR="00E14AA4" w:rsidRPr="00EF5AC4" w:rsidRDefault="00E14AA4" w:rsidP="00EF5AC4">
            <w:pPr>
              <w:spacing w:line="360" w:lineRule="auto"/>
              <w:rPr>
                <w:color w:val="000000"/>
                <w:szCs w:val="26"/>
              </w:rPr>
            </w:pPr>
            <w:r w:rsidRPr="00EF5AC4">
              <w:rPr>
                <w:color w:val="000000"/>
                <w:szCs w:val="26"/>
              </w:rPr>
              <w:t>Khả năng theo dõi</w:t>
            </w:r>
          </w:p>
        </w:tc>
        <w:tc>
          <w:tcPr>
            <w:tcW w:w="3969" w:type="dxa"/>
            <w:tcBorders>
              <w:top w:val="single" w:sz="8" w:space="0" w:color="auto"/>
              <w:left w:val="single" w:sz="8" w:space="0" w:color="auto"/>
              <w:bottom w:val="single" w:sz="8" w:space="0" w:color="auto"/>
              <w:right w:val="single" w:sz="8" w:space="0" w:color="auto"/>
            </w:tcBorders>
            <w:hideMark/>
          </w:tcPr>
          <w:p w14:paraId="49554DD4" w14:textId="77777777" w:rsidR="00E14AA4" w:rsidRPr="00EF5AC4" w:rsidRDefault="00E14AA4" w:rsidP="00EF5AC4">
            <w:pPr>
              <w:spacing w:line="360" w:lineRule="auto"/>
              <w:rPr>
                <w:color w:val="000000"/>
                <w:szCs w:val="26"/>
              </w:rPr>
            </w:pPr>
            <w:r w:rsidRPr="00EF5AC4">
              <w:rPr>
                <w:color w:val="000000"/>
                <w:szCs w:val="26"/>
              </w:rPr>
              <w:t>Việc theo dõi lô hàng thường dễ dàng hơn vì toàn bộ container chỉ liên quan đến một lô hàng.</w:t>
            </w:r>
          </w:p>
        </w:tc>
        <w:tc>
          <w:tcPr>
            <w:tcW w:w="3726" w:type="dxa"/>
            <w:tcBorders>
              <w:top w:val="single" w:sz="8" w:space="0" w:color="auto"/>
              <w:left w:val="nil"/>
              <w:bottom w:val="single" w:sz="8" w:space="0" w:color="auto"/>
              <w:right w:val="single" w:sz="8" w:space="0" w:color="auto"/>
            </w:tcBorders>
            <w:hideMark/>
          </w:tcPr>
          <w:p w14:paraId="6897A0D8" w14:textId="77777777" w:rsidR="00E14AA4" w:rsidRPr="00EF5AC4" w:rsidRDefault="00E14AA4" w:rsidP="00EF5AC4">
            <w:pPr>
              <w:spacing w:line="360" w:lineRule="auto"/>
              <w:rPr>
                <w:color w:val="000000"/>
                <w:szCs w:val="26"/>
              </w:rPr>
            </w:pPr>
            <w:r w:rsidRPr="00EF5AC4">
              <w:rPr>
                <w:color w:val="000000"/>
                <w:szCs w:val="26"/>
              </w:rPr>
              <w:t>Việc theo dõi có thể phức tạp hơn do container chứa nhiều lô hàng của nhiều chủ hàng khác nhau.</w:t>
            </w:r>
          </w:p>
        </w:tc>
      </w:tr>
    </w:tbl>
    <w:p w14:paraId="01B318C4" w14:textId="6AC0801D" w:rsidR="00C508B4" w:rsidRPr="00EF5AC4" w:rsidRDefault="00D31D04" w:rsidP="00EF5AC4">
      <w:pPr>
        <w:pStyle w:val="NormalWeb"/>
        <w:spacing w:before="0" w:beforeAutospacing="0" w:after="0" w:afterAutospacing="0" w:line="360" w:lineRule="auto"/>
        <w:jc w:val="center"/>
        <w:rPr>
          <w:rFonts w:eastAsiaTheme="majorEastAsia"/>
          <w:i/>
          <w:iCs/>
          <w:sz w:val="26"/>
          <w:szCs w:val="26"/>
        </w:rPr>
      </w:pPr>
      <w:r w:rsidRPr="00EF5AC4">
        <w:rPr>
          <w:rStyle w:val="Strong"/>
          <w:rFonts w:eastAsiaTheme="majorEastAsia"/>
          <w:b w:val="0"/>
          <w:bCs w:val="0"/>
          <w:i/>
          <w:iCs/>
          <w:sz w:val="26"/>
          <w:szCs w:val="26"/>
        </w:rPr>
        <w:t>Bảng</w:t>
      </w:r>
      <w:r w:rsidR="00726088" w:rsidRPr="00EF5AC4">
        <w:rPr>
          <w:rStyle w:val="Strong"/>
          <w:rFonts w:eastAsiaTheme="majorEastAsia"/>
          <w:b w:val="0"/>
          <w:bCs w:val="0"/>
          <w:i/>
          <w:iCs/>
          <w:sz w:val="26"/>
          <w:szCs w:val="26"/>
        </w:rPr>
        <w:t xml:space="preserve"> 1.1</w:t>
      </w:r>
      <w:r w:rsidRPr="00EF5AC4">
        <w:rPr>
          <w:rStyle w:val="Strong"/>
          <w:rFonts w:eastAsiaTheme="majorEastAsia"/>
          <w:b w:val="0"/>
          <w:bCs w:val="0"/>
          <w:i/>
          <w:iCs/>
          <w:sz w:val="26"/>
          <w:szCs w:val="26"/>
        </w:rPr>
        <w:t xml:space="preserve"> : Phân biệt hàng nguyên container và hàng lẻ</w:t>
      </w:r>
    </w:p>
    <w:p w14:paraId="0E7559C6" w14:textId="0B5DABE7" w:rsidR="00E14AA4" w:rsidRPr="00EF5AC4" w:rsidRDefault="00823917" w:rsidP="009A10AC">
      <w:pPr>
        <w:pStyle w:val="NormalWeb"/>
        <w:spacing w:before="0" w:beforeAutospacing="0" w:after="0" w:afterAutospacing="0" w:line="360" w:lineRule="auto"/>
        <w:ind w:firstLine="426"/>
        <w:jc w:val="both"/>
        <w:rPr>
          <w:sz w:val="26"/>
          <w:szCs w:val="26"/>
        </w:rPr>
      </w:pPr>
      <w:r w:rsidRPr="00EF5AC4">
        <w:rPr>
          <w:sz w:val="26"/>
          <w:szCs w:val="26"/>
        </w:rPr>
        <w:lastRenderedPageBreak/>
        <w:t>P</w:t>
      </w:r>
      <w:r w:rsidR="00E14AA4" w:rsidRPr="00EF5AC4">
        <w:rPr>
          <w:sz w:val="26"/>
          <w:szCs w:val="26"/>
        </w:rPr>
        <w:t xml:space="preserve">hương thức LCL phù hợp với những lô hàng có khối lượng nhỏ, không đủ để sử dụng một container riêng. Việc ghép chung hàng hóa của nhiều chủ hàng giúp tiết kiệm chi phí ban đầu cho doanh nghiệp. </w:t>
      </w:r>
      <w:r w:rsidR="00BB2A41">
        <w:rPr>
          <w:sz w:val="26"/>
          <w:szCs w:val="26"/>
        </w:rPr>
        <w:t>Q</w:t>
      </w:r>
      <w:r w:rsidR="00E14AA4" w:rsidRPr="00EF5AC4">
        <w:rPr>
          <w:sz w:val="26"/>
          <w:szCs w:val="26"/>
        </w:rPr>
        <w:t>uá trình vận chuyển có thể kéo dài hơn do phải thực hiện các bước gom hàng, phân loại và tách hàng tại kho. Đồng thời, việc vận chuyển chung container cũng có thể làm tăng nguy cơ phát sinh hư hỏng hoặc chậm trễ trong quá trình giao nhận.</w:t>
      </w:r>
    </w:p>
    <w:p w14:paraId="02C3D883" w14:textId="77777777" w:rsidR="001F27BB" w:rsidRPr="00EF5AC4" w:rsidRDefault="00E14AA4" w:rsidP="009A10AC">
      <w:pPr>
        <w:pStyle w:val="NormalWeb"/>
        <w:spacing w:before="0" w:beforeAutospacing="0" w:after="0" w:afterAutospacing="0" w:line="360" w:lineRule="auto"/>
        <w:ind w:firstLine="426"/>
        <w:jc w:val="both"/>
        <w:rPr>
          <w:sz w:val="26"/>
          <w:szCs w:val="26"/>
        </w:rPr>
      </w:pPr>
      <w:r w:rsidRPr="00EF5AC4">
        <w:rPr>
          <w:sz w:val="26"/>
          <w:szCs w:val="26"/>
        </w:rPr>
        <w:t>Vì vậy, tùy thuộc vào khối lượng hàng hóa, chi phí vận chuyển cũng như yêu cầu về thời gian giao nhận mà doanh nghiệp sẽ lựa chọn hình thức vận chuyển FCL hoặc LCL sao cho phù hợp và hiệu quả nhất.</w:t>
      </w:r>
    </w:p>
    <w:p w14:paraId="2883DF2B" w14:textId="515D48EF" w:rsidR="00E14AA4" w:rsidRPr="00EF5AC4" w:rsidRDefault="00E14AA4" w:rsidP="009A10AC">
      <w:pPr>
        <w:pStyle w:val="NormalWeb"/>
        <w:numPr>
          <w:ilvl w:val="2"/>
          <w:numId w:val="4"/>
        </w:numPr>
        <w:spacing w:before="0" w:beforeAutospacing="0" w:after="0" w:afterAutospacing="0" w:line="360" w:lineRule="auto"/>
        <w:ind w:left="709" w:hanging="709"/>
        <w:jc w:val="both"/>
        <w:outlineLvl w:val="2"/>
        <w:rPr>
          <w:sz w:val="26"/>
          <w:szCs w:val="26"/>
        </w:rPr>
      </w:pPr>
      <w:bookmarkStart w:id="48" w:name="_Toc232328249"/>
      <w:r w:rsidRPr="00EF5AC4">
        <w:rPr>
          <w:b/>
          <w:bCs/>
          <w:sz w:val="26"/>
          <w:szCs w:val="26"/>
        </w:rPr>
        <w:t>Khái quát về vận tải đường biển</w:t>
      </w:r>
      <w:bookmarkEnd w:id="48"/>
      <w:r w:rsidRPr="00EF5AC4">
        <w:rPr>
          <w:b/>
          <w:bCs/>
          <w:sz w:val="26"/>
          <w:szCs w:val="26"/>
        </w:rPr>
        <w:t xml:space="preserve">  </w:t>
      </w:r>
    </w:p>
    <w:p w14:paraId="66154624" w14:textId="77777777" w:rsidR="00E14AA4" w:rsidRPr="00EF5AC4"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EF5AC4">
        <w:rPr>
          <w:b/>
          <w:bCs/>
          <w:sz w:val="26"/>
          <w:szCs w:val="26"/>
        </w:rPr>
        <w:t>Khái niệm</w:t>
      </w:r>
    </w:p>
    <w:p w14:paraId="5930C4E5" w14:textId="6CD1FD01" w:rsidR="00E14AA4" w:rsidRPr="00EF5AC4" w:rsidRDefault="00E14AA4" w:rsidP="009A10AC">
      <w:pPr>
        <w:pStyle w:val="NormalWeb"/>
        <w:spacing w:before="0" w:beforeAutospacing="0" w:after="0" w:afterAutospacing="0" w:line="360" w:lineRule="auto"/>
        <w:ind w:firstLine="425"/>
        <w:jc w:val="both"/>
        <w:rPr>
          <w:sz w:val="26"/>
          <w:szCs w:val="26"/>
        </w:rPr>
      </w:pPr>
      <w:r w:rsidRPr="00EF5AC4">
        <w:rPr>
          <w:sz w:val="26"/>
          <w:szCs w:val="26"/>
        </w:rPr>
        <w:t>Vận tải đường biển là hoạt động sử dụng tàu biển và các phương tiện chuyên dụng để vận chuyển hàng hóa hoặc hành khách giữa các cảng biển trong phạm vi một quốc gia hoặc giữa các quốc gia thông qua hệ thống các tuyến đường biển. Đây là một bộ phận quan trọng trong hệ thống vận tải quốc tế, gắn liền với hoạt động xuất nhập khẩu hàng hóa.</w:t>
      </w:r>
    </w:p>
    <w:p w14:paraId="3EFE5BA9" w14:textId="77777777" w:rsidR="00E14AA4" w:rsidRPr="00EF5AC4" w:rsidRDefault="00E14AA4" w:rsidP="009A10AC">
      <w:pPr>
        <w:pStyle w:val="NormalWeb"/>
        <w:spacing w:before="0" w:beforeAutospacing="0" w:after="0" w:afterAutospacing="0" w:line="360" w:lineRule="auto"/>
        <w:ind w:firstLine="425"/>
        <w:jc w:val="both"/>
        <w:rPr>
          <w:sz w:val="26"/>
          <w:szCs w:val="26"/>
        </w:rPr>
      </w:pPr>
      <w:r w:rsidRPr="00EF5AC4">
        <w:rPr>
          <w:sz w:val="26"/>
          <w:szCs w:val="26"/>
        </w:rPr>
        <w:t>Hoạt động này không chỉ đơn thuần là việc đưa hàng hóa từ nơi này đến nơi khác mà còn liên quan đến nhiều yếu tố khác như cảng biển, tàu vận chuyển, thiết bị bốc xếp hàng hóa và các dịch vụ hỗ trợ đi kèm. Những yếu tố này phối hợp chặt chẽ với nhau nhằm đảm bảo quá trình vận chuyển diễn ra thuận lợi, an toàn và đúng thời gian.</w:t>
      </w:r>
    </w:p>
    <w:p w14:paraId="444D7513" w14:textId="77777777" w:rsidR="00E14AA4" w:rsidRPr="00EF5AC4"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EF5AC4">
        <w:rPr>
          <w:b/>
          <w:bCs/>
          <w:sz w:val="26"/>
          <w:szCs w:val="26"/>
        </w:rPr>
        <w:t>Đặc điểm</w:t>
      </w:r>
    </w:p>
    <w:p w14:paraId="6A913DA1" w14:textId="77777777" w:rsidR="00E14AA4" w:rsidRPr="00EF5AC4" w:rsidRDefault="00E14AA4" w:rsidP="009A10AC">
      <w:pPr>
        <w:pStyle w:val="NormalWeb"/>
        <w:spacing w:before="0" w:beforeAutospacing="0" w:after="0" w:afterAutospacing="0" w:line="360" w:lineRule="auto"/>
        <w:ind w:firstLine="426"/>
        <w:jc w:val="both"/>
        <w:rPr>
          <w:sz w:val="26"/>
          <w:szCs w:val="26"/>
        </w:rPr>
      </w:pPr>
      <w:r w:rsidRPr="00EF5AC4">
        <w:rPr>
          <w:sz w:val="26"/>
          <w:szCs w:val="26"/>
        </w:rPr>
        <w:t>Vận tải đường biển có nhiều đặc điểm riêng so với các phương thức vận tải khác. Đây là phương thức có khả năng chuyên chở khối lượng hàng hóa lớn, phù hợp với nhiều loại hàng như hàng rời, hàng lỏng và hàng container. Nhờ sức chở lớn và chi phí trên mỗi đơn vị hàng hóa thấp, chi phí vận chuyển bằng đường biển thường tiết kiệm hơn so với đường hàng không hoặc đường bộ, đặc biệt trên các tuyến quốc tế dài.</w:t>
      </w:r>
    </w:p>
    <w:p w14:paraId="60F6409F" w14:textId="6B915C17" w:rsidR="00E14AA4" w:rsidRPr="00EF5AC4" w:rsidRDefault="009B2BAD" w:rsidP="009A10AC">
      <w:pPr>
        <w:pStyle w:val="NormalWeb"/>
        <w:spacing w:before="0" w:beforeAutospacing="0" w:after="0" w:afterAutospacing="0" w:line="360" w:lineRule="auto"/>
        <w:ind w:firstLine="426"/>
        <w:jc w:val="both"/>
        <w:rPr>
          <w:sz w:val="26"/>
          <w:szCs w:val="26"/>
        </w:rPr>
      </w:pPr>
      <w:r>
        <w:rPr>
          <w:sz w:val="26"/>
          <w:szCs w:val="26"/>
        </w:rPr>
        <w:t>V</w:t>
      </w:r>
      <w:r w:rsidR="00E14AA4" w:rsidRPr="00EF5AC4">
        <w:rPr>
          <w:sz w:val="26"/>
          <w:szCs w:val="26"/>
        </w:rPr>
        <w:t xml:space="preserve">ận tải đường biển có phạm vi hoạt động rộng, kết nối nhiều quốc gia thông qua hệ thống cảng biển và tuyến hàng hải quốc tế. </w:t>
      </w:r>
      <w:r w:rsidR="00BB2A41">
        <w:rPr>
          <w:sz w:val="26"/>
          <w:szCs w:val="26"/>
        </w:rPr>
        <w:t>T</w:t>
      </w:r>
      <w:r w:rsidR="00E14AA4" w:rsidRPr="00EF5AC4">
        <w:rPr>
          <w:sz w:val="26"/>
          <w:szCs w:val="26"/>
        </w:rPr>
        <w:t>hời gian vận chuyển thường kéo dài và dễ bị ảnh hưởng bởi các yếu tố như thời tiết, sóng gió hoặc điều kiện tự nhiên trên biển. Vì vậy, khi lựa chọn phương thức này, doanh nghiệp cần cân nhắc dựa trên đặc điểm hàng hóa và yêu cầu về thời gian giao nhận.</w:t>
      </w:r>
    </w:p>
    <w:p w14:paraId="621A0C9F" w14:textId="77777777" w:rsidR="00E14AA4" w:rsidRPr="00EF5AC4"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EF5AC4">
        <w:rPr>
          <w:b/>
          <w:bCs/>
          <w:sz w:val="26"/>
          <w:szCs w:val="26"/>
        </w:rPr>
        <w:t>Vai trò</w:t>
      </w:r>
    </w:p>
    <w:p w14:paraId="1C630914" w14:textId="77777777" w:rsidR="00E14AA4" w:rsidRPr="00EF5AC4" w:rsidRDefault="00E14AA4" w:rsidP="009A10AC">
      <w:pPr>
        <w:pStyle w:val="NormalWeb"/>
        <w:spacing w:before="0" w:beforeAutospacing="0" w:after="0" w:afterAutospacing="0" w:line="360" w:lineRule="auto"/>
        <w:ind w:firstLine="426"/>
        <w:jc w:val="both"/>
        <w:rPr>
          <w:sz w:val="26"/>
          <w:szCs w:val="26"/>
        </w:rPr>
      </w:pPr>
      <w:r w:rsidRPr="00EF5AC4">
        <w:rPr>
          <w:sz w:val="26"/>
          <w:szCs w:val="26"/>
        </w:rPr>
        <w:lastRenderedPageBreak/>
        <w:t>Vận tải đường biển giữ vai trò đặc biệt quan trọng trong nền kinh tế toàn cầu cũng như trong hoạt động thương mại quốc tế. Đây là phương thức vận tải chủ yếu trong vận chuyển hàng hóa xuất nhập khẩu, đảm nhận phần lớn khối lượng hàng hóa lưu thông giữa các quốc gia. Nhờ khả năng chuyên chở lớn và chi phí thấp, vận tải biển góp phần giúp doanh nghiệp tiết kiệm chi phí logistics, từ đó nâng cao năng lực cạnh tranh trên thị trường quốc tế.</w:t>
      </w:r>
    </w:p>
    <w:p w14:paraId="1E600B86" w14:textId="4E9A2C7E" w:rsidR="00E14AA4" w:rsidRPr="00EF5AC4" w:rsidRDefault="009B2BAD" w:rsidP="009A10AC">
      <w:pPr>
        <w:pStyle w:val="NormalWeb"/>
        <w:spacing w:before="0" w:beforeAutospacing="0" w:after="0" w:afterAutospacing="0" w:line="360" w:lineRule="auto"/>
        <w:ind w:firstLine="426"/>
        <w:jc w:val="both"/>
        <w:rPr>
          <w:sz w:val="26"/>
          <w:szCs w:val="26"/>
        </w:rPr>
      </w:pPr>
      <w:r>
        <w:rPr>
          <w:sz w:val="26"/>
          <w:szCs w:val="26"/>
        </w:rPr>
        <w:t>V</w:t>
      </w:r>
      <w:r w:rsidR="00E14AA4" w:rsidRPr="00EF5AC4">
        <w:rPr>
          <w:sz w:val="26"/>
          <w:szCs w:val="26"/>
        </w:rPr>
        <w:t xml:space="preserve">ận tải đường biển còn thúc đẩy sự giao lưu kinh tế, văn hóa giữa các quốc gia và khu vực, tạo điều kiện mở rộng thị trường tiêu thụ hàng hóa. Sự phát triển của vận tải biển cũng kéo theo sự phát triển của các ngành liên quan như cảng biển, bảo hiểm hàng hải, dịch vụ giao nhận và logistics, góp phần hoàn thiện chuỗi cung ứng toàn cầu. </w:t>
      </w:r>
      <w:r w:rsidR="00571662">
        <w:rPr>
          <w:sz w:val="26"/>
          <w:szCs w:val="26"/>
        </w:rPr>
        <w:t>T</w:t>
      </w:r>
      <w:r w:rsidR="00E14AA4" w:rsidRPr="00EF5AC4">
        <w:rPr>
          <w:sz w:val="26"/>
          <w:szCs w:val="26"/>
        </w:rPr>
        <w:t>rong bối cảnh hội nhập kinh tế quốc tế ngày càng sâu rộng, vận tải đường biển đóng vai trò như một cầu nối quan trọng, giúp các nền kinh tế tham gia hiệu quả vào mạng lưới thương mại toàn cầu.</w:t>
      </w:r>
    </w:p>
    <w:p w14:paraId="65A6E38D" w14:textId="77777777" w:rsidR="00E14AA4" w:rsidRPr="00EF5AC4"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EF5AC4">
        <w:rPr>
          <w:b/>
          <w:bCs/>
          <w:sz w:val="26"/>
          <w:szCs w:val="26"/>
        </w:rPr>
        <w:t>Các loại vận tải biển</w:t>
      </w:r>
    </w:p>
    <w:p w14:paraId="251DF68B" w14:textId="40613CE4" w:rsidR="00E90F04" w:rsidRPr="00EF5AC4" w:rsidRDefault="00E90F04" w:rsidP="009A10AC">
      <w:pPr>
        <w:pStyle w:val="NormalWeb"/>
        <w:spacing w:before="0" w:beforeAutospacing="0" w:after="0" w:afterAutospacing="0" w:line="360" w:lineRule="auto"/>
        <w:ind w:firstLine="426"/>
        <w:jc w:val="both"/>
        <w:rPr>
          <w:sz w:val="26"/>
          <w:szCs w:val="26"/>
        </w:rPr>
      </w:pPr>
      <w:r w:rsidRPr="00EF5AC4">
        <w:rPr>
          <w:sz w:val="26"/>
          <w:szCs w:val="26"/>
        </w:rPr>
        <w:t xml:space="preserve">Trong vận tải đường biển, tàu buôn thường được phân loại dựa vào công dụng sử dụng. Việc phân loại này giúp doanh nghiệp lựa chọn loại tàu phù hợp với từng loại hàng hóa, từ đó nâng cao hiệu quả vận chuyển và tiết kiệm chi phí. </w:t>
      </w:r>
      <w:r w:rsidR="00441F98">
        <w:rPr>
          <w:sz w:val="26"/>
          <w:szCs w:val="26"/>
        </w:rPr>
        <w:t>T</w:t>
      </w:r>
      <w:r w:rsidRPr="00EF5AC4">
        <w:rPr>
          <w:sz w:val="26"/>
          <w:szCs w:val="26"/>
        </w:rPr>
        <w:t>àu vận tải biển được chia thành ba nhóm chính: tàu chở hàng khô, tàu chở hàng lỏng và tàu chuyên dụng.</w:t>
      </w:r>
    </w:p>
    <w:p w14:paraId="1BE5BA82" w14:textId="77777777" w:rsidR="00E90F04" w:rsidRPr="00EF5AC4" w:rsidRDefault="00E90F04" w:rsidP="009A10AC">
      <w:pPr>
        <w:pStyle w:val="NormalWeb"/>
        <w:spacing w:before="0" w:beforeAutospacing="0" w:after="0" w:afterAutospacing="0" w:line="360" w:lineRule="auto"/>
        <w:ind w:firstLine="426"/>
        <w:jc w:val="both"/>
        <w:rPr>
          <w:sz w:val="26"/>
          <w:szCs w:val="26"/>
        </w:rPr>
      </w:pPr>
      <w:r w:rsidRPr="00EF5AC4">
        <w:rPr>
          <w:sz w:val="26"/>
          <w:szCs w:val="26"/>
        </w:rPr>
        <w:t>Trước hết, tàu chở hàng khô là loại phổ biến nhất hiện nay. Nhóm này bao gồm nhiều loại như tàu hàng bách hóa, tàu container và tàu hàng rời. Trong đó, tàu container được sử dụng rộng rãi nhờ tính hiện đại và tiện lợi. Hàng hóa được đóng trong các container tiêu chuẩn nên việc xếp dỡ diễn ra nhanh hơn, hạn chế hư hỏng và cũng tiết kiệm chi phí. Loại tàu này thường chạy theo tuyến cố định giữa các cảng lớn, phù hợp với hàng công nghiệp, hàng đóng kiện hoặc hàng có giá trị tương đối cao.</w:t>
      </w:r>
    </w:p>
    <w:p w14:paraId="620F89C9" w14:textId="3043E836" w:rsidR="00E90F04" w:rsidRPr="00EF5AC4" w:rsidRDefault="009B2BAD" w:rsidP="009A10AC">
      <w:pPr>
        <w:pStyle w:val="NormalWeb"/>
        <w:spacing w:before="0" w:beforeAutospacing="0" w:after="0" w:afterAutospacing="0" w:line="360" w:lineRule="auto"/>
        <w:ind w:firstLine="426"/>
        <w:jc w:val="both"/>
        <w:rPr>
          <w:sz w:val="26"/>
          <w:szCs w:val="26"/>
        </w:rPr>
      </w:pPr>
      <w:r>
        <w:rPr>
          <w:sz w:val="26"/>
          <w:szCs w:val="26"/>
        </w:rPr>
        <w:t>T</w:t>
      </w:r>
      <w:r w:rsidR="00E90F04" w:rsidRPr="00EF5AC4">
        <w:rPr>
          <w:sz w:val="26"/>
          <w:szCs w:val="26"/>
        </w:rPr>
        <w:t>àu hàng rời được dùng để chở các loại hàng không đóng gói như than đá, quặng, xi măng hay ngũ cốc. Đây đều là những mặt hàng có khối lượng lớn nhưng giá trị không cao, nên chi phí vận chuyển cần được tối ưu. Vì vậy, tàu hàng rời thường có sức chứa lớn, thiết kế đơn giản và hoạt động linh hoạt theo nhu cầu thị trường, không chạy cố định như tàu container.</w:t>
      </w:r>
    </w:p>
    <w:p w14:paraId="0B3E1F78" w14:textId="7C0818C2" w:rsidR="00E90F04" w:rsidRPr="00EF5AC4" w:rsidRDefault="00E90F04" w:rsidP="009A10AC">
      <w:pPr>
        <w:pStyle w:val="NormalWeb"/>
        <w:spacing w:before="0" w:beforeAutospacing="0" w:after="0" w:afterAutospacing="0" w:line="360" w:lineRule="auto"/>
        <w:ind w:firstLine="426"/>
        <w:jc w:val="both"/>
        <w:rPr>
          <w:sz w:val="26"/>
          <w:szCs w:val="26"/>
        </w:rPr>
      </w:pPr>
      <w:r w:rsidRPr="00EF5AC4">
        <w:rPr>
          <w:sz w:val="26"/>
          <w:szCs w:val="26"/>
        </w:rPr>
        <w:lastRenderedPageBreak/>
        <w:t>Tàu chở hàng lỏng là loại tàu chuyên dùng để vận chuyển các chất lỏng như dầu thô, xăng dầu, khí hóa lỏng hoặc hóa chất. Những tàu này được thiết kế với các bồn chứa kín để đảm bảo an toàn và hạn chế rò rỉ trong quá trình vận chuyển.</w:t>
      </w:r>
    </w:p>
    <w:p w14:paraId="3343DA2F" w14:textId="77777777" w:rsidR="00E90F04" w:rsidRPr="00EF5AC4" w:rsidRDefault="00E90F04" w:rsidP="009A10AC">
      <w:pPr>
        <w:pStyle w:val="NormalWeb"/>
        <w:spacing w:before="0" w:beforeAutospacing="0" w:after="0" w:afterAutospacing="0" w:line="360" w:lineRule="auto"/>
        <w:ind w:firstLine="426"/>
        <w:jc w:val="both"/>
        <w:rPr>
          <w:sz w:val="26"/>
          <w:szCs w:val="26"/>
        </w:rPr>
      </w:pPr>
      <w:r w:rsidRPr="00EF5AC4">
        <w:rPr>
          <w:sz w:val="26"/>
          <w:szCs w:val="26"/>
        </w:rPr>
        <w:t>Cuối cùng, tàu chuyên dụng là các loại tàu được thiết kế riêng cho những loại hàng đặc biệt, ví dụ như tàu lạnh dùng để chở thực phẩm đông lạnh, tàu chở ô tô hoặc tàu vận chuyển hàng siêu trường, siêu trọng. Do đặc thù của hàng hóa, các tàu này thường có cấu tạo riêng để đáp ứng yêu cầu bảo quản và vận chuyển.</w:t>
      </w:r>
    </w:p>
    <w:p w14:paraId="3E5A6841" w14:textId="03DF2A75" w:rsidR="00F1746D" w:rsidRPr="00EF5AC4" w:rsidRDefault="009B2BAD" w:rsidP="009A10AC">
      <w:pPr>
        <w:pStyle w:val="NormalWeb"/>
        <w:spacing w:before="0" w:beforeAutospacing="0" w:after="0" w:afterAutospacing="0" w:line="360" w:lineRule="auto"/>
        <w:ind w:firstLine="426"/>
        <w:jc w:val="both"/>
        <w:rPr>
          <w:sz w:val="26"/>
          <w:szCs w:val="26"/>
        </w:rPr>
      </w:pPr>
      <w:r>
        <w:rPr>
          <w:sz w:val="26"/>
          <w:szCs w:val="26"/>
        </w:rPr>
        <w:t>M</w:t>
      </w:r>
      <w:r w:rsidR="00E90F04" w:rsidRPr="00EF5AC4">
        <w:rPr>
          <w:sz w:val="26"/>
          <w:szCs w:val="26"/>
        </w:rPr>
        <w:t>ỗi loại tàu trong vận tải biển đều có chức năng và vai trò riêng. Việc lựa chọn đúng loại tàu sẽ giúp quá trình vận chuyển hàng hóa diễn ra hiệu quả hơn và phù hợp với từng nhu cầu cụ thể trong thực tế.</w:t>
      </w:r>
    </w:p>
    <w:p w14:paraId="3A67F9F5" w14:textId="77777777" w:rsidR="00E14AA4" w:rsidRPr="00EF5AC4" w:rsidRDefault="00E14AA4" w:rsidP="009A10AC">
      <w:pPr>
        <w:pStyle w:val="NormalWeb"/>
        <w:numPr>
          <w:ilvl w:val="2"/>
          <w:numId w:val="4"/>
        </w:numPr>
        <w:spacing w:before="0" w:beforeAutospacing="0" w:after="0" w:afterAutospacing="0" w:line="360" w:lineRule="auto"/>
        <w:ind w:left="709" w:hanging="709"/>
        <w:jc w:val="both"/>
        <w:outlineLvl w:val="2"/>
        <w:rPr>
          <w:b/>
          <w:bCs/>
          <w:sz w:val="26"/>
          <w:szCs w:val="26"/>
        </w:rPr>
      </w:pPr>
      <w:bookmarkStart w:id="49" w:name="_Toc232328250"/>
      <w:r w:rsidRPr="00EF5AC4">
        <w:rPr>
          <w:b/>
          <w:bCs/>
          <w:sz w:val="26"/>
          <w:szCs w:val="26"/>
        </w:rPr>
        <w:t>Các tiêu chí đánh giá hiệu quả hoạt động giao nhận hàng hóa nhập khẩu nguyên container (FCL) bằng đường biển</w:t>
      </w:r>
      <w:bookmarkEnd w:id="49"/>
    </w:p>
    <w:p w14:paraId="41ED0B63" w14:textId="77777777" w:rsidR="00E14AA4" w:rsidRPr="00EF5AC4" w:rsidRDefault="00E14AA4" w:rsidP="009A10AC">
      <w:pPr>
        <w:pStyle w:val="ListParagraph"/>
        <w:numPr>
          <w:ilvl w:val="3"/>
          <w:numId w:val="4"/>
        </w:numPr>
        <w:spacing w:after="0" w:line="360" w:lineRule="auto"/>
        <w:ind w:left="851" w:hanging="851"/>
        <w:jc w:val="both"/>
        <w:rPr>
          <w:rFonts w:ascii="Times New Roman" w:hAnsi="Times New Roman"/>
          <w:b/>
          <w:bCs/>
          <w:sz w:val="26"/>
          <w:szCs w:val="26"/>
        </w:rPr>
      </w:pPr>
      <w:r w:rsidRPr="00EF5AC4">
        <w:rPr>
          <w:rFonts w:ascii="Times New Roman" w:hAnsi="Times New Roman"/>
          <w:b/>
          <w:bCs/>
          <w:sz w:val="26"/>
          <w:szCs w:val="26"/>
        </w:rPr>
        <w:t>Thời gian giao nhận</w:t>
      </w:r>
    </w:p>
    <w:p w14:paraId="41E81CB6" w14:textId="31F0DB95" w:rsidR="00EF2CF7" w:rsidRPr="00EF5AC4" w:rsidRDefault="00EF2CF7" w:rsidP="009A10AC">
      <w:pPr>
        <w:pStyle w:val="NormalWeb"/>
        <w:spacing w:before="0" w:beforeAutospacing="0" w:after="0" w:afterAutospacing="0" w:line="360" w:lineRule="auto"/>
        <w:ind w:firstLine="426"/>
        <w:jc w:val="both"/>
        <w:rPr>
          <w:sz w:val="26"/>
          <w:szCs w:val="26"/>
        </w:rPr>
      </w:pPr>
      <w:r w:rsidRPr="00EF5AC4">
        <w:rPr>
          <w:sz w:val="26"/>
          <w:szCs w:val="26"/>
        </w:rPr>
        <w:t>Thời gian giao nhận là tiêu chí quan trọng phản ánh hiệu quả của toàn bộ quá trình vận chuyển hàng hóa nhập khẩu. Đối với hàng nguyên container, thời gian không chỉ bao gồm thời gian vận chuyển trên biển mà còn bao gồm thời gian làm thủ tục hải quan, nhận lệnh giao hàng và kéo container về kho. Nếu thời gian được kiểm soát tốt, hàng hóa sẽ được giao đúng kế hoạch, giúp doanh nghiệp chủ động trong sản xuất và kinh doanh. Ngược lại, việc chậm trễ có thể dẫn đến phát sinh chi phí lưu container, lưu bãi và ảnh hưởng đến uy tín của đơn vị giao nhận.</w:t>
      </w:r>
    </w:p>
    <w:p w14:paraId="3DDAB792" w14:textId="77777777" w:rsidR="00E14AA4" w:rsidRPr="00EF5AC4" w:rsidRDefault="00E14AA4" w:rsidP="009A10AC">
      <w:pPr>
        <w:pStyle w:val="ListParagraph"/>
        <w:numPr>
          <w:ilvl w:val="3"/>
          <w:numId w:val="4"/>
        </w:numPr>
        <w:tabs>
          <w:tab w:val="left" w:pos="851"/>
        </w:tabs>
        <w:spacing w:after="0" w:line="360" w:lineRule="auto"/>
        <w:ind w:left="992" w:hanging="992"/>
        <w:jc w:val="both"/>
        <w:rPr>
          <w:rFonts w:ascii="Times New Roman" w:hAnsi="Times New Roman"/>
          <w:b/>
          <w:bCs/>
          <w:sz w:val="26"/>
          <w:szCs w:val="26"/>
        </w:rPr>
      </w:pPr>
      <w:r w:rsidRPr="00EF5AC4">
        <w:rPr>
          <w:rFonts w:ascii="Times New Roman" w:hAnsi="Times New Roman"/>
          <w:b/>
          <w:bCs/>
          <w:sz w:val="26"/>
          <w:szCs w:val="26"/>
        </w:rPr>
        <w:t>Chi phí giao nhận</w:t>
      </w:r>
    </w:p>
    <w:p w14:paraId="1CC2C426" w14:textId="2B968D27" w:rsidR="00EF2CF7" w:rsidRPr="00EF5AC4" w:rsidRDefault="00EF2CF7" w:rsidP="009A10AC">
      <w:pPr>
        <w:pStyle w:val="NormalWeb"/>
        <w:spacing w:before="0" w:beforeAutospacing="0" w:after="0" w:afterAutospacing="0" w:line="360" w:lineRule="auto"/>
        <w:ind w:firstLine="426"/>
        <w:jc w:val="both"/>
        <w:rPr>
          <w:sz w:val="26"/>
          <w:szCs w:val="26"/>
        </w:rPr>
      </w:pPr>
      <w:r w:rsidRPr="00EF5AC4">
        <w:rPr>
          <w:sz w:val="26"/>
          <w:szCs w:val="26"/>
        </w:rPr>
        <w:t xml:space="preserve">Chi phí giao nhận bao gồm toàn bộ các khoản chi phí phát sinh trong quá trình nhập khẩu như cước vận tải, phí local charge, phí hải quan, phí nâng hạ và vận chuyển nội địa. </w:t>
      </w:r>
      <w:r w:rsidR="00F104BA" w:rsidRPr="00EF5AC4">
        <w:rPr>
          <w:sz w:val="26"/>
          <w:szCs w:val="26"/>
        </w:rPr>
        <w:t>Tiêu chí này phản ánh</w:t>
      </w:r>
      <w:r w:rsidRPr="00EF5AC4">
        <w:rPr>
          <w:sz w:val="26"/>
          <w:szCs w:val="26"/>
        </w:rPr>
        <w:t xml:space="preserve"> trực tiếp đến lợi nhuận của doanh nghiệp. Một quy trình giao nhận hiệu quả sẽ giúp tối ưu chi phí thông qua việc lựa chọn phương án vận chuyển phù hợp, hạn chế phát sinh không cần thiết và kiểm soát tốt các khoản phí. Ngược lại, nếu quản lý chi phí không chặt chẽ sẽ làm tăng tổng chi phí logistics.</w:t>
      </w:r>
    </w:p>
    <w:p w14:paraId="0AC13761" w14:textId="77777777" w:rsidR="00E14AA4" w:rsidRPr="00EF5AC4" w:rsidRDefault="00E14AA4" w:rsidP="009A10AC">
      <w:pPr>
        <w:pStyle w:val="ListParagraph"/>
        <w:numPr>
          <w:ilvl w:val="3"/>
          <w:numId w:val="4"/>
        </w:numPr>
        <w:spacing w:after="0" w:line="360" w:lineRule="auto"/>
        <w:ind w:left="992" w:hanging="992"/>
        <w:jc w:val="both"/>
        <w:rPr>
          <w:rFonts w:ascii="Times New Roman" w:hAnsi="Times New Roman"/>
          <w:b/>
          <w:bCs/>
          <w:sz w:val="26"/>
          <w:szCs w:val="26"/>
        </w:rPr>
      </w:pPr>
      <w:r w:rsidRPr="00EF5AC4">
        <w:rPr>
          <w:rFonts w:ascii="Times New Roman" w:hAnsi="Times New Roman"/>
          <w:b/>
          <w:bCs/>
          <w:sz w:val="26"/>
          <w:szCs w:val="26"/>
        </w:rPr>
        <w:t>Mức độ chính xác, an toàn của hàng hóa</w:t>
      </w:r>
    </w:p>
    <w:p w14:paraId="5FF6CD08" w14:textId="72202D3A" w:rsidR="00EF2CF7" w:rsidRPr="00EF5AC4" w:rsidRDefault="00EF2CF7" w:rsidP="009A10AC">
      <w:pPr>
        <w:pStyle w:val="NormalWeb"/>
        <w:spacing w:before="0" w:beforeAutospacing="0" w:after="0" w:afterAutospacing="0" w:line="360" w:lineRule="auto"/>
        <w:ind w:firstLine="426"/>
        <w:jc w:val="both"/>
        <w:rPr>
          <w:sz w:val="26"/>
          <w:szCs w:val="26"/>
        </w:rPr>
      </w:pPr>
      <w:r w:rsidRPr="00EF5AC4">
        <w:rPr>
          <w:sz w:val="26"/>
          <w:szCs w:val="26"/>
        </w:rPr>
        <w:t xml:space="preserve">Tiêu chí này thể hiện mức độ đảm bảo hàng hóa được giao đúng số lượng, đúng chủng loại và không bị hư hỏng trong quá trình vận chuyển. Đối với hàng FCL, việc đảm bảo nguyên vẹn container và niêm phong là rất quan trọng. Nếu xảy ra sai sót như thiếu hàng, nhầm hàng hoặc hư hỏng sẽ gây thiệt hại về kinh tế và ảnh hưởng đến uy tín </w:t>
      </w:r>
      <w:r w:rsidRPr="00EF5AC4">
        <w:rPr>
          <w:sz w:val="26"/>
          <w:szCs w:val="26"/>
        </w:rPr>
        <w:lastRenderedPageBreak/>
        <w:t>của doanh nghiệp. Do đó, việc kiểm tra chứng từ, giám sát quá trình giao nhận và tuân thủ đúng quy trình là yếu tố cần thiết để đảm bảo tiêu chí này.</w:t>
      </w:r>
    </w:p>
    <w:p w14:paraId="317647D3" w14:textId="77777777" w:rsidR="00E14AA4" w:rsidRPr="00EF5AC4" w:rsidRDefault="00E14AA4" w:rsidP="009A10AC">
      <w:pPr>
        <w:pStyle w:val="ListParagraph"/>
        <w:numPr>
          <w:ilvl w:val="3"/>
          <w:numId w:val="4"/>
        </w:numPr>
        <w:spacing w:after="0" w:line="360" w:lineRule="auto"/>
        <w:ind w:left="992" w:hanging="992"/>
        <w:jc w:val="both"/>
        <w:rPr>
          <w:rFonts w:ascii="Times New Roman" w:hAnsi="Times New Roman"/>
          <w:b/>
          <w:bCs/>
          <w:sz w:val="26"/>
          <w:szCs w:val="26"/>
        </w:rPr>
      </w:pPr>
      <w:r w:rsidRPr="00EF5AC4">
        <w:rPr>
          <w:rFonts w:ascii="Times New Roman" w:hAnsi="Times New Roman"/>
          <w:b/>
          <w:bCs/>
          <w:sz w:val="26"/>
          <w:szCs w:val="26"/>
        </w:rPr>
        <w:t>Mức độ hài lòng của khách hàng</w:t>
      </w:r>
    </w:p>
    <w:p w14:paraId="21AE3D59" w14:textId="378A8EA3" w:rsidR="00E14AA4" w:rsidRPr="00EF5AC4" w:rsidRDefault="00EF2CF7" w:rsidP="009A10AC">
      <w:pPr>
        <w:pStyle w:val="NormalWeb"/>
        <w:spacing w:before="0" w:beforeAutospacing="0" w:after="0" w:afterAutospacing="0" w:line="360" w:lineRule="auto"/>
        <w:ind w:firstLine="426"/>
        <w:jc w:val="both"/>
        <w:rPr>
          <w:sz w:val="26"/>
          <w:szCs w:val="26"/>
        </w:rPr>
      </w:pPr>
      <w:r w:rsidRPr="00EF5AC4">
        <w:rPr>
          <w:sz w:val="26"/>
          <w:szCs w:val="26"/>
        </w:rPr>
        <w:t>Mức độ hài lòng của khách hàng là tiêu chí tổng hợp, phản ánh chất lượng dịch vụ giao nhận. Tiêu chí này phụ thuộc vào nhiều yếu tố như thời gian giao hàng, chi phí hợp lý, thái độ phục vụ và khả năng xử lý vấn đề phát sinh. Khi khách hàng hài lòng, khả năng hợp tác lâu dài sẽ cao hơn, góp phần nâng cao uy tín và vị thế của doanh nghiệp trên thị trường. Ngược lại, nếu dịch vụ không đáp ứng được yêu cầu, doanh nghiệp có thể mất khách hàng và giảm khả năng cạnh tranh.</w:t>
      </w:r>
    </w:p>
    <w:p w14:paraId="3474550D" w14:textId="77777777" w:rsidR="00E14AA4" w:rsidRPr="00EF5AC4" w:rsidRDefault="00E14AA4" w:rsidP="009A10AC">
      <w:pPr>
        <w:pStyle w:val="ListParagraph"/>
        <w:numPr>
          <w:ilvl w:val="1"/>
          <w:numId w:val="4"/>
        </w:numPr>
        <w:spacing w:after="0" w:line="360" w:lineRule="auto"/>
        <w:ind w:left="425" w:hanging="425"/>
        <w:jc w:val="both"/>
        <w:outlineLvl w:val="1"/>
        <w:rPr>
          <w:rFonts w:ascii="Times New Roman" w:hAnsi="Times New Roman"/>
          <w:b/>
          <w:bCs/>
          <w:sz w:val="26"/>
          <w:szCs w:val="26"/>
        </w:rPr>
      </w:pPr>
      <w:bookmarkStart w:id="50" w:name="_Toc232328251"/>
      <w:r w:rsidRPr="00EF5AC4">
        <w:rPr>
          <w:rFonts w:ascii="Times New Roman" w:hAnsi="Times New Roman"/>
          <w:b/>
          <w:bCs/>
          <w:sz w:val="26"/>
          <w:szCs w:val="26"/>
        </w:rPr>
        <w:t>Tổng quan quy trình giao nhận hàng hóa nhập khẩu nguyên container (FCL) bằng đường biển</w:t>
      </w:r>
      <w:bookmarkEnd w:id="50"/>
    </w:p>
    <w:p w14:paraId="75BAAF33" w14:textId="2ED6C235" w:rsidR="006913E1" w:rsidRPr="00EF5AC4" w:rsidRDefault="00E14AA4" w:rsidP="009A10AC">
      <w:pPr>
        <w:pStyle w:val="ListParagraph"/>
        <w:numPr>
          <w:ilvl w:val="2"/>
          <w:numId w:val="4"/>
        </w:numPr>
        <w:spacing w:after="0" w:line="360" w:lineRule="auto"/>
        <w:ind w:left="709" w:hanging="709"/>
        <w:jc w:val="both"/>
        <w:outlineLvl w:val="2"/>
        <w:rPr>
          <w:rFonts w:ascii="Times New Roman" w:hAnsi="Times New Roman"/>
          <w:b/>
          <w:bCs/>
          <w:sz w:val="26"/>
          <w:szCs w:val="26"/>
        </w:rPr>
      </w:pPr>
      <w:bookmarkStart w:id="51" w:name="_Toc232328252"/>
      <w:r w:rsidRPr="00EF5AC4">
        <w:rPr>
          <w:rFonts w:ascii="Times New Roman" w:hAnsi="Times New Roman"/>
          <w:b/>
          <w:bCs/>
          <w:sz w:val="26"/>
          <w:szCs w:val="26"/>
        </w:rPr>
        <w:t>Khái niệm, đặc điểm, vai trò của quy trình giao nhận hàng hóa nhập khẩu nguyên container (FCL) bằng đường biển</w:t>
      </w:r>
      <w:bookmarkEnd w:id="51"/>
    </w:p>
    <w:p w14:paraId="7F2948AA" w14:textId="77777777" w:rsidR="00EA126F" w:rsidRPr="00EF5AC4" w:rsidRDefault="00E14AA4" w:rsidP="009A10AC">
      <w:pPr>
        <w:pStyle w:val="ListParagraph"/>
        <w:numPr>
          <w:ilvl w:val="3"/>
          <w:numId w:val="4"/>
        </w:numPr>
        <w:tabs>
          <w:tab w:val="left" w:pos="851"/>
        </w:tabs>
        <w:spacing w:after="0" w:line="360" w:lineRule="auto"/>
        <w:ind w:left="1729" w:hanging="1729"/>
        <w:jc w:val="both"/>
        <w:rPr>
          <w:rFonts w:ascii="Times New Roman" w:hAnsi="Times New Roman"/>
          <w:b/>
          <w:bCs/>
          <w:sz w:val="26"/>
          <w:szCs w:val="26"/>
        </w:rPr>
      </w:pPr>
      <w:r w:rsidRPr="00EF5AC4">
        <w:rPr>
          <w:rFonts w:ascii="Times New Roman" w:hAnsi="Times New Roman"/>
          <w:b/>
          <w:bCs/>
          <w:sz w:val="26"/>
          <w:szCs w:val="26"/>
        </w:rPr>
        <w:t>Khái niệm</w:t>
      </w:r>
    </w:p>
    <w:p w14:paraId="7FFC6844" w14:textId="6A67D9A9" w:rsidR="000473E1" w:rsidRPr="00EF5AC4" w:rsidRDefault="00D40C8B" w:rsidP="009A10AC">
      <w:pPr>
        <w:pStyle w:val="NormalWeb"/>
        <w:spacing w:before="0" w:beforeAutospacing="0" w:after="0" w:afterAutospacing="0" w:line="360" w:lineRule="auto"/>
        <w:ind w:firstLine="426"/>
        <w:jc w:val="both"/>
        <w:rPr>
          <w:sz w:val="26"/>
          <w:szCs w:val="26"/>
        </w:rPr>
      </w:pPr>
      <w:r w:rsidRPr="00EF5AC4">
        <w:rPr>
          <w:sz w:val="26"/>
          <w:szCs w:val="26"/>
        </w:rPr>
        <w:t>Quy trình giao nhận hàng hóa nhập khẩu nguyên container bằng đường biển là toàn bộ các bước thực hiện từ khi tiếp nhận thông tin lô hàng, nhận bộ chứng từ, làm thủ tục hải quan, nhận lệnh giao hàng, kéo container về kho cho đến khi hoàn tất việc giao hàng cho khách. Trong hình thức FCL, hàng hóa được đóng nguyên trong một container và không ghép chung với hàng của chủ hàng khác, giúp quá trình quản lý và kiểm soát hàng hóa thuận tiện hơn.</w:t>
      </w:r>
    </w:p>
    <w:p w14:paraId="30A233E7" w14:textId="77777777" w:rsidR="00EA126F" w:rsidRPr="00EF5AC4" w:rsidRDefault="00E14AA4" w:rsidP="009A10AC">
      <w:pPr>
        <w:pStyle w:val="ListParagraph"/>
        <w:numPr>
          <w:ilvl w:val="3"/>
          <w:numId w:val="4"/>
        </w:numPr>
        <w:tabs>
          <w:tab w:val="left" w:pos="851"/>
        </w:tabs>
        <w:spacing w:after="0" w:line="360" w:lineRule="auto"/>
        <w:ind w:left="1729" w:hanging="1729"/>
        <w:jc w:val="both"/>
        <w:rPr>
          <w:rFonts w:ascii="Times New Roman" w:hAnsi="Times New Roman"/>
          <w:b/>
          <w:bCs/>
          <w:sz w:val="26"/>
          <w:szCs w:val="26"/>
        </w:rPr>
      </w:pPr>
      <w:r w:rsidRPr="00EF5AC4">
        <w:rPr>
          <w:rFonts w:ascii="Times New Roman" w:hAnsi="Times New Roman"/>
          <w:b/>
          <w:bCs/>
          <w:sz w:val="26"/>
          <w:szCs w:val="26"/>
        </w:rPr>
        <w:t>Đặc điểm</w:t>
      </w:r>
    </w:p>
    <w:p w14:paraId="585748C0" w14:textId="3460D97B" w:rsidR="000473E1" w:rsidRPr="00EF5AC4" w:rsidRDefault="00D40C8B" w:rsidP="00571662">
      <w:pPr>
        <w:pStyle w:val="NormalWeb"/>
        <w:spacing w:before="0" w:beforeAutospacing="0" w:after="0" w:afterAutospacing="0" w:line="360" w:lineRule="auto"/>
        <w:ind w:firstLine="426"/>
        <w:jc w:val="both"/>
        <w:rPr>
          <w:sz w:val="26"/>
          <w:szCs w:val="26"/>
        </w:rPr>
      </w:pPr>
      <w:r w:rsidRPr="00EF5AC4">
        <w:rPr>
          <w:sz w:val="26"/>
          <w:szCs w:val="26"/>
        </w:rPr>
        <w:t xml:space="preserve">Giao nhận hàng FCL có một số đặc điểm nổi bật như hàng hóa được đóng nguyên container tại nơi gửi và dỡ tại nơi nhận, hạn chế việc chia tách hàng trong quá trình vận chuyển. Quy trình giao nhận thường rõ ràng và ít phụ thuộc vào các lô hàng khác so với hàng lẻ. </w:t>
      </w:r>
      <w:r w:rsidR="00BB2A41">
        <w:rPr>
          <w:sz w:val="26"/>
          <w:szCs w:val="26"/>
        </w:rPr>
        <w:t>D</w:t>
      </w:r>
      <w:r w:rsidRPr="00EF5AC4">
        <w:rPr>
          <w:sz w:val="26"/>
          <w:szCs w:val="26"/>
        </w:rPr>
        <w:t xml:space="preserve">oanh nghiệp phải chịu trách nhiệm đối với toàn bộ container, từ khâu nhận hàng, làm thủ tục đến trả container rỗng. </w:t>
      </w:r>
      <w:r w:rsidR="00571662">
        <w:rPr>
          <w:sz w:val="26"/>
          <w:szCs w:val="26"/>
        </w:rPr>
        <w:t>C</w:t>
      </w:r>
      <w:r w:rsidRPr="00EF5AC4">
        <w:rPr>
          <w:sz w:val="26"/>
          <w:szCs w:val="26"/>
        </w:rPr>
        <w:t>hi phí ban đầu có thể cao hơn nhưng phù hợp với các lô hàng có khối lượng lớn.</w:t>
      </w:r>
    </w:p>
    <w:p w14:paraId="32294A11" w14:textId="462911F1" w:rsidR="00E14AA4" w:rsidRPr="00EF5AC4" w:rsidRDefault="00E14AA4" w:rsidP="009A10AC">
      <w:pPr>
        <w:pStyle w:val="ListParagraph"/>
        <w:numPr>
          <w:ilvl w:val="3"/>
          <w:numId w:val="4"/>
        </w:numPr>
        <w:tabs>
          <w:tab w:val="left" w:pos="851"/>
        </w:tabs>
        <w:spacing w:after="0" w:line="360" w:lineRule="auto"/>
        <w:ind w:left="1729" w:hanging="1729"/>
        <w:jc w:val="both"/>
        <w:rPr>
          <w:rFonts w:ascii="Times New Roman" w:hAnsi="Times New Roman"/>
          <w:b/>
          <w:bCs/>
          <w:sz w:val="26"/>
          <w:szCs w:val="26"/>
        </w:rPr>
      </w:pPr>
      <w:r w:rsidRPr="00EF5AC4">
        <w:rPr>
          <w:rFonts w:ascii="Times New Roman" w:hAnsi="Times New Roman"/>
          <w:b/>
          <w:bCs/>
          <w:sz w:val="26"/>
          <w:szCs w:val="26"/>
        </w:rPr>
        <w:t>Vai trò</w:t>
      </w:r>
    </w:p>
    <w:p w14:paraId="618B76EC" w14:textId="53CF2123" w:rsidR="00E90F04" w:rsidRPr="009A10AC" w:rsidRDefault="00D40C8B" w:rsidP="009A10AC">
      <w:pPr>
        <w:pStyle w:val="NormalWeb"/>
        <w:spacing w:before="0" w:beforeAutospacing="0" w:after="0" w:afterAutospacing="0" w:line="360" w:lineRule="auto"/>
        <w:ind w:firstLine="426"/>
        <w:jc w:val="both"/>
        <w:rPr>
          <w:sz w:val="26"/>
          <w:szCs w:val="26"/>
        </w:rPr>
      </w:pPr>
      <w:r w:rsidRPr="00EF5AC4">
        <w:rPr>
          <w:sz w:val="26"/>
          <w:szCs w:val="26"/>
        </w:rPr>
        <w:t xml:space="preserve">Quy trình giao nhận hàng hóa nhập khẩu FCL bằng đường biển đóng vai trò quan trọng trong hoạt động xuất nhập khẩu. Việc xây dựng quy trình rõ ràng giúp doanh nghiệp kiểm soát tốt thời gian, chi phí và hạn chế rủi ro trong quá trình vận chuyển. Đồng thời, quy trình này còn giúp nâng cao hiệu quả phối hợp giữa các bộ phận như </w:t>
      </w:r>
      <w:r w:rsidRPr="00EF5AC4">
        <w:rPr>
          <w:sz w:val="26"/>
          <w:szCs w:val="26"/>
        </w:rPr>
        <w:lastRenderedPageBreak/>
        <w:t>chứng từ, hiện t</w:t>
      </w:r>
      <w:r w:rsidRPr="009A10AC">
        <w:rPr>
          <w:sz w:val="26"/>
          <w:szCs w:val="26"/>
        </w:rPr>
        <w:t xml:space="preserve">rường và kế toán. </w:t>
      </w:r>
      <w:r w:rsidR="00592AEE">
        <w:rPr>
          <w:sz w:val="26"/>
          <w:szCs w:val="26"/>
        </w:rPr>
        <w:t>T</w:t>
      </w:r>
      <w:r w:rsidRPr="009A10AC">
        <w:rPr>
          <w:sz w:val="26"/>
          <w:szCs w:val="26"/>
        </w:rPr>
        <w:t>hực hiện đúng quy trình góp phần đảm bảo hàng hóa được giao nhận đúng kế hoạch và nâng cao chất lượng dịch vụ logistics.</w:t>
      </w:r>
    </w:p>
    <w:p w14:paraId="750B46AA" w14:textId="77777777" w:rsidR="00E14AA4" w:rsidRPr="009A10AC" w:rsidRDefault="00E14AA4" w:rsidP="009A10AC">
      <w:pPr>
        <w:pStyle w:val="ListParagraph"/>
        <w:numPr>
          <w:ilvl w:val="2"/>
          <w:numId w:val="4"/>
        </w:numPr>
        <w:spacing w:after="0" w:line="360" w:lineRule="auto"/>
        <w:ind w:left="709" w:hanging="709"/>
        <w:jc w:val="both"/>
        <w:outlineLvl w:val="2"/>
        <w:rPr>
          <w:rFonts w:ascii="Times New Roman" w:hAnsi="Times New Roman"/>
          <w:b/>
          <w:bCs/>
          <w:sz w:val="26"/>
          <w:szCs w:val="26"/>
        </w:rPr>
      </w:pPr>
      <w:bookmarkStart w:id="52" w:name="_Toc232328253"/>
      <w:r w:rsidRPr="009A10AC">
        <w:rPr>
          <w:rFonts w:ascii="Times New Roman" w:hAnsi="Times New Roman"/>
          <w:b/>
          <w:bCs/>
          <w:sz w:val="26"/>
          <w:szCs w:val="26"/>
        </w:rPr>
        <w:t>Nội dung các bước của quy trình giao nhận hàng hóa nhập khẩu nguyên container (FCL) bằng đường biển</w:t>
      </w:r>
      <w:bookmarkEnd w:id="52"/>
    </w:p>
    <w:p w14:paraId="4CA2D574" w14:textId="77777777" w:rsidR="00E14AA4" w:rsidRPr="009A10AC" w:rsidRDefault="00E14AA4" w:rsidP="009A10AC">
      <w:pPr>
        <w:pStyle w:val="ListParagraph"/>
        <w:numPr>
          <w:ilvl w:val="3"/>
          <w:numId w:val="4"/>
        </w:numPr>
        <w:tabs>
          <w:tab w:val="left" w:pos="851"/>
        </w:tabs>
        <w:spacing w:after="0" w:line="360" w:lineRule="auto"/>
        <w:ind w:left="992" w:hanging="992"/>
        <w:jc w:val="both"/>
        <w:rPr>
          <w:rFonts w:ascii="Times New Roman" w:hAnsi="Times New Roman"/>
          <w:b/>
          <w:bCs/>
          <w:sz w:val="26"/>
          <w:szCs w:val="26"/>
        </w:rPr>
      </w:pPr>
      <w:r w:rsidRPr="009A10AC">
        <w:rPr>
          <w:rFonts w:ascii="Times New Roman" w:hAnsi="Times New Roman"/>
          <w:b/>
          <w:bCs/>
          <w:sz w:val="26"/>
          <w:szCs w:val="26"/>
        </w:rPr>
        <w:t>Sơ đồ quy trình giao nhận hàng hóa nhập khẩu nguyên container (FCL) bằng đường biển</w:t>
      </w:r>
    </w:p>
    <w:p w14:paraId="1DE399FC" w14:textId="41731375" w:rsidR="00E14AA4" w:rsidRPr="009A10AC" w:rsidRDefault="00E14AA4" w:rsidP="009A10AC">
      <w:pPr>
        <w:tabs>
          <w:tab w:val="left" w:pos="2074"/>
        </w:tabs>
        <w:spacing w:line="360" w:lineRule="auto"/>
        <w:jc w:val="center"/>
        <w:rPr>
          <w:i/>
          <w:iCs/>
          <w:sz w:val="26"/>
          <w:szCs w:val="26"/>
        </w:rPr>
      </w:pPr>
      <w:r w:rsidRPr="009A10AC">
        <w:rPr>
          <w:i/>
          <w:iCs/>
          <w:sz w:val="26"/>
          <w:szCs w:val="26"/>
        </w:rPr>
        <w:t>Hình</w:t>
      </w:r>
      <w:r w:rsidR="00726088" w:rsidRPr="009A10AC">
        <w:rPr>
          <w:i/>
          <w:iCs/>
          <w:sz w:val="26"/>
          <w:szCs w:val="26"/>
        </w:rPr>
        <w:t xml:space="preserve"> 1.2</w:t>
      </w:r>
      <w:r w:rsidRPr="009A10AC">
        <w:rPr>
          <w:i/>
          <w:iCs/>
          <w:sz w:val="26"/>
          <w:szCs w:val="26"/>
        </w:rPr>
        <w:t xml:space="preserve"> : Sơ đồ quy trình giao nhận hàng hóa nhập khẩu đường biển</w:t>
      </w:r>
    </w:p>
    <w:p w14:paraId="3F972007" w14:textId="58CC7BC3" w:rsidR="00E14AA4" w:rsidRPr="009A10AC" w:rsidRDefault="00590A6C" w:rsidP="009A10AC">
      <w:pPr>
        <w:tabs>
          <w:tab w:val="left" w:pos="993"/>
        </w:tabs>
        <w:spacing w:line="360" w:lineRule="auto"/>
        <w:jc w:val="center"/>
        <w:rPr>
          <w:b/>
          <w:bCs/>
          <w:sz w:val="26"/>
          <w:szCs w:val="26"/>
        </w:rPr>
      </w:pPr>
      <w:r>
        <w:rPr>
          <w:b/>
          <w:bCs/>
          <w:noProof/>
          <w:sz w:val="26"/>
          <w:szCs w:val="26"/>
          <w14:ligatures w14:val="standardContextual"/>
        </w:rPr>
        <w:drawing>
          <wp:inline distT="0" distB="0" distL="0" distR="0" wp14:anchorId="37B4BCBC" wp14:editId="5EA44539">
            <wp:extent cx="5092413" cy="6492240"/>
            <wp:effectExtent l="0" t="0" r="0" b="3810"/>
            <wp:docPr id="2130544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44037" name="Picture 2130544037"/>
                    <pic:cNvPicPr/>
                  </pic:nvPicPr>
                  <pic:blipFill>
                    <a:blip r:embed="rId14">
                      <a:extLst>
                        <a:ext uri="{28A0092B-C50C-407E-A947-70E740481C1C}">
                          <a14:useLocalDpi xmlns:a14="http://schemas.microsoft.com/office/drawing/2010/main" val="0"/>
                        </a:ext>
                      </a:extLst>
                    </a:blip>
                    <a:stretch>
                      <a:fillRect/>
                    </a:stretch>
                  </pic:blipFill>
                  <pic:spPr>
                    <a:xfrm>
                      <a:off x="0" y="0"/>
                      <a:ext cx="5092413" cy="6492240"/>
                    </a:xfrm>
                    <a:prstGeom prst="rect">
                      <a:avLst/>
                    </a:prstGeom>
                  </pic:spPr>
                </pic:pic>
              </a:graphicData>
            </a:graphic>
          </wp:inline>
        </w:drawing>
      </w:r>
    </w:p>
    <w:p w14:paraId="23B49153" w14:textId="7EA59BC3" w:rsidR="00E14AA4" w:rsidRPr="009A10AC" w:rsidRDefault="00E14AA4" w:rsidP="009A10AC">
      <w:pPr>
        <w:spacing w:line="360" w:lineRule="auto"/>
        <w:jc w:val="right"/>
        <w:rPr>
          <w:i/>
          <w:iCs/>
          <w:sz w:val="26"/>
          <w:szCs w:val="26"/>
        </w:rPr>
      </w:pPr>
      <w:r w:rsidRPr="009A10AC">
        <w:rPr>
          <w:i/>
          <w:iCs/>
          <w:sz w:val="26"/>
          <w:szCs w:val="26"/>
        </w:rPr>
        <w:t xml:space="preserve">(Nguồn: </w:t>
      </w:r>
      <w:r w:rsidR="00F240F0" w:rsidRPr="009A10AC">
        <w:rPr>
          <w:i/>
          <w:iCs/>
          <w:sz w:val="26"/>
          <w:szCs w:val="26"/>
        </w:rPr>
        <w:t>Vận Tải Và Giao Nhận Trong Ngoại Thương</w:t>
      </w:r>
      <w:r w:rsidRPr="009A10AC">
        <w:rPr>
          <w:i/>
          <w:iCs/>
          <w:sz w:val="26"/>
          <w:szCs w:val="26"/>
        </w:rPr>
        <w:t>_</w:t>
      </w:r>
      <w:r w:rsidR="00F240F0" w:rsidRPr="009A10AC">
        <w:rPr>
          <w:i/>
          <w:iCs/>
          <w:sz w:val="26"/>
          <w:szCs w:val="26"/>
        </w:rPr>
        <w:t xml:space="preserve"> PGS. TS. Nguyễn H</w:t>
      </w:r>
      <w:r w:rsidR="00C227AC" w:rsidRPr="009A10AC">
        <w:rPr>
          <w:i/>
          <w:iCs/>
          <w:sz w:val="26"/>
          <w:szCs w:val="26"/>
        </w:rPr>
        <w:t>ồ</w:t>
      </w:r>
      <w:r w:rsidR="00F240F0" w:rsidRPr="009A10AC">
        <w:rPr>
          <w:i/>
          <w:iCs/>
          <w:sz w:val="26"/>
          <w:szCs w:val="26"/>
        </w:rPr>
        <w:t>ng Đàm</w:t>
      </w:r>
      <w:r w:rsidRPr="009A10AC">
        <w:rPr>
          <w:i/>
          <w:iCs/>
          <w:sz w:val="26"/>
          <w:szCs w:val="26"/>
        </w:rPr>
        <w:t xml:space="preserve">_NXB </w:t>
      </w:r>
      <w:r w:rsidR="001533AB" w:rsidRPr="009A10AC">
        <w:rPr>
          <w:i/>
          <w:iCs/>
          <w:sz w:val="26"/>
          <w:szCs w:val="26"/>
        </w:rPr>
        <w:t>GIAO THÔNG VẬN TẢI</w:t>
      </w:r>
      <w:r w:rsidRPr="009A10AC">
        <w:rPr>
          <w:i/>
          <w:iCs/>
          <w:sz w:val="26"/>
          <w:szCs w:val="26"/>
        </w:rPr>
        <w:t>)</w:t>
      </w:r>
    </w:p>
    <w:p w14:paraId="6137DC64" w14:textId="77777777" w:rsidR="00E14AA4" w:rsidRPr="009A10AC" w:rsidRDefault="00E14AA4" w:rsidP="009A10AC">
      <w:pPr>
        <w:pStyle w:val="ListParagraph"/>
        <w:numPr>
          <w:ilvl w:val="3"/>
          <w:numId w:val="4"/>
        </w:numPr>
        <w:tabs>
          <w:tab w:val="left" w:pos="851"/>
        </w:tabs>
        <w:spacing w:after="0" w:line="360" w:lineRule="auto"/>
        <w:ind w:left="992" w:hanging="992"/>
        <w:jc w:val="both"/>
        <w:rPr>
          <w:rFonts w:ascii="Times New Roman" w:hAnsi="Times New Roman"/>
          <w:b/>
          <w:bCs/>
          <w:sz w:val="26"/>
          <w:szCs w:val="26"/>
        </w:rPr>
      </w:pPr>
      <w:r w:rsidRPr="009A10AC">
        <w:rPr>
          <w:rFonts w:ascii="Times New Roman" w:hAnsi="Times New Roman"/>
          <w:b/>
          <w:bCs/>
          <w:sz w:val="26"/>
          <w:szCs w:val="26"/>
        </w:rPr>
        <w:lastRenderedPageBreak/>
        <w:t>Nội dung quy trình giao nhận hàng hóa nhập khẩu nguyên container (FCL) bằng đường biển</w:t>
      </w:r>
    </w:p>
    <w:p w14:paraId="11558640"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1: Chuẩn bị trước khi nhận hàng</w:t>
      </w:r>
    </w:p>
    <w:p w14:paraId="2B978400"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Trước khi tàu cập cảng, người giao nhận cần chủ động kiểm tra và chuẩn bị đầy đủ các thông tin liên quan đến lô hàng nhập khẩu nhằm đảm bảo quá trình nhận hàng diễn ra đúng tiến độ. Nội dung công việc bao gồm kiểm tra điều kiện thanh toán của lô hàng, theo dõi lịch trình tàu, thời gian hàng đến dự kiến, đồng thời nắm rõ các quy định về thủ tục hải quan áp dụng đối với mặt hàng nhập khẩu.</w:t>
      </w:r>
    </w:p>
    <w:p w14:paraId="3EF1100C"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Người giao nhận tiến hành tiếp nhận và kiểm tra bộ chứng từ nhập khẩu như: vận đơn đường biển, hóa đơn thương mại, phiếu đóng gói, hợp đồng ngoại thương, giấy chứng nhận xuất xứ và giấy báo hàng đến. Việc kiểm tra chứng từ ở giai đoạn này giúp phát hiện sớm các sai sót về thông tin hàng hóa, số container, số seal hoặc điều kiện áp dụng ưu đãi thuế quan trước khi tiến hành khai báo hải quan.</w:t>
      </w:r>
    </w:p>
    <w:p w14:paraId="77A0B3E8"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2: Nhận thông báo hàng đến (Arrival Notice)</w:t>
      </w:r>
    </w:p>
    <w:p w14:paraId="294A8A0C"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Khi tàu cập cảng hoặc sắp đến cảng đích, hãng tàu hoặc đại lý hãng tàu sẽ gửi giấy báo hàng đến cho chủ hàng hoặc đơn vị giao nhận. Thông báo này cung cấp các thông tin quan trọng như tên tàu, số chuyến, thời gian tàu đến, số container, số vận đơn, địa điểm nhận hàng và các khoản phí cần thanh toán.</w:t>
      </w:r>
    </w:p>
    <w:p w14:paraId="55E6DD67"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Thông qua Arrival Notice, người giao nhận có cơ sở để chủ động chuẩn bị hồ sơ nhận hàng, bố trí phương tiện vận tải và thực hiện các thủ tục liên quan với hãng tàu, cảng và cơ quan hải quan.</w:t>
      </w:r>
    </w:p>
    <w:p w14:paraId="12904C60"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3: Đến hãng tàu hoặc đại lý hãng tàu lấy lệnh giao hàng (D/O)</w:t>
      </w:r>
    </w:p>
    <w:p w14:paraId="444CF839"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Sau khi nhận được giấy báo hàng đến, người giao nhận mang vận đơn gốc hoặc giấy giới thiệu cùng các chứng từ liên quan đến văn phòng hãng tàu hoặc đại lý hãng tàu để đổi lệnh giao hàng.</w:t>
      </w:r>
    </w:p>
    <w:p w14:paraId="1C9A86A2"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Lệnh giao hàng là chứng từ quan trọng xác nhận hãng tàu đồng ý giao container cho người nhận hàng. Trong quá trình này, người giao nhận cần kiểm tra kỹ các thông tin trên D/O như số container, số seal, cảng giao hàng và thời hạn hiệu lực của lệnh nhằm tránh phát sinh sai sót trong khâu nhận container tại cảng.</w:t>
      </w:r>
    </w:p>
    <w:p w14:paraId="6F181915"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4: Thanh toán các khoản phí liên quan</w:t>
      </w:r>
    </w:p>
    <w:p w14:paraId="6F78ED68"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 xml:space="preserve">Trước khi nhận container, chủ hàng hoặc người giao nhận phải thanh toán đầy đủ các khoản phí liên quan cho hãng tàu và cảng. Các khoản phí thường bao gồm: phí D/O, </w:t>
      </w:r>
      <w:r w:rsidRPr="009A10AC">
        <w:rPr>
          <w:sz w:val="26"/>
          <w:szCs w:val="26"/>
        </w:rPr>
        <w:lastRenderedPageBreak/>
        <w:t>phí THC, phí vệ sinh container, phí chứng từ, phí lưu container và các khoản phụ phí khác theo quy định của hãng tàu hoặc cảng.</w:t>
      </w:r>
    </w:p>
    <w:p w14:paraId="1EACAB14"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Việc hoàn tất thanh toán là điều kiện bắt buộc để hãng tàu xác nhận giao container và để cảng cho phép lấy hàng ra khỏi khu vực giám sát.</w:t>
      </w:r>
    </w:p>
    <w:p w14:paraId="11FFE518"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5: Làm thủ tục hải quan</w:t>
      </w:r>
    </w:p>
    <w:p w14:paraId="186AD23F"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Người giao nhận tiến hành khai báo hải quan điện tử trên hệ thống VNACCS/VCIS dựa trên bộ chứng từ nhập khẩu đã chuẩn bị. Sau khi truyền tờ khai, hệ thống sẽ phân luồng kiểm tra hàng hóa theo các mức luồng xanh, vàng hoặc đỏ.</w:t>
      </w:r>
    </w:p>
    <w:p w14:paraId="559B0B66"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Tùy theo kết quả phân luồng, người giao nhận thực hiện các nghiệp vụ tương ứng như nộp hồ sơ giấy, giải trình chứng từ hoặc phối hợp kiểm hóa thực tế hàng hóa với cơ quan hải quan. Đồng thời, doanh nghiệp phải hoàn thành nghĩa vụ thuế nhập khẩu và thuế giá trị gia tăng trước khi hàng hóa được thông quan.</w:t>
      </w:r>
    </w:p>
    <w:p w14:paraId="726BD016" w14:textId="77777777" w:rsidR="00B85A88" w:rsidRPr="009A10AC" w:rsidRDefault="00B85A88" w:rsidP="009A10AC">
      <w:pPr>
        <w:pStyle w:val="NormalWeb"/>
        <w:spacing w:before="0" w:beforeAutospacing="0" w:after="0" w:afterAutospacing="0" w:line="360" w:lineRule="auto"/>
        <w:ind w:firstLine="426"/>
        <w:jc w:val="both"/>
        <w:rPr>
          <w:rStyle w:val="Strong"/>
          <w:rFonts w:eastAsiaTheme="majorEastAsia"/>
          <w:sz w:val="26"/>
          <w:szCs w:val="26"/>
        </w:rPr>
      </w:pPr>
      <w:r w:rsidRPr="009A10AC">
        <w:rPr>
          <w:rStyle w:val="Strong"/>
          <w:rFonts w:eastAsiaTheme="majorEastAsia"/>
          <w:sz w:val="26"/>
          <w:szCs w:val="26"/>
        </w:rPr>
        <w:t>Bước 6: Mang D/O đến Hải quan giám sát cảng để đối chiếu Manifest</w:t>
      </w:r>
    </w:p>
    <w:p w14:paraId="5C55B0C5" w14:textId="18C5A916"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Sau khi hoàn tất thủ tục hải quan, người giao nhận mang lệnh giao hàng cùng các chứng từ liên quan đến Hải quan giám sát tại cảng để thực hiện đối chiếu Manifest.</w:t>
      </w:r>
      <w:r w:rsidRPr="009A10AC">
        <w:rPr>
          <w:sz w:val="26"/>
          <w:szCs w:val="26"/>
        </w:rPr>
        <w:br/>
        <w:t>Mục đích của bước này là kiểm tra sự phù hợp giữa thông tin khai báo hải quan và dữ liệu hàng hóa do hãng tàu truyền cho cơ quan hải quan. Khi thông tin trùng khớp và hợp lệ, Hải quan giám sát sẽ xác nhận cho phép đưa container ra khỏi khu vực cảng.</w:t>
      </w:r>
    </w:p>
    <w:p w14:paraId="27AE12B2"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7: Đến bãi container xác định vị trí container</w:t>
      </w:r>
    </w:p>
    <w:p w14:paraId="2030456A"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Người giao nhận liên hệ với bộ phận điều độ bãi hoặc tra cứu trên hệ thống quản lý container của cảng để xác định chính xác vị trí container trong bãi. Việc xác định đúng vị trí container giúp rút ngắn thời gian lấy hàng, hỗ trợ điều phối xe đầu kéo và hạn chế phát sinh chi phí nâng hạ hoặc lưu bãi không cần thiết.</w:t>
      </w:r>
    </w:p>
    <w:p w14:paraId="09A9D992" w14:textId="36C434F4"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8: Làm thủ tục nhận container tại cảng</w:t>
      </w:r>
    </w:p>
    <w:p w14:paraId="6A3DE648"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Sau khi xác định được vị trí container, người giao nhận xuất trình D/O và các chứng từ liên quan để làm thủ tục nhận container tại cảng.</w:t>
      </w:r>
    </w:p>
    <w:p w14:paraId="1AF107AC"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Trong quá trình nhận hàng, cần kiểm tra thực tế tình trạng container, số container và số seal để đảm bảo phù hợp với thông tin trên chứng từ. Nếu phát hiện container móp méo, rách thủng, sai seal hoặc có dấu hiệu bất thường, người giao nhận phải lập biên bản xác nhận với cảng hoặc hãng tàu để tránh phát sinh tranh chấp sau này.</w:t>
      </w:r>
    </w:p>
    <w:p w14:paraId="0279A3CB"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9: Tổ chức vận chuyển container về kho</w:t>
      </w:r>
    </w:p>
    <w:p w14:paraId="57773F8F"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lastRenderedPageBreak/>
        <w:t>Sau khi hoàn tất thủ tục nhận container, container được đưa lên xe đầu kéo hoặc phương tiện vận tải phù hợp để vận chuyển về kho của doanh nghiệp nhập khẩu hoặc địa điểm giao hàng theo yêu cầu của khách hàng.</w:t>
      </w:r>
    </w:p>
    <w:p w14:paraId="33FC5D8F"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Trong quá trình vận chuyển, người giao nhận cần theo dõi lịch trình giao hàng, phối hợp với tài xế và khách hàng nhằm đảm bảo container được giao đúng thời gian và đúng địa điểm quy định.</w:t>
      </w:r>
    </w:p>
    <w:p w14:paraId="6CF53920" w14:textId="77777777" w:rsidR="00B85A88" w:rsidRPr="009A10AC" w:rsidRDefault="00B85A88" w:rsidP="009A10AC">
      <w:pPr>
        <w:pStyle w:val="NormalWeb"/>
        <w:spacing w:before="0" w:beforeAutospacing="0" w:after="0" w:afterAutospacing="0" w:line="360" w:lineRule="auto"/>
        <w:ind w:firstLine="426"/>
        <w:jc w:val="both"/>
        <w:rPr>
          <w:rStyle w:val="Strong"/>
          <w:rFonts w:eastAsiaTheme="majorEastAsia"/>
          <w:sz w:val="26"/>
          <w:szCs w:val="26"/>
        </w:rPr>
      </w:pPr>
      <w:r w:rsidRPr="009A10AC">
        <w:rPr>
          <w:rStyle w:val="Strong"/>
          <w:rFonts w:eastAsiaTheme="majorEastAsia"/>
          <w:sz w:val="26"/>
          <w:szCs w:val="26"/>
        </w:rPr>
        <w:t>Bước 10: Giao hàng tại kho khách hàng</w:t>
      </w:r>
    </w:p>
    <w:p w14:paraId="2FB8C50D"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Khi container được vận chuyển về kho, doanh nghiệp nhập khẩu tiến hành kiểm tra tình trạng seal trước khi mở container và thực hiện dỡ hàng.</w:t>
      </w:r>
    </w:p>
    <w:p w14:paraId="2F332A43"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Sau khi rút hàng, người nhận hàng kiểm tra số lượng, chủng loại và tình trạng hàng hóa thực tế để đối chiếu với bộ chứng từ nhập khẩu. Nếu phát hiện thiếu hụt hoặc hư hỏng hàng hóa, cần lập biên bản xác nhận để làm cơ sở xử lý với các bên liên quan.</w:t>
      </w:r>
    </w:p>
    <w:p w14:paraId="3A7C6A6C"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sz w:val="26"/>
          <w:szCs w:val="26"/>
        </w:rPr>
        <w:t>Bước 11: Trả container rỗng cho hãng tàu hoặc cảng</w:t>
      </w:r>
    </w:p>
    <w:p w14:paraId="19EEA825" w14:textId="77777777" w:rsidR="00B85A88"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Sau khi hoàn tất việc dỡ hàng, container rỗng được vệ sinh và trả về địa điểm quy định của hãng tàu hoặc depot theo đúng thời gian miễn lưu container.</w:t>
      </w:r>
    </w:p>
    <w:p w14:paraId="38B195C6" w14:textId="0D740B47" w:rsidR="00E14AA4" w:rsidRPr="009A10AC" w:rsidRDefault="00B85A88" w:rsidP="009A10AC">
      <w:pPr>
        <w:pStyle w:val="NormalWeb"/>
        <w:spacing w:before="0" w:beforeAutospacing="0" w:after="0" w:afterAutospacing="0" w:line="360" w:lineRule="auto"/>
        <w:ind w:firstLine="426"/>
        <w:jc w:val="both"/>
        <w:rPr>
          <w:sz w:val="26"/>
          <w:szCs w:val="26"/>
        </w:rPr>
      </w:pPr>
      <w:r w:rsidRPr="009A10AC">
        <w:rPr>
          <w:sz w:val="26"/>
          <w:szCs w:val="26"/>
        </w:rPr>
        <w:t>Người giao nhận cần hoàn tất thủ tục trả container và nhận xác nhận EIR (Equipment Interchange Receipt) nhằm chứng minh container đã được hoàn trả đúng quy định, tránh phát sinh phí lưu container hoặc phí hư hỏng container sau đó.</w:t>
      </w:r>
    </w:p>
    <w:p w14:paraId="0FCB8F65" w14:textId="77777777" w:rsidR="00E14AA4" w:rsidRPr="009A10AC" w:rsidRDefault="00E14AA4" w:rsidP="009A10AC">
      <w:pPr>
        <w:pStyle w:val="ListParagraph"/>
        <w:numPr>
          <w:ilvl w:val="1"/>
          <w:numId w:val="4"/>
        </w:numPr>
        <w:spacing w:after="0" w:line="360" w:lineRule="auto"/>
        <w:ind w:left="425" w:hanging="425"/>
        <w:jc w:val="both"/>
        <w:outlineLvl w:val="1"/>
        <w:rPr>
          <w:rFonts w:ascii="Times New Roman" w:hAnsi="Times New Roman"/>
          <w:b/>
          <w:bCs/>
          <w:sz w:val="26"/>
          <w:szCs w:val="26"/>
        </w:rPr>
      </w:pPr>
      <w:bookmarkStart w:id="53" w:name="_Toc232328254"/>
      <w:r w:rsidRPr="009A10AC">
        <w:rPr>
          <w:rFonts w:ascii="Times New Roman" w:hAnsi="Times New Roman"/>
          <w:b/>
          <w:bCs/>
          <w:sz w:val="26"/>
          <w:szCs w:val="26"/>
        </w:rPr>
        <w:t>Các quy định pháp lý và hệ thống chứng từ liên quan đến giao nhận hàng hóa nhập khẩu nguyên container (FCL) bằng đường biển</w:t>
      </w:r>
      <w:bookmarkEnd w:id="53"/>
    </w:p>
    <w:p w14:paraId="0F48CD97" w14:textId="77777777" w:rsidR="00E14AA4" w:rsidRPr="009A10AC" w:rsidRDefault="00E14AA4" w:rsidP="009A10AC">
      <w:pPr>
        <w:pStyle w:val="NormalWeb"/>
        <w:numPr>
          <w:ilvl w:val="2"/>
          <w:numId w:val="4"/>
        </w:numPr>
        <w:spacing w:before="0" w:beforeAutospacing="0" w:after="0" w:afterAutospacing="0" w:line="360" w:lineRule="auto"/>
        <w:ind w:left="709" w:hanging="709"/>
        <w:jc w:val="both"/>
        <w:outlineLvl w:val="2"/>
        <w:rPr>
          <w:b/>
          <w:bCs/>
          <w:sz w:val="26"/>
          <w:szCs w:val="26"/>
        </w:rPr>
      </w:pPr>
      <w:bookmarkStart w:id="54" w:name="_Toc232328255"/>
      <w:r w:rsidRPr="009A10AC">
        <w:rPr>
          <w:b/>
          <w:bCs/>
          <w:sz w:val="26"/>
          <w:szCs w:val="26"/>
        </w:rPr>
        <w:t>Các quy định pháp lý</w:t>
      </w:r>
      <w:bookmarkEnd w:id="54"/>
    </w:p>
    <w:p w14:paraId="7703E0A9"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Các điều khoản thương mại quốc tế (Incoterms 2020)</w:t>
      </w:r>
    </w:p>
    <w:p w14:paraId="14CA3D68"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Trong hoạt động thương mại quốc tế, các điều khoản thương mại quốc tế được sử dụng khá phổ biến nhằm xác định rõ trách nhiệm, chi phí cũng như rủi ro giữa người bán và người mua trong quá trình giao nhận hàng hóa. Việc áp dụng Incoterms giúp các bên hiểu rõ vai trò của mình trong hợp đồng, từ đó hạn chế tranh chấp và đảm bảo quá trình giao dịch diễn ra thuận lợi hơn.</w:t>
      </w:r>
    </w:p>
    <w:p w14:paraId="2DA27AA7"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Hiện nay, phiên bản đang được sử dụng là Incoterms 2020 do Phòng Thương mại Quốc tế (ICC) ban hành. Bộ quy tắc này bao gồm 11 điều kiện giao hàng, được chia thành hai nhóm chính dựa theo phương thức vận tải.</w:t>
      </w:r>
    </w:p>
    <w:p w14:paraId="4D48112A"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 xml:space="preserve">Nhóm thứ nhất là các điều kiện có thể áp dụng cho mọi phương thức vận tải, bao gồm: EXW, FCA, CPT, CIP, DAP, DPU và DDP. Những điều kiện này có thể sử dụng </w:t>
      </w:r>
      <w:r w:rsidRPr="009A10AC">
        <w:rPr>
          <w:sz w:val="26"/>
          <w:szCs w:val="26"/>
        </w:rPr>
        <w:lastRenderedPageBreak/>
        <w:t>trong nhiều hình thức vận chuyển khác nhau như đường bộ, đường biển, đường hàng không hoặc vận tải kết hợp.</w:t>
      </w:r>
    </w:p>
    <w:p w14:paraId="60C75072"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Nhóm thứ hai là các điều kiện áp dụng riêng cho vận tải đường biển và đường thủy nội địa, gồm: FAS, FOB, CFR và CIF. Đây là những điều kiện thường gặp trong hoạt động xuất nhập khẩu bằng đường biển, đặc biệt đối với hàng hóa vận chuyển nguyên container.</w:t>
      </w:r>
    </w:p>
    <w:p w14:paraId="59661D99"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Mỗi điều kiện trong Incoterms đều quy định cụ thể về thời điểm chuyển giao rủi ro, trách nhiệm vận chuyển, cũng như cách phân chia chi phí và bảo hiểm giữa hai bên. Chẳng hạn, với điều kiện FOB, người bán có trách nhiệm giao hàng lên tàu tại cảng xuất, còn người mua sẽ chịu rủi ro và các chi phí phát sinh kể từ khi hàng đã được xếp lên tàu.</w:t>
      </w:r>
    </w:p>
    <w:p w14:paraId="3D8A5DE9" w14:textId="0F7DED7C"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Incoterms 2020 là một công cụ quan trọng trong thương mại quốc tế, giúp các bên tham gia hợp đồng ngoại thương xác định rõ quyền và nghĩa vụ của mình. Việc hiểu và áp dụng đúng các điều kiện này sẽ góp phần giảm thiểu rủi ro và nâng cao hiệu quả trong hoạt động giao nhận hàng hóa.</w:t>
      </w:r>
    </w:p>
    <w:p w14:paraId="6AE3E1FD" w14:textId="41F1E572"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 xml:space="preserve">Các công ước quốc tế liên quan đến vận tải đường biển </w:t>
      </w:r>
    </w:p>
    <w:p w14:paraId="43619236"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Trong hoạt động vận tải biển quốc tế, vận đơn và quá trình vận chuyển hàng hóa được điều chỉnh bởi một số công ước quốc tế quan trọng nhằm quy định quyền và nghĩa vụ của các bên liên quan.</w:t>
      </w:r>
    </w:p>
    <w:p w14:paraId="1132E7AE" w14:textId="1EE38364"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Quy tắc Hague năm 1924 được ký kết tại Brussels là công ước đầu tiên đặt nền tảng cho việc điều chỉnh vận đơn đường biển và trách nhiệm của người chuyên chở. Công ước này được áp dụng rộng rãi trong thực tiễn vận tải biển quốc tế.</w:t>
      </w:r>
    </w:p>
    <w:p w14:paraId="68EEAB51"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Tiếp theo, Quy tắc Hague – Visby năm 1968 là phiên bản sửa đổi, bổ sung của Quy tắc Hague nhằm hoàn thiện các quy định trước đó, đặc biệt liên quan đến trách nhiệm và giới hạn bồi thường của người chuyên chở.</w:t>
      </w:r>
    </w:p>
    <w:p w14:paraId="272F299B" w14:textId="32BFF1E6"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Công ước Hamburg năm 1978 do Liên Hợp Quốc ban hành có phạm vi điều chỉnh rộng hơn, đồng thời tăng trách nhiệm của người chuyên chở so với các công ước trước.</w:t>
      </w:r>
    </w:p>
    <w:p w14:paraId="575BD75B" w14:textId="7B9BD32C"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 xml:space="preserve">Các công ước này đều có giá trị pháp lý trong việc điều chỉnh vận đơn và hợp đồng vận tải đường biển quốc tế. </w:t>
      </w:r>
      <w:r w:rsidR="00BB2A41">
        <w:rPr>
          <w:sz w:val="26"/>
          <w:szCs w:val="26"/>
        </w:rPr>
        <w:t>P</w:t>
      </w:r>
      <w:r w:rsidRPr="009A10AC">
        <w:rPr>
          <w:sz w:val="26"/>
          <w:szCs w:val="26"/>
        </w:rPr>
        <w:t>hạm vi áp dụng của từng công ước có sự khác nhau, phụ thuộc vào việc quốc gia có tham gia công ước hay không và các điều khoản cụ thể được quy định trong hợp đồng vận tải.</w:t>
      </w:r>
    </w:p>
    <w:p w14:paraId="796192CD" w14:textId="4F33E0E9"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lastRenderedPageBreak/>
        <w:t>Trong thực tế, việc hiểu rõ các công ước này giúp doanh nghiệp và người giao nhận lựa chọn điều kiện vận chuyển phù hợp, đặc biệt trong vận chuyển hàng hóa nguyên container bằng đường biển.</w:t>
      </w:r>
    </w:p>
    <w:p w14:paraId="2F49AD06"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 xml:space="preserve">Luật thương mại </w:t>
      </w:r>
    </w:p>
    <w:p w14:paraId="1C1B7DA9" w14:textId="77777777" w:rsidR="001F2D76" w:rsidRPr="009A10AC" w:rsidRDefault="001F2D76" w:rsidP="009A10AC">
      <w:pPr>
        <w:pStyle w:val="NormalWeb"/>
        <w:spacing w:before="0" w:beforeAutospacing="0" w:after="0" w:afterAutospacing="0" w:line="360" w:lineRule="auto"/>
        <w:ind w:firstLine="425"/>
        <w:jc w:val="both"/>
        <w:rPr>
          <w:sz w:val="26"/>
          <w:szCs w:val="26"/>
        </w:rPr>
      </w:pPr>
      <w:r w:rsidRPr="009A10AC">
        <w:rPr>
          <w:sz w:val="26"/>
          <w:szCs w:val="26"/>
        </w:rPr>
        <w:t>Trong hoạt động giao nhận hàng hóa nhập khẩu, pháp luật thương mại đóng vai trò quan trọng trong việc điều chỉnh các mối quan hệ giữa các bên như người mua, người bán và đơn vị cung cấp dịch vụ logistics. Việc tuân thủ các quy định pháp luật giúp quá trình giao nhận diễn ra đúng quy định, đồng thời hạn chế rủi ro và tranh chấp phát sinh.</w:t>
      </w:r>
    </w:p>
    <w:p w14:paraId="26DB862D" w14:textId="77777777" w:rsidR="001F2D76" w:rsidRPr="009A10AC" w:rsidRDefault="001F2D76" w:rsidP="009A10AC">
      <w:pPr>
        <w:pStyle w:val="NormalWeb"/>
        <w:spacing w:before="0" w:beforeAutospacing="0" w:after="0" w:afterAutospacing="0" w:line="360" w:lineRule="auto"/>
        <w:ind w:firstLine="425"/>
        <w:jc w:val="both"/>
        <w:rPr>
          <w:sz w:val="26"/>
          <w:szCs w:val="26"/>
        </w:rPr>
      </w:pPr>
      <w:r w:rsidRPr="009A10AC">
        <w:rPr>
          <w:sz w:val="26"/>
          <w:szCs w:val="26"/>
        </w:rPr>
        <w:t xml:space="preserve">Tại Việt Nam, </w:t>
      </w:r>
      <w:r w:rsidRPr="009A10AC">
        <w:rPr>
          <w:sz w:val="26"/>
          <w:szCs w:val="26"/>
          <w:u w:val="single"/>
        </w:rPr>
        <w:t>Luật Thương mại 2005</w:t>
      </w:r>
      <w:r w:rsidRPr="009A10AC">
        <w:rPr>
          <w:sz w:val="26"/>
          <w:szCs w:val="26"/>
        </w:rPr>
        <w:t xml:space="preserve"> là cơ sở pháp lý quan trọng điều chỉnh các hoạt động thương mại, trong đó có dịch vụ giao nhận và logistics. Luật quy định về quyền và nghĩa vụ của các bên, nguyên tắc ký kết và thực hiện hợp đồng, cũng như trách nhiệm khi xảy ra vi phạm. Đối với dịch vụ giao nhận, đơn vị cung cấp dịch vụ có thể thay mặt khách hàng thực hiện các công việc như vận chuyển, lưu kho và làm thủ tục hải quan, đồng thời chịu trách nhiệm đối với những thiệt hại phát sinh do lỗi của mình.</w:t>
      </w:r>
    </w:p>
    <w:p w14:paraId="05D307C1" w14:textId="67296294" w:rsidR="001F2D76" w:rsidRPr="009A10AC" w:rsidRDefault="00592AEE" w:rsidP="009A10AC">
      <w:pPr>
        <w:pStyle w:val="NormalWeb"/>
        <w:spacing w:before="0" w:beforeAutospacing="0" w:after="0" w:afterAutospacing="0" w:line="360" w:lineRule="auto"/>
        <w:ind w:firstLine="425"/>
        <w:jc w:val="both"/>
        <w:rPr>
          <w:sz w:val="26"/>
          <w:szCs w:val="26"/>
        </w:rPr>
      </w:pPr>
      <w:r>
        <w:rPr>
          <w:sz w:val="26"/>
          <w:szCs w:val="26"/>
        </w:rPr>
        <w:t>H</w:t>
      </w:r>
      <w:r w:rsidR="001F2D76" w:rsidRPr="009A10AC">
        <w:rPr>
          <w:sz w:val="26"/>
          <w:szCs w:val="26"/>
        </w:rPr>
        <w:t xml:space="preserve">oạt động logistics còn được quy định trong </w:t>
      </w:r>
      <w:r w:rsidR="001F2D76" w:rsidRPr="009A10AC">
        <w:rPr>
          <w:sz w:val="26"/>
          <w:szCs w:val="26"/>
          <w:u w:val="single"/>
        </w:rPr>
        <w:t>Nghị định 163/2017/NĐ-CP</w:t>
      </w:r>
      <w:r w:rsidR="001F2D76" w:rsidRPr="009A10AC">
        <w:rPr>
          <w:sz w:val="26"/>
          <w:szCs w:val="26"/>
        </w:rPr>
        <w:t xml:space="preserve"> và các văn bản liên quan, trong đó nêu rõ điều kiện kinh doanh và phạm vi hoạt động của doanh nghiệp. Những quy định này góp phần đảm bảo thị trường hoạt động minh bạch và có sự quản lý từ phía Nhà nước.</w:t>
      </w:r>
    </w:p>
    <w:p w14:paraId="580557B3" w14:textId="70C5E046" w:rsidR="00E14AA4" w:rsidRPr="009A10AC" w:rsidRDefault="00823917" w:rsidP="009A10AC">
      <w:pPr>
        <w:pStyle w:val="NormalWeb"/>
        <w:spacing w:before="0" w:beforeAutospacing="0" w:after="0" w:afterAutospacing="0" w:line="360" w:lineRule="auto"/>
        <w:ind w:firstLine="425"/>
        <w:jc w:val="both"/>
        <w:rPr>
          <w:sz w:val="26"/>
          <w:szCs w:val="26"/>
        </w:rPr>
      </w:pPr>
      <w:r w:rsidRPr="009A10AC">
        <w:rPr>
          <w:sz w:val="26"/>
          <w:szCs w:val="26"/>
        </w:rPr>
        <w:t>P</w:t>
      </w:r>
      <w:r w:rsidR="004762E7" w:rsidRPr="009A10AC">
        <w:rPr>
          <w:sz w:val="26"/>
          <w:szCs w:val="26"/>
        </w:rPr>
        <w:t>háp luật thương mại là nền tảng quan trọng trong hoạt động giao nhận hàng hóa. Khi doanh nghiệp hiểu rõ và tuân thủ đúng các quy định, giúp tránh rủi ro pháp lý</w:t>
      </w:r>
      <w:r w:rsidR="005D7327">
        <w:rPr>
          <w:sz w:val="26"/>
          <w:szCs w:val="26"/>
        </w:rPr>
        <w:t xml:space="preserve"> </w:t>
      </w:r>
      <w:r w:rsidR="004762E7" w:rsidRPr="009A10AC">
        <w:rPr>
          <w:sz w:val="26"/>
          <w:szCs w:val="26"/>
        </w:rPr>
        <w:t>còn góp phần xây dựng uy tín và vị thế trên thị trường logistics.</w:t>
      </w:r>
    </w:p>
    <w:p w14:paraId="600261F1"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Luật hải quan</w:t>
      </w:r>
    </w:p>
    <w:p w14:paraId="56743450"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Trong hoạt động xuất nhập khẩu, pháp luật hải quan giữ vai trò quan trọng trong việc quản lý hàng hóa ra vào lãnh thổ quốc gia. Đây là cơ sở để cơ quan nhà nước kiểm tra, giám sát và cho phép hàng hóa được thông quan theo đúng quy định.</w:t>
      </w:r>
    </w:p>
    <w:p w14:paraId="4307D221"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 xml:space="preserve">Tại Việt Nam, </w:t>
      </w:r>
      <w:r w:rsidRPr="006E2FB3">
        <w:rPr>
          <w:rStyle w:val="whitespace-normal"/>
          <w:rFonts w:eastAsiaTheme="majorEastAsia"/>
          <w:sz w:val="26"/>
          <w:szCs w:val="26"/>
        </w:rPr>
        <w:t>Luật Hải quan 2014</w:t>
      </w:r>
      <w:r w:rsidRPr="009A10AC">
        <w:rPr>
          <w:sz w:val="26"/>
          <w:szCs w:val="26"/>
        </w:rPr>
        <w:t xml:space="preserve"> là văn bản pháp lý chính điều chỉnh các hoạt động liên quan đến hải quan. Luật quy định về thủ tục hải quan, kiểm tra và giám sát hàng hóa, phương tiện vận tải cũng như trách nhiệm của các bên có liên quan trong quá trình xuất nhập khẩu.</w:t>
      </w:r>
    </w:p>
    <w:p w14:paraId="1E151980"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 xml:space="preserve">Theo quy định, hàng hóa nhập khẩu phải được khai báo hải quan đầy đủ, chính xác và nộp các loại thuế theo quy định trước khi được phép thông quan. Doanh nghiệp cần </w:t>
      </w:r>
      <w:r w:rsidRPr="009A10AC">
        <w:rPr>
          <w:sz w:val="26"/>
          <w:szCs w:val="26"/>
        </w:rPr>
        <w:lastRenderedPageBreak/>
        <w:t>chuẩn bị đầy đủ chứng từ như tờ khai hải quan, hóa đơn thương mại, vận đơn và các giấy tờ liên quan để phục vụ cho quá trình kiểm tra.</w:t>
      </w:r>
    </w:p>
    <w:p w14:paraId="2A80115A" w14:textId="04BAAA0D" w:rsidR="00E14AA4" w:rsidRPr="009A10AC" w:rsidRDefault="00823917" w:rsidP="009A10AC">
      <w:pPr>
        <w:pStyle w:val="NormalWeb"/>
        <w:spacing w:before="0" w:beforeAutospacing="0" w:after="0" w:afterAutospacing="0" w:line="360" w:lineRule="auto"/>
        <w:ind w:firstLine="425"/>
        <w:jc w:val="both"/>
        <w:rPr>
          <w:sz w:val="26"/>
          <w:szCs w:val="26"/>
        </w:rPr>
      </w:pPr>
      <w:r w:rsidRPr="009A10AC">
        <w:rPr>
          <w:sz w:val="26"/>
          <w:szCs w:val="26"/>
        </w:rPr>
        <w:t>C</w:t>
      </w:r>
      <w:r w:rsidR="00E14AA4" w:rsidRPr="009A10AC">
        <w:rPr>
          <w:sz w:val="26"/>
          <w:szCs w:val="26"/>
        </w:rPr>
        <w:t>ơ quan hải quan có quyền kiểm tra hồ sơ, kiểm tra thực tế hàng hóa và áp dụng các biện pháp quản lý rủi ro nhằm phát hiện và xử lý các hành vi vi phạm. Điều này giúp đảm bảo tính minh bạch và an toàn trong hoạt động xuất nhập khẩu.</w:t>
      </w:r>
    </w:p>
    <w:p w14:paraId="0E2678F9" w14:textId="24D80FF1"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rStyle w:val="Strong"/>
          <w:rFonts w:eastAsiaTheme="majorEastAsia"/>
          <w:b w:val="0"/>
          <w:bCs w:val="0"/>
          <w:sz w:val="26"/>
          <w:szCs w:val="26"/>
        </w:rPr>
        <w:t>Luật Hải quan giữ vai trò là căn cứ pháp lý quan trọng trong việc điều chỉnh toàn bộ quá trình thực hiện thủ tục đối với hàng hóa xuất nhập khẩu. Việc tuân thủ đúng quy định sẽ giúp doanh nghiệp thông quan nhanh chóng, đồng thời hạn chế rủi ro và chi phí phát sinh không cần thiết.</w:t>
      </w:r>
    </w:p>
    <w:p w14:paraId="7CC794DB" w14:textId="77777777" w:rsidR="001F2D76"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Các quy định pháp luật liên quan đến hoạt động giao nhận và vận tải biển</w:t>
      </w:r>
    </w:p>
    <w:p w14:paraId="1061D4A9" w14:textId="00B13F25" w:rsidR="001F2D76" w:rsidRPr="009A10AC" w:rsidRDefault="001F2D76" w:rsidP="009A10AC">
      <w:pPr>
        <w:pStyle w:val="NormalWeb"/>
        <w:spacing w:before="0" w:beforeAutospacing="0" w:after="0" w:afterAutospacing="0" w:line="360" w:lineRule="auto"/>
        <w:ind w:firstLine="425"/>
        <w:jc w:val="both"/>
        <w:rPr>
          <w:b/>
          <w:bCs/>
          <w:sz w:val="26"/>
          <w:szCs w:val="26"/>
        </w:rPr>
      </w:pPr>
      <w:r w:rsidRPr="009A10AC">
        <w:rPr>
          <w:sz w:val="26"/>
          <w:szCs w:val="26"/>
        </w:rPr>
        <w:t xml:space="preserve">Hoạt động giao nhận và vận tải biển chịu sự điều chỉnh của nhiều quy định pháp luật khác nhau nhằm đảm bảo quá trình vận chuyển hàng hóa diễn ra đúng quy định, an toàn và hạn chế rủi ro. </w:t>
      </w:r>
    </w:p>
    <w:p w14:paraId="63782A4A" w14:textId="2AD02AC3" w:rsidR="001F2D76" w:rsidRPr="009A10AC" w:rsidRDefault="001F2D76" w:rsidP="009A10AC">
      <w:pPr>
        <w:pStyle w:val="NormalWeb"/>
        <w:spacing w:before="0" w:beforeAutospacing="0" w:after="0" w:afterAutospacing="0" w:line="360" w:lineRule="auto"/>
        <w:ind w:firstLine="425"/>
        <w:jc w:val="both"/>
        <w:rPr>
          <w:b/>
          <w:bCs/>
          <w:sz w:val="26"/>
          <w:szCs w:val="26"/>
        </w:rPr>
      </w:pPr>
      <w:r w:rsidRPr="009A10AC">
        <w:rPr>
          <w:sz w:val="26"/>
          <w:szCs w:val="26"/>
        </w:rPr>
        <w:t xml:space="preserve">Tại Việt Nam, hoạt động này được điều chỉnh bởi một số văn bản pháp luật chính như </w:t>
      </w:r>
      <w:r w:rsidRPr="00180DE7">
        <w:rPr>
          <w:sz w:val="26"/>
          <w:szCs w:val="26"/>
        </w:rPr>
        <w:t>Luật Thương mại 2005, Luật Hải quan 2014 và Bộ luật Hàng hải Việt Nam 2015.</w:t>
      </w:r>
      <w:r w:rsidRPr="009A10AC">
        <w:rPr>
          <w:sz w:val="26"/>
          <w:szCs w:val="26"/>
        </w:rPr>
        <w:t xml:space="preserve"> </w:t>
      </w:r>
    </w:p>
    <w:p w14:paraId="2A914F4B" w14:textId="099F99EB" w:rsidR="00B85FA5" w:rsidRPr="009A10AC" w:rsidRDefault="001F2D76" w:rsidP="009A10AC">
      <w:pPr>
        <w:pStyle w:val="NormalWeb"/>
        <w:spacing w:before="0" w:beforeAutospacing="0" w:after="0" w:afterAutospacing="0" w:line="360" w:lineRule="auto"/>
        <w:ind w:firstLine="425"/>
        <w:jc w:val="both"/>
        <w:rPr>
          <w:b/>
          <w:bCs/>
          <w:sz w:val="26"/>
          <w:szCs w:val="26"/>
        </w:rPr>
      </w:pPr>
      <w:r w:rsidRPr="00180DE7">
        <w:rPr>
          <w:sz w:val="26"/>
          <w:szCs w:val="26"/>
        </w:rPr>
        <w:t>Nghị định 163/2017/NĐ-CP</w:t>
      </w:r>
      <w:r w:rsidRPr="009A10AC">
        <w:rPr>
          <w:sz w:val="26"/>
          <w:szCs w:val="26"/>
        </w:rPr>
        <w:t xml:space="preserve"> cùng với các văn bản liên quan cũng quy định về điều kiện kinh doanh dịch vụ logistics, bao gồm dịch vụ giao nhận hàng hóa. </w:t>
      </w:r>
    </w:p>
    <w:p w14:paraId="073EBAEB" w14:textId="65DBC0B1" w:rsidR="00B85FA5" w:rsidRPr="009A10AC" w:rsidRDefault="00180DE7" w:rsidP="009A10AC">
      <w:pPr>
        <w:pStyle w:val="NormalWeb"/>
        <w:spacing w:before="0" w:beforeAutospacing="0" w:after="0" w:afterAutospacing="0" w:line="360" w:lineRule="auto"/>
        <w:ind w:firstLine="425"/>
        <w:jc w:val="both"/>
        <w:rPr>
          <w:b/>
          <w:bCs/>
          <w:sz w:val="26"/>
          <w:szCs w:val="26"/>
        </w:rPr>
      </w:pPr>
      <w:r>
        <w:rPr>
          <w:sz w:val="26"/>
          <w:szCs w:val="26"/>
        </w:rPr>
        <w:t>V</w:t>
      </w:r>
      <w:r w:rsidR="00B85FA5" w:rsidRPr="009A10AC">
        <w:rPr>
          <w:sz w:val="26"/>
          <w:szCs w:val="26"/>
        </w:rPr>
        <w:t>ận tải biển quốc tế còn chịu sự điều chỉnh của các công ước như Hague, Hamburg và Rotterdam liên quan đến trách nhiệm người chuyên chở và vận đơn. Việc tuân thủ các quy định này giúp hạn chế rủi ro và nâng cao hiệu quả hoạt động logistics.</w:t>
      </w:r>
    </w:p>
    <w:p w14:paraId="46DA50B0" w14:textId="77777777" w:rsidR="00E14AA4" w:rsidRPr="009A10AC" w:rsidRDefault="00E14AA4" w:rsidP="009A10AC">
      <w:pPr>
        <w:pStyle w:val="NormalWeb"/>
        <w:numPr>
          <w:ilvl w:val="2"/>
          <w:numId w:val="4"/>
        </w:numPr>
        <w:spacing w:before="0" w:beforeAutospacing="0" w:after="0" w:afterAutospacing="0" w:line="360" w:lineRule="auto"/>
        <w:ind w:left="567" w:hanging="567"/>
        <w:jc w:val="both"/>
        <w:outlineLvl w:val="2"/>
        <w:rPr>
          <w:b/>
          <w:bCs/>
          <w:sz w:val="26"/>
          <w:szCs w:val="26"/>
        </w:rPr>
      </w:pPr>
      <w:bookmarkStart w:id="55" w:name="_Toc232328256"/>
      <w:r w:rsidRPr="009A10AC">
        <w:rPr>
          <w:b/>
          <w:bCs/>
          <w:sz w:val="26"/>
          <w:szCs w:val="26"/>
        </w:rPr>
        <w:t>Hệ thống chứng từ trong giao nhận hàng hóa nhập khẩu nguyên container (FCL)</w:t>
      </w:r>
      <w:r w:rsidRPr="009A10AC">
        <w:rPr>
          <w:b/>
          <w:bCs/>
          <w:color w:val="ED0000"/>
          <w:sz w:val="26"/>
          <w:szCs w:val="26"/>
        </w:rPr>
        <w:t xml:space="preserve"> </w:t>
      </w:r>
      <w:r w:rsidRPr="009A10AC">
        <w:rPr>
          <w:b/>
          <w:bCs/>
          <w:sz w:val="26"/>
          <w:szCs w:val="26"/>
        </w:rPr>
        <w:t>bằng đường biển</w:t>
      </w:r>
      <w:bookmarkEnd w:id="55"/>
    </w:p>
    <w:p w14:paraId="40565B76"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Hợp đồng ngoại thương (Sales Contract)</w:t>
      </w:r>
    </w:p>
    <w:p w14:paraId="4BFF8A72" w14:textId="77777777" w:rsidR="00E14AA4" w:rsidRPr="009A10AC" w:rsidRDefault="00E14AA4" w:rsidP="009A10AC">
      <w:pPr>
        <w:pStyle w:val="NormalWeb"/>
        <w:numPr>
          <w:ilvl w:val="4"/>
          <w:numId w:val="4"/>
        </w:numPr>
        <w:spacing w:before="0" w:beforeAutospacing="0" w:after="0" w:afterAutospacing="0" w:line="360" w:lineRule="auto"/>
        <w:ind w:left="993" w:hanging="993"/>
        <w:jc w:val="both"/>
        <w:rPr>
          <w:b/>
          <w:bCs/>
          <w:sz w:val="26"/>
          <w:szCs w:val="26"/>
        </w:rPr>
      </w:pPr>
      <w:r w:rsidRPr="009A10AC">
        <w:rPr>
          <w:b/>
          <w:bCs/>
          <w:sz w:val="26"/>
          <w:szCs w:val="26"/>
        </w:rPr>
        <w:t xml:space="preserve">Khái niệm </w:t>
      </w:r>
    </w:p>
    <w:p w14:paraId="2EDF1457" w14:textId="2892E331"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Hợp đồng mua bán ngoại thương là sự thỏa thuận bằng văn bản giữa bên mua và bên bán có trụ sở kinh doanh tại các quốc gia khác nhau. Trong đó, bên bán có trách nhiệm giao hàng, chuyển quyền sở hữu hàng hóa cho bên mua theo những điều khoản đã cam kết. Ngược lại, bên mua có nghĩa vụ nhận hàng và thanh toán đầy đủ giá trị hợp đồng.</w:t>
      </w:r>
    </w:p>
    <w:p w14:paraId="3F1C263F" w14:textId="5BDA23C1"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 xml:space="preserve">So với hợp đồng mua bán trong phạm vi nội địa, hợp đồng mua bán ngoại thương mang tính chất quốc tế rõ rệt, thể hiện ở việc các bên tham gia thuộc các quốc gia khác nhau, hàng hóa được vận chuyển qua biên giới và việc thanh toán thường sử dụng ngoại </w:t>
      </w:r>
      <w:r w:rsidRPr="009A10AC">
        <w:rPr>
          <w:sz w:val="26"/>
          <w:szCs w:val="26"/>
        </w:rPr>
        <w:lastRenderedPageBreak/>
        <w:t xml:space="preserve">tệ. </w:t>
      </w:r>
      <w:r w:rsidR="00CE15A3">
        <w:rPr>
          <w:sz w:val="26"/>
          <w:szCs w:val="26"/>
        </w:rPr>
        <w:t>L</w:t>
      </w:r>
      <w:r w:rsidRPr="009A10AC">
        <w:rPr>
          <w:sz w:val="26"/>
          <w:szCs w:val="26"/>
        </w:rPr>
        <w:t xml:space="preserve">oại hợp đồng này còn chịu sự điều chỉnh của pháp luật quốc tế, các thông lệ thương mại quốc tế và các điều kiện giao hàng như </w:t>
      </w:r>
      <w:r w:rsidRPr="009A10AC">
        <w:rPr>
          <w:rStyle w:val="Strong"/>
          <w:rFonts w:eastAsiaTheme="majorEastAsia"/>
          <w:b w:val="0"/>
          <w:bCs w:val="0"/>
          <w:sz w:val="26"/>
          <w:szCs w:val="26"/>
        </w:rPr>
        <w:t>Incoterm</w:t>
      </w:r>
      <w:r w:rsidRPr="009A10AC">
        <w:rPr>
          <w:rStyle w:val="Strong"/>
          <w:rFonts w:eastAsiaTheme="majorEastAsia"/>
          <w:sz w:val="26"/>
          <w:szCs w:val="26"/>
        </w:rPr>
        <w:t>s</w:t>
      </w:r>
      <w:r w:rsidRPr="009A10AC">
        <w:rPr>
          <w:sz w:val="26"/>
          <w:szCs w:val="26"/>
        </w:rPr>
        <w:t>, nhằm đảm bảo quyền lợi và nghĩa vụ của các bên trong quá trình giao dịch.</w:t>
      </w:r>
    </w:p>
    <w:p w14:paraId="35F41428"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Chức năng</w:t>
      </w:r>
    </w:p>
    <w:p w14:paraId="36BC0D95" w14:textId="3765502F" w:rsidR="00E14AA4" w:rsidRPr="009A10AC" w:rsidRDefault="00E14AA4" w:rsidP="00CE15A3">
      <w:pPr>
        <w:pStyle w:val="NormalWeb"/>
        <w:spacing w:before="0" w:beforeAutospacing="0" w:after="0" w:afterAutospacing="0" w:line="360" w:lineRule="auto"/>
        <w:ind w:firstLine="426"/>
        <w:jc w:val="both"/>
        <w:rPr>
          <w:sz w:val="26"/>
          <w:szCs w:val="26"/>
        </w:rPr>
      </w:pPr>
      <w:r w:rsidRPr="009A10AC">
        <w:rPr>
          <w:sz w:val="26"/>
          <w:szCs w:val="26"/>
        </w:rPr>
        <w:t>Hợp đồng ngoại thương trước hết có chức năng ghi nhận sự thỏa thuận giữa bên mua và bên bán trong giao dịch hàng hóa quốc tế. Thông qua hợp đồng, các nội dung quan trọng như tên hàng, số lượng, chất lượng, giá cả, điều kiện giao hàng, phương thức thanh toán và trách nhiệm của các bên được quy định một cách cụ thể và rõ ràng</w:t>
      </w:r>
      <w:r w:rsidR="00CE15A3">
        <w:rPr>
          <w:sz w:val="26"/>
          <w:szCs w:val="26"/>
        </w:rPr>
        <w:t>. H</w:t>
      </w:r>
      <w:r w:rsidRPr="009A10AC">
        <w:rPr>
          <w:sz w:val="26"/>
          <w:szCs w:val="26"/>
        </w:rPr>
        <w:t xml:space="preserve">ợp đồng còn có vai trò ràng buộc quyền và nghĩa vụ pháp lý giữa các bên tham gia. </w:t>
      </w:r>
    </w:p>
    <w:p w14:paraId="6761EADD" w14:textId="0D8BB1BB" w:rsidR="00E14AA4" w:rsidRPr="009A10AC" w:rsidRDefault="003F4625" w:rsidP="009A10AC">
      <w:pPr>
        <w:pStyle w:val="NormalWeb"/>
        <w:spacing w:before="0" w:beforeAutospacing="0" w:after="0" w:afterAutospacing="0" w:line="360" w:lineRule="auto"/>
        <w:ind w:firstLine="426"/>
        <w:jc w:val="both"/>
        <w:rPr>
          <w:sz w:val="26"/>
          <w:szCs w:val="26"/>
        </w:rPr>
      </w:pPr>
      <w:r w:rsidRPr="009A10AC">
        <w:rPr>
          <w:sz w:val="26"/>
          <w:szCs w:val="26"/>
        </w:rPr>
        <w:t>H</w:t>
      </w:r>
      <w:r w:rsidR="00E14AA4" w:rsidRPr="009A10AC">
        <w:rPr>
          <w:sz w:val="26"/>
          <w:szCs w:val="26"/>
        </w:rPr>
        <w:t>ợp đồng ngoại thương còn là cơ sở để triển khai các nghiệp vụ xuất nhập khẩu như chuẩn bị chứng từ, thuê phương tiện vận chuyển, mua bảo hiểm, thực hiện thủ tục hải quan và thanh toán quốc tế. Khi phát sinh tranh chấp, hợp đồng cũng đóng vai trò là căn cứ pháp lý quan trọng để đối chiếu, giải quyết và bảo vệ quyền lợi của các bên liên quan.</w:t>
      </w:r>
    </w:p>
    <w:p w14:paraId="327C030B"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Vai trò</w:t>
      </w:r>
    </w:p>
    <w:p w14:paraId="0170C8FE" w14:textId="3674A49C" w:rsidR="00E14AA4" w:rsidRPr="009A10AC" w:rsidRDefault="00E14AA4" w:rsidP="00CE15A3">
      <w:pPr>
        <w:pStyle w:val="NormalWeb"/>
        <w:spacing w:before="0" w:beforeAutospacing="0" w:after="0" w:afterAutospacing="0" w:line="360" w:lineRule="auto"/>
        <w:ind w:firstLine="426"/>
        <w:jc w:val="both"/>
        <w:rPr>
          <w:sz w:val="26"/>
          <w:szCs w:val="26"/>
        </w:rPr>
      </w:pPr>
      <w:r w:rsidRPr="009A10AC">
        <w:rPr>
          <w:sz w:val="26"/>
          <w:szCs w:val="26"/>
        </w:rPr>
        <w:t xml:space="preserve">Hợp đồng ngoại thương giữ vai trò quan trọng trong hoạt động mua bán hàng hóa quốc tế. </w:t>
      </w:r>
      <w:r w:rsidR="003F4625" w:rsidRPr="009A10AC">
        <w:rPr>
          <w:sz w:val="26"/>
          <w:szCs w:val="26"/>
        </w:rPr>
        <w:t>Đ</w:t>
      </w:r>
      <w:r w:rsidRPr="009A10AC">
        <w:rPr>
          <w:sz w:val="26"/>
          <w:szCs w:val="26"/>
        </w:rPr>
        <w:t xml:space="preserve">ây là cơ sở pháp lý để xác lập mối quan hệ giữa bên mua và bên bán, trong đó quy định rõ quyền lợi, nghĩa vụ và trách nhiệm của mỗi bên trong quá trình thực hiện giao dịch. </w:t>
      </w:r>
      <w:r w:rsidR="00CE15A3">
        <w:rPr>
          <w:sz w:val="26"/>
          <w:szCs w:val="26"/>
        </w:rPr>
        <w:t>H</w:t>
      </w:r>
      <w:r w:rsidRPr="009A10AC">
        <w:rPr>
          <w:sz w:val="26"/>
          <w:szCs w:val="26"/>
        </w:rPr>
        <w:t xml:space="preserve">ợp đồng còn giúp các bên thực hiện hoạt động xuất nhập khẩu một cách thuận lợi hơn. Nhờ có hợp đồng, quá trình giao dịch được tiến hành rõ ràng và thống nhất hơn. </w:t>
      </w:r>
    </w:p>
    <w:p w14:paraId="5EDB665A" w14:textId="039A5D3F" w:rsidR="00E14AA4" w:rsidRPr="009A10AC" w:rsidRDefault="003F4625" w:rsidP="009A10AC">
      <w:pPr>
        <w:pStyle w:val="NormalWeb"/>
        <w:spacing w:before="0" w:beforeAutospacing="0" w:after="0" w:afterAutospacing="0" w:line="360" w:lineRule="auto"/>
        <w:ind w:firstLine="426"/>
        <w:jc w:val="both"/>
        <w:rPr>
          <w:sz w:val="26"/>
          <w:szCs w:val="26"/>
        </w:rPr>
      </w:pPr>
      <w:r w:rsidRPr="009A10AC">
        <w:rPr>
          <w:sz w:val="26"/>
          <w:szCs w:val="26"/>
        </w:rPr>
        <w:t>K</w:t>
      </w:r>
      <w:r w:rsidR="00E14AA4" w:rsidRPr="009A10AC">
        <w:rPr>
          <w:sz w:val="26"/>
          <w:szCs w:val="26"/>
        </w:rPr>
        <w:t xml:space="preserve">hi xảy ra tranh chấp liên quan đến chất lượng hàng hóa, thời gian giao hàng, thanh toán hoặc bồi thường thiệt hại, hợp đồng sẽ là cơ sở quan trọng để các bên đối chiếu, giải quyết và bảo vệ quyền lợi của mình. </w:t>
      </w:r>
    </w:p>
    <w:p w14:paraId="6F1B29F5"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Hóa đơn thương mại (Commercial Invoice)</w:t>
      </w:r>
    </w:p>
    <w:p w14:paraId="002593F8" w14:textId="77777777" w:rsidR="00E14AA4" w:rsidRPr="009A10AC" w:rsidRDefault="00E14AA4" w:rsidP="009A10AC">
      <w:pPr>
        <w:pStyle w:val="NormalWeb"/>
        <w:numPr>
          <w:ilvl w:val="4"/>
          <w:numId w:val="4"/>
        </w:numPr>
        <w:spacing w:before="0" w:beforeAutospacing="0" w:after="0" w:afterAutospacing="0" w:line="360" w:lineRule="auto"/>
        <w:ind w:left="993" w:hanging="993"/>
        <w:jc w:val="both"/>
        <w:rPr>
          <w:b/>
          <w:bCs/>
          <w:sz w:val="26"/>
          <w:szCs w:val="26"/>
        </w:rPr>
      </w:pPr>
      <w:r w:rsidRPr="009A10AC">
        <w:rPr>
          <w:b/>
          <w:bCs/>
          <w:sz w:val="26"/>
          <w:szCs w:val="26"/>
        </w:rPr>
        <w:t>Khái niệm</w:t>
      </w:r>
    </w:p>
    <w:p w14:paraId="69FBB362" w14:textId="750F12B6"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Hóa đơn thương mại là chứng từ do người bán lập, thể hiện các thông tin liên quan đến hàng hóa được bán cho người mua. Đây là một trong những chứng từ cơ bản và quan trọng trong bộ chứng từ thanh toán quốc tế.</w:t>
      </w:r>
    </w:p>
    <w:p w14:paraId="781DB29B"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Hóa đơn thương mại thường bao gồm các nội dung như tên hàng, số lượng, đơn giá, tổng giá trị hàng hóa, điều kiện giao hàng, phương thức thanh toán và các thông tin liên quan khác. Chứng từ này được sử dụng phổ biến trong hoạt động xuất nhập khẩu, thanh toán quốc tế cũng như trong quá trình làm thủ tục hải quan.</w:t>
      </w:r>
    </w:p>
    <w:p w14:paraId="2659D5C0"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lastRenderedPageBreak/>
        <w:t>Chức năng</w:t>
      </w:r>
    </w:p>
    <w:p w14:paraId="35113D22" w14:textId="6A54AA80" w:rsidR="00192C11" w:rsidRPr="009A10AC" w:rsidRDefault="00192C11" w:rsidP="009A10AC">
      <w:pPr>
        <w:pStyle w:val="NormalWeb"/>
        <w:spacing w:before="0" w:beforeAutospacing="0" w:after="0" w:afterAutospacing="0" w:line="360" w:lineRule="auto"/>
        <w:ind w:firstLine="426"/>
        <w:jc w:val="both"/>
        <w:rPr>
          <w:sz w:val="26"/>
          <w:szCs w:val="26"/>
        </w:rPr>
      </w:pPr>
      <w:r w:rsidRPr="009A10AC">
        <w:rPr>
          <w:sz w:val="26"/>
          <w:szCs w:val="26"/>
        </w:rPr>
        <w:t>Hóa đơn thương mại giữ vai trò quan trọng trong thương mại quốc tế với nhiều chức năng khác nhau. Trước hết, đây là căn cứ để người bán yêu cầu người mua thanh toán tiền hàng. Đồng thời, đây là chứng từ trung tâm trong bộ chứng từ thanh toán, giúp kiểm tra và đối chiếu thông tin giữa các chứng từ liên quan.</w:t>
      </w:r>
    </w:p>
    <w:p w14:paraId="1748FCBA" w14:textId="3955DDAC" w:rsidR="00192C11" w:rsidRPr="009A10AC" w:rsidRDefault="00CE15A3" w:rsidP="009A10AC">
      <w:pPr>
        <w:pStyle w:val="NormalWeb"/>
        <w:spacing w:before="0" w:beforeAutospacing="0" w:after="0" w:afterAutospacing="0" w:line="360" w:lineRule="auto"/>
        <w:ind w:firstLine="426"/>
        <w:jc w:val="both"/>
        <w:rPr>
          <w:sz w:val="26"/>
          <w:szCs w:val="26"/>
        </w:rPr>
      </w:pPr>
      <w:r>
        <w:rPr>
          <w:sz w:val="26"/>
          <w:szCs w:val="26"/>
        </w:rPr>
        <w:t>H</w:t>
      </w:r>
      <w:r w:rsidR="00192C11" w:rsidRPr="009A10AC">
        <w:rPr>
          <w:sz w:val="26"/>
          <w:szCs w:val="26"/>
        </w:rPr>
        <w:t>óa đơn thương mại còn là cơ sở để cơ quan hải quan xác định trị giá hàng hóa, phục vụ cho việc tính thuế và thực hiện các nghĩa vụ tài chính khác. Chứng từ này cũng cung cấp thông tin chi tiết về hàng hóa như tên hàng, số lượng, đơn giá và điều kiện giao hàng, góp phần hỗ trợ việc theo dõi và thực hiện hợp đồng.</w:t>
      </w:r>
    </w:p>
    <w:p w14:paraId="4BA645CA"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Vai trò</w:t>
      </w:r>
    </w:p>
    <w:p w14:paraId="471F14CA" w14:textId="2520CC7A" w:rsidR="0010319D" w:rsidRPr="009A10AC" w:rsidRDefault="0010319D" w:rsidP="009A10AC">
      <w:pPr>
        <w:pStyle w:val="NormalWeb"/>
        <w:spacing w:before="0" w:beforeAutospacing="0" w:after="0" w:afterAutospacing="0" w:line="360" w:lineRule="auto"/>
        <w:ind w:firstLine="426"/>
        <w:jc w:val="both"/>
        <w:rPr>
          <w:sz w:val="26"/>
          <w:szCs w:val="26"/>
        </w:rPr>
      </w:pPr>
      <w:r w:rsidRPr="009A10AC">
        <w:rPr>
          <w:sz w:val="26"/>
          <w:szCs w:val="26"/>
        </w:rPr>
        <w:t>Hóa đơn thương mại giữ vai trò quan trọng trong hoạt động mua bán quốc tế</w:t>
      </w:r>
      <w:r w:rsidR="009C65A8" w:rsidRPr="009A10AC">
        <w:rPr>
          <w:sz w:val="26"/>
          <w:szCs w:val="26"/>
        </w:rPr>
        <w:t>. Đ</w:t>
      </w:r>
      <w:r w:rsidRPr="009A10AC">
        <w:rPr>
          <w:sz w:val="26"/>
          <w:szCs w:val="26"/>
        </w:rPr>
        <w:t xml:space="preserve">ây là chứng từ cơ bản làm căn cứ thanh toán giữa người mua và người bán, đảm bảo việc thanh toán được thực hiện rõ ràng, minh bạch theo hợp đồng. </w:t>
      </w:r>
    </w:p>
    <w:p w14:paraId="5CFB7126" w14:textId="4BA6E4F6" w:rsidR="0010319D" w:rsidRPr="009A10AC" w:rsidRDefault="00CE15A3" w:rsidP="009A10AC">
      <w:pPr>
        <w:pStyle w:val="NormalWeb"/>
        <w:spacing w:before="0" w:beforeAutospacing="0" w:after="0" w:afterAutospacing="0" w:line="360" w:lineRule="auto"/>
        <w:ind w:firstLine="426"/>
        <w:jc w:val="both"/>
        <w:rPr>
          <w:sz w:val="26"/>
          <w:szCs w:val="26"/>
        </w:rPr>
      </w:pPr>
      <w:r>
        <w:rPr>
          <w:sz w:val="26"/>
          <w:szCs w:val="26"/>
        </w:rPr>
        <w:t>H</w:t>
      </w:r>
      <w:r w:rsidR="0010319D" w:rsidRPr="009A10AC">
        <w:rPr>
          <w:sz w:val="26"/>
          <w:szCs w:val="26"/>
        </w:rPr>
        <w:t>óa đơn thương mại là căn cứ để cơ quan hải quan xác định trị giá hàng hóa, phục vụ cho việc kiểm tra và tính thuế xuất nhập khẩu. Đồng thời, chứng từ này cung cấp thông tin giúp các bên đối chiếu với hợp đồng và kiểm tra tính chính xác của lô hàng.</w:t>
      </w:r>
    </w:p>
    <w:p w14:paraId="283F6718" w14:textId="0EDF7657" w:rsidR="0010319D" w:rsidRPr="009A10AC" w:rsidRDefault="009C65A8" w:rsidP="009A10AC">
      <w:pPr>
        <w:pStyle w:val="NormalWeb"/>
        <w:spacing w:before="0" w:beforeAutospacing="0" w:after="0" w:afterAutospacing="0" w:line="360" w:lineRule="auto"/>
        <w:ind w:firstLine="426"/>
        <w:jc w:val="both"/>
        <w:rPr>
          <w:sz w:val="26"/>
          <w:szCs w:val="26"/>
        </w:rPr>
      </w:pPr>
      <w:r w:rsidRPr="009A10AC">
        <w:rPr>
          <w:sz w:val="26"/>
          <w:szCs w:val="26"/>
        </w:rPr>
        <w:t>H</w:t>
      </w:r>
      <w:r w:rsidR="0010319D" w:rsidRPr="009A10AC">
        <w:rPr>
          <w:sz w:val="26"/>
          <w:szCs w:val="26"/>
        </w:rPr>
        <w:t>óa đơn thương mại còn là một chứng từ quan trọng trong bộ chứng từ thanh toán xuất trình cho ngân hàng, đồng thời được sử dụng trong quá trình khai báo hải quan và làm việc với bảo hiểm.</w:t>
      </w:r>
    </w:p>
    <w:p w14:paraId="3937BBE4"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Phiếu đóng gói (Packing List)</w:t>
      </w:r>
    </w:p>
    <w:p w14:paraId="2A2FE4FC" w14:textId="77777777" w:rsidR="00E14AA4" w:rsidRPr="009A10AC" w:rsidRDefault="00E14AA4" w:rsidP="009A10AC">
      <w:pPr>
        <w:pStyle w:val="NormalWeb"/>
        <w:numPr>
          <w:ilvl w:val="4"/>
          <w:numId w:val="4"/>
        </w:numPr>
        <w:spacing w:before="0" w:beforeAutospacing="0" w:after="0" w:afterAutospacing="0" w:line="360" w:lineRule="auto"/>
        <w:ind w:left="993" w:hanging="993"/>
        <w:jc w:val="both"/>
        <w:rPr>
          <w:b/>
          <w:bCs/>
          <w:sz w:val="26"/>
          <w:szCs w:val="26"/>
        </w:rPr>
      </w:pPr>
      <w:r w:rsidRPr="009A10AC">
        <w:rPr>
          <w:b/>
          <w:bCs/>
          <w:sz w:val="26"/>
          <w:szCs w:val="26"/>
        </w:rPr>
        <w:t xml:space="preserve">Khái niệm </w:t>
      </w:r>
    </w:p>
    <w:p w14:paraId="0A705225" w14:textId="2DCB9FE1"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Phiếu đóng gói hàng hóa là chứng từ do người bán lập dùng để liệt kê chi tiết các loại hàng hóa có trong từng kiện hàng, thùng hàng hoặc container. Chứng từ này thể hiện rõ cách sắp xếp, số lượng, quy cách đóng gói, trọng lượng và kích thước của từng kiện hàng.</w:t>
      </w:r>
    </w:p>
    <w:p w14:paraId="120C0A92"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Packing List là một trong những chứng từ quan trọng trong bộ chứng từ xuất nhập khẩu, được sử dụng để hỗ trợ quá trình kiểm tra hàng hóa, làm thủ tục hải quan, giao nhận và đối chiếu với các chứng từ khác như hóa đơn thương mại và vận đơn.</w:t>
      </w:r>
    </w:p>
    <w:p w14:paraId="72FE2E32"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Chức năng</w:t>
      </w:r>
    </w:p>
    <w:p w14:paraId="1C3F25FC" w14:textId="77C13E05"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 xml:space="preserve">Phiếu đóng gói hàng hóa có chức năng </w:t>
      </w:r>
      <w:r w:rsidRPr="009A10AC">
        <w:rPr>
          <w:rStyle w:val="Strong"/>
          <w:rFonts w:eastAsiaTheme="majorEastAsia"/>
          <w:b w:val="0"/>
          <w:bCs w:val="0"/>
          <w:sz w:val="26"/>
          <w:szCs w:val="26"/>
        </w:rPr>
        <w:t>cung cấp thông tin chi tiết về hàng hóa</w:t>
      </w:r>
      <w:r w:rsidRPr="009A10AC">
        <w:rPr>
          <w:sz w:val="26"/>
          <w:szCs w:val="26"/>
        </w:rPr>
        <w:t xml:space="preserve"> như tên hàng, số lượng, quy cách đóng gói, trọng lượng, thể tích và số lượng của từng kiện hàng. </w:t>
      </w:r>
    </w:p>
    <w:p w14:paraId="6073858A" w14:textId="6BCC3A59"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b w:val="0"/>
          <w:bCs w:val="0"/>
          <w:sz w:val="26"/>
          <w:szCs w:val="26"/>
        </w:rPr>
        <w:lastRenderedPageBreak/>
        <w:t>Đ</w:t>
      </w:r>
      <w:r w:rsidRPr="009A10AC">
        <w:rPr>
          <w:sz w:val="26"/>
          <w:szCs w:val="26"/>
        </w:rPr>
        <w:t>ây còn là một chứng từ quan trọng trong bộ chứng từ xuất nhập khẩu, được sử dụng trong quá trình làm thủ tục hải quan, vận chuyển, bốc xếp, lưu kho và giao nhận hàng hóa.</w:t>
      </w:r>
      <w:r w:rsidR="009C65A8" w:rsidRPr="009A10AC">
        <w:rPr>
          <w:sz w:val="26"/>
          <w:szCs w:val="26"/>
        </w:rPr>
        <w:t xml:space="preserve"> P</w:t>
      </w:r>
      <w:r w:rsidRPr="009A10AC">
        <w:rPr>
          <w:sz w:val="26"/>
          <w:szCs w:val="26"/>
        </w:rPr>
        <w:t>hiếu đóng gói còn hỗ trợ việc đối chiếu với các chứng từ khác như hóa đơn thương mại và vận đơn, nhằm đảm bảo tính chính xác và thống nhất của bộ chứng từ.</w:t>
      </w:r>
    </w:p>
    <w:p w14:paraId="4AD6F465" w14:textId="59738E23" w:rsidR="00E14AA4" w:rsidRPr="009A10AC" w:rsidRDefault="00E14AA4" w:rsidP="009A10AC">
      <w:pPr>
        <w:pStyle w:val="NormalWeb"/>
        <w:numPr>
          <w:ilvl w:val="4"/>
          <w:numId w:val="4"/>
        </w:numPr>
        <w:tabs>
          <w:tab w:val="left" w:pos="993"/>
        </w:tabs>
        <w:spacing w:before="0" w:beforeAutospacing="0" w:after="0" w:afterAutospacing="0" w:line="360" w:lineRule="auto"/>
        <w:ind w:left="1985" w:hanging="1985"/>
        <w:jc w:val="both"/>
        <w:rPr>
          <w:b/>
          <w:bCs/>
          <w:sz w:val="26"/>
          <w:szCs w:val="26"/>
        </w:rPr>
      </w:pPr>
      <w:r w:rsidRPr="009A10AC">
        <w:rPr>
          <w:b/>
          <w:bCs/>
          <w:sz w:val="26"/>
          <w:szCs w:val="26"/>
        </w:rPr>
        <w:t>V</w:t>
      </w:r>
      <w:r w:rsidR="00592B0F" w:rsidRPr="009A10AC">
        <w:rPr>
          <w:b/>
          <w:bCs/>
          <w:sz w:val="26"/>
          <w:szCs w:val="26"/>
        </w:rPr>
        <w:t>a</w:t>
      </w:r>
      <w:r w:rsidRPr="009A10AC">
        <w:rPr>
          <w:b/>
          <w:bCs/>
          <w:sz w:val="26"/>
          <w:szCs w:val="26"/>
        </w:rPr>
        <w:t>i trò</w:t>
      </w:r>
    </w:p>
    <w:p w14:paraId="336AAACC" w14:textId="26D74BD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 xml:space="preserve">Phiếu đóng gói hàng hóa giữ vai trò quan trọng trong quá trình giao nhận và kiểm tra hàng hóa. </w:t>
      </w:r>
      <w:r w:rsidR="009C65A8" w:rsidRPr="009A10AC">
        <w:rPr>
          <w:sz w:val="26"/>
          <w:szCs w:val="26"/>
        </w:rPr>
        <w:t>C</w:t>
      </w:r>
      <w:r w:rsidRPr="009A10AC">
        <w:rPr>
          <w:sz w:val="26"/>
          <w:szCs w:val="26"/>
        </w:rPr>
        <w:t>hứng từ này hỗ trợ việc kiểm tra, đối chiếu và kiểm đếm số lượng hàng hóa trong từng kiện, từng thùng hoặc container. Dựa vào phiếu này, người nhận có thể dễ dàng kiểm tra số lượng, chủng loại và cách sắp xếp hàng hóa, đồng thời so sánh với hàng thực tế khi nhận hàng.</w:t>
      </w:r>
    </w:p>
    <w:p w14:paraId="1E27215D" w14:textId="5B5C12BA" w:rsidR="00E14AA4" w:rsidRPr="009A10AC" w:rsidRDefault="009C65A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b w:val="0"/>
          <w:bCs w:val="0"/>
          <w:sz w:val="26"/>
          <w:szCs w:val="26"/>
        </w:rPr>
        <w:t>P</w:t>
      </w:r>
      <w:r w:rsidR="00E14AA4" w:rsidRPr="009A10AC">
        <w:rPr>
          <w:sz w:val="26"/>
          <w:szCs w:val="26"/>
        </w:rPr>
        <w:t>hiếu đóng gói còn giúp quá trình bốc xếp, lưu kho và vận chuyển diễn ra thuận lợi hơn, do thông tin về quy cách đóng gói, số kiện, trọng lượng và kích thước hàng hóa đã được thể hiện rõ ràng.</w:t>
      </w:r>
    </w:p>
    <w:p w14:paraId="5E37AAAD" w14:textId="39D49372" w:rsidR="00E14AA4" w:rsidRPr="009A10AC" w:rsidRDefault="009C65A8" w:rsidP="009A10AC">
      <w:pPr>
        <w:pStyle w:val="NormalWeb"/>
        <w:spacing w:before="0" w:beforeAutospacing="0" w:after="0" w:afterAutospacing="0" w:line="360" w:lineRule="auto"/>
        <w:ind w:firstLine="426"/>
        <w:jc w:val="both"/>
        <w:rPr>
          <w:sz w:val="26"/>
          <w:szCs w:val="26"/>
        </w:rPr>
      </w:pPr>
      <w:r w:rsidRPr="009A10AC">
        <w:rPr>
          <w:rStyle w:val="Strong"/>
          <w:rFonts w:eastAsiaTheme="majorEastAsia"/>
          <w:b w:val="0"/>
          <w:bCs w:val="0"/>
          <w:sz w:val="26"/>
          <w:szCs w:val="26"/>
        </w:rPr>
        <w:t>C</w:t>
      </w:r>
      <w:r w:rsidR="00E14AA4" w:rsidRPr="009A10AC">
        <w:rPr>
          <w:sz w:val="26"/>
          <w:szCs w:val="26"/>
        </w:rPr>
        <w:t>hứng từ này cũng có vai trò hỗ trợ cơ quan hải quan và các bên liên quan trong việc kiểm tra hàng hóa, góp phần hạn chế sai sót, thất lạc hoặc nhầm lẫn trong quá trình giao nhận.</w:t>
      </w:r>
    </w:p>
    <w:p w14:paraId="189B8A0A"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Vận đơn đường biển (Bill of Lading)</w:t>
      </w:r>
    </w:p>
    <w:p w14:paraId="220B5749" w14:textId="77777777" w:rsidR="00E14AA4" w:rsidRPr="009A10AC" w:rsidRDefault="00E14AA4" w:rsidP="009A10AC">
      <w:pPr>
        <w:pStyle w:val="NormalWeb"/>
        <w:numPr>
          <w:ilvl w:val="4"/>
          <w:numId w:val="4"/>
        </w:numPr>
        <w:tabs>
          <w:tab w:val="left" w:pos="993"/>
        </w:tabs>
        <w:spacing w:before="0" w:beforeAutospacing="0" w:after="0" w:afterAutospacing="0" w:line="360" w:lineRule="auto"/>
        <w:ind w:left="1985" w:hanging="1985"/>
        <w:jc w:val="both"/>
        <w:rPr>
          <w:b/>
          <w:bCs/>
          <w:sz w:val="26"/>
          <w:szCs w:val="26"/>
        </w:rPr>
      </w:pPr>
      <w:r w:rsidRPr="009A10AC">
        <w:rPr>
          <w:b/>
          <w:bCs/>
          <w:sz w:val="26"/>
          <w:szCs w:val="26"/>
        </w:rPr>
        <w:t>Khái niệm</w:t>
      </w:r>
    </w:p>
    <w:p w14:paraId="28204118" w14:textId="05C6FA49"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 xml:space="preserve">Vận đơn đường biển là một chứng từ quan trọng trong vận tải biển, </w:t>
      </w:r>
      <w:r w:rsidR="009C65A8" w:rsidRPr="009A10AC">
        <w:rPr>
          <w:sz w:val="26"/>
          <w:szCs w:val="26"/>
        </w:rPr>
        <w:t xml:space="preserve">là chứng từ xác nhận người chuyên chở đã nhận hoặc xếp hàng lên tàu </w:t>
      </w:r>
      <w:r w:rsidRPr="009A10AC">
        <w:rPr>
          <w:sz w:val="26"/>
          <w:szCs w:val="26"/>
        </w:rPr>
        <w:t>giữa người gửi hàng và người chuyên chở. Đồng thời, vận đơn cũng thể hiện rằng người chuyên chở đã nhận hàng hoặc hàng hóa đã được xếp lên tàu.</w:t>
      </w:r>
    </w:p>
    <w:p w14:paraId="786E0AAF" w14:textId="555D0E09" w:rsidR="00E14AA4" w:rsidRPr="009A10AC" w:rsidRDefault="00CE15A3" w:rsidP="009A10AC">
      <w:pPr>
        <w:pStyle w:val="NormalWeb"/>
        <w:spacing w:before="0" w:beforeAutospacing="0" w:after="0" w:afterAutospacing="0" w:line="360" w:lineRule="auto"/>
        <w:ind w:firstLine="426"/>
        <w:jc w:val="both"/>
        <w:rPr>
          <w:sz w:val="26"/>
          <w:szCs w:val="26"/>
        </w:rPr>
      </w:pPr>
      <w:r>
        <w:rPr>
          <w:sz w:val="26"/>
          <w:szCs w:val="26"/>
        </w:rPr>
        <w:t>V</w:t>
      </w:r>
      <w:r w:rsidR="00E14AA4" w:rsidRPr="009A10AC">
        <w:rPr>
          <w:sz w:val="26"/>
          <w:szCs w:val="26"/>
        </w:rPr>
        <w:t>ận đơn còn là căn cứ để người chuyên chở thực hiện việc giao hàng cho người nhận. Khi người nhận xuất trình vận đơn hợp lệ, người chuyên chở có trách nhiệm giao hàng theo đúng quy định đã thỏa thuận.</w:t>
      </w:r>
    </w:p>
    <w:p w14:paraId="309CDB07"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Chức năng</w:t>
      </w:r>
    </w:p>
    <w:p w14:paraId="0C8B7456"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Vận đơn đường biển có ba chức năng chính:</w:t>
      </w:r>
    </w:p>
    <w:p w14:paraId="5CFAC415" w14:textId="6A5D2E1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Thứ nhất, vận đơn là biên lai nhận hàng của người chuyên chở, xác nhận đã nhận hoặc đã xếp hàng lên tàu</w:t>
      </w:r>
      <w:r w:rsidR="009C65A8" w:rsidRPr="009A10AC">
        <w:rPr>
          <w:sz w:val="26"/>
          <w:szCs w:val="26"/>
        </w:rPr>
        <w:t>.</w:t>
      </w:r>
    </w:p>
    <w:p w14:paraId="1B41465A"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t>Thứ hai, vận đơn có chức năng là chứng từ sở hữu hàng hóa. Người nắm giữ vận đơn hợp lệ có quyền nhận hàng và có thể chuyển nhượng quyền sở hữu hàng hóa thông qua việc mua bán hoặc chuyển giao vận đơn.</w:t>
      </w:r>
    </w:p>
    <w:p w14:paraId="3234B3AD" w14:textId="77777777" w:rsidR="00E14AA4" w:rsidRPr="009A10AC" w:rsidRDefault="00E14AA4" w:rsidP="009A10AC">
      <w:pPr>
        <w:pStyle w:val="NormalWeb"/>
        <w:spacing w:before="0" w:beforeAutospacing="0" w:after="0" w:afterAutospacing="0" w:line="360" w:lineRule="auto"/>
        <w:ind w:firstLine="426"/>
        <w:jc w:val="both"/>
        <w:rPr>
          <w:sz w:val="26"/>
          <w:szCs w:val="26"/>
        </w:rPr>
      </w:pPr>
      <w:r w:rsidRPr="009A10AC">
        <w:rPr>
          <w:sz w:val="26"/>
          <w:szCs w:val="26"/>
        </w:rPr>
        <w:lastRenderedPageBreak/>
        <w:t>Thứ ba, vận đơn là bằng chứng của hợp đồng vận tải giữa người gửi hàng và người chuyên chở. Dù không phải là toàn bộ hợp đồng, nhưng vận đơn thể hiện các điều khoản cơ bản ràng buộc trách nhiệm giữa các bên trong quá trình vận chuyển.</w:t>
      </w:r>
    </w:p>
    <w:p w14:paraId="2ADDCA8B" w14:textId="77777777" w:rsidR="00E14AA4" w:rsidRPr="009A10AC" w:rsidRDefault="00E14AA4" w:rsidP="009A10AC">
      <w:pPr>
        <w:pStyle w:val="NormalWeb"/>
        <w:numPr>
          <w:ilvl w:val="4"/>
          <w:numId w:val="4"/>
        </w:numPr>
        <w:spacing w:before="0" w:beforeAutospacing="0" w:after="0" w:afterAutospacing="0" w:line="360" w:lineRule="auto"/>
        <w:ind w:left="993" w:hanging="993"/>
        <w:jc w:val="both"/>
        <w:rPr>
          <w:b/>
          <w:bCs/>
          <w:sz w:val="26"/>
          <w:szCs w:val="26"/>
        </w:rPr>
      </w:pPr>
      <w:r w:rsidRPr="009A10AC">
        <w:rPr>
          <w:b/>
          <w:bCs/>
          <w:sz w:val="26"/>
          <w:szCs w:val="26"/>
        </w:rPr>
        <w:t xml:space="preserve">Vai trò    </w:t>
      </w:r>
    </w:p>
    <w:p w14:paraId="476E0FC0" w14:textId="72474D42" w:rsidR="0010319D" w:rsidRPr="009A10AC" w:rsidRDefault="00901C08" w:rsidP="009A10AC">
      <w:pPr>
        <w:pStyle w:val="NormalWeb"/>
        <w:tabs>
          <w:tab w:val="left" w:pos="426"/>
        </w:tabs>
        <w:spacing w:before="0" w:beforeAutospacing="0" w:after="0" w:afterAutospacing="0" w:line="360" w:lineRule="auto"/>
        <w:ind w:firstLine="426"/>
        <w:jc w:val="both"/>
        <w:rPr>
          <w:sz w:val="26"/>
          <w:szCs w:val="26"/>
        </w:rPr>
      </w:pPr>
      <w:r w:rsidRPr="009A10AC">
        <w:rPr>
          <w:sz w:val="26"/>
          <w:szCs w:val="26"/>
        </w:rPr>
        <w:t xml:space="preserve">Vận đơn đường biển giữ vai trò quan trọng trong hoạt động vận tải và thương mại quốc tế, đặc biệt trong vận tải đa phương thức. </w:t>
      </w:r>
      <w:r w:rsidR="00091A44" w:rsidRPr="009A10AC">
        <w:rPr>
          <w:sz w:val="26"/>
          <w:szCs w:val="26"/>
        </w:rPr>
        <w:t>Đ</w:t>
      </w:r>
      <w:r w:rsidRPr="009A10AC">
        <w:rPr>
          <w:sz w:val="26"/>
          <w:szCs w:val="26"/>
        </w:rPr>
        <w:t>ây là chứng từ không thể thiếu trong bộ hồ sơ xuất nhập khẩu, hỗ trợ doanh nghiệp thực hiện thủ tục hải quan, giao nhận và thanh toán quốc tế.</w:t>
      </w:r>
    </w:p>
    <w:p w14:paraId="14C5B301" w14:textId="40F34B9B" w:rsidR="0010319D" w:rsidRPr="009A10AC" w:rsidRDefault="00091A44" w:rsidP="009A10AC">
      <w:pPr>
        <w:pStyle w:val="NormalWeb"/>
        <w:tabs>
          <w:tab w:val="left" w:pos="426"/>
        </w:tabs>
        <w:spacing w:before="0" w:beforeAutospacing="0" w:after="0" w:afterAutospacing="0" w:line="360" w:lineRule="auto"/>
        <w:ind w:firstLine="426"/>
        <w:jc w:val="both"/>
        <w:rPr>
          <w:sz w:val="26"/>
          <w:szCs w:val="26"/>
        </w:rPr>
      </w:pPr>
      <w:r w:rsidRPr="009A10AC">
        <w:rPr>
          <w:sz w:val="26"/>
          <w:szCs w:val="26"/>
        </w:rPr>
        <w:t>V</w:t>
      </w:r>
      <w:r w:rsidR="00901C08" w:rsidRPr="009A10AC">
        <w:rPr>
          <w:sz w:val="26"/>
          <w:szCs w:val="26"/>
        </w:rPr>
        <w:t>ận đơn là căn cứ để người nhận hàng kiểm tra, đối chiếu và nhận đúng số lượng, chủng loại hàng hóa. Đồng thời, trong thanh toán quốc tế, vận đơn được sử dụng như một chứng từ quan trọng trong bộ chứng từ thanh toán, góp phần đảm bảo quyền lợi cho các bên.</w:t>
      </w:r>
    </w:p>
    <w:p w14:paraId="3EAA78D7" w14:textId="33661EDB" w:rsidR="0010319D" w:rsidRPr="009A10AC" w:rsidRDefault="00091A44" w:rsidP="009A10AC">
      <w:pPr>
        <w:pStyle w:val="NormalWeb"/>
        <w:tabs>
          <w:tab w:val="left" w:pos="426"/>
        </w:tabs>
        <w:spacing w:before="0" w:beforeAutospacing="0" w:after="0" w:afterAutospacing="0" w:line="360" w:lineRule="auto"/>
        <w:ind w:firstLine="426"/>
        <w:jc w:val="both"/>
        <w:rPr>
          <w:sz w:val="26"/>
          <w:szCs w:val="26"/>
        </w:rPr>
      </w:pPr>
      <w:r w:rsidRPr="009A10AC">
        <w:rPr>
          <w:sz w:val="26"/>
          <w:szCs w:val="26"/>
        </w:rPr>
        <w:t>T</w:t>
      </w:r>
      <w:r w:rsidR="00901C08" w:rsidRPr="009A10AC">
        <w:rPr>
          <w:sz w:val="26"/>
          <w:szCs w:val="26"/>
        </w:rPr>
        <w:t>rong trường hợp xảy ra tranh chấp hoặc tổn thất, vận đơn đóng vai trò là bằng chứng pháp lý để khiếu nại với bên vận chuyển hoặc bảo hiểm. Không chỉ vậy, vận đơn còn có thể được sử dụng trong mua bán, chuyển nhượng hoặc cầm cố hàng hóa.</w:t>
      </w:r>
    </w:p>
    <w:p w14:paraId="54C7B5E3" w14:textId="34C5CCAC" w:rsidR="00E14AA4" w:rsidRPr="009A10AC" w:rsidRDefault="0010319D" w:rsidP="009A10AC">
      <w:pPr>
        <w:pStyle w:val="NormalWeb"/>
        <w:tabs>
          <w:tab w:val="left" w:pos="426"/>
        </w:tabs>
        <w:spacing w:before="0" w:beforeAutospacing="0" w:after="0" w:afterAutospacing="0" w:line="360" w:lineRule="auto"/>
        <w:ind w:firstLine="426"/>
        <w:jc w:val="both"/>
        <w:rPr>
          <w:sz w:val="26"/>
          <w:szCs w:val="26"/>
        </w:rPr>
      </w:pPr>
      <w:r w:rsidRPr="009A10AC">
        <w:rPr>
          <w:sz w:val="26"/>
          <w:szCs w:val="26"/>
        </w:rPr>
        <w:t>V</w:t>
      </w:r>
      <w:r w:rsidR="00901C08" w:rsidRPr="009A10AC">
        <w:rPr>
          <w:sz w:val="26"/>
          <w:szCs w:val="26"/>
        </w:rPr>
        <w:t xml:space="preserve">ận đơn </w:t>
      </w:r>
      <w:r w:rsidR="00AC1F59">
        <w:rPr>
          <w:sz w:val="26"/>
          <w:szCs w:val="26"/>
        </w:rPr>
        <w:t xml:space="preserve">vừa là </w:t>
      </w:r>
      <w:r w:rsidR="00901C08" w:rsidRPr="009A10AC">
        <w:rPr>
          <w:sz w:val="26"/>
          <w:szCs w:val="26"/>
        </w:rPr>
        <w:t xml:space="preserve">chứng từ vận chuyển </w:t>
      </w:r>
      <w:r w:rsidR="00AC1F59">
        <w:rPr>
          <w:sz w:val="26"/>
          <w:szCs w:val="26"/>
        </w:rPr>
        <w:t xml:space="preserve">vừa </w:t>
      </w:r>
      <w:r w:rsidR="00901C08" w:rsidRPr="009A10AC">
        <w:rPr>
          <w:sz w:val="26"/>
          <w:szCs w:val="26"/>
        </w:rPr>
        <w:t>có giá trị pháp lý và thương mại quan trọng, góp phần đảm bảo quá trình giao nhận hàng hóa diễn ra thuận lợi và hiệu quả.</w:t>
      </w:r>
    </w:p>
    <w:p w14:paraId="0C99A6E0"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Tờ khai hải quan</w:t>
      </w:r>
    </w:p>
    <w:p w14:paraId="7DA397F1"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Khái niệm</w:t>
      </w:r>
    </w:p>
    <w:p w14:paraId="0808FE14"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Tờ khai hải quan là chứng từ do chủ hàng hoặc người được ủy quyền thực hiện khai báo với cơ quan hải quan nhằm tiến hành thủ tục hải quan đối với hàng hóa xuất khẩu hoặc nhập khẩu. Thông qua tờ khai, người khai cung cấp các thông tin cần thiết về lô hàng như tên hàng, mã HS, số lượng, trị giá, xuất xứ, phương thức vận chuyển,… làm cơ sở để cơ quan hải quan kiểm tra và xử lý theo quy định.</w:t>
      </w:r>
    </w:p>
    <w:p w14:paraId="5C07ECC0"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Hiện nay, tại Việt Nam, tờ khai hải quan được thực hiện chủ yếu dưới hình thức điện tử thông qua hệ thống VNACCS/VCIS, thay thế cho các mẫu tờ khai giấy trước đây.</w:t>
      </w:r>
    </w:p>
    <w:p w14:paraId="37127763"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Chức năng</w:t>
      </w:r>
    </w:p>
    <w:p w14:paraId="5A7AF18C"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Thứ nhất, là căn cứ để cơ quan hải quan kiểm tra, giám sát và quản lý hàng hóa xuất khẩu, nhập khẩu theo quy định của pháp luật.</w:t>
      </w:r>
    </w:p>
    <w:p w14:paraId="399166DF"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Thứ hai, là cơ sở để xác định trị giá hàng hóa, mã HS, từ đó tính thuế xuất nhập khẩu và các nghĩa vụ tài chính liên quan.</w:t>
      </w:r>
    </w:p>
    <w:p w14:paraId="1A2438C7"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lastRenderedPageBreak/>
        <w:t>Thứ ba, cung cấp thông tin phục vụ công tác thống kê nhà nước về tình hình xuất khẩu, nhập khẩu hàng hóa.</w:t>
      </w:r>
    </w:p>
    <w:p w14:paraId="7AA2F3DF"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Thứ tư, là chứng từ pháp lý xác nhận việc hàng hóa đã được khai báo và thực hiện thủ tục hải quan hợp lệ.</w:t>
      </w:r>
    </w:p>
    <w:p w14:paraId="58729A16"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Thứ năm, làm căn cứ để các cơ quan, tổ chức liên quan kiểm tra, đối chiếu và xử lý nghiệp vụ.</w:t>
      </w:r>
    </w:p>
    <w:p w14:paraId="3F8E235F"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Vai trò</w:t>
      </w:r>
    </w:p>
    <w:p w14:paraId="4AEFC422"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Tờ khai hải quan giữ vai trò quan trọng trong hoạt động xuất nhập khẩu, là cơ sở pháp lý để cơ quan hải quan thực hiện quản lý và kiểm soát hàng hóa. Đồng thời, chứng từ này góp phần đảm bảo tính minh bạch, chính xác trong quá trình giao dịch quốc tế và hỗ trợ các bên liên quan thực hiện đúng các quy định của pháp luật.</w:t>
      </w:r>
    </w:p>
    <w:p w14:paraId="6B443746"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Giấy chứng nhận xuất xứ (Certificate of Origin – C/O)</w:t>
      </w:r>
    </w:p>
    <w:p w14:paraId="330959FD"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Khái niệm</w:t>
      </w:r>
    </w:p>
    <w:p w14:paraId="08CE0592"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Giấy chứng nhận xuất xứ hàng hóa là chứng từ do cơ quan, tổ chức có thẩm quyền cấp, nhằm xác nhận nguồn gốc xuất xứ của hàng hóa được sản xuất hoặc chế biến tại một quốc gia hoặc vùng lãnh thổ nhất định.</w:t>
      </w:r>
    </w:p>
    <w:p w14:paraId="62B87087"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Đây là một chứng từ quan trọng trong hoạt động xuất nhập khẩu, được sử dụng làm cơ sở để xác định hàng hóa có đáp ứng điều kiện hưởng ưu đãi thuế quan theo các hiệp định thương mại quốc tế hay không, đồng thời hỗ trợ cơ quan hải quan trong việc kiểm tra và quản lý hàng hóa.</w:t>
      </w:r>
    </w:p>
    <w:p w14:paraId="58C1D79D"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Chức năng</w:t>
      </w:r>
    </w:p>
    <w:p w14:paraId="1F798372" w14:textId="77777777" w:rsidR="00E14AA4" w:rsidRPr="009A10AC" w:rsidRDefault="00E14AA4" w:rsidP="009A10AC">
      <w:pPr>
        <w:spacing w:line="360" w:lineRule="auto"/>
        <w:ind w:firstLine="426"/>
        <w:jc w:val="both"/>
        <w:rPr>
          <w:sz w:val="26"/>
          <w:szCs w:val="26"/>
        </w:rPr>
      </w:pPr>
      <w:r w:rsidRPr="009A10AC">
        <w:rPr>
          <w:sz w:val="26"/>
          <w:szCs w:val="26"/>
        </w:rPr>
        <w:t>Giấy chứng nhận xuất xứ có chức năng xác nhận và chứng minh xuất xứ của hàng hóa, từ đó làm cơ sở để cơ quan hải quan xác định mức thuế nhập khẩu phù hợp và áp dụng các chính sách thương mại liên quan.</w:t>
      </w:r>
    </w:p>
    <w:p w14:paraId="13B464FD" w14:textId="77777777"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Vai trò</w:t>
      </w:r>
    </w:p>
    <w:p w14:paraId="0A92F6B6" w14:textId="77777777" w:rsidR="00E14AA4" w:rsidRPr="009A10AC" w:rsidRDefault="00E14AA4" w:rsidP="009A10AC">
      <w:pPr>
        <w:pStyle w:val="NormalWeb"/>
        <w:spacing w:before="0" w:beforeAutospacing="0" w:after="0" w:afterAutospacing="0" w:line="360" w:lineRule="auto"/>
        <w:ind w:firstLine="425"/>
        <w:jc w:val="both"/>
        <w:rPr>
          <w:sz w:val="26"/>
          <w:szCs w:val="26"/>
        </w:rPr>
      </w:pPr>
      <w:r w:rsidRPr="009A10AC">
        <w:rPr>
          <w:sz w:val="26"/>
          <w:szCs w:val="26"/>
        </w:rPr>
        <w:t>Giấy chứng nhận xuất xứ giữ vai trò quan trọng trong hoạt động xuất nhập khẩu, đặc biệt trong việc giúp hàng hóa được hưởng các ưu đãi về thuế quan và chính sách thương mại theo các hiệp định thương mại mà các quốc gia tham gia. Thông qua C/O, cơ quan hải quan nước nhập khẩu có thể xác định hàng hóa có đủ điều kiện để áp dụng mức thuế ưu đãi hay không.</w:t>
      </w:r>
    </w:p>
    <w:p w14:paraId="3CCE88D8" w14:textId="77777777" w:rsidR="00E14AA4" w:rsidRPr="009A10AC" w:rsidRDefault="00E14AA4" w:rsidP="009A10AC">
      <w:pPr>
        <w:pStyle w:val="NormalWeb"/>
        <w:numPr>
          <w:ilvl w:val="3"/>
          <w:numId w:val="4"/>
        </w:numPr>
        <w:tabs>
          <w:tab w:val="left" w:pos="851"/>
          <w:tab w:val="left" w:pos="1276"/>
        </w:tabs>
        <w:spacing w:before="0" w:beforeAutospacing="0" w:after="0" w:afterAutospacing="0" w:line="360" w:lineRule="auto"/>
        <w:ind w:left="709" w:hanging="709"/>
        <w:jc w:val="both"/>
        <w:rPr>
          <w:b/>
          <w:bCs/>
          <w:sz w:val="26"/>
          <w:szCs w:val="26"/>
        </w:rPr>
      </w:pPr>
      <w:r w:rsidRPr="009A10AC">
        <w:rPr>
          <w:b/>
          <w:bCs/>
          <w:sz w:val="26"/>
          <w:szCs w:val="26"/>
        </w:rPr>
        <w:t>Lệnh giao hàng (Delivery Order – D/O)</w:t>
      </w:r>
    </w:p>
    <w:p w14:paraId="238E4FF7" w14:textId="77777777" w:rsidR="00B319E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Khái niệm</w:t>
      </w:r>
    </w:p>
    <w:p w14:paraId="481A97F7" w14:textId="6B0C71C2" w:rsidR="0043628F" w:rsidRPr="009A10AC" w:rsidRDefault="0043628F" w:rsidP="009A10AC">
      <w:pPr>
        <w:pStyle w:val="NormalWeb"/>
        <w:spacing w:before="0" w:beforeAutospacing="0" w:after="0" w:afterAutospacing="0" w:line="360" w:lineRule="auto"/>
        <w:ind w:firstLine="425"/>
        <w:jc w:val="both"/>
        <w:rPr>
          <w:sz w:val="26"/>
          <w:szCs w:val="26"/>
        </w:rPr>
      </w:pPr>
      <w:r w:rsidRPr="009A10AC">
        <w:rPr>
          <w:sz w:val="26"/>
          <w:szCs w:val="26"/>
        </w:rPr>
        <w:lastRenderedPageBreak/>
        <w:t xml:space="preserve">D/O (Delivery Order – Lệnh giao hàng) là chứng từ quan trọng trong vận tải quốc tế do hãng tàu hoặc đơn vị giao nhận phát hành cho người nhận hàng. Chứng từ này cho phép người nhận </w:t>
      </w:r>
      <w:r w:rsidR="00091A44" w:rsidRPr="009A10AC">
        <w:rPr>
          <w:sz w:val="26"/>
          <w:szCs w:val="26"/>
        </w:rPr>
        <w:t xml:space="preserve">lấy hàng tại cảng hoặc kho. </w:t>
      </w:r>
      <w:r w:rsidRPr="009A10AC">
        <w:rPr>
          <w:sz w:val="26"/>
          <w:szCs w:val="26"/>
        </w:rPr>
        <w:t>Trên lệnh giao hàng thường thể hiện các thông tin cơ bản như tên người nhận, số vận đơn, thông tin lô hàng, cảng dỡ hàng và đơn vị đang lưu giữ hàng hóa. D/O được cấp sau khi người nhận hoàn tất các nghĩa vụ liên quan như xuất trình vận đơn hợp lệ và thanh toán các khoản phí cho hãng tàu hoặc đại lý.</w:t>
      </w:r>
    </w:p>
    <w:p w14:paraId="3A4ED755" w14:textId="0BF94282" w:rsidR="00E14AA4" w:rsidRPr="009A10AC" w:rsidRDefault="00E14AA4" w:rsidP="009A10AC">
      <w:pPr>
        <w:pStyle w:val="NormalWeb"/>
        <w:numPr>
          <w:ilvl w:val="4"/>
          <w:numId w:val="4"/>
        </w:numPr>
        <w:spacing w:before="0" w:beforeAutospacing="0" w:after="0" w:afterAutospacing="0" w:line="360" w:lineRule="auto"/>
        <w:ind w:left="992" w:hanging="992"/>
        <w:jc w:val="both"/>
        <w:rPr>
          <w:b/>
          <w:bCs/>
          <w:sz w:val="26"/>
          <w:szCs w:val="26"/>
        </w:rPr>
      </w:pPr>
      <w:r w:rsidRPr="009A10AC">
        <w:rPr>
          <w:b/>
          <w:bCs/>
          <w:sz w:val="26"/>
          <w:szCs w:val="26"/>
        </w:rPr>
        <w:t>Chức năng</w:t>
      </w:r>
    </w:p>
    <w:p w14:paraId="656386D9" w14:textId="43759EA2" w:rsidR="0043628F" w:rsidRPr="009A10AC" w:rsidRDefault="0043628F" w:rsidP="009A10AC">
      <w:pPr>
        <w:pStyle w:val="NormalWeb"/>
        <w:spacing w:before="0" w:beforeAutospacing="0" w:after="0" w:afterAutospacing="0" w:line="360" w:lineRule="auto"/>
        <w:ind w:firstLine="426"/>
        <w:jc w:val="both"/>
        <w:rPr>
          <w:b/>
          <w:bCs/>
          <w:sz w:val="26"/>
          <w:szCs w:val="26"/>
        </w:rPr>
      </w:pPr>
      <w:r w:rsidRPr="009A10AC">
        <w:rPr>
          <w:sz w:val="26"/>
          <w:szCs w:val="26"/>
        </w:rPr>
        <w:t xml:space="preserve">Lệnh giao hàng có vai trò là căn cứ pháp lý quan trọng để người nhận hàng được phép lấy hàng tại cảng hoặc kho sau khi tàu cập bến. </w:t>
      </w:r>
      <w:r w:rsidR="00091A44" w:rsidRPr="009A10AC">
        <w:rPr>
          <w:sz w:val="26"/>
          <w:szCs w:val="26"/>
        </w:rPr>
        <w:t>L</w:t>
      </w:r>
      <w:r w:rsidRPr="009A10AC">
        <w:rPr>
          <w:sz w:val="26"/>
          <w:szCs w:val="26"/>
        </w:rPr>
        <w:t xml:space="preserve">à căn cứ </w:t>
      </w:r>
      <w:r w:rsidR="00091A44" w:rsidRPr="009A10AC">
        <w:rPr>
          <w:sz w:val="26"/>
          <w:szCs w:val="26"/>
        </w:rPr>
        <w:t>để</w:t>
      </w:r>
      <w:r w:rsidRPr="009A10AC">
        <w:rPr>
          <w:sz w:val="26"/>
          <w:szCs w:val="26"/>
        </w:rPr>
        <w:t xml:space="preserve"> nhận hàng, nếu không có D/O thì doanh nghiệp sẽ không thể tiến hành lấy hàng dù đã hoàn tất các thủ tục khác. D/O còn được sử dụng trong quá trình làm thủ tục hải quan, giúp cơ quan chức năng kiểm tra và đối chiếu thông tin lô hàng. </w:t>
      </w:r>
      <w:r w:rsidR="00CE15A3">
        <w:rPr>
          <w:sz w:val="26"/>
          <w:szCs w:val="26"/>
        </w:rPr>
        <w:t>C</w:t>
      </w:r>
      <w:r w:rsidRPr="009A10AC">
        <w:rPr>
          <w:sz w:val="26"/>
          <w:szCs w:val="26"/>
        </w:rPr>
        <w:t>hứng từ này góp phần kiểm soát hoạt động giao nhận, xác định đúng đối tượng có quyền nhận hàng, từ đó hạn chế rủi ro giao nhầm hoặc thất lạc hàng hóa. Việc kiểm tra kỹ các thông tin trên D/O là cần thiết để đảm bảo quá trình nhận hàng diễn ra chính xác và thuận lợi.</w:t>
      </w:r>
    </w:p>
    <w:p w14:paraId="7DA7AFEB"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Giấy báo hàng đến (Arrival Notice – A/N)</w:t>
      </w:r>
    </w:p>
    <w:p w14:paraId="3DF5750D" w14:textId="77777777" w:rsidR="00B319E4" w:rsidRPr="009A10AC" w:rsidRDefault="00E14AA4" w:rsidP="009A10AC">
      <w:pPr>
        <w:pStyle w:val="NormalWeb"/>
        <w:numPr>
          <w:ilvl w:val="4"/>
          <w:numId w:val="4"/>
        </w:numPr>
        <w:tabs>
          <w:tab w:val="left" w:pos="993"/>
        </w:tabs>
        <w:spacing w:before="0" w:beforeAutospacing="0" w:after="0" w:afterAutospacing="0" w:line="360" w:lineRule="auto"/>
        <w:ind w:left="1985" w:hanging="1985"/>
        <w:jc w:val="both"/>
        <w:rPr>
          <w:b/>
          <w:bCs/>
          <w:sz w:val="26"/>
          <w:szCs w:val="26"/>
        </w:rPr>
      </w:pPr>
      <w:r w:rsidRPr="009A10AC">
        <w:rPr>
          <w:b/>
          <w:bCs/>
          <w:sz w:val="26"/>
          <w:szCs w:val="26"/>
        </w:rPr>
        <w:t>Khái niệm</w:t>
      </w:r>
    </w:p>
    <w:p w14:paraId="71C12086" w14:textId="4E2DD8A6" w:rsidR="00B8142E" w:rsidRPr="009A10AC" w:rsidRDefault="00B8142E" w:rsidP="009A10AC">
      <w:pPr>
        <w:pStyle w:val="NormalWeb"/>
        <w:spacing w:before="0" w:beforeAutospacing="0" w:after="0" w:afterAutospacing="0" w:line="360" w:lineRule="auto"/>
        <w:ind w:firstLine="426"/>
        <w:jc w:val="both"/>
        <w:rPr>
          <w:sz w:val="26"/>
          <w:szCs w:val="26"/>
        </w:rPr>
      </w:pPr>
      <w:r w:rsidRPr="009A10AC">
        <w:rPr>
          <w:sz w:val="26"/>
          <w:szCs w:val="26"/>
        </w:rPr>
        <w:t xml:space="preserve">Giấy báo hàng đến (Arrival Notice – A/N) là chứng từ do hãng tàu hoặc đại lý hãng tàu phát hành và gửi cho người nhận hàng để thông báo về tình trạng của lô hàng, như việc hàng sắp đến hoặc đã cập cảng. </w:t>
      </w:r>
    </w:p>
    <w:p w14:paraId="4810E6BF" w14:textId="1909B6FC" w:rsidR="006F024D" w:rsidRPr="009A10AC" w:rsidRDefault="00B8142E" w:rsidP="009A10AC">
      <w:pPr>
        <w:pStyle w:val="NormalWeb"/>
        <w:spacing w:before="0" w:beforeAutospacing="0" w:after="0" w:afterAutospacing="0" w:line="360" w:lineRule="auto"/>
        <w:ind w:firstLine="426"/>
        <w:jc w:val="both"/>
        <w:rPr>
          <w:sz w:val="26"/>
          <w:szCs w:val="26"/>
        </w:rPr>
      </w:pPr>
      <w:r w:rsidRPr="009A10AC">
        <w:rPr>
          <w:sz w:val="26"/>
          <w:szCs w:val="26"/>
        </w:rPr>
        <w:t>Nội dung của A/N thường bao gồm các thông tin cơ bản như tên tàu, số chuyến, số vận đơn, thời gian dự kiến tàu đến (ETA), địa điểm nhận hàng và các khoản chi phí cần thanh toán. Nhờ những thông tin này, người nhận có thể nắm được tình hình lô hàng và sắp xếp các bước tiếp theo.</w:t>
      </w:r>
    </w:p>
    <w:p w14:paraId="79B464C3" w14:textId="77777777" w:rsidR="00B319E4" w:rsidRPr="009A10AC" w:rsidRDefault="00E14AA4" w:rsidP="009A10AC">
      <w:pPr>
        <w:pStyle w:val="NormalWeb"/>
        <w:numPr>
          <w:ilvl w:val="4"/>
          <w:numId w:val="4"/>
        </w:numPr>
        <w:tabs>
          <w:tab w:val="left" w:pos="993"/>
        </w:tabs>
        <w:spacing w:before="0" w:beforeAutospacing="0" w:after="0" w:afterAutospacing="0" w:line="360" w:lineRule="auto"/>
        <w:ind w:left="1985" w:hanging="1985"/>
        <w:jc w:val="both"/>
        <w:rPr>
          <w:b/>
          <w:bCs/>
          <w:sz w:val="26"/>
          <w:szCs w:val="26"/>
        </w:rPr>
      </w:pPr>
      <w:r w:rsidRPr="009A10AC">
        <w:rPr>
          <w:b/>
          <w:bCs/>
          <w:sz w:val="26"/>
          <w:szCs w:val="26"/>
        </w:rPr>
        <w:t>Chức năng</w:t>
      </w:r>
    </w:p>
    <w:p w14:paraId="65340BFA" w14:textId="77777777" w:rsidR="00202389" w:rsidRPr="009A10AC" w:rsidRDefault="00202389" w:rsidP="009A10AC">
      <w:pPr>
        <w:pStyle w:val="NormalWeb"/>
        <w:spacing w:before="0" w:beforeAutospacing="0" w:after="0" w:afterAutospacing="0" w:line="360" w:lineRule="auto"/>
        <w:ind w:firstLine="426"/>
        <w:jc w:val="both"/>
        <w:rPr>
          <w:sz w:val="26"/>
          <w:szCs w:val="26"/>
        </w:rPr>
      </w:pPr>
      <w:r w:rsidRPr="009A10AC">
        <w:rPr>
          <w:sz w:val="26"/>
          <w:szCs w:val="26"/>
        </w:rPr>
        <w:t>Giấy báo hàng đến có chức năng cung cấp các thông tin cần thiết về lô hàng cho người nhận, giúp họ biết được thời gian và địa điểm nhận hàng một cách rõ ràng. Dựa vào A/N, doanh nghiệp có thể chủ động chuẩn bị hồ sơ hải quan, kiểm tra lại các chứng từ liên quan và sắp xếp kế hoạch nhận hàng phù hợp.</w:t>
      </w:r>
    </w:p>
    <w:p w14:paraId="024A7AE1" w14:textId="0DC9644A" w:rsidR="00202389" w:rsidRPr="009A10AC" w:rsidRDefault="00091A44" w:rsidP="009A10AC">
      <w:pPr>
        <w:pStyle w:val="NormalWeb"/>
        <w:spacing w:before="0" w:beforeAutospacing="0" w:after="0" w:afterAutospacing="0" w:line="360" w:lineRule="auto"/>
        <w:ind w:firstLine="426"/>
        <w:jc w:val="both"/>
        <w:rPr>
          <w:sz w:val="26"/>
          <w:szCs w:val="26"/>
        </w:rPr>
      </w:pPr>
      <w:r w:rsidRPr="009A10AC">
        <w:rPr>
          <w:sz w:val="26"/>
          <w:szCs w:val="26"/>
        </w:rPr>
        <w:t>C</w:t>
      </w:r>
      <w:r w:rsidR="00202389" w:rsidRPr="009A10AC">
        <w:rPr>
          <w:sz w:val="26"/>
          <w:szCs w:val="26"/>
        </w:rPr>
        <w:t xml:space="preserve">hứng từ này còn giúp người nhận biết trước các khoản chi phí cần thanh toán cho hãng tàu hoặc đại lý. Nhờ vậy, doanh nghiệp có thể chuẩn bị tài chính đầy đủ, tránh bị </w:t>
      </w:r>
      <w:r w:rsidR="00202389" w:rsidRPr="009A10AC">
        <w:rPr>
          <w:sz w:val="26"/>
          <w:szCs w:val="26"/>
        </w:rPr>
        <w:lastRenderedPageBreak/>
        <w:t>chậm trễ trong quá trình nhận hàng. A/N cũng hỗ trợ sự phối hợp giữa các bên như hãng tàu, doanh nghiệp nhập khẩu và đơn vị vận chuyển nội địa, giúp quá trình giao nhận diễn ra thuận lợi hơn.</w:t>
      </w:r>
    </w:p>
    <w:p w14:paraId="29808E3F" w14:textId="2C82629D" w:rsidR="00E14AA4" w:rsidRPr="009A10AC" w:rsidRDefault="00202389" w:rsidP="009A10AC">
      <w:pPr>
        <w:pStyle w:val="NormalWeb"/>
        <w:spacing w:before="0" w:beforeAutospacing="0" w:after="0" w:afterAutospacing="0" w:line="360" w:lineRule="auto"/>
        <w:ind w:firstLine="426"/>
        <w:jc w:val="both"/>
        <w:rPr>
          <w:sz w:val="26"/>
          <w:szCs w:val="26"/>
        </w:rPr>
      </w:pPr>
      <w:r w:rsidRPr="009A10AC">
        <w:rPr>
          <w:sz w:val="26"/>
          <w:szCs w:val="26"/>
        </w:rPr>
        <w:t>Việc nhận và xử lý giấy báo hàng đến kịp thời còn giúp doanh nghiệp hạn chế các chi phí phát sinh như lưu container hoặc lưu bãi do chậm lấy hàng. Qua đó, hiệu quả trong hoạt động logistics cũng được cải thiện.</w:t>
      </w:r>
    </w:p>
    <w:p w14:paraId="43DDD928" w14:textId="77777777" w:rsidR="00E14AA4" w:rsidRPr="009A10AC" w:rsidRDefault="00E14AA4" w:rsidP="009A10AC">
      <w:pPr>
        <w:pStyle w:val="NormalWeb"/>
        <w:numPr>
          <w:ilvl w:val="3"/>
          <w:numId w:val="4"/>
        </w:numPr>
        <w:spacing w:before="0" w:beforeAutospacing="0" w:after="0" w:afterAutospacing="0" w:line="360" w:lineRule="auto"/>
        <w:ind w:left="851" w:hanging="851"/>
        <w:jc w:val="both"/>
        <w:rPr>
          <w:b/>
          <w:bCs/>
          <w:sz w:val="26"/>
          <w:szCs w:val="26"/>
        </w:rPr>
      </w:pPr>
      <w:r w:rsidRPr="009A10AC">
        <w:rPr>
          <w:b/>
          <w:bCs/>
          <w:sz w:val="26"/>
          <w:szCs w:val="26"/>
        </w:rPr>
        <w:t>Giấy báo nợ (Debit Note)</w:t>
      </w:r>
    </w:p>
    <w:p w14:paraId="6B684B4C" w14:textId="77777777" w:rsidR="0084783D" w:rsidRPr="009A10AC" w:rsidRDefault="0084783D" w:rsidP="009A10AC">
      <w:pPr>
        <w:pStyle w:val="ListParagraph"/>
        <w:numPr>
          <w:ilvl w:val="1"/>
          <w:numId w:val="2"/>
        </w:numPr>
        <w:spacing w:after="0" w:line="360" w:lineRule="auto"/>
        <w:contextualSpacing w:val="0"/>
        <w:jc w:val="both"/>
        <w:rPr>
          <w:rFonts w:ascii="Times New Roman" w:eastAsia="Times New Roman" w:hAnsi="Times New Roman"/>
          <w:b/>
          <w:bCs/>
          <w:vanish/>
          <w:sz w:val="26"/>
          <w:szCs w:val="26"/>
          <w:lang w:eastAsia="en-US"/>
        </w:rPr>
      </w:pPr>
    </w:p>
    <w:p w14:paraId="5ACDD961" w14:textId="77777777" w:rsidR="0084783D" w:rsidRPr="009A10AC" w:rsidRDefault="0084783D" w:rsidP="009A10AC">
      <w:pPr>
        <w:pStyle w:val="ListParagraph"/>
        <w:numPr>
          <w:ilvl w:val="1"/>
          <w:numId w:val="2"/>
        </w:numPr>
        <w:spacing w:after="0" w:line="360" w:lineRule="auto"/>
        <w:contextualSpacing w:val="0"/>
        <w:jc w:val="both"/>
        <w:rPr>
          <w:rFonts w:ascii="Times New Roman" w:eastAsia="Times New Roman" w:hAnsi="Times New Roman"/>
          <w:b/>
          <w:bCs/>
          <w:vanish/>
          <w:sz w:val="26"/>
          <w:szCs w:val="26"/>
          <w:lang w:eastAsia="en-US"/>
        </w:rPr>
      </w:pPr>
    </w:p>
    <w:p w14:paraId="2FE5504F" w14:textId="77777777" w:rsidR="0084783D" w:rsidRPr="009A10AC" w:rsidRDefault="0084783D" w:rsidP="009A10AC">
      <w:pPr>
        <w:pStyle w:val="ListParagraph"/>
        <w:numPr>
          <w:ilvl w:val="2"/>
          <w:numId w:val="2"/>
        </w:numPr>
        <w:spacing w:after="0" w:line="360" w:lineRule="auto"/>
        <w:contextualSpacing w:val="0"/>
        <w:jc w:val="both"/>
        <w:rPr>
          <w:rFonts w:ascii="Times New Roman" w:eastAsia="Times New Roman" w:hAnsi="Times New Roman"/>
          <w:b/>
          <w:bCs/>
          <w:vanish/>
          <w:sz w:val="26"/>
          <w:szCs w:val="26"/>
          <w:lang w:eastAsia="en-US"/>
        </w:rPr>
      </w:pPr>
    </w:p>
    <w:p w14:paraId="34F9186F" w14:textId="77777777" w:rsidR="0084783D" w:rsidRPr="009A10AC" w:rsidRDefault="0084783D" w:rsidP="009A10AC">
      <w:pPr>
        <w:pStyle w:val="ListParagraph"/>
        <w:numPr>
          <w:ilvl w:val="2"/>
          <w:numId w:val="2"/>
        </w:numPr>
        <w:spacing w:after="0" w:line="360" w:lineRule="auto"/>
        <w:contextualSpacing w:val="0"/>
        <w:jc w:val="both"/>
        <w:rPr>
          <w:rFonts w:ascii="Times New Roman" w:eastAsia="Times New Roman" w:hAnsi="Times New Roman"/>
          <w:b/>
          <w:bCs/>
          <w:vanish/>
          <w:sz w:val="26"/>
          <w:szCs w:val="26"/>
          <w:lang w:eastAsia="en-US"/>
        </w:rPr>
      </w:pPr>
    </w:p>
    <w:p w14:paraId="3AB6A9DB"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49D2726E"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31A60F58"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155ACF29"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7E3FA060"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7FD1B087"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5CE01FD7"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3122205E"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191D0BDE" w14:textId="77777777" w:rsidR="0084783D" w:rsidRPr="009A10AC" w:rsidRDefault="0084783D" w:rsidP="009A10AC">
      <w:pPr>
        <w:pStyle w:val="ListParagraph"/>
        <w:numPr>
          <w:ilvl w:val="3"/>
          <w:numId w:val="2"/>
        </w:numPr>
        <w:spacing w:after="0" w:line="360" w:lineRule="auto"/>
        <w:contextualSpacing w:val="0"/>
        <w:jc w:val="both"/>
        <w:rPr>
          <w:rFonts w:ascii="Times New Roman" w:eastAsia="Times New Roman" w:hAnsi="Times New Roman"/>
          <w:b/>
          <w:bCs/>
          <w:vanish/>
          <w:sz w:val="26"/>
          <w:szCs w:val="26"/>
          <w:lang w:eastAsia="en-US"/>
        </w:rPr>
      </w:pPr>
    </w:p>
    <w:p w14:paraId="0FDE2A1A" w14:textId="77777777" w:rsidR="0084783D" w:rsidRPr="009A10AC" w:rsidRDefault="0084783D" w:rsidP="009A10AC">
      <w:pPr>
        <w:pStyle w:val="NormalWeb"/>
        <w:numPr>
          <w:ilvl w:val="4"/>
          <w:numId w:val="2"/>
        </w:numPr>
        <w:spacing w:before="0" w:beforeAutospacing="0" w:after="0" w:afterAutospacing="0" w:line="360" w:lineRule="auto"/>
        <w:ind w:left="993" w:hanging="993"/>
        <w:jc w:val="both"/>
        <w:rPr>
          <w:b/>
          <w:bCs/>
          <w:sz w:val="26"/>
          <w:szCs w:val="26"/>
        </w:rPr>
      </w:pPr>
      <w:r w:rsidRPr="009A10AC">
        <w:rPr>
          <w:b/>
          <w:bCs/>
          <w:sz w:val="26"/>
          <w:szCs w:val="26"/>
        </w:rPr>
        <w:t>Khái niệm</w:t>
      </w:r>
    </w:p>
    <w:p w14:paraId="2E3AF721" w14:textId="7C5F9A29" w:rsidR="0084783D" w:rsidRPr="009A10AC" w:rsidRDefault="0084783D" w:rsidP="009A10AC">
      <w:pPr>
        <w:pStyle w:val="NormalWeb"/>
        <w:spacing w:before="0" w:beforeAutospacing="0" w:after="0" w:afterAutospacing="0" w:line="360" w:lineRule="auto"/>
        <w:ind w:firstLine="426"/>
        <w:jc w:val="both"/>
        <w:rPr>
          <w:sz w:val="26"/>
          <w:szCs w:val="26"/>
        </w:rPr>
      </w:pPr>
      <w:r w:rsidRPr="009A10AC">
        <w:rPr>
          <w:sz w:val="26"/>
          <w:szCs w:val="26"/>
        </w:rPr>
        <w:t>Giấy báo nợ là chứng từ do người bán, hãng tàu, đại lý hãng tàu hoặc đơn vị cung cấp dịch vụ logistics phát hành để thông báo cho khách hàng về khoản tiền mà họ cần phải thanh toán. Trong hoạt động giao nhận hàng hóa quốc tế, Debit Note thường được dùng để yêu cầu thanh toán các chi phí như cước vận chuyển, phí xếp dỡ, phí lưu container, phí lưu bãi, phí chứng từ và một số phụ phí phát sinh khác trong quá trình vận chuyển.</w:t>
      </w:r>
    </w:p>
    <w:p w14:paraId="34FD6C70" w14:textId="63676016" w:rsidR="0084783D" w:rsidRPr="009A10AC" w:rsidRDefault="0084783D" w:rsidP="009A10AC">
      <w:pPr>
        <w:pStyle w:val="NormalWeb"/>
        <w:numPr>
          <w:ilvl w:val="4"/>
          <w:numId w:val="2"/>
        </w:numPr>
        <w:spacing w:before="0" w:beforeAutospacing="0" w:after="0" w:afterAutospacing="0" w:line="360" w:lineRule="auto"/>
        <w:ind w:left="992" w:hanging="992"/>
        <w:jc w:val="both"/>
        <w:rPr>
          <w:b/>
          <w:bCs/>
          <w:sz w:val="26"/>
          <w:szCs w:val="26"/>
        </w:rPr>
      </w:pPr>
      <w:r w:rsidRPr="009A10AC">
        <w:rPr>
          <w:b/>
          <w:bCs/>
          <w:sz w:val="26"/>
          <w:szCs w:val="26"/>
        </w:rPr>
        <w:t>Chức năng</w:t>
      </w:r>
    </w:p>
    <w:p w14:paraId="2939130A" w14:textId="77777777" w:rsidR="0084783D" w:rsidRPr="009A10AC" w:rsidRDefault="0084783D" w:rsidP="009A10AC">
      <w:pPr>
        <w:pStyle w:val="NormalWeb"/>
        <w:spacing w:before="0" w:beforeAutospacing="0" w:after="0" w:afterAutospacing="0" w:line="360" w:lineRule="auto"/>
        <w:ind w:firstLine="426"/>
        <w:jc w:val="both"/>
        <w:rPr>
          <w:sz w:val="26"/>
          <w:szCs w:val="26"/>
        </w:rPr>
      </w:pPr>
      <w:r w:rsidRPr="009A10AC">
        <w:rPr>
          <w:sz w:val="26"/>
          <w:szCs w:val="26"/>
        </w:rPr>
        <w:t>Giấy báo nợ có chức năng thông báo chính thức về các khoản tiền mà khách hàng cần thanh toán liên quan đến lô hàng hoặc dịch vụ đã sử dụng. Thông qua chứng từ này, doanh nghiệp có thể theo dõi và quản lý công nợ rõ ràng hơn, đồng thời làm căn cứ để hạch toán kế toán.</w:t>
      </w:r>
    </w:p>
    <w:p w14:paraId="3EC52FF0" w14:textId="73048FA0" w:rsidR="00FA2D72" w:rsidRPr="009A10AC" w:rsidRDefault="0084783D" w:rsidP="009A10AC">
      <w:pPr>
        <w:pStyle w:val="NormalWeb"/>
        <w:spacing w:before="0" w:beforeAutospacing="0" w:after="0" w:afterAutospacing="0" w:line="360" w:lineRule="auto"/>
        <w:ind w:firstLine="426"/>
        <w:jc w:val="both"/>
        <w:rPr>
          <w:sz w:val="26"/>
          <w:szCs w:val="26"/>
        </w:rPr>
      </w:pPr>
      <w:r w:rsidRPr="009A10AC">
        <w:rPr>
          <w:sz w:val="26"/>
          <w:szCs w:val="26"/>
        </w:rPr>
        <w:t xml:space="preserve">Debit Note cũng giúp các bên đối chiếu và kiểm tra chi phí trong trường hợp có phát sinh sai lệch hoặc tranh chấp, từ đó đảm bảo tính minh bạch trong quá trình thanh toán. </w:t>
      </w:r>
    </w:p>
    <w:p w14:paraId="33E6CAEC" w14:textId="1BF0B8F4" w:rsidR="005E2D33" w:rsidRPr="009A10AC" w:rsidRDefault="005E2D33" w:rsidP="009A10AC">
      <w:pPr>
        <w:pStyle w:val="NormalWeb"/>
        <w:numPr>
          <w:ilvl w:val="1"/>
          <w:numId w:val="2"/>
        </w:numPr>
        <w:spacing w:before="0" w:beforeAutospacing="0" w:after="0" w:afterAutospacing="0" w:line="360" w:lineRule="auto"/>
        <w:ind w:left="426" w:hanging="426"/>
        <w:jc w:val="both"/>
        <w:outlineLvl w:val="1"/>
        <w:rPr>
          <w:b/>
          <w:bCs/>
          <w:sz w:val="26"/>
          <w:szCs w:val="26"/>
        </w:rPr>
      </w:pPr>
      <w:r w:rsidRPr="009A10AC">
        <w:rPr>
          <w:b/>
          <w:bCs/>
          <w:sz w:val="26"/>
          <w:szCs w:val="26"/>
        </w:rPr>
        <w:t xml:space="preserve"> </w:t>
      </w:r>
      <w:bookmarkStart w:id="56" w:name="_Toc232328257"/>
      <w:r w:rsidRPr="009A10AC">
        <w:rPr>
          <w:b/>
          <w:bCs/>
          <w:sz w:val="26"/>
          <w:szCs w:val="26"/>
        </w:rPr>
        <w:t>Xu hướng phát triển của hoạt động giao nhận trong bối cảnh mới</w:t>
      </w:r>
      <w:bookmarkEnd w:id="56"/>
      <w:r w:rsidRPr="009A10AC">
        <w:rPr>
          <w:b/>
          <w:bCs/>
          <w:sz w:val="26"/>
          <w:szCs w:val="26"/>
        </w:rPr>
        <w:t xml:space="preserve"> </w:t>
      </w:r>
    </w:p>
    <w:p w14:paraId="57649621" w14:textId="77777777" w:rsidR="002B208A" w:rsidRPr="009A10AC" w:rsidRDefault="002B208A" w:rsidP="009A10AC">
      <w:pPr>
        <w:pStyle w:val="NormalWeb"/>
        <w:numPr>
          <w:ilvl w:val="2"/>
          <w:numId w:val="2"/>
        </w:numPr>
        <w:spacing w:before="0" w:beforeAutospacing="0" w:after="0" w:afterAutospacing="0" w:line="360" w:lineRule="auto"/>
        <w:ind w:left="709" w:hanging="709"/>
        <w:jc w:val="both"/>
        <w:outlineLvl w:val="2"/>
        <w:rPr>
          <w:b/>
          <w:bCs/>
          <w:sz w:val="26"/>
          <w:szCs w:val="26"/>
        </w:rPr>
      </w:pPr>
      <w:bookmarkStart w:id="57" w:name="_Toc232328258"/>
      <w:r w:rsidRPr="009A10AC">
        <w:rPr>
          <w:b/>
          <w:bCs/>
          <w:sz w:val="26"/>
          <w:szCs w:val="26"/>
        </w:rPr>
        <w:t>Chuyển đổi số và Logistics 4.0 (Logistics Digitalization)</w:t>
      </w:r>
      <w:bookmarkEnd w:id="57"/>
    </w:p>
    <w:p w14:paraId="448F9134" w14:textId="35AAA3FA" w:rsidR="00110EF4" w:rsidRPr="009A10AC" w:rsidRDefault="00110EF4" w:rsidP="009A10AC">
      <w:pPr>
        <w:pStyle w:val="ListParagraph"/>
        <w:numPr>
          <w:ilvl w:val="3"/>
          <w:numId w:val="2"/>
        </w:numPr>
        <w:spacing w:after="0" w:line="360" w:lineRule="auto"/>
        <w:ind w:left="851" w:hanging="851"/>
        <w:jc w:val="both"/>
        <w:rPr>
          <w:rFonts w:ascii="Times New Roman" w:hAnsi="Times New Roman"/>
          <w:b/>
          <w:bCs/>
          <w:sz w:val="26"/>
          <w:szCs w:val="26"/>
        </w:rPr>
      </w:pPr>
      <w:r w:rsidRPr="009A10AC">
        <w:rPr>
          <w:rFonts w:ascii="Times New Roman" w:hAnsi="Times New Roman"/>
          <w:b/>
          <w:bCs/>
          <w:sz w:val="26"/>
          <w:szCs w:val="26"/>
        </w:rPr>
        <w:t>Khái niệm Chuyển đổi số và Logistics 4.0</w:t>
      </w:r>
    </w:p>
    <w:p w14:paraId="77091EA1" w14:textId="515705EC" w:rsidR="006E19F8"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Cuộc Cách mạng công nghiệp 4.0 đã tạo ra nhiều thay đổi trong hoạt động logistics và giao nhận hàng hóa quốc tế. Sự phát triển của các công nghệ như trí tuệ nhân tạo (AI), dữ liệu lớn (Big Data), điện toán đám mây (Cloud Computing)</w:t>
      </w:r>
      <w:r w:rsidR="00F04229" w:rsidRPr="009A10AC">
        <w:rPr>
          <w:sz w:val="26"/>
          <w:szCs w:val="26"/>
        </w:rPr>
        <w:t>, Blockchain</w:t>
      </w:r>
      <w:r w:rsidRPr="009A10AC">
        <w:rPr>
          <w:sz w:val="26"/>
          <w:szCs w:val="26"/>
        </w:rPr>
        <w:t xml:space="preserve"> </w:t>
      </w:r>
      <w:r w:rsidR="006E19F8" w:rsidRPr="009A10AC">
        <w:rPr>
          <w:sz w:val="26"/>
          <w:szCs w:val="26"/>
        </w:rPr>
        <w:t>và hệ thống quản lý điện tử đang góp phần thúc đẩy ngành logistics và giao nhận hàng hóa chuyển dần từ phương thức quản lý thủ công sang số hóa và tự động hóa.</w:t>
      </w:r>
    </w:p>
    <w:p w14:paraId="4564D44B" w14:textId="1B4D141B" w:rsidR="00110EF4"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 xml:space="preserve">Logistics 4.0 được hiểu là việc ứng dụng công nghệ hiện đại vào các hoạt động logistics nhằm nâng cao hiệu quả quản lý, tối ưu thời gian xử lý và giảm chi phí vận hành. Trong khi đó, chuyển đổi số trong logistics là quá trình số hóa các quy trình nghiệp </w:t>
      </w:r>
      <w:r w:rsidRPr="009A10AC">
        <w:rPr>
          <w:sz w:val="26"/>
          <w:szCs w:val="26"/>
        </w:rPr>
        <w:lastRenderedPageBreak/>
        <w:t>vụ như quản lý chứng từ, khai báo hải quan, theo dõi lô hàng và trao đổi dữ liệu giữa các bên liên quan thông qua hệ thống điện tử.</w:t>
      </w:r>
    </w:p>
    <w:p w14:paraId="1D892E94" w14:textId="10FAD216" w:rsidR="00187FC8"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 xml:space="preserve">Việc chuyển đổi số </w:t>
      </w:r>
      <w:r w:rsidR="00AC1F59">
        <w:rPr>
          <w:sz w:val="26"/>
          <w:szCs w:val="26"/>
        </w:rPr>
        <w:t xml:space="preserve">vừa </w:t>
      </w:r>
      <w:r w:rsidRPr="009A10AC">
        <w:rPr>
          <w:sz w:val="26"/>
          <w:szCs w:val="26"/>
        </w:rPr>
        <w:t>giúp doanh nghiệp nâng cao năng suất làm việc</w:t>
      </w:r>
      <w:r w:rsidR="00AC1F59">
        <w:rPr>
          <w:sz w:val="26"/>
          <w:szCs w:val="26"/>
        </w:rPr>
        <w:t xml:space="preserve"> và</w:t>
      </w:r>
      <w:r w:rsidRPr="009A10AC">
        <w:rPr>
          <w:sz w:val="26"/>
          <w:szCs w:val="26"/>
        </w:rPr>
        <w:t xml:space="preserve"> tăng khả năng kết nối giữa doanh nghiệp giao nhận, hãng tàu, cảng biển, cơ quan hải quan và khách hàng trong chuỗi cung ứng.</w:t>
      </w:r>
    </w:p>
    <w:p w14:paraId="36623047" w14:textId="77777777" w:rsidR="00110EF4" w:rsidRPr="009A10AC" w:rsidRDefault="00110EF4" w:rsidP="009A10AC">
      <w:pPr>
        <w:pStyle w:val="ListParagraph"/>
        <w:numPr>
          <w:ilvl w:val="0"/>
          <w:numId w:val="47"/>
        </w:numPr>
        <w:spacing w:after="0" w:line="360" w:lineRule="auto"/>
        <w:jc w:val="both"/>
        <w:rPr>
          <w:rFonts w:ascii="Times New Roman" w:hAnsi="Times New Roman"/>
          <w:vanish/>
          <w:sz w:val="26"/>
          <w:szCs w:val="26"/>
        </w:rPr>
      </w:pPr>
    </w:p>
    <w:p w14:paraId="6E5901D1" w14:textId="77777777" w:rsidR="00110EF4" w:rsidRPr="009A10AC" w:rsidRDefault="00110EF4" w:rsidP="009A10AC">
      <w:pPr>
        <w:pStyle w:val="ListParagraph"/>
        <w:numPr>
          <w:ilvl w:val="1"/>
          <w:numId w:val="47"/>
        </w:numPr>
        <w:spacing w:after="0" w:line="360" w:lineRule="auto"/>
        <w:jc w:val="both"/>
        <w:rPr>
          <w:rFonts w:ascii="Times New Roman" w:hAnsi="Times New Roman"/>
          <w:vanish/>
          <w:sz w:val="26"/>
          <w:szCs w:val="26"/>
        </w:rPr>
      </w:pPr>
    </w:p>
    <w:p w14:paraId="2438F64B" w14:textId="77777777" w:rsidR="00110EF4" w:rsidRPr="009A10AC" w:rsidRDefault="00110EF4" w:rsidP="009A10AC">
      <w:pPr>
        <w:pStyle w:val="ListParagraph"/>
        <w:numPr>
          <w:ilvl w:val="1"/>
          <w:numId w:val="47"/>
        </w:numPr>
        <w:spacing w:after="0" w:line="360" w:lineRule="auto"/>
        <w:jc w:val="both"/>
        <w:rPr>
          <w:rFonts w:ascii="Times New Roman" w:hAnsi="Times New Roman"/>
          <w:vanish/>
          <w:sz w:val="26"/>
          <w:szCs w:val="26"/>
        </w:rPr>
      </w:pPr>
    </w:p>
    <w:p w14:paraId="0B0267AA" w14:textId="77777777" w:rsidR="00110EF4" w:rsidRPr="009A10AC" w:rsidRDefault="00110EF4" w:rsidP="009A10AC">
      <w:pPr>
        <w:pStyle w:val="ListParagraph"/>
        <w:numPr>
          <w:ilvl w:val="1"/>
          <w:numId w:val="47"/>
        </w:numPr>
        <w:spacing w:after="0" w:line="360" w:lineRule="auto"/>
        <w:jc w:val="both"/>
        <w:rPr>
          <w:rFonts w:ascii="Times New Roman" w:hAnsi="Times New Roman"/>
          <w:vanish/>
          <w:sz w:val="26"/>
          <w:szCs w:val="26"/>
        </w:rPr>
      </w:pPr>
    </w:p>
    <w:p w14:paraId="66CC64C0" w14:textId="77777777" w:rsidR="00110EF4" w:rsidRPr="009A10AC" w:rsidRDefault="00110EF4" w:rsidP="009A10AC">
      <w:pPr>
        <w:pStyle w:val="ListParagraph"/>
        <w:numPr>
          <w:ilvl w:val="1"/>
          <w:numId w:val="47"/>
        </w:numPr>
        <w:spacing w:after="0" w:line="360" w:lineRule="auto"/>
        <w:jc w:val="both"/>
        <w:rPr>
          <w:rFonts w:ascii="Times New Roman" w:hAnsi="Times New Roman"/>
          <w:vanish/>
          <w:sz w:val="26"/>
          <w:szCs w:val="26"/>
        </w:rPr>
      </w:pPr>
    </w:p>
    <w:p w14:paraId="636388E6" w14:textId="77777777" w:rsidR="00110EF4" w:rsidRPr="009A10AC" w:rsidRDefault="00110EF4" w:rsidP="009A10AC">
      <w:pPr>
        <w:pStyle w:val="ListParagraph"/>
        <w:numPr>
          <w:ilvl w:val="2"/>
          <w:numId w:val="47"/>
        </w:numPr>
        <w:spacing w:after="0" w:line="360" w:lineRule="auto"/>
        <w:jc w:val="both"/>
        <w:rPr>
          <w:rFonts w:ascii="Times New Roman" w:hAnsi="Times New Roman"/>
          <w:vanish/>
          <w:sz w:val="26"/>
          <w:szCs w:val="26"/>
        </w:rPr>
      </w:pPr>
    </w:p>
    <w:p w14:paraId="014FC1CB" w14:textId="77777777" w:rsidR="00110EF4" w:rsidRPr="009A10AC" w:rsidRDefault="00110EF4" w:rsidP="009A10AC">
      <w:pPr>
        <w:pStyle w:val="ListParagraph"/>
        <w:numPr>
          <w:ilvl w:val="3"/>
          <w:numId w:val="47"/>
        </w:numPr>
        <w:spacing w:after="0" w:line="360" w:lineRule="auto"/>
        <w:jc w:val="both"/>
        <w:rPr>
          <w:rFonts w:ascii="Times New Roman" w:hAnsi="Times New Roman"/>
          <w:vanish/>
          <w:sz w:val="26"/>
          <w:szCs w:val="26"/>
        </w:rPr>
      </w:pPr>
    </w:p>
    <w:p w14:paraId="3AF42B0D" w14:textId="7C87D052" w:rsidR="00110EF4" w:rsidRPr="009A10AC" w:rsidRDefault="00110EF4" w:rsidP="009A10AC">
      <w:pPr>
        <w:pStyle w:val="ListParagraph"/>
        <w:numPr>
          <w:ilvl w:val="3"/>
          <w:numId w:val="47"/>
        </w:numPr>
        <w:spacing w:after="0" w:line="360" w:lineRule="auto"/>
        <w:ind w:left="851" w:hanging="851"/>
        <w:jc w:val="both"/>
        <w:rPr>
          <w:rFonts w:ascii="Times New Roman" w:hAnsi="Times New Roman"/>
          <w:b/>
          <w:bCs/>
          <w:sz w:val="26"/>
          <w:szCs w:val="26"/>
        </w:rPr>
      </w:pPr>
      <w:r w:rsidRPr="009A10AC">
        <w:rPr>
          <w:rFonts w:ascii="Times New Roman" w:hAnsi="Times New Roman"/>
          <w:b/>
          <w:bCs/>
          <w:sz w:val="26"/>
          <w:szCs w:val="26"/>
        </w:rPr>
        <w:t>Các công nghệ được ứng dụng trong Logistics 4.0</w:t>
      </w:r>
    </w:p>
    <w:p w14:paraId="4424602C" w14:textId="77777777" w:rsidR="00110EF4"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Trong lĩnh vực logistics và giao nhận hàng hóa, nhiều công nghệ hiện đại đang được áp dụng nhằm hỗ trợ quản lý và vận hành hiệu quả hơn, bao gồm:</w:t>
      </w:r>
    </w:p>
    <w:p w14:paraId="19310B5D" w14:textId="38C16FD1" w:rsidR="00F465B3" w:rsidRPr="009A10AC" w:rsidRDefault="00110EF4" w:rsidP="009A10AC">
      <w:pPr>
        <w:pStyle w:val="ListParagraph"/>
        <w:numPr>
          <w:ilvl w:val="0"/>
          <w:numId w:val="3"/>
        </w:numPr>
        <w:spacing w:after="0" w:line="360" w:lineRule="auto"/>
        <w:jc w:val="both"/>
        <w:rPr>
          <w:rFonts w:ascii="Times New Roman" w:hAnsi="Times New Roman"/>
          <w:sz w:val="26"/>
          <w:szCs w:val="26"/>
        </w:rPr>
      </w:pPr>
      <w:r w:rsidRPr="009A10AC">
        <w:rPr>
          <w:rFonts w:ascii="Times New Roman" w:hAnsi="Times New Roman"/>
          <w:b/>
          <w:bCs/>
          <w:sz w:val="26"/>
          <w:szCs w:val="26"/>
        </w:rPr>
        <w:t>Trí tuệ nhân tạo (AI):</w:t>
      </w:r>
      <w:r w:rsidRPr="009A10AC">
        <w:rPr>
          <w:rFonts w:ascii="Times New Roman" w:hAnsi="Times New Roman"/>
          <w:sz w:val="26"/>
          <w:szCs w:val="26"/>
        </w:rPr>
        <w:t xml:space="preserve"> </w:t>
      </w:r>
      <w:r w:rsidR="00BB6323" w:rsidRPr="009A10AC">
        <w:rPr>
          <w:rFonts w:ascii="Times New Roman" w:hAnsi="Times New Roman"/>
          <w:sz w:val="26"/>
          <w:szCs w:val="26"/>
        </w:rPr>
        <w:t>Đ</w:t>
      </w:r>
      <w:r w:rsidR="006E19F8" w:rsidRPr="009A10AC">
        <w:rPr>
          <w:rFonts w:ascii="Times New Roman" w:hAnsi="Times New Roman"/>
          <w:sz w:val="26"/>
          <w:szCs w:val="26"/>
        </w:rPr>
        <w:t>ược ứng dụng nhằm hỗ trợ phân tích dữ liệu</w:t>
      </w:r>
      <w:r w:rsidR="00F04229" w:rsidRPr="009A10AC">
        <w:rPr>
          <w:rFonts w:ascii="Times New Roman" w:hAnsi="Times New Roman"/>
          <w:sz w:val="26"/>
          <w:szCs w:val="26"/>
        </w:rPr>
        <w:t>, dự báo nhu cầu vận chuyển</w:t>
      </w:r>
      <w:r w:rsidR="006E19F8" w:rsidRPr="009A10AC">
        <w:rPr>
          <w:rFonts w:ascii="Times New Roman" w:hAnsi="Times New Roman"/>
          <w:sz w:val="26"/>
          <w:szCs w:val="26"/>
        </w:rPr>
        <w:t xml:space="preserve"> và tối ưu hoạt động logistics.</w:t>
      </w:r>
    </w:p>
    <w:p w14:paraId="04D3D153" w14:textId="77777777" w:rsidR="00F465B3" w:rsidRPr="009A10AC" w:rsidRDefault="007A188F" w:rsidP="009A10AC">
      <w:pPr>
        <w:pStyle w:val="ListParagraph"/>
        <w:numPr>
          <w:ilvl w:val="0"/>
          <w:numId w:val="3"/>
        </w:numPr>
        <w:spacing w:after="0" w:line="360" w:lineRule="auto"/>
        <w:jc w:val="both"/>
        <w:rPr>
          <w:rFonts w:ascii="Times New Roman" w:hAnsi="Times New Roman"/>
          <w:sz w:val="26"/>
          <w:szCs w:val="26"/>
        </w:rPr>
      </w:pPr>
      <w:r w:rsidRPr="009A10AC">
        <w:rPr>
          <w:rStyle w:val="Strong"/>
          <w:rFonts w:ascii="Times New Roman" w:eastAsiaTheme="majorEastAsia" w:hAnsi="Times New Roman"/>
          <w:sz w:val="26"/>
          <w:szCs w:val="26"/>
        </w:rPr>
        <w:t>Dữ liệu lớn (Big Data):</w:t>
      </w:r>
      <w:r w:rsidRPr="009A10AC">
        <w:rPr>
          <w:rFonts w:ascii="Times New Roman" w:hAnsi="Times New Roman"/>
          <w:sz w:val="26"/>
          <w:szCs w:val="26"/>
        </w:rPr>
        <w:t xml:space="preserve"> Hỗ trợ doanh nghiệp phân tích dữ liệu vận tải, lịch sử giao nhận và xu hướng thị trường nhằm nâng cao hiệu quả điều phối hàng hóa. </w:t>
      </w:r>
    </w:p>
    <w:p w14:paraId="248B21C6" w14:textId="4D1CDD9D" w:rsidR="00F465B3" w:rsidRPr="009A10AC" w:rsidRDefault="00110EF4" w:rsidP="009A10AC">
      <w:pPr>
        <w:pStyle w:val="ListParagraph"/>
        <w:numPr>
          <w:ilvl w:val="0"/>
          <w:numId w:val="3"/>
        </w:numPr>
        <w:spacing w:after="0" w:line="360" w:lineRule="auto"/>
        <w:jc w:val="both"/>
        <w:rPr>
          <w:rFonts w:ascii="Times New Roman" w:hAnsi="Times New Roman"/>
          <w:sz w:val="26"/>
          <w:szCs w:val="26"/>
        </w:rPr>
      </w:pPr>
      <w:r w:rsidRPr="009A10AC">
        <w:rPr>
          <w:rFonts w:ascii="Times New Roman" w:hAnsi="Times New Roman"/>
          <w:b/>
          <w:bCs/>
          <w:sz w:val="26"/>
          <w:szCs w:val="26"/>
        </w:rPr>
        <w:t>Blockchain:</w:t>
      </w:r>
      <w:r w:rsidRPr="009A10AC">
        <w:rPr>
          <w:rFonts w:ascii="Times New Roman" w:hAnsi="Times New Roman"/>
          <w:sz w:val="26"/>
          <w:szCs w:val="26"/>
        </w:rPr>
        <w:t xml:space="preserve"> </w:t>
      </w:r>
      <w:r w:rsidR="00BB6323" w:rsidRPr="009A10AC">
        <w:rPr>
          <w:rFonts w:ascii="Times New Roman" w:hAnsi="Times New Roman"/>
          <w:sz w:val="26"/>
          <w:szCs w:val="26"/>
        </w:rPr>
        <w:t>Đ</w:t>
      </w:r>
      <w:r w:rsidRPr="009A10AC">
        <w:rPr>
          <w:rFonts w:ascii="Times New Roman" w:hAnsi="Times New Roman"/>
          <w:sz w:val="26"/>
          <w:szCs w:val="26"/>
        </w:rPr>
        <w:t>ược nghiên cứu ứng dụng trong quản lý chứng từ điện tử nhằm tăng tính minh bạch</w:t>
      </w:r>
      <w:r w:rsidR="00F04229" w:rsidRPr="009A10AC">
        <w:rPr>
          <w:rFonts w:ascii="Times New Roman" w:hAnsi="Times New Roman"/>
          <w:sz w:val="26"/>
          <w:szCs w:val="26"/>
        </w:rPr>
        <w:t>, nâng cao khả năng bảo mật dữ liệu và hạn chế gian lận.</w:t>
      </w:r>
      <w:r w:rsidRPr="009A10AC">
        <w:rPr>
          <w:rFonts w:ascii="Times New Roman" w:hAnsi="Times New Roman"/>
          <w:sz w:val="26"/>
          <w:szCs w:val="26"/>
        </w:rPr>
        <w:t xml:space="preserve"> </w:t>
      </w:r>
    </w:p>
    <w:p w14:paraId="21F95BC9" w14:textId="776AD7AE" w:rsidR="00CC2D98" w:rsidRPr="009A10AC" w:rsidRDefault="00CC2D98" w:rsidP="009A10AC">
      <w:pPr>
        <w:numPr>
          <w:ilvl w:val="0"/>
          <w:numId w:val="3"/>
        </w:numPr>
        <w:spacing w:line="360" w:lineRule="auto"/>
        <w:jc w:val="both"/>
        <w:rPr>
          <w:sz w:val="26"/>
          <w:szCs w:val="26"/>
        </w:rPr>
      </w:pPr>
      <w:r w:rsidRPr="009A10AC">
        <w:rPr>
          <w:b/>
          <w:bCs/>
          <w:sz w:val="26"/>
          <w:szCs w:val="26"/>
        </w:rPr>
        <w:t>Internet vạn vật (IoT):</w:t>
      </w:r>
      <w:r w:rsidRPr="009A10AC">
        <w:rPr>
          <w:sz w:val="26"/>
          <w:szCs w:val="26"/>
        </w:rPr>
        <w:t xml:space="preserve"> hỗ trợ theo dõi vị trí container, giám sát nhiệt độ, độ ẩm và tình trạng hàng hóa theo thời gian thực thông qua các cảm biến kết nối mạng. </w:t>
      </w:r>
    </w:p>
    <w:p w14:paraId="1AE129BE" w14:textId="64816FF3" w:rsidR="009206D4" w:rsidRPr="009A10AC" w:rsidRDefault="009206D4" w:rsidP="009A10AC">
      <w:pPr>
        <w:numPr>
          <w:ilvl w:val="0"/>
          <w:numId w:val="3"/>
        </w:numPr>
        <w:spacing w:line="360" w:lineRule="auto"/>
        <w:jc w:val="both"/>
        <w:rPr>
          <w:sz w:val="26"/>
          <w:szCs w:val="26"/>
        </w:rPr>
      </w:pPr>
      <w:r w:rsidRPr="009A10AC">
        <w:rPr>
          <w:rStyle w:val="Strong"/>
          <w:rFonts w:eastAsiaTheme="majorEastAsia"/>
          <w:sz w:val="26"/>
          <w:szCs w:val="26"/>
        </w:rPr>
        <w:t>Hệ thống quản lý vận tải (TMS):</w:t>
      </w:r>
      <w:r w:rsidRPr="009A10AC">
        <w:rPr>
          <w:sz w:val="26"/>
          <w:szCs w:val="26"/>
        </w:rPr>
        <w:t xml:space="preserve"> hỗ trợ doanh nghiệp quản lý lộ trình vận chuyển, theo dõi lô hàng và điều phối phương tiện vận tải hiệu quả hơn. </w:t>
      </w:r>
    </w:p>
    <w:p w14:paraId="7753195F" w14:textId="77777777" w:rsidR="00110EF4" w:rsidRPr="009A10AC" w:rsidRDefault="00110EF4" w:rsidP="009A10AC">
      <w:pPr>
        <w:pStyle w:val="ListParagraph"/>
        <w:numPr>
          <w:ilvl w:val="3"/>
          <w:numId w:val="47"/>
        </w:numPr>
        <w:spacing w:after="0" w:line="360" w:lineRule="auto"/>
        <w:ind w:left="851" w:hanging="851"/>
        <w:jc w:val="both"/>
        <w:rPr>
          <w:rFonts w:ascii="Times New Roman" w:hAnsi="Times New Roman"/>
          <w:b/>
          <w:bCs/>
          <w:sz w:val="26"/>
          <w:szCs w:val="26"/>
        </w:rPr>
      </w:pPr>
      <w:r w:rsidRPr="009A10AC">
        <w:rPr>
          <w:rFonts w:ascii="Times New Roman" w:hAnsi="Times New Roman"/>
          <w:b/>
          <w:bCs/>
          <w:sz w:val="26"/>
          <w:szCs w:val="26"/>
        </w:rPr>
        <w:t>Ứng dụng chuyển đổi số trong hoạt động giao nhận hàng hóa</w:t>
      </w:r>
    </w:p>
    <w:p w14:paraId="026B97FD" w14:textId="617923D3" w:rsidR="00F465B3" w:rsidRPr="009A10AC" w:rsidRDefault="00F465B3" w:rsidP="009A10AC">
      <w:pPr>
        <w:pStyle w:val="NormalWeb"/>
        <w:spacing w:before="0" w:beforeAutospacing="0" w:after="0" w:afterAutospacing="0" w:line="360" w:lineRule="auto"/>
        <w:ind w:firstLine="426"/>
        <w:jc w:val="both"/>
        <w:rPr>
          <w:sz w:val="26"/>
          <w:szCs w:val="26"/>
        </w:rPr>
      </w:pPr>
      <w:r w:rsidRPr="009A10AC">
        <w:rPr>
          <w:sz w:val="26"/>
          <w:szCs w:val="26"/>
        </w:rPr>
        <w:t>Chuyển đổi số hiện nay đang được áp dụng ngày càng phổ biến trong hoạt động giao nhận hàng hóa nhập khẩu nguyên container bằng đường biển nhằm nâng cao hiệu quả xử lý chứng từ và rút ngắn thời gian thông quan hàng hóa.</w:t>
      </w:r>
    </w:p>
    <w:p w14:paraId="7CB7E9F1" w14:textId="77777777" w:rsidR="009206D4" w:rsidRPr="009A10AC" w:rsidRDefault="00B1492B" w:rsidP="009A10AC">
      <w:pPr>
        <w:pStyle w:val="ListParagraph"/>
        <w:numPr>
          <w:ilvl w:val="0"/>
          <w:numId w:val="3"/>
        </w:numPr>
        <w:spacing w:after="0" w:line="360" w:lineRule="auto"/>
        <w:ind w:left="0" w:firstLine="360"/>
        <w:jc w:val="both"/>
        <w:rPr>
          <w:rFonts w:ascii="Times New Roman" w:hAnsi="Times New Roman"/>
          <w:sz w:val="26"/>
          <w:szCs w:val="26"/>
        </w:rPr>
      </w:pPr>
      <w:r w:rsidRPr="009A10AC">
        <w:rPr>
          <w:rStyle w:val="Strong"/>
          <w:rFonts w:ascii="Times New Roman" w:eastAsiaTheme="majorEastAsia" w:hAnsi="Times New Roman"/>
          <w:sz w:val="26"/>
          <w:szCs w:val="26"/>
        </w:rPr>
        <w:t>Số hóa chứng từ và khai báo điện tử:</w:t>
      </w:r>
      <w:r w:rsidRPr="009A10AC">
        <w:rPr>
          <w:rFonts w:ascii="Times New Roman" w:hAnsi="Times New Roman"/>
          <w:sz w:val="26"/>
          <w:szCs w:val="26"/>
        </w:rPr>
        <w:t xml:space="preserve"> Thay vì xử lý chứng từ thủ công bằng giấy tờ như trước đây, nhiều doanh nghiệp hiện nay thực hiện khai báo hải quan thông qua các hệ thống điện tử như VNACCS/VCIS tại Việt Nam. Hệ thống này cho phép doanh nghiệp truyền tờ khai hải quan điện tử, nhận kết quả phân luồng và tra cứu tình trạng xử lý hồ sơ trực tuyến, góp phần rút ngắn thời gian thông quan và giảm bớt các thao tác thủ công trong quá trình làm thủ tục hải quan. </w:t>
      </w:r>
    </w:p>
    <w:p w14:paraId="159C6BD5" w14:textId="6D7CB320" w:rsidR="009206D4" w:rsidRPr="009A10AC" w:rsidRDefault="009206D4" w:rsidP="009A10AC">
      <w:pPr>
        <w:pStyle w:val="ListParagraph"/>
        <w:numPr>
          <w:ilvl w:val="0"/>
          <w:numId w:val="3"/>
        </w:numPr>
        <w:spacing w:after="0" w:line="360" w:lineRule="auto"/>
        <w:ind w:left="0" w:firstLine="360"/>
        <w:jc w:val="both"/>
        <w:rPr>
          <w:rFonts w:ascii="Times New Roman" w:hAnsi="Times New Roman"/>
          <w:sz w:val="26"/>
          <w:szCs w:val="26"/>
        </w:rPr>
      </w:pPr>
      <w:r w:rsidRPr="009A10AC">
        <w:rPr>
          <w:rStyle w:val="Strong"/>
          <w:rFonts w:ascii="Times New Roman" w:eastAsiaTheme="majorEastAsia" w:hAnsi="Times New Roman"/>
          <w:sz w:val="26"/>
          <w:szCs w:val="26"/>
        </w:rPr>
        <w:t>Vận đơn điện tử (e-B/L):</w:t>
      </w:r>
      <w:r w:rsidRPr="009A10AC">
        <w:rPr>
          <w:rFonts w:ascii="Times New Roman" w:hAnsi="Times New Roman"/>
          <w:sz w:val="26"/>
          <w:szCs w:val="26"/>
        </w:rPr>
        <w:t xml:space="preserve"> Nhiều hãng tàu quốc tế hiện nay đang từng bước triển khai vận đơn điện tử nhằm thay thế vận đơn giấy truyền thống. Việc sử dụng e-B/L giúp rút ngắn thời gian luân chuyển chứng từ, hạn chế rủi ro thất lạc vận đơn gốc và nâng cao </w:t>
      </w:r>
      <w:r w:rsidRPr="009A10AC">
        <w:rPr>
          <w:rFonts w:ascii="Times New Roman" w:hAnsi="Times New Roman"/>
          <w:sz w:val="26"/>
          <w:szCs w:val="26"/>
        </w:rPr>
        <w:lastRenderedPageBreak/>
        <w:t xml:space="preserve">hiệu quả trao đổi thông tin giữa các bên liên quan trong hoạt động giao nhận hàng hóa quốc tế. </w:t>
      </w:r>
    </w:p>
    <w:p w14:paraId="343F3CD3" w14:textId="77777777" w:rsidR="00B1492B" w:rsidRPr="009A10AC" w:rsidRDefault="00B1492B" w:rsidP="009A10AC">
      <w:pPr>
        <w:numPr>
          <w:ilvl w:val="0"/>
          <w:numId w:val="3"/>
        </w:numPr>
        <w:spacing w:line="360" w:lineRule="auto"/>
        <w:ind w:left="0" w:firstLine="360"/>
        <w:jc w:val="both"/>
        <w:rPr>
          <w:sz w:val="26"/>
          <w:szCs w:val="26"/>
        </w:rPr>
      </w:pPr>
      <w:r w:rsidRPr="009A10AC">
        <w:rPr>
          <w:rStyle w:val="Strong"/>
          <w:rFonts w:eastAsiaTheme="majorEastAsia"/>
          <w:sz w:val="26"/>
          <w:szCs w:val="26"/>
        </w:rPr>
        <w:t>Theo dõi container và lịch trình tàu trực tuyến:</w:t>
      </w:r>
      <w:r w:rsidRPr="009A10AC">
        <w:rPr>
          <w:sz w:val="26"/>
          <w:szCs w:val="26"/>
        </w:rPr>
        <w:t xml:space="preserve"> Các nền tảng trực tuyến của hãng tàu và hệ thống theo dõi tàu biển hiện nay cho phép doanh nghiệp tra cứu lịch tàu, vị trí container và tình trạng lô hàng theo thời gian thực. Nhờ đó, doanh nghiệp giao nhận có thể chủ động hơn trong việc điều phối phương tiện vận tải nội địa và xây dựng kế hoạch nhận hàng tại cảng. </w:t>
      </w:r>
    </w:p>
    <w:p w14:paraId="6F14B9FC" w14:textId="5ACBEBA3" w:rsidR="00B1492B" w:rsidRPr="009A10AC" w:rsidRDefault="00B1492B" w:rsidP="009A10AC">
      <w:pPr>
        <w:numPr>
          <w:ilvl w:val="0"/>
          <w:numId w:val="3"/>
        </w:numPr>
        <w:spacing w:line="360" w:lineRule="auto"/>
        <w:ind w:left="0" w:firstLine="360"/>
        <w:jc w:val="both"/>
        <w:rPr>
          <w:sz w:val="26"/>
          <w:szCs w:val="26"/>
        </w:rPr>
      </w:pPr>
      <w:r w:rsidRPr="009A10AC">
        <w:rPr>
          <w:rStyle w:val="Strong"/>
          <w:rFonts w:eastAsiaTheme="majorEastAsia"/>
          <w:sz w:val="26"/>
          <w:szCs w:val="26"/>
        </w:rPr>
        <w:t>Cổng thông tin một cửa quốc gia (NSW):</w:t>
      </w:r>
      <w:r w:rsidRPr="009A10AC">
        <w:rPr>
          <w:sz w:val="26"/>
          <w:szCs w:val="26"/>
        </w:rPr>
        <w:t xml:space="preserve"> Tại Việt Nam, Cổng thông tin một cửa quốc gia hỗ trợ doanh nghiệp thực hiện nhiều thủ tục hành chính liên quan đến hoạt động xuất nhập khẩu trên môi trường điện tử. Hệ thống này giúp kết nối doanh nghiệp với các cơ quan quản lý nhà nước, góp phần giảm thời gian xử lý hồ sơ và nâng cao hiệu quả thực hiện thủ tục hành chính trong hoạt động logistics và ngoại thương. </w:t>
      </w:r>
    </w:p>
    <w:p w14:paraId="60D14E30" w14:textId="17DA072B" w:rsidR="00110EF4" w:rsidRPr="009A10AC" w:rsidRDefault="00110EF4" w:rsidP="009A10AC">
      <w:pPr>
        <w:pStyle w:val="ListParagraph"/>
        <w:numPr>
          <w:ilvl w:val="3"/>
          <w:numId w:val="47"/>
        </w:numPr>
        <w:spacing w:after="0" w:line="360" w:lineRule="auto"/>
        <w:ind w:left="851" w:hanging="851"/>
        <w:jc w:val="both"/>
        <w:rPr>
          <w:rFonts w:ascii="Times New Roman" w:hAnsi="Times New Roman"/>
          <w:b/>
          <w:bCs/>
          <w:sz w:val="26"/>
          <w:szCs w:val="26"/>
        </w:rPr>
      </w:pPr>
      <w:r w:rsidRPr="009A10AC">
        <w:rPr>
          <w:rFonts w:ascii="Times New Roman" w:hAnsi="Times New Roman"/>
          <w:b/>
          <w:bCs/>
          <w:sz w:val="26"/>
          <w:szCs w:val="26"/>
        </w:rPr>
        <w:t>Lợi ích và thách thức của chuyển đổi số đối với doanh nghiệp giao nhận</w:t>
      </w:r>
    </w:p>
    <w:p w14:paraId="58B1664C" w14:textId="06607972" w:rsidR="00110EF4" w:rsidRPr="009A10AC" w:rsidRDefault="00110EF4" w:rsidP="009A10AC">
      <w:pPr>
        <w:pStyle w:val="ListParagraph"/>
        <w:numPr>
          <w:ilvl w:val="0"/>
          <w:numId w:val="48"/>
        </w:numPr>
        <w:spacing w:after="0" w:line="360" w:lineRule="auto"/>
        <w:jc w:val="both"/>
        <w:rPr>
          <w:rFonts w:ascii="Times New Roman" w:hAnsi="Times New Roman"/>
          <w:b/>
          <w:bCs/>
          <w:sz w:val="26"/>
          <w:szCs w:val="26"/>
        </w:rPr>
      </w:pPr>
      <w:r w:rsidRPr="009A10AC">
        <w:rPr>
          <w:rFonts w:ascii="Times New Roman" w:hAnsi="Times New Roman"/>
          <w:b/>
          <w:bCs/>
          <w:sz w:val="26"/>
          <w:szCs w:val="26"/>
        </w:rPr>
        <w:t>Lợi ích</w:t>
      </w:r>
    </w:p>
    <w:p w14:paraId="1A955819" w14:textId="77777777" w:rsidR="00B8425F"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Việc ứng dụng công nghệ số giúp doanh nghiệp giao nhận nâng cao hiệu quả hoạt động và giảm thiểu các thao tác thủ công trong quá trình xử lý lô hàng. Đồng thời, chuyển đổi số giúp rút ngắn thời gian xử lý chứng từ, tăng tính chính xác trong khai báo hải quan và cải thiện khả năng phối hợp giữa các bộ phận trong doanh nghiệp.</w:t>
      </w:r>
    </w:p>
    <w:p w14:paraId="41520F4B" w14:textId="6B93259F" w:rsidR="00110EF4" w:rsidRPr="009A10AC" w:rsidRDefault="00B8425F" w:rsidP="009A10AC">
      <w:pPr>
        <w:pStyle w:val="NormalWeb"/>
        <w:spacing w:before="0" w:beforeAutospacing="0" w:after="0" w:afterAutospacing="0" w:line="360" w:lineRule="auto"/>
        <w:ind w:firstLine="426"/>
        <w:jc w:val="both"/>
        <w:rPr>
          <w:sz w:val="26"/>
          <w:szCs w:val="26"/>
        </w:rPr>
      </w:pPr>
      <w:r w:rsidRPr="009A10AC">
        <w:rPr>
          <w:sz w:val="26"/>
          <w:szCs w:val="26"/>
        </w:rPr>
        <w:t>V</w:t>
      </w:r>
      <w:r w:rsidR="00BB6323" w:rsidRPr="009A10AC">
        <w:rPr>
          <w:sz w:val="26"/>
          <w:szCs w:val="26"/>
        </w:rPr>
        <w:t>iệc theo dõi tình trạng lô hàng thông qua hệ thống điện tử của hãng tàu và cảng biển cũng giúp doanh nghiệp nâng cao chất lượng dịch vụ</w:t>
      </w:r>
      <w:r w:rsidR="00F04229" w:rsidRPr="009A10AC">
        <w:rPr>
          <w:sz w:val="26"/>
          <w:szCs w:val="26"/>
        </w:rPr>
        <w:t xml:space="preserve"> </w:t>
      </w:r>
      <w:r w:rsidR="00110EF4" w:rsidRPr="009A10AC">
        <w:rPr>
          <w:sz w:val="26"/>
          <w:szCs w:val="26"/>
        </w:rPr>
        <w:t>và khả năng phản hồi khách hàng nhanh chóng hơn.</w:t>
      </w:r>
    </w:p>
    <w:p w14:paraId="04219794" w14:textId="03C8AE81" w:rsidR="00110EF4" w:rsidRPr="009A10AC" w:rsidRDefault="00110EF4" w:rsidP="009A10AC">
      <w:pPr>
        <w:pStyle w:val="ListParagraph"/>
        <w:numPr>
          <w:ilvl w:val="0"/>
          <w:numId w:val="48"/>
        </w:numPr>
        <w:spacing w:after="0" w:line="360" w:lineRule="auto"/>
        <w:jc w:val="both"/>
        <w:rPr>
          <w:rFonts w:ascii="Times New Roman" w:hAnsi="Times New Roman"/>
          <w:b/>
          <w:bCs/>
          <w:sz w:val="26"/>
          <w:szCs w:val="26"/>
        </w:rPr>
      </w:pPr>
      <w:r w:rsidRPr="009A10AC">
        <w:rPr>
          <w:rFonts w:ascii="Times New Roman" w:hAnsi="Times New Roman"/>
          <w:b/>
          <w:bCs/>
          <w:sz w:val="26"/>
          <w:szCs w:val="26"/>
        </w:rPr>
        <w:t>Thách thức</w:t>
      </w:r>
    </w:p>
    <w:p w14:paraId="68F06921" w14:textId="3E313457" w:rsidR="00B8425F"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 xml:space="preserve">Bên cạnh những lợi ích đạt được, quá trình chuyển đổi số cũng đặt ra nhiều khó khăn đối với các doanh nghiệp logistics vừa và nhỏ. Chi phí đầu tư cho phần mềm quản lý, hạ tầng công nghệ và đào tạo nhân sự còn tương đối lớn. </w:t>
      </w:r>
      <w:r w:rsidR="00CE15A3">
        <w:rPr>
          <w:sz w:val="26"/>
          <w:szCs w:val="26"/>
        </w:rPr>
        <w:t>N</w:t>
      </w:r>
      <w:r w:rsidRPr="009A10AC">
        <w:rPr>
          <w:sz w:val="26"/>
          <w:szCs w:val="26"/>
        </w:rPr>
        <w:t>hiều doanh nghiệp vẫn gặp hạn chế về nhân lực có kỹ năng công nghệ và khả năng thích ứng với các phương thức vận hành mới.</w:t>
      </w:r>
    </w:p>
    <w:p w14:paraId="64B19BA5" w14:textId="70F7DC20" w:rsidR="00B8425F" w:rsidRPr="009A10AC" w:rsidRDefault="00CE15A3" w:rsidP="009A10AC">
      <w:pPr>
        <w:pStyle w:val="NormalWeb"/>
        <w:spacing w:before="0" w:beforeAutospacing="0" w:after="0" w:afterAutospacing="0" w:line="360" w:lineRule="auto"/>
        <w:ind w:firstLine="426"/>
        <w:jc w:val="both"/>
        <w:rPr>
          <w:sz w:val="26"/>
          <w:szCs w:val="26"/>
        </w:rPr>
      </w:pPr>
      <w:r>
        <w:rPr>
          <w:sz w:val="26"/>
          <w:szCs w:val="26"/>
        </w:rPr>
        <w:t>V</w:t>
      </w:r>
      <w:r w:rsidR="00110EF4" w:rsidRPr="009A10AC">
        <w:rPr>
          <w:sz w:val="26"/>
          <w:szCs w:val="26"/>
        </w:rPr>
        <w:t>iệc phụ thuộc vào hệ thống điện tử cũng tiềm ẩn rủi ro khi xảy ra sự cố mạng, lỗi phần mềm hoặc quá tải hệ thống khai báo hải quan.</w:t>
      </w:r>
    </w:p>
    <w:p w14:paraId="313BF454" w14:textId="50122F68" w:rsidR="00110EF4" w:rsidRPr="009A10AC" w:rsidRDefault="00110EF4" w:rsidP="009A10AC">
      <w:pPr>
        <w:pStyle w:val="NormalWeb"/>
        <w:spacing w:before="0" w:beforeAutospacing="0" w:after="0" w:afterAutospacing="0" w:line="360" w:lineRule="auto"/>
        <w:ind w:firstLine="426"/>
        <w:jc w:val="both"/>
        <w:rPr>
          <w:sz w:val="26"/>
          <w:szCs w:val="26"/>
        </w:rPr>
      </w:pPr>
      <w:r w:rsidRPr="009A10AC">
        <w:rPr>
          <w:sz w:val="26"/>
          <w:szCs w:val="26"/>
        </w:rPr>
        <w:t>Vì vậy, doanh nghiệp cần xây dựng lộ trình chuyển đổi số phù hợp với quy mô và năng lực thực tế nhằm khai thác hiệu quả lợi ích của Logistics 4.0 và nâng cao khả năng cạnh tranh trong hoạt động giao nhận hàng hóa quốc tế.</w:t>
      </w:r>
    </w:p>
    <w:p w14:paraId="2A23A40E" w14:textId="331F6B4F" w:rsidR="002B208A" w:rsidRPr="009A10AC" w:rsidRDefault="002B208A" w:rsidP="009A10AC">
      <w:pPr>
        <w:pStyle w:val="NormalWeb"/>
        <w:numPr>
          <w:ilvl w:val="2"/>
          <w:numId w:val="2"/>
        </w:numPr>
        <w:spacing w:before="0" w:beforeAutospacing="0" w:after="0" w:afterAutospacing="0" w:line="360" w:lineRule="auto"/>
        <w:ind w:left="709" w:hanging="709"/>
        <w:jc w:val="both"/>
        <w:outlineLvl w:val="2"/>
        <w:rPr>
          <w:b/>
          <w:bCs/>
          <w:sz w:val="26"/>
          <w:szCs w:val="26"/>
        </w:rPr>
      </w:pPr>
      <w:bookmarkStart w:id="58" w:name="_Toc232328259"/>
      <w:r w:rsidRPr="009A10AC">
        <w:rPr>
          <w:b/>
          <w:bCs/>
          <w:sz w:val="26"/>
          <w:szCs w:val="26"/>
        </w:rPr>
        <w:lastRenderedPageBreak/>
        <w:t>Logistics Xanh và Phát triển bền vững (Green Logistics)</w:t>
      </w:r>
      <w:bookmarkEnd w:id="58"/>
    </w:p>
    <w:p w14:paraId="2C19903D" w14:textId="77777777" w:rsidR="005B09CA" w:rsidRPr="009A10AC" w:rsidRDefault="005B09CA" w:rsidP="009A10AC">
      <w:pPr>
        <w:pStyle w:val="Heading4"/>
      </w:pPr>
      <w:r w:rsidRPr="009A10AC">
        <w:t>Khái niệm Logistics Xanh và Phát triển bền vững</w:t>
      </w:r>
    </w:p>
    <w:p w14:paraId="664EA46D" w14:textId="77777777" w:rsidR="00B8425F" w:rsidRPr="009A10AC" w:rsidRDefault="00887E41" w:rsidP="009A10AC">
      <w:pPr>
        <w:pStyle w:val="NormalWeb"/>
        <w:spacing w:before="0" w:beforeAutospacing="0" w:after="0" w:afterAutospacing="0" w:line="360" w:lineRule="auto"/>
        <w:ind w:firstLine="426"/>
        <w:jc w:val="both"/>
        <w:rPr>
          <w:sz w:val="26"/>
          <w:szCs w:val="26"/>
        </w:rPr>
      </w:pPr>
      <w:r w:rsidRPr="009A10AC">
        <w:rPr>
          <w:sz w:val="26"/>
          <w:szCs w:val="26"/>
        </w:rPr>
        <w:t>Trong bối cảnh hoạt động thương mại quốc tế và vận tải biển ngày càng phát triển, vấn đề bảo vệ môi trường và giảm phát thải khí nhà kính đang trở thành xu hướng được nhiều quốc gia và doanh nghiệp quan tâm. Điều này đã thúc đẩy sự hình thành và phát triển của Logistics Xanh trong ngành logistics và giao nhận hàng hóa quốc tế.</w:t>
      </w:r>
    </w:p>
    <w:p w14:paraId="60F7AD5C" w14:textId="77777777" w:rsidR="00B8425F" w:rsidRPr="009A10AC" w:rsidRDefault="00887E41" w:rsidP="009A10AC">
      <w:pPr>
        <w:pStyle w:val="NormalWeb"/>
        <w:spacing w:before="0" w:beforeAutospacing="0" w:after="0" w:afterAutospacing="0" w:line="360" w:lineRule="auto"/>
        <w:ind w:firstLine="426"/>
        <w:jc w:val="both"/>
        <w:rPr>
          <w:sz w:val="26"/>
          <w:szCs w:val="26"/>
        </w:rPr>
      </w:pPr>
      <w:r w:rsidRPr="009A10AC">
        <w:rPr>
          <w:sz w:val="26"/>
          <w:szCs w:val="26"/>
        </w:rPr>
        <w:t>Logistics Xanh được hiểu là việc áp dụng các giải pháp quản lý và vận hành logistics theo hướng giảm thiểu tác động tiêu cực đến môi trường trong quá trình vận chuyển, lưu kho, bốc xếp và phân phối hàng hóa. Mục tiêu của Logistics Xanh không chỉ hướng đến hiệu quả kinh tế mà còn góp phần tiết kiệm năng lượng, giảm phát thải khí nhà kính và phát triển hoạt động logistics theo hướng bền vững.</w:t>
      </w:r>
    </w:p>
    <w:p w14:paraId="02334B1B" w14:textId="77777777" w:rsidR="00B8425F" w:rsidRPr="009A10AC" w:rsidRDefault="00887E41" w:rsidP="009A10AC">
      <w:pPr>
        <w:pStyle w:val="NormalWeb"/>
        <w:spacing w:before="0" w:beforeAutospacing="0" w:after="0" w:afterAutospacing="0" w:line="360" w:lineRule="auto"/>
        <w:ind w:firstLine="426"/>
        <w:jc w:val="both"/>
        <w:rPr>
          <w:sz w:val="26"/>
          <w:szCs w:val="26"/>
        </w:rPr>
      </w:pPr>
      <w:r w:rsidRPr="009A10AC">
        <w:rPr>
          <w:sz w:val="26"/>
          <w:szCs w:val="26"/>
        </w:rPr>
        <w:t>Trong lĩnh vực giao nhận hàng hóa quốc tế, đặc biệt là vận tải container đường biển, Logistics Xanh đang trở thành xu hướng phát triển quan trọng nhằm đáp ứng yêu cầu ngày càng cao từ thị trường, khách hàng và các quy định quốc tế về môi trường.</w:t>
      </w:r>
    </w:p>
    <w:p w14:paraId="67A808B2" w14:textId="7B5EE2E4" w:rsidR="00B8425F" w:rsidRPr="009A10AC" w:rsidRDefault="00B8425F" w:rsidP="009A10AC">
      <w:pPr>
        <w:pStyle w:val="NormalWeb"/>
        <w:spacing w:before="0" w:beforeAutospacing="0" w:after="0" w:afterAutospacing="0" w:line="360" w:lineRule="auto"/>
        <w:ind w:firstLine="426"/>
        <w:jc w:val="both"/>
        <w:rPr>
          <w:sz w:val="26"/>
          <w:szCs w:val="26"/>
        </w:rPr>
      </w:pPr>
      <w:r w:rsidRPr="009A10AC">
        <w:rPr>
          <w:sz w:val="26"/>
          <w:szCs w:val="26"/>
        </w:rPr>
        <w:t>Đặc biệt, trong hoạt động vận tải container bằng đường biển, nhiều hãng tàu và doanh nghiệp logistics hiện nay đang từng bước áp dụng các giải pháp giảm phát thải khí nhà kính, tối ưu hóa hành trình vận chuyển và sử dụng nhiên liệu thân thiện với môi trường nhằm đáp ứng xu hướng phát triển logistics bền vững trên thế giới.</w:t>
      </w:r>
    </w:p>
    <w:p w14:paraId="34F0D3D2" w14:textId="6D054C54" w:rsidR="005B09CA" w:rsidRPr="009A10AC" w:rsidRDefault="00CA0694" w:rsidP="009A10AC">
      <w:pPr>
        <w:pStyle w:val="Heading4"/>
      </w:pPr>
      <w:r w:rsidRPr="009A10AC">
        <w:t>Các hướng áp dụng Logistics Xanh trong hoạt động giao nhận hàng hóa</w:t>
      </w:r>
    </w:p>
    <w:p w14:paraId="3FD94C2D" w14:textId="77777777" w:rsidR="00B8425F"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Trong hoạt động giao nhận hàng hóa nhập khẩu nguyên container (FCL) bằng đường biển, Logistics Xanh được áp dụng thông qua nhiều giải pháp nhằm nâng cao hiệu quả vận hành, tiết kiệm chi phí và giảm tác động tiêu cực đến môi trường.</w:t>
      </w:r>
    </w:p>
    <w:p w14:paraId="10F122D6" w14:textId="0967AF52" w:rsidR="00B8425F" w:rsidRPr="009A10AC" w:rsidRDefault="00CA0694" w:rsidP="009A10AC">
      <w:pPr>
        <w:pStyle w:val="NormalWeb"/>
        <w:numPr>
          <w:ilvl w:val="0"/>
          <w:numId w:val="3"/>
        </w:numPr>
        <w:spacing w:before="0" w:beforeAutospacing="0" w:after="0" w:afterAutospacing="0" w:line="360" w:lineRule="auto"/>
        <w:jc w:val="both"/>
        <w:rPr>
          <w:sz w:val="26"/>
          <w:szCs w:val="26"/>
        </w:rPr>
      </w:pPr>
      <w:r w:rsidRPr="009A10AC">
        <w:rPr>
          <w:b/>
          <w:bCs/>
          <w:sz w:val="26"/>
          <w:szCs w:val="26"/>
        </w:rPr>
        <w:t>Số hóa chứng từ và giảm sử dụng giấy tờ</w:t>
      </w:r>
    </w:p>
    <w:p w14:paraId="702D8036" w14:textId="77777777" w:rsidR="00B8425F"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Việc áp dụng chứng từ điện tử, khai báo hải quan điện tử và trao đổi dữ liệu trực tuyến giúp doanh nghiệp giảm đáng kể lượng giấy tờ sử dụng trong quá trình giao nhận hàng hóa. Đồng thời, việc số hóa chứng từ còn giúp rút ngắn thời gian xử lý hồ sơ, giảm chi phí in ấn và hạn chế các sai sót phát sinh do xử lý thủ công.</w:t>
      </w:r>
    </w:p>
    <w:p w14:paraId="0C23AF5E" w14:textId="596A6354" w:rsidR="00B8425F" w:rsidRPr="009A10AC" w:rsidRDefault="00CA0694" w:rsidP="009A10AC">
      <w:pPr>
        <w:pStyle w:val="NormalWeb"/>
        <w:numPr>
          <w:ilvl w:val="0"/>
          <w:numId w:val="3"/>
        </w:numPr>
        <w:spacing w:before="0" w:beforeAutospacing="0" w:after="0" w:afterAutospacing="0" w:line="360" w:lineRule="auto"/>
        <w:jc w:val="both"/>
        <w:rPr>
          <w:sz w:val="26"/>
          <w:szCs w:val="26"/>
        </w:rPr>
      </w:pPr>
      <w:r w:rsidRPr="009A10AC">
        <w:rPr>
          <w:b/>
          <w:bCs/>
          <w:sz w:val="26"/>
          <w:szCs w:val="26"/>
        </w:rPr>
        <w:t>Ứng dụng vận đơn điện tử (e-B/L)</w:t>
      </w:r>
    </w:p>
    <w:p w14:paraId="5CF7C139" w14:textId="77777777" w:rsidR="00B8425F"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Nhiều hãng tàu quốc tế hiện nay đang từng bước triển khai vận đơn điện tử nhằm thay thế vận đơn giấy truyền thống. Việc sử dụng e-B/L giúp rút ngắn thời gian luân chuyển chứng từ, hạn chế nguy cơ thất lạc vận đơn gốc và giảm bớt các thủ tục giấy tờ trong hoạt động giao nhận hàng hóa quốc tế.</w:t>
      </w:r>
    </w:p>
    <w:p w14:paraId="13C3805A" w14:textId="11F6969B" w:rsidR="00B8425F" w:rsidRPr="009A10AC" w:rsidRDefault="00CA0694" w:rsidP="009A10AC">
      <w:pPr>
        <w:pStyle w:val="NormalWeb"/>
        <w:numPr>
          <w:ilvl w:val="0"/>
          <w:numId w:val="3"/>
        </w:numPr>
        <w:spacing w:before="0" w:beforeAutospacing="0" w:after="0" w:afterAutospacing="0" w:line="360" w:lineRule="auto"/>
        <w:jc w:val="both"/>
        <w:rPr>
          <w:sz w:val="26"/>
          <w:szCs w:val="26"/>
        </w:rPr>
      </w:pPr>
      <w:r w:rsidRPr="009A10AC">
        <w:rPr>
          <w:b/>
          <w:bCs/>
          <w:sz w:val="26"/>
          <w:szCs w:val="26"/>
        </w:rPr>
        <w:lastRenderedPageBreak/>
        <w:t>Tối ưu hóa tuyến đường và kế hoạch vận chuyển</w:t>
      </w:r>
    </w:p>
    <w:p w14:paraId="784CD91A" w14:textId="77777777" w:rsidR="00B8425F"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Các doanh nghiệp logistics hiện nay ngày càng chú trọng tối ưu hóa lịch trình vận chuyển và điều phối phương tiện hợp lý nhằm giảm quãng đường di chuyển không cần thiết, hạn chế tình trạng xe chạy rỗng và tiết kiệm nhiên liệu. Điều này góp phần làm giảm lượng khí thải CO₂ phát sinh trong quá trình vận tải.</w:t>
      </w:r>
    </w:p>
    <w:p w14:paraId="2B34C69B" w14:textId="47E9A2F9" w:rsidR="00B8425F" w:rsidRPr="009A10AC" w:rsidRDefault="00CA0694" w:rsidP="009A10AC">
      <w:pPr>
        <w:pStyle w:val="NormalWeb"/>
        <w:numPr>
          <w:ilvl w:val="0"/>
          <w:numId w:val="3"/>
        </w:numPr>
        <w:spacing w:before="0" w:beforeAutospacing="0" w:after="0" w:afterAutospacing="0" w:line="360" w:lineRule="auto"/>
        <w:jc w:val="both"/>
        <w:rPr>
          <w:sz w:val="26"/>
          <w:szCs w:val="26"/>
        </w:rPr>
      </w:pPr>
      <w:r w:rsidRPr="009A10AC">
        <w:rPr>
          <w:b/>
          <w:bCs/>
          <w:sz w:val="26"/>
          <w:szCs w:val="26"/>
        </w:rPr>
        <w:t>Quản lý và theo dõi container hiệu quả</w:t>
      </w:r>
    </w:p>
    <w:p w14:paraId="6D0B029B" w14:textId="77777777" w:rsidR="00B8425F"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Thông qua các hệ thống theo dõi container và lịch tàu trực tuyến, doanh nghiệp có thể chủ động kiểm soát tình trạng lô hàng, thời gian tàu cập cảng và kế hoạch nhận hàng. Việc quản lý container hiệu quả giúp giảm thời gian lưu container tại cảng, hạn chế phát sinh chi phí lưu bãi và nâng cao hiệu quả sử dụng phương tiện vận tải.</w:t>
      </w:r>
    </w:p>
    <w:p w14:paraId="40FF92F9" w14:textId="2E663CE8" w:rsidR="00B8425F" w:rsidRPr="009A10AC" w:rsidRDefault="00CA0694" w:rsidP="009A10AC">
      <w:pPr>
        <w:pStyle w:val="NormalWeb"/>
        <w:numPr>
          <w:ilvl w:val="0"/>
          <w:numId w:val="3"/>
        </w:numPr>
        <w:spacing w:before="0" w:beforeAutospacing="0" w:after="0" w:afterAutospacing="0" w:line="360" w:lineRule="auto"/>
        <w:jc w:val="both"/>
        <w:rPr>
          <w:sz w:val="26"/>
          <w:szCs w:val="26"/>
        </w:rPr>
      </w:pPr>
      <w:r w:rsidRPr="009A10AC">
        <w:rPr>
          <w:b/>
          <w:bCs/>
          <w:sz w:val="26"/>
          <w:szCs w:val="26"/>
        </w:rPr>
        <w:t>Sử dụng nhiên liệu thân thiện với môi trường trong vận tải biển</w:t>
      </w:r>
    </w:p>
    <w:p w14:paraId="7941E964" w14:textId="77777777" w:rsidR="00B8425F"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 xml:space="preserve">Nhiều hãng tàu lớn trên thế giới hiện nay đang từng bước chuyển sang sử dụng các loại nhiên liệu ít phát thải hơn như LNG </w:t>
      </w:r>
      <w:r w:rsidR="00CC2D98" w:rsidRPr="009A10AC">
        <w:rPr>
          <w:sz w:val="26"/>
          <w:szCs w:val="26"/>
        </w:rPr>
        <w:t xml:space="preserve">(Liquefied Natural Gas – khí tự nhiên hóa lỏng) </w:t>
      </w:r>
      <w:r w:rsidRPr="009A10AC">
        <w:rPr>
          <w:sz w:val="26"/>
          <w:szCs w:val="26"/>
        </w:rPr>
        <w:t>hoặc nhiên liệu sinh học nhằm giảm lượng khí thải phát sinh trong hoạt động vận tải biển và đáp ứng các tiêu chuẩn môi trường quốc tế.</w:t>
      </w:r>
    </w:p>
    <w:p w14:paraId="1FDE97A4" w14:textId="2EF3AAF6" w:rsidR="00B8425F" w:rsidRPr="009A10AC" w:rsidRDefault="00CA0694" w:rsidP="009A10AC">
      <w:pPr>
        <w:pStyle w:val="NormalWeb"/>
        <w:numPr>
          <w:ilvl w:val="0"/>
          <w:numId w:val="3"/>
        </w:numPr>
        <w:spacing w:before="0" w:beforeAutospacing="0" w:after="0" w:afterAutospacing="0" w:line="360" w:lineRule="auto"/>
        <w:jc w:val="both"/>
        <w:rPr>
          <w:sz w:val="26"/>
          <w:szCs w:val="26"/>
        </w:rPr>
      </w:pPr>
      <w:r w:rsidRPr="009A10AC">
        <w:rPr>
          <w:b/>
          <w:bCs/>
          <w:sz w:val="26"/>
          <w:szCs w:val="26"/>
        </w:rPr>
        <w:t>Phát triển mô hình cảng xanh (Green Port)</w:t>
      </w:r>
    </w:p>
    <w:p w14:paraId="1C138D5B" w14:textId="63261A89" w:rsidR="00187FC8" w:rsidRPr="009A10AC" w:rsidRDefault="00CA0694" w:rsidP="009A10AC">
      <w:pPr>
        <w:pStyle w:val="NormalWeb"/>
        <w:spacing w:before="0" w:beforeAutospacing="0" w:after="0" w:afterAutospacing="0" w:line="360" w:lineRule="auto"/>
        <w:ind w:firstLine="426"/>
        <w:jc w:val="both"/>
        <w:rPr>
          <w:sz w:val="26"/>
          <w:szCs w:val="26"/>
        </w:rPr>
      </w:pPr>
      <w:r w:rsidRPr="009A10AC">
        <w:rPr>
          <w:sz w:val="26"/>
          <w:szCs w:val="26"/>
        </w:rPr>
        <w:t>Một số cảng biển hiện nay đang triển khai mô hình cảng xanh thông qua việc sử dụng thiết bị bốc xếp tiết kiệm năng lượng, tăng cường quản lý chất thải và ứng dụng công nghệ trong hoạt động khai thác cảng nhằm giảm tác động môi trường trong hoạt động logistics và vận tải biển.</w:t>
      </w:r>
    </w:p>
    <w:p w14:paraId="7F2657BB" w14:textId="43D2E091" w:rsidR="00CC2D98" w:rsidRPr="009A10AC" w:rsidRDefault="00CC2D98" w:rsidP="009A10AC">
      <w:pPr>
        <w:pStyle w:val="Heading4"/>
      </w:pPr>
      <w:r w:rsidRPr="009A10AC">
        <w:t>Vai trò của Logistics Xanh đối với doanh nghiệp giao nhận</w:t>
      </w:r>
    </w:p>
    <w:p w14:paraId="4BBF568A" w14:textId="77777777" w:rsidR="00B8425F" w:rsidRPr="009A10AC" w:rsidRDefault="00CC2D98" w:rsidP="009A10AC">
      <w:pPr>
        <w:pStyle w:val="NormalWeb"/>
        <w:spacing w:before="0" w:beforeAutospacing="0" w:after="0" w:afterAutospacing="0" w:line="360" w:lineRule="auto"/>
        <w:ind w:firstLine="426"/>
        <w:jc w:val="both"/>
        <w:rPr>
          <w:sz w:val="26"/>
          <w:szCs w:val="26"/>
        </w:rPr>
      </w:pPr>
      <w:r w:rsidRPr="009A10AC">
        <w:rPr>
          <w:sz w:val="26"/>
          <w:szCs w:val="26"/>
        </w:rPr>
        <w:t>Việc áp dụng Logistics Xanh mang lại nhiều lợi ích đối với doanh nghiệp giao nhận và hoạt động logistics quốc tế.</w:t>
      </w:r>
    </w:p>
    <w:p w14:paraId="15C146B3" w14:textId="77777777" w:rsidR="00B8425F" w:rsidRPr="009A10AC" w:rsidRDefault="00CC2D98" w:rsidP="009A10AC">
      <w:pPr>
        <w:pStyle w:val="NormalWeb"/>
        <w:spacing w:before="0" w:beforeAutospacing="0" w:after="0" w:afterAutospacing="0" w:line="360" w:lineRule="auto"/>
        <w:ind w:firstLine="426"/>
        <w:jc w:val="both"/>
        <w:rPr>
          <w:sz w:val="26"/>
          <w:szCs w:val="26"/>
        </w:rPr>
      </w:pPr>
      <w:r w:rsidRPr="009A10AC">
        <w:rPr>
          <w:sz w:val="26"/>
          <w:szCs w:val="26"/>
        </w:rPr>
        <w:t>Trước hết, Logistics Xanh giúp doanh nghiệp nâng cao hiệu quả vận hành thông qua việc tối ưu hóa tuyến đường vận chuyển, giảm chi phí nhiên liệu và hạn chế các thao tác thủ công trong quá trình xử lý chứng từ.</w:t>
      </w:r>
    </w:p>
    <w:p w14:paraId="30F623AF" w14:textId="505A2F94" w:rsidR="00B8425F" w:rsidRPr="009A10AC" w:rsidRDefault="00592AEE" w:rsidP="009A10AC">
      <w:pPr>
        <w:pStyle w:val="NormalWeb"/>
        <w:spacing w:before="0" w:beforeAutospacing="0" w:after="0" w:afterAutospacing="0" w:line="360" w:lineRule="auto"/>
        <w:ind w:firstLine="426"/>
        <w:jc w:val="both"/>
        <w:rPr>
          <w:sz w:val="26"/>
          <w:szCs w:val="26"/>
        </w:rPr>
      </w:pPr>
      <w:r>
        <w:rPr>
          <w:sz w:val="26"/>
          <w:szCs w:val="26"/>
        </w:rPr>
        <w:t>Á</w:t>
      </w:r>
      <w:r w:rsidR="00CC2D98" w:rsidRPr="009A10AC">
        <w:rPr>
          <w:sz w:val="26"/>
          <w:szCs w:val="26"/>
        </w:rPr>
        <w:t>p dụng các giải pháp logistics xanh còn góp phần nâng cao hình ảnh và uy tín của doanh nghiệp đối với khách hàng, đặc biệt trong bối cảnh nhiều doanh nghiệp xuất nhập khẩu hiện nay ngày càng quan tâm đến các tiêu chí bảo vệ môi trường khi lựa chọn đối tác logistics.</w:t>
      </w:r>
    </w:p>
    <w:p w14:paraId="203AF1A2" w14:textId="5D39077A" w:rsidR="00B8425F" w:rsidRPr="009A10AC" w:rsidRDefault="00CE15A3" w:rsidP="009A10AC">
      <w:pPr>
        <w:pStyle w:val="NormalWeb"/>
        <w:spacing w:before="0" w:beforeAutospacing="0" w:after="0" w:afterAutospacing="0" w:line="360" w:lineRule="auto"/>
        <w:ind w:firstLine="426"/>
        <w:jc w:val="both"/>
        <w:rPr>
          <w:sz w:val="26"/>
          <w:szCs w:val="26"/>
        </w:rPr>
      </w:pPr>
      <w:r>
        <w:rPr>
          <w:sz w:val="26"/>
          <w:szCs w:val="26"/>
        </w:rPr>
        <w:lastRenderedPageBreak/>
        <w:t>X</w:t>
      </w:r>
      <w:r w:rsidR="00CC2D98" w:rsidRPr="009A10AC">
        <w:rPr>
          <w:sz w:val="26"/>
          <w:szCs w:val="26"/>
        </w:rPr>
        <w:t>u hướng phát triển Logistics Xanh còn giúp doanh nghiệp từng bước đáp ứng các yêu cầu và tiêu chuẩn quốc tế liên quan đến bảo vệ môi trường trong hoạt động vận tải và giao nhận hàng hóa quốc tế.</w:t>
      </w:r>
    </w:p>
    <w:p w14:paraId="4CB88872" w14:textId="7D9E9039" w:rsidR="00B8425F" w:rsidRPr="009A10AC" w:rsidRDefault="00592AEE" w:rsidP="009A10AC">
      <w:pPr>
        <w:pStyle w:val="NormalWeb"/>
        <w:spacing w:before="0" w:beforeAutospacing="0" w:after="0" w:afterAutospacing="0" w:line="360" w:lineRule="auto"/>
        <w:ind w:firstLine="426"/>
        <w:jc w:val="both"/>
        <w:rPr>
          <w:sz w:val="26"/>
          <w:szCs w:val="26"/>
        </w:rPr>
      </w:pPr>
      <w:r>
        <w:rPr>
          <w:sz w:val="26"/>
          <w:szCs w:val="26"/>
        </w:rPr>
        <w:t>Đ</w:t>
      </w:r>
      <w:r w:rsidR="00CC2D98" w:rsidRPr="009A10AC">
        <w:rPr>
          <w:sz w:val="26"/>
          <w:szCs w:val="26"/>
        </w:rPr>
        <w:t>ối với nhiều doanh nghiệp logistics vừa và nhỏ tại Việt Nam, việc triển khai Logistics Xanh vẫn còn gặp nhiều khó khăn như chi phí đầu tư công nghệ còn cao, cơ sở hạ tầng chưa đồng bộ và nguồn nhân lực có chuyên môn về logistics xanh còn hạn chế.</w:t>
      </w:r>
    </w:p>
    <w:p w14:paraId="79625827" w14:textId="017E99B3" w:rsidR="00CC2D98" w:rsidRPr="009A10AC" w:rsidRDefault="00CC2D98" w:rsidP="009A10AC">
      <w:pPr>
        <w:pStyle w:val="NormalWeb"/>
        <w:spacing w:before="0" w:beforeAutospacing="0" w:after="0" w:afterAutospacing="0" w:line="360" w:lineRule="auto"/>
        <w:ind w:firstLine="426"/>
        <w:jc w:val="both"/>
        <w:rPr>
          <w:sz w:val="26"/>
          <w:szCs w:val="26"/>
        </w:rPr>
      </w:pPr>
      <w:r w:rsidRPr="009A10AC">
        <w:rPr>
          <w:sz w:val="26"/>
          <w:szCs w:val="26"/>
        </w:rPr>
        <w:t>Logistics Xanh vẫn được xem là xu hướng phát triển tất yếu của ngành logistics trong tương lai, đặc biệt trong bối cảnh hoạt động xuất nhập khẩu và vận tải quốc tế ngày càng phát triển mạnh mẽ.</w:t>
      </w:r>
    </w:p>
    <w:p w14:paraId="0A05D045" w14:textId="77777777" w:rsidR="00187FC8" w:rsidRPr="009A10AC" w:rsidRDefault="00187FC8" w:rsidP="009A10AC">
      <w:pPr>
        <w:pStyle w:val="NormalWeb"/>
        <w:spacing w:before="0" w:beforeAutospacing="0" w:after="0" w:afterAutospacing="0" w:line="360" w:lineRule="auto"/>
        <w:jc w:val="both"/>
        <w:rPr>
          <w:b/>
          <w:bCs/>
          <w:sz w:val="26"/>
          <w:szCs w:val="26"/>
        </w:rPr>
      </w:pPr>
    </w:p>
    <w:p w14:paraId="38F189F5" w14:textId="22584F37" w:rsidR="00E14AA4" w:rsidRPr="009A10AC" w:rsidRDefault="006B4885" w:rsidP="00200520">
      <w:pPr>
        <w:pStyle w:val="Heading1"/>
      </w:pPr>
      <w:bookmarkStart w:id="59" w:name="_Toc232328260"/>
      <w:r w:rsidRPr="009A10AC">
        <w:t>KẾT LUẬN CHƯƠNG 1</w:t>
      </w:r>
      <w:bookmarkEnd w:id="59"/>
    </w:p>
    <w:p w14:paraId="3A91A81E" w14:textId="77777777" w:rsidR="006E324B" w:rsidRPr="009A10AC" w:rsidRDefault="00CA07A4" w:rsidP="009A10AC">
      <w:pPr>
        <w:pStyle w:val="NormalWeb"/>
        <w:spacing w:before="0" w:beforeAutospacing="0" w:after="0" w:afterAutospacing="0" w:line="360" w:lineRule="auto"/>
        <w:ind w:firstLine="426"/>
        <w:jc w:val="both"/>
        <w:rPr>
          <w:sz w:val="26"/>
          <w:szCs w:val="26"/>
        </w:rPr>
      </w:pPr>
      <w:r w:rsidRPr="009A10AC">
        <w:rPr>
          <w:sz w:val="26"/>
          <w:szCs w:val="26"/>
        </w:rPr>
        <w:t>Chương 1 đã hệ thống hóa cơ sở lý luận về quy trình giao nhận hàng hóa nhập khẩu nguyên container (FCL) bằng đường biển, làm nền tảng cho việc phân tích thực trạng và đề xuất giải pháp ở các chương tiếp theo.</w:t>
      </w:r>
    </w:p>
    <w:p w14:paraId="4580CC10" w14:textId="6EF4A603" w:rsidR="00CA07A4" w:rsidRPr="009A10AC" w:rsidRDefault="00CA07A4" w:rsidP="009A10AC">
      <w:pPr>
        <w:pStyle w:val="NormalWeb"/>
        <w:spacing w:before="0" w:beforeAutospacing="0" w:after="0" w:afterAutospacing="0" w:line="360" w:lineRule="auto"/>
        <w:ind w:firstLine="426"/>
        <w:jc w:val="both"/>
        <w:rPr>
          <w:sz w:val="26"/>
          <w:szCs w:val="26"/>
        </w:rPr>
      </w:pPr>
      <w:r w:rsidRPr="009A10AC">
        <w:rPr>
          <w:sz w:val="26"/>
          <w:szCs w:val="26"/>
        </w:rPr>
        <w:t>Trước hết, chương đã trình bày các khái niệm liên quan đến hoạt động giao nhận, vai trò của người giao nhận trong chuỗi cung ứng quốc tế, sự khác biệt giữa FCL và LCL, cũng như đặc điểm và vai trò của vận tải đường biển trong thương mại quốc tế.</w:t>
      </w:r>
    </w:p>
    <w:p w14:paraId="093EF966" w14:textId="69F4AB8E" w:rsidR="006E324B" w:rsidRPr="009A10AC" w:rsidRDefault="000433B0" w:rsidP="009A10AC">
      <w:pPr>
        <w:pStyle w:val="NormalWeb"/>
        <w:spacing w:before="0" w:beforeAutospacing="0" w:after="0" w:afterAutospacing="0" w:line="360" w:lineRule="auto"/>
        <w:jc w:val="both"/>
        <w:rPr>
          <w:sz w:val="26"/>
          <w:szCs w:val="26"/>
        </w:rPr>
      </w:pPr>
      <w:r>
        <w:rPr>
          <w:sz w:val="26"/>
          <w:szCs w:val="26"/>
        </w:rPr>
        <w:t>C</w:t>
      </w:r>
      <w:r w:rsidR="00CA07A4" w:rsidRPr="009A10AC">
        <w:rPr>
          <w:sz w:val="26"/>
          <w:szCs w:val="26"/>
        </w:rPr>
        <w:t>hương cũng xây dựng quy trình giao nhận hàng hóa nhập khẩu FCL bằng đường biển theo mô hình lý thuyết gồm 11 bước, từ khâu chuẩn bị chứng từ, nhận thông báo hàng đến, khai báo hải quan đến nhận hàng và trả container rỗng. Đồng thời, các chứng từ liên quan như vận đơn đường biển, hóa đơn thương mại, phiếu đóng gói, C/O và lệnh giao hàng D/O cũng được trình bày nhằm làm cơ sở đối chiếu với quy trình thực tế tại doanh nghiệp ở Chương 2.</w:t>
      </w:r>
    </w:p>
    <w:p w14:paraId="79A4381A" w14:textId="0E03F02A" w:rsidR="006E324B" w:rsidRPr="009A10AC" w:rsidRDefault="00CE15A3" w:rsidP="009A10AC">
      <w:pPr>
        <w:pStyle w:val="NormalWeb"/>
        <w:spacing w:before="0" w:beforeAutospacing="0" w:after="0" w:afterAutospacing="0" w:line="360" w:lineRule="auto"/>
        <w:ind w:firstLine="426"/>
        <w:jc w:val="both"/>
        <w:rPr>
          <w:sz w:val="26"/>
          <w:szCs w:val="26"/>
        </w:rPr>
      </w:pPr>
      <w:r>
        <w:rPr>
          <w:sz w:val="26"/>
          <w:szCs w:val="26"/>
        </w:rPr>
        <w:t>C</w:t>
      </w:r>
      <w:r w:rsidR="00CA07A4" w:rsidRPr="009A10AC">
        <w:rPr>
          <w:sz w:val="26"/>
          <w:szCs w:val="26"/>
        </w:rPr>
        <w:t>hương còn khái quát hệ thống pháp lý điều chỉnh hoạt động giao nhận hàng hóa xuất nhập khẩu, bao gồm Incoterms 2020, Luật Thương mại 2005, Luật Hải quan 2014 và Nghị định 163/2017/NĐ-CP.</w:t>
      </w:r>
    </w:p>
    <w:p w14:paraId="557FAA4A" w14:textId="77777777" w:rsidR="006E324B" w:rsidRPr="009A10AC" w:rsidRDefault="00CA07A4" w:rsidP="009A10AC">
      <w:pPr>
        <w:pStyle w:val="NormalWeb"/>
        <w:spacing w:before="0" w:beforeAutospacing="0" w:after="0" w:afterAutospacing="0" w:line="360" w:lineRule="auto"/>
        <w:ind w:firstLine="426"/>
        <w:jc w:val="both"/>
        <w:rPr>
          <w:sz w:val="26"/>
          <w:szCs w:val="26"/>
        </w:rPr>
      </w:pPr>
      <w:r w:rsidRPr="009A10AC">
        <w:rPr>
          <w:sz w:val="26"/>
          <w:szCs w:val="26"/>
        </w:rPr>
        <w:t>Cuối cùng, các xu hướng phát triển như chuyển đổi số, Logistics 4.0 và logistics xanh được đề cập như những định hướng quan trọng cho việc hoàn thiện quy trình giao nhận trong tương lai.</w:t>
      </w:r>
    </w:p>
    <w:p w14:paraId="618EA206" w14:textId="76A93C6A" w:rsidR="00CA07A4" w:rsidRPr="009A10AC" w:rsidRDefault="00CA07A4" w:rsidP="009A10AC">
      <w:pPr>
        <w:pStyle w:val="NormalWeb"/>
        <w:spacing w:before="0" w:beforeAutospacing="0" w:after="0" w:afterAutospacing="0" w:line="360" w:lineRule="auto"/>
        <w:ind w:firstLine="426"/>
        <w:jc w:val="both"/>
        <w:rPr>
          <w:sz w:val="26"/>
          <w:szCs w:val="26"/>
        </w:rPr>
      </w:pPr>
      <w:r w:rsidRPr="009A10AC">
        <w:rPr>
          <w:sz w:val="26"/>
          <w:szCs w:val="26"/>
        </w:rPr>
        <w:lastRenderedPageBreak/>
        <w:t>Trên cơ sở lý luận đã được xây dựng, Chương 2 sẽ tiến hành phân tích thực trạng quy trình giao nhận hàng hóa nhập khẩu FCL bằng đường biển tại Công ty TNHH Dịch vụ Vận tải và Du lịch Hoàng Gia.</w:t>
      </w:r>
    </w:p>
    <w:p w14:paraId="3D53FFC9" w14:textId="40E19AFC" w:rsidR="0084783D" w:rsidRPr="009A10AC" w:rsidRDefault="0084783D" w:rsidP="009A10AC">
      <w:pPr>
        <w:spacing w:line="360" w:lineRule="auto"/>
        <w:jc w:val="both"/>
        <w:rPr>
          <w:rFonts w:eastAsiaTheme="majorEastAsia"/>
          <w:b/>
          <w:sz w:val="26"/>
          <w:szCs w:val="26"/>
        </w:rPr>
      </w:pPr>
    </w:p>
    <w:p w14:paraId="41294CC7" w14:textId="77777777" w:rsidR="00CA07A4" w:rsidRPr="009A10AC" w:rsidRDefault="00CA07A4" w:rsidP="009A10AC">
      <w:pPr>
        <w:spacing w:line="360" w:lineRule="auto"/>
        <w:jc w:val="both"/>
        <w:rPr>
          <w:rFonts w:eastAsiaTheme="majorEastAsia"/>
          <w:b/>
          <w:sz w:val="26"/>
          <w:szCs w:val="26"/>
        </w:rPr>
      </w:pPr>
      <w:r w:rsidRPr="009A10AC">
        <w:rPr>
          <w:sz w:val="26"/>
          <w:szCs w:val="26"/>
        </w:rPr>
        <w:br w:type="page"/>
      </w:r>
    </w:p>
    <w:p w14:paraId="25464AC1" w14:textId="00470F79" w:rsidR="00E14AA4" w:rsidRPr="00145CC3" w:rsidRDefault="00E14AA4" w:rsidP="00200520">
      <w:pPr>
        <w:pStyle w:val="Heading1"/>
      </w:pPr>
      <w:bookmarkStart w:id="60" w:name="_Toc232328261"/>
      <w:r w:rsidRPr="00145CC3">
        <w:lastRenderedPageBreak/>
        <w:t>CHƯƠNG 2: THỰC TRẠNG QUY TRÌNH GIAO NHẬN HÀNG HÓA NHẬP KHẨU FCL BẰNG ĐƯỜNG BIỂN TẠI CÔNG TY TNHH DỊCH VỤ VẬN TẢI VÀ DU LỊCH HOÀNG GIA</w:t>
      </w:r>
      <w:bookmarkEnd w:id="60"/>
    </w:p>
    <w:p w14:paraId="14AEA449" w14:textId="77777777" w:rsidR="00E14AA4" w:rsidRPr="00145CC3" w:rsidRDefault="00E14AA4" w:rsidP="00145CC3">
      <w:pPr>
        <w:pStyle w:val="ListParagraph"/>
        <w:numPr>
          <w:ilvl w:val="0"/>
          <w:numId w:val="5"/>
        </w:numPr>
        <w:spacing w:after="0" w:line="360" w:lineRule="auto"/>
        <w:jc w:val="both"/>
        <w:rPr>
          <w:rFonts w:ascii="Times New Roman" w:hAnsi="Times New Roman"/>
          <w:b/>
          <w:bCs/>
          <w:vanish/>
          <w:sz w:val="26"/>
          <w:szCs w:val="26"/>
        </w:rPr>
      </w:pPr>
    </w:p>
    <w:p w14:paraId="0AE133A7" w14:textId="77777777" w:rsidR="00E14AA4" w:rsidRPr="00145CC3" w:rsidRDefault="00E14AA4" w:rsidP="00145CC3">
      <w:pPr>
        <w:pStyle w:val="ListParagraph"/>
        <w:numPr>
          <w:ilvl w:val="0"/>
          <w:numId w:val="5"/>
        </w:numPr>
        <w:spacing w:after="0" w:line="360" w:lineRule="auto"/>
        <w:jc w:val="both"/>
        <w:rPr>
          <w:rFonts w:ascii="Times New Roman" w:hAnsi="Times New Roman"/>
          <w:b/>
          <w:bCs/>
          <w:vanish/>
          <w:sz w:val="26"/>
          <w:szCs w:val="26"/>
        </w:rPr>
      </w:pPr>
    </w:p>
    <w:p w14:paraId="7C874ACE" w14:textId="77777777" w:rsidR="00E14AA4" w:rsidRPr="00145CC3" w:rsidRDefault="00E14AA4" w:rsidP="00145CC3">
      <w:pPr>
        <w:pStyle w:val="ListParagraph"/>
        <w:numPr>
          <w:ilvl w:val="1"/>
          <w:numId w:val="5"/>
        </w:numPr>
        <w:spacing w:after="0" w:line="360" w:lineRule="auto"/>
        <w:ind w:left="426" w:hanging="426"/>
        <w:jc w:val="both"/>
        <w:outlineLvl w:val="1"/>
        <w:rPr>
          <w:rFonts w:ascii="Times New Roman" w:hAnsi="Times New Roman"/>
          <w:b/>
          <w:bCs/>
          <w:sz w:val="26"/>
          <w:szCs w:val="26"/>
        </w:rPr>
      </w:pPr>
      <w:bookmarkStart w:id="61" w:name="_Toc232328262"/>
      <w:r w:rsidRPr="00145CC3">
        <w:rPr>
          <w:rFonts w:ascii="Times New Roman" w:hAnsi="Times New Roman"/>
          <w:b/>
          <w:bCs/>
          <w:sz w:val="26"/>
          <w:szCs w:val="26"/>
        </w:rPr>
        <w:t>Tổng quan về Công ty TNHH Dịch Vụ Vận Tải Và Du Lịch Hoàng Gia</w:t>
      </w:r>
      <w:bookmarkEnd w:id="61"/>
    </w:p>
    <w:p w14:paraId="6D4DC96E" w14:textId="77777777" w:rsidR="00E14AA4" w:rsidRPr="00145CC3" w:rsidRDefault="00E14AA4" w:rsidP="00145CC3">
      <w:pPr>
        <w:pStyle w:val="ListParagraph"/>
        <w:numPr>
          <w:ilvl w:val="2"/>
          <w:numId w:val="5"/>
        </w:numPr>
        <w:spacing w:after="0" w:line="360" w:lineRule="auto"/>
        <w:ind w:left="567" w:hanging="567"/>
        <w:jc w:val="both"/>
        <w:outlineLvl w:val="2"/>
        <w:rPr>
          <w:rFonts w:ascii="Times New Roman" w:hAnsi="Times New Roman"/>
          <w:b/>
          <w:bCs/>
          <w:sz w:val="26"/>
          <w:szCs w:val="26"/>
        </w:rPr>
      </w:pPr>
      <w:bookmarkStart w:id="62" w:name="_Toc232328263"/>
      <w:r w:rsidRPr="00145CC3">
        <w:rPr>
          <w:rFonts w:ascii="Times New Roman" w:hAnsi="Times New Roman"/>
          <w:b/>
          <w:bCs/>
          <w:sz w:val="26"/>
          <w:szCs w:val="26"/>
        </w:rPr>
        <w:t>Thông tin chung về Công ty TNHH Dịch Vụ Vận Tải và Du Lịch Hoàng Gia</w:t>
      </w:r>
      <w:bookmarkEnd w:id="62"/>
    </w:p>
    <w:p w14:paraId="5C355FE5" w14:textId="77777777" w:rsidR="00E14AA4" w:rsidRPr="00145CC3" w:rsidRDefault="00E14AA4" w:rsidP="00145CC3">
      <w:pPr>
        <w:pStyle w:val="NormalWeb"/>
        <w:spacing w:before="0" w:beforeAutospacing="0" w:after="0" w:afterAutospacing="0" w:line="360" w:lineRule="auto"/>
        <w:ind w:firstLine="426"/>
        <w:jc w:val="both"/>
        <w:rPr>
          <w:sz w:val="26"/>
          <w:szCs w:val="26"/>
        </w:rPr>
      </w:pPr>
      <w:r w:rsidRPr="00145CC3">
        <w:rPr>
          <w:sz w:val="26"/>
          <w:szCs w:val="26"/>
        </w:rPr>
        <w:t>Trong bối cảnh Việt Nam ngày càng hội nhập sâu rộng với nền kinh tế thế giới, hoạt động xuất nhập khẩu giữa Việt Nam và các quốc gia ngày càng phát triển. Điều này kéo theo nhu cầu về dịch vụ giao nhận vận tải quốc tế không ngừng gia tăng. Thực tế cho thấy, ngành giao nhận vận tải đóng vai trò quan trọng trong việc kết nối các hoạt động thương mại và đảm bảo quá trình lưu thông hàng hóa diễn ra thuận lợi.</w:t>
      </w:r>
    </w:p>
    <w:p w14:paraId="06ACB36E" w14:textId="19CDD938" w:rsidR="00E14AA4" w:rsidRPr="00145CC3" w:rsidRDefault="00E14AA4" w:rsidP="00145CC3">
      <w:pPr>
        <w:pStyle w:val="NormalWeb"/>
        <w:spacing w:before="0" w:beforeAutospacing="0" w:after="0" w:afterAutospacing="0" w:line="360" w:lineRule="auto"/>
        <w:ind w:firstLine="426"/>
        <w:jc w:val="both"/>
        <w:rPr>
          <w:sz w:val="26"/>
          <w:szCs w:val="26"/>
        </w:rPr>
      </w:pPr>
      <w:r w:rsidRPr="00145CC3">
        <w:rPr>
          <w:sz w:val="26"/>
          <w:szCs w:val="26"/>
        </w:rPr>
        <w:t xml:space="preserve">Xuất phát từ nhu cầu đó, nhiều doanh nghiệp trong lĩnh vực giao nhận vận tải đã được thành lập và phát triển. Công ty TNHH Dịch vụ Vận tải và Du lịch Hoàng Gia là một trong những doanh nghiệp hoạt động trong lĩnh vực này. Công ty được thành lập vào ngày 09/06/2017, đến nay đã có </w:t>
      </w:r>
      <w:r w:rsidR="00FD2FBB" w:rsidRPr="00145CC3">
        <w:rPr>
          <w:sz w:val="26"/>
          <w:szCs w:val="26"/>
        </w:rPr>
        <w:t>nhiều</w:t>
      </w:r>
      <w:r w:rsidRPr="00145CC3">
        <w:rPr>
          <w:sz w:val="26"/>
          <w:szCs w:val="26"/>
        </w:rPr>
        <w:t xml:space="preserve"> năm kinh nghiệm trong ngành. Với tư cách pháp nhân đầy đủ, con dấu riêng và hạch toán độc lập, công ty từng bước khẳng định vị thế và tạo dựng được uy tín trên thị trường.</w:t>
      </w:r>
    </w:p>
    <w:p w14:paraId="2A6C3145" w14:textId="21FB9D16" w:rsidR="00E14AA4" w:rsidRPr="00145CC3" w:rsidRDefault="00E14AA4" w:rsidP="00145CC3">
      <w:pPr>
        <w:pStyle w:val="NormalWeb"/>
        <w:spacing w:before="0" w:beforeAutospacing="0" w:after="0" w:afterAutospacing="0" w:line="360" w:lineRule="auto"/>
        <w:ind w:firstLine="426"/>
        <w:jc w:val="both"/>
        <w:rPr>
          <w:sz w:val="26"/>
          <w:szCs w:val="26"/>
        </w:rPr>
      </w:pPr>
      <w:r w:rsidRPr="00145CC3">
        <w:rPr>
          <w:sz w:val="26"/>
          <w:szCs w:val="26"/>
        </w:rPr>
        <w:t>Đội ngũ nhân sự tại đây có kinh nghiệm thực tế, làm việc trách nhiệm và luôn cố gắng đáp ứng tốt yêu cầu của khách hàng. Điều này góp phần nâng cao chất lượng dịch vụ cũng như hình ảnh của công ty trong lĩnh vực logistics.</w:t>
      </w:r>
    </w:p>
    <w:p w14:paraId="13AAE149" w14:textId="145CEB74" w:rsidR="00E14AA4" w:rsidRPr="00145CC3" w:rsidRDefault="00E14AA4" w:rsidP="00145CC3">
      <w:pPr>
        <w:pStyle w:val="NormalWeb"/>
        <w:spacing w:before="0" w:beforeAutospacing="0" w:after="0" w:afterAutospacing="0" w:line="360" w:lineRule="auto"/>
        <w:ind w:firstLine="426"/>
        <w:jc w:val="both"/>
        <w:rPr>
          <w:sz w:val="26"/>
          <w:szCs w:val="26"/>
        </w:rPr>
      </w:pPr>
      <w:r w:rsidRPr="00145CC3">
        <w:rPr>
          <w:sz w:val="26"/>
          <w:szCs w:val="26"/>
        </w:rPr>
        <w:t>Những kết quả mà công ty đạt được cho thấy định hướng phát triển là phù hợp với xu thế thị trường. Đồng thời, đây cũng là minh chứng cho sự đầu tư nghiêm túc và khả năng thích ứng với môi trường kinh doanh trong nước và quốc tế.</w:t>
      </w:r>
    </w:p>
    <w:p w14:paraId="1D91705C" w14:textId="77777777" w:rsidR="00E14AA4" w:rsidRPr="00145CC3" w:rsidRDefault="00E14AA4" w:rsidP="00145CC3">
      <w:pPr>
        <w:pStyle w:val="NormalWeb"/>
        <w:spacing w:before="0" w:beforeAutospacing="0" w:after="0" w:afterAutospacing="0" w:line="360" w:lineRule="auto"/>
        <w:ind w:firstLine="426"/>
        <w:jc w:val="center"/>
        <w:rPr>
          <w:sz w:val="26"/>
          <w:szCs w:val="26"/>
        </w:rPr>
      </w:pPr>
      <w:r w:rsidRPr="00145CC3">
        <w:rPr>
          <w:noProof/>
          <w:sz w:val="26"/>
          <w:szCs w:val="26"/>
        </w:rPr>
        <w:drawing>
          <wp:inline distT="0" distB="0" distL="0" distR="0" wp14:anchorId="22D2E7C5" wp14:editId="10122F0F">
            <wp:extent cx="5760720" cy="1923626"/>
            <wp:effectExtent l="0" t="0" r="0" b="635"/>
            <wp:docPr id="1657107498" name="Picture 1"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ông có mô tả ảnh."/>
                    <pic:cNvPicPr>
                      <a:picLocks noChangeAspect="1" noChangeArrowheads="1"/>
                    </pic:cNvPicPr>
                  </pic:nvPicPr>
                  <pic:blipFill rotWithShape="1">
                    <a:blip r:embed="rId15">
                      <a:extLst>
                        <a:ext uri="{28A0092B-C50C-407E-A947-70E740481C1C}">
                          <a14:useLocalDpi xmlns:a14="http://schemas.microsoft.com/office/drawing/2010/main" val="0"/>
                        </a:ext>
                      </a:extLst>
                    </a:blip>
                    <a:srcRect b="-1270"/>
                    <a:stretch>
                      <a:fillRect/>
                    </a:stretch>
                  </pic:blipFill>
                  <pic:spPr bwMode="auto">
                    <a:xfrm>
                      <a:off x="0" y="0"/>
                      <a:ext cx="5760720" cy="1923626"/>
                    </a:xfrm>
                    <a:prstGeom prst="rect">
                      <a:avLst/>
                    </a:prstGeom>
                    <a:noFill/>
                    <a:ln>
                      <a:noFill/>
                    </a:ln>
                    <a:extLst>
                      <a:ext uri="{53640926-AAD7-44D8-BBD7-CCE9431645EC}">
                        <a14:shadowObscured xmlns:a14="http://schemas.microsoft.com/office/drawing/2010/main"/>
                      </a:ext>
                    </a:extLst>
                  </pic:spPr>
                </pic:pic>
              </a:graphicData>
            </a:graphic>
          </wp:inline>
        </w:drawing>
      </w:r>
    </w:p>
    <w:p w14:paraId="6F902DCB" w14:textId="3F504F7B" w:rsidR="00E14AA4" w:rsidRPr="007825A0" w:rsidRDefault="00E14AA4" w:rsidP="007825A0">
      <w:pPr>
        <w:pStyle w:val="Caption"/>
      </w:pPr>
      <w:bookmarkStart w:id="63" w:name="_Toc204802914"/>
      <w:r w:rsidRPr="007825A0">
        <w:t>Hình</w:t>
      </w:r>
      <w:r w:rsidR="00774887" w:rsidRPr="007825A0">
        <w:t xml:space="preserve"> 2.1</w:t>
      </w:r>
      <w:r w:rsidRPr="007825A0">
        <w:t xml:space="preserve"> : Công ty TNHH Dịch vụ Vận tải và Du lịch Hoàng Gia</w:t>
      </w:r>
      <w:bookmarkEnd w:id="63"/>
    </w:p>
    <w:p w14:paraId="7523F185" w14:textId="77777777" w:rsidR="00187FC8" w:rsidRPr="00145CC3" w:rsidRDefault="00187FC8" w:rsidP="00145CC3">
      <w:pPr>
        <w:pStyle w:val="ListParagraph"/>
        <w:numPr>
          <w:ilvl w:val="0"/>
          <w:numId w:val="3"/>
        </w:numPr>
        <w:spacing w:after="0" w:line="360" w:lineRule="auto"/>
        <w:jc w:val="both"/>
        <w:rPr>
          <w:rFonts w:ascii="Times New Roman" w:eastAsia="Times New Roman" w:hAnsi="Times New Roman"/>
          <w:bCs/>
          <w:sz w:val="26"/>
          <w:szCs w:val="26"/>
        </w:rPr>
      </w:pPr>
      <w:r w:rsidRPr="00145CC3">
        <w:rPr>
          <w:rFonts w:ascii="Times New Roman" w:eastAsia="Times New Roman" w:hAnsi="Times New Roman"/>
          <w:bCs/>
          <w:sz w:val="26"/>
          <w:szCs w:val="26"/>
        </w:rPr>
        <w:t>Tên quốc tế: HOANG GIA TRAVEL AND LOGISTICS SERVICES COMPANY LIMITED.</w:t>
      </w:r>
    </w:p>
    <w:p w14:paraId="0814924D" w14:textId="0F34BC2E" w:rsidR="00E14AA4" w:rsidRPr="00145CC3" w:rsidRDefault="00E14AA4" w:rsidP="00145CC3">
      <w:pPr>
        <w:pStyle w:val="ListParagraph"/>
        <w:numPr>
          <w:ilvl w:val="0"/>
          <w:numId w:val="3"/>
        </w:numPr>
        <w:spacing w:after="0" w:line="360" w:lineRule="auto"/>
        <w:jc w:val="both"/>
        <w:rPr>
          <w:rFonts w:ascii="Times New Roman" w:eastAsia="Times New Roman" w:hAnsi="Times New Roman"/>
          <w:bCs/>
          <w:sz w:val="26"/>
          <w:szCs w:val="26"/>
        </w:rPr>
      </w:pPr>
      <w:r w:rsidRPr="00145CC3">
        <w:rPr>
          <w:rFonts w:ascii="Times New Roman" w:eastAsia="Times New Roman" w:hAnsi="Times New Roman"/>
          <w:bCs/>
          <w:sz w:val="26"/>
          <w:szCs w:val="26"/>
        </w:rPr>
        <w:lastRenderedPageBreak/>
        <w:t>Tên viết tắt: HOANG GIA TRAVEL &amp; LOGISTICS CO.,LTD.</w:t>
      </w:r>
    </w:p>
    <w:p w14:paraId="183D4E45" w14:textId="77777777" w:rsidR="00E14AA4" w:rsidRPr="00145CC3" w:rsidRDefault="00E14AA4" w:rsidP="00145CC3">
      <w:pPr>
        <w:pStyle w:val="ListParagraph"/>
        <w:numPr>
          <w:ilvl w:val="0"/>
          <w:numId w:val="3"/>
        </w:numPr>
        <w:spacing w:after="0" w:line="360" w:lineRule="auto"/>
        <w:jc w:val="both"/>
        <w:rPr>
          <w:rFonts w:ascii="Times New Roman" w:eastAsia="Times New Roman" w:hAnsi="Times New Roman"/>
          <w:bCs/>
          <w:sz w:val="26"/>
          <w:szCs w:val="26"/>
        </w:rPr>
      </w:pPr>
      <w:r w:rsidRPr="00145CC3">
        <w:rPr>
          <w:rFonts w:ascii="Times New Roman" w:eastAsia="Times New Roman" w:hAnsi="Times New Roman"/>
          <w:bCs/>
          <w:sz w:val="26"/>
          <w:szCs w:val="26"/>
        </w:rPr>
        <w:t>Mã số thuế: 0401835976.</w:t>
      </w:r>
    </w:p>
    <w:p w14:paraId="02F06CAF" w14:textId="77777777" w:rsidR="00E14AA4" w:rsidRPr="00145CC3" w:rsidRDefault="00E14AA4" w:rsidP="00145CC3">
      <w:pPr>
        <w:pStyle w:val="ListParagraph"/>
        <w:numPr>
          <w:ilvl w:val="0"/>
          <w:numId w:val="3"/>
        </w:numPr>
        <w:spacing w:after="0" w:line="360" w:lineRule="auto"/>
        <w:jc w:val="both"/>
        <w:rPr>
          <w:rFonts w:ascii="Times New Roman" w:eastAsia="Times New Roman" w:hAnsi="Times New Roman"/>
          <w:bCs/>
          <w:sz w:val="26"/>
          <w:szCs w:val="26"/>
        </w:rPr>
      </w:pPr>
      <w:r w:rsidRPr="00145CC3">
        <w:rPr>
          <w:rFonts w:ascii="Times New Roman" w:eastAsia="Times New Roman" w:hAnsi="Times New Roman"/>
          <w:bCs/>
          <w:sz w:val="26"/>
          <w:szCs w:val="26"/>
        </w:rPr>
        <w:t>Địa chỉ: 266 Ngũ Hành Sơn, Phường Ngũ Hành Sơn, TP Đà Nẵng, Việt Nam.</w:t>
      </w:r>
    </w:p>
    <w:p w14:paraId="5C863137" w14:textId="77777777" w:rsidR="00E14AA4" w:rsidRPr="00145CC3" w:rsidRDefault="00E14AA4" w:rsidP="00145CC3">
      <w:pPr>
        <w:pStyle w:val="ListParagraph"/>
        <w:numPr>
          <w:ilvl w:val="0"/>
          <w:numId w:val="3"/>
        </w:numPr>
        <w:spacing w:after="0" w:line="360" w:lineRule="auto"/>
        <w:jc w:val="both"/>
        <w:rPr>
          <w:rFonts w:ascii="Times New Roman" w:eastAsia="Times New Roman" w:hAnsi="Times New Roman"/>
          <w:bCs/>
          <w:sz w:val="26"/>
          <w:szCs w:val="26"/>
        </w:rPr>
      </w:pPr>
      <w:r w:rsidRPr="00145CC3">
        <w:rPr>
          <w:rFonts w:ascii="Times New Roman" w:eastAsia="Times New Roman" w:hAnsi="Times New Roman"/>
          <w:bCs/>
          <w:sz w:val="26"/>
          <w:szCs w:val="26"/>
        </w:rPr>
        <w:t>Điện thoại: 0932474464</w:t>
      </w:r>
    </w:p>
    <w:p w14:paraId="231AFB4D" w14:textId="77777777" w:rsidR="00E14AA4" w:rsidRPr="00CB24EF" w:rsidRDefault="00E14AA4" w:rsidP="00CB24EF">
      <w:pPr>
        <w:pStyle w:val="ListParagraph"/>
        <w:numPr>
          <w:ilvl w:val="0"/>
          <w:numId w:val="3"/>
        </w:numPr>
        <w:spacing w:after="0" w:line="360" w:lineRule="auto"/>
        <w:jc w:val="both"/>
        <w:rPr>
          <w:rFonts w:ascii="Times New Roman" w:eastAsia="Times New Roman" w:hAnsi="Times New Roman"/>
          <w:bCs/>
          <w:sz w:val="26"/>
          <w:szCs w:val="26"/>
        </w:rPr>
      </w:pPr>
      <w:r w:rsidRPr="00145CC3">
        <w:rPr>
          <w:rFonts w:ascii="Times New Roman" w:eastAsia="Times New Roman" w:hAnsi="Times New Roman"/>
          <w:bCs/>
          <w:sz w:val="26"/>
          <w:szCs w:val="26"/>
        </w:rPr>
        <w:t xml:space="preserve">Đại </w:t>
      </w:r>
      <w:r w:rsidRPr="00CB24EF">
        <w:rPr>
          <w:rFonts w:ascii="Times New Roman" w:eastAsia="Times New Roman" w:hAnsi="Times New Roman"/>
          <w:bCs/>
          <w:sz w:val="26"/>
          <w:szCs w:val="26"/>
        </w:rPr>
        <w:t>diện pháp luật: Đỗ Đức Trọng</w:t>
      </w:r>
    </w:p>
    <w:p w14:paraId="5D278E2A" w14:textId="77777777" w:rsidR="00E14AA4" w:rsidRPr="00CB24EF" w:rsidRDefault="00E14AA4" w:rsidP="00CB24EF">
      <w:pPr>
        <w:pStyle w:val="ListParagraph"/>
        <w:numPr>
          <w:ilvl w:val="0"/>
          <w:numId w:val="3"/>
        </w:numPr>
        <w:spacing w:after="0" w:line="360" w:lineRule="auto"/>
        <w:ind w:left="714" w:hanging="357"/>
        <w:jc w:val="both"/>
        <w:rPr>
          <w:rFonts w:ascii="Times New Roman" w:eastAsia="Times New Roman" w:hAnsi="Times New Roman"/>
          <w:bCs/>
          <w:sz w:val="26"/>
          <w:szCs w:val="26"/>
        </w:rPr>
      </w:pPr>
      <w:r w:rsidRPr="00CB24EF">
        <w:rPr>
          <w:rFonts w:ascii="Times New Roman" w:eastAsia="Times New Roman" w:hAnsi="Times New Roman"/>
          <w:bCs/>
          <w:sz w:val="26"/>
          <w:szCs w:val="26"/>
        </w:rPr>
        <w:t xml:space="preserve">Ngành nghề chính: </w:t>
      </w:r>
      <w:hyperlink r:id="rId16" w:history="1">
        <w:r w:rsidRPr="00CB24EF">
          <w:rPr>
            <w:rStyle w:val="Hyperlink"/>
            <w:rFonts w:ascii="Times New Roman" w:hAnsi="Times New Roman"/>
            <w:color w:val="3E3E3E"/>
            <w:spacing w:val="-2"/>
            <w:sz w:val="26"/>
            <w:szCs w:val="26"/>
            <w:u w:val="none"/>
            <w:shd w:val="clear" w:color="auto" w:fill="FFFFFF"/>
          </w:rPr>
          <w:t>Vận tải hàng hóa bằng đường bộ</w:t>
        </w:r>
      </w:hyperlink>
    </w:p>
    <w:p w14:paraId="5185CF40" w14:textId="77777777" w:rsidR="00E14AA4" w:rsidRPr="00CB24EF" w:rsidRDefault="00E14AA4" w:rsidP="00CB24EF">
      <w:pPr>
        <w:pStyle w:val="ListParagraph"/>
        <w:numPr>
          <w:ilvl w:val="2"/>
          <w:numId w:val="5"/>
        </w:numPr>
        <w:spacing w:after="0" w:line="360" w:lineRule="auto"/>
        <w:ind w:left="709" w:hanging="709"/>
        <w:jc w:val="both"/>
        <w:outlineLvl w:val="2"/>
        <w:rPr>
          <w:rFonts w:ascii="Times New Roman" w:hAnsi="Times New Roman"/>
          <w:b/>
          <w:bCs/>
          <w:sz w:val="26"/>
          <w:szCs w:val="26"/>
        </w:rPr>
      </w:pPr>
      <w:bookmarkStart w:id="64" w:name="_Toc232328264"/>
      <w:r w:rsidRPr="00CB24EF">
        <w:rPr>
          <w:rFonts w:ascii="Times New Roman" w:hAnsi="Times New Roman"/>
          <w:b/>
          <w:bCs/>
          <w:sz w:val="26"/>
          <w:szCs w:val="26"/>
        </w:rPr>
        <w:t>Lịch sử hình thành và phát triển</w:t>
      </w:r>
      <w:bookmarkEnd w:id="64"/>
    </w:p>
    <w:p w14:paraId="156CBCF8" w14:textId="5A3FF3EA" w:rsidR="00E14AA4" w:rsidRPr="00CB24EF" w:rsidRDefault="00E14AA4" w:rsidP="00CB24EF">
      <w:pPr>
        <w:pStyle w:val="NormalWeb"/>
        <w:spacing w:before="0" w:beforeAutospacing="0" w:after="0" w:afterAutospacing="0" w:line="360" w:lineRule="auto"/>
        <w:ind w:firstLine="426"/>
        <w:jc w:val="both"/>
        <w:rPr>
          <w:b/>
          <w:bCs/>
          <w:sz w:val="26"/>
          <w:szCs w:val="26"/>
        </w:rPr>
      </w:pPr>
      <w:r w:rsidRPr="00CB24EF">
        <w:rPr>
          <w:sz w:val="26"/>
          <w:szCs w:val="26"/>
        </w:rPr>
        <w:t xml:space="preserve">Công ty TNHH Dịch Vụ Vận Tải và Du Lịch Hoàng Gia được thành lập vào năm </w:t>
      </w:r>
      <w:r w:rsidRPr="00CB24EF">
        <w:rPr>
          <w:rStyle w:val="Strong"/>
          <w:rFonts w:eastAsiaTheme="majorEastAsia"/>
          <w:b w:val="0"/>
          <w:bCs w:val="0"/>
          <w:sz w:val="26"/>
          <w:szCs w:val="26"/>
        </w:rPr>
        <w:t>2017</w:t>
      </w:r>
      <w:r w:rsidRPr="00CB24EF">
        <w:rPr>
          <w:sz w:val="26"/>
          <w:szCs w:val="26"/>
        </w:rPr>
        <w:t xml:space="preserve">, với tên viết tắt là </w:t>
      </w:r>
      <w:r w:rsidRPr="00CB24EF">
        <w:rPr>
          <w:rStyle w:val="Strong"/>
          <w:rFonts w:eastAsiaTheme="majorEastAsia"/>
          <w:b w:val="0"/>
          <w:bCs w:val="0"/>
          <w:sz w:val="26"/>
          <w:szCs w:val="26"/>
        </w:rPr>
        <w:t>Hoang Gia Travel Logistics Co., Ltd</w:t>
      </w:r>
      <w:r w:rsidRPr="00CB24EF">
        <w:rPr>
          <w:sz w:val="26"/>
          <w:szCs w:val="26"/>
        </w:rPr>
        <w:t xml:space="preserve">, trụ sở đặt tại </w:t>
      </w:r>
      <w:r w:rsidRPr="00CB24EF">
        <w:rPr>
          <w:rStyle w:val="Strong"/>
          <w:rFonts w:eastAsiaTheme="majorEastAsia"/>
          <w:b w:val="0"/>
          <w:bCs w:val="0"/>
          <w:sz w:val="26"/>
          <w:szCs w:val="26"/>
        </w:rPr>
        <w:t>266 Ngũ Hành Sơn, phường Ngũ Hành Sơn, thành phố Đà Nẵng</w:t>
      </w:r>
      <w:r w:rsidRPr="00CB24EF">
        <w:rPr>
          <w:b/>
          <w:bCs/>
          <w:sz w:val="26"/>
          <w:szCs w:val="26"/>
        </w:rPr>
        <w:t xml:space="preserve">. </w:t>
      </w:r>
      <w:r w:rsidRPr="00CB24EF">
        <w:rPr>
          <w:sz w:val="26"/>
          <w:szCs w:val="26"/>
        </w:rPr>
        <w:t>Công ty hoạt động chủ yếu trong lĩnh vực</w:t>
      </w:r>
      <w:r w:rsidRPr="00CB24EF">
        <w:rPr>
          <w:b/>
          <w:bCs/>
          <w:sz w:val="26"/>
          <w:szCs w:val="26"/>
        </w:rPr>
        <w:t xml:space="preserve"> </w:t>
      </w:r>
      <w:r w:rsidRPr="00CB24EF">
        <w:rPr>
          <w:rStyle w:val="Strong"/>
          <w:rFonts w:eastAsiaTheme="majorEastAsia"/>
          <w:b w:val="0"/>
          <w:bCs w:val="0"/>
          <w:sz w:val="26"/>
          <w:szCs w:val="26"/>
        </w:rPr>
        <w:t>vận tải hàng hóa, dịch vụ logistics, giao nhận vận chuyển, khai báo hải quan và dịch vụ du lịch</w:t>
      </w:r>
      <w:r w:rsidRPr="00CB24EF">
        <w:rPr>
          <w:b/>
          <w:bCs/>
          <w:sz w:val="26"/>
          <w:szCs w:val="26"/>
        </w:rPr>
        <w:t xml:space="preserve">. </w:t>
      </w:r>
    </w:p>
    <w:p w14:paraId="079A2D18" w14:textId="77777777" w:rsidR="00E14AA4" w:rsidRPr="00CB24EF" w:rsidRDefault="00E14AA4" w:rsidP="00CB24EF">
      <w:pPr>
        <w:pStyle w:val="NormalWeb"/>
        <w:spacing w:before="0" w:beforeAutospacing="0" w:after="0" w:afterAutospacing="0" w:line="360" w:lineRule="auto"/>
        <w:ind w:firstLine="426"/>
        <w:jc w:val="both"/>
        <w:rPr>
          <w:b/>
          <w:bCs/>
          <w:sz w:val="26"/>
          <w:szCs w:val="26"/>
        </w:rPr>
      </w:pPr>
      <w:r w:rsidRPr="00CB24EF">
        <w:rPr>
          <w:sz w:val="26"/>
          <w:szCs w:val="26"/>
        </w:rPr>
        <w:t>Trong giai đoạn đầu mới thành lập, công ty tập trung phát triển các dịch vụ vận tải hàng hóa bằng đường bộ, đặc biệt là các tuyến nội địa khu vực miền Trung. Với lợi thế về vị trí địa lý tại thành phố Đà Nẵng, một trung tâm logistics quan trọng của khu vực miền Trung, công ty từng bước mở rộng phạm vi hoạt động sang các tuyến vận chuyển liên tỉnh và quốc tế.</w:t>
      </w:r>
    </w:p>
    <w:p w14:paraId="40C0B1A2" w14:textId="77777777" w:rsidR="00E14AA4" w:rsidRPr="00CB24EF" w:rsidRDefault="00E14AA4" w:rsidP="00CB24EF">
      <w:pPr>
        <w:pStyle w:val="NormalWeb"/>
        <w:spacing w:before="0" w:beforeAutospacing="0" w:after="0" w:afterAutospacing="0" w:line="360" w:lineRule="auto"/>
        <w:ind w:firstLine="426"/>
        <w:jc w:val="both"/>
        <w:rPr>
          <w:b/>
          <w:bCs/>
          <w:sz w:val="26"/>
          <w:szCs w:val="26"/>
        </w:rPr>
      </w:pPr>
      <w:r w:rsidRPr="00CB24EF">
        <w:rPr>
          <w:sz w:val="26"/>
          <w:szCs w:val="26"/>
        </w:rPr>
        <w:t xml:space="preserve">Sau một thời gian hoạt động, công ty tiếp tục mở rộng lĩnh vực kinh doanh sang dịch vụ </w:t>
      </w:r>
      <w:r w:rsidRPr="00CB24EF">
        <w:rPr>
          <w:rStyle w:val="Strong"/>
          <w:rFonts w:eastAsiaTheme="majorEastAsia"/>
          <w:b w:val="0"/>
          <w:bCs w:val="0"/>
          <w:sz w:val="26"/>
          <w:szCs w:val="26"/>
        </w:rPr>
        <w:t>giao nhận vận tải quốc tế, thủ tục hải quan và logistics trọn gói</w:t>
      </w:r>
      <w:r w:rsidRPr="00CB24EF">
        <w:rPr>
          <w:sz w:val="26"/>
          <w:szCs w:val="26"/>
        </w:rPr>
        <w:t xml:space="preserve">, đáp ứng nhu cầu ngày càng đa dạng của khách hàng. Đặc biệt, công ty chú trọng phát triển tuyến vận chuyển từ </w:t>
      </w:r>
      <w:r w:rsidRPr="00CB24EF">
        <w:rPr>
          <w:rStyle w:val="Strong"/>
          <w:rFonts w:eastAsiaTheme="majorEastAsia"/>
          <w:b w:val="0"/>
          <w:bCs w:val="0"/>
          <w:sz w:val="26"/>
          <w:szCs w:val="26"/>
        </w:rPr>
        <w:t>Đà Nẵng đi Lào</w:t>
      </w:r>
      <w:r w:rsidRPr="00CB24EF">
        <w:rPr>
          <w:sz w:val="26"/>
          <w:szCs w:val="26"/>
        </w:rPr>
        <w:t xml:space="preserve">, góp phần nâng cao năng lực cạnh tranh và khẳng định vị thế trên thị trường dịch vụ logistics khu vực miền Trung. </w:t>
      </w:r>
    </w:p>
    <w:p w14:paraId="3B6B6B5E" w14:textId="77777777" w:rsidR="00E14AA4" w:rsidRPr="00CB24EF" w:rsidRDefault="00E14AA4" w:rsidP="00CB24EF">
      <w:pPr>
        <w:pStyle w:val="NormalWeb"/>
        <w:spacing w:before="0" w:beforeAutospacing="0" w:after="0" w:afterAutospacing="0" w:line="360" w:lineRule="auto"/>
        <w:ind w:firstLine="426"/>
        <w:jc w:val="both"/>
        <w:rPr>
          <w:b/>
          <w:bCs/>
          <w:sz w:val="26"/>
          <w:szCs w:val="26"/>
        </w:rPr>
      </w:pPr>
      <w:r w:rsidRPr="00CB24EF">
        <w:rPr>
          <w:sz w:val="26"/>
          <w:szCs w:val="26"/>
        </w:rPr>
        <w:t>Đến nay, Công ty TNHH Dịch Vụ Vận Tải và Du Lịch Hoàng Gia đã từng bước ổn định hoạt động kinh doanh, mở rộng thị trường từ phạm vi trong nước đến quốc tế, đồng thời không ngừng nâng cao chất lượng dịch vụ nhằm đáp ứng tốt hơn nhu cầu vận chuyển và giao nhận hàng hóa của khách hàng.</w:t>
      </w:r>
    </w:p>
    <w:p w14:paraId="2302D4FC" w14:textId="77777777" w:rsidR="00E14AA4" w:rsidRPr="00CB24EF" w:rsidRDefault="00E14AA4" w:rsidP="00CB24EF">
      <w:pPr>
        <w:pStyle w:val="ListParagraph"/>
        <w:numPr>
          <w:ilvl w:val="2"/>
          <w:numId w:val="5"/>
        </w:numPr>
        <w:spacing w:after="0" w:line="360" w:lineRule="auto"/>
        <w:ind w:left="709" w:hanging="709"/>
        <w:jc w:val="both"/>
        <w:outlineLvl w:val="2"/>
        <w:rPr>
          <w:rFonts w:ascii="Times New Roman" w:hAnsi="Times New Roman"/>
          <w:b/>
          <w:bCs/>
          <w:sz w:val="26"/>
          <w:szCs w:val="26"/>
        </w:rPr>
      </w:pPr>
      <w:bookmarkStart w:id="65" w:name="_Toc232328265"/>
      <w:r w:rsidRPr="00CB24EF">
        <w:rPr>
          <w:rFonts w:ascii="Times New Roman" w:hAnsi="Times New Roman"/>
          <w:b/>
          <w:bCs/>
          <w:sz w:val="26"/>
          <w:szCs w:val="26"/>
        </w:rPr>
        <w:t>Tầm nhìn, sứ mệnh và các giá trị cốt lõi</w:t>
      </w:r>
      <w:bookmarkEnd w:id="65"/>
      <w:r w:rsidRPr="00CB24EF">
        <w:rPr>
          <w:rFonts w:ascii="Times New Roman" w:hAnsi="Times New Roman"/>
          <w:b/>
          <w:bCs/>
          <w:sz w:val="26"/>
          <w:szCs w:val="26"/>
        </w:rPr>
        <w:t xml:space="preserve"> </w:t>
      </w:r>
    </w:p>
    <w:p w14:paraId="3EB1873D" w14:textId="77777777" w:rsidR="00E14AA4" w:rsidRPr="00CB24EF" w:rsidRDefault="00E14AA4" w:rsidP="00CB24EF">
      <w:pPr>
        <w:pStyle w:val="ListParagraph"/>
        <w:numPr>
          <w:ilvl w:val="3"/>
          <w:numId w:val="5"/>
        </w:numPr>
        <w:spacing w:after="0" w:line="360" w:lineRule="auto"/>
        <w:ind w:left="851" w:hanging="851"/>
        <w:jc w:val="both"/>
        <w:rPr>
          <w:rFonts w:ascii="Times New Roman" w:hAnsi="Times New Roman"/>
          <w:b/>
          <w:bCs/>
          <w:sz w:val="26"/>
          <w:szCs w:val="26"/>
        </w:rPr>
      </w:pPr>
      <w:r w:rsidRPr="00CB24EF">
        <w:rPr>
          <w:rFonts w:ascii="Times New Roman" w:hAnsi="Times New Roman"/>
          <w:b/>
          <w:bCs/>
          <w:sz w:val="26"/>
          <w:szCs w:val="26"/>
        </w:rPr>
        <w:t>Tầm nhìn</w:t>
      </w:r>
    </w:p>
    <w:p w14:paraId="3B9DF1C6"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Công ty TNHH Dịch Vụ Vận Tải và Du Lịch Hoàng Gia hướng đến mục tiêu trở thành một trong những doanh nghiệp cung cấp dịch vụ vận tải và logistics uy tín tại khu vực miền Trung, đồng thời từng bước mở rộng phạm vi hoạt động ra thị trường trong nước và quốc tế. Với định hướng phát triển bền vững, công ty không ngừng nâng cao </w:t>
      </w:r>
      <w:r w:rsidRPr="00CB24EF">
        <w:rPr>
          <w:sz w:val="26"/>
          <w:szCs w:val="26"/>
        </w:rPr>
        <w:lastRenderedPageBreak/>
        <w:t>chất lượng dịch vụ, tối ưu quy trình vận chuyển và giao nhận hàng hóa nhằm đáp ứng tốt hơn nhu cầu ngày càng đa dạng của khách hàng.</w:t>
      </w:r>
    </w:p>
    <w:p w14:paraId="3550FEC4" w14:textId="09004962" w:rsidR="00E14AA4" w:rsidRPr="00CB24EF" w:rsidRDefault="000433B0" w:rsidP="00CB24EF">
      <w:pPr>
        <w:pStyle w:val="NormalWeb"/>
        <w:spacing w:before="0" w:beforeAutospacing="0" w:after="0" w:afterAutospacing="0" w:line="360" w:lineRule="auto"/>
        <w:ind w:firstLine="426"/>
        <w:jc w:val="both"/>
        <w:rPr>
          <w:sz w:val="26"/>
          <w:szCs w:val="26"/>
        </w:rPr>
      </w:pPr>
      <w:r>
        <w:rPr>
          <w:sz w:val="26"/>
          <w:szCs w:val="26"/>
        </w:rPr>
        <w:t>C</w:t>
      </w:r>
      <w:r w:rsidR="00E14AA4" w:rsidRPr="00CB24EF">
        <w:rPr>
          <w:sz w:val="26"/>
          <w:szCs w:val="26"/>
        </w:rPr>
        <w:t>ông ty đặt mục tiêu xây dựng thương hiệu vững mạnh trong lĩnh vực logistics, đặc biệt là vận chuyển hàng hóa tuyến nội địa và quốc tế, góp phần nâng cao năng lực cạnh tranh và khẳng định vị thế trên thị trường dịch vụ vận tải.</w:t>
      </w:r>
    </w:p>
    <w:p w14:paraId="7F4A63C4" w14:textId="77777777" w:rsidR="00E14AA4" w:rsidRPr="00CB24EF" w:rsidRDefault="00E14AA4" w:rsidP="00CB24EF">
      <w:pPr>
        <w:pStyle w:val="ListParagraph"/>
        <w:numPr>
          <w:ilvl w:val="3"/>
          <w:numId w:val="5"/>
        </w:numPr>
        <w:spacing w:after="0" w:line="360" w:lineRule="auto"/>
        <w:ind w:left="851" w:hanging="851"/>
        <w:jc w:val="both"/>
        <w:rPr>
          <w:rFonts w:ascii="Times New Roman" w:hAnsi="Times New Roman"/>
          <w:b/>
          <w:bCs/>
          <w:sz w:val="26"/>
          <w:szCs w:val="26"/>
        </w:rPr>
      </w:pPr>
      <w:r w:rsidRPr="00CB24EF">
        <w:rPr>
          <w:rFonts w:ascii="Times New Roman" w:hAnsi="Times New Roman"/>
          <w:b/>
          <w:bCs/>
          <w:sz w:val="26"/>
          <w:szCs w:val="26"/>
        </w:rPr>
        <w:t>Sứ mệnh</w:t>
      </w:r>
    </w:p>
    <w:p w14:paraId="63E249BE"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Công ty TNHH Dịch Vụ Vận Tải và Du Lịch Hoàng Gia mang sứ mệnh cung cấp cho khách hàng các giải pháp vận tải và logistics an toàn, nhanh chóng và hiệu quả, góp phần hỗ trợ quá trình lưu thông hàng hóa trong nước và quốc tế. Với phương châm lấy chất lượng dịch vụ và sự hài lòng của khách hàng làm trọng tâm, công ty luôn nỗ lực cải thiện quy trình giao nhận, vận chuyển và thủ tục hải quan nhằm đáp ứng tốt nhất nhu cầu của khách hàng.</w:t>
      </w:r>
    </w:p>
    <w:p w14:paraId="7B33DB75"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Công ty hướng đến việc xây dựng mối quan hệ hợp tác lâu dài với đối tác và khách hàng thông qua việc cung cấp dịch vụ uy tín, đúng tiến độ và tối ưu chi phí. Đồng thời, công ty cũng không ngừng nâng cao năng lực chuyên môn của đội ngũ nhân viên, từng bước khẳng định vị thế của mình trong lĩnh vực vận tải và logistics tại khu vực miền Trung cũng như trên thị trường quốc tế.</w:t>
      </w:r>
    </w:p>
    <w:p w14:paraId="0F7704C1" w14:textId="77777777" w:rsidR="00E14AA4" w:rsidRPr="00CB24EF" w:rsidRDefault="00E14AA4" w:rsidP="00CB24EF">
      <w:pPr>
        <w:pStyle w:val="ListParagraph"/>
        <w:numPr>
          <w:ilvl w:val="3"/>
          <w:numId w:val="5"/>
        </w:numPr>
        <w:spacing w:after="0" w:line="360" w:lineRule="auto"/>
        <w:ind w:left="851" w:hanging="851"/>
        <w:jc w:val="both"/>
        <w:rPr>
          <w:rFonts w:ascii="Times New Roman" w:hAnsi="Times New Roman"/>
          <w:b/>
          <w:bCs/>
          <w:sz w:val="26"/>
          <w:szCs w:val="26"/>
        </w:rPr>
      </w:pPr>
      <w:r w:rsidRPr="00CB24EF">
        <w:rPr>
          <w:rFonts w:ascii="Times New Roman" w:hAnsi="Times New Roman"/>
          <w:b/>
          <w:bCs/>
          <w:sz w:val="26"/>
          <w:szCs w:val="26"/>
        </w:rPr>
        <w:t>Giá trị cốt lõi</w:t>
      </w:r>
    </w:p>
    <w:p w14:paraId="63FE0D4B" w14:textId="273EC3DA"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Công ty hoạt động dựa trên các nguyên tắc như minh bạch trong công việc và đề cao sự tôn trọng giữa các cá nhân trong tổ chức. </w:t>
      </w:r>
      <w:r w:rsidR="000433B0">
        <w:rPr>
          <w:sz w:val="26"/>
          <w:szCs w:val="26"/>
        </w:rPr>
        <w:t>C</w:t>
      </w:r>
      <w:r w:rsidRPr="00CB24EF">
        <w:rPr>
          <w:sz w:val="26"/>
          <w:szCs w:val="26"/>
        </w:rPr>
        <w:t>ông ty luôn lấy khách hàng làm trung tâm trong quá trình cung cấp dịch vụ. Điều này giúp nâng cao hiệu quả hoạt động, đồng thời đáp ứng tốt hơn nhu cầu thực tế của khách hàng.</w:t>
      </w:r>
    </w:p>
    <w:p w14:paraId="2450E465"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Thông qua việc cung cấp các giải pháp logistics và du lịch với mức chi phí hợp lý, công ty hướng đến việc xây dựng sự tin tưởng và hợp tác lâu dài với khách hàng.</w:t>
      </w:r>
    </w:p>
    <w:p w14:paraId="4E56AA9E"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Với phương châm hoạt động “Luôn giải quyết an toàn, nhanh gọn và chi phí hợp lý cho khách hàng”,công ty không ngừng cải thiện chất lượng dịch vụ nhằm đáp ứng yêu cầu ngày càng cao của thị trường.</w:t>
      </w:r>
    </w:p>
    <w:p w14:paraId="6DDC4484" w14:textId="77777777" w:rsidR="00E14AA4" w:rsidRPr="00CB24EF" w:rsidRDefault="00E14AA4" w:rsidP="00CB24EF">
      <w:pPr>
        <w:pStyle w:val="ListParagraph"/>
        <w:numPr>
          <w:ilvl w:val="2"/>
          <w:numId w:val="5"/>
        </w:numPr>
        <w:spacing w:after="0" w:line="360" w:lineRule="auto"/>
        <w:ind w:left="567" w:hanging="567"/>
        <w:jc w:val="both"/>
        <w:outlineLvl w:val="2"/>
        <w:rPr>
          <w:rFonts w:ascii="Times New Roman" w:hAnsi="Times New Roman"/>
          <w:b/>
          <w:bCs/>
          <w:sz w:val="26"/>
          <w:szCs w:val="26"/>
        </w:rPr>
      </w:pPr>
      <w:bookmarkStart w:id="66" w:name="_Toc232328266"/>
      <w:bookmarkStart w:id="67" w:name="_Hlk226283578"/>
      <w:r w:rsidRPr="00CB24EF">
        <w:rPr>
          <w:rFonts w:ascii="Times New Roman" w:hAnsi="Times New Roman"/>
          <w:b/>
          <w:bCs/>
          <w:sz w:val="26"/>
          <w:szCs w:val="26"/>
        </w:rPr>
        <w:t>Ngành nghề kinh doanh</w:t>
      </w:r>
      <w:bookmarkEnd w:id="66"/>
    </w:p>
    <w:bookmarkEnd w:id="67"/>
    <w:p w14:paraId="363D62FB" w14:textId="5CAC26B7" w:rsidR="00E14AA4" w:rsidRPr="00CB24EF" w:rsidRDefault="00E14AA4" w:rsidP="00CB24EF">
      <w:pPr>
        <w:pStyle w:val="ListParagraph"/>
        <w:numPr>
          <w:ilvl w:val="0"/>
          <w:numId w:val="3"/>
        </w:numPr>
        <w:spacing w:after="0" w:line="360" w:lineRule="auto"/>
        <w:jc w:val="both"/>
        <w:rPr>
          <w:rFonts w:ascii="Times New Roman" w:hAnsi="Times New Roman"/>
          <w:sz w:val="26"/>
          <w:szCs w:val="26"/>
        </w:rPr>
      </w:pPr>
      <w:r w:rsidRPr="00CB24EF">
        <w:rPr>
          <w:rFonts w:ascii="Times New Roman" w:hAnsi="Times New Roman"/>
          <w:sz w:val="26"/>
          <w:szCs w:val="26"/>
        </w:rPr>
        <w:t>Dịch vụ vận tải hàng hóa bằng đường bộ</w:t>
      </w:r>
    </w:p>
    <w:p w14:paraId="6C0B07BB" w14:textId="577B9460"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Vận tải hàng hóa bằng đường bộ là lĩnh vực kinh doanh cốt lõi của </w:t>
      </w:r>
      <w:r w:rsidRPr="00CB24EF">
        <w:rPr>
          <w:rStyle w:val="Strong"/>
          <w:rFonts w:eastAsiaTheme="majorEastAsia"/>
          <w:b w:val="0"/>
          <w:bCs w:val="0"/>
          <w:sz w:val="26"/>
          <w:szCs w:val="26"/>
        </w:rPr>
        <w:t>Công ty TNHH Dịch vụ Vận tải và Du lịch Hoàng Gia</w:t>
      </w:r>
      <w:r w:rsidRPr="00CB24EF">
        <w:rPr>
          <w:sz w:val="26"/>
          <w:szCs w:val="26"/>
        </w:rPr>
        <w:t xml:space="preserve">, đồng thời là hoạt động tạo ra nguồn doanh thu chủ yếu cho doanh nghiệp. Công ty cung cấp dịch vụ vận chuyển hàng hóa nội địa và </w:t>
      </w:r>
      <w:r w:rsidRPr="00CB24EF">
        <w:rPr>
          <w:sz w:val="26"/>
          <w:szCs w:val="26"/>
        </w:rPr>
        <w:lastRenderedPageBreak/>
        <w:t xml:space="preserve">liên tỉnh, tập trung vào các tuyến từ Đà Nẵng đi các tỉnh miền Trung, Tây Nguyên và một số khu vực trọng điểm khác trên cả nước. </w:t>
      </w:r>
      <w:r w:rsidR="000433B0">
        <w:rPr>
          <w:sz w:val="26"/>
          <w:szCs w:val="26"/>
        </w:rPr>
        <w:t>C</w:t>
      </w:r>
      <w:r w:rsidRPr="00CB24EF">
        <w:rPr>
          <w:sz w:val="26"/>
          <w:szCs w:val="26"/>
        </w:rPr>
        <w:t xml:space="preserve">ông ty còn khai thác tuyến vận chuyển quốc tế, đặc biệt là tuyến </w:t>
      </w:r>
      <w:r w:rsidRPr="00CB24EF">
        <w:rPr>
          <w:rStyle w:val="Strong"/>
          <w:rFonts w:eastAsiaTheme="majorEastAsia"/>
          <w:b w:val="0"/>
          <w:bCs w:val="0"/>
          <w:sz w:val="26"/>
          <w:szCs w:val="26"/>
        </w:rPr>
        <w:t>Việt Nam – Lào</w:t>
      </w:r>
      <w:r w:rsidRPr="00CB24EF">
        <w:rPr>
          <w:sz w:val="26"/>
          <w:szCs w:val="26"/>
        </w:rPr>
        <w:t>, phục vụ nhu cầu vận chuyển hàng hóa của các doanh nghiệp thương mại, xây dựng và xuất nhập khẩu. Với hệ thống phương tiện vận tải phù hợp và khả năng điều phối linh hoạt, dịch vụ này giúp công ty đáp ứng tốt nhu cầu giao nhận hàng hóa về thời gian cũng như độ an toàn trong quá trình vận chuyển.</w:t>
      </w:r>
    </w:p>
    <w:p w14:paraId="7E3474E2" w14:textId="27D1A5D4" w:rsidR="00E14AA4" w:rsidRPr="00CB24EF" w:rsidRDefault="00E14AA4" w:rsidP="00CB24EF">
      <w:pPr>
        <w:pStyle w:val="ListParagraph"/>
        <w:numPr>
          <w:ilvl w:val="0"/>
          <w:numId w:val="3"/>
        </w:numPr>
        <w:spacing w:after="0" w:line="360" w:lineRule="auto"/>
        <w:jc w:val="both"/>
        <w:rPr>
          <w:rFonts w:ascii="Times New Roman" w:hAnsi="Times New Roman"/>
          <w:sz w:val="26"/>
          <w:szCs w:val="26"/>
        </w:rPr>
      </w:pPr>
      <w:r w:rsidRPr="00CB24EF">
        <w:rPr>
          <w:rFonts w:ascii="Times New Roman" w:hAnsi="Times New Roman"/>
          <w:sz w:val="26"/>
          <w:szCs w:val="26"/>
        </w:rPr>
        <w:t>Dịch vụ vận tải hàng hóa bằng đường biển</w:t>
      </w:r>
    </w:p>
    <w:p w14:paraId="3D750E4B"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Bên cạnh vận tải đường bộ, công ty còn tham gia vào lĩnh vực </w:t>
      </w:r>
      <w:r w:rsidRPr="00CB24EF">
        <w:rPr>
          <w:rStyle w:val="Strong"/>
          <w:rFonts w:eastAsiaTheme="majorEastAsia"/>
          <w:b w:val="0"/>
          <w:bCs w:val="0"/>
          <w:sz w:val="26"/>
          <w:szCs w:val="26"/>
        </w:rPr>
        <w:t>vận tải hàng hóa bằng đường biển</w:t>
      </w:r>
      <w:r w:rsidRPr="00CB24EF">
        <w:rPr>
          <w:sz w:val="26"/>
          <w:szCs w:val="26"/>
        </w:rPr>
        <w:t>, chủ yếu phục vụ các lô hàng có khối lượng lớn hoặc hàng hóa xuất nhập khẩu. Dịch vụ này thường được thực hiện thông qua việc phối hợp với các hãng tàu, forwarder và đơn vị giao nhận để đảm bảo hàng hóa được vận chuyển đến cảng đích đúng tiến độ. Việc tham gia vào vận tải đường biển giúp công ty mở rộng phạm vi hoạt động logistics, đồng thời đáp ứng tốt hơn nhu cầu của khách hàng doanh nghiệp có hoạt động xuất nhập khẩu hoặc giao thương liên vùng.</w:t>
      </w:r>
    </w:p>
    <w:p w14:paraId="4EB22764" w14:textId="75AB43AD" w:rsidR="00E14AA4" w:rsidRPr="00CB24EF" w:rsidRDefault="00E14AA4" w:rsidP="00CB24EF">
      <w:pPr>
        <w:pStyle w:val="ListParagraph"/>
        <w:numPr>
          <w:ilvl w:val="0"/>
          <w:numId w:val="3"/>
        </w:numPr>
        <w:spacing w:after="0" w:line="360" w:lineRule="auto"/>
        <w:jc w:val="both"/>
        <w:rPr>
          <w:rFonts w:ascii="Times New Roman" w:hAnsi="Times New Roman"/>
          <w:sz w:val="26"/>
          <w:szCs w:val="26"/>
        </w:rPr>
      </w:pPr>
      <w:r w:rsidRPr="00CB24EF">
        <w:rPr>
          <w:rFonts w:ascii="Times New Roman" w:hAnsi="Times New Roman"/>
          <w:sz w:val="26"/>
          <w:szCs w:val="26"/>
        </w:rPr>
        <w:t>Dịch vụ logistics và hỗ trợ vận tải</w:t>
      </w:r>
    </w:p>
    <w:p w14:paraId="239E007F" w14:textId="0A7EC05E"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Ngoài hoạt động vận chuyển, </w:t>
      </w:r>
      <w:r w:rsidRPr="00CB24EF">
        <w:rPr>
          <w:rStyle w:val="Strong"/>
          <w:rFonts w:eastAsiaTheme="majorEastAsia"/>
          <w:b w:val="0"/>
          <w:bCs w:val="0"/>
          <w:sz w:val="26"/>
          <w:szCs w:val="26"/>
        </w:rPr>
        <w:t>Công ty TNHH Dịch vụ Vận tải và Du lịch Hoàng Gia</w:t>
      </w:r>
      <w:r w:rsidRPr="00CB24EF">
        <w:rPr>
          <w:sz w:val="26"/>
          <w:szCs w:val="26"/>
        </w:rPr>
        <w:t xml:space="preserve"> còn cung cấp các dịch vụ hỗ trợ logistics như giao nhận hàng hóa, bốc xếp, hỗ trợ chứng từ và khai thuê hải quan. Đây là những dịch vụ có vai trò quan trọng trong chuỗi cung ứng, giúp quá trình giao nhận hàng hóa diễn ra thuận lợi và đúng tiến độ. Việc phát triển các dịch vụ logistics hỗ trợ công ty nâng cao chất lượng phục vụ khách hàng </w:t>
      </w:r>
      <w:r w:rsidR="005D7327">
        <w:rPr>
          <w:sz w:val="26"/>
          <w:szCs w:val="26"/>
        </w:rPr>
        <w:t xml:space="preserve">và </w:t>
      </w:r>
      <w:r w:rsidRPr="00CB24EF">
        <w:rPr>
          <w:sz w:val="26"/>
          <w:szCs w:val="26"/>
        </w:rPr>
        <w:t>góp phần tăng khả năng cạnh tranh trên thị trường vận tải và giao nhận.</w:t>
      </w:r>
    </w:p>
    <w:p w14:paraId="55EF079D" w14:textId="74796C44" w:rsidR="00E14AA4" w:rsidRPr="00CB24EF" w:rsidRDefault="00E14AA4" w:rsidP="00CB24EF">
      <w:pPr>
        <w:pStyle w:val="ListParagraph"/>
        <w:numPr>
          <w:ilvl w:val="0"/>
          <w:numId w:val="3"/>
        </w:numPr>
        <w:spacing w:after="0" w:line="360" w:lineRule="auto"/>
        <w:jc w:val="both"/>
        <w:rPr>
          <w:rFonts w:ascii="Times New Roman" w:hAnsi="Times New Roman"/>
          <w:sz w:val="26"/>
          <w:szCs w:val="26"/>
        </w:rPr>
      </w:pPr>
      <w:r w:rsidRPr="00CB24EF">
        <w:rPr>
          <w:rFonts w:ascii="Times New Roman" w:hAnsi="Times New Roman"/>
          <w:sz w:val="26"/>
          <w:szCs w:val="26"/>
        </w:rPr>
        <w:t>Dịch vụ du lịch và vận tải hành khách</w:t>
      </w:r>
    </w:p>
    <w:p w14:paraId="4E03FD7B"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Bên cạnh lĩnh vực vận tải hàng hóa, công ty còn hoạt động trong lĩnh vực </w:t>
      </w:r>
      <w:r w:rsidRPr="00CB24EF">
        <w:rPr>
          <w:rStyle w:val="Strong"/>
          <w:rFonts w:eastAsiaTheme="majorEastAsia"/>
          <w:b w:val="0"/>
          <w:bCs w:val="0"/>
          <w:sz w:val="26"/>
          <w:szCs w:val="26"/>
        </w:rPr>
        <w:t>du lịch và vận tải hành khách</w:t>
      </w:r>
      <w:r w:rsidRPr="00CB24EF">
        <w:rPr>
          <w:sz w:val="26"/>
          <w:szCs w:val="26"/>
        </w:rPr>
        <w:t>, phù hợp với tên gọi và định hướng phát triển của doanh nghiệp. Công ty cung cấp dịch vụ cho thuê xe du lịch, xe hợp đồng và vận chuyển hành khách phục vụ nhu cầu tham quan, công tác hoặc đi lại của khách hàng cá nhân và tổ chức. Việc mở rộng sang lĩnh vực này giúp công ty đa dạng hóa nguồn doanh thu, đồng thời tận dụng hiệu quả hệ thống phương tiện hiện có.</w:t>
      </w:r>
    </w:p>
    <w:p w14:paraId="0A2043A9" w14:textId="77777777" w:rsidR="00E14AA4" w:rsidRPr="00CB24EF" w:rsidRDefault="00E14AA4" w:rsidP="00CB24EF">
      <w:pPr>
        <w:pStyle w:val="ListParagraph"/>
        <w:numPr>
          <w:ilvl w:val="2"/>
          <w:numId w:val="5"/>
        </w:numPr>
        <w:spacing w:after="0" w:line="360" w:lineRule="auto"/>
        <w:ind w:left="709" w:hanging="709"/>
        <w:jc w:val="both"/>
        <w:outlineLvl w:val="2"/>
        <w:rPr>
          <w:rFonts w:ascii="Times New Roman" w:hAnsi="Times New Roman"/>
          <w:b/>
          <w:bCs/>
          <w:sz w:val="26"/>
          <w:szCs w:val="26"/>
        </w:rPr>
      </w:pPr>
      <w:bookmarkStart w:id="68" w:name="_Toc232328267"/>
      <w:r w:rsidRPr="00CB24EF">
        <w:rPr>
          <w:rFonts w:ascii="Times New Roman" w:hAnsi="Times New Roman"/>
          <w:b/>
          <w:bCs/>
          <w:sz w:val="26"/>
          <w:szCs w:val="26"/>
        </w:rPr>
        <w:t>Cơ cấu tổ chức và chức năng nhiệm vụ phòng ban</w:t>
      </w:r>
      <w:bookmarkEnd w:id="68"/>
    </w:p>
    <w:p w14:paraId="12D0540F" w14:textId="5012AA52" w:rsidR="00E14AA4" w:rsidRPr="00CB24EF" w:rsidRDefault="00971CD4" w:rsidP="00CB24EF">
      <w:pPr>
        <w:spacing w:line="360" w:lineRule="auto"/>
        <w:jc w:val="center"/>
        <w:rPr>
          <w:i/>
          <w:iCs/>
          <w:sz w:val="26"/>
          <w:szCs w:val="26"/>
        </w:rPr>
      </w:pPr>
      <w:r w:rsidRPr="00971CD4">
        <w:rPr>
          <w:i/>
          <w:iCs/>
          <w:noProof/>
          <w:sz w:val="26"/>
          <w:szCs w:val="26"/>
        </w:rPr>
        <w:lastRenderedPageBreak/>
        <w:drawing>
          <wp:inline distT="0" distB="0" distL="0" distR="0" wp14:anchorId="771CFDD4" wp14:editId="2E429964">
            <wp:extent cx="5547841" cy="2522439"/>
            <wp:effectExtent l="0" t="0" r="0" b="0"/>
            <wp:docPr id="99983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009" name=""/>
                    <pic:cNvPicPr/>
                  </pic:nvPicPr>
                  <pic:blipFill>
                    <a:blip r:embed="rId17"/>
                    <a:stretch>
                      <a:fillRect/>
                    </a:stretch>
                  </pic:blipFill>
                  <pic:spPr>
                    <a:xfrm>
                      <a:off x="0" y="0"/>
                      <a:ext cx="5547841" cy="2522439"/>
                    </a:xfrm>
                    <a:prstGeom prst="rect">
                      <a:avLst/>
                    </a:prstGeom>
                  </pic:spPr>
                </pic:pic>
              </a:graphicData>
            </a:graphic>
          </wp:inline>
        </w:drawing>
      </w:r>
    </w:p>
    <w:p w14:paraId="5D3576A0" w14:textId="3339BF76" w:rsidR="00E14AA4" w:rsidRPr="00971CD4" w:rsidRDefault="00E14AA4" w:rsidP="007825A0">
      <w:pPr>
        <w:pStyle w:val="Caption"/>
        <w:rPr>
          <w:sz w:val="26"/>
          <w:szCs w:val="26"/>
        </w:rPr>
      </w:pPr>
      <w:r w:rsidRPr="00971CD4">
        <w:rPr>
          <w:sz w:val="26"/>
          <w:szCs w:val="26"/>
        </w:rPr>
        <w:t>Hình</w:t>
      </w:r>
      <w:r w:rsidR="00774887" w:rsidRPr="00971CD4">
        <w:rPr>
          <w:sz w:val="26"/>
          <w:szCs w:val="26"/>
        </w:rPr>
        <w:t xml:space="preserve"> 2.2</w:t>
      </w:r>
      <w:r w:rsidRPr="00971CD4">
        <w:rPr>
          <w:sz w:val="26"/>
          <w:szCs w:val="26"/>
        </w:rPr>
        <w:t xml:space="preserve"> : Cấu trúc tổ chức</w:t>
      </w:r>
      <w:r w:rsidR="00774887" w:rsidRPr="00971CD4">
        <w:rPr>
          <w:sz w:val="26"/>
          <w:szCs w:val="26"/>
        </w:rPr>
        <w:t xml:space="preserve"> Công ty TNHH Dịch vụ Vận tải và Du lịch Hoàng Gia</w:t>
      </w:r>
    </w:p>
    <w:p w14:paraId="6714B449" w14:textId="77777777" w:rsidR="00E14AA4" w:rsidRPr="00CB24EF" w:rsidRDefault="00E14AA4" w:rsidP="00CB24EF">
      <w:pPr>
        <w:spacing w:line="360" w:lineRule="auto"/>
        <w:ind w:firstLine="426"/>
        <w:jc w:val="both"/>
        <w:rPr>
          <w:b/>
          <w:bCs/>
          <w:sz w:val="26"/>
          <w:szCs w:val="26"/>
          <w:u w:val="single"/>
        </w:rPr>
      </w:pPr>
      <w:r w:rsidRPr="00CB24EF">
        <w:rPr>
          <w:b/>
          <w:bCs/>
          <w:sz w:val="26"/>
          <w:szCs w:val="26"/>
          <w:u w:val="single"/>
        </w:rPr>
        <w:t>Giám đốc</w:t>
      </w:r>
    </w:p>
    <w:p w14:paraId="1612F9A9" w14:textId="77777777" w:rsidR="00EE3706" w:rsidRPr="00CB24EF" w:rsidRDefault="00E14AA4" w:rsidP="00CB24EF">
      <w:pPr>
        <w:pStyle w:val="ListParagraph"/>
        <w:numPr>
          <w:ilvl w:val="0"/>
          <w:numId w:val="3"/>
        </w:numPr>
        <w:tabs>
          <w:tab w:val="left" w:pos="0"/>
        </w:tabs>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 xml:space="preserve">Chức năng: </w:t>
      </w:r>
      <w:r w:rsidRPr="00CB24EF">
        <w:rPr>
          <w:rFonts w:ascii="Times New Roman" w:hAnsi="Times New Roman"/>
          <w:sz w:val="26"/>
          <w:szCs w:val="26"/>
        </w:rPr>
        <w:t>Giám đốc là người đứng đầu công ty, chịu trách nhiệm tổ chức, điều</w:t>
      </w:r>
    </w:p>
    <w:p w14:paraId="20553E65" w14:textId="4570DE75" w:rsidR="00E14AA4" w:rsidRPr="00CB24EF" w:rsidRDefault="00E14AA4" w:rsidP="00CB24EF">
      <w:pPr>
        <w:tabs>
          <w:tab w:val="left" w:pos="0"/>
        </w:tabs>
        <w:spacing w:line="360" w:lineRule="auto"/>
        <w:jc w:val="both"/>
        <w:rPr>
          <w:sz w:val="26"/>
          <w:szCs w:val="26"/>
        </w:rPr>
      </w:pPr>
      <w:r w:rsidRPr="00CB24EF">
        <w:rPr>
          <w:sz w:val="26"/>
          <w:szCs w:val="26"/>
        </w:rPr>
        <w:t>hành và quản lý toàn bộ hoạt động kinh doanh, trong đó trọng tâm là lĩnh vực vận tải và logistics quốc tế, đặc biệt là vận chuyển hàng hóa bằng đường biển. Đồng thời, giám đốc đảm bảo các hoạt động của công ty tuân thủ quy định pháp luật và định hướng phát triển chung của doanh nghiệp.</w:t>
      </w:r>
    </w:p>
    <w:p w14:paraId="0147756C" w14:textId="77777777" w:rsidR="00E14AA4"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 xml:space="preserve">Nhiệm vụ: </w:t>
      </w:r>
    </w:p>
    <w:p w14:paraId="2D7063B6" w14:textId="77777777" w:rsidR="00E14AA4" w:rsidRPr="00CB24EF" w:rsidRDefault="00E14AA4" w:rsidP="00CB24EF">
      <w:pPr>
        <w:pStyle w:val="ListParagraph"/>
        <w:numPr>
          <w:ilvl w:val="0"/>
          <w:numId w:val="6"/>
        </w:numPr>
        <w:spacing w:after="0" w:line="360" w:lineRule="auto"/>
        <w:jc w:val="both"/>
        <w:rPr>
          <w:rFonts w:ascii="Times New Roman" w:eastAsia="Times New Roman" w:hAnsi="Times New Roman"/>
          <w:sz w:val="26"/>
          <w:szCs w:val="26"/>
        </w:rPr>
      </w:pPr>
      <w:r w:rsidRPr="00CB24EF">
        <w:rPr>
          <w:rFonts w:ascii="Times New Roman" w:eastAsia="Times New Roman" w:hAnsi="Times New Roman"/>
          <w:sz w:val="26"/>
          <w:szCs w:val="26"/>
        </w:rPr>
        <w:t xml:space="preserve">Xây dựng và triển khai chiến lược phát triển dịch vụ vận tải biển và logistics của công ty. </w:t>
      </w:r>
    </w:p>
    <w:p w14:paraId="4BAE0ECA" w14:textId="77777777" w:rsidR="00E14AA4" w:rsidRPr="00CB24EF" w:rsidRDefault="00E14AA4" w:rsidP="00CB24EF">
      <w:pPr>
        <w:pStyle w:val="ListParagraph"/>
        <w:numPr>
          <w:ilvl w:val="0"/>
          <w:numId w:val="6"/>
        </w:numPr>
        <w:spacing w:after="0" w:line="360" w:lineRule="auto"/>
        <w:jc w:val="both"/>
        <w:rPr>
          <w:rFonts w:ascii="Times New Roman" w:eastAsia="Times New Roman" w:hAnsi="Times New Roman"/>
          <w:sz w:val="26"/>
          <w:szCs w:val="26"/>
        </w:rPr>
      </w:pPr>
      <w:r w:rsidRPr="00CB24EF">
        <w:rPr>
          <w:rFonts w:ascii="Times New Roman" w:eastAsia="Times New Roman" w:hAnsi="Times New Roman"/>
          <w:sz w:val="26"/>
          <w:szCs w:val="26"/>
        </w:rPr>
        <w:t xml:space="preserve">Điều hành, giám sát hoạt động kinh doanh hàng ngày, bao gồm vận chuyển hàng hóa quốc tế và các dịch vụ xuất nhập khẩu liên quan. </w:t>
      </w:r>
    </w:p>
    <w:p w14:paraId="6F7A4045" w14:textId="77777777" w:rsidR="00E14AA4" w:rsidRPr="00CB24EF" w:rsidRDefault="00E14AA4" w:rsidP="00CB24EF">
      <w:pPr>
        <w:pStyle w:val="ListParagraph"/>
        <w:numPr>
          <w:ilvl w:val="0"/>
          <w:numId w:val="6"/>
        </w:numPr>
        <w:spacing w:after="0" w:line="360" w:lineRule="auto"/>
        <w:jc w:val="both"/>
        <w:rPr>
          <w:rFonts w:ascii="Times New Roman" w:eastAsia="Times New Roman" w:hAnsi="Times New Roman"/>
          <w:sz w:val="26"/>
          <w:szCs w:val="26"/>
        </w:rPr>
      </w:pPr>
      <w:r w:rsidRPr="00CB24EF">
        <w:rPr>
          <w:rFonts w:ascii="Times New Roman" w:eastAsia="Times New Roman" w:hAnsi="Times New Roman"/>
          <w:sz w:val="26"/>
          <w:szCs w:val="26"/>
        </w:rPr>
        <w:t xml:space="preserve">Duy trì mối quan hệ với các đối tác như hãng tàu, đại lý vận tải, cơ quan hải quan và khách hàng doanh nghiệp. </w:t>
      </w:r>
    </w:p>
    <w:p w14:paraId="40009A57" w14:textId="77777777" w:rsidR="00E14AA4" w:rsidRPr="00CB24EF" w:rsidRDefault="00E14AA4" w:rsidP="00CB24EF">
      <w:pPr>
        <w:pStyle w:val="ListParagraph"/>
        <w:numPr>
          <w:ilvl w:val="0"/>
          <w:numId w:val="6"/>
        </w:numPr>
        <w:spacing w:after="0" w:line="360" w:lineRule="auto"/>
        <w:jc w:val="both"/>
        <w:rPr>
          <w:rFonts w:ascii="Times New Roman" w:eastAsia="Times New Roman" w:hAnsi="Times New Roman"/>
          <w:sz w:val="26"/>
          <w:szCs w:val="26"/>
        </w:rPr>
      </w:pPr>
      <w:r w:rsidRPr="00CB24EF">
        <w:rPr>
          <w:rFonts w:ascii="Times New Roman" w:eastAsia="Times New Roman" w:hAnsi="Times New Roman"/>
          <w:sz w:val="26"/>
          <w:szCs w:val="26"/>
        </w:rPr>
        <w:t xml:space="preserve">Xử lý các vấn đề phát sinh nhằm đảm bảo hoạt động giao nhận và vận chuyển hàng hóa diễn ra ổn định, hiệu quả. </w:t>
      </w:r>
    </w:p>
    <w:p w14:paraId="722DDE6F" w14:textId="77777777" w:rsidR="00E14AA4" w:rsidRPr="00CB24EF" w:rsidRDefault="00E14AA4" w:rsidP="00CB24EF">
      <w:pPr>
        <w:spacing w:line="360" w:lineRule="auto"/>
        <w:ind w:left="426"/>
        <w:jc w:val="both"/>
        <w:rPr>
          <w:b/>
          <w:bCs/>
          <w:sz w:val="26"/>
          <w:szCs w:val="26"/>
          <w:u w:val="single"/>
        </w:rPr>
      </w:pPr>
      <w:r w:rsidRPr="00CB24EF">
        <w:rPr>
          <w:b/>
          <w:bCs/>
          <w:sz w:val="26"/>
          <w:szCs w:val="26"/>
          <w:u w:val="single"/>
        </w:rPr>
        <w:t>Bộ phận kinh doanh</w:t>
      </w:r>
    </w:p>
    <w:p w14:paraId="79372CCD" w14:textId="77777777" w:rsidR="00915013" w:rsidRPr="00CB24EF" w:rsidRDefault="00E14AA4" w:rsidP="00CB24EF">
      <w:pPr>
        <w:pStyle w:val="ListParagraph"/>
        <w:numPr>
          <w:ilvl w:val="0"/>
          <w:numId w:val="3"/>
        </w:numPr>
        <w:tabs>
          <w:tab w:val="left" w:pos="0"/>
        </w:tabs>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Chức năng: Phòng kinh doanh có chức năng phát triển và mở rộng thị trường, tìm</w:t>
      </w:r>
    </w:p>
    <w:p w14:paraId="64BB3891" w14:textId="2DA39FD3" w:rsidR="00E14AA4" w:rsidRPr="00CB24EF" w:rsidRDefault="00E14AA4" w:rsidP="00CB24EF">
      <w:pPr>
        <w:tabs>
          <w:tab w:val="left" w:pos="0"/>
        </w:tabs>
        <w:spacing w:line="360" w:lineRule="auto"/>
        <w:jc w:val="both"/>
        <w:rPr>
          <w:sz w:val="26"/>
          <w:szCs w:val="26"/>
        </w:rPr>
      </w:pPr>
      <w:r w:rsidRPr="00CB24EF">
        <w:rPr>
          <w:sz w:val="26"/>
          <w:szCs w:val="26"/>
        </w:rPr>
        <w:t xml:space="preserve">kiếm khách hàng mới, đồng thời duy trì mối quan hệ với khách hàng hiện tại nhằm thúc đẩy tăng trưởng doanh thu và nâng cao thị phần của công ty trong lĩnh vực logistics và vận tải quốc tế. </w:t>
      </w:r>
    </w:p>
    <w:p w14:paraId="69D93D53" w14:textId="77777777" w:rsidR="00915013"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Nhiệm vụ: Tìm kiếm và tiếp cận các khách hàng có nhu cầu vận chuyển hàng hó</w:t>
      </w:r>
      <w:r w:rsidR="00915013" w:rsidRPr="00CB24EF">
        <w:rPr>
          <w:rFonts w:ascii="Times New Roman" w:eastAsia="Times New Roman" w:hAnsi="Times New Roman"/>
          <w:sz w:val="26"/>
          <w:szCs w:val="26"/>
        </w:rPr>
        <w:t>a</w:t>
      </w:r>
    </w:p>
    <w:p w14:paraId="7D75F068" w14:textId="13FCF1E9" w:rsidR="00E14AA4" w:rsidRPr="00CB24EF" w:rsidRDefault="00E14AA4" w:rsidP="00CB24EF">
      <w:pPr>
        <w:spacing w:line="360" w:lineRule="auto"/>
        <w:jc w:val="both"/>
        <w:rPr>
          <w:sz w:val="26"/>
          <w:szCs w:val="26"/>
        </w:rPr>
      </w:pPr>
      <w:r w:rsidRPr="00CB24EF">
        <w:rPr>
          <w:sz w:val="26"/>
          <w:szCs w:val="26"/>
        </w:rPr>
        <w:lastRenderedPageBreak/>
        <w:t>xuất nhập khẩu; tư vấn, đề xuất các giải pháp logistics phù hợp như vận tải biển, quá cảnh và dịch vụ hải quan; đồng thời chăm sóc và duy trì mối quan hệ hợp tác lâu dài với khách hàng hiện có.</w:t>
      </w:r>
    </w:p>
    <w:p w14:paraId="3094CEE7" w14:textId="77777777" w:rsidR="00E14AA4" w:rsidRPr="00CB24EF" w:rsidRDefault="00E14AA4" w:rsidP="00CB24EF">
      <w:pPr>
        <w:pStyle w:val="ListParagraph"/>
        <w:spacing w:after="0" w:line="360" w:lineRule="auto"/>
        <w:ind w:left="426"/>
        <w:jc w:val="both"/>
        <w:rPr>
          <w:rFonts w:ascii="Times New Roman" w:eastAsia="Times New Roman" w:hAnsi="Times New Roman"/>
          <w:b/>
          <w:bCs/>
          <w:sz w:val="26"/>
          <w:szCs w:val="26"/>
          <w:u w:val="single"/>
        </w:rPr>
      </w:pPr>
      <w:r w:rsidRPr="00CB24EF">
        <w:rPr>
          <w:rFonts w:ascii="Times New Roman" w:eastAsia="Times New Roman" w:hAnsi="Times New Roman"/>
          <w:b/>
          <w:bCs/>
          <w:sz w:val="26"/>
          <w:szCs w:val="26"/>
          <w:u w:val="single"/>
        </w:rPr>
        <w:t>Bộ phận vận hành logistics</w:t>
      </w:r>
    </w:p>
    <w:p w14:paraId="57D236FA" w14:textId="77777777" w:rsidR="00E14AA4" w:rsidRPr="00CB24EF" w:rsidRDefault="00E14AA4" w:rsidP="00CB24EF">
      <w:pPr>
        <w:pStyle w:val="NormalWeb"/>
        <w:spacing w:before="0" w:beforeAutospacing="0" w:after="0" w:afterAutospacing="0" w:line="360" w:lineRule="auto"/>
        <w:ind w:firstLine="426"/>
        <w:jc w:val="both"/>
        <w:rPr>
          <w:sz w:val="26"/>
          <w:szCs w:val="26"/>
        </w:rPr>
      </w:pPr>
      <w:r w:rsidRPr="00CB24EF">
        <w:rPr>
          <w:sz w:val="26"/>
          <w:szCs w:val="26"/>
        </w:rPr>
        <w:t xml:space="preserve">Bộ phận này được chia thành 3 mảng nhỏ gồm </w:t>
      </w:r>
      <w:r w:rsidRPr="00CB24EF">
        <w:rPr>
          <w:rStyle w:val="Strong"/>
          <w:rFonts w:eastAsiaTheme="majorEastAsia"/>
          <w:b w:val="0"/>
          <w:bCs w:val="0"/>
          <w:sz w:val="26"/>
          <w:szCs w:val="26"/>
        </w:rPr>
        <w:t>chứng từ, khai báo hải quan và hiện trường</w:t>
      </w:r>
      <w:r w:rsidRPr="00CB24EF">
        <w:rPr>
          <w:b/>
          <w:bCs/>
          <w:sz w:val="26"/>
          <w:szCs w:val="26"/>
        </w:rPr>
        <w:t>.</w:t>
      </w:r>
      <w:r w:rsidRPr="00CB24EF">
        <w:rPr>
          <w:sz w:val="26"/>
          <w:szCs w:val="26"/>
        </w:rPr>
        <w:t xml:space="preserve"> Các bộ phận này có mối liên hệ chặt chẽ và hỗ trợ lẫn nhau trong quá trình thực hiện dịch vụ logistics và giao nhận hàng hóa.</w:t>
      </w:r>
    </w:p>
    <w:p w14:paraId="36940477" w14:textId="77777777" w:rsidR="00E14AA4" w:rsidRPr="00CB24EF" w:rsidRDefault="00E14AA4" w:rsidP="00CB24EF">
      <w:pPr>
        <w:pStyle w:val="NormalWeb"/>
        <w:numPr>
          <w:ilvl w:val="0"/>
          <w:numId w:val="7"/>
        </w:numPr>
        <w:spacing w:before="0" w:beforeAutospacing="0" w:after="0" w:afterAutospacing="0" w:line="360" w:lineRule="auto"/>
        <w:jc w:val="both"/>
        <w:rPr>
          <w:sz w:val="26"/>
          <w:szCs w:val="26"/>
        </w:rPr>
      </w:pPr>
      <w:r w:rsidRPr="00CB24EF">
        <w:rPr>
          <w:sz w:val="26"/>
          <w:szCs w:val="26"/>
        </w:rPr>
        <w:t>Chứng từ</w:t>
      </w:r>
    </w:p>
    <w:p w14:paraId="70FAE256" w14:textId="77777777" w:rsidR="00915013" w:rsidRPr="00CB24EF" w:rsidRDefault="00E14AA4" w:rsidP="00CB24EF">
      <w:pPr>
        <w:pStyle w:val="NormalWeb"/>
        <w:numPr>
          <w:ilvl w:val="0"/>
          <w:numId w:val="3"/>
        </w:numPr>
        <w:spacing w:before="0" w:beforeAutospacing="0" w:after="0" w:afterAutospacing="0" w:line="360" w:lineRule="auto"/>
        <w:ind w:left="426" w:hanging="426"/>
        <w:jc w:val="both"/>
        <w:rPr>
          <w:sz w:val="26"/>
          <w:szCs w:val="26"/>
        </w:rPr>
      </w:pPr>
      <w:r w:rsidRPr="00CB24EF">
        <w:rPr>
          <w:sz w:val="26"/>
          <w:szCs w:val="26"/>
        </w:rPr>
        <w:t>Chức năng: Thực hiện xử lý, kiểm tra và quản lý toàn bộ hồ sơ, chứng từ liên quan</w:t>
      </w:r>
    </w:p>
    <w:p w14:paraId="677C156E" w14:textId="1AF62BCC" w:rsidR="00E14AA4" w:rsidRPr="00CB24EF" w:rsidRDefault="00E14AA4" w:rsidP="00CB24EF">
      <w:pPr>
        <w:pStyle w:val="NormalWeb"/>
        <w:spacing w:before="0" w:beforeAutospacing="0" w:after="0" w:afterAutospacing="0" w:line="360" w:lineRule="auto"/>
        <w:jc w:val="both"/>
        <w:rPr>
          <w:sz w:val="26"/>
          <w:szCs w:val="26"/>
        </w:rPr>
      </w:pPr>
      <w:r w:rsidRPr="00CB24EF">
        <w:rPr>
          <w:sz w:val="26"/>
          <w:szCs w:val="26"/>
        </w:rPr>
        <w:t xml:space="preserve">đến các lô hàng xuất nhập khẩu. </w:t>
      </w:r>
    </w:p>
    <w:p w14:paraId="1A597C73" w14:textId="77777777" w:rsidR="00915013" w:rsidRPr="00CB24EF" w:rsidRDefault="00E14AA4" w:rsidP="00CB24EF">
      <w:pPr>
        <w:pStyle w:val="NormalWeb"/>
        <w:numPr>
          <w:ilvl w:val="0"/>
          <w:numId w:val="3"/>
        </w:numPr>
        <w:spacing w:before="0" w:beforeAutospacing="0" w:after="0" w:afterAutospacing="0" w:line="360" w:lineRule="auto"/>
        <w:ind w:left="426" w:hanging="426"/>
        <w:jc w:val="both"/>
        <w:rPr>
          <w:sz w:val="26"/>
          <w:szCs w:val="26"/>
        </w:rPr>
      </w:pPr>
      <w:r w:rsidRPr="00CB24EF">
        <w:rPr>
          <w:sz w:val="26"/>
          <w:szCs w:val="26"/>
        </w:rPr>
        <w:t>Nhiệm vụ: Hỗ trợ bộ phận kinh doanh trong việc lập báo giá sơ bộ dựa trên lịch</w:t>
      </w:r>
    </w:p>
    <w:p w14:paraId="1E4F12C0" w14:textId="533E5BED" w:rsidR="00E14AA4" w:rsidRPr="00CB24EF" w:rsidRDefault="00E14AA4" w:rsidP="00CB24EF">
      <w:pPr>
        <w:pStyle w:val="NormalWeb"/>
        <w:spacing w:before="0" w:beforeAutospacing="0" w:after="0" w:afterAutospacing="0" w:line="360" w:lineRule="auto"/>
        <w:jc w:val="both"/>
        <w:rPr>
          <w:sz w:val="26"/>
          <w:szCs w:val="26"/>
        </w:rPr>
      </w:pPr>
      <w:r w:rsidRPr="00CB24EF">
        <w:rPr>
          <w:sz w:val="26"/>
          <w:szCs w:val="26"/>
        </w:rPr>
        <w:t>trình vận chuyển và điều kiện giao hàng. Chuẩn bị các loại chứng từ như hợp đồng thương mại, hóa đơn thương mại, phiếu đóng gói, vận đơn, chứng từ C/O. Đồng thời thực hiện đặt booking với hãng tàu và theo dõi tiến độ vận chuyển của lô hàng.</w:t>
      </w:r>
    </w:p>
    <w:p w14:paraId="5A8F17E8" w14:textId="77777777" w:rsidR="00E14AA4" w:rsidRPr="00CB24EF" w:rsidRDefault="00E14AA4" w:rsidP="00CB24EF">
      <w:pPr>
        <w:pStyle w:val="NormalWeb"/>
        <w:numPr>
          <w:ilvl w:val="0"/>
          <w:numId w:val="7"/>
        </w:numPr>
        <w:spacing w:before="0" w:beforeAutospacing="0" w:after="0" w:afterAutospacing="0" w:line="360" w:lineRule="auto"/>
        <w:jc w:val="both"/>
        <w:rPr>
          <w:sz w:val="26"/>
          <w:szCs w:val="26"/>
        </w:rPr>
      </w:pPr>
      <w:r w:rsidRPr="00CB24EF">
        <w:rPr>
          <w:sz w:val="26"/>
          <w:szCs w:val="26"/>
        </w:rPr>
        <w:t>Hiện trường</w:t>
      </w:r>
    </w:p>
    <w:p w14:paraId="6B8CB642" w14:textId="3E0ADF2F" w:rsidR="00915013"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Chức năng: Theo dõi, giám sát và xử lý các công việc phát sinh tại cảng và</w:t>
      </w:r>
    </w:p>
    <w:p w14:paraId="3E94F60C" w14:textId="2D77E4AE" w:rsidR="00E14AA4" w:rsidRPr="00CB24EF" w:rsidRDefault="00E14AA4" w:rsidP="00CB24EF">
      <w:pPr>
        <w:spacing w:line="360" w:lineRule="auto"/>
        <w:jc w:val="both"/>
        <w:rPr>
          <w:sz w:val="26"/>
          <w:szCs w:val="26"/>
        </w:rPr>
      </w:pPr>
      <w:r w:rsidRPr="00CB24EF">
        <w:rPr>
          <w:sz w:val="26"/>
          <w:szCs w:val="26"/>
        </w:rPr>
        <w:t xml:space="preserve">địa điểm giao nhận hàng hóa. </w:t>
      </w:r>
    </w:p>
    <w:p w14:paraId="73B0113C" w14:textId="349B96A9" w:rsidR="00E14AA4"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Nhiệm vụ:</w:t>
      </w:r>
      <w:r w:rsidRPr="00CB24EF">
        <w:rPr>
          <w:rFonts w:ascii="Times New Roman" w:hAnsi="Times New Roman"/>
          <w:sz w:val="26"/>
          <w:szCs w:val="26"/>
        </w:rPr>
        <w:t xml:space="preserve"> Giám sát việc lấy hàng, đóng hàng, niêm phong và phối hợp</w:t>
      </w:r>
      <w:r w:rsidR="00CF2DEA" w:rsidRPr="00CB24EF">
        <w:rPr>
          <w:rFonts w:ascii="Times New Roman" w:hAnsi="Times New Roman"/>
          <w:sz w:val="26"/>
          <w:szCs w:val="26"/>
        </w:rPr>
        <w:t xml:space="preserve"> </w:t>
      </w:r>
      <w:r w:rsidRPr="00CB24EF">
        <w:rPr>
          <w:rFonts w:ascii="Times New Roman" w:hAnsi="Times New Roman"/>
          <w:sz w:val="26"/>
          <w:szCs w:val="26"/>
        </w:rPr>
        <w:t>vận chuyển hàng hóa đến cảng</w:t>
      </w:r>
      <w:r w:rsidR="00CF2DEA" w:rsidRPr="00CB24EF">
        <w:rPr>
          <w:rFonts w:ascii="Times New Roman" w:hAnsi="Times New Roman"/>
          <w:sz w:val="26"/>
          <w:szCs w:val="26"/>
        </w:rPr>
        <w:t xml:space="preserve"> </w:t>
      </w:r>
      <w:r w:rsidRPr="00CB24EF">
        <w:rPr>
          <w:rFonts w:ascii="Times New Roman" w:hAnsi="Times New Roman"/>
          <w:sz w:val="26"/>
          <w:szCs w:val="26"/>
        </w:rPr>
        <w:t>hoặc địa điểm giao nhận theo yêu cầu. Theo dõi tiến độ dỡ hàng và giao hàng tại điểm đến. Làm việc trực tiếp với cán bộ hải quan, cảng vụ nhằm đảm bảo quá trình lưu thông hàng hóa diễn ra thuận lợi. Đồng thời ghi nhận hình ảnh, lập biên bản giao nhận để báo cáo về văn phòng.</w:t>
      </w:r>
    </w:p>
    <w:p w14:paraId="449213B2" w14:textId="77777777" w:rsidR="00E14AA4" w:rsidRPr="00CB24EF" w:rsidRDefault="00E14AA4" w:rsidP="00CB24EF">
      <w:pPr>
        <w:pStyle w:val="NormalWeb"/>
        <w:numPr>
          <w:ilvl w:val="0"/>
          <w:numId w:val="7"/>
        </w:numPr>
        <w:spacing w:before="0" w:beforeAutospacing="0" w:after="0" w:afterAutospacing="0" w:line="360" w:lineRule="auto"/>
        <w:jc w:val="both"/>
        <w:rPr>
          <w:sz w:val="26"/>
          <w:szCs w:val="26"/>
        </w:rPr>
      </w:pPr>
      <w:r w:rsidRPr="00CB24EF">
        <w:rPr>
          <w:sz w:val="26"/>
          <w:szCs w:val="26"/>
        </w:rPr>
        <w:t>Khai báo hải quan</w:t>
      </w:r>
    </w:p>
    <w:p w14:paraId="330A78E5" w14:textId="77777777" w:rsidR="00E14AA4"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Chức năng: Thực hiện các thủ tục khai báo hải quan và hỗ trợ thông quan hàng hóa.</w:t>
      </w:r>
    </w:p>
    <w:p w14:paraId="2D71AEDA" w14:textId="77777777" w:rsidR="00915013"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rPr>
      </w:pPr>
      <w:r w:rsidRPr="00CB24EF">
        <w:rPr>
          <w:rFonts w:ascii="Times New Roman" w:eastAsia="Times New Roman" w:hAnsi="Times New Roman"/>
          <w:sz w:val="26"/>
          <w:szCs w:val="26"/>
        </w:rPr>
        <w:t>Nhiệm vụ: Chuẩn bị bộ hồ sơ khai báo hải quan phù hợp với từng loại hình xuất</w:t>
      </w:r>
    </w:p>
    <w:p w14:paraId="33CCABE1" w14:textId="626A920C" w:rsidR="00E14AA4" w:rsidRPr="00CB24EF" w:rsidRDefault="00E14AA4" w:rsidP="00CB24EF">
      <w:pPr>
        <w:spacing w:line="360" w:lineRule="auto"/>
        <w:jc w:val="both"/>
        <w:rPr>
          <w:sz w:val="26"/>
          <w:szCs w:val="26"/>
        </w:rPr>
      </w:pPr>
      <w:r w:rsidRPr="00CB24EF">
        <w:rPr>
          <w:sz w:val="26"/>
          <w:szCs w:val="26"/>
        </w:rPr>
        <w:t>nhập khẩu như kinh doanh, gia công hoặc sản xuất xuất khẩu. Thực hiện khai báo trên hệ thống VNACCS/VCIS, ký và nộp các chứng từ cần thiết cho cơ quan hải quan. Theo dõi quá trình thông quan và xử lý các vấn đề phát sinh liên quan đến chính sách mặt hàng hoặc kiểm tra chuyên ngành.</w:t>
      </w:r>
    </w:p>
    <w:p w14:paraId="4DEAA38A" w14:textId="77777777" w:rsidR="00E14AA4" w:rsidRPr="00CB24EF" w:rsidRDefault="00E14AA4" w:rsidP="00CB24EF">
      <w:pPr>
        <w:spacing w:line="360" w:lineRule="auto"/>
        <w:ind w:firstLine="426"/>
        <w:jc w:val="both"/>
        <w:rPr>
          <w:b/>
          <w:bCs/>
          <w:sz w:val="26"/>
          <w:szCs w:val="26"/>
          <w:u w:val="single"/>
        </w:rPr>
      </w:pPr>
      <w:r w:rsidRPr="00CB24EF">
        <w:rPr>
          <w:b/>
          <w:bCs/>
          <w:sz w:val="26"/>
          <w:szCs w:val="26"/>
          <w:u w:val="single"/>
        </w:rPr>
        <w:t>Bộ phận kế toán, nhân sự</w:t>
      </w:r>
    </w:p>
    <w:p w14:paraId="521F87B2" w14:textId="77777777" w:rsidR="00915013"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b/>
          <w:bCs/>
          <w:sz w:val="26"/>
          <w:szCs w:val="26"/>
          <w:u w:val="single"/>
        </w:rPr>
      </w:pPr>
      <w:r w:rsidRPr="00CB24EF">
        <w:rPr>
          <w:rFonts w:ascii="Times New Roman" w:eastAsia="Times New Roman" w:hAnsi="Times New Roman"/>
          <w:sz w:val="26"/>
          <w:szCs w:val="26"/>
        </w:rPr>
        <w:t>Chức năng: Bộ phận kế toán, nhân sự có chức năng quản lý công tác hành chính,</w:t>
      </w:r>
    </w:p>
    <w:p w14:paraId="3D90C5F1" w14:textId="766D1730" w:rsidR="00E14AA4" w:rsidRPr="00CB24EF" w:rsidRDefault="00E14AA4" w:rsidP="00CB24EF">
      <w:pPr>
        <w:spacing w:line="360" w:lineRule="auto"/>
        <w:jc w:val="both"/>
        <w:rPr>
          <w:b/>
          <w:bCs/>
          <w:sz w:val="26"/>
          <w:szCs w:val="26"/>
          <w:u w:val="single"/>
        </w:rPr>
      </w:pPr>
      <w:r w:rsidRPr="00CB24EF">
        <w:rPr>
          <w:sz w:val="26"/>
          <w:szCs w:val="26"/>
        </w:rPr>
        <w:lastRenderedPageBreak/>
        <w:t xml:space="preserve">nhân sự và tài chính của công ty, nhằm đảm bảo hoạt động nội bộ diễn ra hiệu quả, ổn định và tuân thủ đúng các quy định của pháp luật. </w:t>
      </w:r>
    </w:p>
    <w:p w14:paraId="76067C19" w14:textId="77777777" w:rsidR="00E14AA4" w:rsidRPr="00CB24EF" w:rsidRDefault="00E14AA4" w:rsidP="00CB24EF">
      <w:pPr>
        <w:pStyle w:val="ListParagraph"/>
        <w:numPr>
          <w:ilvl w:val="0"/>
          <w:numId w:val="3"/>
        </w:numPr>
        <w:spacing w:after="0" w:line="360" w:lineRule="auto"/>
        <w:ind w:left="426" w:hanging="426"/>
        <w:jc w:val="both"/>
        <w:rPr>
          <w:rFonts w:ascii="Times New Roman" w:eastAsia="Times New Roman" w:hAnsi="Times New Roman"/>
          <w:sz w:val="26"/>
          <w:szCs w:val="26"/>
          <w:u w:val="single"/>
        </w:rPr>
      </w:pPr>
      <w:r w:rsidRPr="00CB24EF">
        <w:rPr>
          <w:rFonts w:ascii="Times New Roman" w:eastAsia="Times New Roman" w:hAnsi="Times New Roman"/>
          <w:sz w:val="26"/>
          <w:szCs w:val="26"/>
        </w:rPr>
        <w:t xml:space="preserve">Nhiệm vụ: </w:t>
      </w:r>
    </w:p>
    <w:p w14:paraId="71D3CB35" w14:textId="77777777" w:rsidR="00E14AA4" w:rsidRPr="00CB24EF" w:rsidRDefault="00E14AA4" w:rsidP="00CB24EF">
      <w:pPr>
        <w:pStyle w:val="ListParagraph"/>
        <w:numPr>
          <w:ilvl w:val="0"/>
          <w:numId w:val="8"/>
        </w:numPr>
        <w:spacing w:after="0" w:line="360" w:lineRule="auto"/>
        <w:jc w:val="both"/>
        <w:rPr>
          <w:rFonts w:ascii="Times New Roman" w:eastAsia="Times New Roman" w:hAnsi="Times New Roman"/>
          <w:sz w:val="26"/>
          <w:szCs w:val="26"/>
          <w:u w:val="single"/>
        </w:rPr>
      </w:pPr>
      <w:r w:rsidRPr="00CB24EF">
        <w:rPr>
          <w:rFonts w:ascii="Times New Roman" w:eastAsia="Times New Roman" w:hAnsi="Times New Roman"/>
          <w:sz w:val="26"/>
          <w:szCs w:val="26"/>
        </w:rPr>
        <w:t xml:space="preserve">Thực hiện công tác tuyển dụng, đào tạo và quản lý hồ sơ nhân sự; theo dõi chế độ, chính sách lao động và đảm bảo tuân thủ quy định pháp luật về lao động. </w:t>
      </w:r>
    </w:p>
    <w:p w14:paraId="6527A178" w14:textId="77777777" w:rsidR="00E14AA4" w:rsidRPr="00CB24EF" w:rsidRDefault="00E14AA4" w:rsidP="00CB24EF">
      <w:pPr>
        <w:pStyle w:val="ListParagraph"/>
        <w:numPr>
          <w:ilvl w:val="0"/>
          <w:numId w:val="8"/>
        </w:numPr>
        <w:spacing w:after="0" w:line="360" w:lineRule="auto"/>
        <w:jc w:val="both"/>
        <w:rPr>
          <w:rFonts w:ascii="Times New Roman" w:eastAsia="Times New Roman" w:hAnsi="Times New Roman"/>
          <w:sz w:val="26"/>
          <w:szCs w:val="26"/>
          <w:u w:val="single"/>
        </w:rPr>
      </w:pPr>
      <w:r w:rsidRPr="00CB24EF">
        <w:rPr>
          <w:rFonts w:ascii="Times New Roman" w:eastAsia="Times New Roman" w:hAnsi="Times New Roman"/>
          <w:sz w:val="26"/>
          <w:szCs w:val="26"/>
        </w:rPr>
        <w:t xml:space="preserve">Xây dựng môi trường làm việc chuyên nghiệp, hỗ trợ nhân viên trong quá trình làm việc và phát triển tại công ty. </w:t>
      </w:r>
    </w:p>
    <w:p w14:paraId="3C6A641E" w14:textId="77777777" w:rsidR="00E14AA4" w:rsidRPr="00CB24EF" w:rsidRDefault="00E14AA4" w:rsidP="00CB24EF">
      <w:pPr>
        <w:pStyle w:val="ListParagraph"/>
        <w:numPr>
          <w:ilvl w:val="0"/>
          <w:numId w:val="8"/>
        </w:numPr>
        <w:spacing w:after="0" w:line="360" w:lineRule="auto"/>
        <w:jc w:val="both"/>
        <w:rPr>
          <w:rFonts w:ascii="Times New Roman" w:eastAsia="Times New Roman" w:hAnsi="Times New Roman"/>
          <w:sz w:val="26"/>
          <w:szCs w:val="26"/>
          <w:u w:val="single"/>
        </w:rPr>
      </w:pPr>
      <w:r w:rsidRPr="00CB24EF">
        <w:rPr>
          <w:rFonts w:ascii="Times New Roman" w:eastAsia="Times New Roman" w:hAnsi="Times New Roman"/>
          <w:sz w:val="26"/>
          <w:szCs w:val="26"/>
        </w:rPr>
        <w:t xml:space="preserve">Thực hiện các nghiệp vụ kế toán như ghi chép, hạch toán, lưu trữ và bảo quản sổ sách, chứng từ theo quy định. </w:t>
      </w:r>
    </w:p>
    <w:p w14:paraId="18E5D73A" w14:textId="02FD9B7C" w:rsidR="00E14AA4" w:rsidRPr="00CB24EF" w:rsidRDefault="00E14AA4" w:rsidP="00CB24EF">
      <w:pPr>
        <w:pStyle w:val="ListParagraph"/>
        <w:numPr>
          <w:ilvl w:val="0"/>
          <w:numId w:val="8"/>
        </w:numPr>
        <w:spacing w:after="0" w:line="360" w:lineRule="auto"/>
        <w:jc w:val="both"/>
        <w:rPr>
          <w:rFonts w:ascii="Times New Roman" w:eastAsia="Times New Roman" w:hAnsi="Times New Roman"/>
          <w:sz w:val="26"/>
          <w:szCs w:val="26"/>
          <w:u w:val="single"/>
        </w:rPr>
      </w:pPr>
      <w:r w:rsidRPr="00CB24EF">
        <w:rPr>
          <w:rFonts w:ascii="Times New Roman" w:eastAsia="Times New Roman" w:hAnsi="Times New Roman"/>
          <w:sz w:val="26"/>
          <w:szCs w:val="26"/>
        </w:rPr>
        <w:t>Lập báo cáo tài chính định kỳ, báo cáo tình hình thu chi cho giám đốc và phối hợp với các bộ phận khác trong công ty.</w:t>
      </w:r>
    </w:p>
    <w:p w14:paraId="447E7F9F" w14:textId="77777777" w:rsidR="00E14AA4" w:rsidRPr="00CB24EF" w:rsidRDefault="00E14AA4" w:rsidP="00CB24EF">
      <w:pPr>
        <w:pStyle w:val="ListParagraph"/>
        <w:numPr>
          <w:ilvl w:val="2"/>
          <w:numId w:val="5"/>
        </w:numPr>
        <w:spacing w:after="0" w:line="360" w:lineRule="auto"/>
        <w:ind w:left="567" w:hanging="567"/>
        <w:jc w:val="both"/>
        <w:outlineLvl w:val="2"/>
        <w:rPr>
          <w:rFonts w:ascii="Times New Roman" w:hAnsi="Times New Roman"/>
          <w:b/>
          <w:bCs/>
          <w:sz w:val="26"/>
          <w:szCs w:val="26"/>
        </w:rPr>
      </w:pPr>
      <w:bookmarkStart w:id="69" w:name="_Toc232328268"/>
      <w:r w:rsidRPr="00CB24EF">
        <w:rPr>
          <w:rFonts w:ascii="Times New Roman" w:hAnsi="Times New Roman"/>
          <w:b/>
          <w:bCs/>
          <w:sz w:val="26"/>
          <w:szCs w:val="26"/>
        </w:rPr>
        <w:t>Nguồn lực</w:t>
      </w:r>
      <w:bookmarkEnd w:id="69"/>
    </w:p>
    <w:p w14:paraId="43F2CF67" w14:textId="77777777" w:rsidR="00E14AA4" w:rsidRPr="00CB24EF" w:rsidRDefault="00E14AA4" w:rsidP="00CB24EF">
      <w:pPr>
        <w:pStyle w:val="ListParagraph"/>
        <w:numPr>
          <w:ilvl w:val="3"/>
          <w:numId w:val="5"/>
        </w:numPr>
        <w:spacing w:after="0" w:line="360" w:lineRule="auto"/>
        <w:ind w:left="851" w:hanging="851"/>
        <w:jc w:val="both"/>
        <w:rPr>
          <w:rFonts w:ascii="Times New Roman" w:hAnsi="Times New Roman"/>
          <w:b/>
          <w:bCs/>
          <w:sz w:val="26"/>
          <w:szCs w:val="26"/>
        </w:rPr>
      </w:pPr>
      <w:r w:rsidRPr="00CB24EF">
        <w:rPr>
          <w:rFonts w:ascii="Times New Roman" w:hAnsi="Times New Roman"/>
          <w:b/>
          <w:bCs/>
          <w:sz w:val="26"/>
          <w:szCs w:val="26"/>
        </w:rPr>
        <w:t xml:space="preserve">Cơ sở vật chất </w:t>
      </w:r>
    </w:p>
    <w:p w14:paraId="550B77AF" w14:textId="0C3CB8BB" w:rsidR="00E14AA4" w:rsidRPr="00CB24EF" w:rsidRDefault="00E14AA4" w:rsidP="007825A0">
      <w:pPr>
        <w:pStyle w:val="Caption"/>
      </w:pPr>
      <w:r w:rsidRPr="00CB24EF">
        <w:rPr>
          <w:lang w:val="vi-VN"/>
        </w:rPr>
        <w:t xml:space="preserve">Bảng </w:t>
      </w:r>
      <w:r w:rsidR="00AB423A" w:rsidRPr="00CB24EF">
        <w:t>2.1</w:t>
      </w:r>
      <w:r w:rsidRPr="00CB24EF">
        <w:rPr>
          <w:lang w:val="vi-VN"/>
        </w:rPr>
        <w:t xml:space="preserve"> : Thống kê cơ sở vật chất của </w:t>
      </w:r>
      <w:r w:rsidRPr="00CB24EF">
        <w:t>C</w:t>
      </w:r>
      <w:r w:rsidRPr="00CB24EF">
        <w:rPr>
          <w:lang w:val="vi-VN"/>
        </w:rPr>
        <w:t xml:space="preserve">ông </w:t>
      </w:r>
      <w:r w:rsidRPr="00CB24EF">
        <w:t>T</w:t>
      </w:r>
      <w:r w:rsidRPr="00CB24EF">
        <w:rPr>
          <w:lang w:val="vi-VN"/>
        </w:rPr>
        <w:t>y</w:t>
      </w:r>
      <w:r w:rsidRPr="00CB24EF">
        <w:t xml:space="preserve"> TNHH Dịch vụ Vận tải và Du lịch Hoàng Gia</w:t>
      </w:r>
    </w:p>
    <w:tbl>
      <w:tblPr>
        <w:tblStyle w:val="TableGrid"/>
        <w:tblW w:w="8778" w:type="dxa"/>
        <w:jc w:val="center"/>
        <w:tblLook w:val="04A0" w:firstRow="1" w:lastRow="0" w:firstColumn="1" w:lastColumn="0" w:noHBand="0" w:noVBand="1"/>
      </w:tblPr>
      <w:tblGrid>
        <w:gridCol w:w="988"/>
        <w:gridCol w:w="4252"/>
        <w:gridCol w:w="3538"/>
      </w:tblGrid>
      <w:tr w:rsidR="00E14AA4" w:rsidRPr="00CB24EF" w14:paraId="729FFD12" w14:textId="77777777" w:rsidTr="002B7EC4">
        <w:trPr>
          <w:jc w:val="center"/>
        </w:trPr>
        <w:tc>
          <w:tcPr>
            <w:tcW w:w="988" w:type="dxa"/>
          </w:tcPr>
          <w:p w14:paraId="33FB698A" w14:textId="77777777" w:rsidR="00E14AA4" w:rsidRPr="00CB24EF" w:rsidRDefault="00E14AA4" w:rsidP="00CB24EF">
            <w:pPr>
              <w:spacing w:line="360" w:lineRule="auto"/>
              <w:jc w:val="center"/>
              <w:rPr>
                <w:b/>
                <w:bCs/>
                <w:sz w:val="26"/>
                <w:szCs w:val="26"/>
              </w:rPr>
            </w:pPr>
            <w:r w:rsidRPr="00CB24EF">
              <w:rPr>
                <w:b/>
                <w:bCs/>
                <w:sz w:val="26"/>
                <w:szCs w:val="26"/>
              </w:rPr>
              <w:t>STT</w:t>
            </w:r>
          </w:p>
        </w:tc>
        <w:tc>
          <w:tcPr>
            <w:tcW w:w="4252" w:type="dxa"/>
          </w:tcPr>
          <w:p w14:paraId="4F0C9B5D" w14:textId="77777777" w:rsidR="00E14AA4" w:rsidRPr="00CB24EF" w:rsidRDefault="00E14AA4" w:rsidP="00CB24EF">
            <w:pPr>
              <w:spacing w:line="360" w:lineRule="auto"/>
              <w:jc w:val="center"/>
              <w:rPr>
                <w:b/>
                <w:bCs/>
                <w:sz w:val="26"/>
                <w:szCs w:val="26"/>
              </w:rPr>
            </w:pPr>
            <w:r w:rsidRPr="00CB24EF">
              <w:rPr>
                <w:b/>
                <w:bCs/>
                <w:sz w:val="26"/>
                <w:szCs w:val="26"/>
              </w:rPr>
              <w:t>PHÒNG</w:t>
            </w:r>
          </w:p>
        </w:tc>
        <w:tc>
          <w:tcPr>
            <w:tcW w:w="3538" w:type="dxa"/>
          </w:tcPr>
          <w:p w14:paraId="31B11C86" w14:textId="77777777" w:rsidR="00E14AA4" w:rsidRPr="00CB24EF" w:rsidRDefault="00E14AA4" w:rsidP="00CB24EF">
            <w:pPr>
              <w:spacing w:line="360" w:lineRule="auto"/>
              <w:jc w:val="center"/>
              <w:rPr>
                <w:b/>
                <w:bCs/>
                <w:sz w:val="26"/>
                <w:szCs w:val="26"/>
              </w:rPr>
            </w:pPr>
            <w:r w:rsidRPr="00CB24EF">
              <w:rPr>
                <w:b/>
                <w:bCs/>
                <w:sz w:val="26"/>
                <w:szCs w:val="26"/>
              </w:rPr>
              <w:t>CƠ SỞ VẬT CHẤT</w:t>
            </w:r>
          </w:p>
        </w:tc>
      </w:tr>
      <w:tr w:rsidR="00E14AA4" w:rsidRPr="00CB24EF" w14:paraId="53E31711" w14:textId="77777777" w:rsidTr="002B7EC4">
        <w:trPr>
          <w:jc w:val="center"/>
        </w:trPr>
        <w:tc>
          <w:tcPr>
            <w:tcW w:w="988" w:type="dxa"/>
          </w:tcPr>
          <w:p w14:paraId="7EBC84CF" w14:textId="77777777" w:rsidR="00E14AA4" w:rsidRPr="00CB24EF" w:rsidRDefault="00E14AA4" w:rsidP="00CB24EF">
            <w:pPr>
              <w:spacing w:line="360" w:lineRule="auto"/>
              <w:jc w:val="center"/>
              <w:rPr>
                <w:sz w:val="26"/>
                <w:szCs w:val="26"/>
              </w:rPr>
            </w:pPr>
            <w:r w:rsidRPr="00CB24EF">
              <w:rPr>
                <w:sz w:val="26"/>
                <w:szCs w:val="26"/>
              </w:rPr>
              <w:t>1</w:t>
            </w:r>
          </w:p>
        </w:tc>
        <w:tc>
          <w:tcPr>
            <w:tcW w:w="4252" w:type="dxa"/>
          </w:tcPr>
          <w:p w14:paraId="21400159" w14:textId="361F1263" w:rsidR="00E14AA4" w:rsidRPr="00CB24EF" w:rsidRDefault="00E14AA4" w:rsidP="00CB24EF">
            <w:pPr>
              <w:spacing w:line="360" w:lineRule="auto"/>
              <w:rPr>
                <w:sz w:val="26"/>
                <w:szCs w:val="26"/>
              </w:rPr>
            </w:pPr>
            <w:r w:rsidRPr="00CB24EF">
              <w:rPr>
                <w:sz w:val="26"/>
                <w:szCs w:val="26"/>
              </w:rPr>
              <w:t xml:space="preserve">Phòng </w:t>
            </w:r>
            <w:r w:rsidR="00566F88" w:rsidRPr="00CB24EF">
              <w:rPr>
                <w:sz w:val="26"/>
                <w:szCs w:val="26"/>
              </w:rPr>
              <w:t>Hành Chính, Nhân Sự</w:t>
            </w:r>
            <w:r w:rsidRPr="00CB24EF">
              <w:rPr>
                <w:sz w:val="26"/>
                <w:szCs w:val="26"/>
              </w:rPr>
              <w:t xml:space="preserve"> – Diện tích 15m</w:t>
            </w:r>
            <w:r w:rsidRPr="00CB24EF">
              <w:rPr>
                <w:sz w:val="26"/>
                <w:szCs w:val="26"/>
                <w:vertAlign w:val="superscript"/>
              </w:rPr>
              <w:t xml:space="preserve">2 </w:t>
            </w:r>
          </w:p>
        </w:tc>
        <w:tc>
          <w:tcPr>
            <w:tcW w:w="3538" w:type="dxa"/>
          </w:tcPr>
          <w:p w14:paraId="2F806875"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tính: 4</w:t>
            </w:r>
          </w:p>
          <w:p w14:paraId="6C342206"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Ghế xoay: 4</w:t>
            </w:r>
          </w:p>
          <w:p w14:paraId="270A31FF"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in: 1</w:t>
            </w:r>
          </w:p>
          <w:p w14:paraId="4D2CDA2E"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Bàn làm việc: 4</w:t>
            </w:r>
          </w:p>
          <w:p w14:paraId="4CBAE8AF"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lạnh: 1</w:t>
            </w:r>
          </w:p>
          <w:p w14:paraId="397D5079"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Bàn tiếp khách: 1</w:t>
            </w:r>
          </w:p>
          <w:p w14:paraId="17851610"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Ghế tiếp khách: 4</w:t>
            </w:r>
          </w:p>
          <w:p w14:paraId="67AC3110"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Bình chữa cháy: 1</w:t>
            </w:r>
          </w:p>
        </w:tc>
      </w:tr>
      <w:tr w:rsidR="00E14AA4" w:rsidRPr="00CB24EF" w14:paraId="7BBB0A64" w14:textId="77777777" w:rsidTr="002B7EC4">
        <w:trPr>
          <w:jc w:val="center"/>
        </w:trPr>
        <w:tc>
          <w:tcPr>
            <w:tcW w:w="988" w:type="dxa"/>
          </w:tcPr>
          <w:p w14:paraId="49F8C25D" w14:textId="77777777" w:rsidR="00E14AA4" w:rsidRPr="00CB24EF" w:rsidRDefault="00E14AA4" w:rsidP="00CB24EF">
            <w:pPr>
              <w:spacing w:line="360" w:lineRule="auto"/>
              <w:jc w:val="center"/>
              <w:rPr>
                <w:sz w:val="26"/>
                <w:szCs w:val="26"/>
              </w:rPr>
            </w:pPr>
            <w:r w:rsidRPr="00CB24EF">
              <w:rPr>
                <w:sz w:val="26"/>
                <w:szCs w:val="26"/>
              </w:rPr>
              <w:t>2</w:t>
            </w:r>
          </w:p>
        </w:tc>
        <w:tc>
          <w:tcPr>
            <w:tcW w:w="4252" w:type="dxa"/>
          </w:tcPr>
          <w:p w14:paraId="674545CC" w14:textId="693B7D8D" w:rsidR="00E14AA4" w:rsidRPr="00CB24EF" w:rsidRDefault="00E14AA4" w:rsidP="00CB24EF">
            <w:pPr>
              <w:spacing w:line="360" w:lineRule="auto"/>
              <w:rPr>
                <w:sz w:val="26"/>
                <w:szCs w:val="26"/>
              </w:rPr>
            </w:pPr>
            <w:r w:rsidRPr="00CB24EF">
              <w:rPr>
                <w:sz w:val="26"/>
                <w:szCs w:val="26"/>
              </w:rPr>
              <w:t>Phòng Kinh Doanh và Kế Toán</w:t>
            </w:r>
            <w:r w:rsidR="00566F88" w:rsidRPr="00CB24EF">
              <w:rPr>
                <w:sz w:val="26"/>
                <w:szCs w:val="26"/>
              </w:rPr>
              <w:t xml:space="preserve"> </w:t>
            </w:r>
            <w:r w:rsidRPr="00CB24EF">
              <w:rPr>
                <w:sz w:val="26"/>
                <w:szCs w:val="26"/>
              </w:rPr>
              <w:t>–</w:t>
            </w:r>
            <w:r w:rsidR="00566F88" w:rsidRPr="00CB24EF">
              <w:rPr>
                <w:sz w:val="26"/>
                <w:szCs w:val="26"/>
              </w:rPr>
              <w:t xml:space="preserve"> </w:t>
            </w:r>
            <w:r w:rsidRPr="00CB24EF">
              <w:rPr>
                <w:sz w:val="26"/>
                <w:szCs w:val="26"/>
              </w:rPr>
              <w:t>Diện tích 20m</w:t>
            </w:r>
            <w:r w:rsidRPr="00CB24EF">
              <w:rPr>
                <w:sz w:val="26"/>
                <w:szCs w:val="26"/>
                <w:vertAlign w:val="superscript"/>
              </w:rPr>
              <w:t>2</w:t>
            </w:r>
          </w:p>
        </w:tc>
        <w:tc>
          <w:tcPr>
            <w:tcW w:w="3538" w:type="dxa"/>
          </w:tcPr>
          <w:p w14:paraId="67937F0B"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tính: 7</w:t>
            </w:r>
          </w:p>
          <w:p w14:paraId="207DC455"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Ghế xoay: 7</w:t>
            </w:r>
          </w:p>
          <w:p w14:paraId="13E1A39C"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in: 1</w:t>
            </w:r>
          </w:p>
          <w:p w14:paraId="524E4A06"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Bàn làm việc: 7</w:t>
            </w:r>
          </w:p>
          <w:p w14:paraId="207AA46B"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lọc nước:1</w:t>
            </w:r>
          </w:p>
          <w:p w14:paraId="1C02675A"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lạnh: 1</w:t>
            </w:r>
          </w:p>
          <w:p w14:paraId="2343B04E"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quạt: 1</w:t>
            </w:r>
          </w:p>
          <w:p w14:paraId="76CF542F"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lastRenderedPageBreak/>
              <w:t>Tủ tài liệu: 3</w:t>
            </w:r>
          </w:p>
          <w:p w14:paraId="0ADD8397"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Bàn tiếp khách: 1</w:t>
            </w:r>
          </w:p>
          <w:p w14:paraId="6F0DFCB6"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Ghế tiếp khách: 4</w:t>
            </w:r>
          </w:p>
          <w:p w14:paraId="06A4CF8D"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Bình chữa cháy: 1</w:t>
            </w:r>
          </w:p>
        </w:tc>
      </w:tr>
      <w:tr w:rsidR="00E14AA4" w:rsidRPr="00CB24EF" w14:paraId="15F01199" w14:textId="77777777" w:rsidTr="002B7EC4">
        <w:trPr>
          <w:jc w:val="center"/>
        </w:trPr>
        <w:tc>
          <w:tcPr>
            <w:tcW w:w="988" w:type="dxa"/>
          </w:tcPr>
          <w:p w14:paraId="518AAB0B" w14:textId="77777777" w:rsidR="00E14AA4" w:rsidRPr="00CB24EF" w:rsidRDefault="00E14AA4" w:rsidP="00CB24EF">
            <w:pPr>
              <w:spacing w:line="360" w:lineRule="auto"/>
              <w:jc w:val="center"/>
              <w:rPr>
                <w:sz w:val="26"/>
                <w:szCs w:val="26"/>
              </w:rPr>
            </w:pPr>
            <w:r w:rsidRPr="00CB24EF">
              <w:rPr>
                <w:sz w:val="26"/>
                <w:szCs w:val="26"/>
              </w:rPr>
              <w:t>3</w:t>
            </w:r>
          </w:p>
        </w:tc>
        <w:tc>
          <w:tcPr>
            <w:tcW w:w="4252" w:type="dxa"/>
          </w:tcPr>
          <w:p w14:paraId="4FD0A3A1" w14:textId="77777777" w:rsidR="00E14AA4" w:rsidRPr="00CB24EF" w:rsidRDefault="00E14AA4" w:rsidP="00CB24EF">
            <w:pPr>
              <w:spacing w:line="360" w:lineRule="auto"/>
              <w:rPr>
                <w:sz w:val="26"/>
                <w:szCs w:val="26"/>
              </w:rPr>
            </w:pPr>
            <w:r w:rsidRPr="00CB24EF">
              <w:rPr>
                <w:sz w:val="26"/>
                <w:szCs w:val="26"/>
              </w:rPr>
              <w:t>Phòng Hiện Trường, Chứng Từ, Khai Báo Hải Quan - Diện tích 20m</w:t>
            </w:r>
            <w:r w:rsidRPr="00CB24EF">
              <w:rPr>
                <w:sz w:val="26"/>
                <w:szCs w:val="26"/>
                <w:vertAlign w:val="superscript"/>
              </w:rPr>
              <w:t>2</w:t>
            </w:r>
          </w:p>
        </w:tc>
        <w:tc>
          <w:tcPr>
            <w:tcW w:w="3538" w:type="dxa"/>
          </w:tcPr>
          <w:p w14:paraId="12224124"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tính: 6</w:t>
            </w:r>
          </w:p>
          <w:p w14:paraId="4729B9E6"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Ghế xoay: 6</w:t>
            </w:r>
          </w:p>
          <w:p w14:paraId="26CD92C2"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in: 1</w:t>
            </w:r>
          </w:p>
          <w:p w14:paraId="3783ED06"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Bàn làm việc: 6</w:t>
            </w:r>
          </w:p>
          <w:p w14:paraId="5B28E322"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lạnh: 1</w:t>
            </w:r>
          </w:p>
          <w:p w14:paraId="4A9E7507"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Máy quạt: 1</w:t>
            </w:r>
          </w:p>
          <w:p w14:paraId="3BFC7A0A"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Tủ tài liệu: 3</w:t>
            </w:r>
          </w:p>
          <w:p w14:paraId="5FE2AC12" w14:textId="77777777" w:rsidR="00E14AA4" w:rsidRPr="00CB24EF" w:rsidRDefault="00E14AA4" w:rsidP="00CB24EF">
            <w:pPr>
              <w:pStyle w:val="ListParagraph"/>
              <w:spacing w:after="0" w:line="360" w:lineRule="auto"/>
              <w:ind w:left="183" w:hanging="183"/>
              <w:rPr>
                <w:rFonts w:ascii="Times New Roman" w:hAnsi="Times New Roman"/>
                <w:sz w:val="26"/>
                <w:szCs w:val="26"/>
              </w:rPr>
            </w:pPr>
            <w:r w:rsidRPr="00CB24EF">
              <w:rPr>
                <w:rFonts w:ascii="Times New Roman" w:hAnsi="Times New Roman"/>
                <w:sz w:val="26"/>
                <w:szCs w:val="26"/>
              </w:rPr>
              <w:t>Bình chữa cháy: 1</w:t>
            </w:r>
          </w:p>
        </w:tc>
      </w:tr>
      <w:tr w:rsidR="00E14AA4" w:rsidRPr="00CB24EF" w14:paraId="1E6D4A90" w14:textId="77777777" w:rsidTr="002B7EC4">
        <w:trPr>
          <w:jc w:val="center"/>
        </w:trPr>
        <w:tc>
          <w:tcPr>
            <w:tcW w:w="988" w:type="dxa"/>
          </w:tcPr>
          <w:p w14:paraId="35DFD301" w14:textId="7FE0D227" w:rsidR="00E14AA4" w:rsidRPr="00CB24EF" w:rsidRDefault="0068434F" w:rsidP="00CB24EF">
            <w:pPr>
              <w:spacing w:line="360" w:lineRule="auto"/>
              <w:jc w:val="center"/>
              <w:rPr>
                <w:sz w:val="26"/>
                <w:szCs w:val="26"/>
              </w:rPr>
            </w:pPr>
            <w:r w:rsidRPr="00CB24EF">
              <w:rPr>
                <w:sz w:val="26"/>
                <w:szCs w:val="26"/>
              </w:rPr>
              <w:t>4</w:t>
            </w:r>
          </w:p>
        </w:tc>
        <w:tc>
          <w:tcPr>
            <w:tcW w:w="4252" w:type="dxa"/>
          </w:tcPr>
          <w:p w14:paraId="66AE9E95" w14:textId="77777777" w:rsidR="00E14AA4" w:rsidRPr="00CB24EF" w:rsidRDefault="00E14AA4" w:rsidP="00CB24EF">
            <w:pPr>
              <w:spacing w:line="360" w:lineRule="auto"/>
              <w:rPr>
                <w:sz w:val="26"/>
                <w:szCs w:val="26"/>
              </w:rPr>
            </w:pPr>
            <w:r w:rsidRPr="00CB24EF">
              <w:rPr>
                <w:sz w:val="26"/>
                <w:szCs w:val="26"/>
              </w:rPr>
              <w:t>Phòng Họp Chung – Diện tích 30m</w:t>
            </w:r>
            <w:r w:rsidRPr="00CB24EF">
              <w:rPr>
                <w:sz w:val="26"/>
                <w:szCs w:val="26"/>
                <w:vertAlign w:val="superscript"/>
              </w:rPr>
              <w:t>2</w:t>
            </w:r>
            <w:r w:rsidRPr="00CB24EF">
              <w:rPr>
                <w:sz w:val="26"/>
                <w:szCs w:val="26"/>
              </w:rPr>
              <w:t xml:space="preserve"> </w:t>
            </w:r>
          </w:p>
        </w:tc>
        <w:tc>
          <w:tcPr>
            <w:tcW w:w="3538" w:type="dxa"/>
          </w:tcPr>
          <w:p w14:paraId="5406B66F"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Ghế xoay: 15</w:t>
            </w:r>
          </w:p>
          <w:p w14:paraId="2091A747"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Bàn lớn: 1</w:t>
            </w:r>
          </w:p>
          <w:p w14:paraId="0ECB184D"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Máy lạnh: 1</w:t>
            </w:r>
          </w:p>
          <w:p w14:paraId="206FFCB8"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Tủ tài liệu: 4</w:t>
            </w:r>
          </w:p>
          <w:p w14:paraId="033EE1E9"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Bình chữa cháy: 1</w:t>
            </w:r>
          </w:p>
        </w:tc>
      </w:tr>
      <w:tr w:rsidR="00E14AA4" w:rsidRPr="00CB24EF" w14:paraId="2F401524" w14:textId="77777777" w:rsidTr="002B7EC4">
        <w:trPr>
          <w:jc w:val="center"/>
        </w:trPr>
        <w:tc>
          <w:tcPr>
            <w:tcW w:w="988" w:type="dxa"/>
          </w:tcPr>
          <w:p w14:paraId="61D24284" w14:textId="4BE8FB66" w:rsidR="00E14AA4" w:rsidRPr="00CB24EF" w:rsidRDefault="0068434F" w:rsidP="00CB24EF">
            <w:pPr>
              <w:spacing w:line="360" w:lineRule="auto"/>
              <w:jc w:val="center"/>
              <w:rPr>
                <w:color w:val="000000" w:themeColor="text1"/>
                <w:sz w:val="26"/>
                <w:szCs w:val="26"/>
              </w:rPr>
            </w:pPr>
            <w:r w:rsidRPr="00CB24EF">
              <w:rPr>
                <w:color w:val="000000" w:themeColor="text1"/>
                <w:sz w:val="26"/>
                <w:szCs w:val="26"/>
              </w:rPr>
              <w:t>5</w:t>
            </w:r>
          </w:p>
        </w:tc>
        <w:tc>
          <w:tcPr>
            <w:tcW w:w="4252" w:type="dxa"/>
          </w:tcPr>
          <w:p w14:paraId="5A4EA861" w14:textId="77777777" w:rsidR="00E14AA4" w:rsidRPr="00CB24EF" w:rsidRDefault="00E14AA4" w:rsidP="00CB24EF">
            <w:pPr>
              <w:spacing w:line="360" w:lineRule="auto"/>
              <w:rPr>
                <w:color w:val="000000" w:themeColor="text1"/>
                <w:sz w:val="26"/>
                <w:szCs w:val="26"/>
                <w:vertAlign w:val="superscript"/>
              </w:rPr>
            </w:pPr>
            <w:r w:rsidRPr="00CB24EF">
              <w:rPr>
                <w:color w:val="000000" w:themeColor="text1"/>
                <w:sz w:val="26"/>
                <w:szCs w:val="26"/>
              </w:rPr>
              <w:t>Nhà xe – Diện tích 350m</w:t>
            </w:r>
            <w:r w:rsidRPr="00CB24EF">
              <w:rPr>
                <w:color w:val="000000" w:themeColor="text1"/>
                <w:sz w:val="26"/>
                <w:szCs w:val="26"/>
                <w:vertAlign w:val="superscript"/>
              </w:rPr>
              <w:t>2</w:t>
            </w:r>
          </w:p>
        </w:tc>
        <w:tc>
          <w:tcPr>
            <w:tcW w:w="3538" w:type="dxa"/>
          </w:tcPr>
          <w:p w14:paraId="169E76B2"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Xe đầu kéo: 5</w:t>
            </w:r>
          </w:p>
          <w:p w14:paraId="583C3BE4"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Máy fax: 1</w:t>
            </w:r>
          </w:p>
          <w:p w14:paraId="73D46478" w14:textId="77777777" w:rsidR="001C22E0" w:rsidRPr="00CB24EF" w:rsidRDefault="00E14AA4" w:rsidP="00CB24EF">
            <w:pPr>
              <w:pStyle w:val="ListParagraph"/>
              <w:spacing w:after="0" w:line="360" w:lineRule="auto"/>
              <w:ind w:left="41" w:hanging="41"/>
              <w:rPr>
                <w:rFonts w:ascii="Times New Roman" w:hAnsi="Times New Roman"/>
                <w:color w:val="000000" w:themeColor="text1"/>
                <w:sz w:val="26"/>
                <w:szCs w:val="26"/>
              </w:rPr>
            </w:pPr>
            <w:r w:rsidRPr="00CB24EF">
              <w:rPr>
                <w:rFonts w:ascii="Times New Roman" w:hAnsi="Times New Roman"/>
                <w:color w:val="000000" w:themeColor="text1"/>
                <w:sz w:val="26"/>
                <w:szCs w:val="26"/>
              </w:rPr>
              <w:t>Máy in: 1</w:t>
            </w:r>
          </w:p>
          <w:p w14:paraId="19D280A2" w14:textId="13B07710" w:rsidR="00E14AA4" w:rsidRPr="00CB24EF" w:rsidRDefault="00C0508B" w:rsidP="00CB24EF">
            <w:pPr>
              <w:pStyle w:val="ListParagraph"/>
              <w:spacing w:after="0" w:line="360" w:lineRule="auto"/>
              <w:ind w:left="41" w:hanging="41"/>
              <w:rPr>
                <w:rFonts w:ascii="Times New Roman" w:hAnsi="Times New Roman"/>
                <w:color w:val="000000" w:themeColor="text1"/>
                <w:sz w:val="26"/>
                <w:szCs w:val="26"/>
              </w:rPr>
            </w:pPr>
            <w:r w:rsidRPr="00CB24EF">
              <w:rPr>
                <w:rFonts w:ascii="Times New Roman" w:hAnsi="Times New Roman"/>
                <w:color w:val="000000" w:themeColor="text1"/>
                <w:sz w:val="26"/>
                <w:szCs w:val="26"/>
              </w:rPr>
              <w:t>Tủ tài liệu: 2</w:t>
            </w:r>
          </w:p>
          <w:p w14:paraId="1A18A107" w14:textId="6A64B582" w:rsidR="00C0508B" w:rsidRPr="00CB24EF" w:rsidRDefault="00C0508B"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 xml:space="preserve">Máy tính: </w:t>
            </w:r>
            <w:r w:rsidR="001C22E0" w:rsidRPr="00CB24EF">
              <w:rPr>
                <w:rFonts w:ascii="Times New Roman" w:hAnsi="Times New Roman"/>
                <w:color w:val="000000" w:themeColor="text1"/>
                <w:sz w:val="26"/>
                <w:szCs w:val="26"/>
              </w:rPr>
              <w:t>3</w:t>
            </w:r>
          </w:p>
          <w:p w14:paraId="3B9D826C"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Bàn làm việc: 5</w:t>
            </w:r>
          </w:p>
          <w:p w14:paraId="24A12C39"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Ghế xoay: 5</w:t>
            </w:r>
          </w:p>
          <w:p w14:paraId="562A4904" w14:textId="77777777" w:rsidR="00E14AA4" w:rsidRPr="00CB24EF" w:rsidRDefault="00E14AA4" w:rsidP="00CB24EF">
            <w:pPr>
              <w:pStyle w:val="ListParagraph"/>
              <w:spacing w:after="0" w:line="360" w:lineRule="auto"/>
              <w:ind w:left="183" w:hanging="183"/>
              <w:rPr>
                <w:rFonts w:ascii="Times New Roman" w:hAnsi="Times New Roman"/>
                <w:color w:val="000000" w:themeColor="text1"/>
                <w:sz w:val="26"/>
                <w:szCs w:val="26"/>
              </w:rPr>
            </w:pPr>
            <w:r w:rsidRPr="00CB24EF">
              <w:rPr>
                <w:rFonts w:ascii="Times New Roman" w:hAnsi="Times New Roman"/>
                <w:color w:val="000000" w:themeColor="text1"/>
                <w:sz w:val="26"/>
                <w:szCs w:val="26"/>
              </w:rPr>
              <w:t>Máy quạt: 2</w:t>
            </w:r>
          </w:p>
        </w:tc>
      </w:tr>
    </w:tbl>
    <w:p w14:paraId="4877D521" w14:textId="77777777" w:rsidR="00E14AA4" w:rsidRPr="00CB24EF" w:rsidRDefault="00E14AA4" w:rsidP="007825A0">
      <w:pPr>
        <w:pStyle w:val="Caption"/>
      </w:pPr>
      <w:r w:rsidRPr="00CB24EF">
        <w:rPr>
          <w:bCs/>
        </w:rPr>
        <w:t xml:space="preserve">(Nguồn: Bộ phận </w:t>
      </w:r>
      <w:r w:rsidRPr="00CB24EF">
        <w:t>Tổ chức và Phát triển nguồn nhân lực C</w:t>
      </w:r>
      <w:r w:rsidRPr="00CB24EF">
        <w:rPr>
          <w:lang w:val="vi-VN"/>
        </w:rPr>
        <w:t xml:space="preserve">ông </w:t>
      </w:r>
      <w:r w:rsidRPr="00CB24EF">
        <w:t>T</w:t>
      </w:r>
      <w:r w:rsidRPr="00CB24EF">
        <w:rPr>
          <w:lang w:val="vi-VN"/>
        </w:rPr>
        <w:t>y</w:t>
      </w:r>
      <w:r w:rsidRPr="00CB24EF">
        <w:t xml:space="preserve"> TNHH Dịch vụ Vận tải và Du lịch Hoàng Gia)</w:t>
      </w:r>
    </w:p>
    <w:p w14:paraId="5BFD4B21" w14:textId="2AA63F1A" w:rsidR="00E14AA4" w:rsidRPr="00C61ADF" w:rsidRDefault="00E14AA4" w:rsidP="00C61ADF">
      <w:pPr>
        <w:pStyle w:val="NormalWeb"/>
        <w:spacing w:before="0" w:beforeAutospacing="0" w:after="0" w:afterAutospacing="0" w:line="360" w:lineRule="auto"/>
        <w:ind w:firstLine="567"/>
        <w:jc w:val="both"/>
        <w:rPr>
          <w:sz w:val="26"/>
          <w:szCs w:val="26"/>
        </w:rPr>
      </w:pPr>
      <w:r w:rsidRPr="00CB24EF">
        <w:rPr>
          <w:sz w:val="26"/>
          <w:szCs w:val="26"/>
        </w:rPr>
        <w:t xml:space="preserve">Cơ sở vật chất của Công ty TNHH Dịch vụ Vận tải và Du lịch Hoàng Gia được trang </w:t>
      </w:r>
      <w:r w:rsidRPr="00C61ADF">
        <w:rPr>
          <w:sz w:val="26"/>
          <w:szCs w:val="26"/>
        </w:rPr>
        <w:t xml:space="preserve">bị khá đầy đủ và phù hợp với đặc thù hoạt động của từng phòng ban. Các phòng làm việc đều có máy tính, bàn ghế, máy in và tủ tài liệu, đáp ứng tốt nhu cầu xử lý công việc hằng ngày. Môi trường làm việc được đảm bảo với hệ thống máy lạnh, quạt và máy </w:t>
      </w:r>
      <w:r w:rsidRPr="00C61ADF">
        <w:rPr>
          <w:sz w:val="26"/>
          <w:szCs w:val="26"/>
        </w:rPr>
        <w:lastRenderedPageBreak/>
        <w:t xml:space="preserve">lọc nước, tạo điều kiện thuận lợi cho nhân viên trong quá trình làm việc. </w:t>
      </w:r>
      <w:r w:rsidR="000433B0">
        <w:rPr>
          <w:sz w:val="26"/>
          <w:szCs w:val="26"/>
        </w:rPr>
        <w:t>T</w:t>
      </w:r>
      <w:r w:rsidRPr="00C61ADF">
        <w:rPr>
          <w:sz w:val="26"/>
          <w:szCs w:val="26"/>
        </w:rPr>
        <w:t xml:space="preserve">rang bị bình chữa cháy tại các khu vực làm việc thể hiện sự quan tâm đến công tác an toàn lao động. </w:t>
      </w:r>
    </w:p>
    <w:p w14:paraId="1F3815FE" w14:textId="77777777" w:rsidR="00E14AA4" w:rsidRPr="00C61ADF"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C61ADF">
        <w:rPr>
          <w:rFonts w:ascii="Times New Roman" w:hAnsi="Times New Roman"/>
          <w:b/>
          <w:bCs/>
          <w:sz w:val="26"/>
          <w:szCs w:val="26"/>
        </w:rPr>
        <w:t>Nguồn nhân lực</w:t>
      </w:r>
    </w:p>
    <w:p w14:paraId="4E8E23FB" w14:textId="2E795B7E" w:rsidR="00CD3A68" w:rsidRPr="00C61ADF" w:rsidRDefault="00CD3A68" w:rsidP="00C61ADF">
      <w:pPr>
        <w:pStyle w:val="NormalWeb"/>
        <w:spacing w:before="0" w:beforeAutospacing="0" w:after="0" w:afterAutospacing="0" w:line="360" w:lineRule="auto"/>
        <w:ind w:firstLine="426"/>
        <w:jc w:val="both"/>
        <w:rPr>
          <w:sz w:val="26"/>
          <w:szCs w:val="26"/>
        </w:rPr>
      </w:pPr>
      <w:r w:rsidRPr="00C61ADF">
        <w:rPr>
          <w:sz w:val="26"/>
          <w:szCs w:val="26"/>
        </w:rPr>
        <w:t>Nguồn nhân lực tại Công ty TNHH Dịch vụ Vận tải và Du lịch Hoàng Gia có ảnh hưởng khá lớn đến hiệu quả hoạt động giao nhận và vận tải hàng hóa. Nhân viên công ty có kinh nghiệm trong xử lý chứng từ, điều phối vận chuyển và hỗ trợ khách hàng, đặc biệt đối với các tuyến vận chuyển nội địa và tuyến Việt Nam – Lào. Trong quá trình làm việc, nhân sự chủ yếu được hướng dẫn và tích lũy kinh nghiệm thông qua thực tế nên khả năng xử lý công việc và phối hợp giữa các bộ phận ngày càng tốt hơn.</w:t>
      </w:r>
    </w:p>
    <w:p w14:paraId="46729AA3" w14:textId="50286E48" w:rsidR="00E14AA4" w:rsidRPr="00C61ADF" w:rsidRDefault="00E14AA4" w:rsidP="00C61ADF">
      <w:pPr>
        <w:spacing w:line="360" w:lineRule="auto"/>
        <w:jc w:val="center"/>
        <w:rPr>
          <w:i/>
          <w:iCs/>
          <w:sz w:val="26"/>
          <w:szCs w:val="26"/>
        </w:rPr>
      </w:pPr>
      <w:r w:rsidRPr="00C61ADF">
        <w:rPr>
          <w:i/>
          <w:iCs/>
          <w:sz w:val="26"/>
          <w:szCs w:val="26"/>
        </w:rPr>
        <w:t>Bảng</w:t>
      </w:r>
      <w:r w:rsidR="00AB423A" w:rsidRPr="00C61ADF">
        <w:rPr>
          <w:i/>
          <w:iCs/>
          <w:sz w:val="26"/>
          <w:szCs w:val="26"/>
        </w:rPr>
        <w:t xml:space="preserve"> 2.2</w:t>
      </w:r>
      <w:r w:rsidRPr="00C61ADF">
        <w:rPr>
          <w:i/>
          <w:iCs/>
          <w:sz w:val="26"/>
          <w:szCs w:val="26"/>
        </w:rPr>
        <w:t xml:space="preserve"> : Tình hình lao động của Công ty TNHH Dịch vụ Vận tải và Du lịch Hoàng Gia</w:t>
      </w:r>
      <w:r w:rsidR="00AB423A" w:rsidRPr="00C61ADF">
        <w:rPr>
          <w:i/>
          <w:iCs/>
          <w:sz w:val="26"/>
          <w:szCs w:val="26"/>
        </w:rPr>
        <w:t xml:space="preserve"> </w:t>
      </w:r>
      <w:r w:rsidRPr="00C61ADF">
        <w:rPr>
          <w:i/>
          <w:iCs/>
          <w:sz w:val="26"/>
          <w:szCs w:val="26"/>
        </w:rPr>
        <w:t>giai đoạn 2023–2025</w:t>
      </w:r>
    </w:p>
    <w:p w14:paraId="35A33010" w14:textId="77777777" w:rsidR="00E14AA4" w:rsidRPr="00C61ADF" w:rsidRDefault="00E14AA4" w:rsidP="00C61ADF">
      <w:pPr>
        <w:spacing w:line="360" w:lineRule="auto"/>
        <w:ind w:left="201" w:firstLine="508"/>
        <w:jc w:val="right"/>
        <w:rPr>
          <w:bCs/>
          <w:i/>
          <w:iCs/>
          <w:sz w:val="26"/>
          <w:szCs w:val="26"/>
        </w:rPr>
      </w:pPr>
      <w:r w:rsidRPr="00C61ADF">
        <w:rPr>
          <w:bCs/>
          <w:i/>
          <w:iCs/>
          <w:sz w:val="26"/>
          <w:szCs w:val="26"/>
        </w:rPr>
        <w:tab/>
      </w:r>
      <w:r w:rsidRPr="00C61ADF">
        <w:rPr>
          <w:bCs/>
          <w:i/>
          <w:iCs/>
          <w:sz w:val="26"/>
          <w:szCs w:val="26"/>
        </w:rPr>
        <w:tab/>
      </w:r>
      <w:r w:rsidRPr="00C61ADF">
        <w:rPr>
          <w:bCs/>
          <w:i/>
          <w:iCs/>
          <w:sz w:val="26"/>
          <w:szCs w:val="26"/>
        </w:rPr>
        <w:tab/>
      </w:r>
      <w:r w:rsidRPr="00C61ADF">
        <w:rPr>
          <w:bCs/>
          <w:i/>
          <w:iCs/>
          <w:sz w:val="26"/>
          <w:szCs w:val="26"/>
        </w:rPr>
        <w:tab/>
      </w:r>
      <w:r w:rsidRPr="00C61ADF">
        <w:rPr>
          <w:bCs/>
          <w:i/>
          <w:iCs/>
          <w:sz w:val="26"/>
          <w:szCs w:val="26"/>
        </w:rPr>
        <w:tab/>
      </w:r>
      <w:r w:rsidRPr="00C61ADF">
        <w:rPr>
          <w:bCs/>
          <w:i/>
          <w:iCs/>
          <w:sz w:val="26"/>
          <w:szCs w:val="26"/>
        </w:rPr>
        <w:tab/>
      </w:r>
      <w:r w:rsidRPr="00C61ADF">
        <w:rPr>
          <w:bCs/>
          <w:i/>
          <w:iCs/>
          <w:sz w:val="26"/>
          <w:szCs w:val="26"/>
        </w:rPr>
        <w:tab/>
      </w:r>
      <w:r w:rsidRPr="00C61ADF">
        <w:rPr>
          <w:bCs/>
          <w:i/>
          <w:iCs/>
          <w:sz w:val="26"/>
          <w:szCs w:val="26"/>
        </w:rPr>
        <w:tab/>
        <w:t>Đơn vị tính: Người</w:t>
      </w:r>
    </w:p>
    <w:p w14:paraId="5077AF47" w14:textId="24EA2464" w:rsidR="00E14AA4" w:rsidRPr="00C61ADF" w:rsidRDefault="00414816" w:rsidP="00C61ADF">
      <w:pPr>
        <w:spacing w:line="360" w:lineRule="auto"/>
        <w:rPr>
          <w:b/>
          <w:bCs/>
          <w:sz w:val="26"/>
          <w:szCs w:val="26"/>
        </w:rPr>
      </w:pPr>
      <w:r w:rsidRPr="00C61ADF">
        <w:rPr>
          <w:b/>
          <w:bCs/>
          <w:noProof/>
          <w:sz w:val="26"/>
          <w:szCs w:val="26"/>
        </w:rPr>
        <w:drawing>
          <wp:inline distT="0" distB="0" distL="0" distR="0" wp14:anchorId="433BB0E5" wp14:editId="62F871C7">
            <wp:extent cx="5696745" cy="3982006"/>
            <wp:effectExtent l="0" t="0" r="0" b="0"/>
            <wp:docPr id="2107153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53704" name=""/>
                    <pic:cNvPicPr/>
                  </pic:nvPicPr>
                  <pic:blipFill>
                    <a:blip r:embed="rId18"/>
                    <a:stretch>
                      <a:fillRect/>
                    </a:stretch>
                  </pic:blipFill>
                  <pic:spPr>
                    <a:xfrm>
                      <a:off x="0" y="0"/>
                      <a:ext cx="5696745" cy="3982006"/>
                    </a:xfrm>
                    <a:prstGeom prst="rect">
                      <a:avLst/>
                    </a:prstGeom>
                  </pic:spPr>
                </pic:pic>
              </a:graphicData>
            </a:graphic>
          </wp:inline>
        </w:drawing>
      </w:r>
    </w:p>
    <w:p w14:paraId="73537512" w14:textId="63BF2AE6" w:rsidR="005514A2" w:rsidRPr="00C61ADF" w:rsidRDefault="00E14AA4" w:rsidP="007825A0">
      <w:pPr>
        <w:pStyle w:val="Caption"/>
      </w:pPr>
      <w:r w:rsidRPr="00C61ADF">
        <w:rPr>
          <w:bCs/>
        </w:rPr>
        <w:t xml:space="preserve">(Nguồn: Bộ phận </w:t>
      </w:r>
      <w:r w:rsidRPr="00C61ADF">
        <w:t>Tổ chức và Phát triển nguồn nhân lực C</w:t>
      </w:r>
      <w:r w:rsidRPr="00C61ADF">
        <w:rPr>
          <w:lang w:val="vi-VN"/>
        </w:rPr>
        <w:t xml:space="preserve">ông </w:t>
      </w:r>
      <w:r w:rsidRPr="00C61ADF">
        <w:t>T</w:t>
      </w:r>
      <w:r w:rsidRPr="00C61ADF">
        <w:rPr>
          <w:lang w:val="vi-VN"/>
        </w:rPr>
        <w:t>y</w:t>
      </w:r>
      <w:r w:rsidRPr="00C61ADF">
        <w:t xml:space="preserve"> TNHH Dịch vụ Vận tải và Du lịch Hoàng Gia)</w:t>
      </w:r>
    </w:p>
    <w:p w14:paraId="12D24030" w14:textId="4C0AFD54" w:rsidR="00A05A94" w:rsidRPr="00C61ADF" w:rsidRDefault="000433B0" w:rsidP="00C61ADF">
      <w:pPr>
        <w:pStyle w:val="NormalWeb"/>
        <w:spacing w:before="0" w:beforeAutospacing="0" w:after="0" w:afterAutospacing="0" w:line="360" w:lineRule="auto"/>
        <w:ind w:firstLine="426"/>
        <w:jc w:val="both"/>
        <w:rPr>
          <w:sz w:val="26"/>
          <w:szCs w:val="26"/>
        </w:rPr>
      </w:pPr>
      <w:r>
        <w:rPr>
          <w:sz w:val="26"/>
          <w:szCs w:val="26"/>
        </w:rPr>
        <w:t>S</w:t>
      </w:r>
      <w:r w:rsidR="00A05A94" w:rsidRPr="00C61ADF">
        <w:rPr>
          <w:sz w:val="26"/>
          <w:szCs w:val="26"/>
        </w:rPr>
        <w:t xml:space="preserve">ự phối hợp giữa bộ phận hiện trường, chứng từ và kinh doanh cũng giúp quá trình xử lý lô hàng diễn ra thuận lợi hơn và hạn chế ảnh hưởng đến tiến độ giao nhận. </w:t>
      </w:r>
      <w:r w:rsidR="00BB2A41">
        <w:rPr>
          <w:sz w:val="26"/>
          <w:szCs w:val="26"/>
        </w:rPr>
        <w:t>D</w:t>
      </w:r>
      <w:r w:rsidR="00A05A94" w:rsidRPr="00C61ADF">
        <w:rPr>
          <w:sz w:val="26"/>
          <w:szCs w:val="26"/>
        </w:rPr>
        <w:t xml:space="preserve">o khối lượng công việc ngày càng tăng nên công ty vẫn cần tiếp tục đào tạo và nâng cao kỹ </w:t>
      </w:r>
      <w:r w:rsidR="00A05A94" w:rsidRPr="00C61ADF">
        <w:rPr>
          <w:sz w:val="26"/>
          <w:szCs w:val="26"/>
        </w:rPr>
        <w:lastRenderedPageBreak/>
        <w:t>năng chuyên môn cho nhân viên để đáp ứng tốt hơn yêu cầu công việc trong thời gian tới.</w:t>
      </w:r>
    </w:p>
    <w:p w14:paraId="72812B97" w14:textId="77777777" w:rsidR="00A05A94" w:rsidRPr="00C61ADF" w:rsidRDefault="00A05A94" w:rsidP="00C61ADF">
      <w:pPr>
        <w:pStyle w:val="ListParagraph"/>
        <w:numPr>
          <w:ilvl w:val="0"/>
          <w:numId w:val="3"/>
        </w:numPr>
        <w:spacing w:after="0" w:line="360" w:lineRule="auto"/>
        <w:jc w:val="both"/>
        <w:rPr>
          <w:rFonts w:ascii="Times New Roman" w:eastAsia="Times New Roman" w:hAnsi="Times New Roman"/>
          <w:sz w:val="26"/>
          <w:szCs w:val="26"/>
        </w:rPr>
      </w:pPr>
      <w:r w:rsidRPr="00C61ADF">
        <w:rPr>
          <w:rFonts w:ascii="Times New Roman" w:eastAsia="Times New Roman" w:hAnsi="Times New Roman"/>
          <w:sz w:val="26"/>
          <w:szCs w:val="26"/>
        </w:rPr>
        <w:t>Năm 2023:</w:t>
      </w:r>
    </w:p>
    <w:p w14:paraId="148FFA47" w14:textId="16B7B7BD" w:rsidR="00A05A94" w:rsidRPr="00A05A94" w:rsidRDefault="00A05A94" w:rsidP="00C61ADF">
      <w:pPr>
        <w:pStyle w:val="ListParagraph"/>
        <w:spacing w:after="0" w:line="360" w:lineRule="auto"/>
        <w:ind w:left="0" w:firstLine="426"/>
        <w:jc w:val="both"/>
        <w:rPr>
          <w:rFonts w:ascii="Times New Roman" w:eastAsia="Times New Roman" w:hAnsi="Times New Roman"/>
          <w:sz w:val="26"/>
          <w:szCs w:val="26"/>
        </w:rPr>
      </w:pPr>
      <w:r w:rsidRPr="00C61ADF">
        <w:rPr>
          <w:rFonts w:ascii="Times New Roman" w:eastAsia="Times New Roman" w:hAnsi="Times New Roman"/>
          <w:sz w:val="26"/>
          <w:szCs w:val="26"/>
        </w:rPr>
        <w:t>Tổng số lao động của</w:t>
      </w:r>
      <w:r w:rsidRPr="005514A2">
        <w:rPr>
          <w:rFonts w:ascii="Times New Roman" w:eastAsia="Times New Roman" w:hAnsi="Times New Roman"/>
          <w:sz w:val="26"/>
          <w:szCs w:val="26"/>
        </w:rPr>
        <w:t xml:space="preserve"> công ty đạt 12 người. Cơ cấu lao động nam chiếm tỷ trọng cao hơn nữ, với 58,3%, cho thấy đặc thù của doanh nghiệp hoạt động trong lĩnh vực vận tải và logistics cần lực lượng lao động nam cho các công việc liên quan đến kỹ thuật, điều phối và vận hành phương tiện. Lao động dưới 40 tuổi chiếm tỷ trọng lớn, phản ánh nguồn nhân lực của công ty còn trẻ, năng động và có khả năng thích ứng tốt với yêu cầu công việc. Về trình độ chuyên môn, lao động có trình độ đại học/cao đẳng chiếm tỷ lệ cao nhất 66,6%, phù hợp với yêu cầu nghiệp vụ trong lĩnh vực vận tải, giao nhận và logistics. Bộ phận văn phòng chiếm đa số với 75%, cao hơn bộ phận kỹ thuật, thể hiện đặc điểm doanh nghiệp thiên về hoạt động dịch vụ, điều phối vận tải và xử lý chứng từ. </w:t>
      </w:r>
    </w:p>
    <w:p w14:paraId="20092047" w14:textId="77777777" w:rsidR="005514A2" w:rsidRPr="005514A2" w:rsidRDefault="005514A2" w:rsidP="00C61ADF">
      <w:pPr>
        <w:pStyle w:val="ListParagraph"/>
        <w:numPr>
          <w:ilvl w:val="0"/>
          <w:numId w:val="3"/>
        </w:numPr>
        <w:spacing w:after="0" w:line="360" w:lineRule="auto"/>
        <w:jc w:val="both"/>
        <w:rPr>
          <w:rFonts w:ascii="Times New Roman" w:eastAsia="Times New Roman" w:hAnsi="Times New Roman"/>
          <w:sz w:val="26"/>
          <w:szCs w:val="26"/>
        </w:rPr>
      </w:pPr>
      <w:r w:rsidRPr="005514A2">
        <w:rPr>
          <w:rFonts w:ascii="Times New Roman" w:eastAsia="Times New Roman" w:hAnsi="Times New Roman"/>
          <w:sz w:val="26"/>
          <w:szCs w:val="26"/>
        </w:rPr>
        <w:t>Năm 2024:</w:t>
      </w:r>
    </w:p>
    <w:p w14:paraId="4C7783D3" w14:textId="0AE5F18A" w:rsidR="005514A2" w:rsidRPr="005514A2" w:rsidRDefault="005514A2" w:rsidP="00C61ADF">
      <w:pPr>
        <w:pStyle w:val="ListParagraph"/>
        <w:spacing w:after="0" w:line="360" w:lineRule="auto"/>
        <w:ind w:left="0" w:firstLine="426"/>
        <w:jc w:val="both"/>
        <w:rPr>
          <w:rFonts w:ascii="Times New Roman" w:eastAsia="Times New Roman" w:hAnsi="Times New Roman"/>
          <w:sz w:val="26"/>
          <w:szCs w:val="26"/>
        </w:rPr>
      </w:pPr>
      <w:r w:rsidRPr="005514A2">
        <w:rPr>
          <w:rFonts w:ascii="Times New Roman" w:eastAsia="Times New Roman" w:hAnsi="Times New Roman"/>
          <w:sz w:val="26"/>
          <w:szCs w:val="26"/>
        </w:rPr>
        <w:t xml:space="preserve">Số lượng lao động năm 2024 là 14 người, tăng 2 người so với năm 2023, tương ứng 16,7%, cho thấy công ty có xu hướng mở rộng quy mô hoạt động. Cơ cấu giới tính tương đối ổn định, trong đó lao động nam vẫn chiếm tỷ lệ cao hơn với 57,2%, tỷ trọng lao động nữ cũng tăng nhẹ lên 42,8%. Lao động trong độ tuổi từ 30–40 tuổi chiếm tỷ trọng lớn nhất 50%, cho thấy công ty chú trọng bổ sung nguồn nhân lực có kinh nghiệm và khả năng xử lý công việc tốt hơn. Trình độ đại học/cao đẳng tiếp tục chiếm tỷ trọng lớn 64,3%, phản ánh sự quan tâm của công ty đối với chất lượng nguồn nhân lực. Cơ cấu giữa bộ phận văn phòng và kỹ thuật không có sự thay đổi lớn so với năm trước, trong đó bộ phận văn phòng vẫn chiếm tỷ trọng chủ yếu 71,4%. </w:t>
      </w:r>
    </w:p>
    <w:p w14:paraId="09B4B08C" w14:textId="0822763B" w:rsidR="00E14AA4" w:rsidRPr="005514A2" w:rsidRDefault="00E14AA4" w:rsidP="00C61ADF">
      <w:pPr>
        <w:pStyle w:val="ListParagraph"/>
        <w:numPr>
          <w:ilvl w:val="0"/>
          <w:numId w:val="3"/>
        </w:numPr>
        <w:spacing w:after="0" w:line="360" w:lineRule="auto"/>
        <w:jc w:val="both"/>
        <w:rPr>
          <w:rFonts w:ascii="Times New Roman" w:eastAsia="Times New Roman" w:hAnsi="Times New Roman"/>
          <w:sz w:val="26"/>
          <w:szCs w:val="26"/>
        </w:rPr>
      </w:pPr>
      <w:r w:rsidRPr="005514A2">
        <w:rPr>
          <w:rFonts w:ascii="Times New Roman" w:eastAsia="Times New Roman" w:hAnsi="Times New Roman"/>
          <w:sz w:val="26"/>
          <w:szCs w:val="26"/>
        </w:rPr>
        <w:t>Năm 2025:</w:t>
      </w:r>
    </w:p>
    <w:p w14:paraId="73E590D8" w14:textId="77777777" w:rsidR="00E14AA4" w:rsidRPr="005514A2" w:rsidRDefault="00E14AA4" w:rsidP="00C61ADF">
      <w:pPr>
        <w:pStyle w:val="ListParagraph"/>
        <w:spacing w:after="0" w:line="360" w:lineRule="auto"/>
        <w:ind w:left="0" w:firstLine="426"/>
        <w:jc w:val="both"/>
        <w:rPr>
          <w:rFonts w:ascii="Times New Roman" w:eastAsia="Times New Roman" w:hAnsi="Times New Roman"/>
          <w:sz w:val="26"/>
          <w:szCs w:val="26"/>
        </w:rPr>
      </w:pPr>
      <w:r w:rsidRPr="005514A2">
        <w:rPr>
          <w:rFonts w:ascii="Times New Roman" w:eastAsia="Times New Roman" w:hAnsi="Times New Roman"/>
          <w:sz w:val="26"/>
          <w:szCs w:val="26"/>
        </w:rPr>
        <w:t xml:space="preserve">Năm 2025, số lao động của công ty tiếp tục tăng lên 17 người, tăng 3 người so với năm 2024, tương ứng 21,4%. Trong các nhóm lao động, nhóm dưới 30 tuổi có mức tăng lớn nhất, tăng 2 người so với năm 2024, chiếm 35,3%, cho thấy công ty đang có xu hướng tuyển thêm lao động trẻ để đáp ứng nhu cầu mở rộng hoạt động. Đồng thời, nhóm từ 30–40 tuổi vẫn chiếm tỷ trọng cao nhất 47%, tiếp tục giữ vai trò là lực lượng lao động nòng cốt của doanh nghiệp. Trình độ đại học/cao đẳng chiếm 64,7%, tiếp tục là nhóm chiếm tỷ lệ lớn nhất trong cơ cấu trình độ chuyên môn, cho thấy công ty duy trì sự chú trọng vào nguồn nhân lực có chuyên môn phù hợp. Bộ phận văn phòng chiếm 70,6%, </w:t>
      </w:r>
      <w:r w:rsidRPr="005514A2">
        <w:rPr>
          <w:rFonts w:ascii="Times New Roman" w:eastAsia="Times New Roman" w:hAnsi="Times New Roman"/>
          <w:sz w:val="26"/>
          <w:szCs w:val="26"/>
        </w:rPr>
        <w:lastRenderedPageBreak/>
        <w:t xml:space="preserve">cao hơn bộ phận kỹ thuật, phản ánh đặc thù hoạt động của doanh nghiệp trong lĩnh vực dịch vụ vận tải và logistics. </w:t>
      </w:r>
    </w:p>
    <w:p w14:paraId="48F2B231" w14:textId="77777777" w:rsidR="00E14AA4"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5514A2">
        <w:rPr>
          <w:rFonts w:ascii="Times New Roman" w:hAnsi="Times New Roman"/>
          <w:b/>
          <w:bCs/>
          <w:sz w:val="26"/>
          <w:szCs w:val="26"/>
        </w:rPr>
        <w:t>Nguồn lực tài chính</w:t>
      </w:r>
    </w:p>
    <w:p w14:paraId="0BA56751" w14:textId="77777777" w:rsidR="005514A2" w:rsidRDefault="005514A2" w:rsidP="00C61ADF">
      <w:pPr>
        <w:spacing w:line="360" w:lineRule="auto"/>
        <w:ind w:firstLine="426"/>
        <w:jc w:val="both"/>
        <w:rPr>
          <w:sz w:val="26"/>
          <w:szCs w:val="26"/>
        </w:rPr>
      </w:pPr>
      <w:r w:rsidRPr="005514A2">
        <w:rPr>
          <w:sz w:val="26"/>
          <w:szCs w:val="26"/>
        </w:rPr>
        <w:t>Năm 2023, tổng tài sản của công ty đạt 7.650,0 triệu đồng, trong đó tài sản ngắn hạn chiếm tỷ trọng lớn 4.867,0 triệu đồng, cho thấy doanh nghiệp tập trung chủ yếu vào nguồn vốn lưu động nhằm phục vụ hoạt động kinh doanh vận tải và dịch vụ logistics. Trong nhóm tài sản ngắn hạn, các khoản phải thu ngắn hạn chiếm tỷ trọng cao nhất với 3.268,0 triệu đồng, phản ánh đặc thù của doanh nghiệp dịch vụ khi khách hàng thường thanh toán theo công nợ sau khi hoàn thành chuyến vận chuyển hoặc theo kỳ hạn thỏa thuận.</w:t>
      </w:r>
    </w:p>
    <w:p w14:paraId="349BDE86" w14:textId="6FAE24E6" w:rsidR="00E14AA4" w:rsidRPr="005514A2" w:rsidRDefault="00E14AA4" w:rsidP="00C61ADF">
      <w:pPr>
        <w:pStyle w:val="NormalWeb"/>
        <w:spacing w:before="0" w:beforeAutospacing="0" w:after="0" w:afterAutospacing="0" w:line="360" w:lineRule="auto"/>
        <w:jc w:val="center"/>
        <w:rPr>
          <w:i/>
          <w:iCs/>
          <w:sz w:val="26"/>
          <w:szCs w:val="26"/>
        </w:rPr>
      </w:pPr>
      <w:r w:rsidRPr="005514A2">
        <w:rPr>
          <w:i/>
          <w:iCs/>
          <w:sz w:val="26"/>
          <w:szCs w:val="26"/>
        </w:rPr>
        <w:t>Bảng</w:t>
      </w:r>
      <w:r w:rsidR="001F315C">
        <w:rPr>
          <w:i/>
          <w:iCs/>
          <w:sz w:val="26"/>
          <w:szCs w:val="26"/>
        </w:rPr>
        <w:t xml:space="preserve"> 2.3</w:t>
      </w:r>
      <w:r w:rsidRPr="005514A2">
        <w:rPr>
          <w:i/>
          <w:iCs/>
          <w:sz w:val="26"/>
          <w:szCs w:val="26"/>
        </w:rPr>
        <w:t xml:space="preserve">: Báo cáo tình hình tài chính của </w:t>
      </w:r>
      <w:r w:rsidR="00386450" w:rsidRPr="005514A2">
        <w:rPr>
          <w:i/>
          <w:iCs/>
          <w:sz w:val="26"/>
          <w:szCs w:val="26"/>
        </w:rPr>
        <w:t xml:space="preserve">Công ty TNHH Dịch vụ Vận tải và Du lịch Hoàng Gia </w:t>
      </w:r>
      <w:r w:rsidRPr="005514A2">
        <w:rPr>
          <w:i/>
          <w:iCs/>
          <w:sz w:val="26"/>
          <w:szCs w:val="26"/>
        </w:rPr>
        <w:t>từ năm 2023-2025</w:t>
      </w:r>
    </w:p>
    <w:p w14:paraId="5AB49245" w14:textId="77777777" w:rsidR="00E14AA4" w:rsidRPr="005514A2" w:rsidRDefault="00E14AA4" w:rsidP="00C61ADF">
      <w:pPr>
        <w:pStyle w:val="ListParagraph"/>
        <w:tabs>
          <w:tab w:val="left" w:pos="851"/>
        </w:tabs>
        <w:spacing w:after="0" w:line="360" w:lineRule="auto"/>
        <w:ind w:left="360"/>
        <w:jc w:val="right"/>
        <w:rPr>
          <w:rFonts w:ascii="Times New Roman" w:hAnsi="Times New Roman"/>
          <w:i/>
          <w:iCs/>
          <w:sz w:val="26"/>
          <w:szCs w:val="26"/>
        </w:rPr>
      </w:pPr>
      <w:r w:rsidRPr="005514A2">
        <w:rPr>
          <w:rFonts w:ascii="Times New Roman" w:hAnsi="Times New Roman"/>
          <w:i/>
          <w:iCs/>
          <w:sz w:val="26"/>
          <w:szCs w:val="26"/>
        </w:rPr>
        <w:t>Đơn vị tính: Triệu đồng</w:t>
      </w:r>
    </w:p>
    <w:p w14:paraId="217CA3F3" w14:textId="2DFDFB2B" w:rsidR="0066732E" w:rsidRPr="005514A2" w:rsidRDefault="00C43166" w:rsidP="00C61ADF">
      <w:pPr>
        <w:spacing w:line="360" w:lineRule="auto"/>
        <w:jc w:val="both"/>
        <w:rPr>
          <w:b/>
          <w:bCs/>
          <w:noProof/>
          <w:sz w:val="26"/>
          <w:szCs w:val="26"/>
        </w:rPr>
      </w:pPr>
      <w:r w:rsidRPr="00C43166">
        <w:rPr>
          <w:b/>
          <w:bCs/>
          <w:noProof/>
          <w:sz w:val="26"/>
          <w:szCs w:val="26"/>
        </w:rPr>
        <w:drawing>
          <wp:inline distT="0" distB="0" distL="0" distR="0" wp14:anchorId="2A2B022F" wp14:editId="17C18E41">
            <wp:extent cx="5760079" cy="4207933"/>
            <wp:effectExtent l="0" t="0" r="0" b="2540"/>
            <wp:docPr id="865972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72399" name=""/>
                    <pic:cNvPicPr/>
                  </pic:nvPicPr>
                  <pic:blipFill>
                    <a:blip r:embed="rId19"/>
                    <a:stretch>
                      <a:fillRect/>
                    </a:stretch>
                  </pic:blipFill>
                  <pic:spPr>
                    <a:xfrm>
                      <a:off x="0" y="0"/>
                      <a:ext cx="5760720" cy="4208401"/>
                    </a:xfrm>
                    <a:prstGeom prst="rect">
                      <a:avLst/>
                    </a:prstGeom>
                  </pic:spPr>
                </pic:pic>
              </a:graphicData>
            </a:graphic>
          </wp:inline>
        </w:drawing>
      </w:r>
    </w:p>
    <w:p w14:paraId="5C5C47DE" w14:textId="63097266" w:rsidR="00E14AA4" w:rsidRPr="005514A2" w:rsidRDefault="00E14AA4" w:rsidP="00C61ADF">
      <w:pPr>
        <w:spacing w:line="360" w:lineRule="auto"/>
        <w:jc w:val="right"/>
        <w:rPr>
          <w:bCs/>
          <w:i/>
          <w:iCs/>
          <w:sz w:val="26"/>
          <w:szCs w:val="26"/>
        </w:rPr>
      </w:pPr>
      <w:r w:rsidRPr="005514A2">
        <w:rPr>
          <w:i/>
          <w:iCs/>
          <w:sz w:val="26"/>
          <w:szCs w:val="26"/>
        </w:rPr>
        <w:t>(Nguồn: Bộ phận Kế</w:t>
      </w:r>
      <w:r w:rsidR="00C43166" w:rsidRPr="005514A2">
        <w:rPr>
          <w:sz w:val="26"/>
          <w:szCs w:val="26"/>
        </w:rPr>
        <w:t xml:space="preserve"> </w:t>
      </w:r>
      <w:r w:rsidRPr="005514A2">
        <w:rPr>
          <w:i/>
          <w:iCs/>
          <w:sz w:val="26"/>
          <w:szCs w:val="26"/>
        </w:rPr>
        <w:t>Toán Công ty TNHH Dịch vụ Vận tải và Du lịch Hoàng Gia</w:t>
      </w:r>
      <w:r w:rsidRPr="005514A2">
        <w:rPr>
          <w:bCs/>
          <w:i/>
          <w:iCs/>
          <w:sz w:val="26"/>
          <w:szCs w:val="26"/>
        </w:rPr>
        <w:t>)</w:t>
      </w:r>
    </w:p>
    <w:p w14:paraId="43544EA7" w14:textId="5594EAC2" w:rsidR="002310F8" w:rsidRDefault="002310F8" w:rsidP="00C61ADF">
      <w:pPr>
        <w:spacing w:line="360" w:lineRule="auto"/>
        <w:ind w:firstLine="426"/>
        <w:jc w:val="both"/>
        <w:rPr>
          <w:sz w:val="26"/>
          <w:szCs w:val="26"/>
        </w:rPr>
      </w:pPr>
      <w:r w:rsidRPr="005514A2">
        <w:rPr>
          <w:sz w:val="26"/>
          <w:szCs w:val="26"/>
        </w:rPr>
        <w:t>Về nguồn vốn, nợ phải</w:t>
      </w:r>
      <w:r w:rsidR="000A1F14">
        <w:rPr>
          <w:sz w:val="26"/>
          <w:szCs w:val="26"/>
        </w:rPr>
        <w:t xml:space="preserve"> trả</w:t>
      </w:r>
      <w:r w:rsidRPr="005514A2">
        <w:rPr>
          <w:sz w:val="26"/>
          <w:szCs w:val="26"/>
        </w:rPr>
        <w:t xml:space="preserve"> chiếm tỷ trọng lớn 4.528,0 triệu đồng, trong đó chủ yếu là nợ ngắn hạn 3.714,0 triệu đồng, cho thấy công ty có sự phụ thuộc nhất định vào các khoản phải trả ngắn hạn như chi phí nhiên liệu, chi phí vận hành phương tiện và các </w:t>
      </w:r>
      <w:r w:rsidRPr="005514A2">
        <w:rPr>
          <w:sz w:val="26"/>
          <w:szCs w:val="26"/>
        </w:rPr>
        <w:lastRenderedPageBreak/>
        <w:t>khoản công nợ với đối tác. Vốn chủ sở hữu đạt 3.122,0 triệu đồng, góp phần đảm bảo mức độ tự chủ tài chính tương đối phù hợp với quy mô của doanh nghiệp.</w:t>
      </w:r>
    </w:p>
    <w:p w14:paraId="145A46B2" w14:textId="77777777" w:rsidR="002310F8" w:rsidRPr="005514A2" w:rsidRDefault="002310F8" w:rsidP="00C61ADF">
      <w:pPr>
        <w:spacing w:line="360" w:lineRule="auto"/>
        <w:ind w:firstLine="425"/>
        <w:jc w:val="both"/>
        <w:rPr>
          <w:sz w:val="26"/>
          <w:szCs w:val="26"/>
        </w:rPr>
      </w:pPr>
      <w:r w:rsidRPr="005514A2">
        <w:rPr>
          <w:sz w:val="26"/>
          <w:szCs w:val="26"/>
        </w:rPr>
        <w:t>Sang năm 2024, tổng tài sản tăng lên 8.800,0 triệu đồng, tăng 1.150,0 triệu đồng so với năm 2023, tương ứng 15,03%. Trong đó, tài sản ngắn hạn tăng 717,0 triệu đồng, đặc biệt các khoản phải thu ngắn hạn tăng 478,0 triệu đồng, cho thấy quy mô hoạt động kinh doanh tiếp tục được mở rộng và doanh thu từ dịch vụ vận tải có xu hướng tăng lên. Đồng thời, tài sản cố định tăng 376,0 triệu đồng, phản ánh việc công ty đầu tư thêm vào phương tiện vận tải, trang thiết bị hoặc cơ sở vật chất phục vụ hoạt động kinh doanh.</w:t>
      </w:r>
    </w:p>
    <w:p w14:paraId="2F054904" w14:textId="6B0FF6AF" w:rsidR="00E14AA4" w:rsidRPr="005514A2" w:rsidRDefault="00E14AA4" w:rsidP="00C61ADF">
      <w:pPr>
        <w:spacing w:line="360" w:lineRule="auto"/>
        <w:ind w:firstLine="425"/>
        <w:jc w:val="both"/>
        <w:rPr>
          <w:sz w:val="26"/>
          <w:szCs w:val="26"/>
        </w:rPr>
      </w:pPr>
      <w:r w:rsidRPr="005514A2">
        <w:rPr>
          <w:sz w:val="26"/>
          <w:szCs w:val="26"/>
        </w:rPr>
        <w:t xml:space="preserve">Về nguồn vốn, nợ phải trả tăng lên </w:t>
      </w:r>
      <w:r w:rsidR="00C44016" w:rsidRPr="005514A2">
        <w:rPr>
          <w:sz w:val="26"/>
          <w:szCs w:val="26"/>
        </w:rPr>
        <w:t xml:space="preserve">5.163,0 </w:t>
      </w:r>
      <w:r w:rsidRPr="005514A2">
        <w:rPr>
          <w:sz w:val="26"/>
          <w:szCs w:val="26"/>
        </w:rPr>
        <w:t xml:space="preserve">triệu đồng, tăng </w:t>
      </w:r>
      <w:r w:rsidR="0098436A" w:rsidRPr="005514A2">
        <w:rPr>
          <w:sz w:val="26"/>
          <w:szCs w:val="26"/>
        </w:rPr>
        <w:t xml:space="preserve">635,0 </w:t>
      </w:r>
      <w:r w:rsidRPr="005514A2">
        <w:rPr>
          <w:sz w:val="26"/>
          <w:szCs w:val="26"/>
        </w:rPr>
        <w:t xml:space="preserve">triệu đồng so với năm 2023, trong khi vốn chủ sở hữu đạt </w:t>
      </w:r>
      <w:r w:rsidR="00C44016" w:rsidRPr="005514A2">
        <w:rPr>
          <w:sz w:val="26"/>
          <w:szCs w:val="26"/>
        </w:rPr>
        <w:t xml:space="preserve">3.637,0 </w:t>
      </w:r>
      <w:r w:rsidRPr="005514A2">
        <w:rPr>
          <w:sz w:val="26"/>
          <w:szCs w:val="26"/>
        </w:rPr>
        <w:t xml:space="preserve">triệu đồng, tăng </w:t>
      </w:r>
      <w:r w:rsidR="00C44016" w:rsidRPr="005514A2">
        <w:rPr>
          <w:sz w:val="26"/>
          <w:szCs w:val="26"/>
        </w:rPr>
        <w:t xml:space="preserve">515,0 </w:t>
      </w:r>
      <w:r w:rsidRPr="005514A2">
        <w:rPr>
          <w:sz w:val="26"/>
          <w:szCs w:val="26"/>
        </w:rPr>
        <w:t>triệu đồng. Điều này cho thấy doanh nghiệp vừa mở rộng hoạt động kinh doanh vừa từng bước tăng cường năng lực tài chính và khả năng tự chủ về vốn.</w:t>
      </w:r>
    </w:p>
    <w:p w14:paraId="78CEF478" w14:textId="4A2894A6" w:rsidR="00E14AA4" w:rsidRPr="005514A2" w:rsidRDefault="00E14AA4" w:rsidP="00C61ADF">
      <w:pPr>
        <w:spacing w:line="360" w:lineRule="auto"/>
        <w:ind w:firstLine="425"/>
        <w:jc w:val="both"/>
        <w:rPr>
          <w:sz w:val="26"/>
          <w:szCs w:val="26"/>
        </w:rPr>
      </w:pPr>
      <w:r w:rsidRPr="005514A2">
        <w:rPr>
          <w:sz w:val="26"/>
          <w:szCs w:val="26"/>
        </w:rPr>
        <w:t xml:space="preserve">Đến năm 2025, tổng tài sản tiếp tục tăng lên </w:t>
      </w:r>
      <w:r w:rsidR="00C44016" w:rsidRPr="005514A2">
        <w:rPr>
          <w:sz w:val="26"/>
          <w:szCs w:val="26"/>
        </w:rPr>
        <w:t xml:space="preserve">10.260,0 </w:t>
      </w:r>
      <w:r w:rsidRPr="005514A2">
        <w:rPr>
          <w:sz w:val="26"/>
          <w:szCs w:val="26"/>
        </w:rPr>
        <w:t xml:space="preserve">triệu đồng, tăng </w:t>
      </w:r>
      <w:r w:rsidR="00C44016" w:rsidRPr="005514A2">
        <w:rPr>
          <w:sz w:val="26"/>
          <w:szCs w:val="26"/>
        </w:rPr>
        <w:t xml:space="preserve">1.460,0 </w:t>
      </w:r>
      <w:r w:rsidRPr="005514A2">
        <w:rPr>
          <w:sz w:val="26"/>
          <w:szCs w:val="26"/>
        </w:rPr>
        <w:t xml:space="preserve">triệu đồng so với năm 2024, tương ứng 16,59%. Trong đó, tài sản ngắn hạn tăng thêm </w:t>
      </w:r>
      <w:r w:rsidR="00962F9D" w:rsidRPr="005514A2">
        <w:rPr>
          <w:sz w:val="26"/>
          <w:szCs w:val="26"/>
        </w:rPr>
        <w:t xml:space="preserve">888,0 </w:t>
      </w:r>
      <w:r w:rsidRPr="005514A2">
        <w:rPr>
          <w:sz w:val="26"/>
          <w:szCs w:val="26"/>
        </w:rPr>
        <w:t xml:space="preserve">triệu đồng, chủ yếu do các khoản phải thu ngắn hạn tăng </w:t>
      </w:r>
      <w:r w:rsidR="00962F9D" w:rsidRPr="005514A2">
        <w:rPr>
          <w:sz w:val="26"/>
          <w:szCs w:val="26"/>
        </w:rPr>
        <w:t xml:space="preserve">613,0 </w:t>
      </w:r>
      <w:r w:rsidRPr="005514A2">
        <w:rPr>
          <w:sz w:val="26"/>
          <w:szCs w:val="26"/>
        </w:rPr>
        <w:t xml:space="preserve">triệu đồng và tiền cùng các khoản tương đương tiền tăng </w:t>
      </w:r>
      <w:r w:rsidR="00962F9D" w:rsidRPr="005514A2">
        <w:rPr>
          <w:sz w:val="26"/>
          <w:szCs w:val="26"/>
        </w:rPr>
        <w:t xml:space="preserve">134,0 </w:t>
      </w:r>
      <w:r w:rsidRPr="005514A2">
        <w:rPr>
          <w:sz w:val="26"/>
          <w:szCs w:val="26"/>
        </w:rPr>
        <w:t>triệu đồng, cho thấy hoạt động kinh doanh tiếp tục phát triển ổn định và công ty có sự gia tăng về doanh thu cũng như dòng tiền vận hành.</w:t>
      </w:r>
    </w:p>
    <w:p w14:paraId="65D29298" w14:textId="5B2295BA" w:rsidR="00E14AA4" w:rsidRPr="005514A2" w:rsidRDefault="000433B0" w:rsidP="00C61ADF">
      <w:pPr>
        <w:spacing w:line="360" w:lineRule="auto"/>
        <w:ind w:firstLine="425"/>
        <w:jc w:val="both"/>
        <w:rPr>
          <w:sz w:val="26"/>
          <w:szCs w:val="26"/>
        </w:rPr>
      </w:pPr>
      <w:r>
        <w:rPr>
          <w:sz w:val="26"/>
          <w:szCs w:val="26"/>
        </w:rPr>
        <w:t>V</w:t>
      </w:r>
      <w:r w:rsidR="00E14AA4" w:rsidRPr="005514A2">
        <w:rPr>
          <w:sz w:val="26"/>
          <w:szCs w:val="26"/>
        </w:rPr>
        <w:t xml:space="preserve">ốn chủ sở hữu tăng lên </w:t>
      </w:r>
      <w:r w:rsidR="00962F9D" w:rsidRPr="005514A2">
        <w:rPr>
          <w:sz w:val="26"/>
          <w:szCs w:val="26"/>
        </w:rPr>
        <w:t xml:space="preserve">4.275,0 </w:t>
      </w:r>
      <w:r w:rsidR="00E14AA4" w:rsidRPr="005514A2">
        <w:rPr>
          <w:sz w:val="26"/>
          <w:szCs w:val="26"/>
        </w:rPr>
        <w:t xml:space="preserve">triệu đồng, tăng </w:t>
      </w:r>
      <w:r w:rsidR="00962F9D" w:rsidRPr="005514A2">
        <w:rPr>
          <w:sz w:val="26"/>
          <w:szCs w:val="26"/>
        </w:rPr>
        <w:t xml:space="preserve">638,0 </w:t>
      </w:r>
      <w:r w:rsidR="00E14AA4" w:rsidRPr="005514A2">
        <w:rPr>
          <w:sz w:val="26"/>
          <w:szCs w:val="26"/>
        </w:rPr>
        <w:t xml:space="preserve">triệu đồng, trong khi nợ phải trả tăng </w:t>
      </w:r>
      <w:r w:rsidR="00962F9D" w:rsidRPr="005514A2">
        <w:rPr>
          <w:sz w:val="26"/>
          <w:szCs w:val="26"/>
        </w:rPr>
        <w:t xml:space="preserve">822,0 </w:t>
      </w:r>
      <w:r w:rsidR="00E14AA4" w:rsidRPr="005514A2">
        <w:rPr>
          <w:sz w:val="26"/>
          <w:szCs w:val="26"/>
        </w:rPr>
        <w:t>triệu đồng. Điều này phản ánh công ty tiếp tục mở rộng quy mô hoạt động, đồng thời duy trì được nền tảng tài chính tương đối ổn định, từng bước nâng cao khả năng tự chủ về nguồn vốn trong quá trình phát triển.</w:t>
      </w:r>
    </w:p>
    <w:p w14:paraId="5A4EB300" w14:textId="77777777" w:rsidR="00E14AA4" w:rsidRPr="005514A2"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5514A2">
        <w:rPr>
          <w:rFonts w:ascii="Times New Roman" w:hAnsi="Times New Roman"/>
          <w:b/>
          <w:bCs/>
          <w:sz w:val="26"/>
          <w:szCs w:val="26"/>
        </w:rPr>
        <w:t>Tình hình nguồn vốn của C</w:t>
      </w:r>
      <w:r w:rsidRPr="005514A2">
        <w:rPr>
          <w:rFonts w:ascii="Times New Roman" w:hAnsi="Times New Roman"/>
          <w:b/>
          <w:bCs/>
          <w:sz w:val="26"/>
          <w:szCs w:val="26"/>
          <w:lang w:val="vi-VN"/>
        </w:rPr>
        <w:t xml:space="preserve">ông </w:t>
      </w:r>
      <w:r w:rsidRPr="005514A2">
        <w:rPr>
          <w:rFonts w:ascii="Times New Roman" w:hAnsi="Times New Roman"/>
          <w:b/>
          <w:bCs/>
          <w:sz w:val="26"/>
          <w:szCs w:val="26"/>
        </w:rPr>
        <w:t>T</w:t>
      </w:r>
      <w:r w:rsidRPr="005514A2">
        <w:rPr>
          <w:rFonts w:ascii="Times New Roman" w:hAnsi="Times New Roman"/>
          <w:b/>
          <w:bCs/>
          <w:sz w:val="26"/>
          <w:szCs w:val="26"/>
          <w:lang w:val="vi-VN"/>
        </w:rPr>
        <w:t>y</w:t>
      </w:r>
      <w:r w:rsidRPr="005514A2">
        <w:rPr>
          <w:rFonts w:ascii="Times New Roman" w:hAnsi="Times New Roman"/>
          <w:b/>
          <w:bCs/>
          <w:sz w:val="26"/>
          <w:szCs w:val="26"/>
        </w:rPr>
        <w:t xml:space="preserve"> TNHH Dịch vụ Vận tải và Du lịch Hoàng Gia từ năm 2023-2025</w:t>
      </w:r>
    </w:p>
    <w:p w14:paraId="673DC8CC" w14:textId="2BCE4B27" w:rsidR="00CB2967" w:rsidRPr="005514A2" w:rsidRDefault="00472520" w:rsidP="00C61ADF">
      <w:pPr>
        <w:pStyle w:val="NormalWeb"/>
        <w:spacing w:before="0" w:beforeAutospacing="0" w:after="0" w:afterAutospacing="0" w:line="360" w:lineRule="auto"/>
        <w:jc w:val="both"/>
        <w:rPr>
          <w:sz w:val="26"/>
          <w:szCs w:val="26"/>
        </w:rPr>
      </w:pPr>
      <w:r w:rsidRPr="005514A2">
        <w:rPr>
          <w:sz w:val="26"/>
          <w:szCs w:val="26"/>
        </w:rPr>
        <w:t xml:space="preserve">Trong hoạt động của một doanh nghiệp, nguồn vốn là yếu tố cần thiết để duy trì và phát triển các hoạt động kinh doanh, đặc biệt đối với doanh nghiệp hoạt động trong lĩnh vực vận tải và dịch vụ logistics. Việc sử dụng và phân bổ nguồn vốn hợp lý sẽ giúp doanh nghiệp đảm bảo khả năng vận hành ổn định, đầu tư mở rộng phương tiện và nâng cao chất lượng dịch vụ. Đối với </w:t>
      </w:r>
      <w:r w:rsidRPr="005514A2">
        <w:rPr>
          <w:rStyle w:val="Strong"/>
          <w:rFonts w:eastAsiaTheme="majorEastAsia"/>
          <w:b w:val="0"/>
          <w:bCs w:val="0"/>
          <w:sz w:val="26"/>
          <w:szCs w:val="26"/>
        </w:rPr>
        <w:t>Công ty TNHH Dịch vụ Vận tải và Du lịch Hoàng Gia</w:t>
      </w:r>
      <w:r w:rsidRPr="005514A2">
        <w:rPr>
          <w:sz w:val="26"/>
          <w:szCs w:val="26"/>
        </w:rPr>
        <w:t>, tình hình nguồn vốn có sự thay đổi qua từng năm nhằm đáp ứng nhu cầu mở rộng quy mô hoạt động kinh doanh. Vì vậy, việc xem xét và đánh giá tình hình nguồn vốn của công ty trong giai đoạn 2023–2025 là rất cần thiết.</w:t>
      </w:r>
    </w:p>
    <w:p w14:paraId="1D8F4A43" w14:textId="2425D18A" w:rsidR="00CB2967" w:rsidRPr="005514A2" w:rsidRDefault="00CB2967" w:rsidP="00C61ADF">
      <w:pPr>
        <w:spacing w:line="360" w:lineRule="auto"/>
        <w:jc w:val="both"/>
        <w:rPr>
          <w:b/>
          <w:bCs/>
          <w:sz w:val="26"/>
          <w:szCs w:val="26"/>
        </w:rPr>
      </w:pPr>
      <w:r w:rsidRPr="005514A2">
        <w:rPr>
          <w:b/>
          <w:bCs/>
          <w:noProof/>
          <w:sz w:val="26"/>
          <w:szCs w:val="26"/>
          <w14:ligatures w14:val="standardContextual"/>
        </w:rPr>
        <w:lastRenderedPageBreak/>
        <w:drawing>
          <wp:inline distT="0" distB="0" distL="0" distR="0" wp14:anchorId="704C3CE7" wp14:editId="61788D2F">
            <wp:extent cx="5760720" cy="3340100"/>
            <wp:effectExtent l="0" t="0" r="0" b="0"/>
            <wp:docPr id="699566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66750" name="Picture 69956675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3340100"/>
                    </a:xfrm>
                    <a:prstGeom prst="rect">
                      <a:avLst/>
                    </a:prstGeom>
                  </pic:spPr>
                </pic:pic>
              </a:graphicData>
            </a:graphic>
          </wp:inline>
        </w:drawing>
      </w:r>
    </w:p>
    <w:p w14:paraId="663BC70F" w14:textId="5E25CA18" w:rsidR="00E14AA4" w:rsidRPr="005514A2" w:rsidRDefault="003C1C81" w:rsidP="00C61ADF">
      <w:pPr>
        <w:spacing w:line="360" w:lineRule="auto"/>
        <w:jc w:val="center"/>
        <w:rPr>
          <w:b/>
          <w:bCs/>
          <w:i/>
          <w:iCs/>
          <w:sz w:val="26"/>
          <w:szCs w:val="26"/>
        </w:rPr>
      </w:pPr>
      <w:bookmarkStart w:id="70" w:name="_Toc156052283"/>
      <w:bookmarkStart w:id="71" w:name="_Hlk217642249"/>
      <w:r>
        <w:rPr>
          <w:rFonts w:eastAsia="Calibri"/>
          <w:bCs/>
          <w:i/>
          <w:iCs/>
          <w:sz w:val="26"/>
          <w:szCs w:val="26"/>
        </w:rPr>
        <w:t>Biểu đồ 2.1</w:t>
      </w:r>
      <w:r w:rsidR="00E14AA4" w:rsidRPr="005514A2">
        <w:rPr>
          <w:rFonts w:eastAsia="Calibri"/>
          <w:bCs/>
          <w:i/>
          <w:iCs/>
          <w:sz w:val="26"/>
          <w:szCs w:val="26"/>
        </w:rPr>
        <w:t xml:space="preserve"> : Biến động nguồn vốn của </w:t>
      </w:r>
      <w:r w:rsidR="00E14AA4" w:rsidRPr="005514A2">
        <w:rPr>
          <w:i/>
          <w:iCs/>
          <w:sz w:val="26"/>
          <w:szCs w:val="26"/>
        </w:rPr>
        <w:t>C</w:t>
      </w:r>
      <w:r w:rsidR="00E14AA4" w:rsidRPr="005514A2">
        <w:rPr>
          <w:i/>
          <w:iCs/>
          <w:sz w:val="26"/>
          <w:szCs w:val="26"/>
          <w:lang w:val="vi-VN"/>
        </w:rPr>
        <w:t xml:space="preserve">ông </w:t>
      </w:r>
      <w:r w:rsidR="00E14AA4" w:rsidRPr="005514A2">
        <w:rPr>
          <w:i/>
          <w:iCs/>
          <w:sz w:val="26"/>
          <w:szCs w:val="26"/>
        </w:rPr>
        <w:t>T</w:t>
      </w:r>
      <w:r w:rsidR="00E14AA4" w:rsidRPr="005514A2">
        <w:rPr>
          <w:i/>
          <w:iCs/>
          <w:sz w:val="26"/>
          <w:szCs w:val="26"/>
          <w:lang w:val="vi-VN"/>
        </w:rPr>
        <w:t>y</w:t>
      </w:r>
      <w:r w:rsidR="00E14AA4" w:rsidRPr="005514A2">
        <w:rPr>
          <w:rFonts w:eastAsia="Calibri"/>
          <w:i/>
          <w:iCs/>
          <w:sz w:val="26"/>
          <w:szCs w:val="26"/>
        </w:rPr>
        <w:t xml:space="preserve"> </w:t>
      </w:r>
      <w:bookmarkEnd w:id="70"/>
      <w:bookmarkEnd w:id="71"/>
      <w:r w:rsidR="00E14AA4" w:rsidRPr="005514A2">
        <w:rPr>
          <w:i/>
          <w:iCs/>
          <w:sz w:val="26"/>
          <w:szCs w:val="26"/>
        </w:rPr>
        <w:t>TNHH Dịch vụ Vận tải và Du lịch Hoàng Gia từ năm 2023-2025</w:t>
      </w:r>
    </w:p>
    <w:p w14:paraId="115A2C10" w14:textId="1739D35F" w:rsidR="00E14AA4" w:rsidRPr="005514A2" w:rsidRDefault="00E14AA4" w:rsidP="00C61ADF">
      <w:pPr>
        <w:pStyle w:val="NormalWeb"/>
        <w:spacing w:before="0" w:beforeAutospacing="0" w:after="0" w:afterAutospacing="0" w:line="360" w:lineRule="auto"/>
        <w:ind w:firstLine="426"/>
        <w:jc w:val="both"/>
        <w:rPr>
          <w:sz w:val="26"/>
          <w:szCs w:val="26"/>
        </w:rPr>
      </w:pPr>
      <w:r w:rsidRPr="005514A2">
        <w:rPr>
          <w:sz w:val="26"/>
          <w:szCs w:val="26"/>
        </w:rPr>
        <w:t xml:space="preserve">Dựa vào biểu đồ, có thể thấy </w:t>
      </w:r>
      <w:r w:rsidRPr="005514A2">
        <w:rPr>
          <w:rStyle w:val="Strong"/>
          <w:rFonts w:eastAsiaTheme="majorEastAsia"/>
          <w:b w:val="0"/>
          <w:bCs w:val="0"/>
          <w:sz w:val="26"/>
          <w:szCs w:val="26"/>
        </w:rPr>
        <w:t>tổng nguồn vốn của công ty tăng liên tục trong giai đoạn 2023–2025</w:t>
      </w:r>
      <w:r w:rsidRPr="005514A2">
        <w:rPr>
          <w:sz w:val="26"/>
          <w:szCs w:val="26"/>
        </w:rPr>
        <w:t xml:space="preserve">. Cụ thể, tổng nguồn vốn năm 2023 đạt </w:t>
      </w:r>
      <w:r w:rsidR="009C574F" w:rsidRPr="005514A2">
        <w:rPr>
          <w:sz w:val="26"/>
          <w:szCs w:val="26"/>
        </w:rPr>
        <w:t xml:space="preserve">7.650,0 </w:t>
      </w:r>
      <w:r w:rsidRPr="005514A2">
        <w:rPr>
          <w:rStyle w:val="Strong"/>
          <w:rFonts w:eastAsiaTheme="majorEastAsia"/>
          <w:b w:val="0"/>
          <w:bCs w:val="0"/>
          <w:sz w:val="26"/>
          <w:szCs w:val="26"/>
        </w:rPr>
        <w:t>triệu đồng</w:t>
      </w:r>
      <w:r w:rsidRPr="005514A2">
        <w:rPr>
          <w:sz w:val="26"/>
          <w:szCs w:val="26"/>
        </w:rPr>
        <w:t xml:space="preserve">, đến năm 2024 tăng lên </w:t>
      </w:r>
      <w:r w:rsidR="009C574F" w:rsidRPr="005514A2">
        <w:rPr>
          <w:sz w:val="26"/>
          <w:szCs w:val="26"/>
        </w:rPr>
        <w:t xml:space="preserve">8.800,0 </w:t>
      </w:r>
      <w:r w:rsidRPr="005514A2">
        <w:rPr>
          <w:rStyle w:val="Strong"/>
          <w:rFonts w:eastAsiaTheme="majorEastAsia"/>
          <w:b w:val="0"/>
          <w:bCs w:val="0"/>
          <w:sz w:val="26"/>
          <w:szCs w:val="26"/>
        </w:rPr>
        <w:t>triệu đồng</w:t>
      </w:r>
      <w:r w:rsidRPr="005514A2">
        <w:rPr>
          <w:b/>
          <w:bCs/>
          <w:sz w:val="26"/>
          <w:szCs w:val="26"/>
        </w:rPr>
        <w:t xml:space="preserve"> </w:t>
      </w:r>
      <w:r w:rsidRPr="005514A2">
        <w:rPr>
          <w:sz w:val="26"/>
          <w:szCs w:val="26"/>
        </w:rPr>
        <w:t xml:space="preserve">và tiếp tục tăng lên </w:t>
      </w:r>
      <w:r w:rsidR="009C574F" w:rsidRPr="005514A2">
        <w:rPr>
          <w:sz w:val="26"/>
          <w:szCs w:val="26"/>
        </w:rPr>
        <w:t xml:space="preserve">10.260,0 </w:t>
      </w:r>
      <w:r w:rsidRPr="005514A2">
        <w:rPr>
          <w:rStyle w:val="Strong"/>
          <w:rFonts w:eastAsiaTheme="majorEastAsia"/>
          <w:b w:val="0"/>
          <w:bCs w:val="0"/>
          <w:sz w:val="26"/>
          <w:szCs w:val="26"/>
        </w:rPr>
        <w:t>triệu đồng vào năm 2025</w:t>
      </w:r>
      <w:r w:rsidRPr="005514A2">
        <w:rPr>
          <w:sz w:val="26"/>
          <w:szCs w:val="26"/>
        </w:rPr>
        <w:t>. Sự gia tăng này cho thấy quy mô hoạt động của công ty ngày càng được mở rộng, đồng thời tạo điều kiện để doanh nghiệp tăng cường đầu tư vào hoạt động vận tải, phương tiện kỹ thuật và các dịch vụ hỗ trợ khách hàng.</w:t>
      </w:r>
    </w:p>
    <w:p w14:paraId="4B5909F9" w14:textId="2BB06D65" w:rsidR="00E14AA4" w:rsidRPr="005514A2" w:rsidRDefault="00E14AA4" w:rsidP="00C61ADF">
      <w:pPr>
        <w:pStyle w:val="NormalWeb"/>
        <w:spacing w:before="0" w:beforeAutospacing="0" w:after="0" w:afterAutospacing="0" w:line="360" w:lineRule="auto"/>
        <w:ind w:firstLine="426"/>
        <w:jc w:val="both"/>
        <w:rPr>
          <w:sz w:val="26"/>
          <w:szCs w:val="26"/>
        </w:rPr>
      </w:pPr>
      <w:r w:rsidRPr="005514A2">
        <w:rPr>
          <w:rStyle w:val="Strong"/>
          <w:rFonts w:eastAsiaTheme="majorEastAsia"/>
          <w:b w:val="0"/>
          <w:bCs w:val="0"/>
          <w:sz w:val="26"/>
          <w:szCs w:val="26"/>
        </w:rPr>
        <w:t>Vốn chủ sở hữu của công ty có sự tăng trưởng ổn định qua các năm</w:t>
      </w:r>
      <w:r w:rsidRPr="005514A2">
        <w:rPr>
          <w:sz w:val="26"/>
          <w:szCs w:val="26"/>
        </w:rPr>
        <w:t xml:space="preserve">, từ </w:t>
      </w:r>
      <w:r w:rsidR="009C574F" w:rsidRPr="005514A2">
        <w:rPr>
          <w:sz w:val="26"/>
          <w:szCs w:val="26"/>
        </w:rPr>
        <w:t xml:space="preserve">3.122,0 </w:t>
      </w:r>
      <w:r w:rsidRPr="005514A2">
        <w:rPr>
          <w:rStyle w:val="Strong"/>
          <w:rFonts w:eastAsiaTheme="majorEastAsia"/>
          <w:b w:val="0"/>
          <w:bCs w:val="0"/>
          <w:sz w:val="26"/>
          <w:szCs w:val="26"/>
        </w:rPr>
        <w:t>triệu đồng năm 2023</w:t>
      </w:r>
      <w:r w:rsidRPr="005514A2">
        <w:rPr>
          <w:sz w:val="26"/>
          <w:szCs w:val="26"/>
        </w:rPr>
        <w:t xml:space="preserve"> lên </w:t>
      </w:r>
      <w:r w:rsidR="009C574F" w:rsidRPr="005514A2">
        <w:rPr>
          <w:sz w:val="26"/>
          <w:szCs w:val="26"/>
        </w:rPr>
        <w:t xml:space="preserve">3.637,0 </w:t>
      </w:r>
      <w:r w:rsidRPr="005514A2">
        <w:rPr>
          <w:rStyle w:val="Strong"/>
          <w:rFonts w:eastAsiaTheme="majorEastAsia"/>
          <w:b w:val="0"/>
          <w:bCs w:val="0"/>
          <w:sz w:val="26"/>
          <w:szCs w:val="26"/>
        </w:rPr>
        <w:t>triệu đồng năm 2024</w:t>
      </w:r>
      <w:r w:rsidRPr="005514A2">
        <w:rPr>
          <w:sz w:val="26"/>
          <w:szCs w:val="26"/>
        </w:rPr>
        <w:t xml:space="preserve"> và đạt </w:t>
      </w:r>
      <w:r w:rsidR="009C574F" w:rsidRPr="005514A2">
        <w:rPr>
          <w:sz w:val="26"/>
          <w:szCs w:val="26"/>
        </w:rPr>
        <w:t xml:space="preserve">4.275,0 </w:t>
      </w:r>
      <w:r w:rsidRPr="005514A2">
        <w:rPr>
          <w:rStyle w:val="Strong"/>
          <w:rFonts w:eastAsiaTheme="majorEastAsia"/>
          <w:b w:val="0"/>
          <w:bCs w:val="0"/>
          <w:sz w:val="26"/>
          <w:szCs w:val="26"/>
        </w:rPr>
        <w:t>triệu đồng vào năm 2025</w:t>
      </w:r>
      <w:r w:rsidRPr="005514A2">
        <w:rPr>
          <w:sz w:val="26"/>
          <w:szCs w:val="26"/>
        </w:rPr>
        <w:t>. Điều này phản ánh công ty đã có sự tích lũy nhất định từ kết quả hoạt động kinh doanh, đồng thời có thể bổ sung thêm vốn từ chủ sở hữu để nâng cao năng lực tài chính. Sự gia tăng vốn chủ sở hữu góp phần cải thiện khả năng tự chủ về nguồn vốn và giảm bớt sự phụ thuộc vào nguồn vốn vay.</w:t>
      </w:r>
    </w:p>
    <w:p w14:paraId="31E07D16" w14:textId="48B7B817" w:rsidR="00E14AA4" w:rsidRPr="005514A2" w:rsidRDefault="000433B0" w:rsidP="00C61ADF">
      <w:pPr>
        <w:pStyle w:val="NormalWeb"/>
        <w:spacing w:before="0" w:beforeAutospacing="0" w:after="0" w:afterAutospacing="0" w:line="360" w:lineRule="auto"/>
        <w:ind w:firstLine="426"/>
        <w:jc w:val="both"/>
        <w:rPr>
          <w:sz w:val="26"/>
          <w:szCs w:val="26"/>
        </w:rPr>
      </w:pPr>
      <w:r>
        <w:rPr>
          <w:sz w:val="26"/>
          <w:szCs w:val="26"/>
        </w:rPr>
        <w:t>N</w:t>
      </w:r>
      <w:r w:rsidR="00E14AA4" w:rsidRPr="005514A2">
        <w:rPr>
          <w:rStyle w:val="Strong"/>
          <w:rFonts w:eastAsiaTheme="majorEastAsia"/>
          <w:b w:val="0"/>
          <w:bCs w:val="0"/>
          <w:sz w:val="26"/>
          <w:szCs w:val="26"/>
        </w:rPr>
        <w:t>ợ phải trả cũng tăng theo xu hướng chung của tổng nguồn vốn</w:t>
      </w:r>
      <w:r w:rsidR="00E14AA4" w:rsidRPr="005514A2">
        <w:rPr>
          <w:b/>
          <w:bCs/>
          <w:sz w:val="26"/>
          <w:szCs w:val="26"/>
        </w:rPr>
        <w:t xml:space="preserve">, </w:t>
      </w:r>
      <w:r w:rsidR="00E14AA4" w:rsidRPr="005514A2">
        <w:rPr>
          <w:sz w:val="26"/>
          <w:szCs w:val="26"/>
        </w:rPr>
        <w:t>từ</w:t>
      </w:r>
      <w:r w:rsidR="00E14AA4" w:rsidRPr="005514A2">
        <w:rPr>
          <w:b/>
          <w:bCs/>
          <w:sz w:val="26"/>
          <w:szCs w:val="26"/>
        </w:rPr>
        <w:t xml:space="preserve"> </w:t>
      </w:r>
      <w:r w:rsidR="009C574F" w:rsidRPr="005514A2">
        <w:rPr>
          <w:sz w:val="26"/>
          <w:szCs w:val="26"/>
        </w:rPr>
        <w:t xml:space="preserve">4.528,0 </w:t>
      </w:r>
      <w:r w:rsidR="00E14AA4" w:rsidRPr="005514A2">
        <w:rPr>
          <w:rStyle w:val="Strong"/>
          <w:rFonts w:eastAsiaTheme="majorEastAsia"/>
          <w:b w:val="0"/>
          <w:bCs w:val="0"/>
          <w:sz w:val="26"/>
          <w:szCs w:val="26"/>
        </w:rPr>
        <w:t>triệu đồng năm 2023</w:t>
      </w:r>
      <w:r w:rsidR="00E14AA4" w:rsidRPr="005514A2">
        <w:rPr>
          <w:sz w:val="26"/>
          <w:szCs w:val="26"/>
        </w:rPr>
        <w:t xml:space="preserve"> lên </w:t>
      </w:r>
      <w:r w:rsidR="009C574F" w:rsidRPr="005514A2">
        <w:rPr>
          <w:sz w:val="26"/>
          <w:szCs w:val="26"/>
        </w:rPr>
        <w:t xml:space="preserve">5.163,0 </w:t>
      </w:r>
      <w:r w:rsidR="00E14AA4" w:rsidRPr="005514A2">
        <w:rPr>
          <w:rStyle w:val="Strong"/>
          <w:rFonts w:eastAsiaTheme="majorEastAsia"/>
          <w:b w:val="0"/>
          <w:bCs w:val="0"/>
          <w:sz w:val="26"/>
          <w:szCs w:val="26"/>
        </w:rPr>
        <w:t>triệu đồng năm 2024</w:t>
      </w:r>
      <w:r w:rsidR="00E14AA4" w:rsidRPr="005514A2">
        <w:rPr>
          <w:sz w:val="26"/>
          <w:szCs w:val="26"/>
        </w:rPr>
        <w:t xml:space="preserve"> và </w:t>
      </w:r>
      <w:r w:rsidR="009C574F" w:rsidRPr="005514A2">
        <w:rPr>
          <w:sz w:val="26"/>
          <w:szCs w:val="26"/>
        </w:rPr>
        <w:t xml:space="preserve">5.985,0 </w:t>
      </w:r>
      <w:r w:rsidR="00E14AA4" w:rsidRPr="005514A2">
        <w:rPr>
          <w:rStyle w:val="Strong"/>
          <w:rFonts w:eastAsiaTheme="majorEastAsia"/>
          <w:b w:val="0"/>
          <w:bCs w:val="0"/>
          <w:sz w:val="26"/>
          <w:szCs w:val="26"/>
        </w:rPr>
        <w:t>triệu đồng năm 2025</w:t>
      </w:r>
      <w:r w:rsidR="00E14AA4" w:rsidRPr="005514A2">
        <w:rPr>
          <w:sz w:val="26"/>
          <w:szCs w:val="26"/>
        </w:rPr>
        <w:t xml:space="preserve">. Nợ phải trả vẫn chiếm tỷ trọng lớn trong tổng nguồn vốn, cho thấy công ty vẫn đang sử dụng các khoản nợ ngắn hạn và dài hạn để đáp ứng nhu cầu đầu tư, mở rộng hoạt động và duy trì dòng tiền trong quá trình kinh doanh. </w:t>
      </w:r>
      <w:r w:rsidR="0013346A">
        <w:rPr>
          <w:sz w:val="26"/>
          <w:szCs w:val="26"/>
        </w:rPr>
        <w:t>M</w:t>
      </w:r>
      <w:r w:rsidR="00E14AA4" w:rsidRPr="005514A2">
        <w:rPr>
          <w:sz w:val="26"/>
          <w:szCs w:val="26"/>
        </w:rPr>
        <w:t xml:space="preserve">ức tăng của nợ phải trả diễn ra tương </w:t>
      </w:r>
      <w:r w:rsidR="00E14AA4" w:rsidRPr="005514A2">
        <w:rPr>
          <w:sz w:val="26"/>
          <w:szCs w:val="26"/>
        </w:rPr>
        <w:lastRenderedPageBreak/>
        <w:t>đối ổn định, phù hợp với tốc độ tăng của tổng nguồn vốn và chưa tạo áp lực quá lớn lên tình hình tài chính của doanh nghiệp.</w:t>
      </w:r>
    </w:p>
    <w:p w14:paraId="0C2B707D" w14:textId="65CB36D2" w:rsidR="00E14AA4" w:rsidRPr="005514A2" w:rsidRDefault="009B2BAD" w:rsidP="00C61ADF">
      <w:pPr>
        <w:pStyle w:val="NormalWeb"/>
        <w:spacing w:before="0" w:beforeAutospacing="0" w:after="0" w:afterAutospacing="0" w:line="360" w:lineRule="auto"/>
        <w:ind w:firstLine="426"/>
        <w:jc w:val="both"/>
        <w:rPr>
          <w:sz w:val="26"/>
          <w:szCs w:val="26"/>
        </w:rPr>
      </w:pPr>
      <w:r>
        <w:rPr>
          <w:sz w:val="26"/>
          <w:szCs w:val="26"/>
        </w:rPr>
        <w:t>C</w:t>
      </w:r>
      <w:r w:rsidR="00E14AA4" w:rsidRPr="005514A2">
        <w:rPr>
          <w:rStyle w:val="Strong"/>
          <w:rFonts w:eastAsiaTheme="majorEastAsia"/>
          <w:b w:val="0"/>
          <w:bCs w:val="0"/>
          <w:sz w:val="26"/>
          <w:szCs w:val="26"/>
        </w:rPr>
        <w:t>ơ cấu nguồn vốn của Công ty TNHH Dịch vụ Vận tải và Du lịch Hoàng Gia trong giai đoạn 2023–2025 tương đối hợp lý</w:t>
      </w:r>
      <w:r w:rsidR="00E14AA4" w:rsidRPr="005514A2">
        <w:rPr>
          <w:sz w:val="26"/>
          <w:szCs w:val="26"/>
        </w:rPr>
        <w:t>, thể hiện sự kết hợp giữa vốn chủ sở hữu và vốn vay. Điều này giúp công ty vừa đảm bảo nguồn lực phục vụ hoạt động kinh doanh hiện tại, vừa tạo nền tảng cho việc mở rộng và phát triển trong những năm tiếp theo.</w:t>
      </w:r>
    </w:p>
    <w:p w14:paraId="7987276D" w14:textId="77777777" w:rsidR="00E14AA4" w:rsidRPr="005514A2" w:rsidRDefault="00E14AA4" w:rsidP="00C61ADF">
      <w:pPr>
        <w:pStyle w:val="ListParagraph"/>
        <w:numPr>
          <w:ilvl w:val="1"/>
          <w:numId w:val="5"/>
        </w:numPr>
        <w:tabs>
          <w:tab w:val="left" w:pos="426"/>
          <w:tab w:val="left" w:pos="709"/>
          <w:tab w:val="left" w:pos="993"/>
          <w:tab w:val="left" w:pos="1134"/>
          <w:tab w:val="left" w:pos="1276"/>
          <w:tab w:val="left" w:pos="1418"/>
        </w:tabs>
        <w:spacing w:after="0" w:line="360" w:lineRule="auto"/>
        <w:ind w:left="709" w:hanging="709"/>
        <w:jc w:val="both"/>
        <w:outlineLvl w:val="1"/>
        <w:rPr>
          <w:rFonts w:ascii="Times New Roman" w:hAnsi="Times New Roman"/>
          <w:b/>
          <w:bCs/>
          <w:sz w:val="26"/>
          <w:szCs w:val="26"/>
        </w:rPr>
      </w:pPr>
      <w:r w:rsidRPr="005514A2">
        <w:rPr>
          <w:rFonts w:ascii="Times New Roman" w:hAnsi="Times New Roman"/>
          <w:b/>
          <w:bCs/>
          <w:sz w:val="26"/>
          <w:szCs w:val="26"/>
        </w:rPr>
        <w:t xml:space="preserve"> </w:t>
      </w:r>
      <w:bookmarkStart w:id="72" w:name="_Toc232328269"/>
      <w:r w:rsidRPr="005514A2">
        <w:rPr>
          <w:rFonts w:ascii="Times New Roman" w:hAnsi="Times New Roman"/>
          <w:b/>
          <w:bCs/>
          <w:sz w:val="26"/>
          <w:szCs w:val="26"/>
        </w:rPr>
        <w:t>Phân tích tình hình hoạt động kinh doanh</w:t>
      </w:r>
      <w:bookmarkEnd w:id="72"/>
    </w:p>
    <w:p w14:paraId="51006D65" w14:textId="77777777" w:rsidR="00E14AA4" w:rsidRPr="005514A2" w:rsidRDefault="00E14AA4" w:rsidP="00C61ADF">
      <w:pPr>
        <w:pStyle w:val="ListParagraph"/>
        <w:numPr>
          <w:ilvl w:val="2"/>
          <w:numId w:val="5"/>
        </w:numPr>
        <w:spacing w:after="0" w:line="360" w:lineRule="auto"/>
        <w:ind w:left="709" w:hanging="709"/>
        <w:jc w:val="both"/>
        <w:outlineLvl w:val="2"/>
        <w:rPr>
          <w:rFonts w:ascii="Times New Roman" w:hAnsi="Times New Roman"/>
          <w:b/>
          <w:bCs/>
          <w:sz w:val="26"/>
          <w:szCs w:val="26"/>
          <w:lang w:val="vi-VN"/>
        </w:rPr>
      </w:pPr>
      <w:bookmarkStart w:id="73" w:name="_Toc232328270"/>
      <w:r w:rsidRPr="005514A2">
        <w:rPr>
          <w:rFonts w:ascii="Times New Roman" w:hAnsi="Times New Roman"/>
          <w:b/>
          <w:bCs/>
          <w:sz w:val="26"/>
          <w:szCs w:val="26"/>
        </w:rPr>
        <w:t>Phân tích về các lĩnh vực kinh doanh, cơ cấu doanh thu, thị trường, đối thủ cạnh tranh, khách hàng.</w:t>
      </w:r>
      <w:bookmarkEnd w:id="73"/>
    </w:p>
    <w:p w14:paraId="18718BA5" w14:textId="77777777" w:rsidR="00E14AA4" w:rsidRPr="005514A2"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bookmarkStart w:id="74" w:name="_Hlk226281979"/>
      <w:bookmarkStart w:id="75" w:name="_Hlk226283489"/>
      <w:r w:rsidRPr="005514A2">
        <w:rPr>
          <w:rFonts w:ascii="Times New Roman" w:hAnsi="Times New Roman"/>
          <w:b/>
          <w:bCs/>
          <w:sz w:val="26"/>
          <w:szCs w:val="26"/>
        </w:rPr>
        <w:t>Lĩnh vực kinh doanh</w:t>
      </w:r>
    </w:p>
    <w:bookmarkEnd w:id="74"/>
    <w:bookmarkEnd w:id="75"/>
    <w:p w14:paraId="58E1878B" w14:textId="3A1AF4BF" w:rsidR="00E33E42" w:rsidRPr="005514A2" w:rsidRDefault="00E33E42" w:rsidP="00C61ADF">
      <w:pPr>
        <w:pStyle w:val="NormalWeb"/>
        <w:spacing w:before="0" w:beforeAutospacing="0" w:after="0" w:afterAutospacing="0" w:line="360" w:lineRule="auto"/>
        <w:ind w:firstLine="426"/>
        <w:jc w:val="both"/>
        <w:rPr>
          <w:sz w:val="26"/>
          <w:szCs w:val="26"/>
        </w:rPr>
      </w:pPr>
      <w:r w:rsidRPr="005514A2">
        <w:rPr>
          <w:sz w:val="26"/>
          <w:szCs w:val="26"/>
        </w:rPr>
        <w:t xml:space="preserve">Công ty TNHH Dịch vụ Vận tải và Du lịch Hoàng Gia hoạt động trong nhiều lĩnh vực liên quan đến vận tải và logistics như vận tải hàng hóa bằng đường bộ, vận tải đường biển, hỗ trợ thủ tục hải quan và các dịch vụ giao nhận hàng hóa trong nước cũng như quốc tế. </w:t>
      </w:r>
    </w:p>
    <w:p w14:paraId="47E1B298" w14:textId="4AD95AC2" w:rsidR="0054790C" w:rsidRPr="005514A2" w:rsidRDefault="00E33E42" w:rsidP="00C61ADF">
      <w:pPr>
        <w:pStyle w:val="NormalWeb"/>
        <w:spacing w:before="0" w:beforeAutospacing="0" w:after="0" w:afterAutospacing="0" w:line="360" w:lineRule="auto"/>
        <w:ind w:firstLine="425"/>
        <w:jc w:val="both"/>
        <w:rPr>
          <w:b/>
          <w:bCs/>
          <w:sz w:val="26"/>
          <w:szCs w:val="26"/>
        </w:rPr>
      </w:pPr>
      <w:r w:rsidRPr="005514A2">
        <w:rPr>
          <w:sz w:val="26"/>
          <w:szCs w:val="26"/>
        </w:rPr>
        <w:t>Trong đó, dịch vụ giao nhận hàng hóa xuất nhập khẩu bằng đường biển là một trong những lĩnh vực nổi bật và có vai trò quan trọng đối với hoạt động của công ty</w:t>
      </w:r>
      <w:r w:rsidRPr="005514A2">
        <w:rPr>
          <w:b/>
          <w:bCs/>
          <w:sz w:val="26"/>
          <w:szCs w:val="26"/>
        </w:rPr>
        <w:t xml:space="preserve">. </w:t>
      </w:r>
      <w:r w:rsidR="0054790C" w:rsidRPr="005514A2">
        <w:rPr>
          <w:rStyle w:val="Strong"/>
          <w:rFonts w:eastAsiaTheme="majorEastAsia"/>
          <w:b w:val="0"/>
          <w:bCs w:val="0"/>
          <w:sz w:val="26"/>
          <w:szCs w:val="26"/>
        </w:rPr>
        <w:t>Đây là mảng dịch vụ triển khai thường xuyên nhằm đáp ứng nhu cầu vận chuyển hàng hóa quốc tế, đặc biệt với các lô hàng khối lượng lớn như FCL và LCL. Vận tải đường biển có ưu điểm về khả năng chuyên chở lớn và chi phí hợp lý, phù hợp với thương mại quốc tế.</w:t>
      </w:r>
    </w:p>
    <w:p w14:paraId="1DD2CA22" w14:textId="406FCC59" w:rsidR="00E33E42" w:rsidRPr="005514A2" w:rsidRDefault="00E33E42" w:rsidP="00C61ADF">
      <w:pPr>
        <w:pStyle w:val="NormalWeb"/>
        <w:spacing w:before="0" w:beforeAutospacing="0" w:after="0" w:afterAutospacing="0" w:line="360" w:lineRule="auto"/>
        <w:ind w:firstLine="425"/>
        <w:jc w:val="both"/>
        <w:rPr>
          <w:sz w:val="26"/>
          <w:szCs w:val="26"/>
        </w:rPr>
      </w:pPr>
      <w:r w:rsidRPr="005514A2">
        <w:rPr>
          <w:sz w:val="26"/>
          <w:szCs w:val="26"/>
        </w:rPr>
        <w:t>Qua quá trình tìm hiểu thực tế tại doanh nghiệp, hoạt động giao nhận hàng hóa nhập khẩu nguyên container bằng đường biển được ghi nhận là nghiệp vụ được thực hiện thường xuyên và có quy trình tương đối rõ ràng. Quy trình này bao gồm các bước như: tiếp nhận thông tin lô hàng, tiếp nhận và kiểm tra bộ chứng từ, theo dõi lịch tàu, nhận lệnh giao hàng, khai báo hải quan, phối hợp vận chuyển container về kho</w:t>
      </w:r>
      <w:r w:rsidR="00CF2DEA">
        <w:rPr>
          <w:sz w:val="26"/>
          <w:szCs w:val="26"/>
        </w:rPr>
        <w:t xml:space="preserve"> khách hàng</w:t>
      </w:r>
      <w:r w:rsidRPr="005514A2">
        <w:rPr>
          <w:sz w:val="26"/>
          <w:szCs w:val="26"/>
        </w:rPr>
        <w:t xml:space="preserve"> và hoàn tất việc giao hàng.</w:t>
      </w:r>
    </w:p>
    <w:p w14:paraId="270AD802" w14:textId="7355EB74" w:rsidR="00E33E42" w:rsidRPr="005514A2" w:rsidRDefault="00E33E42" w:rsidP="00C61ADF">
      <w:pPr>
        <w:pStyle w:val="NormalWeb"/>
        <w:spacing w:before="0" w:beforeAutospacing="0" w:after="0" w:afterAutospacing="0" w:line="360" w:lineRule="auto"/>
        <w:ind w:firstLine="426"/>
        <w:jc w:val="both"/>
        <w:rPr>
          <w:sz w:val="26"/>
          <w:szCs w:val="26"/>
        </w:rPr>
      </w:pPr>
      <w:r w:rsidRPr="005514A2">
        <w:rPr>
          <w:sz w:val="26"/>
          <w:szCs w:val="26"/>
        </w:rPr>
        <w:t xml:space="preserve">Đây là nghiệp vụ mang tính thực tiễn cao, đòi hỏi sự phối hợp chặt chẽ giữa nhiều bộ phận như bộ phận chứng từ, bộ phận hiện trường, bộ phận kế toán và khách hàng. </w:t>
      </w:r>
    </w:p>
    <w:p w14:paraId="04BE62C1" w14:textId="77777777" w:rsidR="00E94430" w:rsidRPr="005514A2" w:rsidRDefault="00E33E42" w:rsidP="00C61ADF">
      <w:pPr>
        <w:pStyle w:val="NormalWeb"/>
        <w:spacing w:before="0" w:beforeAutospacing="0" w:after="0" w:afterAutospacing="0" w:line="360" w:lineRule="auto"/>
        <w:ind w:firstLine="425"/>
        <w:jc w:val="both"/>
        <w:rPr>
          <w:sz w:val="26"/>
          <w:szCs w:val="26"/>
        </w:rPr>
      </w:pPr>
      <w:r w:rsidRPr="005514A2">
        <w:rPr>
          <w:sz w:val="26"/>
          <w:szCs w:val="26"/>
        </w:rPr>
        <w:t>Vì vậy, nội dung nghiên cứu tập trung vào quy trình giao nhận hàng hóa nhập khẩu nguyên container bằng đường biển nhằm làm rõ quy trình nghiệp vụ thực tế cũng như khả năng vận dụng kiến thức vào môi trường doanh nghiệp.</w:t>
      </w:r>
    </w:p>
    <w:p w14:paraId="7CFC57C0" w14:textId="65CE5410" w:rsidR="00E94430" w:rsidRPr="005514A2" w:rsidRDefault="00E94430" w:rsidP="00C61ADF">
      <w:pPr>
        <w:pStyle w:val="NormalWeb"/>
        <w:spacing w:before="0" w:beforeAutospacing="0" w:after="0" w:afterAutospacing="0" w:line="360" w:lineRule="auto"/>
        <w:ind w:firstLine="425"/>
        <w:jc w:val="both"/>
        <w:rPr>
          <w:sz w:val="26"/>
          <w:szCs w:val="26"/>
        </w:rPr>
      </w:pPr>
      <w:r w:rsidRPr="005514A2">
        <w:rPr>
          <w:sz w:val="26"/>
          <w:szCs w:val="26"/>
        </w:rPr>
        <w:lastRenderedPageBreak/>
        <w:t>Điều này cho thấy quy trình giao nhận hàng hóa nhập khẩu nguyên container đóng vai trò quan trọng trong hoạt động kinh doanh của công ty và cần được phân tích sâu hơn trong các nội dung tiếp theo.</w:t>
      </w:r>
    </w:p>
    <w:p w14:paraId="3E08C456" w14:textId="77777777" w:rsidR="00E14AA4" w:rsidRPr="005514A2"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5514A2">
        <w:rPr>
          <w:rFonts w:ascii="Times New Roman" w:hAnsi="Times New Roman"/>
          <w:b/>
          <w:bCs/>
          <w:sz w:val="26"/>
          <w:szCs w:val="26"/>
        </w:rPr>
        <w:t>Cơ cấu doanh thu</w:t>
      </w:r>
    </w:p>
    <w:p w14:paraId="2746A4A0" w14:textId="77777777" w:rsidR="00F51D90" w:rsidRPr="005514A2" w:rsidRDefault="00F51D90" w:rsidP="00C61ADF">
      <w:pPr>
        <w:pStyle w:val="NormalWeb"/>
        <w:spacing w:before="0" w:beforeAutospacing="0" w:after="0" w:afterAutospacing="0" w:line="360" w:lineRule="auto"/>
        <w:ind w:firstLine="426"/>
        <w:jc w:val="both"/>
        <w:rPr>
          <w:sz w:val="26"/>
          <w:szCs w:val="26"/>
        </w:rPr>
      </w:pPr>
      <w:r w:rsidRPr="005514A2">
        <w:rPr>
          <w:sz w:val="26"/>
          <w:szCs w:val="26"/>
        </w:rPr>
        <w:t>Cơ cấu doanh thu là một chỉ tiêu quan trọng giúp đánh giá hiệu quả hoạt động kinh doanh cũng như mức độ đóng góp của từng lĩnh vực vào tổng doanh thu của doanh nghiệp. Đối với Công ty TNHH Dịch vụ Vận tải và Du lịch Hoàng Gia, doanh thu chủ yếu đến từ các hoạt động vận tải hàng hóa, dịch vụ logistics và dịch vụ du lịch, trong đó vận tải hàng hóa chiếm vai trò chính.</w:t>
      </w:r>
    </w:p>
    <w:p w14:paraId="0CC508D7" w14:textId="77777777" w:rsidR="00F51D90" w:rsidRPr="005514A2" w:rsidRDefault="00F51D90" w:rsidP="00C61ADF">
      <w:pPr>
        <w:pStyle w:val="NormalWeb"/>
        <w:spacing w:before="0" w:beforeAutospacing="0" w:after="0" w:afterAutospacing="0" w:line="360" w:lineRule="auto"/>
        <w:ind w:firstLine="426"/>
        <w:jc w:val="both"/>
        <w:rPr>
          <w:sz w:val="26"/>
          <w:szCs w:val="26"/>
        </w:rPr>
      </w:pPr>
      <w:r w:rsidRPr="005514A2">
        <w:rPr>
          <w:sz w:val="26"/>
          <w:szCs w:val="26"/>
        </w:rPr>
        <w:t>Trong cơ cấu doanh thu, mảng vận tải hàng hóa chiếm tỷ trọng lớn nhất và là nguồn thu ổn định của công ty. Điều này phù hợp với định hướng hoạt động chính là vận tải đường bộ và vận chuyển hàng hóa cả trong nước lẫn quốc tế, đặc biệt là tuyến Việt Nam – Lào. Những năm gần đây, nhu cầu vận chuyển hàng hóa tăng lên, nhất là ở khu vực miền Trung, góp phần giúp doanh thu từ mảng này duy trì ở mức cao.</w:t>
      </w:r>
    </w:p>
    <w:p w14:paraId="2634D90A" w14:textId="6B6F85AB" w:rsidR="00F51D90" w:rsidRPr="005514A2" w:rsidRDefault="000433B0" w:rsidP="00C61ADF">
      <w:pPr>
        <w:pStyle w:val="NormalWeb"/>
        <w:spacing w:before="0" w:beforeAutospacing="0" w:after="0" w:afterAutospacing="0" w:line="360" w:lineRule="auto"/>
        <w:ind w:firstLine="426"/>
        <w:jc w:val="both"/>
        <w:rPr>
          <w:sz w:val="26"/>
          <w:szCs w:val="26"/>
        </w:rPr>
      </w:pPr>
      <w:r>
        <w:rPr>
          <w:sz w:val="26"/>
          <w:szCs w:val="26"/>
        </w:rPr>
        <w:t>D</w:t>
      </w:r>
      <w:r w:rsidR="00F51D90" w:rsidRPr="005514A2">
        <w:rPr>
          <w:sz w:val="26"/>
          <w:szCs w:val="26"/>
        </w:rPr>
        <w:t xml:space="preserve">ịch vụ logistics và hỗ trợ giao nhận cũng đóng góp một phần đáng kể vào tổng doanh thu. Các dịch vụ này bao gồm khai thuê hải quan, hỗ trợ thủ tục giao nhận, điều phối xe và các hoạt động liên quan. Việc phát triển thêm các dịch vụ này giúp tăng doanh thu </w:t>
      </w:r>
      <w:r w:rsidR="005D7327">
        <w:rPr>
          <w:sz w:val="26"/>
          <w:szCs w:val="26"/>
        </w:rPr>
        <w:t>và</w:t>
      </w:r>
      <w:r w:rsidR="00F51D90" w:rsidRPr="005514A2">
        <w:rPr>
          <w:sz w:val="26"/>
          <w:szCs w:val="26"/>
        </w:rPr>
        <w:t xml:space="preserve"> công ty nâng cao chất lượng dịch vụ và khả năng cạnh tranh.</w:t>
      </w:r>
    </w:p>
    <w:p w14:paraId="13F2AAD6" w14:textId="0463DD9A" w:rsidR="00F51D90" w:rsidRPr="005514A2" w:rsidRDefault="00CE15A3" w:rsidP="00C61ADF">
      <w:pPr>
        <w:pStyle w:val="NormalWeb"/>
        <w:spacing w:before="0" w:beforeAutospacing="0" w:after="0" w:afterAutospacing="0" w:line="360" w:lineRule="auto"/>
        <w:ind w:firstLine="426"/>
        <w:jc w:val="both"/>
        <w:rPr>
          <w:sz w:val="26"/>
          <w:szCs w:val="26"/>
        </w:rPr>
      </w:pPr>
      <w:r>
        <w:rPr>
          <w:sz w:val="26"/>
          <w:szCs w:val="26"/>
        </w:rPr>
        <w:t>C</w:t>
      </w:r>
      <w:r w:rsidR="00F51D90" w:rsidRPr="005514A2">
        <w:rPr>
          <w:sz w:val="26"/>
          <w:szCs w:val="26"/>
        </w:rPr>
        <w:t>ông ty còn có thêm nguồn thu từ dịch vụ du lịch và cho thuê xe. Tuy chiếm tỷ trọng không lớn nhưng vẫn góp phần làm đa dạng hóa nguồn doanh thu. Mảng này chủ yếu phục vụ nhu cầu thuê xe du lịch, xe hợp đồng của khách hàng cá nhân và doanh nghiệp.</w:t>
      </w:r>
    </w:p>
    <w:p w14:paraId="7FB572BD" w14:textId="20BE0FB3" w:rsidR="00F51D90" w:rsidRPr="005514A2" w:rsidRDefault="009B2BAD" w:rsidP="00C61ADF">
      <w:pPr>
        <w:pStyle w:val="NormalWeb"/>
        <w:spacing w:before="0" w:beforeAutospacing="0" w:after="0" w:afterAutospacing="0" w:line="360" w:lineRule="auto"/>
        <w:ind w:firstLine="426"/>
        <w:jc w:val="both"/>
        <w:rPr>
          <w:sz w:val="26"/>
          <w:szCs w:val="26"/>
        </w:rPr>
      </w:pPr>
      <w:r>
        <w:rPr>
          <w:sz w:val="26"/>
          <w:szCs w:val="26"/>
        </w:rPr>
        <w:t>C</w:t>
      </w:r>
      <w:r w:rsidR="00F51D90" w:rsidRPr="005514A2">
        <w:rPr>
          <w:sz w:val="26"/>
          <w:szCs w:val="26"/>
        </w:rPr>
        <w:t>ơ cấu doanh thu của công ty tương đối hợp lý, trong đó vận tải hàng hóa vẫn là nguồn thu chính. Đồng thời, các dịch vụ khác cũng đang được phát triển thêm, cho thấy định hướng mở rộng hoạt động và đa dạng hóa nguồn thu trong thời gian tới.</w:t>
      </w:r>
    </w:p>
    <w:p w14:paraId="21582A90" w14:textId="77777777" w:rsidR="00E14AA4" w:rsidRPr="005514A2"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5514A2">
        <w:rPr>
          <w:rFonts w:ascii="Times New Roman" w:hAnsi="Times New Roman"/>
          <w:b/>
          <w:bCs/>
          <w:sz w:val="26"/>
          <w:szCs w:val="26"/>
        </w:rPr>
        <w:t>Thị trường mục tiêu</w:t>
      </w:r>
    </w:p>
    <w:p w14:paraId="4E659434" w14:textId="77777777" w:rsidR="00E14AA4" w:rsidRPr="005514A2" w:rsidRDefault="00E14AA4" w:rsidP="00C61ADF">
      <w:pPr>
        <w:pStyle w:val="NormalWeb"/>
        <w:spacing w:before="0" w:beforeAutospacing="0" w:after="0" w:afterAutospacing="0" w:line="360" w:lineRule="auto"/>
        <w:ind w:firstLine="425"/>
        <w:jc w:val="both"/>
        <w:rPr>
          <w:sz w:val="26"/>
          <w:szCs w:val="26"/>
        </w:rPr>
      </w:pPr>
      <w:r w:rsidRPr="005514A2">
        <w:rPr>
          <w:sz w:val="26"/>
          <w:szCs w:val="26"/>
        </w:rPr>
        <w:t xml:space="preserve">Thị trường mục tiêu là một trong những yếu tố quan trọng ảnh hưởng trực tiếp đến định hướng hoạt động và chiến lược phát triển của doanh nghiệp. Đối với </w:t>
      </w:r>
      <w:r w:rsidRPr="005514A2">
        <w:rPr>
          <w:rStyle w:val="Strong"/>
          <w:rFonts w:eastAsiaTheme="majorEastAsia"/>
          <w:b w:val="0"/>
          <w:bCs w:val="0"/>
          <w:sz w:val="26"/>
          <w:szCs w:val="26"/>
        </w:rPr>
        <w:t>Công ty TNHH Dịch vụ Vận tải và Du lịch Hoàng Gia</w:t>
      </w:r>
      <w:r w:rsidRPr="005514A2">
        <w:rPr>
          <w:sz w:val="26"/>
          <w:szCs w:val="26"/>
        </w:rPr>
        <w:t xml:space="preserve">, thị trường mục tiêu chủ yếu tập trung vào lĩnh vực </w:t>
      </w:r>
      <w:r w:rsidRPr="005514A2">
        <w:rPr>
          <w:rStyle w:val="Strong"/>
          <w:rFonts w:eastAsiaTheme="majorEastAsia"/>
          <w:b w:val="0"/>
          <w:bCs w:val="0"/>
          <w:sz w:val="26"/>
          <w:szCs w:val="26"/>
        </w:rPr>
        <w:t>vận tải hàng hóa, logistics và dịch vụ du lịch</w:t>
      </w:r>
      <w:r w:rsidRPr="005514A2">
        <w:rPr>
          <w:sz w:val="26"/>
          <w:szCs w:val="26"/>
        </w:rPr>
        <w:t>, hướng đến nhóm khách hàng có nhu cầu vận chuyển thường xuyên trong nước và quốc tế.</w:t>
      </w:r>
    </w:p>
    <w:p w14:paraId="29F36A14" w14:textId="77777777" w:rsidR="00E14AA4" w:rsidRPr="005514A2" w:rsidRDefault="00E14AA4" w:rsidP="00C61ADF">
      <w:pPr>
        <w:pStyle w:val="NormalWeb"/>
        <w:spacing w:before="0" w:beforeAutospacing="0" w:after="0" w:afterAutospacing="0" w:line="360" w:lineRule="auto"/>
        <w:ind w:firstLine="425"/>
        <w:jc w:val="both"/>
        <w:rPr>
          <w:sz w:val="26"/>
          <w:szCs w:val="26"/>
        </w:rPr>
      </w:pPr>
      <w:r w:rsidRPr="005514A2">
        <w:rPr>
          <w:sz w:val="26"/>
          <w:szCs w:val="26"/>
        </w:rPr>
        <w:lastRenderedPageBreak/>
        <w:t xml:space="preserve">Về phạm vi địa lý, công ty chủ yếu khai thác thị trường tại </w:t>
      </w:r>
      <w:r w:rsidRPr="005514A2">
        <w:rPr>
          <w:rStyle w:val="Strong"/>
          <w:rFonts w:eastAsiaTheme="majorEastAsia"/>
          <w:b w:val="0"/>
          <w:bCs w:val="0"/>
          <w:sz w:val="26"/>
          <w:szCs w:val="26"/>
        </w:rPr>
        <w:t>khu vực Đà Nẵng và các tỉnh miền Trung</w:t>
      </w:r>
      <w:r w:rsidRPr="005514A2">
        <w:rPr>
          <w:sz w:val="26"/>
          <w:szCs w:val="26"/>
        </w:rPr>
        <w:t xml:space="preserve">, nơi tập trung nhiều doanh nghiệp thương mại, xây dựng và xuất nhập khẩu. Đây là khu vực có nhu cầu vận chuyển hàng hóa khá lớn, đặc biệt là các tuyến kết nối với </w:t>
      </w:r>
      <w:r w:rsidRPr="005514A2">
        <w:rPr>
          <w:rStyle w:val="Strong"/>
          <w:rFonts w:eastAsiaTheme="majorEastAsia"/>
          <w:b w:val="0"/>
          <w:bCs w:val="0"/>
          <w:sz w:val="26"/>
          <w:szCs w:val="26"/>
        </w:rPr>
        <w:t>Quảng Nam, Quảng Ngãi, Gia Lai, Kon Tum và các tỉnh lân cận</w:t>
      </w:r>
      <w:r w:rsidRPr="005514A2">
        <w:rPr>
          <w:sz w:val="26"/>
          <w:szCs w:val="26"/>
        </w:rPr>
        <w:t>. Với vị trí địa lý thuận lợi tại Đà Nẵng, công ty có điều kiện tốt để mở rộng mạng lưới vận tải và tiếp cận khách hàng doanh nghiệp trong khu vực.</w:t>
      </w:r>
    </w:p>
    <w:p w14:paraId="7A395D46" w14:textId="77777777" w:rsidR="00E14AA4" w:rsidRPr="005514A2" w:rsidRDefault="00E14AA4" w:rsidP="00C61ADF">
      <w:pPr>
        <w:pStyle w:val="NormalWeb"/>
        <w:spacing w:before="0" w:beforeAutospacing="0" w:after="0" w:afterAutospacing="0" w:line="360" w:lineRule="auto"/>
        <w:ind w:firstLine="425"/>
        <w:jc w:val="both"/>
        <w:rPr>
          <w:sz w:val="26"/>
          <w:szCs w:val="26"/>
        </w:rPr>
      </w:pPr>
      <w:r w:rsidRPr="005514A2">
        <w:rPr>
          <w:sz w:val="26"/>
          <w:szCs w:val="26"/>
        </w:rPr>
        <w:t xml:space="preserve">Bên cạnh thị trường nội địa, công ty còn hướng đến </w:t>
      </w:r>
      <w:r w:rsidRPr="005514A2">
        <w:rPr>
          <w:rStyle w:val="Strong"/>
          <w:rFonts w:eastAsiaTheme="majorEastAsia"/>
          <w:b w:val="0"/>
          <w:bCs w:val="0"/>
          <w:sz w:val="26"/>
          <w:szCs w:val="26"/>
        </w:rPr>
        <w:t>thị trường vận chuyển quốc tế, đặc biệt là tuyến Việt Nam – Lào</w:t>
      </w:r>
      <w:r w:rsidRPr="005514A2">
        <w:rPr>
          <w:sz w:val="26"/>
          <w:szCs w:val="26"/>
        </w:rPr>
        <w:t>. Đây được xem là một trong những thị trường mục tiêu quan trọng của doanh nghiệp, phù hợp với đặc thù hoạt động của công ty trong lĩnh vực vận tải và hỗ trợ logistics. Nhu cầu vận chuyển hàng hóa giữa hai thị trường này ngày càng tăng, tạo điều kiện thuận lợi để công ty mở rộng dịch vụ và nâng cao doanh thu.</w:t>
      </w:r>
    </w:p>
    <w:p w14:paraId="05BC48BC" w14:textId="1B080475" w:rsidR="00E14AA4" w:rsidRPr="00C61ADF" w:rsidRDefault="00CE15A3" w:rsidP="00C61ADF">
      <w:pPr>
        <w:pStyle w:val="NormalWeb"/>
        <w:spacing w:before="0" w:beforeAutospacing="0" w:after="0" w:afterAutospacing="0" w:line="360" w:lineRule="auto"/>
        <w:ind w:firstLine="425"/>
        <w:jc w:val="both"/>
        <w:rPr>
          <w:sz w:val="26"/>
          <w:szCs w:val="26"/>
        </w:rPr>
      </w:pPr>
      <w:r>
        <w:rPr>
          <w:sz w:val="26"/>
          <w:szCs w:val="26"/>
        </w:rPr>
        <w:t>C</w:t>
      </w:r>
      <w:r w:rsidR="00E14AA4" w:rsidRPr="005514A2">
        <w:rPr>
          <w:sz w:val="26"/>
          <w:szCs w:val="26"/>
        </w:rPr>
        <w:t xml:space="preserve">ông ty còn tập trung vào các phân khúc thị trường có nhu cầu vận chuyển hàng hóa thường xuyên như thương mại, xây dựng và xuất nhập khẩu, đồng thời mở rộng </w:t>
      </w:r>
      <w:r w:rsidR="00E14AA4" w:rsidRPr="00C61ADF">
        <w:rPr>
          <w:sz w:val="26"/>
          <w:szCs w:val="26"/>
        </w:rPr>
        <w:t>sang dịch vụ thuê xe và hỗ trợ du lịch nhằm đa dạng hóa hoạt động kinh doanh.</w:t>
      </w:r>
    </w:p>
    <w:p w14:paraId="233F02FB" w14:textId="17A5ADF6" w:rsidR="00E14AA4" w:rsidRPr="00C61ADF" w:rsidRDefault="00DB4CCC" w:rsidP="00C61ADF">
      <w:pPr>
        <w:pStyle w:val="NormalWeb"/>
        <w:spacing w:before="0" w:beforeAutospacing="0" w:after="0" w:afterAutospacing="0" w:line="360" w:lineRule="auto"/>
        <w:ind w:firstLine="425"/>
        <w:jc w:val="both"/>
        <w:rPr>
          <w:sz w:val="26"/>
          <w:szCs w:val="26"/>
        </w:rPr>
      </w:pPr>
      <w:r w:rsidRPr="00C61ADF">
        <w:rPr>
          <w:sz w:val="26"/>
          <w:szCs w:val="26"/>
        </w:rPr>
        <w:t>V</w:t>
      </w:r>
      <w:r w:rsidR="00E14AA4" w:rsidRPr="00C61ADF">
        <w:rPr>
          <w:sz w:val="26"/>
          <w:szCs w:val="26"/>
        </w:rPr>
        <w:t>iệc xác định thị trường mục tiêu rõ ràng giúp Công ty TNHH Dịch vụ Vận tải và Du lịch Hoàng Gia tập trung nguồn lực vào những khu vực và phân khúc tiềm năng, từ đó nâng cao hiệu quả hoạt động kinh doanh và tăng khả năng cạnh tranh trên thị trường.</w:t>
      </w:r>
    </w:p>
    <w:p w14:paraId="436210E1" w14:textId="77777777" w:rsidR="00E14AA4" w:rsidRPr="00C61ADF"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C61ADF">
        <w:rPr>
          <w:rFonts w:ascii="Times New Roman" w:hAnsi="Times New Roman"/>
          <w:b/>
          <w:bCs/>
          <w:sz w:val="26"/>
          <w:szCs w:val="26"/>
        </w:rPr>
        <w:t>Đối thủ cạnh tranh</w:t>
      </w:r>
    </w:p>
    <w:p w14:paraId="242E5C56" w14:textId="77777777" w:rsidR="00E14AA4" w:rsidRDefault="00E14AA4" w:rsidP="00C61ADF">
      <w:pPr>
        <w:pStyle w:val="NormalWeb"/>
        <w:tabs>
          <w:tab w:val="right" w:pos="426"/>
        </w:tabs>
        <w:spacing w:before="0" w:beforeAutospacing="0" w:after="0" w:afterAutospacing="0" w:line="360" w:lineRule="auto"/>
        <w:ind w:firstLine="426"/>
        <w:jc w:val="both"/>
        <w:rPr>
          <w:b/>
          <w:bCs/>
          <w:sz w:val="26"/>
          <w:szCs w:val="26"/>
        </w:rPr>
      </w:pPr>
      <w:r w:rsidRPr="00C61ADF">
        <w:rPr>
          <w:sz w:val="26"/>
          <w:szCs w:val="26"/>
        </w:rPr>
        <w:t xml:space="preserve">Đối thủ cạnh tranh của </w:t>
      </w:r>
      <w:r w:rsidRPr="00C61ADF">
        <w:rPr>
          <w:rStyle w:val="Strong"/>
          <w:rFonts w:eastAsiaTheme="majorEastAsia"/>
          <w:b w:val="0"/>
          <w:bCs w:val="0"/>
          <w:sz w:val="26"/>
          <w:szCs w:val="26"/>
        </w:rPr>
        <w:t>Công ty TNHH Dịch vụ Vận tải và Du lịch Hoàng Gia</w:t>
      </w:r>
      <w:r w:rsidRPr="00C61ADF">
        <w:rPr>
          <w:sz w:val="26"/>
          <w:szCs w:val="26"/>
        </w:rPr>
        <w:t xml:space="preserve"> bao gồm các doanh nghiệp vận tải và logistics đang hoạt động tại khu vực Đà Nẵng và miền Trung như </w:t>
      </w:r>
      <w:r w:rsidRPr="00C61ADF">
        <w:rPr>
          <w:rStyle w:val="Strong"/>
          <w:rFonts w:eastAsiaTheme="majorEastAsia"/>
          <w:b w:val="0"/>
          <w:bCs w:val="0"/>
          <w:sz w:val="26"/>
          <w:szCs w:val="26"/>
        </w:rPr>
        <w:t>Vận tải Phước An, Vinatransport, Indochina Post,…</w:t>
      </w:r>
      <w:r w:rsidRPr="00C61ADF">
        <w:rPr>
          <w:sz w:val="26"/>
          <w:szCs w:val="26"/>
        </w:rPr>
        <w:t xml:space="preserve"> cùng một số đơn vị chuyên vận chuyển hàng hóa tuyến Việt Nam – Lào. Đây là những doanh nghiệp cung cấp các dịch vụ tương tự công ty như </w:t>
      </w:r>
      <w:r w:rsidRPr="00C61ADF">
        <w:rPr>
          <w:rStyle w:val="Strong"/>
          <w:rFonts w:eastAsiaTheme="majorEastAsia"/>
          <w:b w:val="0"/>
          <w:bCs w:val="0"/>
          <w:sz w:val="26"/>
          <w:szCs w:val="26"/>
        </w:rPr>
        <w:t>vận chuyển hàng hóa nội địa, vận tải quốc tế, dịch vụ giao nhận và hỗ trợ thủ tục logistics</w:t>
      </w:r>
      <w:r w:rsidRPr="00C61ADF">
        <w:rPr>
          <w:sz w:val="26"/>
          <w:szCs w:val="26"/>
        </w:rPr>
        <w:t xml:space="preserve">, do đó mức độ cạnh tranh trong phân khúc dịch vụ vận tải ngày càng cao, đặc biệt về </w:t>
      </w:r>
      <w:r w:rsidRPr="00C61ADF">
        <w:rPr>
          <w:rStyle w:val="Strong"/>
          <w:rFonts w:eastAsiaTheme="majorEastAsia"/>
          <w:b w:val="0"/>
          <w:bCs w:val="0"/>
          <w:sz w:val="26"/>
          <w:szCs w:val="26"/>
        </w:rPr>
        <w:t>giá cước, thời gian giao hàng và chất lượng phục vụ</w:t>
      </w:r>
      <w:r w:rsidRPr="00C61ADF">
        <w:rPr>
          <w:b/>
          <w:bCs/>
          <w:sz w:val="26"/>
          <w:szCs w:val="26"/>
        </w:rPr>
        <w:t>.</w:t>
      </w:r>
    </w:p>
    <w:p w14:paraId="50BE2A10" w14:textId="52358288" w:rsidR="006B5E95" w:rsidRPr="00C61ADF" w:rsidRDefault="006B5E95" w:rsidP="006B5E95">
      <w:pPr>
        <w:pStyle w:val="NormalWeb"/>
        <w:tabs>
          <w:tab w:val="right" w:pos="426"/>
        </w:tabs>
        <w:spacing w:before="0" w:beforeAutospacing="0" w:after="0" w:afterAutospacing="0" w:line="360" w:lineRule="auto"/>
        <w:ind w:firstLine="425"/>
        <w:jc w:val="both"/>
        <w:rPr>
          <w:b/>
          <w:bCs/>
          <w:sz w:val="26"/>
          <w:szCs w:val="26"/>
        </w:rPr>
      </w:pPr>
      <w:r>
        <w:rPr>
          <w:sz w:val="26"/>
          <w:szCs w:val="26"/>
        </w:rPr>
        <w:t>C</w:t>
      </w:r>
      <w:r w:rsidRPr="00C61ADF">
        <w:rPr>
          <w:sz w:val="26"/>
          <w:szCs w:val="26"/>
        </w:rPr>
        <w:t xml:space="preserve">ác doanh nghiệp logistics có quy mô lớn hơn tại Đà Nẵng cũng là đối thủ đáng chú ý của công ty. Mặc dù các doanh nghiệp này có chuỗi dịch vụ đa dạng và toàn diện hơn, nhưng vẫn cạnh tranh trực tiếp với Hoàng Gia ở các mảng như </w:t>
      </w:r>
      <w:r w:rsidRPr="00C61ADF">
        <w:rPr>
          <w:rStyle w:val="Strong"/>
          <w:rFonts w:eastAsiaTheme="majorEastAsia"/>
          <w:b w:val="0"/>
          <w:bCs w:val="0"/>
          <w:sz w:val="26"/>
          <w:szCs w:val="26"/>
        </w:rPr>
        <w:t>vận tải hàng hóa, dịch vụ giao nhận, khai báo hải quan và giải pháp logistics trọn gói cho khách hàng doanh nghiệp</w:t>
      </w:r>
      <w:r w:rsidRPr="00C61ADF">
        <w:rPr>
          <w:b/>
          <w:bCs/>
          <w:sz w:val="26"/>
          <w:szCs w:val="26"/>
        </w:rPr>
        <w:t>.</w:t>
      </w:r>
    </w:p>
    <w:p w14:paraId="2199057E" w14:textId="77777777" w:rsidR="00E14AA4" w:rsidRPr="00C61ADF" w:rsidRDefault="00E14AA4" w:rsidP="00C61ADF">
      <w:pPr>
        <w:pStyle w:val="NormalWeb"/>
        <w:tabs>
          <w:tab w:val="right" w:pos="426"/>
        </w:tabs>
        <w:spacing w:before="0" w:beforeAutospacing="0" w:after="0" w:afterAutospacing="0" w:line="360" w:lineRule="auto"/>
        <w:ind w:firstLine="426"/>
        <w:jc w:val="both"/>
        <w:rPr>
          <w:b/>
          <w:bCs/>
          <w:sz w:val="26"/>
          <w:szCs w:val="26"/>
        </w:rPr>
      </w:pPr>
      <w:r w:rsidRPr="00C61ADF">
        <w:rPr>
          <w:noProof/>
          <w:sz w:val="26"/>
          <w:szCs w:val="26"/>
        </w:rPr>
        <w:lastRenderedPageBreak/>
        <w:drawing>
          <wp:inline distT="0" distB="0" distL="0" distR="0" wp14:anchorId="551E6273" wp14:editId="09B3C679">
            <wp:extent cx="2513965" cy="1052714"/>
            <wp:effectExtent l="0" t="0" r="635" b="0"/>
            <wp:docPr id="122345167" name="Picture 3" descr="vina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natran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5331" cy="1053286"/>
                    </a:xfrm>
                    <a:prstGeom prst="rect">
                      <a:avLst/>
                    </a:prstGeom>
                    <a:noFill/>
                    <a:ln>
                      <a:noFill/>
                    </a:ln>
                  </pic:spPr>
                </pic:pic>
              </a:graphicData>
            </a:graphic>
          </wp:inline>
        </w:drawing>
      </w:r>
      <w:r w:rsidRPr="00C61ADF">
        <w:rPr>
          <w:sz w:val="26"/>
          <w:szCs w:val="26"/>
        </w:rPr>
        <w:t xml:space="preserve">  </w:t>
      </w:r>
      <w:r w:rsidRPr="00C61ADF">
        <w:rPr>
          <w:noProof/>
          <w:sz w:val="26"/>
          <w:szCs w:val="26"/>
        </w:rPr>
        <w:drawing>
          <wp:inline distT="0" distB="0" distL="0" distR="0" wp14:anchorId="50D1CAA0" wp14:editId="1B573E95">
            <wp:extent cx="2790825" cy="1057894"/>
            <wp:effectExtent l="0" t="0" r="0" b="0"/>
            <wp:docPr id="281227898" name="Picture 4" descr="Trang chủ - Công ty Bưu vận Chuyển Phát Nhanh Quốc tế Đông D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rang chủ - Công ty Bưu vận Chuyển Phát Nhanh Quốc tế Đông Dươ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91886" cy="1058296"/>
                    </a:xfrm>
                    <a:prstGeom prst="rect">
                      <a:avLst/>
                    </a:prstGeom>
                    <a:noFill/>
                    <a:ln>
                      <a:noFill/>
                    </a:ln>
                  </pic:spPr>
                </pic:pic>
              </a:graphicData>
            </a:graphic>
          </wp:inline>
        </w:drawing>
      </w:r>
    </w:p>
    <w:p w14:paraId="067479BC" w14:textId="4375E87E" w:rsidR="00E14AA4" w:rsidRPr="00C61ADF" w:rsidRDefault="00E14AA4" w:rsidP="00C61ADF">
      <w:pPr>
        <w:tabs>
          <w:tab w:val="left" w:pos="5987"/>
        </w:tabs>
        <w:spacing w:line="360" w:lineRule="auto"/>
        <w:jc w:val="center"/>
        <w:rPr>
          <w:i/>
          <w:iCs/>
          <w:sz w:val="26"/>
          <w:szCs w:val="26"/>
        </w:rPr>
      </w:pPr>
      <w:bookmarkStart w:id="76" w:name="_Hlk217642218"/>
      <w:r w:rsidRPr="00C61ADF">
        <w:rPr>
          <w:i/>
          <w:iCs/>
          <w:sz w:val="26"/>
          <w:szCs w:val="26"/>
        </w:rPr>
        <w:t xml:space="preserve">Hình </w:t>
      </w:r>
      <w:r w:rsidR="000F5262" w:rsidRPr="00C61ADF">
        <w:rPr>
          <w:i/>
          <w:iCs/>
          <w:sz w:val="26"/>
          <w:szCs w:val="26"/>
        </w:rPr>
        <w:t>2.3</w:t>
      </w:r>
      <w:r w:rsidRPr="00C61ADF">
        <w:rPr>
          <w:i/>
          <w:iCs/>
          <w:sz w:val="26"/>
          <w:szCs w:val="26"/>
        </w:rPr>
        <w:t xml:space="preserve">: Một số đối thủ cạnh tranh của Công Ty TNHH </w:t>
      </w:r>
      <w:r w:rsidRPr="00C61ADF">
        <w:rPr>
          <w:rStyle w:val="Strong"/>
          <w:b w:val="0"/>
          <w:bCs w:val="0"/>
          <w:i/>
          <w:iCs/>
          <w:sz w:val="26"/>
          <w:szCs w:val="26"/>
        </w:rPr>
        <w:t>Dịch vụ Vận tải và Du lịch Hoàng Gia</w:t>
      </w:r>
      <w:bookmarkEnd w:id="76"/>
    </w:p>
    <w:p w14:paraId="3D6ED54C" w14:textId="34C57C40" w:rsidR="00E14AA4" w:rsidRPr="00C61ADF" w:rsidRDefault="000433B0" w:rsidP="00C61ADF">
      <w:pPr>
        <w:pStyle w:val="NormalWeb"/>
        <w:tabs>
          <w:tab w:val="right" w:pos="426"/>
        </w:tabs>
        <w:spacing w:before="0" w:beforeAutospacing="0" w:after="0" w:afterAutospacing="0" w:line="360" w:lineRule="auto"/>
        <w:ind w:firstLine="425"/>
        <w:jc w:val="both"/>
        <w:rPr>
          <w:b/>
          <w:bCs/>
          <w:sz w:val="26"/>
          <w:szCs w:val="26"/>
        </w:rPr>
      </w:pPr>
      <w:r>
        <w:rPr>
          <w:sz w:val="26"/>
          <w:szCs w:val="26"/>
        </w:rPr>
        <w:t>C</w:t>
      </w:r>
      <w:r w:rsidR="00E14AA4" w:rsidRPr="00C61ADF">
        <w:rPr>
          <w:sz w:val="26"/>
          <w:szCs w:val="26"/>
        </w:rPr>
        <w:t xml:space="preserve">ác doanh nghiệp logistics có quy mô lớn hơn tại Đà Nẵng cũng là đối thủ đáng chú ý của công ty. Mặc dù các doanh nghiệp này có chuỗi dịch vụ đa dạng và toàn diện hơn, nhưng vẫn cạnh tranh trực tiếp với Hoàng Gia ở các mảng như </w:t>
      </w:r>
      <w:r w:rsidR="00E14AA4" w:rsidRPr="00C61ADF">
        <w:rPr>
          <w:rStyle w:val="Strong"/>
          <w:rFonts w:eastAsiaTheme="majorEastAsia"/>
          <w:b w:val="0"/>
          <w:bCs w:val="0"/>
          <w:sz w:val="26"/>
          <w:szCs w:val="26"/>
        </w:rPr>
        <w:t>vận tải hàng hóa, dịch vụ giao nhận, khai báo hải quan và giải pháp logistics trọn gói cho khách hàng doanh nghiệp</w:t>
      </w:r>
      <w:r w:rsidR="00E14AA4" w:rsidRPr="00C61ADF">
        <w:rPr>
          <w:b/>
          <w:bCs/>
          <w:sz w:val="26"/>
          <w:szCs w:val="26"/>
        </w:rPr>
        <w:t>.</w:t>
      </w:r>
    </w:p>
    <w:p w14:paraId="5FF9A0B2" w14:textId="35649D21" w:rsidR="00E14AA4" w:rsidRPr="00C61ADF" w:rsidRDefault="00CE15A3" w:rsidP="00C61ADF">
      <w:pPr>
        <w:pStyle w:val="NormalWeb"/>
        <w:tabs>
          <w:tab w:val="right" w:pos="426"/>
        </w:tabs>
        <w:spacing w:before="0" w:beforeAutospacing="0" w:after="0" w:afterAutospacing="0" w:line="360" w:lineRule="auto"/>
        <w:ind w:firstLine="425"/>
        <w:jc w:val="both"/>
        <w:rPr>
          <w:b/>
          <w:bCs/>
          <w:sz w:val="26"/>
          <w:szCs w:val="26"/>
        </w:rPr>
      </w:pPr>
      <w:r>
        <w:rPr>
          <w:sz w:val="26"/>
          <w:szCs w:val="26"/>
        </w:rPr>
        <w:t>S</w:t>
      </w:r>
      <w:r w:rsidR="00E14AA4" w:rsidRPr="00C61ADF">
        <w:rPr>
          <w:sz w:val="26"/>
          <w:szCs w:val="26"/>
        </w:rPr>
        <w:t xml:space="preserve">ự gia tăng nhanh chóng của các doanh nghiệp vận tải và logistics, đặc biệt tại khu vực miền Trung và tuyến đi Lào, khiến môi trường cạnh tranh ngày càng gay gắt. Các đối thủ cạnh tranh về giá </w:t>
      </w:r>
      <w:r w:rsidR="005D7327">
        <w:rPr>
          <w:sz w:val="26"/>
          <w:szCs w:val="26"/>
        </w:rPr>
        <w:t>và</w:t>
      </w:r>
      <w:r w:rsidR="00E14AA4" w:rsidRPr="00C61ADF">
        <w:rPr>
          <w:sz w:val="26"/>
          <w:szCs w:val="26"/>
        </w:rPr>
        <w:t xml:space="preserve"> còn về </w:t>
      </w:r>
      <w:r w:rsidR="00E14AA4" w:rsidRPr="00C61ADF">
        <w:rPr>
          <w:rStyle w:val="Strong"/>
          <w:rFonts w:eastAsiaTheme="majorEastAsia"/>
          <w:b w:val="0"/>
          <w:bCs w:val="0"/>
          <w:sz w:val="26"/>
          <w:szCs w:val="26"/>
        </w:rPr>
        <w:t>uy tín thương hiệu, chất lượng dịch vụ, năng lực điều phối phương tiện và khả năng chăm sóc khách hàng</w:t>
      </w:r>
      <w:r w:rsidR="00E14AA4" w:rsidRPr="00C61ADF">
        <w:rPr>
          <w:sz w:val="26"/>
          <w:szCs w:val="26"/>
        </w:rPr>
        <w:t>. Nhiều doanh nghiệp có lợi thế về quy mô đội xe, nguồn vốn và mạng lưới khách hàng ổn định, từ đó dễ dàng tiếp cận và giữ chân các khách hàng lớn.</w:t>
      </w:r>
    </w:p>
    <w:p w14:paraId="0696AF93" w14:textId="77777777" w:rsidR="00E14AA4" w:rsidRPr="00C61ADF" w:rsidRDefault="00E14AA4" w:rsidP="00C61ADF">
      <w:pPr>
        <w:pStyle w:val="NormalWeb"/>
        <w:tabs>
          <w:tab w:val="right" w:pos="426"/>
        </w:tabs>
        <w:spacing w:before="0" w:beforeAutospacing="0" w:after="0" w:afterAutospacing="0" w:line="360" w:lineRule="auto"/>
        <w:ind w:firstLine="425"/>
        <w:jc w:val="both"/>
        <w:rPr>
          <w:b/>
          <w:bCs/>
          <w:sz w:val="26"/>
          <w:szCs w:val="26"/>
        </w:rPr>
      </w:pPr>
      <w:r w:rsidRPr="00C61ADF">
        <w:rPr>
          <w:sz w:val="26"/>
          <w:szCs w:val="26"/>
        </w:rPr>
        <w:t xml:space="preserve">Trước bối cảnh đó, Công ty TNHH Dịch vụ Vận tải và Du lịch Hoàng Gia cần tận dụng lợi thế về </w:t>
      </w:r>
      <w:r w:rsidRPr="00C61ADF">
        <w:rPr>
          <w:rStyle w:val="Strong"/>
          <w:rFonts w:eastAsiaTheme="majorEastAsia"/>
          <w:b w:val="0"/>
          <w:bCs w:val="0"/>
          <w:sz w:val="26"/>
          <w:szCs w:val="26"/>
        </w:rPr>
        <w:t>kinh nghiệm vận chuyển tuyến Việt Nam – Lào, sự linh hoạt trong điều phối xe và khả năng cung cấp dịch vụ vận tải kết hợp logistics</w:t>
      </w:r>
      <w:r w:rsidRPr="00C61ADF">
        <w:rPr>
          <w:sz w:val="26"/>
          <w:szCs w:val="26"/>
        </w:rPr>
        <w:t xml:space="preserve"> để tạo sự khác biệt trên thị trường. Đồng thời, công ty cũng cần nâng cao chất lượng dịch vụ, tối ưu quy trình làm việc và phát triển nguồn nhân lực nhằm nâng cao năng lực cạnh tranh và khẳng định vị thế của mình trong ngành vận tải – logistics.</w:t>
      </w:r>
    </w:p>
    <w:p w14:paraId="5DDA44E3" w14:textId="77777777" w:rsidR="00E14AA4" w:rsidRPr="00C61ADF" w:rsidRDefault="00E14AA4" w:rsidP="00C61ADF">
      <w:pPr>
        <w:pStyle w:val="ListParagraph"/>
        <w:numPr>
          <w:ilvl w:val="3"/>
          <w:numId w:val="5"/>
        </w:numPr>
        <w:spacing w:after="0" w:line="360" w:lineRule="auto"/>
        <w:ind w:left="851" w:hanging="851"/>
        <w:jc w:val="both"/>
        <w:rPr>
          <w:rFonts w:ascii="Times New Roman" w:hAnsi="Times New Roman"/>
          <w:b/>
          <w:bCs/>
          <w:sz w:val="26"/>
          <w:szCs w:val="26"/>
        </w:rPr>
      </w:pPr>
      <w:r w:rsidRPr="00C61ADF">
        <w:rPr>
          <w:rFonts w:ascii="Times New Roman" w:hAnsi="Times New Roman"/>
          <w:b/>
          <w:bCs/>
          <w:sz w:val="26"/>
          <w:szCs w:val="26"/>
        </w:rPr>
        <w:t>Khách hàng</w:t>
      </w:r>
    </w:p>
    <w:p w14:paraId="199191EF" w14:textId="0B262A5E" w:rsidR="00E14AA4" w:rsidRPr="00C61ADF" w:rsidRDefault="00E14AA4" w:rsidP="00C61ADF">
      <w:pPr>
        <w:pStyle w:val="NormalWeb"/>
        <w:spacing w:before="0" w:beforeAutospacing="0" w:after="0" w:afterAutospacing="0" w:line="360" w:lineRule="auto"/>
        <w:ind w:firstLine="426"/>
        <w:jc w:val="both"/>
        <w:rPr>
          <w:sz w:val="26"/>
          <w:szCs w:val="26"/>
        </w:rPr>
      </w:pPr>
      <w:r w:rsidRPr="00C61ADF">
        <w:rPr>
          <w:sz w:val="26"/>
          <w:szCs w:val="26"/>
        </w:rPr>
        <w:t xml:space="preserve">Bảng </w:t>
      </w:r>
      <w:r w:rsidR="004C1C81">
        <w:rPr>
          <w:sz w:val="26"/>
          <w:szCs w:val="26"/>
        </w:rPr>
        <w:t xml:space="preserve">dưới </w:t>
      </w:r>
      <w:r w:rsidRPr="00C61ADF">
        <w:rPr>
          <w:sz w:val="26"/>
          <w:szCs w:val="26"/>
        </w:rPr>
        <w:t xml:space="preserve">thể hiện danh sách một số khách hàng tiêu biểu của </w:t>
      </w:r>
      <w:r w:rsidRPr="00C61ADF">
        <w:rPr>
          <w:rStyle w:val="Strong"/>
          <w:rFonts w:eastAsiaTheme="majorEastAsia"/>
          <w:b w:val="0"/>
          <w:bCs w:val="0"/>
          <w:sz w:val="26"/>
          <w:szCs w:val="26"/>
        </w:rPr>
        <w:t>Công ty TNHH Dịch vụ Vận tải và Du lịch Hoàng Gia</w:t>
      </w:r>
      <w:r w:rsidRPr="00C61ADF">
        <w:rPr>
          <w:sz w:val="26"/>
          <w:szCs w:val="26"/>
        </w:rPr>
        <w:t>, qua đó cho thấy mạng lưới khách hàng của công ty tương đối đa dạng và trải rộng trên nhiều khu vực khác nhau.</w:t>
      </w:r>
    </w:p>
    <w:p w14:paraId="040F87F1" w14:textId="198C5726" w:rsidR="002310F8" w:rsidRPr="00C61ADF" w:rsidRDefault="002310F8" w:rsidP="00C61ADF">
      <w:pPr>
        <w:pStyle w:val="NormalWeb"/>
        <w:spacing w:before="0" w:beforeAutospacing="0" w:after="0" w:afterAutospacing="0" w:line="360" w:lineRule="auto"/>
        <w:ind w:firstLine="426"/>
        <w:jc w:val="both"/>
        <w:rPr>
          <w:sz w:val="26"/>
          <w:szCs w:val="26"/>
        </w:rPr>
      </w:pPr>
      <w:r w:rsidRPr="00C61ADF">
        <w:rPr>
          <w:sz w:val="26"/>
          <w:szCs w:val="26"/>
        </w:rPr>
        <w:t xml:space="preserve">Có thể nhận thấy, khách hàng của công ty chủ yếu là các doanh nghiệp hoạt động trong các lĩnh vực như </w:t>
      </w:r>
      <w:r w:rsidRPr="00C61ADF">
        <w:rPr>
          <w:rStyle w:val="Strong"/>
          <w:rFonts w:eastAsiaTheme="majorEastAsia"/>
          <w:b w:val="0"/>
          <w:bCs w:val="0"/>
          <w:sz w:val="26"/>
          <w:szCs w:val="26"/>
        </w:rPr>
        <w:t>thực phẩm, bao bì, xuất nhập khẩu, xây dựng và logistics</w:t>
      </w:r>
      <w:r w:rsidRPr="00C61ADF">
        <w:rPr>
          <w:sz w:val="26"/>
          <w:szCs w:val="26"/>
        </w:rPr>
        <w:t xml:space="preserve">. Đây đều là những ngành có nhu cầu vận chuyển hàng hóa thường xuyên, khối lượng lớn và yêu cầu cao về thời gian giao nhận. Điều này cho thấy công ty đã xác định đúng nhóm </w:t>
      </w:r>
      <w:r w:rsidRPr="00C61ADF">
        <w:rPr>
          <w:sz w:val="26"/>
          <w:szCs w:val="26"/>
        </w:rPr>
        <w:lastRenderedPageBreak/>
        <w:t>khách hàng mục tiêu, tập trung vào các doanh nghiệp có nhu cầu sử dụng dịch vụ vận tải và hỗ trợ logistics ổn định.</w:t>
      </w:r>
    </w:p>
    <w:p w14:paraId="3E1E761D" w14:textId="3C5FD4DD" w:rsidR="00E14AA4" w:rsidRPr="00C61ADF" w:rsidRDefault="00E14AA4" w:rsidP="0095587B">
      <w:pPr>
        <w:pStyle w:val="ListParagraph"/>
        <w:spacing w:after="0" w:line="360" w:lineRule="auto"/>
        <w:ind w:left="360"/>
        <w:jc w:val="center"/>
        <w:rPr>
          <w:rFonts w:ascii="Times New Roman" w:hAnsi="Times New Roman"/>
          <w:i/>
          <w:iCs/>
          <w:sz w:val="26"/>
          <w:szCs w:val="26"/>
        </w:rPr>
      </w:pPr>
      <w:r w:rsidRPr="00C61ADF">
        <w:rPr>
          <w:rFonts w:ascii="Times New Roman" w:hAnsi="Times New Roman"/>
          <w:i/>
          <w:iCs/>
          <w:sz w:val="26"/>
          <w:szCs w:val="26"/>
        </w:rPr>
        <w:t>Bảng</w:t>
      </w:r>
      <w:r w:rsidR="000F5262" w:rsidRPr="00C61ADF">
        <w:rPr>
          <w:rFonts w:ascii="Times New Roman" w:hAnsi="Times New Roman"/>
          <w:i/>
          <w:iCs/>
          <w:sz w:val="26"/>
          <w:szCs w:val="26"/>
        </w:rPr>
        <w:t xml:space="preserve"> 2.4</w:t>
      </w:r>
      <w:r w:rsidRPr="00C61ADF">
        <w:rPr>
          <w:rFonts w:ascii="Times New Roman" w:hAnsi="Times New Roman"/>
          <w:i/>
          <w:iCs/>
          <w:sz w:val="26"/>
          <w:szCs w:val="26"/>
        </w:rPr>
        <w:t>: Danh sách khách hàng</w:t>
      </w:r>
      <w:r w:rsidR="000F5262" w:rsidRPr="00C61ADF">
        <w:rPr>
          <w:rFonts w:ascii="Times New Roman" w:hAnsi="Times New Roman"/>
          <w:i/>
          <w:iCs/>
          <w:sz w:val="26"/>
          <w:szCs w:val="26"/>
        </w:rPr>
        <w:t xml:space="preserve"> của</w:t>
      </w:r>
      <w:r w:rsidRPr="00C61ADF">
        <w:rPr>
          <w:rFonts w:ascii="Times New Roman" w:hAnsi="Times New Roman"/>
          <w:i/>
          <w:iCs/>
          <w:sz w:val="26"/>
          <w:szCs w:val="26"/>
        </w:rPr>
        <w:t xml:space="preserve"> Công ty TNHH Dịch vụ Vận tải và Du lịch Hoàng Gia</w:t>
      </w:r>
    </w:p>
    <w:tbl>
      <w:tblPr>
        <w:tblW w:w="8825" w:type="dxa"/>
        <w:tblCellMar>
          <w:left w:w="0" w:type="dxa"/>
          <w:right w:w="0" w:type="dxa"/>
        </w:tblCellMar>
        <w:tblLook w:val="04A0" w:firstRow="1" w:lastRow="0" w:firstColumn="1" w:lastColumn="0" w:noHBand="0" w:noVBand="1"/>
      </w:tblPr>
      <w:tblGrid>
        <w:gridCol w:w="582"/>
        <w:gridCol w:w="6066"/>
        <w:gridCol w:w="2177"/>
      </w:tblGrid>
      <w:tr w:rsidR="00E14AA4" w:rsidRPr="00C61ADF" w14:paraId="0554CE37" w14:textId="77777777" w:rsidTr="002B7EC4">
        <w:trPr>
          <w:trHeight w:val="315"/>
        </w:trPr>
        <w:tc>
          <w:tcPr>
            <w:tcW w:w="0" w:type="auto"/>
            <w:tcBorders>
              <w:top w:val="single" w:sz="12" w:space="0" w:color="000000"/>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31A5F8FF" w14:textId="77777777" w:rsidR="00E14AA4" w:rsidRPr="00C61ADF" w:rsidRDefault="00E14AA4" w:rsidP="00C61ADF">
            <w:pPr>
              <w:spacing w:line="360" w:lineRule="auto"/>
              <w:jc w:val="center"/>
              <w:rPr>
                <w:b/>
                <w:bCs/>
                <w:sz w:val="26"/>
                <w:szCs w:val="26"/>
              </w:rPr>
            </w:pPr>
            <w:r w:rsidRPr="00C61ADF">
              <w:rPr>
                <w:b/>
                <w:bCs/>
                <w:sz w:val="26"/>
                <w:szCs w:val="26"/>
              </w:rPr>
              <w:t>STT</w:t>
            </w:r>
          </w:p>
        </w:tc>
        <w:tc>
          <w:tcPr>
            <w:tcW w:w="6066" w:type="dxa"/>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474E2CE5" w14:textId="77777777" w:rsidR="00E14AA4" w:rsidRPr="00C61ADF" w:rsidRDefault="00E14AA4" w:rsidP="00C61ADF">
            <w:pPr>
              <w:spacing w:line="360" w:lineRule="auto"/>
              <w:jc w:val="center"/>
              <w:rPr>
                <w:b/>
                <w:bCs/>
                <w:sz w:val="26"/>
                <w:szCs w:val="26"/>
              </w:rPr>
            </w:pPr>
            <w:r w:rsidRPr="00C61ADF">
              <w:rPr>
                <w:b/>
                <w:bCs/>
                <w:sz w:val="26"/>
                <w:szCs w:val="26"/>
              </w:rPr>
              <w:t>TÊN KHÁCH HÀNG</w:t>
            </w:r>
          </w:p>
        </w:tc>
        <w:tc>
          <w:tcPr>
            <w:tcW w:w="2177" w:type="dxa"/>
            <w:tcBorders>
              <w:top w:val="single" w:sz="12" w:space="0" w:color="000000"/>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1D1D3A5D" w14:textId="77777777" w:rsidR="00E14AA4" w:rsidRPr="00C61ADF" w:rsidRDefault="00E14AA4" w:rsidP="00C61ADF">
            <w:pPr>
              <w:spacing w:line="360" w:lineRule="auto"/>
              <w:jc w:val="center"/>
              <w:rPr>
                <w:b/>
                <w:bCs/>
                <w:sz w:val="26"/>
                <w:szCs w:val="26"/>
              </w:rPr>
            </w:pPr>
            <w:r w:rsidRPr="00C61ADF">
              <w:rPr>
                <w:b/>
                <w:bCs/>
                <w:sz w:val="26"/>
                <w:szCs w:val="26"/>
              </w:rPr>
              <w:t>ĐỊA CHỈ</w:t>
            </w:r>
          </w:p>
        </w:tc>
      </w:tr>
      <w:tr w:rsidR="00E14AA4" w:rsidRPr="00C61ADF" w14:paraId="40826546"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2177D1F3" w14:textId="77777777" w:rsidR="00E14AA4" w:rsidRPr="00C61ADF" w:rsidRDefault="00E14AA4" w:rsidP="00C61ADF">
            <w:pPr>
              <w:spacing w:line="360" w:lineRule="auto"/>
              <w:jc w:val="center"/>
              <w:rPr>
                <w:sz w:val="26"/>
                <w:szCs w:val="26"/>
              </w:rPr>
            </w:pPr>
            <w:r w:rsidRPr="00C61ADF">
              <w:rPr>
                <w:sz w:val="26"/>
                <w:szCs w:val="26"/>
              </w:rPr>
              <w:t>1</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0CBE1313" w14:textId="59D2446D" w:rsidR="00E14AA4" w:rsidRPr="00C61ADF" w:rsidRDefault="00187FC8" w:rsidP="00C61ADF">
            <w:pPr>
              <w:spacing w:line="360" w:lineRule="auto"/>
              <w:jc w:val="both"/>
              <w:rPr>
                <w:sz w:val="26"/>
                <w:szCs w:val="26"/>
              </w:rPr>
            </w:pPr>
            <w:r w:rsidRPr="00C61ADF">
              <w:rPr>
                <w:sz w:val="26"/>
                <w:szCs w:val="26"/>
              </w:rPr>
              <w:t>Công ty TNHH MTV Thực Phẩm Xanh Từ Phong</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72EE716D" w14:textId="4F1C1B9C" w:rsidR="00E14AA4" w:rsidRPr="00C61ADF" w:rsidRDefault="008B0895" w:rsidP="00C61ADF">
            <w:pPr>
              <w:spacing w:line="360" w:lineRule="auto"/>
              <w:jc w:val="center"/>
              <w:rPr>
                <w:sz w:val="26"/>
                <w:szCs w:val="26"/>
              </w:rPr>
            </w:pPr>
            <w:r w:rsidRPr="00C61ADF">
              <w:rPr>
                <w:sz w:val="26"/>
                <w:szCs w:val="26"/>
              </w:rPr>
              <w:t>Quảng Trị</w:t>
            </w:r>
          </w:p>
        </w:tc>
      </w:tr>
      <w:tr w:rsidR="00E14AA4" w:rsidRPr="00C61ADF" w14:paraId="1363363E"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6573FFE0" w14:textId="77777777" w:rsidR="00E14AA4" w:rsidRPr="00C61ADF" w:rsidRDefault="00E14AA4" w:rsidP="00C61ADF">
            <w:pPr>
              <w:spacing w:line="360" w:lineRule="auto"/>
              <w:jc w:val="center"/>
              <w:rPr>
                <w:sz w:val="26"/>
                <w:szCs w:val="26"/>
              </w:rPr>
            </w:pPr>
            <w:r w:rsidRPr="00C61ADF">
              <w:rPr>
                <w:sz w:val="26"/>
                <w:szCs w:val="26"/>
              </w:rPr>
              <w:t>2</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2E2C1F39" w14:textId="7EA06A87" w:rsidR="00E14AA4" w:rsidRPr="00C61ADF" w:rsidRDefault="00187FC8" w:rsidP="00C61ADF">
            <w:pPr>
              <w:spacing w:line="360" w:lineRule="auto"/>
              <w:jc w:val="both"/>
              <w:rPr>
                <w:sz w:val="26"/>
                <w:szCs w:val="26"/>
              </w:rPr>
            </w:pPr>
            <w:r w:rsidRPr="00C61ADF">
              <w:rPr>
                <w:color w:val="000000"/>
                <w:sz w:val="26"/>
                <w:szCs w:val="26"/>
              </w:rPr>
              <w:t>Công ty TNHH Bao Bì Đức Mạnh</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6DB6A84B" w14:textId="4AA504A9" w:rsidR="00E14AA4" w:rsidRPr="00C61ADF" w:rsidRDefault="008B0895" w:rsidP="00C61ADF">
            <w:pPr>
              <w:spacing w:line="360" w:lineRule="auto"/>
              <w:jc w:val="center"/>
              <w:rPr>
                <w:sz w:val="26"/>
                <w:szCs w:val="26"/>
              </w:rPr>
            </w:pPr>
            <w:r w:rsidRPr="00C61ADF">
              <w:rPr>
                <w:sz w:val="26"/>
                <w:szCs w:val="26"/>
              </w:rPr>
              <w:t>Đà Nẵng</w:t>
            </w:r>
          </w:p>
        </w:tc>
      </w:tr>
      <w:tr w:rsidR="00E14AA4" w:rsidRPr="00C61ADF" w14:paraId="53A67EC1"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602498B3" w14:textId="77777777" w:rsidR="00E14AA4" w:rsidRPr="00C61ADF" w:rsidRDefault="00E14AA4" w:rsidP="00C61ADF">
            <w:pPr>
              <w:spacing w:line="360" w:lineRule="auto"/>
              <w:jc w:val="center"/>
              <w:rPr>
                <w:sz w:val="26"/>
                <w:szCs w:val="26"/>
              </w:rPr>
            </w:pPr>
            <w:r w:rsidRPr="00C61ADF">
              <w:rPr>
                <w:sz w:val="26"/>
                <w:szCs w:val="26"/>
              </w:rPr>
              <w:t>3</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7703035C" w14:textId="303FCA27" w:rsidR="00E14AA4" w:rsidRPr="00C61ADF" w:rsidRDefault="00187FC8" w:rsidP="00C61ADF">
            <w:pPr>
              <w:spacing w:line="360" w:lineRule="auto"/>
              <w:jc w:val="both"/>
              <w:rPr>
                <w:color w:val="000000"/>
                <w:sz w:val="26"/>
                <w:szCs w:val="26"/>
              </w:rPr>
            </w:pPr>
            <w:r w:rsidRPr="00C61ADF">
              <w:rPr>
                <w:color w:val="000000"/>
                <w:sz w:val="26"/>
                <w:szCs w:val="26"/>
              </w:rPr>
              <w:t>Công ty TNHH Dịch Vụ Xuất Nhập Khẩu An Hải</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49A4D5AF" w14:textId="5DC0FE66" w:rsidR="00E14AA4" w:rsidRPr="00C61ADF" w:rsidRDefault="008B0895" w:rsidP="00C61ADF">
            <w:pPr>
              <w:spacing w:line="360" w:lineRule="auto"/>
              <w:jc w:val="center"/>
              <w:rPr>
                <w:sz w:val="26"/>
                <w:szCs w:val="26"/>
              </w:rPr>
            </w:pPr>
            <w:r w:rsidRPr="00C61ADF">
              <w:rPr>
                <w:sz w:val="26"/>
                <w:szCs w:val="26"/>
              </w:rPr>
              <w:t>Gia Lai</w:t>
            </w:r>
          </w:p>
        </w:tc>
      </w:tr>
      <w:tr w:rsidR="00E14AA4" w:rsidRPr="00C61ADF" w14:paraId="29041829"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35598655" w14:textId="77777777" w:rsidR="00E14AA4" w:rsidRPr="00C61ADF" w:rsidRDefault="00E14AA4" w:rsidP="00C61ADF">
            <w:pPr>
              <w:spacing w:line="360" w:lineRule="auto"/>
              <w:jc w:val="center"/>
              <w:rPr>
                <w:sz w:val="26"/>
                <w:szCs w:val="26"/>
              </w:rPr>
            </w:pPr>
            <w:r w:rsidRPr="00C61ADF">
              <w:rPr>
                <w:sz w:val="26"/>
                <w:szCs w:val="26"/>
              </w:rPr>
              <w:t>4</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46834B03" w14:textId="5346ACB4" w:rsidR="00E14AA4" w:rsidRPr="00EB0584" w:rsidRDefault="00187FC8" w:rsidP="00C61ADF">
            <w:pPr>
              <w:spacing w:line="360" w:lineRule="auto"/>
              <w:jc w:val="both"/>
              <w:rPr>
                <w:color w:val="000000"/>
                <w:sz w:val="26"/>
                <w:szCs w:val="26"/>
              </w:rPr>
            </w:pPr>
            <w:r w:rsidRPr="00C61ADF">
              <w:rPr>
                <w:color w:val="000000"/>
                <w:sz w:val="26"/>
                <w:szCs w:val="26"/>
              </w:rPr>
              <w:t>Công ty TNHH Thiết Bị Xây Dựng Công Nghệ Nam Anh</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35E18DA7" w14:textId="62E3D138" w:rsidR="00E14AA4" w:rsidRPr="00C61ADF" w:rsidRDefault="008B0895" w:rsidP="00C61ADF">
            <w:pPr>
              <w:spacing w:line="360" w:lineRule="auto"/>
              <w:jc w:val="center"/>
              <w:rPr>
                <w:sz w:val="26"/>
                <w:szCs w:val="26"/>
              </w:rPr>
            </w:pPr>
            <w:r w:rsidRPr="00C61ADF">
              <w:rPr>
                <w:sz w:val="26"/>
                <w:szCs w:val="26"/>
              </w:rPr>
              <w:t>Hà Nội</w:t>
            </w:r>
          </w:p>
        </w:tc>
      </w:tr>
      <w:tr w:rsidR="008B0895" w:rsidRPr="00C61ADF" w14:paraId="6CE14B30"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1D1FA43B" w14:textId="77777777" w:rsidR="008B0895" w:rsidRPr="00C61ADF" w:rsidRDefault="008B0895" w:rsidP="00C61ADF">
            <w:pPr>
              <w:spacing w:line="360" w:lineRule="auto"/>
              <w:jc w:val="center"/>
              <w:rPr>
                <w:sz w:val="26"/>
                <w:szCs w:val="26"/>
              </w:rPr>
            </w:pPr>
            <w:r w:rsidRPr="00C61ADF">
              <w:rPr>
                <w:sz w:val="26"/>
                <w:szCs w:val="26"/>
              </w:rPr>
              <w:t>5</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61EC1BE9" w14:textId="3522F885" w:rsidR="008B0895" w:rsidRPr="00C61ADF" w:rsidRDefault="008B0895" w:rsidP="00C61ADF">
            <w:pPr>
              <w:spacing w:line="360" w:lineRule="auto"/>
              <w:jc w:val="both"/>
              <w:rPr>
                <w:color w:val="000000"/>
                <w:sz w:val="26"/>
                <w:szCs w:val="26"/>
              </w:rPr>
            </w:pPr>
            <w:r w:rsidRPr="00C61ADF">
              <w:rPr>
                <w:color w:val="000000"/>
                <w:sz w:val="26"/>
                <w:szCs w:val="26"/>
              </w:rPr>
              <w:t>Công ty Cổ Phần Tập Đoàn APS Việt Nam</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39F7A77D" w14:textId="03FF8FAC" w:rsidR="008B0895" w:rsidRPr="00C61ADF" w:rsidRDefault="008B0895" w:rsidP="00C61ADF">
            <w:pPr>
              <w:spacing w:line="360" w:lineRule="auto"/>
              <w:jc w:val="center"/>
              <w:rPr>
                <w:sz w:val="26"/>
                <w:szCs w:val="26"/>
              </w:rPr>
            </w:pPr>
            <w:r w:rsidRPr="00C61ADF">
              <w:rPr>
                <w:sz w:val="26"/>
                <w:szCs w:val="26"/>
              </w:rPr>
              <w:t>Hà Nội</w:t>
            </w:r>
          </w:p>
        </w:tc>
      </w:tr>
      <w:tr w:rsidR="00E14AA4" w:rsidRPr="00C61ADF" w14:paraId="14CE56D3"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1A0E560B" w14:textId="77777777" w:rsidR="00E14AA4" w:rsidRPr="00C61ADF" w:rsidRDefault="00E14AA4" w:rsidP="00C61ADF">
            <w:pPr>
              <w:spacing w:line="360" w:lineRule="auto"/>
              <w:jc w:val="center"/>
              <w:rPr>
                <w:sz w:val="26"/>
                <w:szCs w:val="26"/>
              </w:rPr>
            </w:pPr>
            <w:r w:rsidRPr="00C61ADF">
              <w:rPr>
                <w:sz w:val="26"/>
                <w:szCs w:val="26"/>
              </w:rPr>
              <w:t>6</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3307A329" w14:textId="3FF3317C" w:rsidR="00E14AA4" w:rsidRPr="00C61ADF" w:rsidRDefault="008B0895" w:rsidP="00C61ADF">
            <w:pPr>
              <w:spacing w:line="360" w:lineRule="auto"/>
              <w:jc w:val="both"/>
              <w:rPr>
                <w:sz w:val="26"/>
                <w:szCs w:val="26"/>
              </w:rPr>
            </w:pPr>
            <w:r w:rsidRPr="00C61ADF">
              <w:rPr>
                <w:color w:val="000000"/>
                <w:sz w:val="26"/>
                <w:szCs w:val="26"/>
              </w:rPr>
              <w:t>Công ty Cổ Phần Vận Tải Toàn Cầu Việt Nam</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470B3A74" w14:textId="3CA9A864" w:rsidR="00E14AA4" w:rsidRPr="00C61ADF" w:rsidRDefault="008B0895" w:rsidP="00C61ADF">
            <w:pPr>
              <w:spacing w:line="360" w:lineRule="auto"/>
              <w:jc w:val="center"/>
              <w:rPr>
                <w:sz w:val="26"/>
                <w:szCs w:val="26"/>
              </w:rPr>
            </w:pPr>
            <w:r w:rsidRPr="00C61ADF">
              <w:rPr>
                <w:sz w:val="26"/>
                <w:szCs w:val="26"/>
              </w:rPr>
              <w:t>Hồ Chí Minh</w:t>
            </w:r>
          </w:p>
        </w:tc>
      </w:tr>
      <w:tr w:rsidR="008B0895" w:rsidRPr="00C61ADF" w14:paraId="71253B28"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14:paraId="4AE59898" w14:textId="77777777" w:rsidR="008B0895" w:rsidRPr="00C61ADF" w:rsidRDefault="008B0895" w:rsidP="00C61ADF">
            <w:pPr>
              <w:spacing w:line="360" w:lineRule="auto"/>
              <w:jc w:val="center"/>
              <w:rPr>
                <w:sz w:val="26"/>
                <w:szCs w:val="26"/>
              </w:rPr>
            </w:pPr>
            <w:r w:rsidRPr="00C61ADF">
              <w:rPr>
                <w:sz w:val="26"/>
                <w:szCs w:val="26"/>
              </w:rPr>
              <w:t>7</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651BE50B" w14:textId="595C5B24" w:rsidR="008B0895" w:rsidRPr="00C61ADF" w:rsidRDefault="008B0895" w:rsidP="00EB0584">
            <w:pPr>
              <w:spacing w:line="360" w:lineRule="auto"/>
              <w:rPr>
                <w:color w:val="000000"/>
                <w:sz w:val="26"/>
                <w:szCs w:val="26"/>
              </w:rPr>
            </w:pPr>
            <w:r w:rsidRPr="00C61ADF">
              <w:rPr>
                <w:color w:val="000000"/>
                <w:sz w:val="26"/>
                <w:szCs w:val="26"/>
              </w:rPr>
              <w:t>Công ty TNHH Tiếp Vận Và</w:t>
            </w:r>
            <w:r w:rsidR="00C43166" w:rsidRPr="00C61ADF">
              <w:rPr>
                <w:color w:val="000000"/>
                <w:sz w:val="26"/>
                <w:szCs w:val="26"/>
              </w:rPr>
              <w:t xml:space="preserve"> </w:t>
            </w:r>
            <w:r w:rsidRPr="00C61ADF">
              <w:rPr>
                <w:color w:val="000000"/>
                <w:sz w:val="26"/>
                <w:szCs w:val="26"/>
              </w:rPr>
              <w:t>Vận Tải Quốc Tế Long Hoàng</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hideMark/>
          </w:tcPr>
          <w:p w14:paraId="7A2ED16D" w14:textId="0E8A3122" w:rsidR="008B0895" w:rsidRPr="00C61ADF" w:rsidRDefault="008B0895" w:rsidP="00C61ADF">
            <w:pPr>
              <w:spacing w:line="360" w:lineRule="auto"/>
              <w:jc w:val="center"/>
              <w:rPr>
                <w:sz w:val="26"/>
                <w:szCs w:val="26"/>
              </w:rPr>
            </w:pPr>
            <w:r w:rsidRPr="00C61ADF">
              <w:rPr>
                <w:sz w:val="26"/>
                <w:szCs w:val="26"/>
              </w:rPr>
              <w:t>Hồ Chí Minh</w:t>
            </w:r>
          </w:p>
        </w:tc>
      </w:tr>
      <w:tr w:rsidR="008B0895" w:rsidRPr="00C61ADF" w14:paraId="433D3D84"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3C5B5169" w14:textId="77777777" w:rsidR="008B0895" w:rsidRPr="00C61ADF" w:rsidRDefault="008B0895" w:rsidP="00C61ADF">
            <w:pPr>
              <w:spacing w:line="360" w:lineRule="auto"/>
              <w:jc w:val="center"/>
              <w:rPr>
                <w:sz w:val="26"/>
                <w:szCs w:val="26"/>
              </w:rPr>
            </w:pPr>
            <w:r w:rsidRPr="00C61ADF">
              <w:rPr>
                <w:sz w:val="26"/>
                <w:szCs w:val="26"/>
              </w:rPr>
              <w:t>8</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164F07EF" w14:textId="398FD6B3" w:rsidR="008B0895" w:rsidRPr="00C61ADF" w:rsidRDefault="008B0895" w:rsidP="00C61ADF">
            <w:pPr>
              <w:spacing w:line="360" w:lineRule="auto"/>
              <w:jc w:val="both"/>
              <w:rPr>
                <w:color w:val="000000"/>
                <w:sz w:val="26"/>
                <w:szCs w:val="26"/>
              </w:rPr>
            </w:pPr>
            <w:r w:rsidRPr="00C61ADF">
              <w:rPr>
                <w:color w:val="000000"/>
                <w:sz w:val="26"/>
                <w:szCs w:val="26"/>
              </w:rPr>
              <w:t>Công ty TNHH Vận Tải Quốc Tế Đại Dương Xanh</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70F006AE" w14:textId="72D85D1B" w:rsidR="008B0895" w:rsidRPr="00C61ADF" w:rsidRDefault="008B0895" w:rsidP="00C61ADF">
            <w:pPr>
              <w:spacing w:line="360" w:lineRule="auto"/>
              <w:jc w:val="center"/>
              <w:rPr>
                <w:sz w:val="26"/>
                <w:szCs w:val="26"/>
              </w:rPr>
            </w:pPr>
            <w:r w:rsidRPr="00C61ADF">
              <w:rPr>
                <w:sz w:val="26"/>
                <w:szCs w:val="26"/>
              </w:rPr>
              <w:t>Hồ Chí Minh</w:t>
            </w:r>
          </w:p>
        </w:tc>
      </w:tr>
      <w:tr w:rsidR="008B0895" w:rsidRPr="00C61ADF" w14:paraId="2788ED41" w14:textId="77777777" w:rsidTr="002B7EC4">
        <w:trPr>
          <w:trHeight w:val="31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tcPr>
          <w:p w14:paraId="1F6DD7FB" w14:textId="77777777" w:rsidR="008B0895" w:rsidRPr="00C61ADF" w:rsidRDefault="008B0895" w:rsidP="00C61ADF">
            <w:pPr>
              <w:spacing w:line="360" w:lineRule="auto"/>
              <w:jc w:val="center"/>
              <w:rPr>
                <w:sz w:val="26"/>
                <w:szCs w:val="26"/>
              </w:rPr>
            </w:pPr>
            <w:r w:rsidRPr="00C61ADF">
              <w:rPr>
                <w:sz w:val="26"/>
                <w:szCs w:val="26"/>
              </w:rPr>
              <w:t>9</w:t>
            </w:r>
          </w:p>
        </w:tc>
        <w:tc>
          <w:tcPr>
            <w:tcW w:w="6066"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540388A8" w14:textId="31B97D0E" w:rsidR="008B0895" w:rsidRPr="00C61ADF" w:rsidRDefault="008B0895" w:rsidP="00C61ADF">
            <w:pPr>
              <w:spacing w:line="360" w:lineRule="auto"/>
              <w:jc w:val="both"/>
              <w:rPr>
                <w:color w:val="000000"/>
                <w:sz w:val="26"/>
                <w:szCs w:val="26"/>
              </w:rPr>
            </w:pPr>
            <w:r w:rsidRPr="00C61ADF">
              <w:rPr>
                <w:color w:val="000000"/>
                <w:sz w:val="26"/>
                <w:szCs w:val="26"/>
              </w:rPr>
              <w:t>Công ty PoCo Shipping</w:t>
            </w:r>
          </w:p>
        </w:tc>
        <w:tc>
          <w:tcPr>
            <w:tcW w:w="217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center"/>
          </w:tcPr>
          <w:p w14:paraId="269E7205" w14:textId="0ABC8B4F" w:rsidR="008B0895" w:rsidRPr="00C61ADF" w:rsidRDefault="008B0895" w:rsidP="00C61ADF">
            <w:pPr>
              <w:spacing w:line="360" w:lineRule="auto"/>
              <w:jc w:val="center"/>
              <w:rPr>
                <w:sz w:val="26"/>
                <w:szCs w:val="26"/>
              </w:rPr>
            </w:pPr>
            <w:r w:rsidRPr="00C61ADF">
              <w:rPr>
                <w:sz w:val="26"/>
                <w:szCs w:val="26"/>
              </w:rPr>
              <w:t>Hồ Chí Minh</w:t>
            </w:r>
          </w:p>
        </w:tc>
      </w:tr>
      <w:tr w:rsidR="008B0895" w:rsidRPr="00C61ADF" w14:paraId="52CD5786" w14:textId="77777777" w:rsidTr="002B7EC4">
        <w:trPr>
          <w:trHeight w:val="315"/>
        </w:trPr>
        <w:tc>
          <w:tcPr>
            <w:tcW w:w="0" w:type="auto"/>
            <w:tcBorders>
              <w:top w:val="single" w:sz="12" w:space="0" w:color="000000"/>
              <w:left w:val="single" w:sz="12" w:space="0" w:color="000000"/>
              <w:bottom w:val="single" w:sz="4" w:space="0" w:color="auto"/>
              <w:right w:val="single" w:sz="12" w:space="0" w:color="000000"/>
            </w:tcBorders>
            <w:tcMar>
              <w:top w:w="30" w:type="dxa"/>
              <w:left w:w="45" w:type="dxa"/>
              <w:bottom w:w="30" w:type="dxa"/>
              <w:right w:w="45" w:type="dxa"/>
            </w:tcMar>
            <w:vAlign w:val="bottom"/>
            <w:hideMark/>
          </w:tcPr>
          <w:p w14:paraId="4B029C5F" w14:textId="77777777" w:rsidR="008B0895" w:rsidRPr="00C61ADF" w:rsidRDefault="008B0895" w:rsidP="00C61ADF">
            <w:pPr>
              <w:spacing w:line="360" w:lineRule="auto"/>
              <w:jc w:val="center"/>
              <w:rPr>
                <w:sz w:val="26"/>
                <w:szCs w:val="26"/>
              </w:rPr>
            </w:pPr>
            <w:r w:rsidRPr="00C61ADF">
              <w:rPr>
                <w:sz w:val="26"/>
                <w:szCs w:val="26"/>
              </w:rPr>
              <w:t>10</w:t>
            </w:r>
          </w:p>
        </w:tc>
        <w:tc>
          <w:tcPr>
            <w:tcW w:w="6066" w:type="dxa"/>
            <w:tcBorders>
              <w:top w:val="single" w:sz="12" w:space="0" w:color="000000"/>
              <w:left w:val="single" w:sz="6" w:space="0" w:color="CCCCCC"/>
              <w:bottom w:val="single" w:sz="4" w:space="0" w:color="auto"/>
              <w:right w:val="single" w:sz="12" w:space="0" w:color="000000"/>
            </w:tcBorders>
            <w:tcMar>
              <w:top w:w="30" w:type="dxa"/>
              <w:left w:w="45" w:type="dxa"/>
              <w:bottom w:w="30" w:type="dxa"/>
              <w:right w:w="45" w:type="dxa"/>
            </w:tcMar>
            <w:vAlign w:val="center"/>
            <w:hideMark/>
          </w:tcPr>
          <w:p w14:paraId="3E35C679" w14:textId="58FA21EC" w:rsidR="008B0895" w:rsidRPr="00C61ADF" w:rsidRDefault="008B0895" w:rsidP="00C61ADF">
            <w:pPr>
              <w:spacing w:line="360" w:lineRule="auto"/>
              <w:jc w:val="both"/>
              <w:rPr>
                <w:sz w:val="26"/>
                <w:szCs w:val="26"/>
              </w:rPr>
            </w:pPr>
            <w:r w:rsidRPr="00C61ADF">
              <w:rPr>
                <w:color w:val="000000"/>
                <w:sz w:val="26"/>
                <w:szCs w:val="26"/>
              </w:rPr>
              <w:t>Công ty TNHH Quốc Tế Phương Nam</w:t>
            </w:r>
          </w:p>
        </w:tc>
        <w:tc>
          <w:tcPr>
            <w:tcW w:w="2177" w:type="dxa"/>
            <w:tcBorders>
              <w:top w:val="single" w:sz="12" w:space="0" w:color="000000"/>
              <w:left w:val="single" w:sz="6" w:space="0" w:color="CCCCCC"/>
              <w:bottom w:val="single" w:sz="4" w:space="0" w:color="auto"/>
              <w:right w:val="single" w:sz="12" w:space="0" w:color="000000"/>
            </w:tcBorders>
            <w:tcMar>
              <w:top w:w="30" w:type="dxa"/>
              <w:left w:w="45" w:type="dxa"/>
              <w:bottom w:w="30" w:type="dxa"/>
              <w:right w:w="45" w:type="dxa"/>
            </w:tcMar>
            <w:vAlign w:val="center"/>
            <w:hideMark/>
          </w:tcPr>
          <w:p w14:paraId="300BE141" w14:textId="25D58FBC" w:rsidR="008B0895" w:rsidRPr="00C61ADF" w:rsidRDefault="008B0895" w:rsidP="00C61ADF">
            <w:pPr>
              <w:spacing w:line="360" w:lineRule="auto"/>
              <w:jc w:val="center"/>
              <w:rPr>
                <w:sz w:val="26"/>
                <w:szCs w:val="26"/>
              </w:rPr>
            </w:pPr>
            <w:r w:rsidRPr="00C61ADF">
              <w:rPr>
                <w:sz w:val="26"/>
                <w:szCs w:val="26"/>
              </w:rPr>
              <w:t>Hồ Chí Minh</w:t>
            </w:r>
          </w:p>
        </w:tc>
      </w:tr>
    </w:tbl>
    <w:p w14:paraId="2AA39283" w14:textId="77777777" w:rsidR="00E14AA4" w:rsidRPr="00C61ADF" w:rsidRDefault="00E14AA4" w:rsidP="0095587B">
      <w:pPr>
        <w:spacing w:line="360" w:lineRule="auto"/>
        <w:jc w:val="right"/>
        <w:rPr>
          <w:i/>
          <w:iCs/>
          <w:sz w:val="26"/>
          <w:szCs w:val="26"/>
          <w:shd w:val="clear" w:color="auto" w:fill="FFFFFF"/>
        </w:rPr>
      </w:pPr>
      <w:r w:rsidRPr="00C61ADF">
        <w:rPr>
          <w:i/>
          <w:iCs/>
          <w:sz w:val="26"/>
          <w:szCs w:val="26"/>
          <w:shd w:val="clear" w:color="auto" w:fill="FFFFFF"/>
        </w:rPr>
        <w:t xml:space="preserve">(Nguồn: Bộ phận Kinh Doanh </w:t>
      </w:r>
      <w:r w:rsidRPr="00C61ADF">
        <w:rPr>
          <w:i/>
          <w:iCs/>
          <w:sz w:val="26"/>
          <w:szCs w:val="26"/>
        </w:rPr>
        <w:t>Công ty TNHH Dịch vụ Vận tải và Du lịch Hoàng Gia</w:t>
      </w:r>
      <w:r w:rsidRPr="00C61ADF">
        <w:rPr>
          <w:i/>
          <w:iCs/>
          <w:sz w:val="26"/>
          <w:szCs w:val="26"/>
          <w:shd w:val="clear" w:color="auto" w:fill="FFFFFF"/>
        </w:rPr>
        <w:t>)</w:t>
      </w:r>
    </w:p>
    <w:p w14:paraId="1A784ECE" w14:textId="703E7CD9" w:rsidR="002C117A" w:rsidRPr="002C117A" w:rsidRDefault="005514A2" w:rsidP="002C117A">
      <w:pPr>
        <w:pStyle w:val="NormalWeb"/>
        <w:spacing w:before="0" w:beforeAutospacing="0" w:after="0" w:afterAutospacing="0" w:line="360" w:lineRule="auto"/>
        <w:ind w:firstLine="426"/>
        <w:jc w:val="both"/>
        <w:rPr>
          <w:sz w:val="26"/>
          <w:szCs w:val="26"/>
        </w:rPr>
      </w:pPr>
      <w:r w:rsidRPr="00C61ADF">
        <w:rPr>
          <w:sz w:val="26"/>
          <w:szCs w:val="26"/>
        </w:rPr>
        <w:t xml:space="preserve">Về phạm vi địa lý, khách hàng của công ty phân bố tại nhiều tỉnh, thành phố như </w:t>
      </w:r>
      <w:r w:rsidRPr="00C61ADF">
        <w:rPr>
          <w:rStyle w:val="Strong"/>
          <w:rFonts w:eastAsiaTheme="majorEastAsia"/>
          <w:b w:val="0"/>
          <w:bCs w:val="0"/>
          <w:sz w:val="26"/>
          <w:szCs w:val="26"/>
        </w:rPr>
        <w:t>Đà Nẵng, Quảng Trị, Gia Lai, Hà Nội và Thành phố Hồ Chí Minh</w:t>
      </w:r>
      <w:r w:rsidRPr="00C61ADF">
        <w:rPr>
          <w:sz w:val="26"/>
          <w:szCs w:val="26"/>
        </w:rPr>
        <w:t xml:space="preserve">. Trong đó, khu vực </w:t>
      </w:r>
      <w:r w:rsidRPr="00C61ADF">
        <w:rPr>
          <w:rStyle w:val="Strong"/>
          <w:rFonts w:eastAsiaTheme="majorEastAsia"/>
          <w:b w:val="0"/>
          <w:bCs w:val="0"/>
          <w:sz w:val="26"/>
          <w:szCs w:val="26"/>
        </w:rPr>
        <w:t>Hồ Chí Minh</w:t>
      </w:r>
      <w:r w:rsidRPr="00C61ADF">
        <w:rPr>
          <w:sz w:val="26"/>
          <w:szCs w:val="26"/>
        </w:rPr>
        <w:t xml:space="preserve"> chiếm số lượng khách hàng tương đối lớn, cho thấy công ty đã mở rộng được mối quan hệ hợp tác với các doanh nghiệp tại trung tâm kinh tế lớn của cả nước. </w:t>
      </w:r>
      <w:r w:rsidR="000433B0">
        <w:rPr>
          <w:sz w:val="26"/>
          <w:szCs w:val="26"/>
        </w:rPr>
        <w:t>S</w:t>
      </w:r>
      <w:r w:rsidRPr="00C61ADF">
        <w:rPr>
          <w:sz w:val="26"/>
          <w:szCs w:val="26"/>
        </w:rPr>
        <w:t xml:space="preserve">ự hiện diện của khách hàng tại khu vực miền Trung và Tây Nguyên cũng phản ánh lợi </w:t>
      </w:r>
      <w:r w:rsidRPr="002C117A">
        <w:rPr>
          <w:sz w:val="26"/>
          <w:szCs w:val="26"/>
        </w:rPr>
        <w:t>thế của công ty trong việc khai thác các tuyến vận chuyển liên tỉnh, đặc biệt là các tuyến kết nối Đà Nẵng với các địa phương lân cận</w:t>
      </w:r>
      <w:r w:rsidR="002C117A" w:rsidRPr="002C117A">
        <w:rPr>
          <w:sz w:val="26"/>
          <w:szCs w:val="26"/>
        </w:rPr>
        <w:t>.</w:t>
      </w:r>
    </w:p>
    <w:p w14:paraId="545C48E8" w14:textId="2A7D5CF7" w:rsidR="002C117A" w:rsidRPr="002C117A" w:rsidRDefault="002C117A" w:rsidP="002C117A">
      <w:pPr>
        <w:pStyle w:val="NormalWeb"/>
        <w:spacing w:before="0" w:beforeAutospacing="0" w:after="0" w:afterAutospacing="0" w:line="360" w:lineRule="auto"/>
        <w:ind w:firstLine="426"/>
        <w:jc w:val="both"/>
        <w:rPr>
          <w:sz w:val="26"/>
          <w:szCs w:val="26"/>
        </w:rPr>
      </w:pPr>
      <w:r w:rsidRPr="002C117A">
        <w:rPr>
          <w:sz w:val="26"/>
          <w:szCs w:val="26"/>
        </w:rPr>
        <w:t>Khách hàng của Công ty TNHH Dịch vụ Vận tải và Du lịch Hoàng Gia chủ yếu là các doanh nghiệp hoạt động trong lĩnh vực vận tải quốc tế và xuất nhập khẩu cho thấy công ty cung cấp dịch vụ vận tải nội đị</w:t>
      </w:r>
      <w:r w:rsidR="00AC1F59">
        <w:rPr>
          <w:sz w:val="26"/>
          <w:szCs w:val="26"/>
        </w:rPr>
        <w:t xml:space="preserve">a, </w:t>
      </w:r>
      <w:r w:rsidRPr="002C117A">
        <w:rPr>
          <w:sz w:val="26"/>
          <w:szCs w:val="26"/>
        </w:rPr>
        <w:t>tham gia vào các hoạt động hỗ trợ logistics và vận chuyển liên vùng, liên quốc gia, đặc biệt đối với các tuyến vận chuyển liên quan đến thị trường Lào.</w:t>
      </w:r>
    </w:p>
    <w:p w14:paraId="70FF5A2D" w14:textId="0731FDD2" w:rsidR="00E14AA4" w:rsidRPr="00C61ADF" w:rsidRDefault="002C117A" w:rsidP="00C61ADF">
      <w:pPr>
        <w:pStyle w:val="NormalWeb"/>
        <w:spacing w:before="0" w:beforeAutospacing="0" w:after="0" w:afterAutospacing="0" w:line="360" w:lineRule="auto"/>
        <w:ind w:firstLine="426"/>
        <w:jc w:val="both"/>
        <w:rPr>
          <w:sz w:val="26"/>
          <w:szCs w:val="26"/>
        </w:rPr>
      </w:pPr>
      <w:r>
        <w:rPr>
          <w:sz w:val="26"/>
          <w:szCs w:val="26"/>
        </w:rPr>
        <w:lastRenderedPageBreak/>
        <w:t>C</w:t>
      </w:r>
      <w:r w:rsidR="00E14AA4" w:rsidRPr="002C117A">
        <w:rPr>
          <w:sz w:val="26"/>
          <w:szCs w:val="26"/>
        </w:rPr>
        <w:t>ơ cấu khách hàng</w:t>
      </w:r>
      <w:r w:rsidR="00E14AA4" w:rsidRPr="00C61ADF">
        <w:rPr>
          <w:sz w:val="26"/>
          <w:szCs w:val="26"/>
        </w:rPr>
        <w:t xml:space="preserve"> của công ty khá đa dạng cả về ngành nghề và khu vực hoạt động. Đây là một lợi thế quan trọng giúp doanh nghiệp duy trì nguồn doanh thu ổn định, giảm sự phụ thuộc vào một nhóm khách hàng nhất định, đồng thời tạo nền tảng thuận lợi cho việc mở rộng thị trường trong thời gian tới.</w:t>
      </w:r>
    </w:p>
    <w:p w14:paraId="0F336B88" w14:textId="77777777" w:rsidR="00E14AA4" w:rsidRPr="00C61ADF" w:rsidRDefault="00E14AA4" w:rsidP="00C61ADF">
      <w:pPr>
        <w:pStyle w:val="ListParagraph"/>
        <w:numPr>
          <w:ilvl w:val="2"/>
          <w:numId w:val="5"/>
        </w:numPr>
        <w:spacing w:after="0" w:line="360" w:lineRule="auto"/>
        <w:ind w:left="709" w:hanging="709"/>
        <w:jc w:val="both"/>
        <w:outlineLvl w:val="2"/>
        <w:rPr>
          <w:rFonts w:ascii="Times New Roman" w:hAnsi="Times New Roman"/>
          <w:b/>
          <w:bCs/>
          <w:sz w:val="26"/>
          <w:szCs w:val="26"/>
          <w:lang w:val="vi-VN"/>
        </w:rPr>
      </w:pPr>
      <w:bookmarkStart w:id="77" w:name="_Toc232328271"/>
      <w:r w:rsidRPr="00C61ADF">
        <w:rPr>
          <w:rFonts w:ascii="Times New Roman" w:hAnsi="Times New Roman"/>
          <w:b/>
          <w:bCs/>
          <w:sz w:val="26"/>
          <w:szCs w:val="26"/>
          <w:lang w:val="vi-VN"/>
        </w:rPr>
        <w:t xml:space="preserve">Bảng số liệu về kết quả kinh doanh </w:t>
      </w:r>
      <w:r w:rsidRPr="00C61ADF">
        <w:rPr>
          <w:rFonts w:ascii="Times New Roman" w:hAnsi="Times New Roman"/>
          <w:b/>
          <w:bCs/>
          <w:sz w:val="26"/>
          <w:szCs w:val="26"/>
        </w:rPr>
        <w:t>C</w:t>
      </w:r>
      <w:r w:rsidRPr="00C61ADF">
        <w:rPr>
          <w:rFonts w:ascii="Times New Roman" w:hAnsi="Times New Roman"/>
          <w:b/>
          <w:bCs/>
          <w:sz w:val="26"/>
          <w:szCs w:val="26"/>
          <w:lang w:val="vi-VN"/>
        </w:rPr>
        <w:t xml:space="preserve">ông ty </w:t>
      </w:r>
      <w:r w:rsidRPr="00C61ADF">
        <w:rPr>
          <w:rFonts w:ascii="Times New Roman" w:eastAsia="Times New Roman" w:hAnsi="Times New Roman"/>
          <w:b/>
          <w:bCs/>
          <w:sz w:val="26"/>
          <w:szCs w:val="26"/>
        </w:rPr>
        <w:t xml:space="preserve">TNHH Dịch vụ Vận tải và Du lịch Hoàng Gia </w:t>
      </w:r>
      <w:r w:rsidRPr="00C61ADF">
        <w:rPr>
          <w:rFonts w:ascii="Times New Roman" w:hAnsi="Times New Roman"/>
          <w:b/>
          <w:bCs/>
          <w:sz w:val="26"/>
          <w:szCs w:val="26"/>
        </w:rPr>
        <w:t>từ 2023-2025</w:t>
      </w:r>
      <w:bookmarkEnd w:id="77"/>
    </w:p>
    <w:p w14:paraId="42B10B8F" w14:textId="77777777" w:rsidR="00E14AA4" w:rsidRPr="00C61ADF" w:rsidRDefault="00E14AA4" w:rsidP="00C61ADF">
      <w:pPr>
        <w:spacing w:line="360" w:lineRule="auto"/>
        <w:ind w:firstLine="426"/>
        <w:jc w:val="both"/>
        <w:rPr>
          <w:sz w:val="26"/>
          <w:szCs w:val="26"/>
        </w:rPr>
      </w:pPr>
      <w:r w:rsidRPr="00C61ADF">
        <w:rPr>
          <w:sz w:val="26"/>
          <w:szCs w:val="26"/>
        </w:rPr>
        <w:t>Bảng dưới đây trình bày kết quả hoạt động kinh doanh của Công ty TNHH Dịch vụ Vận tải và Du lịch Hoàng Gia trong giai đoạn 2023–2025, đồng thời thể hiện mức độ biến động của các chỉ tiêu thông qua tỷ lệ tăng, giảm giữa các năm nhằm đánh giá tình hình và hiệu quả hoạt động của doanh nghiệp.</w:t>
      </w:r>
    </w:p>
    <w:p w14:paraId="1D154DE9" w14:textId="72297AFB" w:rsidR="00E14AA4" w:rsidRPr="0031402C" w:rsidRDefault="00E14AA4" w:rsidP="0095587B">
      <w:pPr>
        <w:pStyle w:val="NormalWeb"/>
        <w:spacing w:before="0" w:beforeAutospacing="0" w:after="0" w:afterAutospacing="0" w:line="360" w:lineRule="auto"/>
        <w:jc w:val="center"/>
        <w:rPr>
          <w:i/>
          <w:iCs/>
          <w:sz w:val="26"/>
          <w:szCs w:val="26"/>
        </w:rPr>
      </w:pPr>
      <w:bookmarkStart w:id="78" w:name="_Hlk217642264"/>
      <w:r w:rsidRPr="0031402C">
        <w:rPr>
          <w:i/>
          <w:iCs/>
          <w:sz w:val="26"/>
          <w:szCs w:val="26"/>
        </w:rPr>
        <w:t>Bảng</w:t>
      </w:r>
      <w:r w:rsidR="00B760D7" w:rsidRPr="0031402C">
        <w:rPr>
          <w:i/>
          <w:iCs/>
          <w:sz w:val="26"/>
          <w:szCs w:val="26"/>
        </w:rPr>
        <w:t xml:space="preserve"> 2.5</w:t>
      </w:r>
      <w:r w:rsidRPr="0031402C">
        <w:rPr>
          <w:i/>
          <w:iCs/>
          <w:sz w:val="26"/>
          <w:szCs w:val="26"/>
        </w:rPr>
        <w:t xml:space="preserve">: Kết quả hoạt động kinh doanh của </w:t>
      </w:r>
      <w:bookmarkEnd w:id="78"/>
      <w:r w:rsidRPr="0031402C">
        <w:rPr>
          <w:i/>
          <w:iCs/>
          <w:sz w:val="26"/>
          <w:szCs w:val="26"/>
        </w:rPr>
        <w:t>Công ty TNHH Dịch vụ Vận tải và Du lịch Hoàng Gia trong giai đoạn 2023–2025</w:t>
      </w:r>
    </w:p>
    <w:p w14:paraId="555A98C5" w14:textId="77777777" w:rsidR="00E14AA4" w:rsidRPr="00C61ADF" w:rsidRDefault="00E14AA4" w:rsidP="0095587B">
      <w:pPr>
        <w:pStyle w:val="NormalWeb"/>
        <w:spacing w:before="0" w:beforeAutospacing="0" w:after="0" w:afterAutospacing="0" w:line="360" w:lineRule="auto"/>
        <w:jc w:val="right"/>
        <w:rPr>
          <w:i/>
          <w:iCs/>
          <w:sz w:val="26"/>
          <w:szCs w:val="26"/>
        </w:rPr>
      </w:pPr>
      <w:r w:rsidRPr="00C61ADF">
        <w:rPr>
          <w:i/>
          <w:iCs/>
          <w:sz w:val="26"/>
          <w:szCs w:val="26"/>
        </w:rPr>
        <w:t>Đơn vị tính: Triệu đồng</w:t>
      </w:r>
    </w:p>
    <w:p w14:paraId="0FA38F17" w14:textId="12956BEF" w:rsidR="00E14AA4" w:rsidRPr="00B0081D" w:rsidRDefault="00E754C4" w:rsidP="00C61ADF">
      <w:pPr>
        <w:pStyle w:val="NormalWeb"/>
        <w:spacing w:before="0" w:beforeAutospacing="0" w:after="0" w:afterAutospacing="0" w:line="360" w:lineRule="auto"/>
        <w:jc w:val="both"/>
        <w:rPr>
          <w:i/>
          <w:iCs/>
          <w:sz w:val="26"/>
          <w:szCs w:val="26"/>
        </w:rPr>
      </w:pPr>
      <w:r w:rsidRPr="00B0081D">
        <w:rPr>
          <w:i/>
          <w:iCs/>
          <w:noProof/>
          <w:sz w:val="26"/>
          <w:szCs w:val="26"/>
        </w:rPr>
        <w:drawing>
          <wp:inline distT="0" distB="0" distL="0" distR="0" wp14:anchorId="095A6C5F" wp14:editId="3652AF1C">
            <wp:extent cx="5760720" cy="4476750"/>
            <wp:effectExtent l="0" t="0" r="0" b="0"/>
            <wp:docPr id="1964300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00468" name=""/>
                    <pic:cNvPicPr/>
                  </pic:nvPicPr>
                  <pic:blipFill>
                    <a:blip r:embed="rId23"/>
                    <a:stretch>
                      <a:fillRect/>
                    </a:stretch>
                  </pic:blipFill>
                  <pic:spPr>
                    <a:xfrm>
                      <a:off x="0" y="0"/>
                      <a:ext cx="5760720" cy="4476750"/>
                    </a:xfrm>
                    <a:prstGeom prst="rect">
                      <a:avLst/>
                    </a:prstGeom>
                  </pic:spPr>
                </pic:pic>
              </a:graphicData>
            </a:graphic>
          </wp:inline>
        </w:drawing>
      </w:r>
    </w:p>
    <w:p w14:paraId="10B530D0" w14:textId="77777777" w:rsidR="00E14AA4" w:rsidRPr="00B0081D" w:rsidRDefault="00E14AA4" w:rsidP="00FD1969">
      <w:pPr>
        <w:spacing w:line="360" w:lineRule="auto"/>
        <w:jc w:val="right"/>
        <w:rPr>
          <w:bCs/>
          <w:i/>
          <w:iCs/>
          <w:sz w:val="26"/>
          <w:szCs w:val="26"/>
        </w:rPr>
      </w:pPr>
      <w:r w:rsidRPr="00B0081D">
        <w:rPr>
          <w:i/>
          <w:iCs/>
          <w:sz w:val="26"/>
          <w:szCs w:val="26"/>
        </w:rPr>
        <w:t>(Nguồn: Bộ phận Kế Toán Công ty TNHH Dịch vụ Vận tải và Du lịch Hoàng Gia</w:t>
      </w:r>
      <w:r w:rsidRPr="00B0081D">
        <w:rPr>
          <w:bCs/>
          <w:i/>
          <w:iCs/>
          <w:sz w:val="26"/>
          <w:szCs w:val="26"/>
        </w:rPr>
        <w:t>)</w:t>
      </w:r>
    </w:p>
    <w:p w14:paraId="1707FB8B" w14:textId="77777777" w:rsidR="00413CCA" w:rsidRPr="00B0081D" w:rsidRDefault="00413CCA" w:rsidP="00B0081D">
      <w:pPr>
        <w:pStyle w:val="ListParagraph"/>
        <w:numPr>
          <w:ilvl w:val="0"/>
          <w:numId w:val="3"/>
        </w:numPr>
        <w:spacing w:after="0" w:line="360" w:lineRule="auto"/>
        <w:ind w:left="714" w:hanging="357"/>
        <w:jc w:val="both"/>
        <w:rPr>
          <w:rFonts w:ascii="Times New Roman" w:eastAsia="Times New Roman" w:hAnsi="Times New Roman"/>
          <w:sz w:val="26"/>
          <w:szCs w:val="26"/>
        </w:rPr>
      </w:pPr>
      <w:r w:rsidRPr="00B0081D">
        <w:rPr>
          <w:rFonts w:ascii="Times New Roman" w:eastAsia="Times New Roman" w:hAnsi="Times New Roman"/>
          <w:sz w:val="26"/>
          <w:szCs w:val="26"/>
        </w:rPr>
        <w:t xml:space="preserve">Doanh thu bán hàng và cung cấp dịch vụ </w:t>
      </w:r>
    </w:p>
    <w:p w14:paraId="2849C06A" w14:textId="77777777" w:rsidR="00413CCA" w:rsidRPr="00B0081D" w:rsidRDefault="00413CCA" w:rsidP="00B0081D">
      <w:pPr>
        <w:spacing w:line="360" w:lineRule="auto"/>
        <w:ind w:firstLine="426"/>
        <w:jc w:val="both"/>
        <w:rPr>
          <w:sz w:val="26"/>
          <w:szCs w:val="26"/>
        </w:rPr>
      </w:pPr>
      <w:r w:rsidRPr="00B0081D">
        <w:rPr>
          <w:sz w:val="26"/>
          <w:szCs w:val="26"/>
        </w:rPr>
        <w:lastRenderedPageBreak/>
        <w:t>Trong giai đoạn 2023–2025, doanh thu bán hàng và cung cấp dịch vụ của công ty ghi nhận xu hướng tăng trưởng ổn định qua các năm, phản ánh sự mở rộng quy mô hoạt động cũng như hiệu quả trong việc khai thác thị trường và phát triển khách hàng.</w:t>
      </w:r>
    </w:p>
    <w:p w14:paraId="30676FD6" w14:textId="77777777" w:rsidR="00413CCA" w:rsidRPr="00B0081D" w:rsidRDefault="00413CCA" w:rsidP="00B0081D">
      <w:pPr>
        <w:spacing w:line="360" w:lineRule="auto"/>
        <w:ind w:firstLine="426"/>
        <w:jc w:val="both"/>
        <w:rPr>
          <w:sz w:val="26"/>
          <w:szCs w:val="26"/>
        </w:rPr>
      </w:pPr>
      <w:r w:rsidRPr="00B0081D">
        <w:rPr>
          <w:sz w:val="26"/>
          <w:szCs w:val="26"/>
        </w:rPr>
        <w:t>Cụ thể, năm 2024 so với năm 2023, doanh thu tăng 1.922,0 triệu đồng, tương ứng 14,94%. Sang năm 2025, doanh thu tiếp tục tăng 2.442,8 triệu đồng, tương ứng 16,52% so với năm 2024. Điều này cho thấy hoạt động kinh doanh của công ty ngày càng phát triển, đặc biệt trong bối cảnh nhu cầu vận chuyển hàng hóa và dịch vụ logistics tăng lên.</w:t>
      </w:r>
    </w:p>
    <w:p w14:paraId="0B3A299B" w14:textId="77777777" w:rsidR="00413CCA" w:rsidRPr="00B0081D" w:rsidRDefault="00413CCA" w:rsidP="00B0081D">
      <w:pPr>
        <w:spacing w:line="360" w:lineRule="auto"/>
        <w:ind w:firstLine="426"/>
        <w:jc w:val="both"/>
        <w:rPr>
          <w:sz w:val="26"/>
          <w:szCs w:val="26"/>
        </w:rPr>
      </w:pPr>
      <w:r w:rsidRPr="00B0081D">
        <w:rPr>
          <w:sz w:val="26"/>
          <w:szCs w:val="26"/>
        </w:rPr>
        <w:t>Trong các năm phân tích, công ty không phát sinh các khoản giảm trừ doanh thu, do đó doanh thu thuần phản ánh đầy đủ kết quả từ hoạt động kinh doanh cốt lõi.</w:t>
      </w:r>
    </w:p>
    <w:p w14:paraId="515AD003" w14:textId="77777777" w:rsidR="00413CCA" w:rsidRPr="00B0081D" w:rsidRDefault="00413CCA" w:rsidP="00B0081D">
      <w:pPr>
        <w:pStyle w:val="ListParagraph"/>
        <w:numPr>
          <w:ilvl w:val="0"/>
          <w:numId w:val="3"/>
        </w:numPr>
        <w:spacing w:after="0" w:line="360" w:lineRule="auto"/>
        <w:jc w:val="both"/>
        <w:rPr>
          <w:rFonts w:ascii="Times New Roman" w:eastAsia="Times New Roman" w:hAnsi="Times New Roman"/>
          <w:sz w:val="26"/>
          <w:szCs w:val="26"/>
        </w:rPr>
      </w:pPr>
      <w:r w:rsidRPr="00B0081D">
        <w:rPr>
          <w:rFonts w:ascii="Times New Roman" w:eastAsia="Times New Roman" w:hAnsi="Times New Roman"/>
          <w:sz w:val="26"/>
          <w:szCs w:val="26"/>
        </w:rPr>
        <w:t xml:space="preserve">Giá vốn hàng bán và lợi nhuận gộp </w:t>
      </w:r>
    </w:p>
    <w:p w14:paraId="23EADF7A" w14:textId="180A29C8" w:rsidR="00413CCA" w:rsidRPr="00B0081D" w:rsidRDefault="00413CCA" w:rsidP="00B0081D">
      <w:pPr>
        <w:tabs>
          <w:tab w:val="left" w:pos="851"/>
        </w:tabs>
        <w:spacing w:line="360" w:lineRule="auto"/>
        <w:ind w:firstLine="426"/>
        <w:jc w:val="both"/>
        <w:rPr>
          <w:sz w:val="26"/>
          <w:szCs w:val="26"/>
        </w:rPr>
      </w:pPr>
      <w:r w:rsidRPr="00B0081D">
        <w:rPr>
          <w:sz w:val="26"/>
          <w:szCs w:val="26"/>
        </w:rPr>
        <w:t>Giá vốn hàng bán của công ty có xu hướng tăng phù hợp với sự gia tăng của doanh thu. Cụ thể, năm 2024 giá vốn tăng 1.678,0 triệu đồng, tương ứng 15,00%</w:t>
      </w:r>
      <w:r w:rsidR="00171137" w:rsidRPr="00B0081D">
        <w:rPr>
          <w:sz w:val="26"/>
          <w:szCs w:val="26"/>
        </w:rPr>
        <w:t>,</w:t>
      </w:r>
      <w:r w:rsidRPr="00B0081D">
        <w:rPr>
          <w:sz w:val="26"/>
          <w:szCs w:val="26"/>
        </w:rPr>
        <w:t xml:space="preserve"> đến năm 2025 tiếp tục tăng 2.109,0 triệu đồng, tương ứng 16,39%.</w:t>
      </w:r>
    </w:p>
    <w:p w14:paraId="3C2C2C8E" w14:textId="77777777" w:rsidR="00D3752C" w:rsidRPr="00B0081D" w:rsidRDefault="008B5E35" w:rsidP="00B0081D">
      <w:pPr>
        <w:tabs>
          <w:tab w:val="left" w:pos="851"/>
        </w:tabs>
        <w:spacing w:line="360" w:lineRule="auto"/>
        <w:ind w:firstLine="426"/>
        <w:jc w:val="both"/>
        <w:rPr>
          <w:sz w:val="26"/>
          <w:szCs w:val="26"/>
        </w:rPr>
      </w:pPr>
      <w:r w:rsidRPr="00B0081D">
        <w:rPr>
          <w:sz w:val="26"/>
          <w:szCs w:val="26"/>
        </w:rPr>
        <w:t xml:space="preserve">Mặc dù giá vốn tăng, nhưng tốc độ tăng vẫn được kiểm soát ở mức hợp lý, bám sát với tốc độ tăng doanh thu. </w:t>
      </w:r>
      <w:r w:rsidR="00D3752C" w:rsidRPr="00B0081D">
        <w:rPr>
          <w:sz w:val="26"/>
          <w:szCs w:val="26"/>
        </w:rPr>
        <w:t>Cụ thể, năm 2024 lợi nhuận gộp tăng 244,0 triệu đồng, tương ứng 14,55% so với năm 2023; sang năm 2025 tiếp tục tăng 333,8 triệu đồng, tương ứng 17,38% so với năm 2024. Điều này cho thấy công ty đã quản lý tương đối hiệu quả chi phí trực tiếp, góp phần nâng cao hiệu quả hoạt động kinh doanh.</w:t>
      </w:r>
    </w:p>
    <w:p w14:paraId="1E0F59B0" w14:textId="1BF0AF99" w:rsidR="00E14AA4" w:rsidRPr="00B0081D" w:rsidRDefault="00E14AA4" w:rsidP="00B0081D">
      <w:pPr>
        <w:pStyle w:val="ListParagraph"/>
        <w:numPr>
          <w:ilvl w:val="0"/>
          <w:numId w:val="3"/>
        </w:numPr>
        <w:tabs>
          <w:tab w:val="left" w:pos="851"/>
        </w:tabs>
        <w:spacing w:after="0" w:line="360" w:lineRule="auto"/>
        <w:jc w:val="both"/>
        <w:rPr>
          <w:rFonts w:ascii="Times New Roman" w:eastAsia="Times New Roman" w:hAnsi="Times New Roman"/>
          <w:sz w:val="26"/>
          <w:szCs w:val="26"/>
        </w:rPr>
      </w:pPr>
      <w:r w:rsidRPr="00B0081D">
        <w:rPr>
          <w:rFonts w:ascii="Times New Roman" w:eastAsia="Times New Roman" w:hAnsi="Times New Roman"/>
          <w:sz w:val="26"/>
          <w:szCs w:val="26"/>
        </w:rPr>
        <w:t xml:space="preserve">Doanh thu hoạt động tài chính và chi phí tài chính </w:t>
      </w:r>
    </w:p>
    <w:p w14:paraId="4DF084E3" w14:textId="52F3E92F" w:rsidR="00E14AA4" w:rsidRPr="00B0081D" w:rsidRDefault="00E14AA4" w:rsidP="00B0081D">
      <w:pPr>
        <w:spacing w:line="360" w:lineRule="auto"/>
        <w:ind w:firstLine="426"/>
        <w:jc w:val="both"/>
        <w:rPr>
          <w:sz w:val="26"/>
          <w:szCs w:val="26"/>
        </w:rPr>
      </w:pPr>
      <w:r w:rsidRPr="00B0081D">
        <w:rPr>
          <w:sz w:val="26"/>
          <w:szCs w:val="26"/>
        </w:rPr>
        <w:t xml:space="preserve">Doanh thu hoạt động tài chính của công ty tăng nhẹ qua các năm, từ </w:t>
      </w:r>
      <w:r w:rsidR="00D55DF7" w:rsidRPr="00B0081D">
        <w:rPr>
          <w:sz w:val="26"/>
          <w:szCs w:val="26"/>
        </w:rPr>
        <w:t xml:space="preserve">8,4 </w:t>
      </w:r>
      <w:r w:rsidRPr="00B0081D">
        <w:rPr>
          <w:sz w:val="26"/>
          <w:szCs w:val="26"/>
        </w:rPr>
        <w:t xml:space="preserve">triệu đồng năm 2023 lên </w:t>
      </w:r>
      <w:r w:rsidR="00D55DF7" w:rsidRPr="00B0081D">
        <w:rPr>
          <w:sz w:val="26"/>
          <w:szCs w:val="26"/>
        </w:rPr>
        <w:t xml:space="preserve">9,7 </w:t>
      </w:r>
      <w:r w:rsidRPr="00B0081D">
        <w:rPr>
          <w:sz w:val="26"/>
          <w:szCs w:val="26"/>
        </w:rPr>
        <w:t xml:space="preserve">triệu đồng năm 2024 và </w:t>
      </w:r>
      <w:r w:rsidR="00D55DF7" w:rsidRPr="00B0081D">
        <w:rPr>
          <w:sz w:val="26"/>
          <w:szCs w:val="26"/>
        </w:rPr>
        <w:t xml:space="preserve">11,2 </w:t>
      </w:r>
      <w:r w:rsidRPr="00B0081D">
        <w:rPr>
          <w:sz w:val="26"/>
          <w:szCs w:val="26"/>
        </w:rPr>
        <w:t>triệu đồng năm 2025, phản ánh việc sử dụng hiệu quả các khoản tiền nhàn rỗi hoặc phát sinh lãi từ tiền gửi ngân hàng.</w:t>
      </w:r>
    </w:p>
    <w:p w14:paraId="1F26CB0A" w14:textId="0B0FE969" w:rsidR="00E14AA4" w:rsidRPr="00B0081D" w:rsidRDefault="00D55DF7" w:rsidP="00B0081D">
      <w:pPr>
        <w:spacing w:line="360" w:lineRule="auto"/>
        <w:ind w:firstLine="426"/>
        <w:jc w:val="both"/>
        <w:rPr>
          <w:sz w:val="26"/>
          <w:szCs w:val="26"/>
        </w:rPr>
      </w:pPr>
      <w:r w:rsidRPr="00B0081D">
        <w:rPr>
          <w:sz w:val="26"/>
          <w:szCs w:val="26"/>
        </w:rPr>
        <w:t>C</w:t>
      </w:r>
      <w:r w:rsidR="00E14AA4" w:rsidRPr="00B0081D">
        <w:rPr>
          <w:sz w:val="26"/>
          <w:szCs w:val="26"/>
        </w:rPr>
        <w:t xml:space="preserve">hi phí tài chính cũng tăng qua các năm, lần lượt tăng </w:t>
      </w:r>
      <w:r w:rsidRPr="00B0081D">
        <w:rPr>
          <w:sz w:val="26"/>
          <w:szCs w:val="26"/>
        </w:rPr>
        <w:t xml:space="preserve">19,3 </w:t>
      </w:r>
      <w:r w:rsidR="00E14AA4" w:rsidRPr="00B0081D">
        <w:rPr>
          <w:sz w:val="26"/>
          <w:szCs w:val="26"/>
        </w:rPr>
        <w:t xml:space="preserve">triệu đồng </w:t>
      </w:r>
      <w:r w:rsidR="00085891" w:rsidRPr="00B0081D">
        <w:rPr>
          <w:sz w:val="26"/>
          <w:szCs w:val="26"/>
        </w:rPr>
        <w:t xml:space="preserve">tương đương </w:t>
      </w:r>
      <w:r w:rsidRPr="00B0081D">
        <w:rPr>
          <w:sz w:val="26"/>
          <w:szCs w:val="26"/>
        </w:rPr>
        <w:t>15,26</w:t>
      </w:r>
      <w:r w:rsidR="00E14AA4" w:rsidRPr="00B0081D">
        <w:rPr>
          <w:sz w:val="26"/>
          <w:szCs w:val="26"/>
        </w:rPr>
        <w:t xml:space="preserve">% trong năm 2024 và </w:t>
      </w:r>
      <w:r w:rsidRPr="00B0081D">
        <w:rPr>
          <w:sz w:val="26"/>
          <w:szCs w:val="26"/>
        </w:rPr>
        <w:t xml:space="preserve">22,6 </w:t>
      </w:r>
      <w:r w:rsidR="00E14AA4" w:rsidRPr="00B0081D">
        <w:rPr>
          <w:sz w:val="26"/>
          <w:szCs w:val="26"/>
        </w:rPr>
        <w:t xml:space="preserve">triệu đồng </w:t>
      </w:r>
      <w:r w:rsidR="00085891" w:rsidRPr="00B0081D">
        <w:rPr>
          <w:sz w:val="26"/>
          <w:szCs w:val="26"/>
        </w:rPr>
        <w:t xml:space="preserve">tương đương </w:t>
      </w:r>
      <w:r w:rsidRPr="00B0081D">
        <w:rPr>
          <w:sz w:val="26"/>
          <w:szCs w:val="26"/>
        </w:rPr>
        <w:t>15,50</w:t>
      </w:r>
      <w:r w:rsidR="00E14AA4" w:rsidRPr="00B0081D">
        <w:rPr>
          <w:sz w:val="26"/>
          <w:szCs w:val="26"/>
        </w:rPr>
        <w:t>%</w:t>
      </w:r>
      <w:r w:rsidR="00085891" w:rsidRPr="00B0081D">
        <w:rPr>
          <w:sz w:val="26"/>
          <w:szCs w:val="26"/>
        </w:rPr>
        <w:t xml:space="preserve"> </w:t>
      </w:r>
      <w:r w:rsidR="00E14AA4" w:rsidRPr="00B0081D">
        <w:rPr>
          <w:sz w:val="26"/>
          <w:szCs w:val="26"/>
        </w:rPr>
        <w:t>trong năm 2025. Nguyên nhân có thể xuất phát từ việc công ty mở rộng quy mô hoạt động, tăng nhu cầu sử dụng vốn lưu động hoặc phát sinh chi phí lãi vay liên quan đến đầu tư phương tiện vận tải.</w:t>
      </w:r>
    </w:p>
    <w:p w14:paraId="2E47F88E" w14:textId="77777777" w:rsidR="00E14AA4" w:rsidRPr="00B0081D" w:rsidRDefault="00E14AA4" w:rsidP="00B0081D">
      <w:pPr>
        <w:spacing w:line="360" w:lineRule="auto"/>
        <w:ind w:firstLine="426"/>
        <w:jc w:val="both"/>
        <w:rPr>
          <w:sz w:val="26"/>
          <w:szCs w:val="26"/>
        </w:rPr>
      </w:pPr>
      <w:r w:rsidRPr="00B0081D">
        <w:rPr>
          <w:sz w:val="26"/>
          <w:szCs w:val="26"/>
        </w:rPr>
        <w:t>Xu hướng này cho thấy công ty đang có sự điều chỉnh tài chính phù hợp với quá trình phát triển và mở rộng hoạt động kinh doanh.</w:t>
      </w:r>
    </w:p>
    <w:p w14:paraId="1A1722B9" w14:textId="67C7F6BD" w:rsidR="00E14AA4" w:rsidRPr="00B0081D" w:rsidRDefault="00E14AA4" w:rsidP="00B0081D">
      <w:pPr>
        <w:pStyle w:val="ListParagraph"/>
        <w:numPr>
          <w:ilvl w:val="0"/>
          <w:numId w:val="3"/>
        </w:numPr>
        <w:spacing w:after="0" w:line="360" w:lineRule="auto"/>
        <w:jc w:val="both"/>
        <w:rPr>
          <w:rFonts w:ascii="Times New Roman" w:eastAsia="Times New Roman" w:hAnsi="Times New Roman"/>
          <w:sz w:val="26"/>
          <w:szCs w:val="26"/>
        </w:rPr>
      </w:pPr>
      <w:r w:rsidRPr="00B0081D">
        <w:rPr>
          <w:rFonts w:ascii="Times New Roman" w:eastAsia="Times New Roman" w:hAnsi="Times New Roman"/>
          <w:sz w:val="26"/>
          <w:szCs w:val="26"/>
        </w:rPr>
        <w:t xml:space="preserve">Chi phí quản lý doanh nghiệp </w:t>
      </w:r>
    </w:p>
    <w:p w14:paraId="049BE376" w14:textId="7898AAEE" w:rsidR="00E14AA4" w:rsidRPr="00B0081D" w:rsidRDefault="00E14AA4" w:rsidP="00B0081D">
      <w:pPr>
        <w:spacing w:line="360" w:lineRule="auto"/>
        <w:ind w:firstLine="426"/>
        <w:jc w:val="both"/>
        <w:rPr>
          <w:sz w:val="26"/>
          <w:szCs w:val="26"/>
        </w:rPr>
      </w:pPr>
      <w:r w:rsidRPr="00B0081D">
        <w:rPr>
          <w:sz w:val="26"/>
          <w:szCs w:val="26"/>
        </w:rPr>
        <w:lastRenderedPageBreak/>
        <w:t xml:space="preserve">Chi phí quản lý doanh nghiệp của công ty tăng lần lượt </w:t>
      </w:r>
      <w:r w:rsidR="00FD5C1B" w:rsidRPr="00B0081D">
        <w:rPr>
          <w:sz w:val="26"/>
          <w:szCs w:val="26"/>
        </w:rPr>
        <w:t xml:space="preserve">176,8 </w:t>
      </w:r>
      <w:r w:rsidRPr="00B0081D">
        <w:rPr>
          <w:sz w:val="26"/>
          <w:szCs w:val="26"/>
        </w:rPr>
        <w:t xml:space="preserve">triệu đồng </w:t>
      </w:r>
      <w:r w:rsidR="00BA021F" w:rsidRPr="00B0081D">
        <w:rPr>
          <w:sz w:val="26"/>
          <w:szCs w:val="26"/>
        </w:rPr>
        <w:t xml:space="preserve">tương đương </w:t>
      </w:r>
      <w:r w:rsidR="00FD5C1B" w:rsidRPr="00B0081D">
        <w:rPr>
          <w:sz w:val="26"/>
          <w:szCs w:val="26"/>
        </w:rPr>
        <w:t>14,43</w:t>
      </w:r>
      <w:r w:rsidRPr="00B0081D">
        <w:rPr>
          <w:sz w:val="26"/>
          <w:szCs w:val="26"/>
        </w:rPr>
        <w:t>%</w:t>
      </w:r>
      <w:r w:rsidR="00BA021F" w:rsidRPr="00B0081D">
        <w:rPr>
          <w:sz w:val="26"/>
          <w:szCs w:val="26"/>
        </w:rPr>
        <w:t xml:space="preserve"> </w:t>
      </w:r>
      <w:r w:rsidRPr="00B0081D">
        <w:rPr>
          <w:sz w:val="26"/>
          <w:szCs w:val="26"/>
        </w:rPr>
        <w:t xml:space="preserve">trong năm 2024 và </w:t>
      </w:r>
      <w:r w:rsidR="00FD5C1B" w:rsidRPr="00B0081D">
        <w:rPr>
          <w:sz w:val="26"/>
          <w:szCs w:val="26"/>
        </w:rPr>
        <w:t xml:space="preserve">246,5 </w:t>
      </w:r>
      <w:r w:rsidRPr="00B0081D">
        <w:rPr>
          <w:sz w:val="26"/>
          <w:szCs w:val="26"/>
        </w:rPr>
        <w:t xml:space="preserve">triệu đồng </w:t>
      </w:r>
      <w:r w:rsidR="00BA021F" w:rsidRPr="00B0081D">
        <w:rPr>
          <w:sz w:val="26"/>
          <w:szCs w:val="26"/>
        </w:rPr>
        <w:t xml:space="preserve">tương đương </w:t>
      </w:r>
      <w:r w:rsidR="00FD5C1B" w:rsidRPr="00B0081D">
        <w:rPr>
          <w:sz w:val="26"/>
          <w:szCs w:val="26"/>
        </w:rPr>
        <w:t>17,58</w:t>
      </w:r>
      <w:r w:rsidRPr="00B0081D">
        <w:rPr>
          <w:sz w:val="26"/>
          <w:szCs w:val="26"/>
        </w:rPr>
        <w:t>% trong năm 2025.</w:t>
      </w:r>
    </w:p>
    <w:p w14:paraId="6B71C795" w14:textId="77777777" w:rsidR="00E14AA4" w:rsidRPr="00B0081D" w:rsidRDefault="00E14AA4" w:rsidP="00B0081D">
      <w:pPr>
        <w:spacing w:line="360" w:lineRule="auto"/>
        <w:ind w:firstLine="426"/>
        <w:jc w:val="both"/>
        <w:rPr>
          <w:sz w:val="26"/>
          <w:szCs w:val="26"/>
        </w:rPr>
      </w:pPr>
      <w:r w:rsidRPr="00B0081D">
        <w:rPr>
          <w:sz w:val="26"/>
          <w:szCs w:val="26"/>
        </w:rPr>
        <w:t>Mức tăng này gắn liền với việc công ty mở rộng quy mô hoạt động, tăng chi phí quản lý nhân sự, điều phối phương tiện, vận hành văn phòng và các chi phí liên quan đến quản trị doanh nghiệp.</w:t>
      </w:r>
    </w:p>
    <w:p w14:paraId="0702954B" w14:textId="59E656D0" w:rsidR="00E14AA4" w:rsidRPr="00B0081D" w:rsidRDefault="005E6DFF" w:rsidP="00B0081D">
      <w:pPr>
        <w:spacing w:line="360" w:lineRule="auto"/>
        <w:ind w:firstLine="426"/>
        <w:jc w:val="both"/>
        <w:rPr>
          <w:sz w:val="26"/>
          <w:szCs w:val="26"/>
        </w:rPr>
      </w:pPr>
      <w:r w:rsidRPr="00B0081D">
        <w:rPr>
          <w:sz w:val="26"/>
          <w:szCs w:val="26"/>
        </w:rPr>
        <w:t>T</w:t>
      </w:r>
      <w:r w:rsidR="00E14AA4" w:rsidRPr="00B0081D">
        <w:rPr>
          <w:sz w:val="26"/>
          <w:szCs w:val="26"/>
        </w:rPr>
        <w:t>ốc độ tăng chi phí quản lý vẫn tương đối phù hợp với tốc độ tăng doanh thu, cho thấy công ty đã kiểm soát tốt chi phí quản lý, đồng thời nâng cao hiệu quả tổ chức bộ máy hoạt động.</w:t>
      </w:r>
    </w:p>
    <w:p w14:paraId="092622F6" w14:textId="087B22B8" w:rsidR="00E14AA4" w:rsidRPr="00B0081D" w:rsidRDefault="00E14AA4" w:rsidP="00B0081D">
      <w:pPr>
        <w:pStyle w:val="ListParagraph"/>
        <w:numPr>
          <w:ilvl w:val="0"/>
          <w:numId w:val="3"/>
        </w:numPr>
        <w:spacing w:after="0" w:line="360" w:lineRule="auto"/>
        <w:jc w:val="both"/>
        <w:rPr>
          <w:rFonts w:ascii="Times New Roman" w:eastAsia="Times New Roman" w:hAnsi="Times New Roman"/>
          <w:sz w:val="26"/>
          <w:szCs w:val="26"/>
        </w:rPr>
      </w:pPr>
      <w:r w:rsidRPr="00B0081D">
        <w:rPr>
          <w:rFonts w:ascii="Times New Roman" w:eastAsia="Times New Roman" w:hAnsi="Times New Roman"/>
          <w:sz w:val="26"/>
          <w:szCs w:val="26"/>
        </w:rPr>
        <w:t xml:space="preserve">Lợi nhuận từ hoạt động kinh doanh </w:t>
      </w:r>
    </w:p>
    <w:p w14:paraId="1717DA23" w14:textId="77777777" w:rsidR="00E14AA4" w:rsidRPr="00B0081D" w:rsidRDefault="00E14AA4" w:rsidP="00B0081D">
      <w:pPr>
        <w:spacing w:line="360" w:lineRule="auto"/>
        <w:ind w:firstLine="426"/>
        <w:jc w:val="both"/>
        <w:rPr>
          <w:sz w:val="26"/>
          <w:szCs w:val="26"/>
        </w:rPr>
      </w:pPr>
      <w:r w:rsidRPr="00B0081D">
        <w:rPr>
          <w:sz w:val="26"/>
          <w:szCs w:val="26"/>
        </w:rPr>
        <w:t>Nhờ doanh thu tăng trưởng ổn định và chi phí được kiểm soát hợp lý, lợi nhuận thuần từ hoạt động kinh doanh của công ty tăng khá tích cực qua các năm.</w:t>
      </w:r>
    </w:p>
    <w:p w14:paraId="2600E220" w14:textId="77777777" w:rsidR="003A50D6" w:rsidRPr="00B0081D" w:rsidRDefault="003A50D6" w:rsidP="00B0081D">
      <w:pPr>
        <w:spacing w:line="360" w:lineRule="auto"/>
        <w:ind w:firstLine="426"/>
        <w:jc w:val="both"/>
        <w:rPr>
          <w:sz w:val="26"/>
          <w:szCs w:val="26"/>
        </w:rPr>
      </w:pPr>
      <w:r w:rsidRPr="00B0081D">
        <w:rPr>
          <w:sz w:val="26"/>
          <w:szCs w:val="26"/>
        </w:rPr>
        <w:t>Cụ thể, năm 2024 lợi nhuận thuần từ hoạt động kinh doanh tăng 49,2 triệu đồng, tương ứng 14,75% so với năm 2023; sang năm 2025 tiếp tục tăng 66,2 triệu đồng, tương ứng 17,29% so với năm 2024.</w:t>
      </w:r>
    </w:p>
    <w:p w14:paraId="7FCF2AD9" w14:textId="04CC2054" w:rsidR="00E14AA4" w:rsidRPr="00B0081D" w:rsidRDefault="00E14AA4" w:rsidP="00B0081D">
      <w:pPr>
        <w:spacing w:line="360" w:lineRule="auto"/>
        <w:ind w:firstLine="426"/>
        <w:jc w:val="both"/>
        <w:rPr>
          <w:sz w:val="26"/>
          <w:szCs w:val="26"/>
        </w:rPr>
      </w:pPr>
      <w:r w:rsidRPr="00B0081D">
        <w:rPr>
          <w:sz w:val="26"/>
          <w:szCs w:val="26"/>
        </w:rPr>
        <w:t>Do công ty không phát sinh thu nhập khác và chi phí khác, nên tổng lợi nhuận trước thuế có mức tăng tương ứng với lợi nhuận thuần từ hoạt động kinh doanh.</w:t>
      </w:r>
    </w:p>
    <w:p w14:paraId="49ABB49A" w14:textId="7BD80671" w:rsidR="00E14AA4" w:rsidRPr="00B0081D" w:rsidRDefault="00E14AA4" w:rsidP="00B0081D">
      <w:pPr>
        <w:pStyle w:val="ListParagraph"/>
        <w:numPr>
          <w:ilvl w:val="0"/>
          <w:numId w:val="3"/>
        </w:numPr>
        <w:spacing w:after="0" w:line="360" w:lineRule="auto"/>
        <w:jc w:val="both"/>
        <w:rPr>
          <w:rFonts w:ascii="Times New Roman" w:eastAsia="Times New Roman" w:hAnsi="Times New Roman"/>
          <w:sz w:val="26"/>
          <w:szCs w:val="26"/>
        </w:rPr>
      </w:pPr>
      <w:r w:rsidRPr="00B0081D">
        <w:rPr>
          <w:rFonts w:ascii="Times New Roman" w:eastAsia="Times New Roman" w:hAnsi="Times New Roman"/>
          <w:sz w:val="26"/>
          <w:szCs w:val="26"/>
        </w:rPr>
        <w:t xml:space="preserve">Thuế thu nhập doanh nghiệp và lợi nhuận sau thuế </w:t>
      </w:r>
    </w:p>
    <w:p w14:paraId="2977DF7C" w14:textId="77777777" w:rsidR="00B0081D" w:rsidRPr="00B0081D" w:rsidRDefault="003A50D6" w:rsidP="00B0081D">
      <w:pPr>
        <w:spacing w:line="360" w:lineRule="auto"/>
        <w:ind w:firstLine="426"/>
        <w:jc w:val="both"/>
        <w:rPr>
          <w:sz w:val="26"/>
          <w:szCs w:val="26"/>
        </w:rPr>
      </w:pPr>
      <w:r w:rsidRPr="00B0081D">
        <w:rPr>
          <w:sz w:val="26"/>
          <w:szCs w:val="26"/>
        </w:rPr>
        <w:t>Cùng với sự gia tăng của lợi nhuận trước thuế, thuế thu nhập doanh nghiệp hiện hành của công ty cũng tăng tương ứng, với mức tăng 9,9 triệu đồng tương đương 14,84% trong năm 2024 và 13,2 triệu đồng tương đương 17,23% trong năm 2025.</w:t>
      </w:r>
    </w:p>
    <w:p w14:paraId="73C78061" w14:textId="377BF522" w:rsidR="00B0081D" w:rsidRPr="00B0081D" w:rsidRDefault="00B0081D" w:rsidP="00B0081D">
      <w:pPr>
        <w:spacing w:line="360" w:lineRule="auto"/>
        <w:ind w:firstLine="426"/>
        <w:jc w:val="both"/>
        <w:rPr>
          <w:sz w:val="26"/>
          <w:szCs w:val="26"/>
        </w:rPr>
      </w:pPr>
      <w:r w:rsidRPr="00B0081D">
        <w:rPr>
          <w:sz w:val="26"/>
          <w:szCs w:val="26"/>
        </w:rPr>
        <w:t>Cùng với sự gia tăng của lợi nhuận trước thuế, thuế thu nhập doanh nghiệp hiện hành của công ty cũng tăng tương ứng, với mức tăng 9,9 triệu đồng tương đương 14,84% trong năm 2024 và 13,2 triệu đồng tương đương 17,23% trong năm 2025.</w:t>
      </w:r>
    </w:p>
    <w:p w14:paraId="35637EC9" w14:textId="3077821E" w:rsidR="00E14AA4" w:rsidRPr="00B0081D" w:rsidRDefault="00E14AA4" w:rsidP="00B0081D">
      <w:pPr>
        <w:spacing w:line="360" w:lineRule="auto"/>
        <w:jc w:val="both"/>
        <w:rPr>
          <w:sz w:val="26"/>
          <w:szCs w:val="26"/>
        </w:rPr>
      </w:pPr>
      <w:r w:rsidRPr="00B0081D">
        <w:rPr>
          <w:b/>
          <w:bCs/>
          <w:sz w:val="26"/>
          <w:szCs w:val="26"/>
        </w:rPr>
        <w:t>Kết luận:</w:t>
      </w:r>
      <w:r w:rsidRPr="00B0081D">
        <w:rPr>
          <w:sz w:val="26"/>
          <w:szCs w:val="26"/>
        </w:rPr>
        <w:t xml:space="preserve"> Trong giai đoạn 2023–2025, Công ty TNHH Dịch vụ Vận tải và Du lịch Hoàng Gia đạt được sự tăng trưởng ổn định và tương đối bền vững. Doanh thu liên tục tăng, chi phí được kiểm soát hợp lý, lợi nhuận cải thiện rõ rệt qua từng năm. Điều này cho thấy công ty đang có định hướng phát triển phù hợp, tạo nền tảng tốt cho việc mở rộng quy mô hoạt động trong thời gian tới.</w:t>
      </w:r>
    </w:p>
    <w:p w14:paraId="4503C77A" w14:textId="77777777" w:rsidR="00E14AA4" w:rsidRPr="00C61ADF" w:rsidRDefault="00E14AA4" w:rsidP="00C61ADF">
      <w:pPr>
        <w:pStyle w:val="ListParagraph"/>
        <w:numPr>
          <w:ilvl w:val="3"/>
          <w:numId w:val="5"/>
        </w:numPr>
        <w:spacing w:after="0" w:line="360" w:lineRule="auto"/>
        <w:ind w:left="851" w:hanging="851"/>
        <w:jc w:val="both"/>
        <w:rPr>
          <w:rFonts w:ascii="Times New Roman" w:eastAsia="Times New Roman" w:hAnsi="Times New Roman"/>
          <w:b/>
          <w:bCs/>
          <w:sz w:val="26"/>
          <w:szCs w:val="26"/>
        </w:rPr>
      </w:pPr>
      <w:r w:rsidRPr="00C61ADF">
        <w:rPr>
          <w:rFonts w:ascii="Times New Roman" w:eastAsia="Times New Roman" w:hAnsi="Times New Roman"/>
          <w:b/>
          <w:bCs/>
          <w:sz w:val="26"/>
          <w:szCs w:val="26"/>
        </w:rPr>
        <w:t>Doanh thu bán hàng và cung cấp dịch vụ</w:t>
      </w:r>
    </w:p>
    <w:p w14:paraId="49AA426D" w14:textId="1E839933" w:rsidR="00E52066" w:rsidRPr="00C61ADF" w:rsidRDefault="00E52066" w:rsidP="00C61ADF">
      <w:pPr>
        <w:pStyle w:val="NormalWeb"/>
        <w:spacing w:before="0" w:beforeAutospacing="0" w:after="0" w:afterAutospacing="0" w:line="360" w:lineRule="auto"/>
        <w:ind w:firstLine="426"/>
        <w:jc w:val="both"/>
        <w:rPr>
          <w:sz w:val="26"/>
          <w:szCs w:val="26"/>
        </w:rPr>
      </w:pPr>
      <w:r w:rsidRPr="00C61ADF">
        <w:rPr>
          <w:sz w:val="26"/>
          <w:szCs w:val="26"/>
        </w:rPr>
        <w:t xml:space="preserve">Trong giai đoạn 2023–2025, doanh thu bán hàng và cung cấp dịch vụ của doanh nghiệp có xu hướng tăng trưởng liên tục qua các năm. Cụ thể, năm 2024 doanh thu đạt </w:t>
      </w:r>
      <w:r w:rsidR="00027F72" w:rsidRPr="00C61ADF">
        <w:rPr>
          <w:sz w:val="26"/>
          <w:szCs w:val="26"/>
        </w:rPr>
        <w:lastRenderedPageBreak/>
        <w:t xml:space="preserve">14.786,0 </w:t>
      </w:r>
      <w:r w:rsidRPr="00C61ADF">
        <w:rPr>
          <w:sz w:val="26"/>
          <w:szCs w:val="26"/>
        </w:rPr>
        <w:t xml:space="preserve">triệu đồng, tăng </w:t>
      </w:r>
      <w:r w:rsidR="00027F72" w:rsidRPr="00C61ADF">
        <w:rPr>
          <w:sz w:val="26"/>
          <w:szCs w:val="26"/>
        </w:rPr>
        <w:t xml:space="preserve">1.922,0 </w:t>
      </w:r>
      <w:r w:rsidRPr="00C61ADF">
        <w:rPr>
          <w:sz w:val="26"/>
          <w:szCs w:val="26"/>
        </w:rPr>
        <w:t xml:space="preserve">triệu đồng so với năm 2023, tương ứng tăng 14,94%. Đến năm 2025, doanh thu tiếp tục tăng lên </w:t>
      </w:r>
      <w:r w:rsidR="00027F72" w:rsidRPr="00C61ADF">
        <w:rPr>
          <w:sz w:val="26"/>
          <w:szCs w:val="26"/>
        </w:rPr>
        <w:t xml:space="preserve">17.228,8 </w:t>
      </w:r>
      <w:r w:rsidRPr="00C61ADF">
        <w:rPr>
          <w:sz w:val="26"/>
          <w:szCs w:val="26"/>
        </w:rPr>
        <w:t xml:space="preserve">triệu đồng, tăng </w:t>
      </w:r>
      <w:r w:rsidR="00027F72" w:rsidRPr="00C61ADF">
        <w:rPr>
          <w:sz w:val="26"/>
          <w:szCs w:val="26"/>
        </w:rPr>
        <w:t xml:space="preserve">2.442,8 </w:t>
      </w:r>
      <w:r w:rsidRPr="00C61ADF">
        <w:rPr>
          <w:sz w:val="26"/>
          <w:szCs w:val="26"/>
        </w:rPr>
        <w:t>triệu đồng so với năm 2024, tương đương 16,5</w:t>
      </w:r>
      <w:r w:rsidR="00587F3A" w:rsidRPr="00C61ADF">
        <w:rPr>
          <w:sz w:val="26"/>
          <w:szCs w:val="26"/>
        </w:rPr>
        <w:t>2</w:t>
      </w:r>
      <w:r w:rsidRPr="00C61ADF">
        <w:rPr>
          <w:sz w:val="26"/>
          <w:szCs w:val="26"/>
        </w:rPr>
        <w:t>%. Điều này cho thấy hoạt động kinh doanh của doanh nghiệp đang phát triển theo chiều hướng tích cực và có sự mở rộng rõ rệt.</w:t>
      </w:r>
    </w:p>
    <w:p w14:paraId="3FF66D32" w14:textId="6191BDB3" w:rsidR="005F7F80" w:rsidRPr="00C61ADF" w:rsidRDefault="005F7F80" w:rsidP="00E772AB">
      <w:pPr>
        <w:pStyle w:val="NormalWeb"/>
        <w:spacing w:before="0" w:beforeAutospacing="0" w:after="0" w:afterAutospacing="0" w:line="360" w:lineRule="auto"/>
        <w:ind w:firstLine="425"/>
        <w:jc w:val="both"/>
        <w:rPr>
          <w:sz w:val="26"/>
          <w:szCs w:val="26"/>
        </w:rPr>
      </w:pPr>
      <w:r w:rsidRPr="00C61ADF">
        <w:rPr>
          <w:sz w:val="26"/>
          <w:szCs w:val="26"/>
        </w:rPr>
        <w:t xml:space="preserve">Xét theo cơ cấu doanh thu, dịch vụ vận tải hàng hóa bằng đường bộ vẫn giữ vai trò chủ lực, chiếm tỷ trọng cao nhất trong tổng doanh thu, lần lượt đạt 37,60% năm 2023, 36,70% năm 2024 và 35,16% năm 2025. Doanh thu mảng này tăng 589,0 triệu đồng, tương ứng 12,17% vào năm 2024 và tăng 632,0 triệu đồng, tương ứng 11,65% vào năm 2025. </w:t>
      </w:r>
      <w:r w:rsidR="000433B0">
        <w:rPr>
          <w:sz w:val="26"/>
          <w:szCs w:val="26"/>
        </w:rPr>
        <w:t>D</w:t>
      </w:r>
      <w:r w:rsidRPr="00C61ADF">
        <w:rPr>
          <w:sz w:val="26"/>
          <w:szCs w:val="26"/>
        </w:rPr>
        <w:t>ịch vụ vận tải hàng hóa bằng đường biển cũng chiếm tỷ trọng đáng kể, duy trì quanh mức 24–25%, với tốc độ tăng trưởng lần lượt là 14,64% và 18,54% qua hai năm. Doanh thu dịch vụ này tăng từ 3.156,0 triệu đồng năm 2023 lên 3.618,0 triệu đồng năm 2024 và đạt 4.289,0 triệu đồng năm 2025.</w:t>
      </w:r>
    </w:p>
    <w:p w14:paraId="3D0860B9" w14:textId="42BA131A" w:rsidR="00E14AA4" w:rsidRPr="00C61ADF" w:rsidRDefault="00E14AA4" w:rsidP="00E772AB">
      <w:pPr>
        <w:pStyle w:val="NormalWeb"/>
        <w:tabs>
          <w:tab w:val="left" w:pos="426"/>
        </w:tabs>
        <w:spacing w:before="0" w:beforeAutospacing="0" w:after="0" w:afterAutospacing="0" w:line="360" w:lineRule="auto"/>
        <w:ind w:left="360"/>
        <w:jc w:val="center"/>
        <w:rPr>
          <w:bCs/>
          <w:i/>
          <w:iCs/>
          <w:sz w:val="26"/>
          <w:szCs w:val="26"/>
        </w:rPr>
      </w:pPr>
      <w:r w:rsidRPr="00C61ADF">
        <w:rPr>
          <w:bCs/>
          <w:i/>
          <w:iCs/>
          <w:sz w:val="26"/>
          <w:szCs w:val="26"/>
        </w:rPr>
        <w:t xml:space="preserve">Bảng </w:t>
      </w:r>
      <w:r w:rsidR="008D6BB9" w:rsidRPr="00C61ADF">
        <w:rPr>
          <w:bCs/>
          <w:i/>
          <w:iCs/>
          <w:sz w:val="26"/>
          <w:szCs w:val="26"/>
        </w:rPr>
        <w:t>2.6</w:t>
      </w:r>
      <w:r w:rsidRPr="00C61ADF">
        <w:rPr>
          <w:bCs/>
          <w:i/>
          <w:iCs/>
          <w:sz w:val="26"/>
          <w:szCs w:val="26"/>
        </w:rPr>
        <w:t xml:space="preserve">: Doanh thu bán hàng và cung cấp dịch vụ của </w:t>
      </w:r>
      <w:r w:rsidRPr="00C61ADF">
        <w:rPr>
          <w:i/>
          <w:iCs/>
          <w:sz w:val="26"/>
          <w:szCs w:val="26"/>
        </w:rPr>
        <w:t>Công ty TNHH Dịch vụ Vận tải và Du lịch Hoàng Gia</w:t>
      </w:r>
      <w:r w:rsidRPr="00C61ADF">
        <w:rPr>
          <w:bCs/>
          <w:i/>
          <w:iCs/>
          <w:sz w:val="26"/>
          <w:szCs w:val="26"/>
        </w:rPr>
        <w:t xml:space="preserve"> từ năm 2023-2025</w:t>
      </w:r>
    </w:p>
    <w:p w14:paraId="4322B248" w14:textId="176C3842" w:rsidR="005128AF" w:rsidRPr="00C61ADF" w:rsidRDefault="005128AF" w:rsidP="00E772AB">
      <w:pPr>
        <w:pStyle w:val="NormalWeb"/>
        <w:spacing w:before="0" w:beforeAutospacing="0" w:after="0" w:afterAutospacing="0" w:line="360" w:lineRule="auto"/>
        <w:jc w:val="right"/>
        <w:rPr>
          <w:i/>
          <w:iCs/>
          <w:sz w:val="26"/>
          <w:szCs w:val="26"/>
        </w:rPr>
      </w:pPr>
      <w:r w:rsidRPr="00C61ADF">
        <w:rPr>
          <w:i/>
          <w:iCs/>
          <w:sz w:val="26"/>
          <w:szCs w:val="26"/>
        </w:rPr>
        <w:t>Đơn vị tính: Triệu đồng</w:t>
      </w:r>
    </w:p>
    <w:p w14:paraId="0573650A" w14:textId="2C45B114" w:rsidR="00E14AA4" w:rsidRPr="00C61ADF" w:rsidRDefault="005F7F80" w:rsidP="00E772AB">
      <w:pPr>
        <w:pStyle w:val="NormalWeb"/>
        <w:spacing w:before="0" w:beforeAutospacing="0" w:after="0" w:afterAutospacing="0" w:line="360" w:lineRule="auto"/>
        <w:jc w:val="both"/>
        <w:rPr>
          <w:i/>
          <w:iCs/>
          <w:sz w:val="26"/>
          <w:szCs w:val="26"/>
        </w:rPr>
      </w:pPr>
      <w:r w:rsidRPr="00C61ADF">
        <w:rPr>
          <w:i/>
          <w:iCs/>
          <w:noProof/>
          <w:sz w:val="26"/>
          <w:szCs w:val="26"/>
        </w:rPr>
        <w:drawing>
          <wp:inline distT="0" distB="0" distL="0" distR="0" wp14:anchorId="08A705BD" wp14:editId="5A74D3D7">
            <wp:extent cx="5760720" cy="3217333"/>
            <wp:effectExtent l="0" t="0" r="0" b="2540"/>
            <wp:docPr id="1746364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64243" name=""/>
                    <pic:cNvPicPr/>
                  </pic:nvPicPr>
                  <pic:blipFill>
                    <a:blip r:embed="rId24"/>
                    <a:stretch>
                      <a:fillRect/>
                    </a:stretch>
                  </pic:blipFill>
                  <pic:spPr>
                    <a:xfrm>
                      <a:off x="0" y="0"/>
                      <a:ext cx="5760720" cy="3217333"/>
                    </a:xfrm>
                    <a:prstGeom prst="rect">
                      <a:avLst/>
                    </a:prstGeom>
                  </pic:spPr>
                </pic:pic>
              </a:graphicData>
            </a:graphic>
          </wp:inline>
        </w:drawing>
      </w:r>
    </w:p>
    <w:p w14:paraId="36F7DD37" w14:textId="77777777" w:rsidR="00E14AA4" w:rsidRPr="00C61ADF" w:rsidRDefault="00E14AA4" w:rsidP="00E772AB">
      <w:pPr>
        <w:spacing w:line="360" w:lineRule="auto"/>
        <w:jc w:val="right"/>
        <w:rPr>
          <w:bCs/>
          <w:i/>
          <w:iCs/>
          <w:sz w:val="26"/>
          <w:szCs w:val="26"/>
        </w:rPr>
      </w:pPr>
      <w:r w:rsidRPr="00C61ADF">
        <w:rPr>
          <w:i/>
          <w:iCs/>
          <w:sz w:val="26"/>
          <w:szCs w:val="26"/>
        </w:rPr>
        <w:t>(Nguồn: Bộ phận Kế Toán Công ty TNHH Dịch vụ Vận tải và Du lịch Hoàng Gia</w:t>
      </w:r>
      <w:r w:rsidRPr="00C61ADF">
        <w:rPr>
          <w:bCs/>
          <w:i/>
          <w:iCs/>
          <w:sz w:val="26"/>
          <w:szCs w:val="26"/>
        </w:rPr>
        <w:t>)</w:t>
      </w:r>
    </w:p>
    <w:p w14:paraId="5BA37EEF" w14:textId="144A02D8" w:rsidR="009723F7" w:rsidRPr="00C61ADF" w:rsidRDefault="00E14AA4" w:rsidP="00E772AB">
      <w:pPr>
        <w:pStyle w:val="NormalWeb"/>
        <w:spacing w:before="0" w:beforeAutospacing="0" w:after="0" w:afterAutospacing="0" w:line="360" w:lineRule="auto"/>
        <w:ind w:firstLine="426"/>
        <w:jc w:val="both"/>
        <w:rPr>
          <w:sz w:val="26"/>
          <w:szCs w:val="26"/>
        </w:rPr>
      </w:pPr>
      <w:r w:rsidRPr="00C61ADF">
        <w:rPr>
          <w:sz w:val="26"/>
          <w:szCs w:val="26"/>
        </w:rPr>
        <w:t>Dịch vụ logistics và hỗ trợ vận tải có tỷ trọng tương đối ổn định, dao động khoảng 13%, với mức tăng trưởng 15,61% năm 2024 và 13,91% năm 2025.</w:t>
      </w:r>
      <w:r w:rsidR="009723F7" w:rsidRPr="00C61ADF">
        <w:rPr>
          <w:sz w:val="26"/>
          <w:szCs w:val="26"/>
        </w:rPr>
        <w:t xml:space="preserve"> </w:t>
      </w:r>
      <w:r w:rsidR="00CF5EB2" w:rsidRPr="00C61ADF">
        <w:rPr>
          <w:sz w:val="26"/>
          <w:szCs w:val="26"/>
        </w:rPr>
        <w:t>Doanh thu tăng từ 1.698,0 triệu đồng năm 2023 lên 1.963,0 triệu đồng năm 2024 và đạt 2.236,0 triệu đồng năm 2025,</w:t>
      </w:r>
      <w:r w:rsidR="009723F7" w:rsidRPr="00C61ADF">
        <w:rPr>
          <w:sz w:val="26"/>
          <w:szCs w:val="26"/>
        </w:rPr>
        <w:t xml:space="preserve"> cho thấy nhu cầu sử dụng các dịch vụ hỗ trợ logistics ngày càng tăng.</w:t>
      </w:r>
    </w:p>
    <w:p w14:paraId="19668F18" w14:textId="77777777" w:rsidR="001809AA" w:rsidRPr="001809AA" w:rsidRDefault="001809AA" w:rsidP="00DF7326">
      <w:pPr>
        <w:pStyle w:val="NormalWeb"/>
        <w:spacing w:before="0" w:beforeAutospacing="0" w:after="0" w:afterAutospacing="0" w:line="360" w:lineRule="auto"/>
        <w:ind w:firstLine="426"/>
        <w:jc w:val="both"/>
        <w:rPr>
          <w:sz w:val="26"/>
          <w:szCs w:val="26"/>
        </w:rPr>
      </w:pPr>
      <w:r w:rsidRPr="001809AA">
        <w:rPr>
          <w:sz w:val="26"/>
          <w:szCs w:val="26"/>
        </w:rPr>
        <w:lastRenderedPageBreak/>
        <w:t>Đáng chú ý, dịch vụ quá cảnh hàng hóa qua Lào có tốc độ tăng trưởng khá cao trong giai đoạn 2023–2025. Doanh thu năm 2024 tăng 355,0 triệu đồng, tương ứng 18,63% so với năm 2023; đến năm 2025 tiếp tục tăng 552,0 triệu đồng, tương ứng 24,42% so với năm 2024. Đồng thời, tỷ trọng doanh thu của dịch vụ này cũng tăng từ 14,82% năm 2023 lên 16,33% năm 2025, cho thấy doanh nghiệp đang từng bước đẩy mạnh hoạt động vận tải quốc tế bằng đường bộ.</w:t>
      </w:r>
    </w:p>
    <w:p w14:paraId="0E123AB7" w14:textId="64833A75" w:rsidR="009723F7" w:rsidRPr="005514A2" w:rsidRDefault="00E14AA4" w:rsidP="00DF7326">
      <w:pPr>
        <w:pStyle w:val="NormalWeb"/>
        <w:spacing w:before="0" w:beforeAutospacing="0" w:after="0" w:afterAutospacing="0" w:line="360" w:lineRule="auto"/>
        <w:ind w:firstLine="426"/>
        <w:jc w:val="both"/>
        <w:rPr>
          <w:sz w:val="26"/>
          <w:szCs w:val="26"/>
        </w:rPr>
      </w:pPr>
      <w:r w:rsidRPr="001809AA">
        <w:rPr>
          <w:sz w:val="26"/>
          <w:szCs w:val="26"/>
        </w:rPr>
        <w:t>Đối với dịch vụ du lịch và vận tải hành khách, doanh thu cũng tăng trưởng khá nhanh, lần lượt tăng 19,81</w:t>
      </w:r>
      <w:r w:rsidRPr="005514A2">
        <w:rPr>
          <w:sz w:val="26"/>
          <w:szCs w:val="26"/>
        </w:rPr>
        <w:t>% và 20,69% qua các năm, tỷ trọng vẫn duy trì ở mức thấp hơn so với các dịch vụ vận tải hàng hóa, dao động từ 9,85% đến 10,64%.</w:t>
      </w:r>
    </w:p>
    <w:p w14:paraId="0D2F679D" w14:textId="308BC247" w:rsidR="00E14AA4" w:rsidRPr="005514A2" w:rsidRDefault="009B2BAD" w:rsidP="00DF7326">
      <w:pPr>
        <w:pStyle w:val="NormalWeb"/>
        <w:spacing w:before="0" w:beforeAutospacing="0" w:after="0" w:afterAutospacing="0" w:line="360" w:lineRule="auto"/>
        <w:ind w:firstLine="426"/>
        <w:jc w:val="both"/>
        <w:rPr>
          <w:sz w:val="26"/>
          <w:szCs w:val="26"/>
        </w:rPr>
      </w:pPr>
      <w:r>
        <w:rPr>
          <w:sz w:val="26"/>
          <w:szCs w:val="26"/>
        </w:rPr>
        <w:t>D</w:t>
      </w:r>
      <w:r w:rsidR="00E14AA4" w:rsidRPr="005514A2">
        <w:rPr>
          <w:sz w:val="26"/>
          <w:szCs w:val="26"/>
        </w:rPr>
        <w:t>oanh thu các mảng đều có xu hướng tăng, trong đó cơ cấu doanh thu đang dịch chuyển theo hướng gia tăng tỷ trọng của dịch vụ quá cảnh hàng hóa qua Lào và vận tải đường biển, phù hợp với xu hướng mở rộng hoạt động kinh doanh của doanh nghiệp.</w:t>
      </w:r>
    </w:p>
    <w:p w14:paraId="6EA6A788" w14:textId="77777777" w:rsidR="00E14AA4" w:rsidRPr="005514A2" w:rsidRDefault="00E14AA4" w:rsidP="00DF7326">
      <w:pPr>
        <w:pStyle w:val="ListParagraph"/>
        <w:numPr>
          <w:ilvl w:val="3"/>
          <w:numId w:val="5"/>
        </w:numPr>
        <w:spacing w:after="0" w:line="360" w:lineRule="auto"/>
        <w:ind w:left="851" w:hanging="851"/>
        <w:jc w:val="both"/>
        <w:rPr>
          <w:rFonts w:ascii="Times New Roman" w:eastAsia="Times New Roman" w:hAnsi="Times New Roman"/>
          <w:b/>
          <w:bCs/>
          <w:sz w:val="26"/>
          <w:szCs w:val="26"/>
        </w:rPr>
      </w:pPr>
      <w:r w:rsidRPr="005514A2">
        <w:rPr>
          <w:rFonts w:ascii="Times New Roman" w:eastAsia="Times New Roman" w:hAnsi="Times New Roman"/>
          <w:b/>
          <w:bCs/>
          <w:sz w:val="26"/>
          <w:szCs w:val="26"/>
        </w:rPr>
        <w:t>Giá vốn hàng bán</w:t>
      </w:r>
      <w:bookmarkStart w:id="79" w:name="_Toc219017886"/>
    </w:p>
    <w:p w14:paraId="0A7600C6" w14:textId="0EDD3A32" w:rsidR="00E14AA4" w:rsidRPr="005514A2" w:rsidRDefault="00E14AA4" w:rsidP="00DF7326">
      <w:pPr>
        <w:pStyle w:val="NormalWeb"/>
        <w:spacing w:before="0" w:beforeAutospacing="0" w:after="0" w:afterAutospacing="0" w:line="360" w:lineRule="auto"/>
        <w:ind w:firstLine="426"/>
        <w:jc w:val="both"/>
        <w:rPr>
          <w:sz w:val="26"/>
          <w:szCs w:val="26"/>
        </w:rPr>
      </w:pPr>
      <w:r w:rsidRPr="005514A2">
        <w:rPr>
          <w:sz w:val="26"/>
          <w:szCs w:val="26"/>
        </w:rPr>
        <w:t xml:space="preserve">Trong giai đoạn 2023–2025, giá vốn hàng bán của doanh nghiệp có xu hướng tăng qua các năm, phù hợp với sự gia tăng của doanh thu. Cụ thể, năm 2024 giá vốn đạt </w:t>
      </w:r>
      <w:r w:rsidR="0097681E" w:rsidRPr="005514A2">
        <w:rPr>
          <w:sz w:val="26"/>
          <w:szCs w:val="26"/>
        </w:rPr>
        <w:t xml:space="preserve">12.865,0 </w:t>
      </w:r>
      <w:r w:rsidRPr="005514A2">
        <w:rPr>
          <w:sz w:val="26"/>
          <w:szCs w:val="26"/>
        </w:rPr>
        <w:t xml:space="preserve">triệu đồng, tăng </w:t>
      </w:r>
      <w:r w:rsidR="0097681E" w:rsidRPr="005514A2">
        <w:rPr>
          <w:sz w:val="26"/>
          <w:szCs w:val="26"/>
        </w:rPr>
        <w:t xml:space="preserve">1.678,0 </w:t>
      </w:r>
      <w:r w:rsidRPr="005514A2">
        <w:rPr>
          <w:sz w:val="26"/>
          <w:szCs w:val="26"/>
        </w:rPr>
        <w:t xml:space="preserve">triệu đồng so với năm 2023, tương ứng tăng 15,00%. Sang năm 2025, giá vốn tiếp tục tăng lên </w:t>
      </w:r>
      <w:r w:rsidR="0097681E" w:rsidRPr="005514A2">
        <w:rPr>
          <w:sz w:val="26"/>
          <w:szCs w:val="26"/>
        </w:rPr>
        <w:t>14.974,0</w:t>
      </w:r>
      <w:r w:rsidR="00F040C4" w:rsidRPr="005514A2">
        <w:rPr>
          <w:sz w:val="26"/>
          <w:szCs w:val="26"/>
        </w:rPr>
        <w:t xml:space="preserve"> </w:t>
      </w:r>
      <w:r w:rsidRPr="005514A2">
        <w:rPr>
          <w:sz w:val="26"/>
          <w:szCs w:val="26"/>
        </w:rPr>
        <w:t xml:space="preserve">triệu đồng, tăng </w:t>
      </w:r>
      <w:r w:rsidR="0097681E" w:rsidRPr="005514A2">
        <w:rPr>
          <w:sz w:val="26"/>
          <w:szCs w:val="26"/>
        </w:rPr>
        <w:t xml:space="preserve">2.109,0 </w:t>
      </w:r>
      <w:r w:rsidRPr="005514A2">
        <w:rPr>
          <w:sz w:val="26"/>
          <w:szCs w:val="26"/>
        </w:rPr>
        <w:t>triệu đồng so với năm 2024, tương đương 16,39%, cho thấy quy mô hoạt động và chi phí đầu vào của doanh nghiệp ngày càng mở rộng.</w:t>
      </w:r>
    </w:p>
    <w:p w14:paraId="6C0862DA" w14:textId="058B9370" w:rsidR="00E14AA4" w:rsidRDefault="00E14AA4" w:rsidP="00DF7326">
      <w:pPr>
        <w:pStyle w:val="NormalWeb"/>
        <w:spacing w:before="0" w:beforeAutospacing="0" w:after="0" w:afterAutospacing="0" w:line="360" w:lineRule="auto"/>
        <w:ind w:firstLine="426"/>
        <w:jc w:val="both"/>
        <w:rPr>
          <w:sz w:val="26"/>
          <w:szCs w:val="26"/>
        </w:rPr>
      </w:pPr>
      <w:r w:rsidRPr="005514A2">
        <w:rPr>
          <w:sz w:val="26"/>
          <w:szCs w:val="26"/>
        </w:rPr>
        <w:t>Xét theo cơ cấu giá vốn, dịch vụ vận tải hàng hóa bằng đường bộ chiếm tỷ trọng lớn nhất, lần lượt là 39,09%, 38,96% và 38,24% trong các năm 2023–2025</w:t>
      </w:r>
      <w:r w:rsidR="0097681E" w:rsidRPr="005514A2">
        <w:rPr>
          <w:sz w:val="26"/>
          <w:szCs w:val="26"/>
        </w:rPr>
        <w:t>,</w:t>
      </w:r>
      <w:r w:rsidRPr="005514A2">
        <w:rPr>
          <w:sz w:val="26"/>
          <w:szCs w:val="26"/>
        </w:rPr>
        <w:t xml:space="preserve"> giá vốn mảng này năm 2024 tăng</w:t>
      </w:r>
      <w:r w:rsidR="0097681E" w:rsidRPr="005514A2">
        <w:rPr>
          <w:sz w:val="26"/>
          <w:szCs w:val="26"/>
        </w:rPr>
        <w:t xml:space="preserve"> 639,0 triệu đồng, tương ứng</w:t>
      </w:r>
      <w:r w:rsidRPr="005514A2">
        <w:rPr>
          <w:sz w:val="26"/>
          <w:szCs w:val="26"/>
        </w:rPr>
        <w:t xml:space="preserve"> 14,62% và năm 2025 tăng</w:t>
      </w:r>
      <w:r w:rsidR="0097681E" w:rsidRPr="005514A2">
        <w:rPr>
          <w:sz w:val="26"/>
          <w:szCs w:val="26"/>
        </w:rPr>
        <w:t xml:space="preserve"> 714,0 triệu đồng, tương ứng</w:t>
      </w:r>
      <w:r w:rsidRPr="005514A2">
        <w:rPr>
          <w:sz w:val="26"/>
          <w:szCs w:val="26"/>
        </w:rPr>
        <w:t xml:space="preserve"> 14,24%. Đối với dịch vụ vận tải hàng hóa bằng đường biển, giá vốn cũng chiếm tỷ trọng đáng kể, dao động quanh mức 24–25%, với mức tăng trưởng 14,72% năm 2024 và 19,15% năm 2025.</w:t>
      </w:r>
    </w:p>
    <w:p w14:paraId="73A4E761" w14:textId="6D06158E" w:rsidR="00DF7326" w:rsidRPr="005514A2" w:rsidRDefault="00DF7326" w:rsidP="00DF7326">
      <w:pPr>
        <w:pStyle w:val="NormalWeb"/>
        <w:spacing w:before="0" w:beforeAutospacing="0" w:after="0" w:afterAutospacing="0" w:line="360" w:lineRule="auto"/>
        <w:ind w:firstLine="426"/>
        <w:jc w:val="both"/>
        <w:rPr>
          <w:sz w:val="26"/>
          <w:szCs w:val="26"/>
        </w:rPr>
      </w:pPr>
      <w:r w:rsidRPr="005514A2">
        <w:rPr>
          <w:sz w:val="26"/>
          <w:szCs w:val="26"/>
        </w:rPr>
        <w:t xml:space="preserve">Chi phí dịch vụ logistics và hỗ trợ vận tải có xu hướng tăng ổn định, với mức tăng 15,88% năm 2024 và 15,69% năm 2025, tỷ trọng duy trì quanh mức 13,5%. Đáng chú ý, chi phí dịch vụ quá cảnh hàng hóa qua Lào tăng khá mạnh, năm 2024 tăng 267,0 triệu đồng tương ứng 15,49% và năm 2025 tăng 485,0 triệu đồng tương ứng 24,36%, đồng thời tỷ trọng tăng từ 15,41% lên 16,53%, phản ánh việc doanh nghiệp mở rộng hoạt động vận tải quốc tế. Trong khi đó, chi phí dịch vụ du lịch và vận tải hành khách tăng </w:t>
      </w:r>
      <w:r w:rsidRPr="005514A2">
        <w:rPr>
          <w:sz w:val="26"/>
          <w:szCs w:val="26"/>
        </w:rPr>
        <w:lastRenderedPageBreak/>
        <w:t>nhẹ hơn, năm 2024 tăng 15,32% nhưng năm 2025 chỉ tăng 4,23%, làm cho tỷ trọng giảm từ 7,87% xuống 7,07%.</w:t>
      </w:r>
    </w:p>
    <w:p w14:paraId="174EC1F6" w14:textId="2495FEE8" w:rsidR="00E14AA4" w:rsidRPr="005514A2" w:rsidRDefault="00E14AA4" w:rsidP="00DF7326">
      <w:pPr>
        <w:pStyle w:val="NormalWeb"/>
        <w:tabs>
          <w:tab w:val="left" w:pos="426"/>
        </w:tabs>
        <w:spacing w:before="0" w:beforeAutospacing="0" w:after="0" w:afterAutospacing="0" w:line="360" w:lineRule="auto"/>
        <w:ind w:left="360"/>
        <w:jc w:val="center"/>
        <w:rPr>
          <w:i/>
          <w:iCs/>
          <w:sz w:val="26"/>
          <w:szCs w:val="26"/>
        </w:rPr>
      </w:pPr>
      <w:r w:rsidRPr="005514A2">
        <w:rPr>
          <w:i/>
          <w:iCs/>
          <w:sz w:val="26"/>
          <w:szCs w:val="26"/>
        </w:rPr>
        <w:t xml:space="preserve">Bảng </w:t>
      </w:r>
      <w:r w:rsidR="008D6BB9">
        <w:rPr>
          <w:i/>
          <w:iCs/>
          <w:sz w:val="26"/>
          <w:szCs w:val="26"/>
        </w:rPr>
        <w:t>2.7</w:t>
      </w:r>
      <w:r w:rsidRPr="005514A2">
        <w:rPr>
          <w:i/>
          <w:iCs/>
          <w:sz w:val="26"/>
          <w:szCs w:val="26"/>
        </w:rPr>
        <w:t>: Giá vốn hàng bán của Công ty TNHH Dịch vụ Vận tải và Du lịch Hoàng Gia từ năm 2023-2025</w:t>
      </w:r>
    </w:p>
    <w:p w14:paraId="4373BD94" w14:textId="77777777" w:rsidR="00E14AA4" w:rsidRPr="005514A2" w:rsidRDefault="00E14AA4" w:rsidP="00DF7326">
      <w:pPr>
        <w:pStyle w:val="NormalWeb"/>
        <w:spacing w:before="0" w:beforeAutospacing="0" w:after="0" w:afterAutospacing="0" w:line="360" w:lineRule="auto"/>
        <w:jc w:val="right"/>
        <w:rPr>
          <w:i/>
          <w:iCs/>
          <w:sz w:val="26"/>
          <w:szCs w:val="26"/>
        </w:rPr>
      </w:pPr>
      <w:r w:rsidRPr="005514A2">
        <w:rPr>
          <w:i/>
          <w:iCs/>
          <w:sz w:val="26"/>
          <w:szCs w:val="26"/>
        </w:rPr>
        <w:t>Đơn vị tính: Triệu đồng</w:t>
      </w:r>
    </w:p>
    <w:p w14:paraId="4A3CADFB" w14:textId="43168934" w:rsidR="00E14AA4" w:rsidRPr="005514A2" w:rsidRDefault="00BC1C28" w:rsidP="00DF7326">
      <w:pPr>
        <w:spacing w:line="360" w:lineRule="auto"/>
        <w:rPr>
          <w:b/>
          <w:bCs/>
          <w:sz w:val="26"/>
          <w:szCs w:val="26"/>
        </w:rPr>
      </w:pPr>
      <w:r w:rsidRPr="00BC1C28">
        <w:rPr>
          <w:b/>
          <w:bCs/>
          <w:noProof/>
          <w:sz w:val="26"/>
          <w:szCs w:val="26"/>
        </w:rPr>
        <w:drawing>
          <wp:inline distT="0" distB="0" distL="0" distR="0" wp14:anchorId="46C5363D" wp14:editId="7AB4E6D1">
            <wp:extent cx="5760720" cy="3048000"/>
            <wp:effectExtent l="0" t="0" r="0" b="0"/>
            <wp:docPr id="1695830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30079" name=""/>
                    <pic:cNvPicPr/>
                  </pic:nvPicPr>
                  <pic:blipFill>
                    <a:blip r:embed="rId25"/>
                    <a:stretch>
                      <a:fillRect/>
                    </a:stretch>
                  </pic:blipFill>
                  <pic:spPr>
                    <a:xfrm>
                      <a:off x="0" y="0"/>
                      <a:ext cx="5760720" cy="3048000"/>
                    </a:xfrm>
                    <a:prstGeom prst="rect">
                      <a:avLst/>
                    </a:prstGeom>
                  </pic:spPr>
                </pic:pic>
              </a:graphicData>
            </a:graphic>
          </wp:inline>
        </w:drawing>
      </w:r>
    </w:p>
    <w:p w14:paraId="088CA586" w14:textId="048C23BD" w:rsidR="000166C2" w:rsidRDefault="00E14AA4" w:rsidP="00DF7326">
      <w:pPr>
        <w:spacing w:line="360" w:lineRule="auto"/>
        <w:jc w:val="right"/>
        <w:rPr>
          <w:bCs/>
          <w:i/>
          <w:iCs/>
          <w:sz w:val="26"/>
          <w:szCs w:val="26"/>
        </w:rPr>
      </w:pPr>
      <w:r w:rsidRPr="005514A2">
        <w:rPr>
          <w:i/>
          <w:iCs/>
          <w:sz w:val="26"/>
          <w:szCs w:val="26"/>
        </w:rPr>
        <w:t>(Nguồn: Bộ phận Kế Toán Công ty TNHH Dịch vụ Vận tải và Du lịch Hoàng Gia</w:t>
      </w:r>
      <w:r w:rsidRPr="005514A2">
        <w:rPr>
          <w:bCs/>
          <w:i/>
          <w:iCs/>
          <w:sz w:val="26"/>
          <w:szCs w:val="26"/>
        </w:rPr>
        <w:t>)</w:t>
      </w:r>
    </w:p>
    <w:p w14:paraId="1E15E735" w14:textId="5E8C6749" w:rsidR="0021591E" w:rsidRPr="00526073" w:rsidRDefault="009B2BAD" w:rsidP="00526073">
      <w:pPr>
        <w:pStyle w:val="NormalWeb"/>
        <w:spacing w:before="0" w:beforeAutospacing="0" w:after="0" w:afterAutospacing="0" w:line="360" w:lineRule="auto"/>
        <w:ind w:firstLine="426"/>
        <w:jc w:val="both"/>
        <w:rPr>
          <w:sz w:val="26"/>
          <w:szCs w:val="26"/>
        </w:rPr>
      </w:pPr>
      <w:r>
        <w:rPr>
          <w:sz w:val="26"/>
          <w:szCs w:val="26"/>
        </w:rPr>
        <w:t>G</w:t>
      </w:r>
      <w:r w:rsidR="0021591E" w:rsidRPr="005514A2">
        <w:rPr>
          <w:sz w:val="26"/>
          <w:szCs w:val="26"/>
        </w:rPr>
        <w:t xml:space="preserve">iá vốn hàng bán của doanh nghiệp tăng chủ yếu do sự gia tăng chi phí ở các dịch vụ </w:t>
      </w:r>
      <w:r w:rsidR="0021591E" w:rsidRPr="00526073">
        <w:rPr>
          <w:sz w:val="26"/>
          <w:szCs w:val="26"/>
        </w:rPr>
        <w:t>vận tải chính, đặc biệt là vận tải đường bộ, đường biển và quá cảnh hàng hóa, trong khi một số dịch vụ phụ như du lịch có tốc độ tăng chậm hơn và được kiểm soát tốt hơn.</w:t>
      </w:r>
    </w:p>
    <w:p w14:paraId="24E22B67" w14:textId="77777777" w:rsidR="00E14AA4" w:rsidRPr="00526073" w:rsidRDefault="00E14AA4" w:rsidP="00526073">
      <w:pPr>
        <w:pStyle w:val="ListParagraph"/>
        <w:numPr>
          <w:ilvl w:val="3"/>
          <w:numId w:val="5"/>
        </w:numPr>
        <w:spacing w:after="0" w:line="360" w:lineRule="auto"/>
        <w:ind w:left="851" w:hanging="851"/>
        <w:jc w:val="both"/>
        <w:rPr>
          <w:rFonts w:ascii="Times New Roman" w:eastAsia="Times New Roman" w:hAnsi="Times New Roman"/>
          <w:b/>
          <w:bCs/>
          <w:sz w:val="26"/>
          <w:szCs w:val="26"/>
        </w:rPr>
      </w:pPr>
      <w:r w:rsidRPr="00526073">
        <w:rPr>
          <w:rFonts w:ascii="Times New Roman" w:hAnsi="Times New Roman"/>
          <w:b/>
          <w:bCs/>
          <w:sz w:val="26"/>
          <w:szCs w:val="26"/>
        </w:rPr>
        <w:t>Lợi nhuận gộp về bán hàng và cung cấp dịch vụ</w:t>
      </w:r>
      <w:bookmarkEnd w:id="79"/>
    </w:p>
    <w:p w14:paraId="31A220A8" w14:textId="77777777" w:rsidR="00526073" w:rsidRPr="00526073" w:rsidRDefault="00526073" w:rsidP="00526073">
      <w:pPr>
        <w:pStyle w:val="NormalWeb"/>
        <w:spacing w:before="0" w:beforeAutospacing="0" w:after="0" w:afterAutospacing="0" w:line="360" w:lineRule="auto"/>
        <w:ind w:firstLine="426"/>
        <w:jc w:val="both"/>
        <w:rPr>
          <w:sz w:val="26"/>
          <w:szCs w:val="26"/>
        </w:rPr>
      </w:pPr>
      <w:r w:rsidRPr="00526073">
        <w:rPr>
          <w:sz w:val="26"/>
          <w:szCs w:val="26"/>
        </w:rPr>
        <w:t>Giai đoạn 2023–2025, lợi nhuận gộp của Công ty TNHH Dịch vụ Vận tải và Du lịch Hoàng Gia có xu hướng tăng liên tục qua các năm. Cụ thể, năm 2024 lợi nhuận gộp đạt 1.921,0 triệu đồng, tăng 244,0 triệu đồng, tương ứng 14,55% so với năm 2023. Sang năm 2025, lợi nhuận gộp tiếp tục tăng lên 2.254,8 triệu đồng, tăng 333,8 triệu đồng, tương ứng 17,38% so với năm 2024. Điều này cho thấy hoạt động kinh doanh của công ty đang phát triển theo chiều hướng tích cực, đồng thời phản ánh hiệu quả tương đối ổn định trong hoạt động vận tải và dịch vụ logistics của doanh nghiệp.</w:t>
      </w:r>
    </w:p>
    <w:p w14:paraId="5D60BF34" w14:textId="77777777" w:rsidR="00526073" w:rsidRPr="00526073" w:rsidRDefault="00526073" w:rsidP="00526073">
      <w:pPr>
        <w:pStyle w:val="NormalWeb"/>
        <w:spacing w:before="0" w:beforeAutospacing="0" w:after="0" w:afterAutospacing="0" w:line="360" w:lineRule="auto"/>
        <w:ind w:firstLine="426"/>
        <w:jc w:val="both"/>
        <w:rPr>
          <w:sz w:val="26"/>
          <w:szCs w:val="26"/>
        </w:rPr>
      </w:pPr>
      <w:r w:rsidRPr="00526073">
        <w:rPr>
          <w:sz w:val="26"/>
          <w:szCs w:val="26"/>
        </w:rPr>
        <w:t xml:space="preserve">Xét theo cơ cấu dịch vụ, dịch vụ vận tải hàng hóa bằng đường bộ vẫn là mảng hoạt động chủ lực của công ty, chiếm tỷ trọng cao nhất trong tổng lợi nhuận gộp và duy trì tương đối ổn định ở mức khoảng 45% trong giai đoạn 2023–2025. Lợi nhuận gộp của dịch vụ này tăng từ 771,7 triệu đồng năm 2023 lên 1.030,8 triệu đồng năm 2025, cho </w:t>
      </w:r>
      <w:r w:rsidRPr="00526073">
        <w:rPr>
          <w:sz w:val="26"/>
          <w:szCs w:val="26"/>
        </w:rPr>
        <w:lastRenderedPageBreak/>
        <w:t>thấy nhu cầu vận chuyển hàng hóa bằng đường bộ vẫn giữ vai trò quan trọng trong hoạt động kinh doanh của công ty.</w:t>
      </w:r>
    </w:p>
    <w:p w14:paraId="6F84D378" w14:textId="77777777" w:rsidR="00526073" w:rsidRPr="00526073" w:rsidRDefault="00526073" w:rsidP="00526073">
      <w:pPr>
        <w:pStyle w:val="NormalWeb"/>
        <w:spacing w:before="0" w:beforeAutospacing="0" w:after="0" w:afterAutospacing="0" w:line="360" w:lineRule="auto"/>
        <w:ind w:firstLine="426"/>
        <w:jc w:val="both"/>
        <w:rPr>
          <w:sz w:val="26"/>
          <w:szCs w:val="26"/>
        </w:rPr>
      </w:pPr>
      <w:r w:rsidRPr="00526073">
        <w:rPr>
          <w:sz w:val="26"/>
          <w:szCs w:val="26"/>
        </w:rPr>
        <w:t>Dịch vụ vận tải hàng hóa bằng đường biển cũng đóng góp tỷ trọng khá lớn và có xu hướng tăng trưởng ổn định. Lợi nhuận gộp của dịch vụ này tăng từ 406,7 triệu đồng năm 2023 lên 550,9 triệu đồng năm 2025, trong khi tỷ trọng tăng nhẹ từ 24,25% lên 24,43%. Điều này cho thấy hoạt động vận tải đường biển đang ngày càng đóng vai trò quan trọng trong cơ cấu doanh thu và lợi nhuận của doanh nghiệp.</w:t>
      </w:r>
    </w:p>
    <w:p w14:paraId="5D7392FE" w14:textId="77777777" w:rsidR="00526073" w:rsidRPr="00526073" w:rsidRDefault="00526073" w:rsidP="00526073">
      <w:pPr>
        <w:pStyle w:val="NormalWeb"/>
        <w:spacing w:before="0" w:beforeAutospacing="0" w:after="0" w:afterAutospacing="0" w:line="360" w:lineRule="auto"/>
        <w:ind w:firstLine="426"/>
        <w:jc w:val="both"/>
        <w:rPr>
          <w:sz w:val="26"/>
          <w:szCs w:val="26"/>
        </w:rPr>
      </w:pPr>
      <w:r w:rsidRPr="00526073">
        <w:rPr>
          <w:sz w:val="26"/>
          <w:szCs w:val="26"/>
        </w:rPr>
        <w:t>Dịch vụ logistics và dịch vụ hỗ trợ vận tải tiếp tục duy trì mức đóng góp tương đối ổn định trong cơ cấu lợi nhuận gộp, với tỷ trọng dao động khoảng 16% qua các năm. Điều này phản ánh sự phát triển tương đối bền vững của các hoạt động hỗ trợ chuỗi cung ứng và dịch vụ logistics của công ty.</w:t>
      </w:r>
    </w:p>
    <w:p w14:paraId="42530452" w14:textId="35DB141C" w:rsidR="00526073" w:rsidRPr="00526073" w:rsidRDefault="00526073" w:rsidP="00526073">
      <w:pPr>
        <w:pStyle w:val="NormalWeb"/>
        <w:spacing w:before="0" w:beforeAutospacing="0" w:after="0" w:afterAutospacing="0" w:line="360" w:lineRule="auto"/>
        <w:ind w:firstLine="426"/>
        <w:jc w:val="both"/>
        <w:rPr>
          <w:sz w:val="26"/>
          <w:szCs w:val="26"/>
        </w:rPr>
      </w:pPr>
      <w:r w:rsidRPr="00526073">
        <w:rPr>
          <w:sz w:val="26"/>
          <w:szCs w:val="26"/>
        </w:rPr>
        <w:t>Dịch vụ quá cảnh hàng hóa qua Lào tuy chiếm tỷ trọng chưa lớn nhưng có tốc độ tăng trưởng khá cao trong giai đoạn phân tích. Cụ thể, lợi nhuận gộp của dịch vụ này tăng từ 125,8 triệu đồng năm 2023 lên 192,4 triệu đồng năm 2025, đồng thời tỷ trọng cũng tăng từ 7,50% lên 8,53%. Điều này cho thấy hoạt động quá cảnh hàng hóa qua Lào đang dần được công ty chú trọng đầu tư và có tiềm năng phát triển trong thời gian tới.</w:t>
      </w:r>
    </w:p>
    <w:p w14:paraId="279C22C7" w14:textId="3C628967" w:rsidR="00E14AA4" w:rsidRPr="00526073" w:rsidRDefault="00E14AA4" w:rsidP="00526073">
      <w:pPr>
        <w:pStyle w:val="NormalWeb"/>
        <w:spacing w:before="0" w:beforeAutospacing="0" w:after="0" w:afterAutospacing="0" w:line="360" w:lineRule="auto"/>
        <w:ind w:firstLine="426"/>
        <w:jc w:val="center"/>
        <w:rPr>
          <w:sz w:val="26"/>
          <w:szCs w:val="26"/>
        </w:rPr>
      </w:pPr>
      <w:r w:rsidRPr="00526073">
        <w:rPr>
          <w:i/>
          <w:iCs/>
          <w:sz w:val="26"/>
          <w:szCs w:val="26"/>
        </w:rPr>
        <w:t xml:space="preserve">Bảng </w:t>
      </w:r>
      <w:r w:rsidR="008D6BB9" w:rsidRPr="00526073">
        <w:rPr>
          <w:i/>
          <w:iCs/>
          <w:sz w:val="26"/>
          <w:szCs w:val="26"/>
        </w:rPr>
        <w:t>2.8</w:t>
      </w:r>
      <w:r w:rsidRPr="00526073">
        <w:rPr>
          <w:i/>
          <w:iCs/>
          <w:sz w:val="26"/>
          <w:szCs w:val="26"/>
        </w:rPr>
        <w:t xml:space="preserve">: </w:t>
      </w:r>
      <w:r w:rsidRPr="00526073">
        <w:rPr>
          <w:bCs/>
          <w:i/>
          <w:iCs/>
          <w:sz w:val="26"/>
          <w:szCs w:val="26"/>
        </w:rPr>
        <w:t>Lợi nhuận gộp về bán hàng và cung cấp dịch vụ</w:t>
      </w:r>
      <w:r w:rsidRPr="00526073">
        <w:rPr>
          <w:b/>
          <w:i/>
          <w:iCs/>
          <w:sz w:val="26"/>
          <w:szCs w:val="26"/>
        </w:rPr>
        <w:t xml:space="preserve"> </w:t>
      </w:r>
      <w:r w:rsidRPr="00526073">
        <w:rPr>
          <w:i/>
          <w:iCs/>
          <w:sz w:val="26"/>
          <w:szCs w:val="26"/>
        </w:rPr>
        <w:t xml:space="preserve">của </w:t>
      </w:r>
      <w:r w:rsidRPr="00526073">
        <w:rPr>
          <w:rStyle w:val="Strong"/>
          <w:rFonts w:eastAsiaTheme="majorEastAsia"/>
          <w:b w:val="0"/>
          <w:bCs w:val="0"/>
          <w:i/>
          <w:iCs/>
          <w:sz w:val="26"/>
          <w:szCs w:val="26"/>
        </w:rPr>
        <w:t>Công ty TNHH Dịch vụ Vận tải và Du lịch Hoàng Gia</w:t>
      </w:r>
      <w:r w:rsidRPr="00526073">
        <w:rPr>
          <w:i/>
          <w:iCs/>
          <w:sz w:val="26"/>
          <w:szCs w:val="26"/>
        </w:rPr>
        <w:t xml:space="preserve"> từ năm 2023-2025</w:t>
      </w:r>
    </w:p>
    <w:p w14:paraId="2BEEF1FA" w14:textId="77777777" w:rsidR="00E14AA4" w:rsidRPr="00526073" w:rsidRDefault="00E14AA4" w:rsidP="00526073">
      <w:pPr>
        <w:pStyle w:val="NormalWeb"/>
        <w:spacing w:before="0" w:beforeAutospacing="0" w:after="0" w:afterAutospacing="0" w:line="360" w:lineRule="auto"/>
        <w:jc w:val="right"/>
        <w:rPr>
          <w:i/>
          <w:iCs/>
          <w:sz w:val="26"/>
          <w:szCs w:val="26"/>
        </w:rPr>
      </w:pPr>
      <w:r w:rsidRPr="00526073">
        <w:rPr>
          <w:i/>
          <w:iCs/>
          <w:sz w:val="26"/>
          <w:szCs w:val="26"/>
        </w:rPr>
        <w:t>Đơn vị tính: Triệu đồng</w:t>
      </w:r>
    </w:p>
    <w:p w14:paraId="08C5DAD1" w14:textId="47C4352C" w:rsidR="00E14AA4" w:rsidRPr="00526073" w:rsidRDefault="00CB678D" w:rsidP="00526073">
      <w:pPr>
        <w:spacing w:line="360" w:lineRule="auto"/>
        <w:jc w:val="center"/>
        <w:rPr>
          <w:color w:val="000000"/>
          <w:sz w:val="26"/>
          <w:szCs w:val="26"/>
        </w:rPr>
      </w:pPr>
      <w:r w:rsidRPr="00526073">
        <w:rPr>
          <w:noProof/>
          <w:color w:val="000000"/>
          <w:sz w:val="26"/>
          <w:szCs w:val="26"/>
        </w:rPr>
        <w:drawing>
          <wp:inline distT="0" distB="0" distL="0" distR="0" wp14:anchorId="4D38A5EF" wp14:editId="74BDC703">
            <wp:extent cx="5760720" cy="3057525"/>
            <wp:effectExtent l="0" t="0" r="0" b="9525"/>
            <wp:docPr id="171332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2297" name=""/>
                    <pic:cNvPicPr/>
                  </pic:nvPicPr>
                  <pic:blipFill>
                    <a:blip r:embed="rId26"/>
                    <a:stretch>
                      <a:fillRect/>
                    </a:stretch>
                  </pic:blipFill>
                  <pic:spPr>
                    <a:xfrm>
                      <a:off x="0" y="0"/>
                      <a:ext cx="5760720" cy="3057525"/>
                    </a:xfrm>
                    <a:prstGeom prst="rect">
                      <a:avLst/>
                    </a:prstGeom>
                  </pic:spPr>
                </pic:pic>
              </a:graphicData>
            </a:graphic>
          </wp:inline>
        </w:drawing>
      </w:r>
    </w:p>
    <w:p w14:paraId="296832FC" w14:textId="77777777" w:rsidR="00E14AA4" w:rsidRPr="00526073" w:rsidRDefault="00E14AA4" w:rsidP="00526073">
      <w:pPr>
        <w:spacing w:line="360" w:lineRule="auto"/>
        <w:jc w:val="right"/>
        <w:rPr>
          <w:bCs/>
          <w:i/>
          <w:iCs/>
          <w:sz w:val="26"/>
          <w:szCs w:val="26"/>
        </w:rPr>
      </w:pPr>
      <w:r w:rsidRPr="00526073">
        <w:rPr>
          <w:i/>
          <w:iCs/>
          <w:sz w:val="26"/>
          <w:szCs w:val="26"/>
        </w:rPr>
        <w:t>(Nguồn: Bộ phận Kế Toán Công ty TNHH Dịch vụ Vận tải và Du lịch Hoàng Gia</w:t>
      </w:r>
      <w:r w:rsidRPr="00526073">
        <w:rPr>
          <w:bCs/>
          <w:i/>
          <w:iCs/>
          <w:sz w:val="26"/>
          <w:szCs w:val="26"/>
        </w:rPr>
        <w:t>)</w:t>
      </w:r>
    </w:p>
    <w:p w14:paraId="5B435B5E" w14:textId="0EB5DD4D" w:rsidR="000E7C78" w:rsidRPr="00526073" w:rsidRDefault="000E7C78" w:rsidP="00526073">
      <w:pPr>
        <w:pStyle w:val="NormalWeb"/>
        <w:spacing w:before="0" w:beforeAutospacing="0" w:after="0" w:afterAutospacing="0" w:line="360" w:lineRule="auto"/>
        <w:ind w:firstLine="426"/>
        <w:jc w:val="both"/>
        <w:rPr>
          <w:sz w:val="26"/>
          <w:szCs w:val="26"/>
        </w:rPr>
      </w:pPr>
      <w:r w:rsidRPr="00526073">
        <w:rPr>
          <w:sz w:val="26"/>
          <w:szCs w:val="26"/>
        </w:rPr>
        <w:lastRenderedPageBreak/>
        <w:t>Cơ cấu lợi nhuận gộp của công ty tương đối phù hợp với đặc điểm hoạt động của doanh nghiệp vận tải và logistics, trong đó các dịch vụ vận tải hàng hóa bằng đường bộ và đường biển vẫn giữ vai trò chủ đạo, đồng thời dịch vụ quá cảnh hàng hóa qua Lào đang có xu hướng tăng trưởng tích cực.</w:t>
      </w:r>
    </w:p>
    <w:p w14:paraId="382DB032" w14:textId="77777777" w:rsidR="00E14AA4" w:rsidRPr="005514A2" w:rsidRDefault="00E14AA4" w:rsidP="00526073">
      <w:pPr>
        <w:pStyle w:val="ListParagraph"/>
        <w:numPr>
          <w:ilvl w:val="1"/>
          <w:numId w:val="5"/>
        </w:numPr>
        <w:tabs>
          <w:tab w:val="left" w:pos="426"/>
          <w:tab w:val="left" w:pos="709"/>
          <w:tab w:val="left" w:pos="993"/>
          <w:tab w:val="left" w:pos="1134"/>
          <w:tab w:val="left" w:pos="1276"/>
          <w:tab w:val="left" w:pos="1418"/>
        </w:tabs>
        <w:spacing w:after="0" w:line="360" w:lineRule="auto"/>
        <w:ind w:left="709" w:hanging="709"/>
        <w:jc w:val="both"/>
        <w:outlineLvl w:val="1"/>
        <w:rPr>
          <w:rFonts w:ascii="Times New Roman" w:hAnsi="Times New Roman"/>
          <w:b/>
          <w:bCs/>
          <w:sz w:val="26"/>
          <w:szCs w:val="26"/>
        </w:rPr>
      </w:pPr>
      <w:bookmarkStart w:id="80" w:name="_Toc232328272"/>
      <w:r w:rsidRPr="00526073">
        <w:rPr>
          <w:rFonts w:ascii="Times New Roman" w:hAnsi="Times New Roman"/>
          <w:b/>
          <w:bCs/>
          <w:sz w:val="26"/>
          <w:szCs w:val="26"/>
        </w:rPr>
        <w:t>Thực trạng quy</w:t>
      </w:r>
      <w:r w:rsidRPr="005514A2">
        <w:rPr>
          <w:rFonts w:ascii="Times New Roman" w:hAnsi="Times New Roman"/>
          <w:b/>
          <w:bCs/>
          <w:sz w:val="26"/>
          <w:szCs w:val="26"/>
        </w:rPr>
        <w:t xml:space="preserve"> trình </w:t>
      </w:r>
      <w:r w:rsidRPr="005514A2">
        <w:rPr>
          <w:rFonts w:ascii="Times New Roman" w:eastAsia="Times New Roman" w:hAnsi="Times New Roman"/>
          <w:b/>
          <w:bCs/>
          <w:sz w:val="26"/>
          <w:szCs w:val="26"/>
        </w:rPr>
        <w:t>giao nhận hàng hóa nhập khẩu nguyên container (FCL) bằng đường biển tại Công ty TNHH Dịch vụ Vận tải và Du lịch Hoàng Gia</w:t>
      </w:r>
      <w:bookmarkEnd w:id="80"/>
      <w:r w:rsidRPr="005514A2">
        <w:rPr>
          <w:rFonts w:ascii="Times New Roman" w:eastAsia="Times New Roman" w:hAnsi="Times New Roman"/>
          <w:b/>
          <w:bCs/>
          <w:sz w:val="26"/>
          <w:szCs w:val="26"/>
        </w:rPr>
        <w:t xml:space="preserve"> </w:t>
      </w:r>
    </w:p>
    <w:p w14:paraId="4BCD4CA6" w14:textId="77777777" w:rsidR="00E14AA4" w:rsidRPr="005514A2" w:rsidRDefault="00E14AA4">
      <w:pPr>
        <w:pStyle w:val="ListParagraph"/>
        <w:numPr>
          <w:ilvl w:val="2"/>
          <w:numId w:val="5"/>
        </w:numPr>
        <w:spacing w:after="0" w:line="360" w:lineRule="auto"/>
        <w:ind w:left="567" w:hanging="567"/>
        <w:jc w:val="both"/>
        <w:outlineLvl w:val="2"/>
        <w:rPr>
          <w:rFonts w:ascii="Times New Roman" w:hAnsi="Times New Roman"/>
          <w:b/>
          <w:bCs/>
          <w:sz w:val="26"/>
          <w:szCs w:val="26"/>
        </w:rPr>
      </w:pPr>
      <w:bookmarkStart w:id="81" w:name="_Toc232328273"/>
      <w:r w:rsidRPr="005514A2">
        <w:rPr>
          <w:rFonts w:ascii="Times New Roman" w:hAnsi="Times New Roman"/>
          <w:b/>
          <w:bCs/>
          <w:sz w:val="26"/>
          <w:szCs w:val="26"/>
        </w:rPr>
        <w:t>Sơ đồ quy trình giao nhận hàng hóa nhập khẩu nguyên container (FCL) bằng đường biển</w:t>
      </w:r>
      <w:bookmarkEnd w:id="81"/>
    </w:p>
    <w:p w14:paraId="1E025805" w14:textId="4CD46727" w:rsidR="00E14AA4" w:rsidRPr="00E64758" w:rsidRDefault="00AC46A9" w:rsidP="000B3BBC">
      <w:pPr>
        <w:spacing w:line="360" w:lineRule="auto"/>
        <w:jc w:val="center"/>
        <w:rPr>
          <w:b/>
          <w:bCs/>
          <w:sz w:val="26"/>
          <w:szCs w:val="26"/>
        </w:rPr>
      </w:pPr>
      <w:bookmarkStart w:id="82" w:name="_Hlk226550130"/>
      <w:r w:rsidRPr="008D2665">
        <w:rPr>
          <w:noProof/>
          <w:sz w:val="26"/>
          <w:szCs w:val="26"/>
        </w:rPr>
        <w:drawing>
          <wp:inline distT="0" distB="0" distL="0" distR="0" wp14:anchorId="0B86179E" wp14:editId="57BC321C">
            <wp:extent cx="5494020" cy="3076575"/>
            <wp:effectExtent l="0" t="0" r="0" b="9525"/>
            <wp:docPr id="1141938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38869" name=""/>
                    <pic:cNvPicPr/>
                  </pic:nvPicPr>
                  <pic:blipFill>
                    <a:blip r:embed="rId27"/>
                    <a:stretch>
                      <a:fillRect/>
                    </a:stretch>
                  </pic:blipFill>
                  <pic:spPr>
                    <a:xfrm>
                      <a:off x="0" y="0"/>
                      <a:ext cx="5494496" cy="3076842"/>
                    </a:xfrm>
                    <a:prstGeom prst="rect">
                      <a:avLst/>
                    </a:prstGeom>
                  </pic:spPr>
                </pic:pic>
              </a:graphicData>
            </a:graphic>
          </wp:inline>
        </w:drawing>
      </w:r>
    </w:p>
    <w:p w14:paraId="5AF777E1" w14:textId="63BE5171" w:rsidR="00E14AA4" w:rsidRPr="00E64758" w:rsidRDefault="00014D58" w:rsidP="004E7376">
      <w:pPr>
        <w:spacing w:line="360" w:lineRule="auto"/>
        <w:jc w:val="center"/>
        <w:rPr>
          <w:i/>
          <w:iCs/>
          <w:sz w:val="26"/>
          <w:szCs w:val="26"/>
        </w:rPr>
      </w:pPr>
      <w:r>
        <w:rPr>
          <w:i/>
          <w:iCs/>
          <w:sz w:val="26"/>
          <w:szCs w:val="26"/>
        </w:rPr>
        <w:t xml:space="preserve">Sơ đồ 2.2: </w:t>
      </w:r>
      <w:r w:rsidR="00E14AA4" w:rsidRPr="00E64758">
        <w:rPr>
          <w:i/>
          <w:iCs/>
          <w:sz w:val="26"/>
          <w:szCs w:val="26"/>
        </w:rPr>
        <w:t>Quy trình giao nhận hàng hóa nhập khẩu nguyên container (FCL) bằng đường biển của Công ty TNHH Dịch vụ Vận tải và Du lịch Hoàng Gia</w:t>
      </w:r>
    </w:p>
    <w:p w14:paraId="62BED830" w14:textId="77777777" w:rsidR="00E14AA4" w:rsidRPr="000221D5" w:rsidRDefault="00E14AA4" w:rsidP="004E7376">
      <w:pPr>
        <w:pStyle w:val="ListParagraph"/>
        <w:numPr>
          <w:ilvl w:val="2"/>
          <w:numId w:val="5"/>
        </w:numPr>
        <w:spacing w:after="0" w:line="360" w:lineRule="auto"/>
        <w:ind w:left="709" w:hanging="709"/>
        <w:jc w:val="both"/>
        <w:outlineLvl w:val="2"/>
        <w:rPr>
          <w:rFonts w:ascii="Times New Roman" w:hAnsi="Times New Roman"/>
          <w:b/>
          <w:bCs/>
          <w:sz w:val="26"/>
          <w:szCs w:val="26"/>
        </w:rPr>
      </w:pPr>
      <w:bookmarkStart w:id="83" w:name="_Toc232328274"/>
      <w:bookmarkEnd w:id="82"/>
      <w:r w:rsidRPr="00E64758">
        <w:rPr>
          <w:rFonts w:ascii="Times New Roman" w:hAnsi="Times New Roman"/>
          <w:b/>
          <w:bCs/>
          <w:sz w:val="26"/>
          <w:szCs w:val="26"/>
        </w:rPr>
        <w:t xml:space="preserve">Phân tích quy trình giao nhận hàng hóa nhập khẩu nguyên container (FCL) </w:t>
      </w:r>
      <w:r w:rsidRPr="000221D5">
        <w:rPr>
          <w:rFonts w:ascii="Times New Roman" w:hAnsi="Times New Roman"/>
          <w:b/>
          <w:bCs/>
          <w:sz w:val="26"/>
          <w:szCs w:val="26"/>
        </w:rPr>
        <w:t>bằng đường biển</w:t>
      </w:r>
      <w:bookmarkEnd w:id="83"/>
    </w:p>
    <w:p w14:paraId="515DF63D" w14:textId="77777777" w:rsidR="002C7780" w:rsidRPr="0036425A" w:rsidRDefault="000221D5" w:rsidP="004E7376">
      <w:pPr>
        <w:pStyle w:val="NormalWeb"/>
        <w:spacing w:before="0" w:beforeAutospacing="0" w:after="0" w:afterAutospacing="0" w:line="360" w:lineRule="auto"/>
        <w:ind w:firstLine="426"/>
        <w:jc w:val="both"/>
        <w:rPr>
          <w:sz w:val="26"/>
          <w:szCs w:val="26"/>
        </w:rPr>
      </w:pPr>
      <w:r w:rsidRPr="0036425A">
        <w:rPr>
          <w:sz w:val="26"/>
          <w:szCs w:val="26"/>
        </w:rPr>
        <w:t>Để làm rõ quy trình nghiệp vụ thực tế, bài viết tiến hành phân tích chi tiết quy trình giao nhận thông qua lô hàng nhập khẩu nguyên container (FCL) bằng đường biển của Công ty TNHH Dịch vụ Vận tải và Du lịch Hoàng Gia.</w:t>
      </w:r>
    </w:p>
    <w:p w14:paraId="5110C99B" w14:textId="4EC05825" w:rsidR="000221D5" w:rsidRPr="0036425A" w:rsidRDefault="000221D5" w:rsidP="004E7376">
      <w:pPr>
        <w:pStyle w:val="NormalWeb"/>
        <w:spacing w:before="0" w:beforeAutospacing="0" w:after="0" w:afterAutospacing="0" w:line="360" w:lineRule="auto"/>
        <w:ind w:firstLine="426"/>
        <w:jc w:val="both"/>
        <w:rPr>
          <w:sz w:val="26"/>
          <w:szCs w:val="26"/>
        </w:rPr>
      </w:pPr>
      <w:r w:rsidRPr="0036425A">
        <w:rPr>
          <w:sz w:val="26"/>
          <w:szCs w:val="26"/>
        </w:rPr>
        <w:t xml:space="preserve">Lô hàng được vận chuyển từ cảng Nansha, Guangdong, </w:t>
      </w:r>
      <w:r w:rsidR="00B93130">
        <w:rPr>
          <w:sz w:val="26"/>
          <w:szCs w:val="26"/>
        </w:rPr>
        <w:t>Trung Quốc</w:t>
      </w:r>
      <w:r w:rsidRPr="0036425A">
        <w:rPr>
          <w:sz w:val="26"/>
          <w:szCs w:val="26"/>
        </w:rPr>
        <w:t xml:space="preserve"> đến cảng Đà Nẵng, Việt Nam trên tàu EVER OPUS 0104-066S. Hàng hóa nhập khẩu là Polyester Woven Dyed Fabric, gồm</w:t>
      </w:r>
      <w:r w:rsidR="00104184" w:rsidRPr="0036425A">
        <w:rPr>
          <w:sz w:val="26"/>
          <w:szCs w:val="26"/>
        </w:rPr>
        <w:t xml:space="preserve"> </w:t>
      </w:r>
      <w:r w:rsidRPr="0036425A">
        <w:rPr>
          <w:sz w:val="26"/>
          <w:szCs w:val="26"/>
        </w:rPr>
        <w:t>377</w:t>
      </w:r>
      <w:r w:rsidR="002E3F1B">
        <w:rPr>
          <w:sz w:val="26"/>
          <w:szCs w:val="26"/>
        </w:rPr>
        <w:t xml:space="preserve"> cuộn</w:t>
      </w:r>
      <w:r w:rsidR="00FD484A">
        <w:rPr>
          <w:sz w:val="26"/>
          <w:szCs w:val="26"/>
        </w:rPr>
        <w:t xml:space="preserve"> vải</w:t>
      </w:r>
      <w:r w:rsidRPr="0036425A">
        <w:rPr>
          <w:sz w:val="26"/>
          <w:szCs w:val="26"/>
        </w:rPr>
        <w:t>, được đóng trong 0</w:t>
      </w:r>
      <w:r w:rsidR="0036425A" w:rsidRPr="0036425A">
        <w:rPr>
          <w:sz w:val="26"/>
          <w:szCs w:val="26"/>
        </w:rPr>
        <w:t>1</w:t>
      </w:r>
      <w:r w:rsidRPr="0036425A">
        <w:rPr>
          <w:sz w:val="26"/>
          <w:szCs w:val="26"/>
        </w:rPr>
        <w:t xml:space="preserve"> container 20 feet EISU2297599 </w:t>
      </w:r>
      <w:r w:rsidR="0036425A" w:rsidRPr="0036425A">
        <w:rPr>
          <w:sz w:val="26"/>
          <w:szCs w:val="26"/>
        </w:rPr>
        <w:t>có số seal EMCVCN5274</w:t>
      </w:r>
      <w:r w:rsidRPr="0036425A">
        <w:rPr>
          <w:sz w:val="26"/>
          <w:szCs w:val="26"/>
        </w:rPr>
        <w:t>. Người gửi hàng là GUANGDONG HUAYING TEXTILE CO., LTD., người nhận hàng là LEO COMMERCIAL INVESTMENT AND SERVICE COMPANY LIMITED.</w:t>
      </w:r>
    </w:p>
    <w:p w14:paraId="25B610A3" w14:textId="77777777" w:rsidR="003D6154" w:rsidRPr="0036425A" w:rsidRDefault="003D6154" w:rsidP="004E7376">
      <w:pPr>
        <w:pStyle w:val="NormalWeb"/>
        <w:spacing w:before="0" w:beforeAutospacing="0" w:after="0" w:afterAutospacing="0" w:line="360" w:lineRule="auto"/>
        <w:jc w:val="both"/>
        <w:rPr>
          <w:rStyle w:val="Strong"/>
          <w:rFonts w:eastAsiaTheme="majorEastAsia"/>
          <w:sz w:val="26"/>
          <w:szCs w:val="26"/>
        </w:rPr>
      </w:pPr>
      <w:r w:rsidRPr="0036425A">
        <w:rPr>
          <w:rStyle w:val="Strong"/>
          <w:rFonts w:eastAsiaTheme="majorEastAsia"/>
          <w:sz w:val="26"/>
          <w:szCs w:val="26"/>
        </w:rPr>
        <w:lastRenderedPageBreak/>
        <w:t xml:space="preserve">Bước 1: Chốt giá và ký hợp đồng </w:t>
      </w:r>
    </w:p>
    <w:p w14:paraId="1FE55C1A" w14:textId="77777777" w:rsidR="006427E9" w:rsidRPr="00E64758" w:rsidRDefault="003D6154" w:rsidP="004E7376">
      <w:pPr>
        <w:pStyle w:val="isselectedend"/>
        <w:spacing w:before="0" w:beforeAutospacing="0" w:after="0" w:afterAutospacing="0" w:line="360" w:lineRule="auto"/>
        <w:ind w:firstLine="426"/>
        <w:jc w:val="both"/>
        <w:rPr>
          <w:sz w:val="26"/>
          <w:szCs w:val="26"/>
        </w:rPr>
      </w:pPr>
      <w:r w:rsidRPr="00E64758">
        <w:rPr>
          <w:sz w:val="26"/>
          <w:szCs w:val="26"/>
        </w:rPr>
        <w:t xml:space="preserve">Khi nhận được yêu cầu vận chuyển từ khách hàng, </w:t>
      </w:r>
      <w:r w:rsidRPr="00AC46A9">
        <w:rPr>
          <w:sz w:val="26"/>
          <w:szCs w:val="26"/>
        </w:rPr>
        <w:t>bộ phận kinh doanh</w:t>
      </w:r>
      <w:r w:rsidRPr="00E64758">
        <w:rPr>
          <w:sz w:val="26"/>
          <w:szCs w:val="26"/>
        </w:rPr>
        <w:t xml:space="preserve"> của Công ty TNHH Dịch Vụ Vận Tải Và Du Lịch Hoàng Gia tiến hành tiếp nhận thông tin lô hàng và tư vấn phương án vận chuyển phù hợp.</w:t>
      </w:r>
    </w:p>
    <w:p w14:paraId="2A4546A6" w14:textId="77777777" w:rsidR="00FE158B" w:rsidRDefault="003D6154" w:rsidP="004E7376">
      <w:pPr>
        <w:pStyle w:val="isselectedend"/>
        <w:spacing w:before="0" w:beforeAutospacing="0" w:after="0" w:afterAutospacing="0" w:line="360" w:lineRule="auto"/>
        <w:ind w:firstLine="426"/>
        <w:jc w:val="both"/>
        <w:rPr>
          <w:sz w:val="26"/>
          <w:szCs w:val="26"/>
        </w:rPr>
      </w:pPr>
      <w:r w:rsidRPr="00E64758">
        <w:rPr>
          <w:sz w:val="26"/>
          <w:szCs w:val="26"/>
        </w:rPr>
        <w:t xml:space="preserve">Các thông tin cần thu thập bao gồm: </w:t>
      </w:r>
    </w:p>
    <w:p w14:paraId="3EB407B3" w14:textId="77777777" w:rsidR="00FE158B" w:rsidRPr="00E64758" w:rsidRDefault="00FE158B" w:rsidP="004E7376">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Tên hàng hóa: Polyester Woven Dyed Fabric (vải polyester dệt nhuộm)</w:t>
      </w:r>
    </w:p>
    <w:p w14:paraId="1B983D1D" w14:textId="77777777" w:rsidR="00FE158B" w:rsidRPr="00E64758" w:rsidRDefault="00FE158B" w:rsidP="004E7376">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Số lượng: 56,560.29 m</w:t>
      </w:r>
    </w:p>
    <w:p w14:paraId="0D7A4487" w14:textId="77777777" w:rsidR="00FE158B" w:rsidRPr="00404E79" w:rsidRDefault="00FE158B" w:rsidP="004E7376">
      <w:pPr>
        <w:pStyle w:val="ListParagraph"/>
        <w:numPr>
          <w:ilvl w:val="0"/>
          <w:numId w:val="3"/>
        </w:numPr>
        <w:spacing w:after="0" w:line="360" w:lineRule="auto"/>
        <w:jc w:val="both"/>
        <w:rPr>
          <w:rFonts w:ascii="Times New Roman" w:hAnsi="Times New Roman"/>
          <w:sz w:val="26"/>
          <w:szCs w:val="26"/>
        </w:rPr>
      </w:pPr>
      <w:r w:rsidRPr="00404E79">
        <w:rPr>
          <w:rStyle w:val="Strong"/>
          <w:rFonts w:ascii="Times New Roman" w:eastAsiaTheme="majorEastAsia" w:hAnsi="Times New Roman"/>
          <w:b w:val="0"/>
          <w:bCs w:val="0"/>
          <w:sz w:val="26"/>
          <w:szCs w:val="26"/>
        </w:rPr>
        <w:t>Cảng xếp hàng:</w:t>
      </w:r>
      <w:r w:rsidRPr="00404E79">
        <w:rPr>
          <w:rFonts w:ascii="Times New Roman" w:hAnsi="Times New Roman"/>
          <w:sz w:val="26"/>
          <w:szCs w:val="26"/>
        </w:rPr>
        <w:t xml:space="preserve"> Nansha, Guangdong, China </w:t>
      </w:r>
    </w:p>
    <w:p w14:paraId="26A3B122" w14:textId="77777777" w:rsidR="00FE158B" w:rsidRPr="00E64758" w:rsidRDefault="00FE158B" w:rsidP="004E7376">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Cảng dỡ hàng:</w:t>
      </w:r>
      <w:r w:rsidRPr="00E64758">
        <w:rPr>
          <w:rFonts w:ascii="Times New Roman" w:hAnsi="Times New Roman"/>
          <w:sz w:val="26"/>
          <w:szCs w:val="26"/>
        </w:rPr>
        <w:t xml:space="preserve"> Đà Nẵng, Việt Nam </w:t>
      </w:r>
    </w:p>
    <w:p w14:paraId="70CF20C4" w14:textId="77777777" w:rsidR="00FE158B" w:rsidRPr="00071E5A" w:rsidRDefault="00FE158B" w:rsidP="004E7376">
      <w:pPr>
        <w:pStyle w:val="ListParagraph"/>
        <w:numPr>
          <w:ilvl w:val="0"/>
          <w:numId w:val="3"/>
        </w:numPr>
        <w:spacing w:after="0" w:line="360" w:lineRule="auto"/>
        <w:jc w:val="both"/>
        <w:rPr>
          <w:rFonts w:ascii="Times New Roman" w:hAnsi="Times New Roman"/>
          <w:sz w:val="26"/>
          <w:szCs w:val="26"/>
        </w:rPr>
      </w:pPr>
      <w:r w:rsidRPr="00071E5A">
        <w:rPr>
          <w:rFonts w:ascii="Times New Roman" w:hAnsi="Times New Roman"/>
          <w:sz w:val="26"/>
          <w:szCs w:val="26"/>
        </w:rPr>
        <w:t>Quy cách đóng gói: hàng được đóng dạng cuộn – rolls</w:t>
      </w:r>
    </w:p>
    <w:p w14:paraId="552900FA" w14:textId="77777777" w:rsidR="00FE158B" w:rsidRPr="00071E5A" w:rsidRDefault="00FE158B" w:rsidP="004E7376">
      <w:pPr>
        <w:pStyle w:val="ListParagraph"/>
        <w:numPr>
          <w:ilvl w:val="0"/>
          <w:numId w:val="3"/>
        </w:numPr>
        <w:spacing w:after="0" w:line="360" w:lineRule="auto"/>
        <w:jc w:val="both"/>
        <w:rPr>
          <w:rFonts w:ascii="Times New Roman" w:hAnsi="Times New Roman"/>
          <w:sz w:val="26"/>
          <w:szCs w:val="26"/>
        </w:rPr>
      </w:pPr>
      <w:r w:rsidRPr="00071E5A">
        <w:rPr>
          <w:rFonts w:ascii="Times New Roman" w:hAnsi="Times New Roman"/>
          <w:sz w:val="26"/>
          <w:szCs w:val="26"/>
        </w:rPr>
        <w:t>Trọng lượng tịnh: 9,515.2 kg</w:t>
      </w:r>
    </w:p>
    <w:p w14:paraId="211767BD" w14:textId="77777777" w:rsidR="00FE158B" w:rsidRPr="00071E5A" w:rsidRDefault="00FE158B" w:rsidP="004E7376">
      <w:pPr>
        <w:pStyle w:val="ListParagraph"/>
        <w:numPr>
          <w:ilvl w:val="0"/>
          <w:numId w:val="3"/>
        </w:numPr>
        <w:spacing w:after="0" w:line="360" w:lineRule="auto"/>
        <w:jc w:val="both"/>
        <w:rPr>
          <w:rStyle w:val="Strong"/>
          <w:rFonts w:ascii="Times New Roman" w:hAnsi="Times New Roman"/>
          <w:b w:val="0"/>
          <w:bCs w:val="0"/>
          <w:sz w:val="26"/>
          <w:szCs w:val="26"/>
        </w:rPr>
      </w:pPr>
      <w:r w:rsidRPr="00071E5A">
        <w:rPr>
          <w:rFonts w:ascii="Times New Roman" w:hAnsi="Times New Roman"/>
          <w:sz w:val="26"/>
          <w:szCs w:val="26"/>
        </w:rPr>
        <w:t>Trọng lượng cả bì: 10,135.6 kg</w:t>
      </w:r>
    </w:p>
    <w:p w14:paraId="19F38D3D" w14:textId="77777777" w:rsidR="00FE158B" w:rsidRDefault="00FE158B" w:rsidP="004E7376">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 xml:space="preserve">Thời </w:t>
      </w:r>
      <w:r w:rsidRPr="00404E79">
        <w:rPr>
          <w:rStyle w:val="Strong"/>
          <w:rFonts w:ascii="Times New Roman" w:eastAsiaTheme="majorEastAsia" w:hAnsi="Times New Roman"/>
          <w:b w:val="0"/>
          <w:bCs w:val="0"/>
          <w:sz w:val="26"/>
          <w:szCs w:val="26"/>
        </w:rPr>
        <w:t>gian dự kiến tàu đến:</w:t>
      </w:r>
      <w:r w:rsidRPr="00404E79">
        <w:rPr>
          <w:rFonts w:ascii="Times New Roman" w:hAnsi="Times New Roman"/>
          <w:sz w:val="26"/>
          <w:szCs w:val="26"/>
        </w:rPr>
        <w:t xml:space="preserve"> 03/04/2026 </w:t>
      </w:r>
    </w:p>
    <w:p w14:paraId="24AE1996" w14:textId="55461B2B" w:rsidR="00FE158B" w:rsidRPr="00FE158B" w:rsidRDefault="00FE158B" w:rsidP="004E7376">
      <w:pPr>
        <w:pStyle w:val="ListParagraph"/>
        <w:numPr>
          <w:ilvl w:val="0"/>
          <w:numId w:val="3"/>
        </w:numPr>
        <w:spacing w:after="0" w:line="360" w:lineRule="auto"/>
        <w:jc w:val="both"/>
        <w:rPr>
          <w:rFonts w:ascii="Times New Roman" w:hAnsi="Times New Roman"/>
          <w:sz w:val="26"/>
          <w:szCs w:val="26"/>
        </w:rPr>
      </w:pPr>
      <w:r w:rsidRPr="00071E5A">
        <w:rPr>
          <w:rFonts w:ascii="Times New Roman" w:hAnsi="Times New Roman"/>
          <w:sz w:val="26"/>
          <w:szCs w:val="26"/>
        </w:rPr>
        <w:t>Điều kiện giao hàng: CFR Đà Nẵng</w:t>
      </w:r>
    </w:p>
    <w:p w14:paraId="20696D8A" w14:textId="77777777" w:rsidR="005D4329" w:rsidRPr="00E64758" w:rsidRDefault="005D4329" w:rsidP="004E7376">
      <w:pPr>
        <w:pStyle w:val="isselectedend"/>
        <w:spacing w:before="0" w:beforeAutospacing="0" w:after="0" w:afterAutospacing="0" w:line="360" w:lineRule="auto"/>
        <w:ind w:firstLine="425"/>
        <w:jc w:val="both"/>
        <w:rPr>
          <w:sz w:val="26"/>
          <w:szCs w:val="26"/>
        </w:rPr>
      </w:pPr>
      <w:r w:rsidRPr="00E64758">
        <w:rPr>
          <w:sz w:val="26"/>
          <w:szCs w:val="26"/>
        </w:rPr>
        <w:t>Dựa trên thông tin lô hàng và điều kiện giao hàng CFR, công ty tiến hành liên hệ với đại lý hãng tàu hoặc các bên liên quan để cập nhật thông tin lô hàng, đồng thời lập báo giá các chi phí phát sinh tại đầu nhập như local charges, phí hải quan và chi phí vận chuyển nội địa gửi khách hàng.</w:t>
      </w:r>
    </w:p>
    <w:p w14:paraId="7F24476A" w14:textId="6AC4F149" w:rsidR="003D6154" w:rsidRPr="00E64758" w:rsidRDefault="003D6154" w:rsidP="004E7376">
      <w:pPr>
        <w:pStyle w:val="isselectedend"/>
        <w:spacing w:before="0" w:beforeAutospacing="0" w:after="0" w:afterAutospacing="0" w:line="360" w:lineRule="auto"/>
        <w:ind w:firstLine="426"/>
        <w:jc w:val="both"/>
        <w:rPr>
          <w:rStyle w:val="Strong"/>
          <w:b w:val="0"/>
          <w:bCs w:val="0"/>
          <w:sz w:val="26"/>
          <w:szCs w:val="26"/>
        </w:rPr>
      </w:pPr>
      <w:r w:rsidRPr="00E64758">
        <w:rPr>
          <w:sz w:val="26"/>
          <w:szCs w:val="26"/>
        </w:rPr>
        <w:t>Sau khi hai bên thống nhất về giá, điều khoản dịch vụ và trách nhiệm, tiến hành ký kết hợp đồng vận chuyển. Hợp đồng là cơ sở pháp lý quy định rõ chi phí, phương thức thanh toán, thời gian thực hiện và quyền, nghĩa vụ của các bên.</w:t>
      </w:r>
    </w:p>
    <w:p w14:paraId="2DD49EE0" w14:textId="77777777" w:rsidR="003D6154" w:rsidRPr="002E414D" w:rsidRDefault="003D6154" w:rsidP="004E7376">
      <w:pPr>
        <w:pStyle w:val="NormalWeb"/>
        <w:spacing w:before="0" w:beforeAutospacing="0" w:after="0" w:afterAutospacing="0" w:line="360" w:lineRule="auto"/>
        <w:jc w:val="both"/>
        <w:rPr>
          <w:rStyle w:val="Strong"/>
          <w:rFonts w:eastAsiaTheme="majorEastAsia"/>
          <w:sz w:val="26"/>
          <w:szCs w:val="26"/>
        </w:rPr>
      </w:pPr>
      <w:bookmarkStart w:id="84" w:name="_Hlk226557219"/>
      <w:r w:rsidRPr="002E414D">
        <w:rPr>
          <w:rStyle w:val="Strong"/>
          <w:rFonts w:eastAsiaTheme="majorEastAsia"/>
          <w:sz w:val="26"/>
          <w:szCs w:val="26"/>
        </w:rPr>
        <w:t>Bước 2: Tiếp nhận thông tin lô hàng</w:t>
      </w:r>
    </w:p>
    <w:p w14:paraId="4FCDAA06" w14:textId="0684CF5E" w:rsidR="003366F1" w:rsidRPr="002E414D" w:rsidRDefault="003D6154" w:rsidP="004E7376">
      <w:pPr>
        <w:pStyle w:val="isselectedend"/>
        <w:spacing w:before="0" w:beforeAutospacing="0" w:after="0" w:afterAutospacing="0" w:line="360" w:lineRule="auto"/>
        <w:ind w:firstLine="426"/>
        <w:jc w:val="both"/>
        <w:rPr>
          <w:sz w:val="26"/>
          <w:szCs w:val="26"/>
        </w:rPr>
      </w:pPr>
      <w:r w:rsidRPr="002E414D">
        <w:rPr>
          <w:sz w:val="26"/>
          <w:szCs w:val="26"/>
        </w:rPr>
        <w:t xml:space="preserve">Sau khi ký kết hợp đồng dịch vụ, </w:t>
      </w:r>
      <w:r w:rsidR="004C5B0B">
        <w:rPr>
          <w:sz w:val="26"/>
          <w:szCs w:val="26"/>
        </w:rPr>
        <w:t xml:space="preserve"> </w:t>
      </w:r>
      <w:r w:rsidRPr="00AC46A9">
        <w:rPr>
          <w:sz w:val="26"/>
          <w:szCs w:val="26"/>
        </w:rPr>
        <w:t>bộ phận chứng từ</w:t>
      </w:r>
      <w:r w:rsidRPr="002E414D">
        <w:rPr>
          <w:sz w:val="26"/>
          <w:szCs w:val="26"/>
        </w:rPr>
        <w:t xml:space="preserve"> tiến hành tiếp nhận thông tin lô hàng từ khách hàng là Công ty TNHH Đầu tư Thương mại và Dịch vụ Leo nhằm phục vụ cho quá trình xử lý chứng từ và làm thủ tục nhập khẩu.</w:t>
      </w:r>
    </w:p>
    <w:p w14:paraId="0BADBBB1" w14:textId="20007C8D" w:rsidR="003366F1" w:rsidRPr="002E414D" w:rsidRDefault="003366F1" w:rsidP="004E7376">
      <w:pPr>
        <w:pStyle w:val="isselectedend"/>
        <w:spacing w:before="0" w:beforeAutospacing="0" w:after="0" w:afterAutospacing="0" w:line="360" w:lineRule="auto"/>
        <w:ind w:firstLine="426"/>
        <w:jc w:val="both"/>
        <w:rPr>
          <w:sz w:val="26"/>
          <w:szCs w:val="26"/>
        </w:rPr>
      </w:pPr>
      <w:r w:rsidRPr="002E414D">
        <w:rPr>
          <w:sz w:val="26"/>
          <w:szCs w:val="26"/>
        </w:rPr>
        <w:t>Đồng thời, công ty tiến hành tiếp nhận giấy ủy quyền từ khách hàng cho phép thực hiện các thủ tục hải quan thay mặt doanh nghiệp nhập khẩu. Đây là cơ sở pháp lý để công ty đứng tên khai báo và làm việc với cơ quan hải quan.</w:t>
      </w:r>
    </w:p>
    <w:p w14:paraId="3ADBAAB3" w14:textId="77777777" w:rsidR="00800802" w:rsidRPr="002E414D" w:rsidRDefault="003D6154" w:rsidP="004E7376">
      <w:pPr>
        <w:pStyle w:val="isselectedend"/>
        <w:spacing w:before="0" w:beforeAutospacing="0" w:after="0" w:afterAutospacing="0" w:line="360" w:lineRule="auto"/>
        <w:ind w:firstLine="426"/>
        <w:jc w:val="both"/>
        <w:rPr>
          <w:sz w:val="26"/>
          <w:szCs w:val="26"/>
        </w:rPr>
      </w:pPr>
      <w:r w:rsidRPr="002E414D">
        <w:rPr>
          <w:sz w:val="26"/>
          <w:szCs w:val="26"/>
        </w:rPr>
        <w:t xml:space="preserve">Các thông tin được cung cấp bao gồm: </w:t>
      </w:r>
    </w:p>
    <w:p w14:paraId="53FAD69D" w14:textId="77777777" w:rsidR="00800802" w:rsidRPr="002E414D" w:rsidRDefault="00800802"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Tên hàng hóa: Polyester Woven Dyed Fabric (vải polyester dệt nhuộm)</w:t>
      </w:r>
    </w:p>
    <w:p w14:paraId="5908222B" w14:textId="77777777" w:rsidR="00800802" w:rsidRPr="002E414D" w:rsidRDefault="00800802"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Số lượng: 56,560.29 m</w:t>
      </w:r>
    </w:p>
    <w:p w14:paraId="6F329EE5" w14:textId="77777777" w:rsidR="00800802" w:rsidRPr="002E414D" w:rsidRDefault="00800802" w:rsidP="004E7376">
      <w:pPr>
        <w:pStyle w:val="ListParagraph"/>
        <w:numPr>
          <w:ilvl w:val="0"/>
          <w:numId w:val="3"/>
        </w:numPr>
        <w:spacing w:after="0" w:line="360" w:lineRule="auto"/>
        <w:jc w:val="both"/>
        <w:rPr>
          <w:rStyle w:val="Strong"/>
          <w:rFonts w:ascii="Times New Roman" w:hAnsi="Times New Roman"/>
          <w:b w:val="0"/>
          <w:bCs w:val="0"/>
          <w:sz w:val="26"/>
          <w:szCs w:val="26"/>
        </w:rPr>
      </w:pPr>
      <w:r w:rsidRPr="002E414D">
        <w:rPr>
          <w:rFonts w:ascii="Times New Roman" w:hAnsi="Times New Roman"/>
          <w:sz w:val="26"/>
          <w:szCs w:val="26"/>
        </w:rPr>
        <w:t>Điều kiện giao hàng: CFR Đà Nẵng</w:t>
      </w:r>
    </w:p>
    <w:p w14:paraId="69BD2355" w14:textId="77777777" w:rsidR="00800802" w:rsidRPr="002E414D" w:rsidRDefault="00800802" w:rsidP="004E7376">
      <w:pPr>
        <w:pStyle w:val="ListParagraph"/>
        <w:numPr>
          <w:ilvl w:val="0"/>
          <w:numId w:val="3"/>
        </w:numPr>
        <w:spacing w:after="0" w:line="360" w:lineRule="auto"/>
        <w:jc w:val="both"/>
        <w:rPr>
          <w:rFonts w:ascii="Times New Roman" w:hAnsi="Times New Roman"/>
          <w:sz w:val="26"/>
          <w:szCs w:val="26"/>
        </w:rPr>
      </w:pPr>
      <w:r w:rsidRPr="002E414D">
        <w:rPr>
          <w:rStyle w:val="Strong"/>
          <w:rFonts w:ascii="Times New Roman" w:eastAsiaTheme="majorEastAsia" w:hAnsi="Times New Roman"/>
          <w:b w:val="0"/>
          <w:bCs w:val="0"/>
          <w:sz w:val="26"/>
          <w:szCs w:val="26"/>
        </w:rPr>
        <w:lastRenderedPageBreak/>
        <w:t>Cảng xếp hàng:</w:t>
      </w:r>
      <w:r w:rsidRPr="002E414D">
        <w:rPr>
          <w:rFonts w:ascii="Times New Roman" w:hAnsi="Times New Roman"/>
          <w:sz w:val="26"/>
          <w:szCs w:val="26"/>
        </w:rPr>
        <w:t xml:space="preserve"> Nansha, Guangdong, China </w:t>
      </w:r>
    </w:p>
    <w:p w14:paraId="18015597" w14:textId="77777777" w:rsidR="00800802" w:rsidRPr="002E414D" w:rsidRDefault="00800802" w:rsidP="004E7376">
      <w:pPr>
        <w:pStyle w:val="ListParagraph"/>
        <w:numPr>
          <w:ilvl w:val="0"/>
          <w:numId w:val="3"/>
        </w:numPr>
        <w:spacing w:after="0" w:line="360" w:lineRule="auto"/>
        <w:jc w:val="both"/>
        <w:rPr>
          <w:rFonts w:ascii="Times New Roman" w:hAnsi="Times New Roman"/>
          <w:sz w:val="26"/>
          <w:szCs w:val="26"/>
        </w:rPr>
      </w:pPr>
      <w:r w:rsidRPr="002E414D">
        <w:rPr>
          <w:rStyle w:val="Strong"/>
          <w:rFonts w:ascii="Times New Roman" w:eastAsiaTheme="majorEastAsia" w:hAnsi="Times New Roman"/>
          <w:b w:val="0"/>
          <w:bCs w:val="0"/>
          <w:sz w:val="26"/>
          <w:szCs w:val="26"/>
        </w:rPr>
        <w:t>Cảng dỡ hàng:</w:t>
      </w:r>
      <w:r w:rsidRPr="002E414D">
        <w:rPr>
          <w:rFonts w:ascii="Times New Roman" w:hAnsi="Times New Roman"/>
          <w:sz w:val="26"/>
          <w:szCs w:val="26"/>
        </w:rPr>
        <w:t xml:space="preserve"> Đà Nẵng, Việt Nam </w:t>
      </w:r>
    </w:p>
    <w:p w14:paraId="3FC65DD5" w14:textId="77777777" w:rsidR="00800802" w:rsidRPr="002E414D" w:rsidRDefault="00800802"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Quy cách đóng gói: hàng được đóng dạng cuộn – rolls</w:t>
      </w:r>
    </w:p>
    <w:p w14:paraId="74EFE998" w14:textId="77777777" w:rsidR="00800802" w:rsidRPr="002E414D" w:rsidRDefault="00800802"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Trọng lượng tịnh: 9,515.2 kg</w:t>
      </w:r>
    </w:p>
    <w:p w14:paraId="32E166E1" w14:textId="77777777" w:rsidR="00800802" w:rsidRPr="002E414D" w:rsidRDefault="00800802" w:rsidP="004E7376">
      <w:pPr>
        <w:pStyle w:val="ListParagraph"/>
        <w:numPr>
          <w:ilvl w:val="0"/>
          <w:numId w:val="3"/>
        </w:numPr>
        <w:spacing w:after="0" w:line="360" w:lineRule="auto"/>
        <w:jc w:val="both"/>
        <w:rPr>
          <w:rStyle w:val="Strong"/>
          <w:rFonts w:ascii="Times New Roman" w:hAnsi="Times New Roman"/>
          <w:b w:val="0"/>
          <w:bCs w:val="0"/>
          <w:sz w:val="26"/>
          <w:szCs w:val="26"/>
        </w:rPr>
      </w:pPr>
      <w:r w:rsidRPr="002E414D">
        <w:rPr>
          <w:rFonts w:ascii="Times New Roman" w:hAnsi="Times New Roman"/>
          <w:sz w:val="26"/>
          <w:szCs w:val="26"/>
        </w:rPr>
        <w:t>Trọng lượng cả bì: 10,135.6 kg</w:t>
      </w:r>
    </w:p>
    <w:p w14:paraId="4F10D652" w14:textId="7F6D7BC8" w:rsidR="00800802" w:rsidRPr="00913FB4" w:rsidRDefault="00B12C9A" w:rsidP="004E7376">
      <w:pPr>
        <w:pStyle w:val="ListParagraph"/>
        <w:numPr>
          <w:ilvl w:val="0"/>
          <w:numId w:val="3"/>
        </w:numPr>
        <w:spacing w:after="0" w:line="360" w:lineRule="auto"/>
        <w:jc w:val="both"/>
        <w:rPr>
          <w:rFonts w:ascii="Times New Roman" w:hAnsi="Times New Roman"/>
          <w:sz w:val="26"/>
          <w:szCs w:val="26"/>
        </w:rPr>
      </w:pPr>
      <w:r w:rsidRPr="002E414D">
        <w:rPr>
          <w:rStyle w:val="Strong"/>
          <w:rFonts w:ascii="Times New Roman" w:eastAsiaTheme="majorEastAsia" w:hAnsi="Times New Roman"/>
          <w:b w:val="0"/>
          <w:bCs w:val="0"/>
          <w:sz w:val="26"/>
          <w:szCs w:val="26"/>
        </w:rPr>
        <w:t xml:space="preserve">Thời </w:t>
      </w:r>
      <w:r w:rsidRPr="00913FB4">
        <w:rPr>
          <w:rStyle w:val="Strong"/>
          <w:rFonts w:ascii="Times New Roman" w:eastAsiaTheme="majorEastAsia" w:hAnsi="Times New Roman"/>
          <w:b w:val="0"/>
          <w:bCs w:val="0"/>
          <w:sz w:val="26"/>
          <w:szCs w:val="26"/>
        </w:rPr>
        <w:t>gian dự kiến tàu đến:</w:t>
      </w:r>
      <w:r w:rsidRPr="00913FB4">
        <w:rPr>
          <w:rFonts w:ascii="Times New Roman" w:hAnsi="Times New Roman"/>
          <w:sz w:val="26"/>
          <w:szCs w:val="26"/>
        </w:rPr>
        <w:t xml:space="preserve"> 03/04/2026 </w:t>
      </w:r>
    </w:p>
    <w:p w14:paraId="38F5D8C6" w14:textId="7189C14A" w:rsidR="00913FB4" w:rsidRPr="00913FB4" w:rsidRDefault="00913FB4" w:rsidP="004E7376">
      <w:pPr>
        <w:pStyle w:val="isselectedend"/>
        <w:spacing w:before="0" w:beforeAutospacing="0" w:after="0" w:afterAutospacing="0" w:line="360" w:lineRule="auto"/>
        <w:ind w:firstLine="426"/>
        <w:jc w:val="both"/>
        <w:rPr>
          <w:sz w:val="26"/>
          <w:szCs w:val="26"/>
        </w:rPr>
      </w:pPr>
      <w:r w:rsidRPr="00913FB4">
        <w:rPr>
          <w:sz w:val="26"/>
          <w:szCs w:val="26"/>
        </w:rPr>
        <w:t>Trên thực tế không phải lúc nào khách hàng cũng cung cấp đầy đủ và thống nhất các thông tin ngay từ đầu. Trong một số trường hợp, các thông tin như điều kiện giao hàng, mã HS dự kiến hoặc yêu cầu kiểm tra chuyên ngành chưa được xác nhận rõ ràng, khiến bộ phận chứng từ phải liên hệ bổ sung và xác nhận lại nhiều lần trước khi tiến hành xử lý hồ sơ.</w:t>
      </w:r>
    </w:p>
    <w:p w14:paraId="4732B660" w14:textId="1C27ABC8" w:rsidR="006427E9" w:rsidRPr="00913FB4" w:rsidRDefault="003D6154" w:rsidP="004E7376">
      <w:pPr>
        <w:pStyle w:val="isselectedend"/>
        <w:spacing w:before="0" w:beforeAutospacing="0" w:after="0" w:afterAutospacing="0" w:line="360" w:lineRule="auto"/>
        <w:ind w:firstLine="426"/>
        <w:jc w:val="both"/>
        <w:rPr>
          <w:sz w:val="26"/>
          <w:szCs w:val="26"/>
        </w:rPr>
      </w:pPr>
      <w:r w:rsidRPr="00913FB4">
        <w:rPr>
          <w:sz w:val="26"/>
          <w:szCs w:val="26"/>
        </w:rPr>
        <w:t>Những thông tin này được đối chiếu với hợp đồng và báo giá đã thống nhất trước đó để đảm bảo tính chính xác và đồng nhất.</w:t>
      </w:r>
    </w:p>
    <w:p w14:paraId="4ED2BC76" w14:textId="77777777" w:rsidR="005D4329" w:rsidRPr="002E414D" w:rsidRDefault="003D6154" w:rsidP="004E7376">
      <w:pPr>
        <w:pStyle w:val="isselectedend"/>
        <w:spacing w:before="0" w:beforeAutospacing="0" w:after="0" w:afterAutospacing="0" w:line="360" w:lineRule="auto"/>
        <w:ind w:firstLine="426"/>
        <w:jc w:val="both"/>
        <w:rPr>
          <w:sz w:val="26"/>
          <w:szCs w:val="26"/>
        </w:rPr>
      </w:pPr>
      <w:r w:rsidRPr="00913FB4">
        <w:rPr>
          <w:sz w:val="26"/>
          <w:szCs w:val="26"/>
        </w:rPr>
        <w:t>Sau khi tiếp nhận đầy</w:t>
      </w:r>
      <w:r w:rsidRPr="002E414D">
        <w:rPr>
          <w:sz w:val="26"/>
          <w:szCs w:val="26"/>
        </w:rPr>
        <w:t xml:space="preserve"> đủ, bộ phận chứng từ tiến hành theo dõi lô hàng, chuẩn bị kế hoạch xử lý chứng từ và </w:t>
      </w:r>
      <w:r w:rsidR="005D4329" w:rsidRPr="002E414D">
        <w:rPr>
          <w:sz w:val="26"/>
          <w:szCs w:val="26"/>
        </w:rPr>
        <w:t>phối hợp với đại lý hãng tàu tại Việt Nam để theo dõi lịch trình tàu, nhận thông tin hàng đến và chuẩn bị cho các bước xử lý tại đầu nhập</w:t>
      </w:r>
    </w:p>
    <w:p w14:paraId="2180176D" w14:textId="49A6FD5E" w:rsidR="003D6154" w:rsidRPr="002E414D" w:rsidRDefault="003D6154" w:rsidP="004E7376">
      <w:pPr>
        <w:spacing w:line="360" w:lineRule="auto"/>
        <w:jc w:val="both"/>
        <w:rPr>
          <w:b/>
          <w:bCs/>
          <w:sz w:val="26"/>
          <w:szCs w:val="26"/>
        </w:rPr>
      </w:pPr>
      <w:bookmarkStart w:id="85" w:name="_Hlk231459469"/>
      <w:r w:rsidRPr="002E414D">
        <w:rPr>
          <w:b/>
          <w:bCs/>
          <w:sz w:val="26"/>
          <w:szCs w:val="26"/>
        </w:rPr>
        <w:t>Bước 3: Tiếp nhận và kiểm tra chứng từ ban đầu</w:t>
      </w:r>
    </w:p>
    <w:p w14:paraId="4A0F868A" w14:textId="77777777" w:rsidR="003D6154" w:rsidRPr="002E414D" w:rsidRDefault="003D6154" w:rsidP="004E7376">
      <w:pPr>
        <w:pStyle w:val="NormalWeb"/>
        <w:spacing w:before="0" w:beforeAutospacing="0" w:after="0" w:afterAutospacing="0" w:line="360" w:lineRule="auto"/>
        <w:ind w:firstLine="426"/>
        <w:jc w:val="both"/>
        <w:rPr>
          <w:sz w:val="26"/>
          <w:szCs w:val="26"/>
        </w:rPr>
      </w:pPr>
      <w:r w:rsidRPr="002E414D">
        <w:rPr>
          <w:sz w:val="26"/>
          <w:szCs w:val="26"/>
        </w:rPr>
        <w:t>Khi đã nhận thông tin lô hàng, bộ phận chứng từ của Công ty TNHH Dịch vụ Vận tải và Du lịch Hoàng Gia tiến hành kiểm tra lại toàn bộ để xem có sai sót hay không.</w:t>
      </w:r>
    </w:p>
    <w:p w14:paraId="50A94315" w14:textId="7E58B791" w:rsidR="003D6154" w:rsidRPr="002E414D" w:rsidRDefault="003D6154" w:rsidP="004E7376">
      <w:pPr>
        <w:pStyle w:val="NormalWeb"/>
        <w:spacing w:before="0" w:beforeAutospacing="0" w:after="0" w:afterAutospacing="0" w:line="360" w:lineRule="auto"/>
        <w:ind w:firstLine="426"/>
        <w:jc w:val="both"/>
        <w:rPr>
          <w:rStyle w:val="Strong"/>
          <w:b w:val="0"/>
          <w:bCs w:val="0"/>
          <w:sz w:val="26"/>
          <w:szCs w:val="26"/>
        </w:rPr>
      </w:pPr>
      <w:r w:rsidRPr="002E414D">
        <w:rPr>
          <w:sz w:val="26"/>
          <w:szCs w:val="26"/>
        </w:rPr>
        <w:t xml:space="preserve">Trước hết, kiểm tra các thông tin cơ bản như: tên hàng, số lượng, trọng lượng, cách đóng gói. Đồng thời kiểm tra thông tin của người bán và người mua xem có ghi đúng và giống nhau trên các chứng từ hay không. </w:t>
      </w:r>
      <w:r w:rsidR="000433B0">
        <w:rPr>
          <w:sz w:val="26"/>
          <w:szCs w:val="26"/>
        </w:rPr>
        <w:t>K</w:t>
      </w:r>
      <w:r w:rsidRPr="002E414D">
        <w:rPr>
          <w:sz w:val="26"/>
          <w:szCs w:val="26"/>
        </w:rPr>
        <w:t>iểm tra điều kiện giao hàng và đối chiếu giữa các chứng từ như Commercial Invoice, C/O form E và Packing List để đảm bảo các thông tin trùng khớp.</w:t>
      </w:r>
    </w:p>
    <w:p w14:paraId="54801366" w14:textId="1411F929" w:rsidR="000A080E" w:rsidRPr="002E414D" w:rsidRDefault="003D6154">
      <w:pPr>
        <w:pStyle w:val="NormalWeb"/>
        <w:numPr>
          <w:ilvl w:val="0"/>
          <w:numId w:val="14"/>
        </w:numPr>
        <w:spacing w:before="0" w:beforeAutospacing="0" w:after="0" w:afterAutospacing="0" w:line="360" w:lineRule="auto"/>
        <w:jc w:val="both"/>
        <w:rPr>
          <w:rStyle w:val="Strong"/>
          <w:sz w:val="26"/>
          <w:szCs w:val="26"/>
        </w:rPr>
      </w:pPr>
      <w:r w:rsidRPr="002E414D">
        <w:rPr>
          <w:rStyle w:val="Strong"/>
          <w:rFonts w:eastAsiaTheme="majorEastAsia"/>
          <w:sz w:val="26"/>
          <w:szCs w:val="26"/>
        </w:rPr>
        <w:t>Hóa đơn thương mại (Commercial Invoice)</w:t>
      </w:r>
    </w:p>
    <w:bookmarkEnd w:id="85"/>
    <w:p w14:paraId="4CA57699" w14:textId="77777777" w:rsidR="000A080E" w:rsidRPr="002E414D" w:rsidRDefault="000A080E">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Số và ngày invoice: LT/LEO20260315 - 2026/03/19</w:t>
      </w:r>
    </w:p>
    <w:p w14:paraId="38F53F6A" w14:textId="55F5AAC7" w:rsidR="000A080E" w:rsidRPr="002E414D" w:rsidRDefault="000A080E">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 xml:space="preserve">Người gửi hàng: GUANGDONG HUAYING TEXTILE CO., LTD. </w:t>
      </w:r>
    </w:p>
    <w:p w14:paraId="54DBAC6F" w14:textId="77777777" w:rsidR="000A080E" w:rsidRPr="002E414D" w:rsidRDefault="000A080E" w:rsidP="002E414D">
      <w:pPr>
        <w:pStyle w:val="ListParagraph"/>
        <w:spacing w:after="0" w:line="360" w:lineRule="auto"/>
        <w:jc w:val="both"/>
        <w:rPr>
          <w:rFonts w:ascii="Times New Roman" w:hAnsi="Times New Roman"/>
          <w:sz w:val="26"/>
          <w:szCs w:val="26"/>
        </w:rPr>
      </w:pPr>
      <w:r w:rsidRPr="002E414D">
        <w:rPr>
          <w:rFonts w:ascii="Times New Roman" w:hAnsi="Times New Roman"/>
          <w:sz w:val="26"/>
          <w:szCs w:val="26"/>
        </w:rPr>
        <w:t>Shop 19, Shanglang Phase III Apartment, No.29 Xingye Road, Zhangcha Street, Chancheng District, Foshan City, Guangdong Province, China.</w:t>
      </w:r>
    </w:p>
    <w:p w14:paraId="020DE4CD" w14:textId="09A320D1" w:rsidR="000A080E" w:rsidRPr="002E414D" w:rsidRDefault="000A080E">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 xml:space="preserve">Người nhận hàng: LEO COMMERCIAL INVESTMENT AND SERVICE COMPANY LIMITED </w:t>
      </w:r>
    </w:p>
    <w:p w14:paraId="2CBCB16A" w14:textId="77777777" w:rsidR="000A080E" w:rsidRPr="002E414D" w:rsidRDefault="000A080E" w:rsidP="002E414D">
      <w:pPr>
        <w:pStyle w:val="ListParagraph"/>
        <w:spacing w:after="0" w:line="360" w:lineRule="auto"/>
        <w:jc w:val="both"/>
        <w:rPr>
          <w:rFonts w:ascii="Times New Roman" w:hAnsi="Times New Roman"/>
          <w:sz w:val="26"/>
          <w:szCs w:val="26"/>
        </w:rPr>
      </w:pPr>
      <w:r w:rsidRPr="002E414D">
        <w:rPr>
          <w:rFonts w:ascii="Times New Roman" w:hAnsi="Times New Roman"/>
          <w:sz w:val="26"/>
          <w:szCs w:val="26"/>
        </w:rPr>
        <w:t>Lot 9.10 – B3.3 Bui Ta Han Street, Ngu Hanh Son Ward, Da Nang City, Vietnam</w:t>
      </w:r>
    </w:p>
    <w:p w14:paraId="76809055" w14:textId="77777777" w:rsidR="000A080E" w:rsidRPr="002E414D" w:rsidRDefault="000A080E"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lastRenderedPageBreak/>
        <w:t>Tên hàng hóa: Polyester Woven Dyed Fabric (vải polyester dệt nhuộm)</w:t>
      </w:r>
    </w:p>
    <w:p w14:paraId="70EE3DE6" w14:textId="77777777" w:rsidR="000A080E" w:rsidRPr="002E414D" w:rsidRDefault="000A080E"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Số lượng: 56,560.29 m</w:t>
      </w:r>
    </w:p>
    <w:p w14:paraId="4682D343" w14:textId="77777777" w:rsidR="000A080E" w:rsidRPr="002E414D" w:rsidRDefault="000A080E" w:rsidP="004E737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Đơn giá và tổng trị giá C&amp;F: 110,958.99 USD</w:t>
      </w:r>
    </w:p>
    <w:p w14:paraId="0D39AD10" w14:textId="2D483477" w:rsidR="000A080E" w:rsidRPr="002E414D" w:rsidRDefault="000A080E" w:rsidP="004E7376">
      <w:pPr>
        <w:pStyle w:val="ListParagraph"/>
        <w:numPr>
          <w:ilvl w:val="0"/>
          <w:numId w:val="3"/>
        </w:numPr>
        <w:spacing w:after="0" w:line="360" w:lineRule="auto"/>
        <w:jc w:val="both"/>
        <w:rPr>
          <w:rStyle w:val="Strong"/>
          <w:rFonts w:ascii="Times New Roman" w:hAnsi="Times New Roman"/>
          <w:b w:val="0"/>
          <w:bCs w:val="0"/>
          <w:sz w:val="26"/>
          <w:szCs w:val="26"/>
        </w:rPr>
      </w:pPr>
      <w:r w:rsidRPr="002E414D">
        <w:rPr>
          <w:rFonts w:ascii="Times New Roman" w:hAnsi="Times New Roman"/>
          <w:sz w:val="26"/>
          <w:szCs w:val="26"/>
        </w:rPr>
        <w:t>Điều kiện giao hàng: CFR Đà Nẵng</w:t>
      </w:r>
    </w:p>
    <w:p w14:paraId="5C29EF7F" w14:textId="77777777" w:rsidR="003D6154" w:rsidRPr="002E414D" w:rsidRDefault="003D6154" w:rsidP="004E7376">
      <w:pPr>
        <w:spacing w:line="360" w:lineRule="auto"/>
        <w:jc w:val="center"/>
        <w:rPr>
          <w:rStyle w:val="Strong"/>
          <w:rFonts w:eastAsiaTheme="minorEastAsia"/>
          <w:b w:val="0"/>
          <w:bCs w:val="0"/>
          <w:sz w:val="26"/>
          <w:szCs w:val="26"/>
        </w:rPr>
      </w:pPr>
      <w:r w:rsidRPr="002E414D">
        <w:rPr>
          <w:rStyle w:val="Strong"/>
          <w:rFonts w:eastAsiaTheme="minorEastAsia"/>
          <w:b w:val="0"/>
          <w:bCs w:val="0"/>
          <w:noProof/>
          <w:sz w:val="26"/>
          <w:szCs w:val="26"/>
        </w:rPr>
        <w:drawing>
          <wp:inline distT="0" distB="0" distL="0" distR="0" wp14:anchorId="50EC064A" wp14:editId="717BA6A2">
            <wp:extent cx="5758815" cy="6614160"/>
            <wp:effectExtent l="0" t="0" r="0" b="0"/>
            <wp:docPr id="1443075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75412" name=""/>
                    <pic:cNvPicPr/>
                  </pic:nvPicPr>
                  <pic:blipFill>
                    <a:blip r:embed="rId28"/>
                    <a:stretch>
                      <a:fillRect/>
                    </a:stretch>
                  </pic:blipFill>
                  <pic:spPr>
                    <a:xfrm>
                      <a:off x="0" y="0"/>
                      <a:ext cx="5759060" cy="6614441"/>
                    </a:xfrm>
                    <a:prstGeom prst="rect">
                      <a:avLst/>
                    </a:prstGeom>
                  </pic:spPr>
                </pic:pic>
              </a:graphicData>
            </a:graphic>
          </wp:inline>
        </w:drawing>
      </w:r>
    </w:p>
    <w:p w14:paraId="4FD5C66F" w14:textId="7F4C0F66" w:rsidR="003D6154" w:rsidRDefault="003D6154" w:rsidP="004E7376">
      <w:pPr>
        <w:spacing w:line="360" w:lineRule="auto"/>
        <w:jc w:val="center"/>
        <w:rPr>
          <w:rStyle w:val="Strong"/>
          <w:rFonts w:eastAsiaTheme="minorEastAsia"/>
          <w:b w:val="0"/>
          <w:bCs w:val="0"/>
          <w:i/>
          <w:iCs/>
          <w:sz w:val="26"/>
          <w:szCs w:val="26"/>
        </w:rPr>
      </w:pPr>
      <w:bookmarkStart w:id="86" w:name="_Hlk231549462"/>
      <w:r w:rsidRPr="002E414D">
        <w:rPr>
          <w:rStyle w:val="Strong"/>
          <w:rFonts w:eastAsiaTheme="minorEastAsia"/>
          <w:b w:val="0"/>
          <w:bCs w:val="0"/>
          <w:i/>
          <w:iCs/>
          <w:sz w:val="26"/>
          <w:szCs w:val="26"/>
        </w:rPr>
        <w:t>Hình</w:t>
      </w:r>
      <w:r w:rsidR="00433FEC">
        <w:rPr>
          <w:rStyle w:val="Strong"/>
          <w:rFonts w:eastAsiaTheme="minorEastAsia"/>
          <w:b w:val="0"/>
          <w:bCs w:val="0"/>
          <w:i/>
          <w:iCs/>
          <w:sz w:val="26"/>
          <w:szCs w:val="26"/>
        </w:rPr>
        <w:t xml:space="preserve"> 2.4</w:t>
      </w:r>
      <w:r w:rsidRPr="002E414D">
        <w:rPr>
          <w:rStyle w:val="Strong"/>
          <w:rFonts w:eastAsiaTheme="minorEastAsia"/>
          <w:b w:val="0"/>
          <w:bCs w:val="0"/>
          <w:i/>
          <w:iCs/>
          <w:sz w:val="26"/>
          <w:szCs w:val="26"/>
        </w:rPr>
        <w:t>: Mẫu hóa đơn thương mại</w:t>
      </w:r>
    </w:p>
    <w:p w14:paraId="1B69430B" w14:textId="6D4FB2C1" w:rsidR="004C5B0B" w:rsidRPr="002E414D" w:rsidRDefault="004C5B0B" w:rsidP="004C5B0B">
      <w:pPr>
        <w:spacing w:after="160" w:line="259" w:lineRule="auto"/>
        <w:rPr>
          <w:rStyle w:val="Strong"/>
          <w:rFonts w:eastAsiaTheme="minorEastAsia"/>
          <w:b w:val="0"/>
          <w:bCs w:val="0"/>
          <w:i/>
          <w:iCs/>
          <w:sz w:val="26"/>
          <w:szCs w:val="26"/>
        </w:rPr>
      </w:pPr>
      <w:r>
        <w:rPr>
          <w:rStyle w:val="Strong"/>
          <w:rFonts w:eastAsiaTheme="minorEastAsia"/>
          <w:b w:val="0"/>
          <w:bCs w:val="0"/>
          <w:i/>
          <w:iCs/>
          <w:sz w:val="26"/>
          <w:szCs w:val="26"/>
        </w:rPr>
        <w:br w:type="page"/>
      </w:r>
    </w:p>
    <w:p w14:paraId="798573F1" w14:textId="57216038" w:rsidR="00071E5A" w:rsidRPr="002E414D" w:rsidRDefault="003D6154" w:rsidP="004E7376">
      <w:pPr>
        <w:pStyle w:val="NormalWeb"/>
        <w:numPr>
          <w:ilvl w:val="0"/>
          <w:numId w:val="14"/>
        </w:numPr>
        <w:spacing w:before="0" w:beforeAutospacing="0" w:after="0" w:afterAutospacing="0" w:line="360" w:lineRule="auto"/>
        <w:jc w:val="both"/>
        <w:rPr>
          <w:rStyle w:val="Strong"/>
          <w:sz w:val="26"/>
          <w:szCs w:val="26"/>
        </w:rPr>
      </w:pPr>
      <w:bookmarkStart w:id="87" w:name="_Hlk231459476"/>
      <w:bookmarkEnd w:id="86"/>
      <w:r w:rsidRPr="002E414D">
        <w:rPr>
          <w:rStyle w:val="Strong"/>
          <w:rFonts w:eastAsiaTheme="majorEastAsia"/>
          <w:sz w:val="26"/>
          <w:szCs w:val="26"/>
        </w:rPr>
        <w:lastRenderedPageBreak/>
        <w:t>Phiếu đóng gói (Packing List)</w:t>
      </w:r>
    </w:p>
    <w:bookmarkEnd w:id="87"/>
    <w:p w14:paraId="01FA2C69" w14:textId="77777777" w:rsidR="003D6154" w:rsidRPr="002E414D" w:rsidRDefault="003D6154" w:rsidP="002E414D">
      <w:pPr>
        <w:pStyle w:val="NormalWeb"/>
        <w:spacing w:before="0" w:beforeAutospacing="0" w:after="0" w:afterAutospacing="0" w:line="360" w:lineRule="auto"/>
        <w:jc w:val="center"/>
        <w:rPr>
          <w:rStyle w:val="Strong"/>
          <w:sz w:val="26"/>
          <w:szCs w:val="26"/>
        </w:rPr>
      </w:pPr>
      <w:r w:rsidRPr="002E414D">
        <w:rPr>
          <w:rStyle w:val="Strong"/>
          <w:noProof/>
          <w:sz w:val="26"/>
          <w:szCs w:val="26"/>
        </w:rPr>
        <w:drawing>
          <wp:inline distT="0" distB="0" distL="0" distR="0" wp14:anchorId="442B1187" wp14:editId="3AA175C8">
            <wp:extent cx="5760085" cy="7010400"/>
            <wp:effectExtent l="0" t="0" r="0" b="0"/>
            <wp:docPr id="861137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37055" name=""/>
                    <pic:cNvPicPr/>
                  </pic:nvPicPr>
                  <pic:blipFill>
                    <a:blip r:embed="rId29"/>
                    <a:stretch>
                      <a:fillRect/>
                    </a:stretch>
                  </pic:blipFill>
                  <pic:spPr>
                    <a:xfrm>
                      <a:off x="0" y="0"/>
                      <a:ext cx="5760720" cy="7011173"/>
                    </a:xfrm>
                    <a:prstGeom prst="rect">
                      <a:avLst/>
                    </a:prstGeom>
                  </pic:spPr>
                </pic:pic>
              </a:graphicData>
            </a:graphic>
          </wp:inline>
        </w:drawing>
      </w:r>
    </w:p>
    <w:p w14:paraId="7586732F" w14:textId="0B8318CB" w:rsidR="003D6154" w:rsidRDefault="003D6154" w:rsidP="002E414D">
      <w:pPr>
        <w:pStyle w:val="NormalWeb"/>
        <w:spacing w:before="0" w:beforeAutospacing="0" w:after="0" w:afterAutospacing="0" w:line="360" w:lineRule="auto"/>
        <w:jc w:val="center"/>
        <w:rPr>
          <w:rStyle w:val="Strong"/>
          <w:b w:val="0"/>
          <w:bCs w:val="0"/>
          <w:i/>
          <w:iCs/>
          <w:sz w:val="26"/>
          <w:szCs w:val="26"/>
        </w:rPr>
      </w:pPr>
      <w:bookmarkStart w:id="88" w:name="_Hlk231549479"/>
      <w:r w:rsidRPr="002E414D">
        <w:rPr>
          <w:rStyle w:val="Strong"/>
          <w:b w:val="0"/>
          <w:bCs w:val="0"/>
          <w:i/>
          <w:iCs/>
          <w:sz w:val="26"/>
          <w:szCs w:val="26"/>
        </w:rPr>
        <w:t xml:space="preserve">Hình </w:t>
      </w:r>
      <w:r w:rsidR="00433FEC">
        <w:rPr>
          <w:rStyle w:val="Strong"/>
          <w:b w:val="0"/>
          <w:bCs w:val="0"/>
          <w:i/>
          <w:iCs/>
          <w:sz w:val="26"/>
          <w:szCs w:val="26"/>
        </w:rPr>
        <w:t>2.5</w:t>
      </w:r>
      <w:r w:rsidRPr="002E414D">
        <w:rPr>
          <w:rStyle w:val="Strong"/>
          <w:b w:val="0"/>
          <w:bCs w:val="0"/>
          <w:i/>
          <w:iCs/>
          <w:sz w:val="26"/>
          <w:szCs w:val="26"/>
        </w:rPr>
        <w:t>: Mẫu phiếu đóng gói</w:t>
      </w:r>
    </w:p>
    <w:bookmarkEnd w:id="88"/>
    <w:p w14:paraId="60D229C6" w14:textId="77777777" w:rsidR="00053356" w:rsidRPr="002E414D" w:rsidRDefault="00053356" w:rsidP="0005335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Số và ngày Packing List: LT/LEO20260315 - 2026/03/19</w:t>
      </w:r>
    </w:p>
    <w:p w14:paraId="799969A4" w14:textId="77777777" w:rsidR="00053356" w:rsidRPr="002E414D" w:rsidRDefault="00053356" w:rsidP="0005335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 xml:space="preserve">Người gửi hàng: GUANGDONG HUAYING TEXTILE CO., LTD. </w:t>
      </w:r>
    </w:p>
    <w:p w14:paraId="16096E28" w14:textId="77777777" w:rsidR="00186612" w:rsidRDefault="00053356" w:rsidP="00186612">
      <w:pPr>
        <w:pStyle w:val="ListParagraph"/>
        <w:spacing w:after="0" w:line="360" w:lineRule="auto"/>
        <w:jc w:val="both"/>
        <w:rPr>
          <w:rFonts w:ascii="Times New Roman" w:hAnsi="Times New Roman"/>
          <w:sz w:val="26"/>
          <w:szCs w:val="26"/>
        </w:rPr>
      </w:pPr>
      <w:r w:rsidRPr="002E414D">
        <w:rPr>
          <w:rFonts w:ascii="Times New Roman" w:hAnsi="Times New Roman"/>
          <w:sz w:val="26"/>
          <w:szCs w:val="26"/>
        </w:rPr>
        <w:t>Shop 19, Shanglang Phase III Apartment, No.29 Xingye Road, Zhangcha Street, Chancheng District, Foshan City, Guangdong Province, China.</w:t>
      </w:r>
    </w:p>
    <w:p w14:paraId="1EF79E44" w14:textId="1EA63AE4" w:rsidR="00053356" w:rsidRPr="00186612" w:rsidRDefault="00053356" w:rsidP="00186612">
      <w:pPr>
        <w:pStyle w:val="ListParagraph"/>
        <w:numPr>
          <w:ilvl w:val="0"/>
          <w:numId w:val="3"/>
        </w:numPr>
        <w:spacing w:after="0" w:line="360" w:lineRule="auto"/>
        <w:jc w:val="both"/>
        <w:rPr>
          <w:rFonts w:ascii="Times New Roman" w:hAnsi="Times New Roman"/>
          <w:sz w:val="26"/>
          <w:szCs w:val="26"/>
        </w:rPr>
      </w:pPr>
      <w:r w:rsidRPr="00186612">
        <w:rPr>
          <w:rFonts w:ascii="Times New Roman" w:hAnsi="Times New Roman"/>
          <w:sz w:val="26"/>
          <w:szCs w:val="26"/>
        </w:rPr>
        <w:lastRenderedPageBreak/>
        <w:t xml:space="preserve">Người nhận hàng: LEO COMMERCIAL INVESTMENT AND SERVICE COMPANY LIMITED </w:t>
      </w:r>
    </w:p>
    <w:p w14:paraId="1C7F6648" w14:textId="77777777" w:rsidR="00053356" w:rsidRPr="002E414D" w:rsidRDefault="00053356" w:rsidP="00053356">
      <w:pPr>
        <w:pStyle w:val="ListParagraph"/>
        <w:spacing w:after="0" w:line="360" w:lineRule="auto"/>
        <w:jc w:val="both"/>
        <w:rPr>
          <w:rFonts w:ascii="Times New Roman" w:hAnsi="Times New Roman"/>
          <w:sz w:val="26"/>
          <w:szCs w:val="26"/>
        </w:rPr>
      </w:pPr>
      <w:r w:rsidRPr="002E414D">
        <w:rPr>
          <w:rFonts w:ascii="Times New Roman" w:hAnsi="Times New Roman"/>
          <w:sz w:val="26"/>
          <w:szCs w:val="26"/>
        </w:rPr>
        <w:t>Lot 9.10 – B3.3 Bui Ta Han Street, Ngu Hanh Son Ward, Da Nang City, Vietnam</w:t>
      </w:r>
    </w:p>
    <w:p w14:paraId="5E8387E2" w14:textId="77777777" w:rsidR="00053356" w:rsidRPr="002E414D" w:rsidRDefault="00053356" w:rsidP="0005335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Tên hàng hóa: Polyester Woven Dyed Fabric (vải polyester dệt nhuộm)</w:t>
      </w:r>
    </w:p>
    <w:p w14:paraId="7700DDFD" w14:textId="77777777" w:rsidR="00053356" w:rsidRPr="002E414D" w:rsidRDefault="00053356" w:rsidP="0005335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Số lượng và số kiện: 377 rolls</w:t>
      </w:r>
    </w:p>
    <w:p w14:paraId="77511A88" w14:textId="77777777" w:rsidR="00053356" w:rsidRPr="002E414D" w:rsidRDefault="00053356" w:rsidP="0005335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Quy cách đóng gói: hàng được đóng dạng cuộn – rolls</w:t>
      </w:r>
    </w:p>
    <w:p w14:paraId="7D73DBB3" w14:textId="77777777" w:rsidR="00053356" w:rsidRPr="002E414D" w:rsidRDefault="00053356" w:rsidP="00053356">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Trọng lượng tịnh: 9,515.2 kg</w:t>
      </w:r>
    </w:p>
    <w:p w14:paraId="434C4A7B" w14:textId="10FFD8C8" w:rsidR="00053356" w:rsidRPr="00053356" w:rsidRDefault="00053356" w:rsidP="00053356">
      <w:pPr>
        <w:pStyle w:val="ListParagraph"/>
        <w:numPr>
          <w:ilvl w:val="0"/>
          <w:numId w:val="3"/>
        </w:numPr>
        <w:spacing w:after="0" w:line="360" w:lineRule="auto"/>
        <w:jc w:val="both"/>
        <w:rPr>
          <w:rStyle w:val="Strong"/>
          <w:rFonts w:ascii="Times New Roman" w:hAnsi="Times New Roman"/>
          <w:b w:val="0"/>
          <w:bCs w:val="0"/>
          <w:sz w:val="26"/>
          <w:szCs w:val="26"/>
        </w:rPr>
      </w:pPr>
      <w:r w:rsidRPr="002E414D">
        <w:rPr>
          <w:rFonts w:ascii="Times New Roman" w:hAnsi="Times New Roman"/>
          <w:sz w:val="26"/>
          <w:szCs w:val="26"/>
        </w:rPr>
        <w:t>Trọng lượng cả bì: 10,135.6 kg</w:t>
      </w:r>
    </w:p>
    <w:p w14:paraId="41FDD760" w14:textId="77777777" w:rsidR="003D6154" w:rsidRPr="002E414D" w:rsidRDefault="003D6154">
      <w:pPr>
        <w:pStyle w:val="NormalWeb"/>
        <w:numPr>
          <w:ilvl w:val="0"/>
          <w:numId w:val="14"/>
        </w:numPr>
        <w:spacing w:before="0" w:beforeAutospacing="0" w:after="0" w:afterAutospacing="0" w:line="360" w:lineRule="auto"/>
        <w:jc w:val="both"/>
        <w:rPr>
          <w:rStyle w:val="Strong"/>
          <w:color w:val="000000" w:themeColor="text1"/>
          <w:sz w:val="26"/>
          <w:szCs w:val="26"/>
        </w:rPr>
      </w:pPr>
      <w:bookmarkStart w:id="89" w:name="_Hlk231459490"/>
      <w:r w:rsidRPr="002E414D">
        <w:rPr>
          <w:rStyle w:val="Strong"/>
          <w:rFonts w:eastAsiaTheme="majorEastAsia"/>
          <w:color w:val="000000" w:themeColor="text1"/>
          <w:sz w:val="26"/>
          <w:szCs w:val="26"/>
        </w:rPr>
        <w:t>C/O (Giấy chứng nhận xuất xứ) – Form E</w:t>
      </w:r>
    </w:p>
    <w:bookmarkEnd w:id="89"/>
    <w:p w14:paraId="423C4DAC" w14:textId="111752A8" w:rsidR="003D6154" w:rsidRPr="002E414D" w:rsidRDefault="003D6154" w:rsidP="002E414D">
      <w:pPr>
        <w:pStyle w:val="NormalWeb"/>
        <w:spacing w:before="0" w:beforeAutospacing="0" w:after="0" w:afterAutospacing="0" w:line="360" w:lineRule="auto"/>
        <w:ind w:left="360" w:firstLine="66"/>
        <w:jc w:val="both"/>
        <w:rPr>
          <w:rStyle w:val="Strong"/>
          <w:rFonts w:eastAsiaTheme="majorEastAsia"/>
          <w:b w:val="0"/>
          <w:bCs w:val="0"/>
          <w:color w:val="000000" w:themeColor="text1"/>
          <w:sz w:val="26"/>
          <w:szCs w:val="26"/>
        </w:rPr>
      </w:pPr>
      <w:r w:rsidRPr="002E414D">
        <w:rPr>
          <w:rStyle w:val="Strong"/>
          <w:rFonts w:eastAsiaTheme="majorEastAsia"/>
          <w:b w:val="0"/>
          <w:bCs w:val="0"/>
          <w:color w:val="000000" w:themeColor="text1"/>
          <w:sz w:val="26"/>
          <w:szCs w:val="26"/>
        </w:rPr>
        <w:t>Trong quá trình kiểm tra Giấy chứng nhận xuất xứ có 2 trường hợp xảy ra như</w:t>
      </w:r>
      <w:r w:rsidR="00315F3A" w:rsidRPr="002E414D">
        <w:rPr>
          <w:rStyle w:val="Strong"/>
          <w:rFonts w:eastAsiaTheme="majorEastAsia"/>
          <w:b w:val="0"/>
          <w:bCs w:val="0"/>
          <w:color w:val="000000" w:themeColor="text1"/>
          <w:sz w:val="26"/>
          <w:szCs w:val="26"/>
        </w:rPr>
        <w:t xml:space="preserve"> </w:t>
      </w:r>
      <w:r w:rsidRPr="002E414D">
        <w:rPr>
          <w:rStyle w:val="Strong"/>
          <w:rFonts w:eastAsiaTheme="majorEastAsia"/>
          <w:b w:val="0"/>
          <w:bCs w:val="0"/>
          <w:color w:val="000000" w:themeColor="text1"/>
          <w:sz w:val="26"/>
          <w:szCs w:val="26"/>
        </w:rPr>
        <w:t>sau:</w:t>
      </w:r>
    </w:p>
    <w:p w14:paraId="5C5E599C" w14:textId="4859689C" w:rsidR="00315F3A" w:rsidRPr="002E414D" w:rsidRDefault="003D6154" w:rsidP="002E414D">
      <w:pPr>
        <w:pStyle w:val="NormalWeb"/>
        <w:spacing w:before="0" w:beforeAutospacing="0" w:after="0" w:afterAutospacing="0" w:line="360" w:lineRule="auto"/>
        <w:ind w:left="360"/>
        <w:jc w:val="both"/>
        <w:rPr>
          <w:rStyle w:val="Strong"/>
          <w:rFonts w:eastAsiaTheme="majorEastAsia"/>
          <w:color w:val="000000" w:themeColor="text1"/>
          <w:sz w:val="26"/>
          <w:szCs w:val="26"/>
        </w:rPr>
      </w:pPr>
      <w:r w:rsidRPr="002E414D">
        <w:rPr>
          <w:rStyle w:val="Strong"/>
          <w:rFonts w:eastAsiaTheme="majorEastAsia"/>
          <w:color w:val="000000" w:themeColor="text1"/>
          <w:sz w:val="26"/>
          <w:szCs w:val="26"/>
        </w:rPr>
        <w:t>Trường hợp 1: C/O không hợp lệ</w:t>
      </w:r>
    </w:p>
    <w:p w14:paraId="2F7E8809" w14:textId="77777777" w:rsidR="003D6154" w:rsidRPr="002E414D" w:rsidRDefault="003D6154" w:rsidP="002E414D">
      <w:pPr>
        <w:pStyle w:val="NormalWeb"/>
        <w:spacing w:before="0" w:beforeAutospacing="0" w:after="0" w:afterAutospacing="0" w:line="360" w:lineRule="auto"/>
        <w:ind w:left="360"/>
        <w:jc w:val="center"/>
        <w:rPr>
          <w:rStyle w:val="Strong"/>
          <w:b w:val="0"/>
          <w:bCs w:val="0"/>
          <w:color w:val="000000" w:themeColor="text1"/>
          <w:sz w:val="26"/>
          <w:szCs w:val="26"/>
        </w:rPr>
      </w:pPr>
      <w:r w:rsidRPr="002E414D">
        <w:rPr>
          <w:noProof/>
          <w:color w:val="000000" w:themeColor="text1"/>
          <w:sz w:val="26"/>
          <w:szCs w:val="26"/>
          <w14:ligatures w14:val="standardContextual"/>
        </w:rPr>
        <mc:AlternateContent>
          <mc:Choice Requires="wps">
            <w:drawing>
              <wp:anchor distT="0" distB="0" distL="114300" distR="114300" simplePos="0" relativeHeight="251667456" behindDoc="0" locked="0" layoutInCell="1" allowOverlap="1" wp14:anchorId="5CCDCC33" wp14:editId="01ED4474">
                <wp:simplePos x="0" y="0"/>
                <wp:positionH relativeFrom="column">
                  <wp:posOffset>4145133</wp:posOffset>
                </wp:positionH>
                <wp:positionV relativeFrom="paragraph">
                  <wp:posOffset>1242060</wp:posOffset>
                </wp:positionV>
                <wp:extent cx="504825" cy="0"/>
                <wp:effectExtent l="0" t="0" r="0" b="0"/>
                <wp:wrapNone/>
                <wp:docPr id="1496372375" name="Straight Connector 8"/>
                <wp:cNvGraphicFramePr/>
                <a:graphic xmlns:a="http://schemas.openxmlformats.org/drawingml/2006/main">
                  <a:graphicData uri="http://schemas.microsoft.com/office/word/2010/wordprocessingShape">
                    <wps:wsp>
                      <wps:cNvCnPr/>
                      <wps:spPr>
                        <a:xfrm>
                          <a:off x="0" y="0"/>
                          <a:ext cx="504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w:pict>
              <v:line w14:anchorId="7F26FA99" id="Straight Connector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26.4pt,97.8pt" to="366.15pt,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" strokecolor="#ed7d31 [3205]" strokeweight="1.5pt">
                <v:stroke joinstyle="miter"/>
              </v:line>
            </w:pict>
          </mc:Fallback>
        </mc:AlternateContent>
      </w:r>
      <w:r w:rsidRPr="002E414D">
        <w:rPr>
          <w:noProof/>
          <w:color w:val="000000" w:themeColor="text1"/>
          <w:sz w:val="26"/>
          <w:szCs w:val="26"/>
          <w14:ligatures w14:val="standardContextual"/>
        </w:rPr>
        <mc:AlternateContent>
          <mc:Choice Requires="wps">
            <w:drawing>
              <wp:anchor distT="0" distB="0" distL="114300" distR="114300" simplePos="0" relativeHeight="251666432" behindDoc="0" locked="0" layoutInCell="1" allowOverlap="1" wp14:anchorId="7DF8F3BD" wp14:editId="52AB978A">
                <wp:simplePos x="0" y="0"/>
                <wp:positionH relativeFrom="column">
                  <wp:posOffset>4222115</wp:posOffset>
                </wp:positionH>
                <wp:positionV relativeFrom="paragraph">
                  <wp:posOffset>1554480</wp:posOffset>
                </wp:positionV>
                <wp:extent cx="1190625" cy="171450"/>
                <wp:effectExtent l="338138" t="0" r="347662" b="0"/>
                <wp:wrapNone/>
                <wp:docPr id="231330120" name="Arrow: Right 6"/>
                <wp:cNvGraphicFramePr/>
                <a:graphic xmlns:a="http://schemas.openxmlformats.org/drawingml/2006/main">
                  <a:graphicData uri="http://schemas.microsoft.com/office/word/2010/wordprocessingShape">
                    <wps:wsp>
                      <wps:cNvSpPr/>
                      <wps:spPr>
                        <a:xfrm rot="13581845">
                          <a:off x="0" y="0"/>
                          <a:ext cx="1190625" cy="171450"/>
                        </a:xfrm>
                        <a:prstGeom prst="rightArrow">
                          <a:avLst/>
                        </a:prstGeom>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shapetype w14:anchorId="1D589AD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332.45pt;margin-top:122.4pt;width:93.75pt;height:13.5pt;rotation:-8757963fd;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" adj="20045" fillcolor="#ed7d31 [3205]" strokecolor="white [3201]" strokeweight="1.5pt"/>
            </w:pict>
          </mc:Fallback>
        </mc:AlternateContent>
      </w:r>
      <w:r w:rsidRPr="002E414D">
        <w:rPr>
          <w:rStyle w:val="Strong"/>
          <w:b w:val="0"/>
          <w:bCs w:val="0"/>
          <w:noProof/>
          <w:color w:val="000000" w:themeColor="text1"/>
          <w:sz w:val="26"/>
          <w:szCs w:val="26"/>
        </w:rPr>
        <w:drawing>
          <wp:inline distT="0" distB="0" distL="0" distR="0" wp14:anchorId="1BE168F8" wp14:editId="5B33A78D">
            <wp:extent cx="5225415" cy="5629275"/>
            <wp:effectExtent l="0" t="0" r="0" b="9525"/>
            <wp:docPr id="927771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71053" name=""/>
                    <pic:cNvPicPr/>
                  </pic:nvPicPr>
                  <pic:blipFill>
                    <a:blip r:embed="rId30"/>
                    <a:stretch>
                      <a:fillRect/>
                    </a:stretch>
                  </pic:blipFill>
                  <pic:spPr>
                    <a:xfrm>
                      <a:off x="0" y="0"/>
                      <a:ext cx="5229225" cy="5633379"/>
                    </a:xfrm>
                    <a:prstGeom prst="rect">
                      <a:avLst/>
                    </a:prstGeom>
                  </pic:spPr>
                </pic:pic>
              </a:graphicData>
            </a:graphic>
          </wp:inline>
        </w:drawing>
      </w:r>
    </w:p>
    <w:p w14:paraId="4EFAA095" w14:textId="437CB033" w:rsidR="00DE60BA" w:rsidRPr="002E414D" w:rsidRDefault="003D6154" w:rsidP="002E414D">
      <w:pPr>
        <w:pStyle w:val="NormalWeb"/>
        <w:spacing w:before="0" w:beforeAutospacing="0" w:after="0" w:afterAutospacing="0" w:line="360" w:lineRule="auto"/>
        <w:jc w:val="center"/>
        <w:rPr>
          <w:rStyle w:val="Strong"/>
          <w:b w:val="0"/>
          <w:bCs w:val="0"/>
          <w:i/>
          <w:iCs/>
          <w:sz w:val="26"/>
          <w:szCs w:val="26"/>
        </w:rPr>
      </w:pPr>
      <w:r w:rsidRPr="002E414D">
        <w:rPr>
          <w:rStyle w:val="Strong"/>
          <w:b w:val="0"/>
          <w:bCs w:val="0"/>
          <w:i/>
          <w:iCs/>
          <w:sz w:val="26"/>
          <w:szCs w:val="26"/>
        </w:rPr>
        <w:t xml:space="preserve">Hình </w:t>
      </w:r>
      <w:r w:rsidR="00433FEC">
        <w:rPr>
          <w:rStyle w:val="Strong"/>
          <w:b w:val="0"/>
          <w:bCs w:val="0"/>
          <w:i/>
          <w:iCs/>
          <w:sz w:val="26"/>
          <w:szCs w:val="26"/>
        </w:rPr>
        <w:t>2.6</w:t>
      </w:r>
      <w:r w:rsidRPr="002E414D">
        <w:rPr>
          <w:rStyle w:val="Strong"/>
          <w:b w:val="0"/>
          <w:bCs w:val="0"/>
          <w:i/>
          <w:iCs/>
          <w:sz w:val="26"/>
          <w:szCs w:val="26"/>
        </w:rPr>
        <w:t>: Mẫu giấy chứng nhận xuất xứ - Không hợp lệ</w:t>
      </w:r>
    </w:p>
    <w:p w14:paraId="00BEF45E" w14:textId="77777777" w:rsidR="00FB2A4F" w:rsidRPr="002E414D" w:rsidRDefault="00FB2A4F">
      <w:pPr>
        <w:pStyle w:val="NormalWeb"/>
        <w:numPr>
          <w:ilvl w:val="0"/>
          <w:numId w:val="3"/>
        </w:numPr>
        <w:spacing w:before="0" w:beforeAutospacing="0" w:after="0" w:afterAutospacing="0" w:line="360" w:lineRule="auto"/>
        <w:jc w:val="both"/>
        <w:rPr>
          <w:rFonts w:eastAsiaTheme="majorEastAsia"/>
          <w:color w:val="000000" w:themeColor="text1"/>
          <w:sz w:val="26"/>
          <w:szCs w:val="26"/>
        </w:rPr>
      </w:pPr>
      <w:r w:rsidRPr="002E414D">
        <w:rPr>
          <w:sz w:val="26"/>
          <w:szCs w:val="26"/>
        </w:rPr>
        <w:lastRenderedPageBreak/>
        <w:t>Ghi “Invalid Certificate”: Không hợp lệ</w:t>
      </w:r>
    </w:p>
    <w:p w14:paraId="38B17BB6" w14:textId="77777777" w:rsidR="00FB2A4F" w:rsidRPr="002E414D" w:rsidRDefault="00FB2A4F">
      <w:pPr>
        <w:pStyle w:val="NormalWeb"/>
        <w:numPr>
          <w:ilvl w:val="0"/>
          <w:numId w:val="3"/>
        </w:numPr>
        <w:spacing w:before="0" w:beforeAutospacing="0" w:after="0" w:afterAutospacing="0" w:line="360" w:lineRule="auto"/>
        <w:jc w:val="both"/>
        <w:rPr>
          <w:rFonts w:eastAsiaTheme="majorEastAsia"/>
          <w:color w:val="000000" w:themeColor="text1"/>
          <w:sz w:val="26"/>
          <w:szCs w:val="26"/>
        </w:rPr>
      </w:pPr>
      <w:r w:rsidRPr="002E414D">
        <w:rPr>
          <w:sz w:val="26"/>
          <w:szCs w:val="26"/>
        </w:rPr>
        <w:t xml:space="preserve">Thiếu chữ ký của cơ quan có thẩm quyền hoặc thiếu con dấu xác nhận. </w:t>
      </w:r>
    </w:p>
    <w:p w14:paraId="0BE3CC7D" w14:textId="77777777" w:rsidR="00FB2A4F" w:rsidRPr="002E414D" w:rsidRDefault="00FB2A4F">
      <w:pPr>
        <w:pStyle w:val="NormalWeb"/>
        <w:numPr>
          <w:ilvl w:val="0"/>
          <w:numId w:val="3"/>
        </w:numPr>
        <w:spacing w:before="0" w:beforeAutospacing="0" w:after="0" w:afterAutospacing="0" w:line="360" w:lineRule="auto"/>
        <w:ind w:left="714" w:hanging="357"/>
        <w:jc w:val="both"/>
        <w:rPr>
          <w:rFonts w:eastAsiaTheme="majorEastAsia"/>
          <w:color w:val="000000" w:themeColor="text1"/>
          <w:sz w:val="26"/>
          <w:szCs w:val="26"/>
        </w:rPr>
      </w:pPr>
      <w:r w:rsidRPr="002E414D">
        <w:rPr>
          <w:sz w:val="26"/>
          <w:szCs w:val="26"/>
        </w:rPr>
        <w:t>Trong trường hợp này, mặc dù thông tin về hàng hóa có thể đầy đủ, nhưng do không đảm bảo tính pháp lý nên doanh nghiệp nhập khẩu sẽ không được hưởng ưu đãi thuế quan theo Hiệp định ASEAN – Trung Quốc (ACFTA)</w:t>
      </w:r>
    </w:p>
    <w:p w14:paraId="21C7957F" w14:textId="2725B3DB" w:rsidR="00FB2A4F" w:rsidRPr="002E414D" w:rsidRDefault="00FB2A4F">
      <w:pPr>
        <w:pStyle w:val="NormalWeb"/>
        <w:numPr>
          <w:ilvl w:val="0"/>
          <w:numId w:val="3"/>
        </w:numPr>
        <w:spacing w:before="0" w:beforeAutospacing="0" w:after="0" w:afterAutospacing="0" w:line="360" w:lineRule="auto"/>
        <w:ind w:left="714" w:hanging="357"/>
        <w:jc w:val="both"/>
        <w:rPr>
          <w:rStyle w:val="Strong"/>
          <w:b w:val="0"/>
          <w:bCs w:val="0"/>
          <w:sz w:val="26"/>
          <w:szCs w:val="26"/>
        </w:rPr>
      </w:pPr>
      <w:r w:rsidRPr="002E414D">
        <w:rPr>
          <w:sz w:val="26"/>
          <w:szCs w:val="26"/>
        </w:rPr>
        <w:t>Bên cạnh việc kiểm tra hình thức, bộ phận chứng từ còn kiểm tra tiêu chí xuất xứ trên C/O Form E như WO, PE, RVC và đối chiếu mã HS nhằm đảm bảo hàng hóa đủ điều kiện hưởng ưu đãi thuế quan.</w:t>
      </w:r>
    </w:p>
    <w:p w14:paraId="36899E7C" w14:textId="77777777" w:rsidR="003D6154" w:rsidRPr="002E414D" w:rsidRDefault="003D6154" w:rsidP="002E414D">
      <w:pPr>
        <w:pStyle w:val="NormalWeb"/>
        <w:spacing w:before="0" w:beforeAutospacing="0" w:after="0" w:afterAutospacing="0" w:line="360" w:lineRule="auto"/>
        <w:ind w:left="360"/>
        <w:jc w:val="both"/>
        <w:rPr>
          <w:rStyle w:val="Strong"/>
          <w:rFonts w:eastAsiaTheme="majorEastAsia"/>
          <w:color w:val="000000" w:themeColor="text1"/>
          <w:sz w:val="26"/>
          <w:szCs w:val="26"/>
        </w:rPr>
      </w:pPr>
      <w:r w:rsidRPr="002E414D">
        <w:rPr>
          <w:rStyle w:val="Strong"/>
          <w:rFonts w:eastAsiaTheme="majorEastAsia"/>
          <w:color w:val="000000" w:themeColor="text1"/>
          <w:sz w:val="26"/>
          <w:szCs w:val="26"/>
        </w:rPr>
        <w:t>Trường hợp 2: C/O hợp lệ</w:t>
      </w:r>
    </w:p>
    <w:p w14:paraId="0B9CC36A" w14:textId="77777777" w:rsidR="003D6154" w:rsidRPr="002E414D" w:rsidRDefault="003D6154" w:rsidP="002E414D">
      <w:pPr>
        <w:spacing w:line="360" w:lineRule="auto"/>
        <w:ind w:left="360"/>
        <w:jc w:val="center"/>
        <w:rPr>
          <w:sz w:val="26"/>
          <w:szCs w:val="26"/>
        </w:rPr>
      </w:pPr>
      <w:r w:rsidRPr="002E414D">
        <w:rPr>
          <w:noProof/>
          <w:sz w:val="26"/>
          <w:szCs w:val="26"/>
          <w14:ligatures w14:val="standardContextual"/>
        </w:rPr>
        <w:drawing>
          <wp:inline distT="0" distB="0" distL="0" distR="0" wp14:anchorId="4AA52EA1" wp14:editId="61DD4131">
            <wp:extent cx="4923155" cy="6181725"/>
            <wp:effectExtent l="0" t="0" r="0" b="9525"/>
            <wp:docPr id="7606045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04575" name="Picture 760604575"/>
                    <pic:cNvPicPr/>
                  </pic:nvPicPr>
                  <pic:blipFill>
                    <a:blip r:embed="rId31">
                      <a:extLst>
                        <a:ext uri="{28A0092B-C50C-407E-A947-70E740481C1C}">
                          <a14:useLocalDpi xmlns:a14="http://schemas.microsoft.com/office/drawing/2010/main" val="0"/>
                        </a:ext>
                      </a:extLst>
                    </a:blip>
                    <a:stretch>
                      <a:fillRect/>
                    </a:stretch>
                  </pic:blipFill>
                  <pic:spPr>
                    <a:xfrm>
                      <a:off x="0" y="0"/>
                      <a:ext cx="4924425" cy="6183320"/>
                    </a:xfrm>
                    <a:prstGeom prst="rect">
                      <a:avLst/>
                    </a:prstGeom>
                  </pic:spPr>
                </pic:pic>
              </a:graphicData>
            </a:graphic>
          </wp:inline>
        </w:drawing>
      </w:r>
    </w:p>
    <w:p w14:paraId="449BEEE3" w14:textId="6A8C4A6F" w:rsidR="00184AD9" w:rsidRPr="002E414D" w:rsidRDefault="003D6154" w:rsidP="002E414D">
      <w:pPr>
        <w:pStyle w:val="NormalWeb"/>
        <w:spacing w:before="0" w:beforeAutospacing="0" w:after="0" w:afterAutospacing="0" w:line="360" w:lineRule="auto"/>
        <w:jc w:val="center"/>
        <w:rPr>
          <w:rStyle w:val="Strong"/>
          <w:b w:val="0"/>
          <w:bCs w:val="0"/>
          <w:i/>
          <w:iCs/>
          <w:sz w:val="26"/>
          <w:szCs w:val="26"/>
        </w:rPr>
      </w:pPr>
      <w:bookmarkStart w:id="90" w:name="_Hlk231549508"/>
      <w:r w:rsidRPr="002E414D">
        <w:rPr>
          <w:rStyle w:val="Strong"/>
          <w:b w:val="0"/>
          <w:bCs w:val="0"/>
          <w:i/>
          <w:iCs/>
          <w:sz w:val="26"/>
          <w:szCs w:val="26"/>
        </w:rPr>
        <w:t xml:space="preserve">Hình </w:t>
      </w:r>
      <w:r w:rsidR="00433FEC">
        <w:rPr>
          <w:rStyle w:val="Strong"/>
          <w:b w:val="0"/>
          <w:bCs w:val="0"/>
          <w:i/>
          <w:iCs/>
          <w:sz w:val="26"/>
          <w:szCs w:val="26"/>
        </w:rPr>
        <w:t>2.7</w:t>
      </w:r>
      <w:r w:rsidRPr="002E414D">
        <w:rPr>
          <w:rStyle w:val="Strong"/>
          <w:b w:val="0"/>
          <w:bCs w:val="0"/>
          <w:i/>
          <w:iCs/>
          <w:sz w:val="26"/>
          <w:szCs w:val="26"/>
        </w:rPr>
        <w:t xml:space="preserve">: Mẫu giấy chứng nhận xuất xứ </w:t>
      </w:r>
      <w:bookmarkEnd w:id="90"/>
      <w:r w:rsidRPr="002E414D">
        <w:rPr>
          <w:rStyle w:val="Strong"/>
          <w:b w:val="0"/>
          <w:bCs w:val="0"/>
          <w:i/>
          <w:iCs/>
          <w:sz w:val="26"/>
          <w:szCs w:val="26"/>
        </w:rPr>
        <w:t>- Hợp lệ</w:t>
      </w:r>
    </w:p>
    <w:p w14:paraId="727F7D5B" w14:textId="77777777" w:rsidR="00DE60BA" w:rsidRPr="002E414D" w:rsidRDefault="00DE60BA">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lastRenderedPageBreak/>
        <w:t xml:space="preserve">Người gửi hàng: GUANGDONG HUAYING TEXTILE CO., LTD. </w:t>
      </w:r>
    </w:p>
    <w:p w14:paraId="1FF90140" w14:textId="77777777" w:rsidR="00DE60BA" w:rsidRPr="002E414D" w:rsidRDefault="00DE60BA" w:rsidP="002E414D">
      <w:pPr>
        <w:pStyle w:val="ListParagraph"/>
        <w:spacing w:after="0" w:line="360" w:lineRule="auto"/>
        <w:jc w:val="both"/>
        <w:rPr>
          <w:rFonts w:ascii="Times New Roman" w:hAnsi="Times New Roman"/>
          <w:sz w:val="26"/>
          <w:szCs w:val="26"/>
        </w:rPr>
      </w:pPr>
      <w:r w:rsidRPr="002E414D">
        <w:rPr>
          <w:rFonts w:ascii="Times New Roman" w:hAnsi="Times New Roman"/>
          <w:sz w:val="26"/>
          <w:szCs w:val="26"/>
        </w:rPr>
        <w:t>Shop 19, Shanglang Phase III Apartment, No.29 Xingye Road, Zhangcha Street, Chancheng District, Foshan City, Guangdong Province, China.</w:t>
      </w:r>
    </w:p>
    <w:p w14:paraId="2EB1AB06" w14:textId="77777777" w:rsidR="00DE60BA" w:rsidRPr="002E414D" w:rsidRDefault="00DE60BA">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 xml:space="preserve">Người nhận hàng: LEO COMMERCIAL INVESTMENT AND SERVICE COMPANY LIMITED </w:t>
      </w:r>
    </w:p>
    <w:p w14:paraId="468B8BD0" w14:textId="6205C31A" w:rsidR="00DE60BA" w:rsidRPr="002E414D" w:rsidRDefault="00DE60BA" w:rsidP="002E414D">
      <w:pPr>
        <w:pStyle w:val="ListParagraph"/>
        <w:spacing w:after="0" w:line="360" w:lineRule="auto"/>
        <w:jc w:val="both"/>
        <w:rPr>
          <w:rStyle w:val="Strong"/>
          <w:rFonts w:ascii="Times New Roman" w:hAnsi="Times New Roman"/>
          <w:b w:val="0"/>
          <w:bCs w:val="0"/>
          <w:sz w:val="26"/>
          <w:szCs w:val="26"/>
        </w:rPr>
      </w:pPr>
      <w:r w:rsidRPr="002E414D">
        <w:rPr>
          <w:rFonts w:ascii="Times New Roman" w:hAnsi="Times New Roman"/>
          <w:sz w:val="26"/>
          <w:szCs w:val="26"/>
        </w:rPr>
        <w:t>Lot 9.10 – B3.3 Bui Ta Han Street, Ngu Hanh Son Ward, Da Nang City, Vietnam</w:t>
      </w:r>
    </w:p>
    <w:p w14:paraId="26ACB5A9" w14:textId="77777777" w:rsidR="00184AD9" w:rsidRPr="002E414D" w:rsidRDefault="00184AD9">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Tên hàng hóa: Polyester Woven Dyed Fabric (vải polyester dệt nhuộm)</w:t>
      </w:r>
    </w:p>
    <w:p w14:paraId="4AC1E671" w14:textId="77777777" w:rsidR="00184AD9" w:rsidRPr="002E414D" w:rsidRDefault="00184AD9">
      <w:pPr>
        <w:pStyle w:val="ListParagraph"/>
        <w:numPr>
          <w:ilvl w:val="0"/>
          <w:numId w:val="3"/>
        </w:numPr>
        <w:spacing w:after="0" w:line="360" w:lineRule="auto"/>
        <w:jc w:val="both"/>
        <w:rPr>
          <w:rFonts w:ascii="Times New Roman" w:hAnsi="Times New Roman"/>
          <w:color w:val="000000" w:themeColor="text1"/>
          <w:sz w:val="26"/>
          <w:szCs w:val="26"/>
        </w:rPr>
      </w:pPr>
      <w:r w:rsidRPr="002E414D">
        <w:rPr>
          <w:rFonts w:ascii="Times New Roman" w:hAnsi="Times New Roman"/>
          <w:color w:val="000000" w:themeColor="text1"/>
          <w:sz w:val="26"/>
          <w:szCs w:val="26"/>
        </w:rPr>
        <w:t>Loại C/O: Form E (ACFTA – ASEAN China)</w:t>
      </w:r>
    </w:p>
    <w:p w14:paraId="0BB252EC" w14:textId="77777777" w:rsidR="00184AD9" w:rsidRPr="002E414D" w:rsidRDefault="00184AD9">
      <w:pPr>
        <w:pStyle w:val="ListParagraph"/>
        <w:numPr>
          <w:ilvl w:val="0"/>
          <w:numId w:val="3"/>
        </w:numPr>
        <w:spacing w:after="0" w:line="360" w:lineRule="auto"/>
        <w:jc w:val="both"/>
        <w:rPr>
          <w:rFonts w:ascii="Times New Roman" w:hAnsi="Times New Roman"/>
          <w:color w:val="000000" w:themeColor="text1"/>
          <w:sz w:val="26"/>
          <w:szCs w:val="26"/>
        </w:rPr>
      </w:pPr>
      <w:r w:rsidRPr="002E414D">
        <w:rPr>
          <w:rFonts w:ascii="Times New Roman" w:hAnsi="Times New Roman"/>
          <w:color w:val="000000" w:themeColor="text1"/>
          <w:sz w:val="26"/>
          <w:szCs w:val="26"/>
        </w:rPr>
        <w:t xml:space="preserve">Số tham chiếu: E26MAA4KGYM80002 </w:t>
      </w:r>
    </w:p>
    <w:p w14:paraId="5323E15A" w14:textId="77777777" w:rsidR="00184AD9" w:rsidRPr="002E414D" w:rsidRDefault="00184AD9">
      <w:pPr>
        <w:pStyle w:val="ListParagraph"/>
        <w:numPr>
          <w:ilvl w:val="0"/>
          <w:numId w:val="3"/>
        </w:numPr>
        <w:spacing w:after="0" w:line="360" w:lineRule="auto"/>
        <w:jc w:val="both"/>
        <w:rPr>
          <w:rFonts w:ascii="Times New Roman" w:hAnsi="Times New Roman"/>
          <w:color w:val="000000" w:themeColor="text1"/>
          <w:sz w:val="26"/>
          <w:szCs w:val="26"/>
        </w:rPr>
      </w:pPr>
      <w:r w:rsidRPr="002E414D">
        <w:rPr>
          <w:rFonts w:ascii="Times New Roman" w:hAnsi="Times New Roman"/>
          <w:color w:val="000000" w:themeColor="text1"/>
          <w:sz w:val="26"/>
          <w:szCs w:val="26"/>
        </w:rPr>
        <w:t>Ngày cấp: 30/03/2026</w:t>
      </w:r>
    </w:p>
    <w:p w14:paraId="22892DB0" w14:textId="77777777" w:rsidR="00184AD9" w:rsidRPr="002E414D" w:rsidRDefault="00184AD9">
      <w:pPr>
        <w:pStyle w:val="ListParagraph"/>
        <w:numPr>
          <w:ilvl w:val="0"/>
          <w:numId w:val="3"/>
        </w:numPr>
        <w:spacing w:after="0" w:line="360" w:lineRule="auto"/>
        <w:jc w:val="both"/>
        <w:rPr>
          <w:rFonts w:ascii="Times New Roman" w:hAnsi="Times New Roman"/>
          <w:color w:val="000000" w:themeColor="text1"/>
          <w:sz w:val="26"/>
          <w:szCs w:val="26"/>
        </w:rPr>
      </w:pPr>
      <w:r w:rsidRPr="002E414D">
        <w:rPr>
          <w:rFonts w:ascii="Times New Roman" w:hAnsi="Times New Roman"/>
          <w:color w:val="000000" w:themeColor="text1"/>
          <w:sz w:val="26"/>
          <w:szCs w:val="26"/>
        </w:rPr>
        <w:t>Nước xuất xứ: Trung Quốc</w:t>
      </w:r>
    </w:p>
    <w:p w14:paraId="03AA7350" w14:textId="77777777" w:rsidR="00184AD9" w:rsidRPr="002E414D" w:rsidRDefault="00184AD9">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Tên hàng hóa: Polyester Woven Dyed Fabric (vải polyester dệt nhuộm)</w:t>
      </w:r>
    </w:p>
    <w:p w14:paraId="76FB6DB5" w14:textId="36566F0F" w:rsidR="00184AD9" w:rsidRPr="002E414D" w:rsidRDefault="00184AD9">
      <w:pPr>
        <w:pStyle w:val="ListParagraph"/>
        <w:numPr>
          <w:ilvl w:val="0"/>
          <w:numId w:val="3"/>
        </w:numPr>
        <w:spacing w:after="0" w:line="360" w:lineRule="auto"/>
        <w:jc w:val="both"/>
        <w:rPr>
          <w:rFonts w:ascii="Times New Roman" w:hAnsi="Times New Roman"/>
          <w:sz w:val="26"/>
          <w:szCs w:val="26"/>
        </w:rPr>
      </w:pPr>
      <w:r w:rsidRPr="002E414D">
        <w:rPr>
          <w:rFonts w:ascii="Times New Roman" w:hAnsi="Times New Roman"/>
          <w:sz w:val="26"/>
          <w:szCs w:val="26"/>
        </w:rPr>
        <w:t xml:space="preserve">HS Code: </w:t>
      </w:r>
      <w:r w:rsidR="00C825D7" w:rsidRPr="00A13B04">
        <w:rPr>
          <w:rFonts w:ascii="Times New Roman" w:hAnsi="Times New Roman"/>
          <w:sz w:val="26"/>
          <w:szCs w:val="26"/>
        </w:rPr>
        <w:t>54077200</w:t>
      </w:r>
    </w:p>
    <w:p w14:paraId="08432103" w14:textId="77777777" w:rsidR="00ED5B65" w:rsidRDefault="003D6154" w:rsidP="00ED5B65">
      <w:pPr>
        <w:pStyle w:val="NormalWeb"/>
        <w:spacing w:before="0" w:beforeAutospacing="0" w:after="0" w:afterAutospacing="0" w:line="360" w:lineRule="auto"/>
        <w:ind w:firstLine="426"/>
        <w:jc w:val="both"/>
        <w:rPr>
          <w:sz w:val="26"/>
          <w:szCs w:val="26"/>
        </w:rPr>
      </w:pPr>
      <w:bookmarkStart w:id="91" w:name="_Hlk231459503"/>
      <w:r w:rsidRPr="002E414D">
        <w:rPr>
          <w:sz w:val="26"/>
          <w:szCs w:val="26"/>
        </w:rPr>
        <w:t xml:space="preserve">Trong trường hợp phát hiện sai </w:t>
      </w:r>
      <w:r w:rsidRPr="00913FB4">
        <w:rPr>
          <w:sz w:val="26"/>
          <w:szCs w:val="26"/>
        </w:rPr>
        <w:t xml:space="preserve">sót hoặc thiếu thông tin, bộ phận chứng từ sẽ phối hợp với bộ phận </w:t>
      </w:r>
      <w:r w:rsidR="009B4024" w:rsidRPr="00913FB4">
        <w:rPr>
          <w:sz w:val="26"/>
          <w:szCs w:val="26"/>
        </w:rPr>
        <w:t>kinh doanh</w:t>
      </w:r>
      <w:r w:rsidRPr="00913FB4">
        <w:rPr>
          <w:sz w:val="26"/>
          <w:szCs w:val="26"/>
        </w:rPr>
        <w:t xml:space="preserve"> để liên hệ với khách hàng qua email, yêu cầu điều chỉnh và bổ sung chứng từ kịp thời trước khi chuyển sang các bước xử lý tiếp theo.</w:t>
      </w:r>
      <w:r w:rsidR="00913FB4" w:rsidRPr="00913FB4">
        <w:rPr>
          <w:sz w:val="26"/>
          <w:szCs w:val="26"/>
        </w:rPr>
        <w:t xml:space="preserve"> </w:t>
      </w:r>
      <w:r w:rsidR="00C408B8">
        <w:rPr>
          <w:sz w:val="26"/>
          <w:szCs w:val="26"/>
        </w:rPr>
        <w:t>M</w:t>
      </w:r>
      <w:r w:rsidR="00913FB4" w:rsidRPr="00913FB4">
        <w:rPr>
          <w:sz w:val="26"/>
          <w:szCs w:val="26"/>
        </w:rPr>
        <w:t>ột số trường hợp thông tin do khách hàng cung cấp ban đầu chưa thống nhất với chứng từ nhận được, bộ phận chứng từ phải liên hệ xác nhận lại nhiều lần, ảnh hưởng đến tiến độ xử lý lô hàng.</w:t>
      </w:r>
    </w:p>
    <w:p w14:paraId="338CD378" w14:textId="543A6E26" w:rsidR="003D6154" w:rsidRPr="002E414D" w:rsidRDefault="00ED5B65" w:rsidP="00ED5B65">
      <w:pPr>
        <w:pStyle w:val="NormalWeb"/>
        <w:spacing w:before="0" w:beforeAutospacing="0" w:after="0" w:afterAutospacing="0" w:line="360" w:lineRule="auto"/>
        <w:ind w:firstLine="426"/>
        <w:jc w:val="both"/>
        <w:rPr>
          <w:sz w:val="26"/>
          <w:szCs w:val="26"/>
        </w:rPr>
      </w:pPr>
      <w:r>
        <w:rPr>
          <w:sz w:val="26"/>
          <w:szCs w:val="26"/>
        </w:rPr>
        <w:t>Nếu</w:t>
      </w:r>
      <w:r w:rsidR="004E0742" w:rsidRPr="00913FB4">
        <w:rPr>
          <w:sz w:val="26"/>
          <w:szCs w:val="26"/>
        </w:rPr>
        <w:t xml:space="preserve"> phát hiện sai sót nghiêm trọng như sai tên hàng Polyester Woven Dyed Fabric, sai số lượng 377 rolls hoặc sai mã HS </w:t>
      </w:r>
      <w:r w:rsidR="00C825D7" w:rsidRPr="00A13B04">
        <w:rPr>
          <w:sz w:val="26"/>
          <w:szCs w:val="26"/>
        </w:rPr>
        <w:t>54077200</w:t>
      </w:r>
      <w:r w:rsidR="004E0742" w:rsidRPr="00913FB4">
        <w:rPr>
          <w:sz w:val="26"/>
          <w:szCs w:val="26"/>
        </w:rPr>
        <w:t>, công ty sẽ tạm dừng việc khai báo hải quan. Đồng thời, bộ phận chứng từ sẽ phối hợp với</w:t>
      </w:r>
      <w:r w:rsidR="004E0742" w:rsidRPr="002E414D">
        <w:rPr>
          <w:sz w:val="26"/>
          <w:szCs w:val="26"/>
        </w:rPr>
        <w:t xml:space="preserve"> </w:t>
      </w:r>
      <w:r w:rsidR="00E14BF6" w:rsidRPr="002E414D">
        <w:rPr>
          <w:sz w:val="26"/>
          <w:szCs w:val="26"/>
        </w:rPr>
        <w:t xml:space="preserve">Công ty TNHH Đầu tư Thương mại và Dịch vụ Leo </w:t>
      </w:r>
      <w:r w:rsidR="004E0742" w:rsidRPr="002E414D">
        <w:rPr>
          <w:sz w:val="26"/>
          <w:szCs w:val="26"/>
        </w:rPr>
        <w:t>và người bán</w:t>
      </w:r>
      <w:r w:rsidR="00E14BF6" w:rsidRPr="002E414D">
        <w:rPr>
          <w:sz w:val="26"/>
          <w:szCs w:val="26"/>
        </w:rPr>
        <w:t xml:space="preserve"> là GUANGDONG HUAYING TEXTILE CO., LTD</w:t>
      </w:r>
      <w:r w:rsidR="004E0742" w:rsidRPr="002E414D">
        <w:rPr>
          <w:sz w:val="26"/>
          <w:szCs w:val="26"/>
        </w:rPr>
        <w:t xml:space="preserve"> để điều chỉnh hoặc phát hành lại chứng từ phù hợp trước khi tiếp tục xử lý lô hàng.</w:t>
      </w:r>
    </w:p>
    <w:p w14:paraId="3C996774" w14:textId="77777777" w:rsidR="003D6154" w:rsidRPr="002E414D" w:rsidRDefault="003D6154" w:rsidP="002E414D">
      <w:pPr>
        <w:spacing w:line="360" w:lineRule="auto"/>
        <w:jc w:val="both"/>
        <w:rPr>
          <w:rFonts w:eastAsiaTheme="minorEastAsia"/>
          <w:b/>
          <w:bCs/>
          <w:sz w:val="26"/>
          <w:szCs w:val="26"/>
          <w:lang w:eastAsia="ko-KR"/>
        </w:rPr>
      </w:pPr>
      <w:bookmarkStart w:id="92" w:name="_Hlk231459711"/>
      <w:bookmarkEnd w:id="84"/>
      <w:bookmarkEnd w:id="91"/>
      <w:r w:rsidRPr="002E414D">
        <w:rPr>
          <w:rFonts w:eastAsiaTheme="minorEastAsia"/>
          <w:b/>
          <w:bCs/>
          <w:sz w:val="26"/>
          <w:szCs w:val="26"/>
          <w:lang w:eastAsia="ko-KR"/>
        </w:rPr>
        <w:t>Bước 4: Nhận và kiểm tra B/L</w:t>
      </w:r>
    </w:p>
    <w:p w14:paraId="6422A435" w14:textId="77777777" w:rsidR="003D6154" w:rsidRDefault="003D6154" w:rsidP="002E414D">
      <w:pPr>
        <w:pStyle w:val="NormalWeb"/>
        <w:spacing w:before="0" w:beforeAutospacing="0" w:after="0" w:afterAutospacing="0" w:line="360" w:lineRule="auto"/>
        <w:ind w:firstLine="426"/>
        <w:jc w:val="both"/>
        <w:rPr>
          <w:sz w:val="26"/>
          <w:szCs w:val="26"/>
        </w:rPr>
      </w:pPr>
      <w:r w:rsidRPr="00E64758">
        <w:rPr>
          <w:sz w:val="26"/>
          <w:szCs w:val="26"/>
        </w:rPr>
        <w:t>Sau khi hàng hóa được xếp lên tàu, hãng tàu hoặc đại lý sẽ phát hành vận đơn và gửi cho Công ty TNHH Dịch Vụ Vận Tải Và Du Lịch Hoàng Gia. Công ty tiến hành tiếp nhận và kiểm tra các thông tin trên vận đơn nhằm đảm bảo tính chính xác và thống nhất với các chứng từ khác.</w:t>
      </w:r>
    </w:p>
    <w:p w14:paraId="4D484D40" w14:textId="77777777" w:rsidR="00F57457" w:rsidRPr="00E64758" w:rsidRDefault="00F57457" w:rsidP="002E414D">
      <w:pPr>
        <w:pStyle w:val="NormalWeb"/>
        <w:spacing w:before="0" w:beforeAutospacing="0" w:after="0" w:afterAutospacing="0" w:line="360" w:lineRule="auto"/>
        <w:ind w:firstLine="426"/>
        <w:jc w:val="both"/>
        <w:rPr>
          <w:sz w:val="26"/>
          <w:szCs w:val="26"/>
        </w:rPr>
      </w:pPr>
      <w:bookmarkStart w:id="93" w:name="_Hlk231459921"/>
      <w:bookmarkEnd w:id="92"/>
      <w:r w:rsidRPr="00E64758">
        <w:rPr>
          <w:sz w:val="26"/>
          <w:szCs w:val="26"/>
        </w:rPr>
        <w:t>Các nội dung cần kiểm tra bao gồm:</w:t>
      </w:r>
    </w:p>
    <w:p w14:paraId="69C878C6" w14:textId="77777777" w:rsidR="00F57457" w:rsidRPr="00E64758" w:rsidRDefault="00F57457">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 xml:space="preserve">Người gửi hàng: GUANGDONG HUAYING TEXTILE CO., LTD. </w:t>
      </w:r>
    </w:p>
    <w:p w14:paraId="6294E680" w14:textId="77777777" w:rsidR="00F57457" w:rsidRPr="00B22FFB" w:rsidRDefault="00F57457">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lastRenderedPageBreak/>
        <w:t xml:space="preserve">Người nhận hàng: LEO COMMERCIAL INVESTMENT AND SERVICE COMPANY LIMITED </w:t>
      </w:r>
    </w:p>
    <w:bookmarkEnd w:id="93"/>
    <w:p w14:paraId="2B0D269C" w14:textId="77777777" w:rsidR="003D6154" w:rsidRPr="001B0644" w:rsidRDefault="003D6154" w:rsidP="002E414D">
      <w:pPr>
        <w:spacing w:line="360" w:lineRule="auto"/>
        <w:jc w:val="center"/>
        <w:rPr>
          <w:sz w:val="26"/>
          <w:szCs w:val="26"/>
        </w:rPr>
      </w:pPr>
      <w:r w:rsidRPr="001B0644">
        <w:rPr>
          <w:noProof/>
          <w:sz w:val="26"/>
          <w:szCs w:val="26"/>
          <w14:ligatures w14:val="standardContextual"/>
        </w:rPr>
        <w:drawing>
          <wp:inline distT="0" distB="0" distL="0" distR="0" wp14:anchorId="580B9880" wp14:editId="0DD5C446">
            <wp:extent cx="5105400" cy="6515100"/>
            <wp:effectExtent l="0" t="0" r="0" b="0"/>
            <wp:docPr id="12456242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24260" name="Picture 1245624260"/>
                    <pic:cNvPicPr/>
                  </pic:nvPicPr>
                  <pic:blipFill>
                    <a:blip r:embed="rId32">
                      <a:extLst>
                        <a:ext uri="{28A0092B-C50C-407E-A947-70E740481C1C}">
                          <a14:useLocalDpi xmlns:a14="http://schemas.microsoft.com/office/drawing/2010/main" val="0"/>
                        </a:ext>
                      </a:extLst>
                    </a:blip>
                    <a:stretch>
                      <a:fillRect/>
                    </a:stretch>
                  </pic:blipFill>
                  <pic:spPr>
                    <a:xfrm>
                      <a:off x="0" y="0"/>
                      <a:ext cx="5107205" cy="6517403"/>
                    </a:xfrm>
                    <a:prstGeom prst="rect">
                      <a:avLst/>
                    </a:prstGeom>
                  </pic:spPr>
                </pic:pic>
              </a:graphicData>
            </a:graphic>
          </wp:inline>
        </w:drawing>
      </w:r>
    </w:p>
    <w:p w14:paraId="328EECCA" w14:textId="5CBED0B0" w:rsidR="003D6154" w:rsidRDefault="003D6154" w:rsidP="002E414D">
      <w:pPr>
        <w:spacing w:line="360" w:lineRule="auto"/>
        <w:ind w:left="360"/>
        <w:jc w:val="center"/>
        <w:rPr>
          <w:i/>
          <w:iCs/>
          <w:sz w:val="26"/>
          <w:szCs w:val="26"/>
        </w:rPr>
      </w:pPr>
      <w:bookmarkStart w:id="94" w:name="_Hlk231549375"/>
      <w:r w:rsidRPr="001B0644">
        <w:rPr>
          <w:i/>
          <w:iCs/>
          <w:sz w:val="26"/>
          <w:szCs w:val="26"/>
        </w:rPr>
        <w:t>Hình</w:t>
      </w:r>
      <w:r w:rsidR="00433FEC">
        <w:rPr>
          <w:i/>
          <w:iCs/>
          <w:sz w:val="26"/>
          <w:szCs w:val="26"/>
        </w:rPr>
        <w:t xml:space="preserve"> 2.8</w:t>
      </w:r>
      <w:r w:rsidRPr="001B0644">
        <w:rPr>
          <w:i/>
          <w:iCs/>
          <w:sz w:val="26"/>
          <w:szCs w:val="26"/>
        </w:rPr>
        <w:t>: Mẫu vận đơn</w:t>
      </w:r>
    </w:p>
    <w:p w14:paraId="5B057187" w14:textId="77777777" w:rsidR="002E414D" w:rsidRPr="00E64758" w:rsidRDefault="002E414D">
      <w:pPr>
        <w:pStyle w:val="ListParagraph"/>
        <w:numPr>
          <w:ilvl w:val="0"/>
          <w:numId w:val="3"/>
        </w:numPr>
        <w:spacing w:after="0" w:line="360" w:lineRule="auto"/>
        <w:jc w:val="both"/>
        <w:rPr>
          <w:rFonts w:ascii="Times New Roman" w:hAnsi="Times New Roman"/>
          <w:sz w:val="26"/>
          <w:szCs w:val="26"/>
        </w:rPr>
      </w:pPr>
      <w:bookmarkStart w:id="95" w:name="_Hlk231459927"/>
      <w:bookmarkEnd w:id="94"/>
      <w:r w:rsidRPr="00E64758">
        <w:rPr>
          <w:rStyle w:val="Strong"/>
          <w:rFonts w:ascii="Times New Roman" w:eastAsiaTheme="majorEastAsia" w:hAnsi="Times New Roman"/>
          <w:b w:val="0"/>
          <w:bCs w:val="0"/>
          <w:sz w:val="26"/>
          <w:szCs w:val="26"/>
        </w:rPr>
        <w:t>Notify Party:</w:t>
      </w:r>
      <w:r w:rsidRPr="00E64758">
        <w:rPr>
          <w:rFonts w:ascii="Times New Roman" w:hAnsi="Times New Roman"/>
          <w:sz w:val="26"/>
          <w:szCs w:val="26"/>
        </w:rPr>
        <w:t xml:space="preserve"> SAME AS CONSIGNEE</w:t>
      </w:r>
    </w:p>
    <w:p w14:paraId="7AE133DD" w14:textId="77777777" w:rsidR="002E414D" w:rsidRPr="00E64758" w:rsidRDefault="002E414D">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 xml:space="preserve">Tên hàng hóa: Polyester Woven Dyed Fabric </w:t>
      </w:r>
    </w:p>
    <w:p w14:paraId="2C8F8DBD" w14:textId="77777777" w:rsidR="002E414D" w:rsidRPr="00404E79" w:rsidRDefault="002E414D">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 xml:space="preserve">Số kiện: </w:t>
      </w:r>
      <w:r w:rsidRPr="00404E79">
        <w:rPr>
          <w:rFonts w:ascii="Times New Roman" w:hAnsi="Times New Roman"/>
          <w:sz w:val="26"/>
          <w:szCs w:val="26"/>
        </w:rPr>
        <w:t>377 packages</w:t>
      </w:r>
    </w:p>
    <w:p w14:paraId="1A3D473B" w14:textId="77777777" w:rsidR="002E414D" w:rsidRPr="00404E79" w:rsidRDefault="002E414D">
      <w:pPr>
        <w:pStyle w:val="ListParagraph"/>
        <w:numPr>
          <w:ilvl w:val="0"/>
          <w:numId w:val="3"/>
        </w:numPr>
        <w:spacing w:after="0" w:line="360" w:lineRule="auto"/>
        <w:jc w:val="both"/>
        <w:rPr>
          <w:rFonts w:ascii="Times New Roman" w:hAnsi="Times New Roman"/>
          <w:sz w:val="26"/>
          <w:szCs w:val="26"/>
        </w:rPr>
      </w:pPr>
      <w:r w:rsidRPr="00404E79">
        <w:rPr>
          <w:rStyle w:val="Strong"/>
          <w:rFonts w:ascii="Times New Roman" w:eastAsiaTheme="majorEastAsia" w:hAnsi="Times New Roman"/>
          <w:b w:val="0"/>
          <w:bCs w:val="0"/>
          <w:sz w:val="26"/>
          <w:szCs w:val="26"/>
        </w:rPr>
        <w:t>Số container:</w:t>
      </w:r>
      <w:r w:rsidRPr="00404E79">
        <w:rPr>
          <w:rFonts w:ascii="Times New Roman" w:hAnsi="Times New Roman"/>
          <w:sz w:val="26"/>
          <w:szCs w:val="26"/>
        </w:rPr>
        <w:t xml:space="preserve"> EISU2297599</w:t>
      </w:r>
    </w:p>
    <w:p w14:paraId="3BE2656C" w14:textId="77777777" w:rsidR="002E414D" w:rsidRPr="00404E79" w:rsidRDefault="002E414D">
      <w:pPr>
        <w:pStyle w:val="ListParagraph"/>
        <w:numPr>
          <w:ilvl w:val="0"/>
          <w:numId w:val="3"/>
        </w:numPr>
        <w:spacing w:after="0" w:line="360" w:lineRule="auto"/>
        <w:jc w:val="both"/>
        <w:rPr>
          <w:rFonts w:ascii="Times New Roman" w:hAnsi="Times New Roman"/>
          <w:sz w:val="26"/>
          <w:szCs w:val="26"/>
        </w:rPr>
      </w:pPr>
      <w:r w:rsidRPr="00404E79">
        <w:rPr>
          <w:rStyle w:val="Strong"/>
          <w:rFonts w:ascii="Times New Roman" w:eastAsiaTheme="majorEastAsia" w:hAnsi="Times New Roman"/>
          <w:b w:val="0"/>
          <w:bCs w:val="0"/>
          <w:sz w:val="26"/>
          <w:szCs w:val="26"/>
        </w:rPr>
        <w:t>Số seal:</w:t>
      </w:r>
      <w:r w:rsidRPr="00404E79">
        <w:rPr>
          <w:rFonts w:ascii="Times New Roman" w:hAnsi="Times New Roman"/>
          <w:sz w:val="26"/>
          <w:szCs w:val="26"/>
        </w:rPr>
        <w:t xml:space="preserve"> EMCVCN5274</w:t>
      </w:r>
    </w:p>
    <w:p w14:paraId="7759A28B" w14:textId="77777777" w:rsidR="002E414D" w:rsidRPr="00404E79" w:rsidRDefault="002E414D">
      <w:pPr>
        <w:pStyle w:val="ListParagraph"/>
        <w:numPr>
          <w:ilvl w:val="0"/>
          <w:numId w:val="3"/>
        </w:numPr>
        <w:spacing w:after="0" w:line="360" w:lineRule="auto"/>
        <w:jc w:val="both"/>
        <w:rPr>
          <w:rFonts w:ascii="Times New Roman" w:hAnsi="Times New Roman"/>
          <w:sz w:val="26"/>
          <w:szCs w:val="26"/>
        </w:rPr>
      </w:pPr>
      <w:r w:rsidRPr="00404E79">
        <w:rPr>
          <w:rStyle w:val="Strong"/>
          <w:rFonts w:ascii="Times New Roman" w:eastAsiaTheme="majorEastAsia" w:hAnsi="Times New Roman"/>
          <w:b w:val="0"/>
          <w:bCs w:val="0"/>
          <w:sz w:val="26"/>
          <w:szCs w:val="26"/>
        </w:rPr>
        <w:lastRenderedPageBreak/>
        <w:t>Cảng xếp hàng:</w:t>
      </w:r>
      <w:r w:rsidRPr="00404E79">
        <w:rPr>
          <w:rFonts w:ascii="Times New Roman" w:hAnsi="Times New Roman"/>
          <w:sz w:val="26"/>
          <w:szCs w:val="26"/>
        </w:rPr>
        <w:t xml:space="preserve"> Nansha, Guangdong, China </w:t>
      </w:r>
    </w:p>
    <w:p w14:paraId="44BDA52F" w14:textId="77777777" w:rsidR="002E414D" w:rsidRPr="00E64758" w:rsidRDefault="002E414D">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Cảng dỡ hàng:</w:t>
      </w:r>
      <w:r w:rsidRPr="00E64758">
        <w:rPr>
          <w:rFonts w:ascii="Times New Roman" w:hAnsi="Times New Roman"/>
          <w:sz w:val="26"/>
          <w:szCs w:val="26"/>
        </w:rPr>
        <w:t xml:space="preserve"> Đà Nẵng, Việt Nam </w:t>
      </w:r>
    </w:p>
    <w:p w14:paraId="25B9913C" w14:textId="0E82820C" w:rsidR="002E414D" w:rsidRPr="002E414D" w:rsidRDefault="002E414D">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Số và ngày vận đơn:</w:t>
      </w:r>
      <w:r w:rsidRPr="00E64758">
        <w:rPr>
          <w:rFonts w:ascii="Times New Roman" w:hAnsi="Times New Roman"/>
          <w:sz w:val="26"/>
          <w:szCs w:val="26"/>
        </w:rPr>
        <w:t xml:space="preserve"> EGLV 149601843479 - 29/03/2026</w:t>
      </w:r>
    </w:p>
    <w:p w14:paraId="3F63EFF6" w14:textId="77F98196" w:rsidR="0020680B" w:rsidRPr="001B0644" w:rsidRDefault="003D6154" w:rsidP="002E414D">
      <w:pPr>
        <w:spacing w:line="360" w:lineRule="auto"/>
        <w:jc w:val="both"/>
        <w:rPr>
          <w:rFonts w:eastAsiaTheme="minorEastAsia"/>
          <w:b/>
          <w:bCs/>
          <w:sz w:val="26"/>
          <w:szCs w:val="26"/>
          <w:lang w:eastAsia="ko-KR"/>
        </w:rPr>
      </w:pPr>
      <w:bookmarkStart w:id="96" w:name="_Hlk231460148"/>
      <w:bookmarkEnd w:id="95"/>
      <w:r w:rsidRPr="001B0644">
        <w:rPr>
          <w:rFonts w:eastAsiaTheme="minorEastAsia"/>
          <w:b/>
          <w:bCs/>
          <w:sz w:val="26"/>
          <w:szCs w:val="26"/>
          <w:lang w:eastAsia="ko-KR"/>
        </w:rPr>
        <w:t xml:space="preserve">Bước 5: </w:t>
      </w:r>
      <w:r w:rsidR="00380E64" w:rsidRPr="001B0644">
        <w:rPr>
          <w:rFonts w:eastAsiaTheme="minorEastAsia"/>
          <w:b/>
          <w:bCs/>
          <w:sz w:val="26"/>
          <w:szCs w:val="26"/>
          <w:lang w:eastAsia="ko-KR"/>
        </w:rPr>
        <w:t>K</w:t>
      </w:r>
      <w:r w:rsidRPr="001B0644">
        <w:rPr>
          <w:rFonts w:eastAsiaTheme="minorEastAsia"/>
          <w:b/>
          <w:bCs/>
          <w:sz w:val="26"/>
          <w:szCs w:val="26"/>
          <w:lang w:eastAsia="ko-KR"/>
        </w:rPr>
        <w:t>hai Manifest</w:t>
      </w:r>
    </w:p>
    <w:p w14:paraId="60B4A022" w14:textId="0424554B" w:rsidR="0020680B" w:rsidRPr="001B0644" w:rsidRDefault="0020680B" w:rsidP="002E414D">
      <w:pPr>
        <w:pStyle w:val="NormalWeb"/>
        <w:spacing w:before="0" w:beforeAutospacing="0" w:after="0" w:afterAutospacing="0" w:line="360" w:lineRule="auto"/>
        <w:ind w:firstLine="426"/>
        <w:jc w:val="both"/>
        <w:rPr>
          <w:sz w:val="26"/>
          <w:szCs w:val="26"/>
        </w:rPr>
      </w:pPr>
      <w:r w:rsidRPr="001B0644">
        <w:rPr>
          <w:sz w:val="26"/>
          <w:szCs w:val="26"/>
        </w:rPr>
        <w:t>Sau khi vận đơn số EGLV149601843479 được phát hành, hãng tàu Evergreen Line sẽ thực hiện khai báo Manifest điện tử với cơ quan hải quan trước khi tàu cập cảng Đà Nẵng theo quy định. Manifest là bản khai tổng hợp thông tin hàng hóa vận chuyển trên tàu, được cơ quan hải quan sử dụng để quản lý hàng hóa xuất nhập khẩu và đối chiếu với hồ sơ khai báo hải quan của doanh nghiệp nhập khẩu. Việc khai báo Manifest hiện nay được thực hiện thông qua Hệ thống Cổng thông tin một cửa quốc gia.</w:t>
      </w:r>
    </w:p>
    <w:bookmarkEnd w:id="96"/>
    <w:p w14:paraId="0C921578" w14:textId="40D4A123" w:rsidR="0020680B" w:rsidRPr="001B0644" w:rsidRDefault="0020680B" w:rsidP="00D21FD5">
      <w:pPr>
        <w:pStyle w:val="NormalWeb"/>
        <w:spacing w:before="0" w:beforeAutospacing="0" w:after="0" w:afterAutospacing="0" w:line="360" w:lineRule="auto"/>
        <w:jc w:val="center"/>
        <w:rPr>
          <w:sz w:val="26"/>
          <w:szCs w:val="26"/>
        </w:rPr>
      </w:pPr>
      <w:r w:rsidRPr="001B0644">
        <w:rPr>
          <w:noProof/>
          <w:sz w:val="26"/>
          <w:szCs w:val="26"/>
        </w:rPr>
        <w:drawing>
          <wp:inline distT="0" distB="0" distL="0" distR="0" wp14:anchorId="38368C43" wp14:editId="0F5CE3C4">
            <wp:extent cx="5760720" cy="3230880"/>
            <wp:effectExtent l="0" t="0" r="0" b="7620"/>
            <wp:docPr id="441140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140809" name=""/>
                    <pic:cNvPicPr/>
                  </pic:nvPicPr>
                  <pic:blipFill>
                    <a:blip r:embed="rId33"/>
                    <a:stretch>
                      <a:fillRect/>
                    </a:stretch>
                  </pic:blipFill>
                  <pic:spPr>
                    <a:xfrm>
                      <a:off x="0" y="0"/>
                      <a:ext cx="5760720" cy="3230880"/>
                    </a:xfrm>
                    <a:prstGeom prst="rect">
                      <a:avLst/>
                    </a:prstGeom>
                  </pic:spPr>
                </pic:pic>
              </a:graphicData>
            </a:graphic>
          </wp:inline>
        </w:drawing>
      </w:r>
    </w:p>
    <w:p w14:paraId="7CE26D79" w14:textId="43F9992B" w:rsidR="0020680B" w:rsidRPr="001B0644" w:rsidRDefault="0020680B" w:rsidP="00D21FD5">
      <w:pPr>
        <w:pStyle w:val="NormalWeb"/>
        <w:spacing w:before="0" w:beforeAutospacing="0" w:after="0" w:afterAutospacing="0" w:line="360" w:lineRule="auto"/>
        <w:ind w:firstLine="426"/>
        <w:jc w:val="center"/>
        <w:rPr>
          <w:i/>
          <w:iCs/>
          <w:sz w:val="26"/>
          <w:szCs w:val="26"/>
        </w:rPr>
      </w:pPr>
      <w:r w:rsidRPr="001B0644">
        <w:rPr>
          <w:rStyle w:val="Strong"/>
          <w:rFonts w:eastAsiaTheme="majorEastAsia"/>
          <w:b w:val="0"/>
          <w:bCs w:val="0"/>
          <w:i/>
          <w:iCs/>
          <w:sz w:val="26"/>
          <w:szCs w:val="26"/>
        </w:rPr>
        <w:t>Hình</w:t>
      </w:r>
      <w:r w:rsidR="00433FEC">
        <w:rPr>
          <w:rStyle w:val="Strong"/>
          <w:rFonts w:eastAsiaTheme="majorEastAsia"/>
          <w:b w:val="0"/>
          <w:bCs w:val="0"/>
          <w:i/>
          <w:iCs/>
          <w:sz w:val="26"/>
          <w:szCs w:val="26"/>
        </w:rPr>
        <w:t xml:space="preserve"> 2.9</w:t>
      </w:r>
      <w:r w:rsidRPr="001B0644">
        <w:rPr>
          <w:rStyle w:val="Strong"/>
          <w:rFonts w:eastAsiaTheme="majorEastAsia"/>
          <w:b w:val="0"/>
          <w:bCs w:val="0"/>
          <w:i/>
          <w:iCs/>
          <w:sz w:val="26"/>
          <w:szCs w:val="26"/>
        </w:rPr>
        <w:t>:</w:t>
      </w:r>
      <w:r w:rsidRPr="001B0644">
        <w:rPr>
          <w:i/>
          <w:iCs/>
          <w:sz w:val="26"/>
          <w:szCs w:val="26"/>
        </w:rPr>
        <w:t xml:space="preserve"> Giao diện Hệ thống Cổng thông tin một cửa quốc gia</w:t>
      </w:r>
    </w:p>
    <w:p w14:paraId="0C00027E" w14:textId="6E65A061" w:rsidR="00414573" w:rsidRPr="001B0644" w:rsidRDefault="00414573" w:rsidP="002E414D">
      <w:pPr>
        <w:pStyle w:val="NormalWeb"/>
        <w:spacing w:before="0" w:beforeAutospacing="0" w:after="0" w:afterAutospacing="0" w:line="360" w:lineRule="auto"/>
        <w:ind w:firstLine="426"/>
        <w:jc w:val="both"/>
        <w:rPr>
          <w:sz w:val="26"/>
          <w:szCs w:val="26"/>
        </w:rPr>
      </w:pPr>
      <w:r w:rsidRPr="001B0644">
        <w:rPr>
          <w:sz w:val="26"/>
          <w:szCs w:val="26"/>
        </w:rPr>
        <w:t>Đối với lô hàng thực tế do Công ty TNHH Dịch vụ Vận tải và Du lịch Hoàng Gia thực hiện giao nhận, nội dung khai Manifest bao gồm các thông tin cơ bản như:</w:t>
      </w:r>
    </w:p>
    <w:p w14:paraId="08BABA40"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Người gửi hàng:</w:t>
      </w:r>
      <w:r w:rsidRPr="001B0644">
        <w:rPr>
          <w:rFonts w:ascii="Times New Roman" w:hAnsi="Times New Roman"/>
          <w:sz w:val="26"/>
          <w:szCs w:val="26"/>
        </w:rPr>
        <w:t xml:space="preserve"> GUANGDONG HUAYING TEXTILE CO., LTD. </w:t>
      </w:r>
    </w:p>
    <w:p w14:paraId="7E87D23B"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Người nhận hàng:</w:t>
      </w:r>
      <w:r w:rsidRPr="001B0644">
        <w:rPr>
          <w:rFonts w:ascii="Times New Roman" w:hAnsi="Times New Roman"/>
          <w:sz w:val="26"/>
          <w:szCs w:val="26"/>
        </w:rPr>
        <w:t xml:space="preserve"> LEO COMMERCIAL INVESTMENT AND SERVICE COMPANY LIMITED </w:t>
      </w:r>
    </w:p>
    <w:p w14:paraId="3B992F59"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Tên hàng hóa:</w:t>
      </w:r>
      <w:r w:rsidRPr="001B0644">
        <w:rPr>
          <w:rFonts w:ascii="Times New Roman" w:hAnsi="Times New Roman"/>
          <w:sz w:val="26"/>
          <w:szCs w:val="26"/>
        </w:rPr>
        <w:t xml:space="preserve"> Polyester Woven Dyed Fabric </w:t>
      </w:r>
    </w:p>
    <w:p w14:paraId="7EBA445E"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Số lượng:</w:t>
      </w:r>
      <w:r w:rsidRPr="001B0644">
        <w:rPr>
          <w:rFonts w:ascii="Times New Roman" w:hAnsi="Times New Roman"/>
          <w:sz w:val="26"/>
          <w:szCs w:val="26"/>
        </w:rPr>
        <w:t xml:space="preserve"> 377 packages </w:t>
      </w:r>
    </w:p>
    <w:p w14:paraId="4ADDBE96"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Số container:</w:t>
      </w:r>
      <w:r w:rsidRPr="001B0644">
        <w:rPr>
          <w:rFonts w:ascii="Times New Roman" w:hAnsi="Times New Roman"/>
          <w:sz w:val="26"/>
          <w:szCs w:val="26"/>
        </w:rPr>
        <w:t xml:space="preserve"> EISU2297599 </w:t>
      </w:r>
    </w:p>
    <w:p w14:paraId="37E564D2" w14:textId="77777777" w:rsidR="00414573" w:rsidRPr="001B0644" w:rsidRDefault="00414573">
      <w:pPr>
        <w:pStyle w:val="ListParagraph"/>
        <w:numPr>
          <w:ilvl w:val="0"/>
          <w:numId w:val="3"/>
        </w:numPr>
        <w:spacing w:after="0" w:line="360" w:lineRule="auto"/>
        <w:jc w:val="both"/>
        <w:rPr>
          <w:rStyle w:val="Strong"/>
          <w:rFonts w:ascii="Times New Roman" w:hAnsi="Times New Roman"/>
          <w:b w:val="0"/>
          <w:bCs w:val="0"/>
          <w:sz w:val="26"/>
          <w:szCs w:val="26"/>
        </w:rPr>
      </w:pPr>
      <w:r w:rsidRPr="001B0644">
        <w:rPr>
          <w:rStyle w:val="Strong"/>
          <w:rFonts w:ascii="Times New Roman" w:hAnsi="Times New Roman"/>
          <w:b w:val="0"/>
          <w:bCs w:val="0"/>
          <w:sz w:val="26"/>
          <w:szCs w:val="26"/>
        </w:rPr>
        <w:t xml:space="preserve">Số seal: </w:t>
      </w:r>
      <w:r w:rsidRPr="001B0644">
        <w:rPr>
          <w:rFonts w:ascii="Times New Roman" w:hAnsi="Times New Roman"/>
          <w:sz w:val="26"/>
          <w:szCs w:val="26"/>
        </w:rPr>
        <w:t>EMCVCN5274</w:t>
      </w:r>
    </w:p>
    <w:p w14:paraId="7659AE71"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lastRenderedPageBreak/>
        <w:t>Cảng xếp hàng:</w:t>
      </w:r>
      <w:r w:rsidRPr="001B0644">
        <w:rPr>
          <w:rFonts w:ascii="Times New Roman" w:hAnsi="Times New Roman"/>
          <w:sz w:val="26"/>
          <w:szCs w:val="26"/>
        </w:rPr>
        <w:t xml:space="preserve"> Nansha, Guangdong, China </w:t>
      </w:r>
    </w:p>
    <w:p w14:paraId="6986234E"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Cảng dỡ hàng:</w:t>
      </w:r>
      <w:r w:rsidRPr="001B0644">
        <w:rPr>
          <w:rFonts w:ascii="Times New Roman" w:hAnsi="Times New Roman"/>
          <w:sz w:val="26"/>
          <w:szCs w:val="26"/>
        </w:rPr>
        <w:t xml:space="preserve"> Đà Nẵng, Việt Nam </w:t>
      </w:r>
    </w:p>
    <w:p w14:paraId="5A0543B9" w14:textId="77777777" w:rsidR="00414573" w:rsidRPr="001B0644" w:rsidRDefault="00414573">
      <w:pPr>
        <w:pStyle w:val="ListParagraph"/>
        <w:numPr>
          <w:ilvl w:val="0"/>
          <w:numId w:val="3"/>
        </w:numPr>
        <w:spacing w:after="0" w:line="360" w:lineRule="auto"/>
        <w:jc w:val="both"/>
        <w:rPr>
          <w:rFonts w:ascii="Times New Roman" w:hAnsi="Times New Roman"/>
          <w:sz w:val="26"/>
          <w:szCs w:val="26"/>
        </w:rPr>
      </w:pPr>
      <w:r w:rsidRPr="001B0644">
        <w:rPr>
          <w:rStyle w:val="Strong"/>
          <w:rFonts w:ascii="Times New Roman" w:eastAsiaTheme="majorEastAsia" w:hAnsi="Times New Roman"/>
          <w:b w:val="0"/>
          <w:bCs w:val="0"/>
          <w:sz w:val="26"/>
          <w:szCs w:val="26"/>
        </w:rPr>
        <w:t>Tên tàu:</w:t>
      </w:r>
      <w:r w:rsidRPr="001B0644">
        <w:rPr>
          <w:rFonts w:ascii="Times New Roman" w:hAnsi="Times New Roman"/>
          <w:sz w:val="26"/>
          <w:szCs w:val="26"/>
        </w:rPr>
        <w:t xml:space="preserve"> EVER OPUS 0104-066S </w:t>
      </w:r>
    </w:p>
    <w:p w14:paraId="7DB6955C" w14:textId="77777777" w:rsidR="00414573" w:rsidRPr="001B0644" w:rsidRDefault="00414573" w:rsidP="002E414D">
      <w:pPr>
        <w:pStyle w:val="NormalWeb"/>
        <w:spacing w:before="0" w:beforeAutospacing="0" w:after="0" w:afterAutospacing="0" w:line="360" w:lineRule="auto"/>
        <w:ind w:firstLine="426"/>
        <w:jc w:val="both"/>
        <w:rPr>
          <w:sz w:val="26"/>
          <w:szCs w:val="26"/>
        </w:rPr>
      </w:pPr>
      <w:r w:rsidRPr="001B0644">
        <w:rPr>
          <w:sz w:val="26"/>
          <w:szCs w:val="26"/>
        </w:rPr>
        <w:t>Trong thực tế hoạt động giao nhận hàng hóa quốc tế, việc khai Manifest có thể được thực hiện theo hai trường hợp:</w:t>
      </w:r>
    </w:p>
    <w:p w14:paraId="0E29C8C8" w14:textId="43C4F783" w:rsidR="00AF7F61" w:rsidRPr="001B0644" w:rsidRDefault="00AF7F61" w:rsidP="002E414D">
      <w:pPr>
        <w:spacing w:line="360" w:lineRule="auto"/>
        <w:jc w:val="both"/>
        <w:rPr>
          <w:b/>
          <w:bCs/>
          <w:sz w:val="26"/>
          <w:szCs w:val="26"/>
        </w:rPr>
      </w:pPr>
      <w:r w:rsidRPr="001B0644">
        <w:rPr>
          <w:b/>
          <w:bCs/>
          <w:sz w:val="26"/>
          <w:szCs w:val="26"/>
        </w:rPr>
        <w:t>Trường hợp 1: Được hãng tàu phân quyền khai Manifest</w:t>
      </w:r>
    </w:p>
    <w:p w14:paraId="1E907C4C" w14:textId="27FD37D8" w:rsidR="00785D8D" w:rsidRPr="001B0644" w:rsidRDefault="00785D8D" w:rsidP="00D21FD5">
      <w:pPr>
        <w:pStyle w:val="NormalWeb"/>
        <w:spacing w:before="0" w:beforeAutospacing="0" w:after="0" w:afterAutospacing="0" w:line="360" w:lineRule="auto"/>
        <w:jc w:val="center"/>
        <w:rPr>
          <w:sz w:val="26"/>
          <w:szCs w:val="26"/>
        </w:rPr>
      </w:pPr>
      <w:r w:rsidRPr="001B0644">
        <w:rPr>
          <w:b/>
          <w:bCs/>
          <w:noProof/>
          <w:sz w:val="26"/>
          <w:szCs w:val="26"/>
          <w14:ligatures w14:val="standardContextual"/>
        </w:rPr>
        <w:drawing>
          <wp:inline distT="0" distB="0" distL="0" distR="0" wp14:anchorId="385410D7" wp14:editId="7B498906">
            <wp:extent cx="5760720" cy="5018314"/>
            <wp:effectExtent l="0" t="0" r="0" b="0"/>
            <wp:docPr id="18602714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29669" name="Picture 389429669"/>
                    <pic:cNvPicPr/>
                  </pic:nvPicPr>
                  <pic:blipFill>
                    <a:blip r:embed="rId34">
                      <a:extLst>
                        <a:ext uri="{28A0092B-C50C-407E-A947-70E740481C1C}">
                          <a14:useLocalDpi xmlns:a14="http://schemas.microsoft.com/office/drawing/2010/main" val="0"/>
                        </a:ext>
                      </a:extLst>
                    </a:blip>
                    <a:stretch>
                      <a:fillRect/>
                    </a:stretch>
                  </pic:blipFill>
                  <pic:spPr>
                    <a:xfrm>
                      <a:off x="0" y="0"/>
                      <a:ext cx="5760720" cy="5018314"/>
                    </a:xfrm>
                    <a:prstGeom prst="rect">
                      <a:avLst/>
                    </a:prstGeom>
                  </pic:spPr>
                </pic:pic>
              </a:graphicData>
            </a:graphic>
          </wp:inline>
        </w:drawing>
      </w:r>
    </w:p>
    <w:p w14:paraId="026D230B" w14:textId="035421F6" w:rsidR="00785D8D" w:rsidRPr="001B0644" w:rsidRDefault="00785D8D" w:rsidP="00D21FD5">
      <w:pPr>
        <w:pStyle w:val="NormalWeb"/>
        <w:spacing w:before="0" w:beforeAutospacing="0" w:after="0" w:afterAutospacing="0" w:line="360" w:lineRule="auto"/>
        <w:jc w:val="center"/>
        <w:rPr>
          <w:b/>
          <w:bCs/>
          <w:i/>
          <w:iCs/>
          <w:sz w:val="26"/>
          <w:szCs w:val="26"/>
        </w:rPr>
      </w:pPr>
      <w:r w:rsidRPr="001B0644">
        <w:rPr>
          <w:rStyle w:val="Strong"/>
          <w:rFonts w:eastAsiaTheme="majorEastAsia"/>
          <w:b w:val="0"/>
          <w:bCs w:val="0"/>
          <w:i/>
          <w:iCs/>
          <w:sz w:val="26"/>
          <w:szCs w:val="26"/>
        </w:rPr>
        <w:t>Hình</w:t>
      </w:r>
      <w:r w:rsidR="00433FEC">
        <w:rPr>
          <w:rStyle w:val="Strong"/>
          <w:rFonts w:eastAsiaTheme="majorEastAsia"/>
          <w:b w:val="0"/>
          <w:bCs w:val="0"/>
          <w:i/>
          <w:iCs/>
          <w:sz w:val="26"/>
          <w:szCs w:val="26"/>
        </w:rPr>
        <w:t xml:space="preserve"> 2.10</w:t>
      </w:r>
      <w:r w:rsidRPr="001B0644">
        <w:rPr>
          <w:rStyle w:val="Strong"/>
          <w:rFonts w:eastAsiaTheme="majorEastAsia"/>
          <w:b w:val="0"/>
          <w:bCs w:val="0"/>
          <w:i/>
          <w:iCs/>
          <w:sz w:val="26"/>
          <w:szCs w:val="26"/>
        </w:rPr>
        <w:t>: Thông báo hướng dẫn và thời hạn khai báo HBL của hãng tàu Evergreen Line</w:t>
      </w:r>
    </w:p>
    <w:p w14:paraId="42145A30" w14:textId="7A907166" w:rsidR="00413167" w:rsidRDefault="00413167" w:rsidP="00413167">
      <w:pPr>
        <w:pStyle w:val="NormalWeb"/>
        <w:spacing w:before="0" w:beforeAutospacing="0" w:after="0" w:afterAutospacing="0" w:line="360" w:lineRule="auto"/>
        <w:ind w:firstLine="426"/>
        <w:jc w:val="both"/>
        <w:rPr>
          <w:sz w:val="26"/>
          <w:szCs w:val="26"/>
        </w:rPr>
      </w:pPr>
      <w:r w:rsidRPr="001B0644">
        <w:rPr>
          <w:sz w:val="26"/>
          <w:szCs w:val="26"/>
        </w:rPr>
        <w:t>Đối với một số lô hàng, hãng tàu cho phép Công ty TNHH Dịch vụ Vận tải và Du lịch Hoàng Gia trực tiếp khai báo House Bill Manifest trên hệ thống điện tử. Khi đó, bộ phận chứng từ của công ty sẽ đăng nhập hệ thống khai Manifest để nhập dữ liệu vận đơn HBL và truyền thông tin đến cơ quan hải quan thông qua Cổng thông tin một cửa quốc gia.</w:t>
      </w:r>
    </w:p>
    <w:p w14:paraId="7CED1980" w14:textId="559B4E36" w:rsidR="00785D8D" w:rsidRPr="001B0644" w:rsidRDefault="00AF7F61" w:rsidP="002E414D">
      <w:pPr>
        <w:pStyle w:val="NormalWeb"/>
        <w:spacing w:before="0" w:beforeAutospacing="0" w:after="0" w:afterAutospacing="0" w:line="360" w:lineRule="auto"/>
        <w:ind w:firstLine="426"/>
        <w:jc w:val="both"/>
        <w:rPr>
          <w:sz w:val="26"/>
          <w:szCs w:val="26"/>
        </w:rPr>
      </w:pPr>
      <w:r w:rsidRPr="001B0644">
        <w:rPr>
          <w:sz w:val="26"/>
          <w:szCs w:val="26"/>
        </w:rPr>
        <w:lastRenderedPageBreak/>
        <w:t>Trong trường hợp này, bộ phận chứng từ phải kiểm tra kỹ toàn bộ nội dung khai báo nhằm đảm bảo thông tin trên Manifest thống nhất với vận đơn, Invoice và Packing List. Nếu khai sai thông tin hàng hóa, số container, số seal hoặc thông tin người nhận hàng, doanh nghiệp có thể gặp khó khăn trong quá trình khai báo hải quan hoặc phải thực hiện chỉnh sửa Manifest, phát sinh thêm chi phí và thời gian xử lý.</w:t>
      </w:r>
    </w:p>
    <w:p w14:paraId="1FB2A0C0" w14:textId="655DC830" w:rsidR="00890647" w:rsidRPr="001B0644" w:rsidRDefault="00890647" w:rsidP="002E414D">
      <w:pPr>
        <w:spacing w:line="360" w:lineRule="auto"/>
        <w:jc w:val="both"/>
        <w:rPr>
          <w:b/>
          <w:bCs/>
          <w:sz w:val="26"/>
          <w:szCs w:val="26"/>
        </w:rPr>
      </w:pPr>
      <w:r w:rsidRPr="001B0644">
        <w:rPr>
          <w:b/>
          <w:bCs/>
          <w:sz w:val="26"/>
          <w:szCs w:val="26"/>
        </w:rPr>
        <w:t>Trường hợp 2:  Không được hãng tàu phân quyền khai Manifest</w:t>
      </w:r>
    </w:p>
    <w:p w14:paraId="1025E4EF" w14:textId="77777777" w:rsidR="001B0644" w:rsidRPr="001B0644" w:rsidRDefault="001B0644" w:rsidP="002E414D">
      <w:pPr>
        <w:pStyle w:val="NormalWeb"/>
        <w:spacing w:before="0" w:beforeAutospacing="0" w:after="0" w:afterAutospacing="0" w:line="360" w:lineRule="auto"/>
        <w:ind w:firstLine="426"/>
        <w:jc w:val="both"/>
        <w:rPr>
          <w:sz w:val="26"/>
          <w:szCs w:val="26"/>
        </w:rPr>
      </w:pPr>
      <w:r w:rsidRPr="001B0644">
        <w:rPr>
          <w:sz w:val="26"/>
          <w:szCs w:val="26"/>
        </w:rPr>
        <w:t>Đối với lô hàng thực tế của Công ty TNHH Dịch vụ Vận tải và Du lịch Hoàng Gia, công ty không được hãng tàu phân quyền khai Manifest nên không trực tiếp khai báo trên Hệ thống Cổng thông tin một cửa quốc gia. Việc khai Manifest được thực hiện trực tiếp bởi hãng tàu Evergreen Line.</w:t>
      </w:r>
    </w:p>
    <w:p w14:paraId="7F8177EB" w14:textId="77777777" w:rsidR="001B0644" w:rsidRPr="001B0644" w:rsidRDefault="001B0644" w:rsidP="002E414D">
      <w:pPr>
        <w:pStyle w:val="NormalWeb"/>
        <w:spacing w:before="0" w:beforeAutospacing="0" w:after="0" w:afterAutospacing="0" w:line="360" w:lineRule="auto"/>
        <w:ind w:firstLine="426"/>
        <w:jc w:val="both"/>
        <w:rPr>
          <w:sz w:val="26"/>
          <w:szCs w:val="26"/>
        </w:rPr>
      </w:pPr>
      <w:r w:rsidRPr="001B0644">
        <w:rPr>
          <w:sz w:val="26"/>
          <w:szCs w:val="26"/>
        </w:rPr>
        <w:t>Trong trường hợp này, bộ phận chứng từ của công ty chủ yếu thực hiện việc theo dõi tình trạng khai báo Manifest của hãng tàu và đối chiếu thông tin giữa Manifest với vận đơn, Invoice và Packing List nhằm đảm bảo tính thống nhất của bộ chứng từ.</w:t>
      </w:r>
    </w:p>
    <w:p w14:paraId="5209713D" w14:textId="5FEC7462" w:rsidR="0099352C" w:rsidRPr="00767FBE" w:rsidRDefault="001B0644" w:rsidP="00767FBE">
      <w:pPr>
        <w:pStyle w:val="NormalWeb"/>
        <w:spacing w:before="0" w:beforeAutospacing="0" w:after="0" w:afterAutospacing="0" w:line="360" w:lineRule="auto"/>
        <w:ind w:firstLine="426"/>
        <w:jc w:val="both"/>
        <w:rPr>
          <w:sz w:val="26"/>
          <w:szCs w:val="26"/>
        </w:rPr>
      </w:pPr>
      <w:r w:rsidRPr="00767FBE">
        <w:rPr>
          <w:sz w:val="26"/>
          <w:szCs w:val="26"/>
        </w:rPr>
        <w:t>Nếu phát hiện các sai sót thông tin công ty sẽ chủ động liên hệ với hãng tàu hoặc đại lý hãng tàu để yêu cầu chỉnh sửa Manifest trước khi tiến hành khai báo hải quan nhập khẩu.</w:t>
      </w:r>
    </w:p>
    <w:p w14:paraId="1A96067B" w14:textId="61B8957D" w:rsidR="00FF45F7" w:rsidRPr="00767FBE" w:rsidRDefault="00FF45F7" w:rsidP="00767FBE">
      <w:pPr>
        <w:pStyle w:val="NormalWeb"/>
        <w:spacing w:before="0" w:beforeAutospacing="0" w:after="0" w:afterAutospacing="0" w:line="360" w:lineRule="auto"/>
        <w:jc w:val="both"/>
        <w:rPr>
          <w:sz w:val="26"/>
          <w:szCs w:val="26"/>
        </w:rPr>
      </w:pPr>
      <w:r w:rsidRPr="00767FBE">
        <w:rPr>
          <w:noProof/>
          <w:sz w:val="26"/>
          <w:szCs w:val="26"/>
        </w:rPr>
        <w:drawing>
          <wp:inline distT="0" distB="0" distL="0" distR="0" wp14:anchorId="014BC23E" wp14:editId="33B64034">
            <wp:extent cx="5760720" cy="2743200"/>
            <wp:effectExtent l="0" t="0" r="0" b="0"/>
            <wp:docPr id="131157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78516" name=""/>
                    <pic:cNvPicPr/>
                  </pic:nvPicPr>
                  <pic:blipFill>
                    <a:blip r:embed="rId35"/>
                    <a:stretch>
                      <a:fillRect/>
                    </a:stretch>
                  </pic:blipFill>
                  <pic:spPr>
                    <a:xfrm>
                      <a:off x="0" y="0"/>
                      <a:ext cx="5760720" cy="2743200"/>
                    </a:xfrm>
                    <a:prstGeom prst="rect">
                      <a:avLst/>
                    </a:prstGeom>
                  </pic:spPr>
                </pic:pic>
              </a:graphicData>
            </a:graphic>
          </wp:inline>
        </w:drawing>
      </w:r>
    </w:p>
    <w:p w14:paraId="75038B95" w14:textId="2269273D" w:rsidR="00D21FD5" w:rsidRPr="00767FBE" w:rsidRDefault="001546BD" w:rsidP="00767FBE">
      <w:pPr>
        <w:pStyle w:val="NormalWeb"/>
        <w:spacing w:before="0" w:beforeAutospacing="0" w:after="0" w:afterAutospacing="0" w:line="360" w:lineRule="auto"/>
        <w:jc w:val="center"/>
        <w:rPr>
          <w:i/>
          <w:iCs/>
          <w:sz w:val="26"/>
          <w:szCs w:val="26"/>
        </w:rPr>
      </w:pPr>
      <w:r w:rsidRPr="00767FBE">
        <w:rPr>
          <w:i/>
          <w:iCs/>
          <w:sz w:val="26"/>
          <w:szCs w:val="26"/>
        </w:rPr>
        <w:t xml:space="preserve">Hình </w:t>
      </w:r>
      <w:r w:rsidR="00433FEC" w:rsidRPr="00767FBE">
        <w:rPr>
          <w:i/>
          <w:iCs/>
          <w:sz w:val="26"/>
          <w:szCs w:val="26"/>
        </w:rPr>
        <w:t>2.11</w:t>
      </w:r>
      <w:r w:rsidRPr="00767FBE">
        <w:rPr>
          <w:i/>
          <w:iCs/>
          <w:sz w:val="26"/>
          <w:szCs w:val="26"/>
        </w:rPr>
        <w:t>: Ứng dụng xem tàu trên bản đồ trực tiếp</w:t>
      </w:r>
    </w:p>
    <w:p w14:paraId="7BC1F70F" w14:textId="1037B5B7" w:rsidR="0099352C" w:rsidRPr="00767FBE" w:rsidRDefault="0099352C" w:rsidP="00767FBE">
      <w:pPr>
        <w:pStyle w:val="NormalWeb"/>
        <w:spacing w:before="0" w:beforeAutospacing="0" w:after="0" w:afterAutospacing="0" w:line="360" w:lineRule="auto"/>
        <w:ind w:firstLine="425"/>
        <w:jc w:val="both"/>
        <w:rPr>
          <w:sz w:val="26"/>
          <w:szCs w:val="26"/>
        </w:rPr>
      </w:pPr>
      <w:bookmarkStart w:id="97" w:name="_Hlk231460309"/>
      <w:r w:rsidRPr="00767FBE">
        <w:rPr>
          <w:sz w:val="26"/>
          <w:szCs w:val="26"/>
        </w:rPr>
        <w:t>Sau khi hãng tàu hoàn tất khai Manifest, bộ phận chứng từ của Công ty TNHH Dịch vụ Vận tải và Du lịch Hoàng Gia tiếp tục theo dõi lịch trình tàu và tình trạng lô hàng để cập nhật kịp thời các thay đổi trong quá trình vận chuyển.</w:t>
      </w:r>
    </w:p>
    <w:p w14:paraId="49F563B1" w14:textId="0D39C186" w:rsidR="00D21FD5" w:rsidRPr="00D21FD5" w:rsidRDefault="00D21FD5" w:rsidP="00767FBE">
      <w:pPr>
        <w:pStyle w:val="NormalWeb"/>
        <w:spacing w:before="0" w:beforeAutospacing="0" w:after="0" w:afterAutospacing="0" w:line="360" w:lineRule="auto"/>
        <w:ind w:firstLine="425"/>
        <w:jc w:val="both"/>
        <w:rPr>
          <w:sz w:val="26"/>
          <w:szCs w:val="26"/>
        </w:rPr>
      </w:pPr>
      <w:r w:rsidRPr="00767FBE">
        <w:rPr>
          <w:sz w:val="26"/>
          <w:szCs w:val="26"/>
        </w:rPr>
        <w:t xml:space="preserve">Thông tin tàu được kiểm tra thông qua website của hãng tàu và hệ thống theo dõi tàu biển </w:t>
      </w:r>
      <w:hyperlink r:id="rId36" w:tgtFrame="_new" w:history="1">
        <w:r w:rsidRPr="00767FBE">
          <w:rPr>
            <w:rStyle w:val="Hyperlink"/>
            <w:rFonts w:eastAsiaTheme="majorEastAsia"/>
            <w:i/>
            <w:iCs/>
            <w:color w:val="auto"/>
            <w:sz w:val="26"/>
            <w:szCs w:val="26"/>
          </w:rPr>
          <w:t>MarineTraffic</w:t>
        </w:r>
      </w:hyperlink>
      <w:r w:rsidRPr="00767FBE">
        <w:rPr>
          <w:sz w:val="26"/>
          <w:szCs w:val="26"/>
        </w:rPr>
        <w:t xml:space="preserve">. Các nội dung theo dõi gồm vị trí hiện tại của tàu, thời gian dự </w:t>
      </w:r>
      <w:r w:rsidRPr="00767FBE">
        <w:rPr>
          <w:sz w:val="26"/>
          <w:szCs w:val="26"/>
        </w:rPr>
        <w:lastRenderedPageBreak/>
        <w:t>kiến cập cảng, thay đổi lịch trình, tình</w:t>
      </w:r>
      <w:r w:rsidRPr="001B0644">
        <w:rPr>
          <w:sz w:val="26"/>
          <w:szCs w:val="26"/>
        </w:rPr>
        <w:t xml:space="preserve"> trạng</w:t>
      </w:r>
      <w:r w:rsidRPr="00091727">
        <w:rPr>
          <w:sz w:val="26"/>
          <w:szCs w:val="26"/>
        </w:rPr>
        <w:t xml:space="preserve"> chuyển tải và thời gian tàu cập cảng thực tế.</w:t>
      </w:r>
    </w:p>
    <w:p w14:paraId="44B418ED" w14:textId="4D074C4E" w:rsidR="00FF45F7" w:rsidRPr="00091727" w:rsidRDefault="00FF45F7" w:rsidP="002E414D">
      <w:pPr>
        <w:pStyle w:val="NormalWeb"/>
        <w:spacing w:before="0" w:beforeAutospacing="0" w:after="0" w:afterAutospacing="0" w:line="360" w:lineRule="auto"/>
        <w:ind w:firstLine="426"/>
        <w:jc w:val="both"/>
        <w:rPr>
          <w:sz w:val="26"/>
          <w:szCs w:val="26"/>
        </w:rPr>
      </w:pPr>
      <w:r w:rsidRPr="00091727">
        <w:rPr>
          <w:sz w:val="26"/>
          <w:szCs w:val="26"/>
        </w:rPr>
        <w:t>Nếu phát sinh trường hợp tàu thay đổi lịch trình hoặc cập cảng chậm hơn dự kiến, bộ phận chứng từ sẽ thông báo cho khách hàng để chủ động sắp xếp kế hoạch nhận hàng. Đồng thời, các bộ phận liên quan cũng phối hợp điều chỉnh thời gian khai báo hải quan, bố trí phương tiện vận chuyển và chuẩn bị kế hoạch lấy hàng phù hợp hơn với lịch tàu thực tế.</w:t>
      </w:r>
    </w:p>
    <w:p w14:paraId="364DC02E" w14:textId="31F4EFE3" w:rsidR="003D6154" w:rsidRPr="00E64758" w:rsidRDefault="003D6154" w:rsidP="004C6156">
      <w:pPr>
        <w:spacing w:line="360" w:lineRule="auto"/>
        <w:rPr>
          <w:b/>
          <w:bCs/>
          <w:sz w:val="26"/>
          <w:szCs w:val="26"/>
        </w:rPr>
      </w:pPr>
      <w:bookmarkStart w:id="98" w:name="_Hlk231460538"/>
      <w:bookmarkEnd w:id="97"/>
      <w:r w:rsidRPr="00E64758">
        <w:rPr>
          <w:b/>
          <w:bCs/>
          <w:sz w:val="26"/>
          <w:szCs w:val="26"/>
        </w:rPr>
        <w:t>Bước 6: Nhận Arrival Notice</w:t>
      </w:r>
    </w:p>
    <w:p w14:paraId="5FD2842B" w14:textId="77777777" w:rsidR="003D6154" w:rsidRPr="00E64758" w:rsidRDefault="003D6154" w:rsidP="004C6156">
      <w:pPr>
        <w:pStyle w:val="isselectedend"/>
        <w:spacing w:before="0" w:beforeAutospacing="0" w:after="0" w:afterAutospacing="0" w:line="360" w:lineRule="auto"/>
        <w:ind w:firstLine="426"/>
        <w:jc w:val="both"/>
        <w:rPr>
          <w:sz w:val="26"/>
          <w:szCs w:val="26"/>
        </w:rPr>
      </w:pPr>
      <w:r w:rsidRPr="00E64758">
        <w:rPr>
          <w:sz w:val="26"/>
          <w:szCs w:val="26"/>
        </w:rPr>
        <w:t>Khi hãng tàu đã hoàn tất khai Manifest, đại lý hãng tàu tại Việt Nam gửi Arrival Notice đến Công ty TNHH Dịch Vụ Vận Tải Và Du Lịch Hoàng Gia để thông báo về việc lô hàng sắp đến hoặc đã đến cảng.</w:t>
      </w:r>
    </w:p>
    <w:bookmarkEnd w:id="98"/>
    <w:p w14:paraId="2A254F32" w14:textId="77777777" w:rsidR="003D6154" w:rsidRDefault="003D6154" w:rsidP="004C6156">
      <w:pPr>
        <w:pStyle w:val="isselectedend"/>
        <w:spacing w:before="0" w:beforeAutospacing="0" w:after="0" w:afterAutospacing="0" w:line="360" w:lineRule="auto"/>
        <w:ind w:firstLine="426"/>
        <w:jc w:val="both"/>
        <w:rPr>
          <w:sz w:val="26"/>
          <w:szCs w:val="26"/>
        </w:rPr>
      </w:pPr>
      <w:r w:rsidRPr="00E64758">
        <w:rPr>
          <w:sz w:val="26"/>
          <w:szCs w:val="26"/>
        </w:rPr>
        <w:t>Các thông tin trên Arrival Notice được kiểm tra bao gồm:</w:t>
      </w:r>
    </w:p>
    <w:p w14:paraId="4BB6A53D" w14:textId="77777777" w:rsidR="001B0644" w:rsidRPr="00ED1EDB" w:rsidRDefault="001B0644">
      <w:pPr>
        <w:pStyle w:val="ListParagraph"/>
        <w:numPr>
          <w:ilvl w:val="0"/>
          <w:numId w:val="3"/>
        </w:numPr>
        <w:spacing w:after="0" w:line="360" w:lineRule="auto"/>
        <w:jc w:val="both"/>
        <w:rPr>
          <w:rStyle w:val="Strong"/>
          <w:rFonts w:ascii="Times New Roman" w:hAnsi="Times New Roman"/>
          <w:b w:val="0"/>
          <w:bCs w:val="0"/>
          <w:sz w:val="26"/>
          <w:szCs w:val="26"/>
        </w:rPr>
      </w:pPr>
      <w:r w:rsidRPr="00E64758">
        <w:rPr>
          <w:rStyle w:val="Strong"/>
          <w:rFonts w:ascii="Times New Roman" w:eastAsiaTheme="majorEastAsia" w:hAnsi="Times New Roman"/>
          <w:b w:val="0"/>
          <w:bCs w:val="0"/>
          <w:sz w:val="26"/>
          <w:szCs w:val="26"/>
        </w:rPr>
        <w:t>Số vận đơn:</w:t>
      </w:r>
      <w:r w:rsidRPr="00E64758">
        <w:rPr>
          <w:rFonts w:ascii="Times New Roman" w:hAnsi="Times New Roman"/>
          <w:sz w:val="26"/>
          <w:szCs w:val="26"/>
        </w:rPr>
        <w:t xml:space="preserve"> EGLV149601843479 </w:t>
      </w:r>
    </w:p>
    <w:p w14:paraId="38EDF36C" w14:textId="77777777" w:rsidR="001B0644" w:rsidRPr="00E64758" w:rsidRDefault="001B0644">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Tên tàu, số chuyến:</w:t>
      </w:r>
      <w:r w:rsidRPr="00E64758">
        <w:rPr>
          <w:rFonts w:ascii="Times New Roman" w:hAnsi="Times New Roman"/>
          <w:sz w:val="26"/>
          <w:szCs w:val="26"/>
        </w:rPr>
        <w:t xml:space="preserve"> EVER OPUS 0104-066S </w:t>
      </w:r>
    </w:p>
    <w:p w14:paraId="1BA03D0B" w14:textId="77777777" w:rsidR="001B0644" w:rsidRPr="00E64758" w:rsidRDefault="001B0644">
      <w:pPr>
        <w:pStyle w:val="ListParagraph"/>
        <w:numPr>
          <w:ilvl w:val="0"/>
          <w:numId w:val="3"/>
        </w:numPr>
        <w:spacing w:after="0" w:line="360" w:lineRule="auto"/>
        <w:jc w:val="both"/>
        <w:rPr>
          <w:rStyle w:val="Strong"/>
          <w:rFonts w:ascii="Times New Roman" w:hAnsi="Times New Roman"/>
          <w:b w:val="0"/>
          <w:bCs w:val="0"/>
          <w:sz w:val="26"/>
          <w:szCs w:val="26"/>
        </w:rPr>
      </w:pPr>
      <w:r w:rsidRPr="00E64758">
        <w:rPr>
          <w:rStyle w:val="Strong"/>
          <w:rFonts w:ascii="Times New Roman" w:eastAsiaTheme="majorEastAsia" w:hAnsi="Times New Roman"/>
          <w:b w:val="0"/>
          <w:bCs w:val="0"/>
          <w:sz w:val="26"/>
          <w:szCs w:val="26"/>
        </w:rPr>
        <w:t>Cảng xếp hàng:</w:t>
      </w:r>
      <w:r w:rsidRPr="00E64758">
        <w:rPr>
          <w:rStyle w:val="Strong"/>
          <w:rFonts w:ascii="Times New Roman" w:eastAsiaTheme="majorEastAsia" w:hAnsi="Times New Roman"/>
          <w:sz w:val="26"/>
          <w:szCs w:val="26"/>
        </w:rPr>
        <w:t xml:space="preserve"> </w:t>
      </w:r>
      <w:r w:rsidRPr="00E64758">
        <w:rPr>
          <w:rFonts w:ascii="Times New Roman" w:hAnsi="Times New Roman"/>
          <w:sz w:val="26"/>
          <w:szCs w:val="26"/>
        </w:rPr>
        <w:t>Nansha, Guangdong, China</w:t>
      </w:r>
    </w:p>
    <w:p w14:paraId="6D529B6C" w14:textId="77777777" w:rsidR="001B0644" w:rsidRPr="00E64758" w:rsidRDefault="001B0644">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Cảng dỡ hàng:</w:t>
      </w:r>
      <w:r w:rsidRPr="00E64758">
        <w:rPr>
          <w:rStyle w:val="Strong"/>
          <w:rFonts w:ascii="Times New Roman" w:eastAsiaTheme="majorEastAsia" w:hAnsi="Times New Roman"/>
          <w:sz w:val="26"/>
          <w:szCs w:val="26"/>
        </w:rPr>
        <w:t xml:space="preserve"> </w:t>
      </w:r>
      <w:r w:rsidRPr="00E64758">
        <w:rPr>
          <w:rFonts w:ascii="Times New Roman" w:hAnsi="Times New Roman"/>
          <w:sz w:val="26"/>
          <w:szCs w:val="26"/>
        </w:rPr>
        <w:t>Đà Nẵng, Việt Nam</w:t>
      </w:r>
    </w:p>
    <w:p w14:paraId="15216291" w14:textId="77777777" w:rsidR="001B0644" w:rsidRPr="00404E79" w:rsidRDefault="001B0644">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 xml:space="preserve">Thời </w:t>
      </w:r>
      <w:r w:rsidRPr="00404E79">
        <w:rPr>
          <w:rStyle w:val="Strong"/>
          <w:rFonts w:ascii="Times New Roman" w:eastAsiaTheme="majorEastAsia" w:hAnsi="Times New Roman"/>
          <w:b w:val="0"/>
          <w:bCs w:val="0"/>
          <w:sz w:val="26"/>
          <w:szCs w:val="26"/>
        </w:rPr>
        <w:t>gian dự kiến tàu đến:</w:t>
      </w:r>
      <w:r w:rsidRPr="00404E79">
        <w:rPr>
          <w:rFonts w:ascii="Times New Roman" w:hAnsi="Times New Roman"/>
          <w:sz w:val="26"/>
          <w:szCs w:val="26"/>
        </w:rPr>
        <w:t xml:space="preserve"> 03/04/2026 </w:t>
      </w:r>
    </w:p>
    <w:p w14:paraId="3CCF108B" w14:textId="77777777" w:rsidR="001B0644" w:rsidRPr="00404E79" w:rsidRDefault="001B0644">
      <w:pPr>
        <w:pStyle w:val="ListParagraph"/>
        <w:numPr>
          <w:ilvl w:val="0"/>
          <w:numId w:val="3"/>
        </w:numPr>
        <w:spacing w:after="0" w:line="360" w:lineRule="auto"/>
        <w:jc w:val="both"/>
        <w:rPr>
          <w:rFonts w:ascii="Times New Roman" w:hAnsi="Times New Roman"/>
          <w:sz w:val="26"/>
          <w:szCs w:val="26"/>
        </w:rPr>
      </w:pPr>
      <w:r w:rsidRPr="00404E79">
        <w:rPr>
          <w:rFonts w:ascii="Times New Roman" w:hAnsi="Times New Roman"/>
          <w:sz w:val="26"/>
          <w:szCs w:val="26"/>
        </w:rPr>
        <w:t xml:space="preserve">Số container: EISU2297599 </w:t>
      </w:r>
    </w:p>
    <w:p w14:paraId="6EBA835A" w14:textId="77777777" w:rsidR="001B0644" w:rsidRPr="00404E79" w:rsidRDefault="001B0644">
      <w:pPr>
        <w:pStyle w:val="ListParagraph"/>
        <w:numPr>
          <w:ilvl w:val="0"/>
          <w:numId w:val="3"/>
        </w:numPr>
        <w:spacing w:after="0" w:line="360" w:lineRule="auto"/>
        <w:jc w:val="both"/>
        <w:rPr>
          <w:rFonts w:ascii="Times New Roman" w:hAnsi="Times New Roman"/>
          <w:sz w:val="26"/>
          <w:szCs w:val="26"/>
        </w:rPr>
      </w:pPr>
      <w:r w:rsidRPr="00404E79">
        <w:rPr>
          <w:rFonts w:ascii="Times New Roman" w:hAnsi="Times New Roman"/>
          <w:sz w:val="26"/>
          <w:szCs w:val="26"/>
        </w:rPr>
        <w:t>Số seal: EMCVCN5274</w:t>
      </w:r>
    </w:p>
    <w:p w14:paraId="044E1241" w14:textId="77777777" w:rsidR="001B0644" w:rsidRPr="00E64758" w:rsidRDefault="001B0644">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Người nhận hàng:</w:t>
      </w:r>
      <w:r w:rsidRPr="00E64758">
        <w:rPr>
          <w:rFonts w:ascii="Times New Roman" w:hAnsi="Times New Roman"/>
          <w:sz w:val="26"/>
          <w:szCs w:val="26"/>
        </w:rPr>
        <w:t xml:space="preserve"> LEO COMMERCIAL INVESTMENT AND SERVICE CO., LTD</w:t>
      </w:r>
    </w:p>
    <w:p w14:paraId="421EF326" w14:textId="77777777" w:rsidR="001B0644" w:rsidRPr="00ED1EDB" w:rsidRDefault="001B0644">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Tên hàng hóa: Polyester Woven Dyed Fabric</w:t>
      </w:r>
    </w:p>
    <w:p w14:paraId="3F88D486" w14:textId="77777777" w:rsidR="001B0644" w:rsidRDefault="001B0644" w:rsidP="004C6156">
      <w:pPr>
        <w:pStyle w:val="NormalWeb"/>
        <w:spacing w:before="0" w:beforeAutospacing="0" w:after="0" w:afterAutospacing="0" w:line="360" w:lineRule="auto"/>
        <w:ind w:firstLine="426"/>
        <w:jc w:val="both"/>
        <w:rPr>
          <w:sz w:val="26"/>
          <w:szCs w:val="26"/>
        </w:rPr>
      </w:pPr>
      <w:bookmarkStart w:id="99" w:name="_Hlk231460562"/>
      <w:r w:rsidRPr="00E64758">
        <w:rPr>
          <w:sz w:val="26"/>
          <w:szCs w:val="26"/>
        </w:rPr>
        <w:t>Bộ phận chứng từ tiến hành kiểm tra các thông tin trên Arrival Notice và đối chiếu với vận đơn nhằm đảm bảo tính chính xác. Đồng thời, dựa trên thông tin về thời gian tàu đến, tiến hành chuẩn bị hồ sơ để khai báo hải quan và sắp xếp kế hoạch nhận hàng. Trường hợp tàu thay đổi lịch trình hoặc đến trễ so với dự kiến, công ty sẽ chủ động cập nhật thông tin từ đại lý hãng tàu và thông báo kịp thời cho khách hàng, đồng thời điều chỉnh kế hoạch khai báo hải quan và nhận hàng nhằm hạn chế phát sinh chi phí lưu container và lưu bãi.</w:t>
      </w:r>
    </w:p>
    <w:bookmarkEnd w:id="99"/>
    <w:p w14:paraId="4E7290D5" w14:textId="7E01753E" w:rsidR="00D728F0" w:rsidRDefault="003D6154" w:rsidP="004C6156">
      <w:pPr>
        <w:pStyle w:val="NormalWeb"/>
        <w:spacing w:before="0" w:beforeAutospacing="0" w:after="0" w:afterAutospacing="0" w:line="360" w:lineRule="auto"/>
        <w:ind w:firstLine="425"/>
        <w:jc w:val="center"/>
        <w:rPr>
          <w:i/>
          <w:iCs/>
          <w:sz w:val="26"/>
          <w:szCs w:val="26"/>
        </w:rPr>
      </w:pPr>
      <w:r w:rsidRPr="00FF5D69">
        <w:rPr>
          <w:b/>
          <w:bCs/>
          <w:i/>
          <w:iCs/>
          <w:noProof/>
          <w:sz w:val="26"/>
          <w:szCs w:val="26"/>
          <w14:ligatures w14:val="standardContextual"/>
        </w:rPr>
        <w:lastRenderedPageBreak/>
        <w:drawing>
          <wp:inline distT="0" distB="0" distL="0" distR="0" wp14:anchorId="53190EEB" wp14:editId="34AF0751">
            <wp:extent cx="5323205" cy="7105650"/>
            <wp:effectExtent l="0" t="0" r="0" b="0"/>
            <wp:docPr id="19657302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30239" name="Picture 1965730239"/>
                    <pic:cNvPicPr/>
                  </pic:nvPicPr>
                  <pic:blipFill>
                    <a:blip r:embed="rId37">
                      <a:extLst>
                        <a:ext uri="{28A0092B-C50C-407E-A947-70E740481C1C}">
                          <a14:useLocalDpi xmlns:a14="http://schemas.microsoft.com/office/drawing/2010/main" val="0"/>
                        </a:ext>
                      </a:extLst>
                    </a:blip>
                    <a:stretch>
                      <a:fillRect/>
                    </a:stretch>
                  </pic:blipFill>
                  <pic:spPr>
                    <a:xfrm>
                      <a:off x="0" y="0"/>
                      <a:ext cx="5325218" cy="7108337"/>
                    </a:xfrm>
                    <a:prstGeom prst="rect">
                      <a:avLst/>
                    </a:prstGeom>
                  </pic:spPr>
                </pic:pic>
              </a:graphicData>
            </a:graphic>
          </wp:inline>
        </w:drawing>
      </w:r>
      <w:r w:rsidRPr="00FF5D69">
        <w:rPr>
          <w:i/>
          <w:iCs/>
          <w:sz w:val="26"/>
          <w:szCs w:val="26"/>
        </w:rPr>
        <w:br/>
        <w:t>Hình</w:t>
      </w:r>
      <w:r w:rsidR="00433FEC">
        <w:rPr>
          <w:i/>
          <w:iCs/>
          <w:sz w:val="26"/>
          <w:szCs w:val="26"/>
        </w:rPr>
        <w:t xml:space="preserve"> 2.12</w:t>
      </w:r>
      <w:r w:rsidRPr="00FF5D69">
        <w:rPr>
          <w:i/>
          <w:iCs/>
          <w:sz w:val="26"/>
          <w:szCs w:val="26"/>
        </w:rPr>
        <w:t>: Mẫu giấy báo hàng đến</w:t>
      </w:r>
      <w:r w:rsidR="0099446F">
        <w:rPr>
          <w:i/>
          <w:iCs/>
          <w:sz w:val="26"/>
          <w:szCs w:val="26"/>
        </w:rPr>
        <w:t xml:space="preserve"> (1)</w:t>
      </w:r>
    </w:p>
    <w:p w14:paraId="14EC82B6" w14:textId="719E251E" w:rsidR="00767FBE" w:rsidRPr="00767FBE" w:rsidRDefault="00767FBE" w:rsidP="00767FBE">
      <w:pPr>
        <w:pStyle w:val="NormalWeb"/>
        <w:spacing w:before="0" w:beforeAutospacing="0" w:after="0" w:afterAutospacing="0" w:line="360" w:lineRule="auto"/>
        <w:ind w:firstLine="425"/>
        <w:jc w:val="both"/>
        <w:rPr>
          <w:sz w:val="26"/>
          <w:szCs w:val="26"/>
        </w:rPr>
      </w:pPr>
      <w:bookmarkStart w:id="100" w:name="_Hlk231460575"/>
      <w:r w:rsidRPr="00FF5D69">
        <w:rPr>
          <w:sz w:val="26"/>
          <w:szCs w:val="26"/>
        </w:rPr>
        <w:t xml:space="preserve">Arrival Notice là một trong những chứng từ quan trọng làm căn cứ để doanh nghiệp thực hiện các bước tiếp theo như lấy lệnh giao hàng, bố trí phương tiện vận chuyển và tổ chức nhận hàng tại cảng. Đồng thời, Arrival Notice còn thể hiện các thông tin liên quan đến thời gian miễn lưu container và lưu bãi, giúp doanh nghiệp chủ động xây dựng </w:t>
      </w:r>
      <w:r w:rsidRPr="00FF5D69">
        <w:rPr>
          <w:sz w:val="26"/>
          <w:szCs w:val="26"/>
        </w:rPr>
        <w:lastRenderedPageBreak/>
        <w:t>kế hoạch nhận hàng, vận chuyển và trả container đúng thời hạn nhằm hạn chế phát sinh chi phí.</w:t>
      </w:r>
    </w:p>
    <w:bookmarkEnd w:id="100"/>
    <w:p w14:paraId="1BB74678" w14:textId="435FCADF" w:rsidR="00D728F0" w:rsidRDefault="00D728F0" w:rsidP="004C6156">
      <w:pPr>
        <w:pStyle w:val="NormalWeb"/>
        <w:spacing w:before="0" w:beforeAutospacing="0" w:after="0" w:afterAutospacing="0" w:line="360" w:lineRule="auto"/>
        <w:ind w:firstLine="425"/>
        <w:jc w:val="center"/>
        <w:rPr>
          <w:i/>
          <w:iCs/>
          <w:sz w:val="26"/>
          <w:szCs w:val="26"/>
        </w:rPr>
      </w:pPr>
      <w:r w:rsidRPr="00D728F0">
        <w:rPr>
          <w:i/>
          <w:iCs/>
          <w:noProof/>
          <w:sz w:val="26"/>
          <w:szCs w:val="26"/>
        </w:rPr>
        <w:drawing>
          <wp:inline distT="0" distB="0" distL="0" distR="0" wp14:anchorId="4CF696E4" wp14:editId="66DDBB2C">
            <wp:extent cx="5324939" cy="7075714"/>
            <wp:effectExtent l="0" t="0" r="9525" b="0"/>
            <wp:docPr id="827407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07532" name=""/>
                    <pic:cNvPicPr/>
                  </pic:nvPicPr>
                  <pic:blipFill>
                    <a:blip r:embed="rId38"/>
                    <a:stretch>
                      <a:fillRect/>
                    </a:stretch>
                  </pic:blipFill>
                  <pic:spPr>
                    <a:xfrm>
                      <a:off x="0" y="0"/>
                      <a:ext cx="5325218" cy="7076084"/>
                    </a:xfrm>
                    <a:prstGeom prst="rect">
                      <a:avLst/>
                    </a:prstGeom>
                  </pic:spPr>
                </pic:pic>
              </a:graphicData>
            </a:graphic>
          </wp:inline>
        </w:drawing>
      </w:r>
    </w:p>
    <w:p w14:paraId="7CB41D35" w14:textId="2F66EC1D" w:rsidR="00336B15" w:rsidRDefault="00336B15" w:rsidP="004C6156">
      <w:pPr>
        <w:pStyle w:val="NormalWeb"/>
        <w:spacing w:before="0" w:beforeAutospacing="0" w:after="0" w:afterAutospacing="0" w:line="360" w:lineRule="auto"/>
        <w:ind w:firstLine="425"/>
        <w:jc w:val="center"/>
        <w:rPr>
          <w:sz w:val="26"/>
          <w:szCs w:val="26"/>
        </w:rPr>
      </w:pPr>
      <w:r w:rsidRPr="00FF5D69">
        <w:rPr>
          <w:i/>
          <w:iCs/>
          <w:sz w:val="26"/>
          <w:szCs w:val="26"/>
        </w:rPr>
        <w:t>Hình</w:t>
      </w:r>
      <w:r w:rsidR="0099446F">
        <w:rPr>
          <w:i/>
          <w:iCs/>
          <w:sz w:val="26"/>
          <w:szCs w:val="26"/>
        </w:rPr>
        <w:t xml:space="preserve"> 2.13</w:t>
      </w:r>
      <w:r w:rsidRPr="00FF5D69">
        <w:rPr>
          <w:i/>
          <w:iCs/>
          <w:sz w:val="26"/>
          <w:szCs w:val="26"/>
        </w:rPr>
        <w:t>: Mẫu giấy báo hàng đến</w:t>
      </w:r>
      <w:r>
        <w:rPr>
          <w:i/>
          <w:iCs/>
          <w:sz w:val="26"/>
          <w:szCs w:val="26"/>
        </w:rPr>
        <w:t xml:space="preserve"> </w:t>
      </w:r>
      <w:r w:rsidR="0099446F">
        <w:rPr>
          <w:i/>
          <w:iCs/>
          <w:sz w:val="26"/>
          <w:szCs w:val="26"/>
        </w:rPr>
        <w:t>(2)</w:t>
      </w:r>
    </w:p>
    <w:p w14:paraId="0058CAA2" w14:textId="5FBA1DBC" w:rsidR="00A32D47" w:rsidRPr="00A32D47" w:rsidRDefault="003D6154" w:rsidP="004C6156">
      <w:pPr>
        <w:pStyle w:val="NormalWeb"/>
        <w:spacing w:before="0" w:beforeAutospacing="0" w:after="0" w:afterAutospacing="0" w:line="360" w:lineRule="auto"/>
        <w:ind w:firstLine="425"/>
        <w:jc w:val="both"/>
        <w:rPr>
          <w:sz w:val="26"/>
          <w:szCs w:val="26"/>
        </w:rPr>
      </w:pPr>
      <w:bookmarkStart w:id="101" w:name="_Hlk231460587"/>
      <w:r w:rsidRPr="00E64758">
        <w:rPr>
          <w:sz w:val="26"/>
          <w:szCs w:val="26"/>
        </w:rPr>
        <w:t xml:space="preserve">Arrival Notice </w:t>
      </w:r>
      <w:r w:rsidRPr="00490EC0">
        <w:rPr>
          <w:sz w:val="26"/>
          <w:szCs w:val="26"/>
        </w:rPr>
        <w:t>còn th</w:t>
      </w:r>
      <w:r w:rsidR="00A32D47">
        <w:rPr>
          <w:sz w:val="26"/>
          <w:szCs w:val="26"/>
        </w:rPr>
        <w:t>ể hiện</w:t>
      </w:r>
      <w:r w:rsidRPr="00490EC0">
        <w:rPr>
          <w:sz w:val="26"/>
          <w:szCs w:val="26"/>
        </w:rPr>
        <w:t xml:space="preserve"> các khoản </w:t>
      </w:r>
      <w:r w:rsidRPr="00490EC0">
        <w:rPr>
          <w:rStyle w:val="Strong"/>
          <w:rFonts w:eastAsiaTheme="majorEastAsia"/>
          <w:b w:val="0"/>
          <w:bCs w:val="0"/>
          <w:sz w:val="26"/>
          <w:szCs w:val="26"/>
        </w:rPr>
        <w:t>local charge</w:t>
      </w:r>
      <w:r w:rsidRPr="00490EC0">
        <w:rPr>
          <w:sz w:val="26"/>
          <w:szCs w:val="26"/>
        </w:rPr>
        <w:t xml:space="preserve"> mà doanh nghiệp cần thanh toán như phí THC</w:t>
      </w:r>
      <w:r w:rsidR="00C0694F" w:rsidRPr="00490EC0">
        <w:rPr>
          <w:sz w:val="26"/>
          <w:szCs w:val="26"/>
        </w:rPr>
        <w:t>/D</w:t>
      </w:r>
      <w:r w:rsidRPr="00490EC0">
        <w:rPr>
          <w:sz w:val="26"/>
          <w:szCs w:val="26"/>
        </w:rPr>
        <w:t xml:space="preserve">, </w:t>
      </w:r>
      <w:r w:rsidR="00490EC0" w:rsidRPr="00490EC0">
        <w:rPr>
          <w:sz w:val="26"/>
          <w:szCs w:val="26"/>
        </w:rPr>
        <w:t xml:space="preserve">U136, Z920 </w:t>
      </w:r>
      <w:r w:rsidRPr="00490EC0">
        <w:rPr>
          <w:sz w:val="26"/>
          <w:szCs w:val="26"/>
        </w:rPr>
        <w:t xml:space="preserve">và các phụ phí </w:t>
      </w:r>
      <w:r w:rsidRPr="00A32D47">
        <w:rPr>
          <w:sz w:val="26"/>
          <w:szCs w:val="26"/>
        </w:rPr>
        <w:t xml:space="preserve">liên quan. Dựa </w:t>
      </w:r>
      <w:r w:rsidR="00A32D47" w:rsidRPr="00A32D47">
        <w:rPr>
          <w:sz w:val="26"/>
          <w:szCs w:val="26"/>
        </w:rPr>
        <w:t>trên thông báo này</w:t>
      </w:r>
      <w:r w:rsidRPr="00A32D47">
        <w:rPr>
          <w:sz w:val="26"/>
          <w:szCs w:val="26"/>
        </w:rPr>
        <w:t xml:space="preserve">, Công ty TNHH Dịch Vụ Vận Tải và Du Lịch Hoàng Gia chủ động chuẩn bị chi phí để </w:t>
      </w:r>
      <w:r w:rsidR="00A32D47" w:rsidRPr="00A32D47">
        <w:rPr>
          <w:sz w:val="26"/>
          <w:szCs w:val="26"/>
        </w:rPr>
        <w:t>thanh toán cho hãng tàu hoặc đại lý hãng tàu trước khi thực hiện thủ tục nhận lệnh giao hàng.</w:t>
      </w:r>
    </w:p>
    <w:p w14:paraId="5A906D9E" w14:textId="45DE686C" w:rsidR="003D6154" w:rsidRPr="00A32D47" w:rsidRDefault="003D6154" w:rsidP="004C6156">
      <w:pPr>
        <w:pStyle w:val="NormalWeb"/>
        <w:spacing w:before="0" w:beforeAutospacing="0" w:after="0" w:afterAutospacing="0" w:line="360" w:lineRule="auto"/>
        <w:jc w:val="both"/>
        <w:rPr>
          <w:sz w:val="26"/>
          <w:szCs w:val="26"/>
        </w:rPr>
      </w:pPr>
      <w:bookmarkStart w:id="102" w:name="_Hlk231460705"/>
      <w:bookmarkEnd w:id="101"/>
      <w:r w:rsidRPr="00A32D47">
        <w:rPr>
          <w:rStyle w:val="Strong"/>
          <w:rFonts w:eastAsiaTheme="majorEastAsia"/>
          <w:sz w:val="26"/>
          <w:szCs w:val="26"/>
        </w:rPr>
        <w:lastRenderedPageBreak/>
        <w:t>Bước 7: Chuẩn bị và kiểm tra bộ chứng từ hoàn chỉnh</w:t>
      </w:r>
    </w:p>
    <w:p w14:paraId="71CA1B97" w14:textId="77777777" w:rsidR="003D6154" w:rsidRPr="00E64758" w:rsidRDefault="003D6154" w:rsidP="004C6156">
      <w:pPr>
        <w:pStyle w:val="NormalWeb"/>
        <w:spacing w:before="0" w:beforeAutospacing="0" w:after="0" w:afterAutospacing="0" w:line="360" w:lineRule="auto"/>
        <w:ind w:firstLine="426"/>
        <w:jc w:val="both"/>
        <w:rPr>
          <w:sz w:val="26"/>
          <w:szCs w:val="26"/>
        </w:rPr>
      </w:pPr>
      <w:r w:rsidRPr="00E64758">
        <w:rPr>
          <w:sz w:val="26"/>
          <w:szCs w:val="26"/>
        </w:rPr>
        <w:t xml:space="preserve">Sau khi nhận được Arrival Notice, bộ phận chứng từ tiến hành tập hợp và kiểm tra bộ chứng từ nhập khẩu hoàn chỉnh nhằm chuẩn bị cho việc khai báo hải quan. </w:t>
      </w:r>
      <w:bookmarkStart w:id="103" w:name="_Hlk231482905"/>
      <w:bookmarkEnd w:id="102"/>
      <w:r w:rsidRPr="00E64758">
        <w:rPr>
          <w:sz w:val="26"/>
          <w:szCs w:val="26"/>
        </w:rPr>
        <w:t>Bộ chứng từ bao gồm:</w:t>
      </w:r>
    </w:p>
    <w:p w14:paraId="71915DD9"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E64758">
        <w:rPr>
          <w:sz w:val="26"/>
          <w:szCs w:val="26"/>
        </w:rPr>
        <w:t>Commercial Invoice</w:t>
      </w:r>
    </w:p>
    <w:p w14:paraId="70CA408B"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E64758">
        <w:rPr>
          <w:sz w:val="26"/>
          <w:szCs w:val="26"/>
        </w:rPr>
        <w:t>Packing List</w:t>
      </w:r>
    </w:p>
    <w:p w14:paraId="1A1B184C"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E64758">
        <w:rPr>
          <w:sz w:val="26"/>
          <w:szCs w:val="26"/>
        </w:rPr>
        <w:t>Bill of Lading số EGLV149601843479</w:t>
      </w:r>
    </w:p>
    <w:p w14:paraId="1C7FE292"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E64758">
        <w:rPr>
          <w:sz w:val="26"/>
          <w:szCs w:val="26"/>
        </w:rPr>
        <w:t>Giấy chứng nhận xuất xứ form E</w:t>
      </w:r>
    </w:p>
    <w:bookmarkEnd w:id="103"/>
    <w:p w14:paraId="7123AF09" w14:textId="77777777" w:rsidR="003D6154" w:rsidRPr="00E64758" w:rsidRDefault="003D6154" w:rsidP="004C6156">
      <w:pPr>
        <w:pStyle w:val="NormalWeb"/>
        <w:spacing w:before="0" w:beforeAutospacing="0" w:after="0" w:afterAutospacing="0" w:line="360" w:lineRule="auto"/>
        <w:ind w:firstLine="426"/>
        <w:jc w:val="both"/>
        <w:rPr>
          <w:sz w:val="26"/>
          <w:szCs w:val="26"/>
        </w:rPr>
      </w:pPr>
      <w:r w:rsidRPr="00E64758">
        <w:rPr>
          <w:sz w:val="26"/>
          <w:szCs w:val="26"/>
        </w:rPr>
        <w:t>Quá trình kiểm tra được thực hiện nhằm đảm bảo sự thống nhất giữa các chứng từ, cụ thể:</w:t>
      </w:r>
    </w:p>
    <w:p w14:paraId="00FEEEB9"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E64758">
        <w:rPr>
          <w:sz w:val="26"/>
          <w:szCs w:val="26"/>
        </w:rPr>
        <w:t xml:space="preserve">Tên hàng hóa: </w:t>
      </w:r>
      <w:r w:rsidRPr="00E64758">
        <w:rPr>
          <w:rStyle w:val="Emphasis"/>
          <w:rFonts w:eastAsiaTheme="majorEastAsia"/>
          <w:i w:val="0"/>
          <w:iCs w:val="0"/>
          <w:sz w:val="26"/>
          <w:szCs w:val="26"/>
        </w:rPr>
        <w:t>Polyester Woven Dyed Fabric</w:t>
      </w:r>
      <w:r w:rsidRPr="00E64758">
        <w:rPr>
          <w:sz w:val="26"/>
          <w:szCs w:val="26"/>
        </w:rPr>
        <w:t xml:space="preserve"> </w:t>
      </w:r>
    </w:p>
    <w:p w14:paraId="4F18EBD3"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E64758">
        <w:rPr>
          <w:sz w:val="26"/>
          <w:szCs w:val="26"/>
        </w:rPr>
        <w:t>Số lượng: 377 packages - B/L, 377 rolls - Packing List</w:t>
      </w:r>
    </w:p>
    <w:p w14:paraId="0A1BD579" w14:textId="77777777" w:rsidR="003D6154" w:rsidRPr="00E64758" w:rsidRDefault="003D6154">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Người gửi hàng:</w:t>
      </w:r>
      <w:r w:rsidRPr="00E64758">
        <w:rPr>
          <w:rFonts w:ascii="Times New Roman" w:hAnsi="Times New Roman"/>
          <w:sz w:val="26"/>
          <w:szCs w:val="26"/>
        </w:rPr>
        <w:t xml:space="preserve"> GUANGDONG HUAYING TEXTILE CO., LTD. </w:t>
      </w:r>
    </w:p>
    <w:p w14:paraId="68D93D66" w14:textId="77777777" w:rsidR="003D6154" w:rsidRPr="00404E79" w:rsidRDefault="003D6154">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Người nhận hàng:</w:t>
      </w:r>
      <w:r w:rsidRPr="00E64758">
        <w:rPr>
          <w:rFonts w:ascii="Times New Roman" w:hAnsi="Times New Roman"/>
          <w:sz w:val="26"/>
          <w:szCs w:val="26"/>
        </w:rPr>
        <w:t xml:space="preserve"> LEO COMMERCIAL INVESTMENT AND SERVICE COMPANY </w:t>
      </w:r>
      <w:r w:rsidRPr="00404E79">
        <w:rPr>
          <w:rFonts w:ascii="Times New Roman" w:hAnsi="Times New Roman"/>
          <w:sz w:val="26"/>
          <w:szCs w:val="26"/>
        </w:rPr>
        <w:t xml:space="preserve">LIMITED </w:t>
      </w:r>
    </w:p>
    <w:p w14:paraId="3C6563E6" w14:textId="77777777" w:rsidR="00404E79" w:rsidRPr="00404E79" w:rsidRDefault="003D6154">
      <w:pPr>
        <w:pStyle w:val="NormalWeb"/>
        <w:numPr>
          <w:ilvl w:val="0"/>
          <w:numId w:val="3"/>
        </w:numPr>
        <w:spacing w:before="0" w:beforeAutospacing="0" w:after="0" w:afterAutospacing="0" w:line="360" w:lineRule="auto"/>
        <w:jc w:val="both"/>
        <w:rPr>
          <w:sz w:val="26"/>
          <w:szCs w:val="26"/>
        </w:rPr>
      </w:pPr>
      <w:r w:rsidRPr="00404E79">
        <w:rPr>
          <w:sz w:val="26"/>
          <w:szCs w:val="26"/>
        </w:rPr>
        <w:t>Số container: EISU2297599</w:t>
      </w:r>
    </w:p>
    <w:p w14:paraId="711565F7" w14:textId="77387AF9" w:rsidR="003D6154" w:rsidRPr="00404E79" w:rsidRDefault="00404E79">
      <w:pPr>
        <w:pStyle w:val="NormalWeb"/>
        <w:numPr>
          <w:ilvl w:val="0"/>
          <w:numId w:val="3"/>
        </w:numPr>
        <w:spacing w:before="0" w:beforeAutospacing="0" w:after="0" w:afterAutospacing="0" w:line="360" w:lineRule="auto"/>
        <w:jc w:val="both"/>
        <w:rPr>
          <w:sz w:val="26"/>
          <w:szCs w:val="26"/>
        </w:rPr>
      </w:pPr>
      <w:r w:rsidRPr="00404E79">
        <w:rPr>
          <w:sz w:val="26"/>
          <w:szCs w:val="26"/>
        </w:rPr>
        <w:t>Số seal: EMCVCN5274</w:t>
      </w:r>
      <w:r w:rsidR="003D6154" w:rsidRPr="00404E79">
        <w:rPr>
          <w:sz w:val="26"/>
          <w:szCs w:val="26"/>
        </w:rPr>
        <w:t xml:space="preserve"> </w:t>
      </w:r>
    </w:p>
    <w:p w14:paraId="5CF5B4DB" w14:textId="77777777" w:rsidR="003D6154" w:rsidRPr="00E64758" w:rsidRDefault="003D6154">
      <w:pPr>
        <w:pStyle w:val="NormalWeb"/>
        <w:numPr>
          <w:ilvl w:val="0"/>
          <w:numId w:val="3"/>
        </w:numPr>
        <w:spacing w:before="0" w:beforeAutospacing="0" w:after="0" w:afterAutospacing="0" w:line="360" w:lineRule="auto"/>
        <w:jc w:val="both"/>
        <w:rPr>
          <w:sz w:val="26"/>
          <w:szCs w:val="26"/>
        </w:rPr>
      </w:pPr>
      <w:r w:rsidRPr="00404E79">
        <w:rPr>
          <w:sz w:val="26"/>
          <w:szCs w:val="26"/>
        </w:rPr>
        <w:t>Xuất xứ hàng hóa: C/</w:t>
      </w:r>
      <w:r w:rsidRPr="00E64758">
        <w:rPr>
          <w:sz w:val="26"/>
          <w:szCs w:val="26"/>
        </w:rPr>
        <w:t xml:space="preserve">O form E </w:t>
      </w:r>
    </w:p>
    <w:p w14:paraId="592826C6" w14:textId="77777777" w:rsidR="003D6154" w:rsidRPr="00E64758" w:rsidRDefault="003D6154" w:rsidP="004C6156">
      <w:pPr>
        <w:pStyle w:val="NormalWeb"/>
        <w:spacing w:before="0" w:beforeAutospacing="0" w:after="0" w:afterAutospacing="0" w:line="360" w:lineRule="auto"/>
        <w:ind w:firstLine="426"/>
        <w:jc w:val="both"/>
        <w:rPr>
          <w:rStyle w:val="Strong"/>
          <w:b w:val="0"/>
          <w:bCs w:val="0"/>
          <w:sz w:val="26"/>
          <w:szCs w:val="26"/>
        </w:rPr>
      </w:pPr>
      <w:bookmarkStart w:id="104" w:name="_Hlk231460913"/>
      <w:r w:rsidRPr="00E64758">
        <w:rPr>
          <w:sz w:val="26"/>
          <w:szCs w:val="26"/>
        </w:rPr>
        <w:t>Việc kiểm tra bộ chứng từ giúp đảm bảo tính chính xác và đồng bộ của thông tin trước khi tiến hành khai báo hải quan, từ đó hạn chế sai sót và tránh phát sinh chi phí trong quá trình thông quan hàng hóa.</w:t>
      </w:r>
    </w:p>
    <w:p w14:paraId="74646560" w14:textId="77777777" w:rsidR="003D6154" w:rsidRPr="00E64758" w:rsidRDefault="003D6154" w:rsidP="004C6156">
      <w:pPr>
        <w:spacing w:line="360" w:lineRule="auto"/>
        <w:jc w:val="both"/>
        <w:rPr>
          <w:b/>
          <w:bCs/>
          <w:sz w:val="26"/>
          <w:szCs w:val="26"/>
        </w:rPr>
      </w:pPr>
      <w:bookmarkStart w:id="105" w:name="_Hlk231460933"/>
      <w:bookmarkEnd w:id="104"/>
      <w:r w:rsidRPr="00E64758">
        <w:rPr>
          <w:b/>
          <w:bCs/>
          <w:sz w:val="26"/>
          <w:szCs w:val="26"/>
        </w:rPr>
        <w:t>Bước 8: Khai báo hải quan điện tử</w:t>
      </w:r>
    </w:p>
    <w:p w14:paraId="139C0D22" w14:textId="77777777" w:rsidR="008336FB" w:rsidRDefault="008336FB" w:rsidP="004C6156">
      <w:pPr>
        <w:pStyle w:val="isselectedend"/>
        <w:spacing w:before="0" w:beforeAutospacing="0" w:after="0" w:afterAutospacing="0" w:line="360" w:lineRule="auto"/>
        <w:ind w:firstLine="426"/>
        <w:jc w:val="both"/>
        <w:rPr>
          <w:sz w:val="26"/>
          <w:szCs w:val="26"/>
        </w:rPr>
      </w:pPr>
      <w:r w:rsidRPr="00E64758">
        <w:rPr>
          <w:sz w:val="26"/>
          <w:szCs w:val="26"/>
        </w:rPr>
        <w:t>Sau khi chuẩn bị đầy đủ bộ chứng từ hợp lệ, bộ phận chứng từ tiến hành khai báo hải quan điện tử cho lô hàng trên hệ thống VNACCS/VCIS thông qua phần mềm ECUS5-VNACCS.</w:t>
      </w:r>
    </w:p>
    <w:p w14:paraId="0D614472" w14:textId="77777777" w:rsidR="0048148D" w:rsidRPr="008E25AA" w:rsidRDefault="0048148D" w:rsidP="0048148D">
      <w:pPr>
        <w:pStyle w:val="isselectedend"/>
        <w:spacing w:before="0" w:beforeAutospacing="0" w:after="0" w:afterAutospacing="0" w:line="360" w:lineRule="auto"/>
        <w:ind w:firstLine="426"/>
        <w:jc w:val="both"/>
        <w:rPr>
          <w:sz w:val="26"/>
          <w:szCs w:val="26"/>
        </w:rPr>
      </w:pPr>
      <w:bookmarkStart w:id="106" w:name="_Hlk231461286"/>
      <w:bookmarkEnd w:id="105"/>
      <w:r w:rsidRPr="00E64758">
        <w:rPr>
          <w:sz w:val="26"/>
          <w:szCs w:val="26"/>
        </w:rPr>
        <w:t>Tiếp theo, tiến hành lập tờ khai hải quan trên phần mềm ECUS5-VNACCS. Nhập đầy đủ các chỉ tiêu thông tin theo quy định, bao gồm:</w:t>
      </w:r>
    </w:p>
    <w:p w14:paraId="0FA5A2D5" w14:textId="77777777" w:rsidR="0048148D" w:rsidRPr="00E64758" w:rsidRDefault="0048148D" w:rsidP="0048148D">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Người gửi hàng:</w:t>
      </w:r>
      <w:r w:rsidRPr="00E64758">
        <w:rPr>
          <w:rFonts w:ascii="Times New Roman" w:hAnsi="Times New Roman"/>
          <w:sz w:val="26"/>
          <w:szCs w:val="26"/>
        </w:rPr>
        <w:t xml:space="preserve"> GUANGDONG HUAYING TEXTILE CO., LTD. </w:t>
      </w:r>
    </w:p>
    <w:p w14:paraId="60648B5C" w14:textId="77777777" w:rsidR="0048148D" w:rsidRPr="00E64758" w:rsidRDefault="0048148D" w:rsidP="0048148D">
      <w:pPr>
        <w:pStyle w:val="ListParagraph"/>
        <w:numPr>
          <w:ilvl w:val="0"/>
          <w:numId w:val="3"/>
        </w:numPr>
        <w:spacing w:after="0" w:line="360" w:lineRule="auto"/>
        <w:jc w:val="both"/>
        <w:rPr>
          <w:rFonts w:ascii="Times New Roman" w:hAnsi="Times New Roman"/>
          <w:sz w:val="26"/>
          <w:szCs w:val="26"/>
        </w:rPr>
      </w:pPr>
      <w:r w:rsidRPr="00E64758">
        <w:rPr>
          <w:rStyle w:val="Strong"/>
          <w:rFonts w:ascii="Times New Roman" w:eastAsiaTheme="majorEastAsia" w:hAnsi="Times New Roman"/>
          <w:b w:val="0"/>
          <w:bCs w:val="0"/>
          <w:sz w:val="26"/>
          <w:szCs w:val="26"/>
        </w:rPr>
        <w:t>Người nhận hàng:</w:t>
      </w:r>
      <w:r w:rsidRPr="00E64758">
        <w:rPr>
          <w:rFonts w:ascii="Times New Roman" w:hAnsi="Times New Roman"/>
          <w:sz w:val="26"/>
          <w:szCs w:val="26"/>
        </w:rPr>
        <w:t xml:space="preserve"> LEO COMMERCIAL INVESTMENT AND SERVICE COMPANY LIMITED </w:t>
      </w:r>
    </w:p>
    <w:p w14:paraId="0C433B4A" w14:textId="77777777" w:rsidR="0048148D" w:rsidRPr="00E64758" w:rsidRDefault="0048148D" w:rsidP="0048148D">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Mã loại hình nhập khẩu: A11 – Nhập kinh doanh tiêu dùng</w:t>
      </w:r>
    </w:p>
    <w:p w14:paraId="0A464AD2" w14:textId="77777777" w:rsidR="0048148D" w:rsidRPr="00E64758" w:rsidRDefault="0048148D" w:rsidP="0048148D">
      <w:pPr>
        <w:pStyle w:val="ListParagraph"/>
        <w:numPr>
          <w:ilvl w:val="0"/>
          <w:numId w:val="3"/>
        </w:numPr>
        <w:spacing w:after="0" w:line="360" w:lineRule="auto"/>
        <w:ind w:left="714" w:hanging="357"/>
        <w:jc w:val="both"/>
        <w:rPr>
          <w:rStyle w:val="Strong"/>
          <w:rFonts w:ascii="Times New Roman" w:hAnsi="Times New Roman"/>
          <w:b w:val="0"/>
          <w:bCs w:val="0"/>
          <w:sz w:val="26"/>
          <w:szCs w:val="26"/>
        </w:rPr>
      </w:pPr>
      <w:r w:rsidRPr="00E64758">
        <w:rPr>
          <w:rStyle w:val="Strong"/>
          <w:rFonts w:ascii="Times New Roman" w:eastAsiaTheme="majorEastAsia" w:hAnsi="Times New Roman"/>
          <w:b w:val="0"/>
          <w:bCs w:val="0"/>
          <w:sz w:val="26"/>
          <w:szCs w:val="26"/>
        </w:rPr>
        <w:t>Cảng xếp hàng:</w:t>
      </w:r>
      <w:r w:rsidRPr="00E64758">
        <w:rPr>
          <w:rStyle w:val="Strong"/>
          <w:rFonts w:ascii="Times New Roman" w:eastAsiaTheme="majorEastAsia" w:hAnsi="Times New Roman"/>
          <w:sz w:val="26"/>
          <w:szCs w:val="26"/>
        </w:rPr>
        <w:t xml:space="preserve"> </w:t>
      </w:r>
      <w:r w:rsidRPr="00E64758">
        <w:rPr>
          <w:rFonts w:ascii="Times New Roman" w:hAnsi="Times New Roman"/>
          <w:sz w:val="26"/>
          <w:szCs w:val="26"/>
        </w:rPr>
        <w:t>Nansha, Guangdong, China</w:t>
      </w:r>
    </w:p>
    <w:p w14:paraId="6E0D401B" w14:textId="5BAAE053" w:rsidR="0048148D" w:rsidRDefault="0048148D" w:rsidP="0048148D">
      <w:pPr>
        <w:pStyle w:val="ListParagraph"/>
        <w:numPr>
          <w:ilvl w:val="0"/>
          <w:numId w:val="3"/>
        </w:numPr>
        <w:spacing w:after="0" w:line="360" w:lineRule="auto"/>
        <w:ind w:left="714" w:hanging="357"/>
        <w:jc w:val="both"/>
        <w:rPr>
          <w:rFonts w:ascii="Times New Roman" w:hAnsi="Times New Roman"/>
          <w:sz w:val="26"/>
          <w:szCs w:val="26"/>
        </w:rPr>
      </w:pPr>
      <w:r w:rsidRPr="00E64758">
        <w:rPr>
          <w:rStyle w:val="Strong"/>
          <w:rFonts w:ascii="Times New Roman" w:eastAsiaTheme="majorEastAsia" w:hAnsi="Times New Roman"/>
          <w:b w:val="0"/>
          <w:bCs w:val="0"/>
          <w:sz w:val="26"/>
          <w:szCs w:val="26"/>
        </w:rPr>
        <w:lastRenderedPageBreak/>
        <w:t>Cảng dỡ hàng:</w:t>
      </w:r>
      <w:r w:rsidRPr="00E64758">
        <w:rPr>
          <w:rStyle w:val="Strong"/>
          <w:rFonts w:ascii="Times New Roman" w:eastAsiaTheme="majorEastAsia" w:hAnsi="Times New Roman"/>
          <w:sz w:val="26"/>
          <w:szCs w:val="26"/>
        </w:rPr>
        <w:t xml:space="preserve"> </w:t>
      </w:r>
      <w:r w:rsidRPr="00E64758">
        <w:rPr>
          <w:rFonts w:ascii="Times New Roman" w:hAnsi="Times New Roman"/>
          <w:sz w:val="26"/>
          <w:szCs w:val="26"/>
        </w:rPr>
        <w:t>Đà Nẵng, Việt Nam</w:t>
      </w:r>
    </w:p>
    <w:p w14:paraId="43824FEE" w14:textId="77777777" w:rsidR="004A028A" w:rsidRPr="00E64758" w:rsidRDefault="004A028A" w:rsidP="004A028A">
      <w:pPr>
        <w:pStyle w:val="ListParagraph"/>
        <w:numPr>
          <w:ilvl w:val="0"/>
          <w:numId w:val="3"/>
        </w:numPr>
        <w:spacing w:after="0" w:line="360" w:lineRule="auto"/>
        <w:ind w:left="714" w:hanging="357"/>
        <w:jc w:val="both"/>
        <w:rPr>
          <w:rFonts w:ascii="Times New Roman" w:hAnsi="Times New Roman"/>
          <w:sz w:val="26"/>
          <w:szCs w:val="26"/>
        </w:rPr>
      </w:pPr>
      <w:r w:rsidRPr="00E64758">
        <w:rPr>
          <w:rFonts w:ascii="Times New Roman" w:hAnsi="Times New Roman"/>
          <w:sz w:val="26"/>
          <w:szCs w:val="26"/>
        </w:rPr>
        <w:t>Tên hàng hóa: Polyester Woven Dyed Fabric</w:t>
      </w:r>
    </w:p>
    <w:p w14:paraId="7941337A" w14:textId="77777777" w:rsidR="004A028A" w:rsidRPr="00E64758" w:rsidRDefault="004A028A" w:rsidP="004A028A">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Trọng lượng tịnh: 9,515.2 kg</w:t>
      </w:r>
    </w:p>
    <w:p w14:paraId="5560BD3D" w14:textId="77777777" w:rsidR="004A028A" w:rsidRPr="00E64758" w:rsidRDefault="004A028A" w:rsidP="004A028A">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Trọng lượng cả bì: 10,135.6 kg</w:t>
      </w:r>
    </w:p>
    <w:p w14:paraId="5638A4A8" w14:textId="11328104" w:rsidR="004A028A" w:rsidRPr="004A028A" w:rsidRDefault="004A028A" w:rsidP="004A028A">
      <w:pPr>
        <w:pStyle w:val="ListParagraph"/>
        <w:numPr>
          <w:ilvl w:val="0"/>
          <w:numId w:val="3"/>
        </w:numPr>
        <w:spacing w:after="0" w:line="360" w:lineRule="auto"/>
        <w:jc w:val="both"/>
        <w:rPr>
          <w:rFonts w:ascii="Times New Roman" w:hAnsi="Times New Roman"/>
          <w:sz w:val="26"/>
          <w:szCs w:val="26"/>
        </w:rPr>
      </w:pPr>
      <w:r w:rsidRPr="00E64758">
        <w:rPr>
          <w:rFonts w:ascii="Times New Roman" w:hAnsi="Times New Roman"/>
          <w:sz w:val="26"/>
          <w:szCs w:val="26"/>
        </w:rPr>
        <w:t>Trị giá hàng hóa: 110,958.99 USD</w:t>
      </w:r>
    </w:p>
    <w:p w14:paraId="4C0445F8" w14:textId="77777777" w:rsidR="003D6154" w:rsidRPr="00E64758" w:rsidRDefault="003D6154" w:rsidP="004C6156">
      <w:pPr>
        <w:spacing w:line="360" w:lineRule="auto"/>
        <w:jc w:val="center"/>
        <w:rPr>
          <w:b/>
          <w:bCs/>
          <w:sz w:val="26"/>
          <w:szCs w:val="26"/>
        </w:rPr>
      </w:pPr>
      <w:r w:rsidRPr="00E64758">
        <w:rPr>
          <w:bCs/>
          <w:noProof/>
          <w:sz w:val="26"/>
          <w:szCs w:val="26"/>
        </w:rPr>
        <w:drawing>
          <wp:inline distT="0" distB="0" distL="0" distR="0" wp14:anchorId="4EE4EAD9" wp14:editId="163F0DBB">
            <wp:extent cx="3824605" cy="4638675"/>
            <wp:effectExtent l="0" t="0" r="4445" b="9525"/>
            <wp:docPr id="22808607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86076" name="Picture 1" descr="A screenshot of a computer&#10;&#10;AI-generated content may be incorrect."/>
                    <pic:cNvPicPr/>
                  </pic:nvPicPr>
                  <pic:blipFill>
                    <a:blip r:embed="rId39"/>
                    <a:stretch>
                      <a:fillRect/>
                    </a:stretch>
                  </pic:blipFill>
                  <pic:spPr>
                    <a:xfrm>
                      <a:off x="0" y="0"/>
                      <a:ext cx="3825240" cy="4639445"/>
                    </a:xfrm>
                    <a:prstGeom prst="rect">
                      <a:avLst/>
                    </a:prstGeom>
                  </pic:spPr>
                </pic:pic>
              </a:graphicData>
            </a:graphic>
          </wp:inline>
        </w:drawing>
      </w:r>
    </w:p>
    <w:p w14:paraId="6B105B67" w14:textId="380FC2B4" w:rsidR="00005823" w:rsidRDefault="003D6154" w:rsidP="004C6156">
      <w:pPr>
        <w:pStyle w:val="isselectedend"/>
        <w:spacing w:before="0" w:beforeAutospacing="0" w:after="0" w:afterAutospacing="0" w:line="360" w:lineRule="auto"/>
        <w:jc w:val="center"/>
        <w:rPr>
          <w:i/>
          <w:iCs/>
          <w:sz w:val="26"/>
          <w:szCs w:val="26"/>
        </w:rPr>
      </w:pPr>
      <w:r w:rsidRPr="000B136E">
        <w:rPr>
          <w:i/>
          <w:iCs/>
          <w:sz w:val="26"/>
          <w:szCs w:val="26"/>
        </w:rPr>
        <w:t xml:space="preserve">Hình </w:t>
      </w:r>
      <w:r w:rsidR="0099446F">
        <w:rPr>
          <w:i/>
          <w:iCs/>
          <w:sz w:val="26"/>
          <w:szCs w:val="26"/>
        </w:rPr>
        <w:t>2.14</w:t>
      </w:r>
      <w:r w:rsidRPr="000B136E">
        <w:rPr>
          <w:i/>
          <w:iCs/>
          <w:sz w:val="26"/>
          <w:szCs w:val="26"/>
        </w:rPr>
        <w:t>: Giao diện hệ thống khai báo hải quan điện tử</w:t>
      </w:r>
    </w:p>
    <w:p w14:paraId="1E18B1AC" w14:textId="744E0D08" w:rsidR="006B5E95" w:rsidRPr="00636422" w:rsidRDefault="009E183F" w:rsidP="00AE6AF5">
      <w:pPr>
        <w:pStyle w:val="NormalWeb"/>
        <w:tabs>
          <w:tab w:val="left" w:pos="426"/>
        </w:tabs>
        <w:spacing w:before="0" w:beforeAutospacing="0" w:after="0" w:afterAutospacing="0" w:line="360" w:lineRule="auto"/>
        <w:ind w:firstLine="425"/>
        <w:jc w:val="both"/>
        <w:rPr>
          <w:sz w:val="26"/>
          <w:szCs w:val="26"/>
        </w:rPr>
      </w:pPr>
      <w:bookmarkStart w:id="107" w:name="_Hlk231461448"/>
      <w:bookmarkEnd w:id="106"/>
      <w:r w:rsidRPr="00E64758">
        <w:rPr>
          <w:sz w:val="26"/>
          <w:szCs w:val="26"/>
        </w:rPr>
        <w:t>Sau khi nhập đầy đủ, kiểm tra lại và tiến hành truyền tờ khai lên hệ thống hải quan.</w:t>
      </w:r>
      <w:r>
        <w:rPr>
          <w:sz w:val="26"/>
          <w:szCs w:val="26"/>
        </w:rPr>
        <w:t xml:space="preserve"> H</w:t>
      </w:r>
      <w:r w:rsidRPr="00E64758">
        <w:rPr>
          <w:sz w:val="26"/>
          <w:szCs w:val="26"/>
        </w:rPr>
        <w:t xml:space="preserve">ệ thống sẽ tự động phân luồng tờ khai. </w:t>
      </w:r>
      <w:r w:rsidRPr="00636422">
        <w:rPr>
          <w:sz w:val="26"/>
          <w:szCs w:val="26"/>
        </w:rPr>
        <w:t>Doanh nghiệp căn cứ vào kết quả phân luồng để thực hiện các bước tiếp theo như nộp thuế, kiểm tra hồ sơ hàng hóa theo quy định.</w:t>
      </w:r>
    </w:p>
    <w:bookmarkEnd w:id="107"/>
    <w:p w14:paraId="23F29F35" w14:textId="77777777" w:rsidR="003D6154" w:rsidRPr="00E64758" w:rsidRDefault="003D6154" w:rsidP="004C6156">
      <w:pPr>
        <w:pStyle w:val="NormalWeb"/>
        <w:spacing w:before="0" w:beforeAutospacing="0" w:after="0" w:afterAutospacing="0" w:line="360" w:lineRule="auto"/>
        <w:ind w:left="360"/>
        <w:jc w:val="center"/>
        <w:rPr>
          <w:sz w:val="26"/>
          <w:szCs w:val="26"/>
        </w:rPr>
      </w:pPr>
      <w:r w:rsidRPr="00E64758">
        <w:rPr>
          <w:noProof/>
          <w:sz w:val="26"/>
          <w:szCs w:val="26"/>
        </w:rPr>
        <w:lastRenderedPageBreak/>
        <w:drawing>
          <wp:inline distT="0" distB="0" distL="0" distR="0" wp14:anchorId="3FEB0E75" wp14:editId="1E37B0EB">
            <wp:extent cx="4761865" cy="7248525"/>
            <wp:effectExtent l="0" t="0" r="635" b="9525"/>
            <wp:docPr id="301331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31071" name=""/>
                    <pic:cNvPicPr/>
                  </pic:nvPicPr>
                  <pic:blipFill>
                    <a:blip r:embed="rId40"/>
                    <a:stretch>
                      <a:fillRect/>
                    </a:stretch>
                  </pic:blipFill>
                  <pic:spPr>
                    <a:xfrm>
                      <a:off x="0" y="0"/>
                      <a:ext cx="4763165" cy="7250504"/>
                    </a:xfrm>
                    <a:prstGeom prst="rect">
                      <a:avLst/>
                    </a:prstGeom>
                  </pic:spPr>
                </pic:pic>
              </a:graphicData>
            </a:graphic>
          </wp:inline>
        </w:drawing>
      </w:r>
    </w:p>
    <w:p w14:paraId="5D6536B3" w14:textId="77777777" w:rsidR="001A15AB" w:rsidRDefault="001A15AB" w:rsidP="001A15AB">
      <w:pPr>
        <w:tabs>
          <w:tab w:val="center" w:pos="4536"/>
          <w:tab w:val="right" w:pos="9072"/>
        </w:tabs>
        <w:spacing w:line="360" w:lineRule="auto"/>
        <w:rPr>
          <w:i/>
          <w:iCs/>
          <w:sz w:val="26"/>
          <w:szCs w:val="26"/>
        </w:rPr>
      </w:pPr>
      <w:r>
        <w:rPr>
          <w:i/>
          <w:iCs/>
          <w:sz w:val="26"/>
          <w:szCs w:val="26"/>
        </w:rPr>
        <w:tab/>
      </w:r>
      <w:r w:rsidR="003D6154" w:rsidRPr="008B7528">
        <w:rPr>
          <w:i/>
          <w:iCs/>
          <w:sz w:val="26"/>
          <w:szCs w:val="26"/>
        </w:rPr>
        <w:t xml:space="preserve">Hình </w:t>
      </w:r>
      <w:r w:rsidR="0099446F">
        <w:rPr>
          <w:i/>
          <w:iCs/>
          <w:sz w:val="26"/>
          <w:szCs w:val="26"/>
        </w:rPr>
        <w:t>2.15</w:t>
      </w:r>
      <w:r w:rsidR="003D6154" w:rsidRPr="008B7528">
        <w:rPr>
          <w:i/>
          <w:iCs/>
          <w:sz w:val="26"/>
          <w:szCs w:val="26"/>
        </w:rPr>
        <w:t>: Bản xác nhận nội dung tờ khai trước khi truyền chính thức</w:t>
      </w:r>
      <w:r w:rsidR="0099446F">
        <w:rPr>
          <w:i/>
          <w:iCs/>
          <w:sz w:val="26"/>
          <w:szCs w:val="26"/>
        </w:rPr>
        <w:t xml:space="preserve"> </w:t>
      </w:r>
    </w:p>
    <w:p w14:paraId="72D5F0FF" w14:textId="35CDBD4B" w:rsidR="002E414D" w:rsidRPr="001A15AB" w:rsidRDefault="001A15AB" w:rsidP="001A15AB">
      <w:pPr>
        <w:pStyle w:val="NormalWeb"/>
        <w:tabs>
          <w:tab w:val="left" w:pos="426"/>
        </w:tabs>
        <w:spacing w:before="0" w:beforeAutospacing="0" w:after="0" w:afterAutospacing="0" w:line="360" w:lineRule="auto"/>
        <w:ind w:firstLine="425"/>
        <w:jc w:val="both"/>
        <w:rPr>
          <w:sz w:val="26"/>
          <w:szCs w:val="26"/>
        </w:rPr>
      </w:pPr>
      <w:bookmarkStart w:id="108" w:name="_Hlk231461509"/>
      <w:r w:rsidRPr="00636422">
        <w:rPr>
          <w:sz w:val="26"/>
          <w:szCs w:val="26"/>
        </w:rPr>
        <w:t>Đối với lô hàng container EISU2297599, sau khi truyền tờ khai, hệ thống VNACCS/VCIS phân luồng vàng nên doanh nghiệp phải thực hiện kiểm tra hồ sơ trước khi được thông quan</w:t>
      </w:r>
      <w:r>
        <w:t>.</w:t>
      </w:r>
      <w:r>
        <w:rPr>
          <w:i/>
          <w:iCs/>
          <w:sz w:val="26"/>
          <w:szCs w:val="26"/>
        </w:rPr>
        <w:tab/>
      </w:r>
    </w:p>
    <w:bookmarkEnd w:id="108"/>
    <w:p w14:paraId="1A0999D5" w14:textId="47C85091" w:rsidR="00A13B04" w:rsidRPr="00A13B04" w:rsidRDefault="00A13B04" w:rsidP="0047125C">
      <w:pPr>
        <w:spacing w:after="120" w:line="360" w:lineRule="auto"/>
        <w:jc w:val="center"/>
        <w:rPr>
          <w:i/>
          <w:iCs/>
          <w:sz w:val="26"/>
          <w:szCs w:val="26"/>
        </w:rPr>
      </w:pPr>
      <w:r w:rsidRPr="00A13B04">
        <w:rPr>
          <w:i/>
          <w:iCs/>
          <w:noProof/>
          <w:sz w:val="26"/>
          <w:szCs w:val="26"/>
          <w14:ligatures w14:val="standardContextual"/>
        </w:rPr>
        <w:lastRenderedPageBreak/>
        <w:drawing>
          <wp:inline distT="0" distB="0" distL="0" distR="0" wp14:anchorId="6AC7AE41" wp14:editId="228F9345">
            <wp:extent cx="4839277" cy="5664200"/>
            <wp:effectExtent l="0" t="0" r="0" b="0"/>
            <wp:docPr id="968518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18571" name="Picture 968518571"/>
                    <pic:cNvPicPr/>
                  </pic:nvPicPr>
                  <pic:blipFill>
                    <a:blip r:embed="rId41">
                      <a:extLst>
                        <a:ext uri="{28A0092B-C50C-407E-A947-70E740481C1C}">
                          <a14:useLocalDpi xmlns:a14="http://schemas.microsoft.com/office/drawing/2010/main" val="0"/>
                        </a:ext>
                      </a:extLst>
                    </a:blip>
                    <a:stretch>
                      <a:fillRect/>
                    </a:stretch>
                  </pic:blipFill>
                  <pic:spPr>
                    <a:xfrm>
                      <a:off x="0" y="0"/>
                      <a:ext cx="4839375" cy="5664315"/>
                    </a:xfrm>
                    <a:prstGeom prst="rect">
                      <a:avLst/>
                    </a:prstGeom>
                  </pic:spPr>
                </pic:pic>
              </a:graphicData>
            </a:graphic>
          </wp:inline>
        </w:drawing>
      </w:r>
    </w:p>
    <w:p w14:paraId="6EA62D0B" w14:textId="61AE17E0" w:rsidR="00A13B04" w:rsidRPr="00A13B04" w:rsidRDefault="00A13B04" w:rsidP="0047125C">
      <w:pPr>
        <w:spacing w:line="360" w:lineRule="auto"/>
        <w:jc w:val="center"/>
        <w:rPr>
          <w:i/>
          <w:iCs/>
          <w:sz w:val="26"/>
          <w:szCs w:val="26"/>
        </w:rPr>
      </w:pPr>
      <w:r w:rsidRPr="00A13B04">
        <w:rPr>
          <w:i/>
          <w:iCs/>
          <w:sz w:val="26"/>
          <w:szCs w:val="26"/>
        </w:rPr>
        <w:t xml:space="preserve">Hình </w:t>
      </w:r>
      <w:r w:rsidR="0099446F">
        <w:rPr>
          <w:i/>
          <w:iCs/>
          <w:sz w:val="26"/>
          <w:szCs w:val="26"/>
        </w:rPr>
        <w:t>2.16</w:t>
      </w:r>
      <w:r w:rsidRPr="00A13B04">
        <w:rPr>
          <w:i/>
          <w:iCs/>
          <w:sz w:val="26"/>
          <w:szCs w:val="26"/>
        </w:rPr>
        <w:t>: Chi tiết dòng hàng trên tờ khai hải quan nhập khẩu</w:t>
      </w:r>
      <w:r w:rsidR="0099446F">
        <w:rPr>
          <w:i/>
          <w:iCs/>
          <w:sz w:val="26"/>
          <w:szCs w:val="26"/>
        </w:rPr>
        <w:t xml:space="preserve"> </w:t>
      </w:r>
    </w:p>
    <w:p w14:paraId="4D24D56B" w14:textId="0D7DC6F3" w:rsidR="00A13B04" w:rsidRPr="00A13B04" w:rsidRDefault="00A13B04" w:rsidP="0047125C">
      <w:pPr>
        <w:spacing w:line="360" w:lineRule="auto"/>
        <w:ind w:firstLine="426"/>
        <w:jc w:val="both"/>
        <w:rPr>
          <w:sz w:val="26"/>
          <w:szCs w:val="26"/>
        </w:rPr>
      </w:pPr>
      <w:r w:rsidRPr="00A13B04">
        <w:rPr>
          <w:sz w:val="26"/>
          <w:szCs w:val="26"/>
        </w:rPr>
        <w:t>Tờ khai hải quan thể hiện chi tiết thông tin khai báo đối với mặt hàng vải polyester nhập khẩu như sau:</w:t>
      </w:r>
    </w:p>
    <w:p w14:paraId="3478F800" w14:textId="77777777" w:rsidR="00A13B04" w:rsidRPr="00A13B04" w:rsidRDefault="00A13B04">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t xml:space="preserve">Mã HS: 54077200 </w:t>
      </w:r>
    </w:p>
    <w:p w14:paraId="1AFC8F47" w14:textId="77777777" w:rsidR="00A13B04" w:rsidRPr="00A13B04" w:rsidRDefault="00A13B04">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t xml:space="preserve">Tên hàng hóa: Vải dệt thoi đã nhuộm (Polyester Woven Dyed Fabric) </w:t>
      </w:r>
    </w:p>
    <w:p w14:paraId="43B54B35" w14:textId="77777777" w:rsidR="00A13B04" w:rsidRDefault="00A13B04">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t xml:space="preserve">Thành phần sợi: </w:t>
      </w:r>
    </w:p>
    <w:p w14:paraId="69E9826C" w14:textId="77777777" w:rsidR="0047125C" w:rsidRDefault="00A13B04">
      <w:pPr>
        <w:pStyle w:val="ListParagraph"/>
        <w:numPr>
          <w:ilvl w:val="0"/>
          <w:numId w:val="50"/>
        </w:numPr>
        <w:spacing w:after="0" w:line="360" w:lineRule="auto"/>
        <w:ind w:left="993" w:hanging="284"/>
        <w:jc w:val="both"/>
        <w:rPr>
          <w:rFonts w:ascii="Times New Roman" w:hAnsi="Times New Roman"/>
          <w:sz w:val="26"/>
          <w:szCs w:val="26"/>
        </w:rPr>
      </w:pPr>
      <w:r w:rsidRPr="00A13B04">
        <w:rPr>
          <w:rFonts w:ascii="Times New Roman" w:hAnsi="Times New Roman"/>
          <w:sz w:val="26"/>
          <w:szCs w:val="26"/>
        </w:rPr>
        <w:t xml:space="preserve">97% polyester tổng hợp, 3% spandex </w:t>
      </w:r>
    </w:p>
    <w:p w14:paraId="12CCA172" w14:textId="77777777" w:rsidR="0047125C" w:rsidRDefault="00A13B04">
      <w:pPr>
        <w:pStyle w:val="ListParagraph"/>
        <w:numPr>
          <w:ilvl w:val="0"/>
          <w:numId w:val="50"/>
        </w:numPr>
        <w:spacing w:after="0" w:line="360" w:lineRule="auto"/>
        <w:ind w:left="993" w:hanging="284"/>
        <w:jc w:val="both"/>
        <w:rPr>
          <w:rFonts w:ascii="Times New Roman" w:hAnsi="Times New Roman"/>
          <w:sz w:val="26"/>
          <w:szCs w:val="26"/>
        </w:rPr>
      </w:pPr>
      <w:r w:rsidRPr="00A13B04">
        <w:rPr>
          <w:rFonts w:ascii="Times New Roman" w:hAnsi="Times New Roman"/>
          <w:sz w:val="26"/>
          <w:szCs w:val="26"/>
        </w:rPr>
        <w:t xml:space="preserve">85% polyester tổng hợp, 15% nylon </w:t>
      </w:r>
    </w:p>
    <w:p w14:paraId="4278FB56" w14:textId="0D12517B" w:rsidR="00A13B04" w:rsidRPr="00A13B04" w:rsidRDefault="00A13B04">
      <w:pPr>
        <w:pStyle w:val="ListParagraph"/>
        <w:numPr>
          <w:ilvl w:val="0"/>
          <w:numId w:val="50"/>
        </w:numPr>
        <w:spacing w:after="0" w:line="360" w:lineRule="auto"/>
        <w:ind w:left="993" w:hanging="284"/>
        <w:jc w:val="both"/>
        <w:rPr>
          <w:rFonts w:ascii="Times New Roman" w:hAnsi="Times New Roman"/>
          <w:sz w:val="26"/>
          <w:szCs w:val="26"/>
        </w:rPr>
      </w:pPr>
      <w:r w:rsidRPr="00A13B04">
        <w:rPr>
          <w:rFonts w:ascii="Times New Roman" w:hAnsi="Times New Roman"/>
          <w:sz w:val="26"/>
          <w:szCs w:val="26"/>
        </w:rPr>
        <w:t xml:space="preserve">100% polyester tổng hợpKhổ vải: 150 cm </w:t>
      </w:r>
    </w:p>
    <w:p w14:paraId="0932FD20" w14:textId="77777777" w:rsidR="00A13B04" w:rsidRPr="00A13B04" w:rsidRDefault="00A13B04">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t xml:space="preserve">Định lượng vải: 105g, 110g, 120g </w:t>
      </w:r>
    </w:p>
    <w:p w14:paraId="2649DCC1" w14:textId="77777777" w:rsidR="00A13B04" w:rsidRPr="00A13B04" w:rsidRDefault="00A13B04">
      <w:pPr>
        <w:pStyle w:val="ListParagraph"/>
        <w:numPr>
          <w:ilvl w:val="0"/>
          <w:numId w:val="3"/>
        </w:numPr>
        <w:spacing w:after="120" w:line="360" w:lineRule="auto"/>
        <w:jc w:val="both"/>
        <w:rPr>
          <w:rFonts w:ascii="Times New Roman" w:hAnsi="Times New Roman"/>
          <w:sz w:val="26"/>
          <w:szCs w:val="26"/>
        </w:rPr>
      </w:pPr>
      <w:r w:rsidRPr="00A13B04">
        <w:rPr>
          <w:rFonts w:ascii="Times New Roman" w:hAnsi="Times New Roman"/>
          <w:sz w:val="26"/>
          <w:szCs w:val="26"/>
        </w:rPr>
        <w:t xml:space="preserve">Đơn vị tính: Mét (m) </w:t>
      </w:r>
    </w:p>
    <w:p w14:paraId="33F686E6" w14:textId="77777777" w:rsidR="00A13B04" w:rsidRPr="00A13B04" w:rsidRDefault="00A13B04" w:rsidP="00784ACB">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lastRenderedPageBreak/>
        <w:t xml:space="preserve">Số lượng khai báo: 56,560.29 m </w:t>
      </w:r>
    </w:p>
    <w:p w14:paraId="21CB3433" w14:textId="77777777" w:rsidR="00A13B04" w:rsidRPr="00A13B04" w:rsidRDefault="00A13B04" w:rsidP="00784ACB">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t xml:space="preserve">Loại hình nhập khẩu: A11 – Nhập kinh doanh tiêu dùng \Xuất xứ hàng hóa: Trung Quốc </w:t>
      </w:r>
    </w:p>
    <w:p w14:paraId="75D2DF0A" w14:textId="1113059E" w:rsidR="00A13B04" w:rsidRPr="00A13B04" w:rsidRDefault="00A13B04" w:rsidP="00784ACB">
      <w:pPr>
        <w:pStyle w:val="ListParagraph"/>
        <w:numPr>
          <w:ilvl w:val="0"/>
          <w:numId w:val="3"/>
        </w:numPr>
        <w:spacing w:after="0" w:line="360" w:lineRule="auto"/>
        <w:jc w:val="both"/>
        <w:rPr>
          <w:rFonts w:ascii="Times New Roman" w:hAnsi="Times New Roman"/>
          <w:sz w:val="26"/>
          <w:szCs w:val="26"/>
        </w:rPr>
      </w:pPr>
      <w:r w:rsidRPr="00A13B04">
        <w:rPr>
          <w:rFonts w:ascii="Times New Roman" w:hAnsi="Times New Roman"/>
          <w:sz w:val="26"/>
          <w:szCs w:val="26"/>
        </w:rPr>
        <w:t>Điều kiện giao hàng: CFR Đà Nẵng, Việt Nam</w:t>
      </w:r>
    </w:p>
    <w:p w14:paraId="35B06FA8" w14:textId="77777777" w:rsidR="001803A6" w:rsidRPr="001803A6" w:rsidRDefault="001803A6" w:rsidP="00784ACB">
      <w:pPr>
        <w:spacing w:line="360" w:lineRule="auto"/>
        <w:jc w:val="both"/>
        <w:rPr>
          <w:b/>
          <w:bCs/>
          <w:sz w:val="26"/>
          <w:szCs w:val="26"/>
        </w:rPr>
      </w:pPr>
      <w:bookmarkStart w:id="109" w:name="_Hlk231461601"/>
      <w:r w:rsidRPr="001803A6">
        <w:rPr>
          <w:b/>
          <w:bCs/>
          <w:sz w:val="26"/>
          <w:szCs w:val="26"/>
        </w:rPr>
        <w:t>Bước 9: Thông báo số thuế phải nộp</w:t>
      </w:r>
    </w:p>
    <w:p w14:paraId="1A8988D9" w14:textId="77777777" w:rsidR="00176353" w:rsidRDefault="003D6154" w:rsidP="00176353">
      <w:pPr>
        <w:pStyle w:val="isselectedend"/>
        <w:spacing w:before="0" w:beforeAutospacing="0" w:after="0" w:afterAutospacing="0" w:line="360" w:lineRule="auto"/>
        <w:ind w:firstLine="426"/>
        <w:jc w:val="both"/>
        <w:rPr>
          <w:sz w:val="26"/>
          <w:szCs w:val="26"/>
        </w:rPr>
      </w:pPr>
      <w:r w:rsidRPr="00A13B04">
        <w:rPr>
          <w:sz w:val="26"/>
          <w:szCs w:val="26"/>
        </w:rPr>
        <w:t xml:space="preserve">Ở bước này, </w:t>
      </w:r>
      <w:r w:rsidR="001803A6" w:rsidRPr="00F768DF">
        <w:rPr>
          <w:sz w:val="26"/>
          <w:szCs w:val="26"/>
        </w:rPr>
        <w:t>khi tờ khai hải quan được đăng ký thành công, hệ thống hải quan sẽ xác định và hiển thị số tiền thuế phải nộp cho lô hàng, bao gồm thuế nhập khẩu và thuế giá trị gia tăng.</w:t>
      </w:r>
    </w:p>
    <w:p w14:paraId="76CAD9F4" w14:textId="16ECEE95" w:rsidR="00176353" w:rsidRPr="004F3DB1" w:rsidRDefault="00176353" w:rsidP="00176353">
      <w:pPr>
        <w:pStyle w:val="isselectedend"/>
        <w:spacing w:before="0" w:beforeAutospacing="0" w:after="0" w:afterAutospacing="0" w:line="360" w:lineRule="auto"/>
        <w:ind w:firstLine="426"/>
        <w:jc w:val="both"/>
        <w:rPr>
          <w:sz w:val="26"/>
          <w:szCs w:val="26"/>
        </w:rPr>
      </w:pPr>
      <w:r w:rsidRPr="00F768DF">
        <w:rPr>
          <w:sz w:val="26"/>
          <w:szCs w:val="26"/>
        </w:rPr>
        <w:t xml:space="preserve">Bộ phận </w:t>
      </w:r>
      <w:r>
        <w:rPr>
          <w:sz w:val="26"/>
          <w:szCs w:val="26"/>
        </w:rPr>
        <w:t>chứng từ</w:t>
      </w:r>
      <w:r w:rsidRPr="00F768DF">
        <w:rPr>
          <w:sz w:val="26"/>
          <w:szCs w:val="26"/>
        </w:rPr>
        <w:t xml:space="preserve"> của Công ty Hoàng Gia tiến hành kiểm tra lại các thông tin liên quan như mã HS, trị giá hàng hóa trên Commercial Invoice và mức thuế suất áp dụng </w:t>
      </w:r>
      <w:r w:rsidRPr="004F3DB1">
        <w:rPr>
          <w:sz w:val="26"/>
          <w:szCs w:val="26"/>
        </w:rPr>
        <w:t>nhằm đảm bảo kết quả tính thuế chính xác. Sau đó, công ty thông báo số thuế phải nộp và hỗ trợ khách hàng thực hiện nghĩa vụ thuế theo quy định.</w:t>
      </w:r>
    </w:p>
    <w:p w14:paraId="0E6A22E8" w14:textId="77777777" w:rsidR="003D6154" w:rsidRPr="004C6156" w:rsidRDefault="003D6154" w:rsidP="00784ACB">
      <w:pPr>
        <w:pStyle w:val="NormalWeb"/>
        <w:spacing w:before="0" w:beforeAutospacing="0" w:after="0" w:afterAutospacing="0" w:line="360" w:lineRule="auto"/>
        <w:ind w:firstLine="426"/>
        <w:jc w:val="both"/>
        <w:rPr>
          <w:sz w:val="26"/>
          <w:szCs w:val="26"/>
        </w:rPr>
      </w:pPr>
      <w:r w:rsidRPr="004C6156">
        <w:rPr>
          <w:sz w:val="26"/>
          <w:szCs w:val="26"/>
        </w:rPr>
        <w:t>Đối với lô hàng này, căn cứ vào bộ chứng từ và Giấy chứng nhận xuất xứ Form E, thuế suất được áp dụng như sau:</w:t>
      </w:r>
    </w:p>
    <w:p w14:paraId="18C9D309" w14:textId="77777777" w:rsidR="003D6154" w:rsidRPr="004C6156" w:rsidRDefault="003D6154" w:rsidP="00784ACB">
      <w:pPr>
        <w:pStyle w:val="ListParagraph"/>
        <w:numPr>
          <w:ilvl w:val="0"/>
          <w:numId w:val="3"/>
        </w:numPr>
        <w:spacing w:after="0" w:line="360" w:lineRule="auto"/>
        <w:jc w:val="both"/>
        <w:rPr>
          <w:rFonts w:ascii="Times New Roman" w:hAnsi="Times New Roman"/>
          <w:sz w:val="26"/>
          <w:szCs w:val="26"/>
        </w:rPr>
      </w:pPr>
      <w:r w:rsidRPr="004C6156">
        <w:rPr>
          <w:rStyle w:val="Strong"/>
          <w:rFonts w:ascii="Times New Roman" w:eastAsiaTheme="majorEastAsia" w:hAnsi="Times New Roman"/>
          <w:b w:val="0"/>
          <w:bCs w:val="0"/>
          <w:sz w:val="26"/>
          <w:szCs w:val="26"/>
        </w:rPr>
        <w:t>Thuế nhập khẩu:</w:t>
      </w:r>
      <w:r w:rsidRPr="004C6156">
        <w:rPr>
          <w:rFonts w:ascii="Times New Roman" w:hAnsi="Times New Roman"/>
          <w:sz w:val="26"/>
          <w:szCs w:val="26"/>
        </w:rPr>
        <w:t xml:space="preserve"> 0% </w:t>
      </w:r>
      <w:r w:rsidRPr="004C6156">
        <w:rPr>
          <w:rStyle w:val="Emphasis"/>
          <w:rFonts w:ascii="Times New Roman" w:eastAsiaTheme="majorEastAsia" w:hAnsi="Times New Roman"/>
          <w:i w:val="0"/>
          <w:iCs w:val="0"/>
          <w:sz w:val="26"/>
          <w:szCs w:val="26"/>
        </w:rPr>
        <w:t>vì hàng hóa có C/O Form E hợp lệ, hưởng ưu đãi theo</w:t>
      </w:r>
      <w:r w:rsidRPr="004C6156">
        <w:rPr>
          <w:rStyle w:val="Emphasis"/>
          <w:rFonts w:ascii="Times New Roman" w:eastAsiaTheme="majorEastAsia" w:hAnsi="Times New Roman"/>
          <w:sz w:val="26"/>
          <w:szCs w:val="26"/>
        </w:rPr>
        <w:t xml:space="preserve"> </w:t>
      </w:r>
      <w:r w:rsidRPr="004C6156">
        <w:rPr>
          <w:rStyle w:val="whitespace-normal"/>
          <w:rFonts w:ascii="Times New Roman" w:hAnsi="Times New Roman"/>
          <w:sz w:val="26"/>
          <w:szCs w:val="26"/>
        </w:rPr>
        <w:t>Hiệp định ACFTA</w:t>
      </w:r>
    </w:p>
    <w:p w14:paraId="5E9087BA" w14:textId="77777777" w:rsidR="008F3311" w:rsidRPr="004C6156" w:rsidRDefault="003D6154" w:rsidP="00784ACB">
      <w:pPr>
        <w:pStyle w:val="ListParagraph"/>
        <w:numPr>
          <w:ilvl w:val="0"/>
          <w:numId w:val="3"/>
        </w:numPr>
        <w:spacing w:after="0" w:line="360" w:lineRule="auto"/>
        <w:jc w:val="both"/>
        <w:rPr>
          <w:rFonts w:ascii="Times New Roman" w:hAnsi="Times New Roman"/>
          <w:sz w:val="26"/>
          <w:szCs w:val="26"/>
        </w:rPr>
      </w:pPr>
      <w:r w:rsidRPr="004C6156">
        <w:rPr>
          <w:rStyle w:val="Strong"/>
          <w:rFonts w:ascii="Times New Roman" w:eastAsiaTheme="majorEastAsia" w:hAnsi="Times New Roman"/>
          <w:b w:val="0"/>
          <w:bCs w:val="0"/>
          <w:sz w:val="26"/>
          <w:szCs w:val="26"/>
        </w:rPr>
        <w:t>Thuế giá trị gia tăng:</w:t>
      </w:r>
      <w:r w:rsidRPr="004C6156">
        <w:rPr>
          <w:rFonts w:ascii="Times New Roman" w:hAnsi="Times New Roman"/>
          <w:sz w:val="26"/>
          <w:szCs w:val="26"/>
        </w:rPr>
        <w:t xml:space="preserve"> 10%</w:t>
      </w:r>
    </w:p>
    <w:p w14:paraId="312A3BDF" w14:textId="5D3F403F" w:rsidR="008F3311" w:rsidRPr="004C6156" w:rsidRDefault="008F3311" w:rsidP="00784ACB">
      <w:pPr>
        <w:spacing w:line="360" w:lineRule="auto"/>
        <w:ind w:firstLine="426"/>
        <w:jc w:val="both"/>
        <w:rPr>
          <w:sz w:val="26"/>
          <w:szCs w:val="26"/>
        </w:rPr>
      </w:pPr>
      <w:r w:rsidRPr="004C6156">
        <w:rPr>
          <w:sz w:val="26"/>
          <w:szCs w:val="26"/>
        </w:rPr>
        <w:t>Việc nộp thuế hiện nay chủ yếu được thực hiện online thông qua hệ thống nộp thuế điện tử của hải quan liên kết với các ngân hàng thương mại, giúp doanh nghiệp tiết kiệm thời gian và không cần nộp trực tiếp tại cơ quan hải quan. Sau khi hệ thống xác nhận đã hoàn thành nghĩa vụ thuế, tờ khai sẽ được cập nhật trạng thái đủ điều kiện thông quan.</w:t>
      </w:r>
    </w:p>
    <w:p w14:paraId="30F537D6" w14:textId="77777777" w:rsidR="003D6154" w:rsidRPr="00B8454B" w:rsidRDefault="003D6154" w:rsidP="00784ACB">
      <w:pPr>
        <w:spacing w:line="360" w:lineRule="auto"/>
        <w:jc w:val="both"/>
        <w:rPr>
          <w:b/>
          <w:bCs/>
          <w:sz w:val="26"/>
          <w:szCs w:val="26"/>
        </w:rPr>
      </w:pPr>
      <w:r w:rsidRPr="00B8454B">
        <w:rPr>
          <w:b/>
          <w:bCs/>
          <w:sz w:val="26"/>
          <w:szCs w:val="26"/>
        </w:rPr>
        <w:t>Bước 10: Thông quan hàng hóa</w:t>
      </w:r>
    </w:p>
    <w:p w14:paraId="4A6BE95A" w14:textId="77777777" w:rsidR="003D6154" w:rsidRPr="00B8454B" w:rsidRDefault="003D6154" w:rsidP="004C6156">
      <w:pPr>
        <w:pStyle w:val="NormalWeb"/>
        <w:spacing w:before="0" w:beforeAutospacing="0" w:after="0" w:afterAutospacing="0" w:line="360" w:lineRule="auto"/>
        <w:ind w:firstLine="426"/>
        <w:jc w:val="both"/>
        <w:rPr>
          <w:sz w:val="26"/>
          <w:szCs w:val="26"/>
        </w:rPr>
      </w:pPr>
      <w:r w:rsidRPr="00B8454B">
        <w:rPr>
          <w:sz w:val="26"/>
          <w:szCs w:val="26"/>
        </w:rPr>
        <w:t xml:space="preserve">Ở bước này, doanh nghiệp hoàn tất việc khai báo hải quan trên hệ thống </w:t>
      </w:r>
      <w:r w:rsidRPr="00B8454B">
        <w:rPr>
          <w:rStyle w:val="whitespace-normal"/>
          <w:rFonts w:eastAsiaTheme="majorEastAsia"/>
          <w:sz w:val="26"/>
          <w:szCs w:val="26"/>
        </w:rPr>
        <w:t>VNACCS/VCIS</w:t>
      </w:r>
      <w:r w:rsidRPr="00B8454B">
        <w:rPr>
          <w:sz w:val="26"/>
          <w:szCs w:val="26"/>
        </w:rPr>
        <w:t xml:space="preserve"> và thực hiện đầy đủ nghĩa vụ thuế theo quy định của </w:t>
      </w:r>
      <w:r w:rsidRPr="00B8454B">
        <w:rPr>
          <w:rStyle w:val="whitespace-normal"/>
          <w:rFonts w:eastAsiaTheme="majorEastAsia"/>
          <w:sz w:val="26"/>
          <w:szCs w:val="26"/>
        </w:rPr>
        <w:t>Tổng cục Hải quan Việt Nam</w:t>
      </w:r>
      <w:r w:rsidRPr="00B8454B">
        <w:rPr>
          <w:sz w:val="26"/>
          <w:szCs w:val="26"/>
        </w:rPr>
        <w:t>, tờ khai hải quan sẽ được hệ thống xử lý và phân luồng.</w:t>
      </w:r>
    </w:p>
    <w:p w14:paraId="28E40F04" w14:textId="77777777" w:rsidR="003D6154" w:rsidRPr="00B8454B" w:rsidRDefault="003D6154" w:rsidP="004C6156">
      <w:pPr>
        <w:pStyle w:val="NormalWeb"/>
        <w:spacing w:before="0" w:beforeAutospacing="0" w:after="0" w:afterAutospacing="0" w:line="360" w:lineRule="auto"/>
        <w:ind w:firstLine="426"/>
        <w:jc w:val="both"/>
        <w:rPr>
          <w:sz w:val="26"/>
          <w:szCs w:val="26"/>
        </w:rPr>
      </w:pPr>
      <w:r w:rsidRPr="00B8454B">
        <w:rPr>
          <w:sz w:val="26"/>
          <w:szCs w:val="26"/>
        </w:rPr>
        <w:t>Tờ khai có thể rơi vào một trong ba luồng sau:</w:t>
      </w:r>
    </w:p>
    <w:p w14:paraId="5020E6D1" w14:textId="77777777" w:rsidR="003D6154" w:rsidRPr="00B8454B" w:rsidRDefault="003D6154">
      <w:pPr>
        <w:pStyle w:val="NormalWeb"/>
        <w:numPr>
          <w:ilvl w:val="0"/>
          <w:numId w:val="3"/>
        </w:numPr>
        <w:spacing w:before="0" w:beforeAutospacing="0" w:after="0" w:afterAutospacing="0" w:line="360" w:lineRule="auto"/>
        <w:jc w:val="both"/>
        <w:rPr>
          <w:sz w:val="26"/>
          <w:szCs w:val="26"/>
        </w:rPr>
      </w:pPr>
      <w:r w:rsidRPr="00B8454B">
        <w:rPr>
          <w:sz w:val="26"/>
          <w:szCs w:val="26"/>
        </w:rPr>
        <w:t>Luồng xanh</w:t>
      </w:r>
    </w:p>
    <w:p w14:paraId="1943BC04" w14:textId="77777777" w:rsidR="003D6154" w:rsidRPr="00B8454B" w:rsidRDefault="003D6154" w:rsidP="004C6156">
      <w:pPr>
        <w:pStyle w:val="NormalWeb"/>
        <w:spacing w:before="0" w:beforeAutospacing="0" w:after="0" w:afterAutospacing="0" w:line="360" w:lineRule="auto"/>
        <w:ind w:firstLine="426"/>
        <w:jc w:val="both"/>
        <w:rPr>
          <w:sz w:val="26"/>
          <w:szCs w:val="26"/>
        </w:rPr>
      </w:pPr>
      <w:r w:rsidRPr="00B8454B">
        <w:rPr>
          <w:sz w:val="26"/>
          <w:szCs w:val="26"/>
        </w:rPr>
        <w:t>Lô hàng được chấp nhận thông quan ngay trên hệ thống, không cần kiểm tra hồ sơ hay kiểm tra thực tế hàng hóa. Đây là trường hợp thuận lợi nhất, giúp tiết kiệm thời gian và chi phí.</w:t>
      </w:r>
    </w:p>
    <w:p w14:paraId="5690A1FE" w14:textId="77777777" w:rsidR="003D6154" w:rsidRPr="00B8454B" w:rsidRDefault="003D6154">
      <w:pPr>
        <w:pStyle w:val="ListParagraph"/>
        <w:numPr>
          <w:ilvl w:val="0"/>
          <w:numId w:val="3"/>
        </w:numPr>
        <w:spacing w:after="0" w:line="360" w:lineRule="auto"/>
        <w:jc w:val="both"/>
        <w:rPr>
          <w:rFonts w:ascii="Times New Roman" w:hAnsi="Times New Roman"/>
          <w:sz w:val="26"/>
          <w:szCs w:val="26"/>
        </w:rPr>
      </w:pPr>
      <w:r w:rsidRPr="00B8454B">
        <w:rPr>
          <w:rFonts w:ascii="Times New Roman" w:hAnsi="Times New Roman"/>
          <w:sz w:val="26"/>
          <w:szCs w:val="26"/>
        </w:rPr>
        <w:t>Luồng vàng</w:t>
      </w:r>
    </w:p>
    <w:p w14:paraId="05A3847D" w14:textId="77777777" w:rsidR="003D6154" w:rsidRPr="00B8454B" w:rsidRDefault="003D6154" w:rsidP="004C6156">
      <w:pPr>
        <w:spacing w:line="360" w:lineRule="auto"/>
        <w:ind w:firstLine="426"/>
        <w:jc w:val="both"/>
        <w:rPr>
          <w:sz w:val="26"/>
          <w:szCs w:val="26"/>
        </w:rPr>
      </w:pPr>
      <w:r w:rsidRPr="00B8454B">
        <w:rPr>
          <w:sz w:val="26"/>
          <w:szCs w:val="26"/>
        </w:rPr>
        <w:lastRenderedPageBreak/>
        <w:t xml:space="preserve">Hải quan sẽ kiểm tra bộ hồ sơ giấy. Nếu các chứng từ đầy đủ và hợp lệ, lô hàng sẽ được thông quan. Trường hợp phát hiện sai sót, phải bổ sung, chỉnh sửa hoặc có thể bị chuyển sang luồng đỏ để kiểm tra thực tế. </w:t>
      </w:r>
    </w:p>
    <w:p w14:paraId="6D1E6282" w14:textId="77777777" w:rsidR="003D6154" w:rsidRPr="00B8454B" w:rsidRDefault="003D6154">
      <w:pPr>
        <w:pStyle w:val="ListParagraph"/>
        <w:numPr>
          <w:ilvl w:val="0"/>
          <w:numId w:val="3"/>
        </w:numPr>
        <w:spacing w:after="0" w:line="360" w:lineRule="auto"/>
        <w:jc w:val="both"/>
        <w:rPr>
          <w:rFonts w:ascii="Times New Roman" w:hAnsi="Times New Roman"/>
          <w:sz w:val="26"/>
          <w:szCs w:val="26"/>
        </w:rPr>
      </w:pPr>
      <w:r w:rsidRPr="00B8454B">
        <w:rPr>
          <w:rFonts w:ascii="Times New Roman" w:hAnsi="Times New Roman"/>
          <w:sz w:val="26"/>
          <w:szCs w:val="26"/>
        </w:rPr>
        <w:t>Luồng đỏ</w:t>
      </w:r>
    </w:p>
    <w:p w14:paraId="283AF456" w14:textId="77777777" w:rsidR="00F50CAC" w:rsidRPr="00636422" w:rsidRDefault="003D6154" w:rsidP="004C6156">
      <w:pPr>
        <w:spacing w:line="360" w:lineRule="auto"/>
        <w:ind w:firstLine="426"/>
        <w:jc w:val="both"/>
        <w:rPr>
          <w:sz w:val="26"/>
          <w:szCs w:val="26"/>
        </w:rPr>
      </w:pPr>
      <w:r w:rsidRPr="00B8454B">
        <w:rPr>
          <w:sz w:val="26"/>
          <w:szCs w:val="26"/>
        </w:rPr>
        <w:t xml:space="preserve">Lô hàng phải </w:t>
      </w:r>
      <w:r w:rsidRPr="00636422">
        <w:rPr>
          <w:sz w:val="26"/>
          <w:szCs w:val="26"/>
        </w:rPr>
        <w:t>kiểm tra thực tế. Cần đăng ký kiểm hóa với hải quan, phối hợp đưa container ra khu vực kiểm tra, mở container để kiểm tra số lượng, chủng loại và tình trạng hàng hóa theo đúng nội dung đã khai báo.</w:t>
      </w:r>
    </w:p>
    <w:p w14:paraId="2F5B3E4F" w14:textId="590B65FB" w:rsidR="00F50CAC" w:rsidRPr="00636422" w:rsidRDefault="00F50CAC" w:rsidP="004C6156">
      <w:pPr>
        <w:spacing w:line="360" w:lineRule="auto"/>
        <w:ind w:firstLine="426"/>
        <w:jc w:val="both"/>
        <w:rPr>
          <w:sz w:val="26"/>
          <w:szCs w:val="26"/>
        </w:rPr>
      </w:pPr>
      <w:r w:rsidRPr="00636422">
        <w:rPr>
          <w:sz w:val="26"/>
          <w:szCs w:val="26"/>
        </w:rPr>
        <w:t xml:space="preserve">Đối với lô hàng </w:t>
      </w:r>
      <w:r w:rsidR="004F2646" w:rsidRPr="00636422">
        <w:rPr>
          <w:sz w:val="26"/>
          <w:szCs w:val="26"/>
        </w:rPr>
        <w:t>container EISU2297599,</w:t>
      </w:r>
      <w:r w:rsidRPr="00636422">
        <w:rPr>
          <w:sz w:val="26"/>
          <w:szCs w:val="26"/>
        </w:rPr>
        <w:t xml:space="preserve"> tờ khai được</w:t>
      </w:r>
      <w:r w:rsidR="003B3762" w:rsidRPr="00636422">
        <w:rPr>
          <w:sz w:val="26"/>
          <w:szCs w:val="26"/>
        </w:rPr>
        <w:t xml:space="preserve"> hệ thống</w:t>
      </w:r>
      <w:r w:rsidRPr="00636422">
        <w:rPr>
          <w:sz w:val="26"/>
          <w:szCs w:val="26"/>
        </w:rPr>
        <w:t xml:space="preserve"> phân luồng vàng</w:t>
      </w:r>
      <w:r w:rsidR="004F2646" w:rsidRPr="00636422">
        <w:rPr>
          <w:sz w:val="26"/>
          <w:szCs w:val="26"/>
        </w:rPr>
        <w:t xml:space="preserve"> nên</w:t>
      </w:r>
      <w:r w:rsidRPr="00636422">
        <w:rPr>
          <w:sz w:val="26"/>
          <w:szCs w:val="26"/>
        </w:rPr>
        <w:t xml:space="preserve"> </w:t>
      </w:r>
      <w:r w:rsidR="003B3762" w:rsidRPr="00636422">
        <w:rPr>
          <w:sz w:val="26"/>
          <w:szCs w:val="26"/>
        </w:rPr>
        <w:t xml:space="preserve">bộ phận chứng từ phải </w:t>
      </w:r>
      <w:r w:rsidRPr="00636422">
        <w:rPr>
          <w:sz w:val="26"/>
          <w:szCs w:val="26"/>
        </w:rPr>
        <w:t xml:space="preserve">nộp hồ sơ hải quan điện tử để cơ quan hải quan kiểm tra bộ chứng từ </w:t>
      </w:r>
      <w:r w:rsidR="003B3762" w:rsidRPr="00636422">
        <w:rPr>
          <w:sz w:val="26"/>
          <w:szCs w:val="26"/>
        </w:rPr>
        <w:t>trước khi thông quan</w:t>
      </w:r>
      <w:r w:rsidRPr="00636422">
        <w:rPr>
          <w:sz w:val="26"/>
          <w:szCs w:val="26"/>
        </w:rPr>
        <w:t>. Bộ phận chứng từ sẽ theo dõi trạng thái tờ khai trên hệ thống và chuẩn bị các chứng từ liên quan như vận đơn, invoice, packing list và giấy giới thiệu để xuất trình khi cần thiết.</w:t>
      </w:r>
    </w:p>
    <w:p w14:paraId="47F405E5" w14:textId="77777777" w:rsidR="00F50CAC" w:rsidRPr="004C6156" w:rsidRDefault="00F50CAC" w:rsidP="004C6156">
      <w:pPr>
        <w:spacing w:line="360" w:lineRule="auto"/>
        <w:ind w:firstLine="426"/>
        <w:jc w:val="both"/>
        <w:rPr>
          <w:sz w:val="26"/>
          <w:szCs w:val="26"/>
        </w:rPr>
      </w:pPr>
      <w:r w:rsidRPr="00636422">
        <w:rPr>
          <w:sz w:val="26"/>
          <w:szCs w:val="26"/>
        </w:rPr>
        <w:t>Trong quá trình kiểm tra hồ sơ, nếu</w:t>
      </w:r>
      <w:r w:rsidRPr="004C6156">
        <w:rPr>
          <w:sz w:val="26"/>
          <w:szCs w:val="26"/>
        </w:rPr>
        <w:t xml:space="preserve"> cơ quan hải quan yêu cầu bổ sung hoặc điều chỉnh chứng từ, bộ phận chứng từ sẽ phối hợp với khách hàng để xử lý kịp thời nhằm tránh ảnh hưởng đến thời gian thông quan. Đồng thời, bộ phận hiện trường sẽ theo dõi tiến độ xử lý tại cảng để chủ động sắp xếp kế hoạch nhận container sau khi tờ khai được thông quan.</w:t>
      </w:r>
    </w:p>
    <w:p w14:paraId="5493D99E" w14:textId="77777777" w:rsidR="00F50CAC" w:rsidRPr="004C6156" w:rsidRDefault="00F50CAC" w:rsidP="004C6156">
      <w:pPr>
        <w:spacing w:line="360" w:lineRule="auto"/>
        <w:ind w:firstLine="426"/>
        <w:jc w:val="both"/>
        <w:rPr>
          <w:sz w:val="26"/>
          <w:szCs w:val="26"/>
        </w:rPr>
      </w:pPr>
      <w:r w:rsidRPr="004C6156">
        <w:rPr>
          <w:sz w:val="26"/>
          <w:szCs w:val="26"/>
        </w:rPr>
        <w:t>Khi hồ sơ hợp lệ và được cơ quan hải quan chấp nhận, hệ thống sẽ cập nhật trạng thái “đã thông quan”. Sau đó, công ty tiến hành các bước nhận container và vận chuyển hàng hóa về kho cho khách hàng theo kế hoạch đã thỏa thuận.</w:t>
      </w:r>
    </w:p>
    <w:p w14:paraId="4D18A448" w14:textId="77777777" w:rsidR="00F50CAC" w:rsidRPr="004C6156" w:rsidRDefault="00F50CAC" w:rsidP="004C6156">
      <w:pPr>
        <w:spacing w:line="360" w:lineRule="auto"/>
        <w:ind w:firstLine="426"/>
        <w:jc w:val="both"/>
        <w:rPr>
          <w:b/>
          <w:bCs/>
          <w:sz w:val="26"/>
          <w:szCs w:val="26"/>
        </w:rPr>
      </w:pPr>
      <w:r w:rsidRPr="004C6156">
        <w:rPr>
          <w:sz w:val="26"/>
          <w:szCs w:val="26"/>
        </w:rPr>
        <w:t>Trong trường hợp phát sinh sai sót về chứng từ hoặc thông tin khai báo chưa phù hợp, doanh nghiệp sẽ thực hiện bổ sung hồ sơ hoặc điều chỉnh tờ khai theo yêu cầu của cơ quan hải quan. Điều này có thể làm kéo dài thời gian xử lý và ảnh hưởng đến tiến độ nhận hàng.</w:t>
      </w:r>
    </w:p>
    <w:p w14:paraId="69030339" w14:textId="328C57FF" w:rsidR="003D6154" w:rsidRPr="004C6156" w:rsidRDefault="003D6154" w:rsidP="004C6156">
      <w:pPr>
        <w:spacing w:line="360" w:lineRule="auto"/>
        <w:jc w:val="both"/>
        <w:rPr>
          <w:sz w:val="26"/>
          <w:szCs w:val="26"/>
        </w:rPr>
      </w:pPr>
      <w:bookmarkStart w:id="110" w:name="_Hlk231461931"/>
      <w:bookmarkEnd w:id="109"/>
      <w:r w:rsidRPr="004C6156">
        <w:rPr>
          <w:b/>
          <w:bCs/>
          <w:sz w:val="26"/>
          <w:szCs w:val="26"/>
        </w:rPr>
        <w:t>Bước 11: Nhận D/O từ hãng tàu</w:t>
      </w:r>
    </w:p>
    <w:p w14:paraId="31D0863A" w14:textId="77777777" w:rsidR="00476BB2" w:rsidRPr="007B127B" w:rsidRDefault="003D6154" w:rsidP="004C6156">
      <w:pPr>
        <w:pStyle w:val="NormalWeb"/>
        <w:spacing w:before="0" w:beforeAutospacing="0" w:after="0" w:afterAutospacing="0" w:line="360" w:lineRule="auto"/>
        <w:ind w:firstLine="426"/>
        <w:jc w:val="both"/>
        <w:rPr>
          <w:sz w:val="26"/>
          <w:szCs w:val="26"/>
        </w:rPr>
      </w:pPr>
      <w:r w:rsidRPr="007B127B">
        <w:rPr>
          <w:sz w:val="26"/>
          <w:szCs w:val="26"/>
        </w:rPr>
        <w:t xml:space="preserve">Sau khi tờ khai hải quan được thông quan, Công ty TNHH Dịch Vụ Vận Tải Và Du Lịch Hoàng Gia tiến hành liên hệ với đại lý hãng tàu là </w:t>
      </w:r>
      <w:r w:rsidRPr="007B127B">
        <w:rPr>
          <w:rStyle w:val="whitespace-normal"/>
          <w:rFonts w:eastAsiaTheme="majorEastAsia"/>
          <w:sz w:val="26"/>
          <w:szCs w:val="26"/>
        </w:rPr>
        <w:t>Evergreen Shipping Agency Vietnam</w:t>
      </w:r>
      <w:r w:rsidRPr="007B127B">
        <w:rPr>
          <w:sz w:val="26"/>
          <w:szCs w:val="26"/>
        </w:rPr>
        <w:t xml:space="preserve"> để thực hiện thủ tục nhận lệnh giao hàng và các khoản chi phí địa phương.</w:t>
      </w:r>
    </w:p>
    <w:p w14:paraId="77284107" w14:textId="538352D2" w:rsidR="001A15AB" w:rsidRDefault="00DF5E98" w:rsidP="001A15AB">
      <w:pPr>
        <w:pStyle w:val="NormalWeb"/>
        <w:spacing w:before="0" w:beforeAutospacing="0" w:after="0" w:afterAutospacing="0" w:line="360" w:lineRule="auto"/>
        <w:ind w:firstLine="426"/>
        <w:jc w:val="both"/>
        <w:rPr>
          <w:sz w:val="26"/>
          <w:szCs w:val="26"/>
        </w:rPr>
      </w:pPr>
      <w:r w:rsidRPr="007B127B">
        <w:rPr>
          <w:sz w:val="26"/>
          <w:szCs w:val="26"/>
        </w:rPr>
        <w:t xml:space="preserve">Để được cấp lệnh giao hàng, doanh nghiệp cần hoàn tất việc thanh toán các khoản Local Charges theo thông báo trên Arrival Notice của hãng tàu Evergreen Line. </w:t>
      </w:r>
      <w:r w:rsidR="00476BB2" w:rsidRPr="007B127B">
        <w:rPr>
          <w:sz w:val="26"/>
          <w:szCs w:val="26"/>
        </w:rPr>
        <w:t>Đối với lô hàng này, các khoản Local Charges bao gồm THC/D, U136 và Z920 với tổng số tiền là 4.460.000 VND.</w:t>
      </w:r>
    </w:p>
    <w:p w14:paraId="22E4C537" w14:textId="2421BF2A" w:rsidR="005E2457" w:rsidRPr="007B127B" w:rsidRDefault="005E2457" w:rsidP="001A15AB">
      <w:pPr>
        <w:pStyle w:val="NormalWeb"/>
        <w:spacing w:before="0" w:beforeAutospacing="0" w:after="0" w:afterAutospacing="0" w:line="360" w:lineRule="auto"/>
        <w:jc w:val="center"/>
        <w:rPr>
          <w:sz w:val="26"/>
          <w:szCs w:val="26"/>
        </w:rPr>
      </w:pPr>
      <w:r w:rsidRPr="007B127B">
        <w:rPr>
          <w:noProof/>
          <w:sz w:val="26"/>
          <w:szCs w:val="26"/>
          <w14:ligatures w14:val="standardContextual"/>
        </w:rPr>
        <w:lastRenderedPageBreak/>
        <w:drawing>
          <wp:inline distT="0" distB="0" distL="0" distR="0" wp14:anchorId="3DAF7F98" wp14:editId="6F293950">
            <wp:extent cx="5750145" cy="7609114"/>
            <wp:effectExtent l="0" t="0" r="3175" b="0"/>
            <wp:docPr id="1270541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41485" name="Picture 1270541485"/>
                    <pic:cNvPicPr/>
                  </pic:nvPicPr>
                  <pic:blipFill>
                    <a:blip r:embed="rId42">
                      <a:extLst>
                        <a:ext uri="{28A0092B-C50C-407E-A947-70E740481C1C}">
                          <a14:useLocalDpi xmlns:a14="http://schemas.microsoft.com/office/drawing/2010/main" val="0"/>
                        </a:ext>
                      </a:extLst>
                    </a:blip>
                    <a:stretch>
                      <a:fillRect/>
                    </a:stretch>
                  </pic:blipFill>
                  <pic:spPr>
                    <a:xfrm>
                      <a:off x="0" y="0"/>
                      <a:ext cx="5752557" cy="7612306"/>
                    </a:xfrm>
                    <a:prstGeom prst="rect">
                      <a:avLst/>
                    </a:prstGeom>
                  </pic:spPr>
                </pic:pic>
              </a:graphicData>
            </a:graphic>
          </wp:inline>
        </w:drawing>
      </w:r>
    </w:p>
    <w:p w14:paraId="32151511" w14:textId="5984809D" w:rsidR="00EC4D01" w:rsidRDefault="00EC4D01" w:rsidP="004C6156">
      <w:pPr>
        <w:pStyle w:val="NormalWeb"/>
        <w:spacing w:before="0" w:beforeAutospacing="0" w:after="0" w:afterAutospacing="0" w:line="360" w:lineRule="auto"/>
        <w:jc w:val="center"/>
        <w:rPr>
          <w:i/>
          <w:iCs/>
          <w:sz w:val="26"/>
          <w:szCs w:val="26"/>
        </w:rPr>
      </w:pPr>
      <w:r w:rsidRPr="007B127B">
        <w:rPr>
          <w:i/>
          <w:iCs/>
          <w:sz w:val="26"/>
          <w:szCs w:val="26"/>
        </w:rPr>
        <w:t>Hình</w:t>
      </w:r>
      <w:r w:rsidR="0099446F">
        <w:rPr>
          <w:i/>
          <w:iCs/>
          <w:sz w:val="26"/>
          <w:szCs w:val="26"/>
        </w:rPr>
        <w:t xml:space="preserve"> 2.17</w:t>
      </w:r>
      <w:r w:rsidRPr="007B127B">
        <w:rPr>
          <w:i/>
          <w:iCs/>
          <w:sz w:val="26"/>
          <w:szCs w:val="26"/>
        </w:rPr>
        <w:t>: Phiếu xác nhận nhận lệnh giao hàng từ hãng tàu</w:t>
      </w:r>
      <w:r w:rsidR="007B127B">
        <w:rPr>
          <w:i/>
          <w:iCs/>
          <w:sz w:val="26"/>
          <w:szCs w:val="26"/>
        </w:rPr>
        <w:t xml:space="preserve"> (1)</w:t>
      </w:r>
    </w:p>
    <w:p w14:paraId="0A1ABECF" w14:textId="77777777" w:rsidR="001A15AB" w:rsidRDefault="001A15AB" w:rsidP="001A15AB">
      <w:pPr>
        <w:pStyle w:val="NormalWeb"/>
        <w:spacing w:before="0" w:beforeAutospacing="0" w:after="0" w:afterAutospacing="0" w:line="360" w:lineRule="auto"/>
        <w:ind w:firstLine="426"/>
        <w:jc w:val="both"/>
        <w:rPr>
          <w:sz w:val="26"/>
          <w:szCs w:val="26"/>
        </w:rPr>
      </w:pPr>
      <w:r w:rsidRPr="007B127B">
        <w:rPr>
          <w:sz w:val="26"/>
          <w:szCs w:val="26"/>
        </w:rPr>
        <w:t xml:space="preserve">Sau khi xác định đầy đủ các khoản phí, công ty tiến hành thanh toán cho hãng tàu theo hướng dẫn. Sau khi hoàn tất thanh toán, hãng tàu sẽ phát hành hóa đơn thu phí  hoặc phiếu xác nhận thanh toán Local Charges cho doanh nghiệp. Chứng từ này thể hiện các </w:t>
      </w:r>
      <w:r w:rsidRPr="007B127B">
        <w:rPr>
          <w:sz w:val="26"/>
          <w:szCs w:val="26"/>
        </w:rPr>
        <w:lastRenderedPageBreak/>
        <w:t xml:space="preserve">khoản phí mà doanh nghiệp đã thanh toán như THC/D, U136, Z920 và các phụ phí liên quan. </w:t>
      </w:r>
    </w:p>
    <w:p w14:paraId="3F16B469" w14:textId="77777777" w:rsidR="001A15AB" w:rsidRPr="007B127B" w:rsidRDefault="001A15AB" w:rsidP="001A15AB">
      <w:pPr>
        <w:pStyle w:val="NormalWeb"/>
        <w:spacing w:before="0" w:beforeAutospacing="0" w:after="0" w:afterAutospacing="0" w:line="360" w:lineRule="auto"/>
        <w:ind w:firstLine="426"/>
        <w:jc w:val="both"/>
        <w:rPr>
          <w:sz w:val="26"/>
          <w:szCs w:val="26"/>
        </w:rPr>
      </w:pPr>
      <w:r w:rsidRPr="007B127B">
        <w:rPr>
          <w:sz w:val="26"/>
          <w:szCs w:val="26"/>
        </w:rPr>
        <w:t>Đồng thời, trên chứng từ Receipt Delivery Order còn thể hiện thông tin về thời hạn miễn lưu container và lưu bãi của container EISU2297599, cụ thể:</w:t>
      </w:r>
    </w:p>
    <w:p w14:paraId="6513F63C" w14:textId="77777777" w:rsidR="001A15AB" w:rsidRPr="007B127B" w:rsidRDefault="001A15AB" w:rsidP="001A15AB">
      <w:pPr>
        <w:pStyle w:val="ListParagraph"/>
        <w:numPr>
          <w:ilvl w:val="0"/>
          <w:numId w:val="3"/>
        </w:numPr>
        <w:spacing w:after="0" w:line="360" w:lineRule="auto"/>
        <w:jc w:val="both"/>
        <w:rPr>
          <w:rFonts w:ascii="Times New Roman" w:hAnsi="Times New Roman"/>
          <w:sz w:val="26"/>
          <w:szCs w:val="26"/>
        </w:rPr>
      </w:pPr>
      <w:r w:rsidRPr="007B127B">
        <w:rPr>
          <w:rFonts w:ascii="Times New Roman" w:hAnsi="Times New Roman"/>
          <w:sz w:val="26"/>
          <w:szCs w:val="26"/>
        </w:rPr>
        <w:t xml:space="preserve">Demurrage Last Free Date: 19/04/2026 </w:t>
      </w:r>
    </w:p>
    <w:p w14:paraId="40760140" w14:textId="04FEBA2C" w:rsidR="001A15AB" w:rsidRPr="001A15AB" w:rsidRDefault="001A15AB" w:rsidP="001A15AB">
      <w:pPr>
        <w:pStyle w:val="ListParagraph"/>
        <w:numPr>
          <w:ilvl w:val="0"/>
          <w:numId w:val="3"/>
        </w:numPr>
        <w:spacing w:after="0" w:line="360" w:lineRule="auto"/>
        <w:jc w:val="both"/>
        <w:rPr>
          <w:rFonts w:ascii="Times New Roman" w:hAnsi="Times New Roman"/>
          <w:sz w:val="26"/>
          <w:szCs w:val="26"/>
        </w:rPr>
      </w:pPr>
      <w:r w:rsidRPr="007B127B">
        <w:rPr>
          <w:rFonts w:ascii="Times New Roman" w:hAnsi="Times New Roman"/>
          <w:sz w:val="26"/>
          <w:szCs w:val="26"/>
        </w:rPr>
        <w:t xml:space="preserve">Storage Last Free Date: 10/04/2026 </w:t>
      </w:r>
    </w:p>
    <w:p w14:paraId="30D5EF37" w14:textId="28FF81C3" w:rsidR="004C6156" w:rsidRPr="004C6156" w:rsidRDefault="004C6156" w:rsidP="004C6156">
      <w:pPr>
        <w:pStyle w:val="NormalWeb"/>
        <w:spacing w:before="0" w:beforeAutospacing="0" w:after="0" w:afterAutospacing="0" w:line="360" w:lineRule="auto"/>
        <w:ind w:firstLine="426"/>
        <w:jc w:val="both"/>
        <w:rPr>
          <w:sz w:val="26"/>
          <w:szCs w:val="26"/>
        </w:rPr>
      </w:pPr>
      <w:r w:rsidRPr="007B127B">
        <w:rPr>
          <w:sz w:val="26"/>
          <w:szCs w:val="26"/>
        </w:rPr>
        <w:t>Các thông tin này giúp doanh nghiệp chủ động sắp xếp kế hoạch nhận hàng, vận chuyển và trả container đúng thời hạn nhằm hạn chế phát sinh chi phí lưu container và lưu bãi.</w:t>
      </w:r>
    </w:p>
    <w:p w14:paraId="631FAE3D" w14:textId="4EEE9051" w:rsidR="005E2457" w:rsidRPr="007B127B" w:rsidRDefault="00EC4D01" w:rsidP="001A15AB">
      <w:pPr>
        <w:pStyle w:val="NormalWeb"/>
        <w:spacing w:before="0" w:beforeAutospacing="0" w:after="0" w:afterAutospacing="0" w:line="360" w:lineRule="auto"/>
        <w:jc w:val="center"/>
        <w:rPr>
          <w:sz w:val="26"/>
          <w:szCs w:val="26"/>
        </w:rPr>
      </w:pPr>
      <w:r w:rsidRPr="007B127B">
        <w:rPr>
          <w:noProof/>
          <w:sz w:val="26"/>
          <w:szCs w:val="26"/>
          <w14:ligatures w14:val="standardContextual"/>
        </w:rPr>
        <w:drawing>
          <wp:inline distT="0" distB="0" distL="0" distR="0" wp14:anchorId="3123403B" wp14:editId="06E10CEA">
            <wp:extent cx="4832985" cy="5290457"/>
            <wp:effectExtent l="0" t="0" r="5715" b="5715"/>
            <wp:docPr id="1733062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62806" name="Picture 1733062806"/>
                    <pic:cNvPicPr/>
                  </pic:nvPicPr>
                  <pic:blipFill>
                    <a:blip r:embed="rId43">
                      <a:extLst>
                        <a:ext uri="{28A0092B-C50C-407E-A947-70E740481C1C}">
                          <a14:useLocalDpi xmlns:a14="http://schemas.microsoft.com/office/drawing/2010/main" val="0"/>
                        </a:ext>
                      </a:extLst>
                    </a:blip>
                    <a:stretch>
                      <a:fillRect/>
                    </a:stretch>
                  </pic:blipFill>
                  <pic:spPr>
                    <a:xfrm>
                      <a:off x="0" y="0"/>
                      <a:ext cx="4834436" cy="5292045"/>
                    </a:xfrm>
                    <a:prstGeom prst="rect">
                      <a:avLst/>
                    </a:prstGeom>
                  </pic:spPr>
                </pic:pic>
              </a:graphicData>
            </a:graphic>
          </wp:inline>
        </w:drawing>
      </w:r>
    </w:p>
    <w:p w14:paraId="5362B5F9" w14:textId="152EC589" w:rsidR="007B127B" w:rsidRPr="007B127B" w:rsidRDefault="007B127B" w:rsidP="004C6156">
      <w:pPr>
        <w:pStyle w:val="NormalWeb"/>
        <w:spacing w:before="0" w:beforeAutospacing="0" w:after="0" w:afterAutospacing="0" w:line="360" w:lineRule="auto"/>
        <w:jc w:val="center"/>
        <w:rPr>
          <w:i/>
          <w:iCs/>
          <w:sz w:val="26"/>
          <w:szCs w:val="26"/>
        </w:rPr>
      </w:pPr>
      <w:r w:rsidRPr="007B127B">
        <w:rPr>
          <w:i/>
          <w:iCs/>
          <w:sz w:val="26"/>
          <w:szCs w:val="26"/>
        </w:rPr>
        <w:t>Hình</w:t>
      </w:r>
      <w:r w:rsidR="0099446F">
        <w:rPr>
          <w:i/>
          <w:iCs/>
          <w:sz w:val="26"/>
          <w:szCs w:val="26"/>
        </w:rPr>
        <w:t xml:space="preserve"> 2.18</w:t>
      </w:r>
      <w:r w:rsidRPr="007B127B">
        <w:rPr>
          <w:i/>
          <w:iCs/>
          <w:sz w:val="26"/>
          <w:szCs w:val="26"/>
        </w:rPr>
        <w:t>: Phiếu xác nhận nhận lệnh giao hàng từ hãng tàu</w:t>
      </w:r>
      <w:r>
        <w:rPr>
          <w:i/>
          <w:iCs/>
          <w:sz w:val="26"/>
          <w:szCs w:val="26"/>
        </w:rPr>
        <w:t xml:space="preserve"> (2) </w:t>
      </w:r>
    </w:p>
    <w:p w14:paraId="1F6C2467" w14:textId="7EE0520D" w:rsidR="0084529D" w:rsidRPr="007B127B" w:rsidRDefault="005E2457" w:rsidP="004C6156">
      <w:pPr>
        <w:pStyle w:val="NormalWeb"/>
        <w:spacing w:before="0" w:beforeAutospacing="0" w:after="0" w:afterAutospacing="0" w:line="360" w:lineRule="auto"/>
        <w:ind w:firstLine="426"/>
        <w:jc w:val="both"/>
        <w:rPr>
          <w:sz w:val="26"/>
          <w:szCs w:val="26"/>
        </w:rPr>
      </w:pPr>
      <w:r w:rsidRPr="007B127B">
        <w:rPr>
          <w:sz w:val="26"/>
          <w:szCs w:val="26"/>
        </w:rPr>
        <w:t>Sau đó, hãng tàu tiến hành cấp lệnh giao hàng để doanh nghiệp thực hiện thủ tục nhận container tại cảng.</w:t>
      </w:r>
    </w:p>
    <w:p w14:paraId="3FDDB6F5" w14:textId="0AF93552" w:rsidR="003B1F8C" w:rsidRPr="007B127B" w:rsidRDefault="003B1F8C" w:rsidP="004C6156">
      <w:pPr>
        <w:spacing w:line="360" w:lineRule="auto"/>
        <w:ind w:left="360"/>
        <w:jc w:val="center"/>
        <w:rPr>
          <w:sz w:val="26"/>
          <w:szCs w:val="26"/>
        </w:rPr>
      </w:pPr>
      <w:r w:rsidRPr="007B127B">
        <w:rPr>
          <w:noProof/>
          <w:sz w:val="26"/>
          <w:szCs w:val="26"/>
        </w:rPr>
        <w:lastRenderedPageBreak/>
        <w:drawing>
          <wp:inline distT="0" distB="0" distL="0" distR="0" wp14:anchorId="157F33ED" wp14:editId="4BF7DA39">
            <wp:extent cx="5201376" cy="7278116"/>
            <wp:effectExtent l="0" t="0" r="0" b="0"/>
            <wp:docPr id="2027988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88609" name=""/>
                    <pic:cNvPicPr/>
                  </pic:nvPicPr>
                  <pic:blipFill>
                    <a:blip r:embed="rId44"/>
                    <a:stretch>
                      <a:fillRect/>
                    </a:stretch>
                  </pic:blipFill>
                  <pic:spPr>
                    <a:xfrm>
                      <a:off x="0" y="0"/>
                      <a:ext cx="5201376" cy="7278116"/>
                    </a:xfrm>
                    <a:prstGeom prst="rect">
                      <a:avLst/>
                    </a:prstGeom>
                  </pic:spPr>
                </pic:pic>
              </a:graphicData>
            </a:graphic>
          </wp:inline>
        </w:drawing>
      </w:r>
    </w:p>
    <w:p w14:paraId="56B7292B" w14:textId="7C754A77" w:rsidR="003B1F8C" w:rsidRDefault="003B1F8C" w:rsidP="004C6156">
      <w:pPr>
        <w:pStyle w:val="NormalWeb"/>
        <w:tabs>
          <w:tab w:val="left" w:pos="426"/>
        </w:tabs>
        <w:spacing w:before="0" w:beforeAutospacing="0" w:after="0" w:afterAutospacing="0" w:line="360" w:lineRule="auto"/>
        <w:ind w:firstLine="426"/>
        <w:jc w:val="center"/>
        <w:rPr>
          <w:i/>
          <w:iCs/>
          <w:sz w:val="26"/>
          <w:szCs w:val="26"/>
        </w:rPr>
      </w:pPr>
      <w:r w:rsidRPr="007B127B">
        <w:rPr>
          <w:i/>
          <w:iCs/>
          <w:sz w:val="26"/>
          <w:szCs w:val="26"/>
        </w:rPr>
        <w:t>Hình</w:t>
      </w:r>
      <w:r w:rsidR="0099446F">
        <w:rPr>
          <w:i/>
          <w:iCs/>
          <w:sz w:val="26"/>
          <w:szCs w:val="26"/>
        </w:rPr>
        <w:t xml:space="preserve"> 2.19</w:t>
      </w:r>
      <w:r w:rsidRPr="007B127B">
        <w:rPr>
          <w:i/>
          <w:iCs/>
          <w:sz w:val="26"/>
          <w:szCs w:val="26"/>
        </w:rPr>
        <w:t>: Mẫu lệnh giao hàng</w:t>
      </w:r>
    </w:p>
    <w:p w14:paraId="014136A6" w14:textId="77777777" w:rsidR="00B80CCF" w:rsidRPr="007B127B" w:rsidRDefault="00B80CCF" w:rsidP="00B80CCF">
      <w:pPr>
        <w:pStyle w:val="NormalWeb"/>
        <w:tabs>
          <w:tab w:val="left" w:pos="284"/>
        </w:tabs>
        <w:spacing w:before="0" w:beforeAutospacing="0" w:after="0" w:afterAutospacing="0" w:line="360" w:lineRule="auto"/>
        <w:ind w:firstLine="426"/>
        <w:jc w:val="both"/>
        <w:rPr>
          <w:sz w:val="26"/>
          <w:szCs w:val="26"/>
        </w:rPr>
      </w:pPr>
      <w:r w:rsidRPr="007B127B">
        <w:rPr>
          <w:sz w:val="26"/>
          <w:szCs w:val="26"/>
        </w:rPr>
        <w:t>Sau khi nhận D/O, công ty giao nhận cần kiểm tra các thông tin trên lệnh giao hàng như:</w:t>
      </w:r>
    </w:p>
    <w:p w14:paraId="3DDA1CF3" w14:textId="77777777" w:rsidR="00B80CCF" w:rsidRPr="007B127B" w:rsidRDefault="00B80CCF" w:rsidP="00B80CCF">
      <w:pPr>
        <w:pStyle w:val="ListParagraph"/>
        <w:numPr>
          <w:ilvl w:val="0"/>
          <w:numId w:val="3"/>
        </w:numPr>
        <w:spacing w:after="0" w:line="360" w:lineRule="auto"/>
        <w:jc w:val="both"/>
        <w:rPr>
          <w:rFonts w:ascii="Times New Roman" w:hAnsi="Times New Roman"/>
          <w:sz w:val="26"/>
          <w:szCs w:val="26"/>
        </w:rPr>
      </w:pPr>
      <w:r w:rsidRPr="007B127B">
        <w:rPr>
          <w:rStyle w:val="Strong"/>
          <w:rFonts w:ascii="Times New Roman" w:eastAsiaTheme="majorEastAsia" w:hAnsi="Times New Roman"/>
          <w:b w:val="0"/>
          <w:bCs w:val="0"/>
          <w:sz w:val="26"/>
          <w:szCs w:val="26"/>
        </w:rPr>
        <w:t>Số vận đơn:</w:t>
      </w:r>
      <w:r w:rsidRPr="007B127B">
        <w:rPr>
          <w:rFonts w:ascii="Times New Roman" w:hAnsi="Times New Roman"/>
          <w:sz w:val="26"/>
          <w:szCs w:val="26"/>
        </w:rPr>
        <w:t xml:space="preserve"> 149601843479 </w:t>
      </w:r>
    </w:p>
    <w:p w14:paraId="73957B47" w14:textId="77777777" w:rsidR="00B80CCF" w:rsidRPr="007B127B" w:rsidRDefault="00B80CCF" w:rsidP="00B80CCF">
      <w:pPr>
        <w:pStyle w:val="ListParagraph"/>
        <w:numPr>
          <w:ilvl w:val="0"/>
          <w:numId w:val="3"/>
        </w:numPr>
        <w:spacing w:after="0" w:line="360" w:lineRule="auto"/>
        <w:jc w:val="both"/>
        <w:rPr>
          <w:rFonts w:ascii="Times New Roman" w:hAnsi="Times New Roman"/>
          <w:sz w:val="26"/>
          <w:szCs w:val="26"/>
        </w:rPr>
      </w:pPr>
      <w:r w:rsidRPr="007B127B">
        <w:rPr>
          <w:rStyle w:val="Strong"/>
          <w:rFonts w:ascii="Times New Roman" w:eastAsiaTheme="majorEastAsia" w:hAnsi="Times New Roman"/>
          <w:b w:val="0"/>
          <w:bCs w:val="0"/>
          <w:sz w:val="26"/>
          <w:szCs w:val="26"/>
        </w:rPr>
        <w:t>Tên tàu, chuyến tàu:</w:t>
      </w:r>
      <w:r w:rsidRPr="007B127B">
        <w:rPr>
          <w:rFonts w:ascii="Times New Roman" w:hAnsi="Times New Roman"/>
          <w:sz w:val="26"/>
          <w:szCs w:val="26"/>
        </w:rPr>
        <w:t xml:space="preserve"> EVER OPUS / 0104-066S</w:t>
      </w:r>
    </w:p>
    <w:p w14:paraId="48A758C4" w14:textId="77777777" w:rsidR="00B80CCF" w:rsidRPr="007B127B" w:rsidRDefault="00B80CCF" w:rsidP="00B80CCF">
      <w:pPr>
        <w:pStyle w:val="ListParagraph"/>
        <w:numPr>
          <w:ilvl w:val="0"/>
          <w:numId w:val="3"/>
        </w:numPr>
        <w:spacing w:after="0" w:line="360" w:lineRule="auto"/>
        <w:jc w:val="both"/>
        <w:rPr>
          <w:rFonts w:ascii="Times New Roman" w:hAnsi="Times New Roman"/>
          <w:sz w:val="26"/>
          <w:szCs w:val="26"/>
        </w:rPr>
      </w:pPr>
      <w:r w:rsidRPr="007B127B">
        <w:rPr>
          <w:rStyle w:val="Strong"/>
          <w:rFonts w:ascii="Times New Roman" w:eastAsiaTheme="majorEastAsia" w:hAnsi="Times New Roman"/>
          <w:b w:val="0"/>
          <w:bCs w:val="0"/>
          <w:sz w:val="26"/>
          <w:szCs w:val="26"/>
        </w:rPr>
        <w:t>Số container:</w:t>
      </w:r>
      <w:r w:rsidRPr="007B127B">
        <w:rPr>
          <w:rFonts w:ascii="Times New Roman" w:hAnsi="Times New Roman"/>
          <w:sz w:val="26"/>
          <w:szCs w:val="26"/>
        </w:rPr>
        <w:t xml:space="preserve"> EISU2297599 </w:t>
      </w:r>
    </w:p>
    <w:p w14:paraId="57052859" w14:textId="77777777" w:rsidR="00B80CCF" w:rsidRPr="007B127B" w:rsidRDefault="00B80CCF" w:rsidP="00B80CCF">
      <w:pPr>
        <w:pStyle w:val="ListParagraph"/>
        <w:numPr>
          <w:ilvl w:val="0"/>
          <w:numId w:val="3"/>
        </w:numPr>
        <w:spacing w:after="0" w:line="360" w:lineRule="auto"/>
        <w:jc w:val="both"/>
        <w:rPr>
          <w:rFonts w:ascii="Times New Roman" w:hAnsi="Times New Roman"/>
          <w:sz w:val="26"/>
          <w:szCs w:val="26"/>
        </w:rPr>
      </w:pPr>
      <w:r w:rsidRPr="007B127B">
        <w:rPr>
          <w:rStyle w:val="Strong"/>
          <w:rFonts w:ascii="Times New Roman" w:eastAsiaTheme="majorEastAsia" w:hAnsi="Times New Roman"/>
          <w:b w:val="0"/>
          <w:bCs w:val="0"/>
          <w:sz w:val="26"/>
          <w:szCs w:val="26"/>
        </w:rPr>
        <w:lastRenderedPageBreak/>
        <w:t>Cảng dỡ hàng:</w:t>
      </w:r>
      <w:r w:rsidRPr="007B127B">
        <w:rPr>
          <w:rFonts w:ascii="Times New Roman" w:hAnsi="Times New Roman"/>
          <w:sz w:val="26"/>
          <w:szCs w:val="26"/>
        </w:rPr>
        <w:t xml:space="preserve"> Đà Nẵng </w:t>
      </w:r>
    </w:p>
    <w:p w14:paraId="28989963" w14:textId="181A5077" w:rsidR="00B80CCF" w:rsidRPr="00B80CCF" w:rsidRDefault="00B80CCF" w:rsidP="00B80CCF">
      <w:pPr>
        <w:pStyle w:val="ListParagraph"/>
        <w:numPr>
          <w:ilvl w:val="0"/>
          <w:numId w:val="3"/>
        </w:numPr>
        <w:spacing w:after="0" w:line="360" w:lineRule="auto"/>
        <w:jc w:val="both"/>
        <w:rPr>
          <w:rFonts w:ascii="Times New Roman" w:hAnsi="Times New Roman"/>
          <w:sz w:val="26"/>
          <w:szCs w:val="26"/>
        </w:rPr>
      </w:pPr>
      <w:r w:rsidRPr="007B127B">
        <w:rPr>
          <w:rStyle w:val="Strong"/>
          <w:rFonts w:ascii="Times New Roman" w:eastAsiaTheme="majorEastAsia" w:hAnsi="Times New Roman"/>
          <w:b w:val="0"/>
          <w:bCs w:val="0"/>
          <w:sz w:val="26"/>
          <w:szCs w:val="26"/>
        </w:rPr>
        <w:t>Tên người nhận hàng:</w:t>
      </w:r>
      <w:r w:rsidRPr="007B127B">
        <w:rPr>
          <w:rFonts w:ascii="Times New Roman" w:hAnsi="Times New Roman"/>
          <w:sz w:val="26"/>
          <w:szCs w:val="26"/>
        </w:rPr>
        <w:t xml:space="preserve"> LEO COMMERCIAL INVESTMENT AND SERVICE COMPANY LIMITED</w:t>
      </w:r>
    </w:p>
    <w:p w14:paraId="018E5213" w14:textId="77777777" w:rsidR="00000842" w:rsidRPr="007B127B" w:rsidRDefault="00000842" w:rsidP="004C6156">
      <w:pPr>
        <w:spacing w:line="360" w:lineRule="auto"/>
        <w:ind w:firstLine="426"/>
        <w:jc w:val="both"/>
        <w:rPr>
          <w:sz w:val="26"/>
          <w:szCs w:val="26"/>
        </w:rPr>
      </w:pPr>
      <w:r w:rsidRPr="007B127B">
        <w:rPr>
          <w:sz w:val="26"/>
          <w:szCs w:val="26"/>
        </w:rPr>
        <w:t>Việc nhận D/O là bước quan trọng, vì đây là chứng từ bắt buộc để lấy hàng tại cảng. Nếu chưa hoàn tất thanh toán Local Charges, doanh nghiệp sẽ không được cấp lệnh giao hàng.</w:t>
      </w:r>
    </w:p>
    <w:p w14:paraId="3FDC1309" w14:textId="77777777" w:rsidR="003B1F8C" w:rsidRPr="007B127B" w:rsidRDefault="00DB6016" w:rsidP="004C6156">
      <w:pPr>
        <w:spacing w:line="360" w:lineRule="auto"/>
        <w:ind w:firstLine="426"/>
        <w:jc w:val="both"/>
        <w:rPr>
          <w:sz w:val="26"/>
          <w:szCs w:val="26"/>
        </w:rPr>
      </w:pPr>
      <w:r w:rsidRPr="007B127B">
        <w:rPr>
          <w:sz w:val="26"/>
          <w:szCs w:val="26"/>
        </w:rPr>
        <w:t xml:space="preserve">Trong thực tế, tại bước nhận lệnh giao hàng, có thể xảy ra trường hợp hãng tàu chưa cấp lệnh do chưa hoàn tất thanh toán hoặc phát sinh thêm các khoản phí ngoài dự kiến. Trong tình huống này, công ty sẽ tiến hành kiểm tra chi phí, thông báo cho khách hàng là Công ty TNHH Đầu tư Thương mại và Dịch vụ Leo để xác nhận, sau đó thực hiện thanh toán nhằm nhận lệnh giao hàng. </w:t>
      </w:r>
    </w:p>
    <w:p w14:paraId="100FABAC" w14:textId="088DB818" w:rsidR="000A149A" w:rsidRPr="007B127B" w:rsidRDefault="0011775B" w:rsidP="004C6156">
      <w:pPr>
        <w:spacing w:line="360" w:lineRule="auto"/>
        <w:ind w:firstLine="426"/>
        <w:jc w:val="both"/>
        <w:rPr>
          <w:sz w:val="26"/>
          <w:szCs w:val="26"/>
        </w:rPr>
      </w:pPr>
      <w:r w:rsidRPr="007B127B">
        <w:rPr>
          <w:sz w:val="26"/>
          <w:szCs w:val="26"/>
        </w:rPr>
        <w:t xml:space="preserve">Đồng thời, trong quá trình thực hiện lô hàng, có thể phát sinh thêm các khoản chi phí như phí lưu container do nhận hàng chậm hoặc các phụ phí từ hãng tàu </w:t>
      </w:r>
      <w:r w:rsidRPr="007B127B">
        <w:rPr>
          <w:rStyle w:val="whitespace-normal"/>
          <w:rFonts w:eastAsiaTheme="majorEastAsia"/>
          <w:sz w:val="26"/>
          <w:szCs w:val="26"/>
        </w:rPr>
        <w:t>Evergreen Line</w:t>
      </w:r>
      <w:r w:rsidRPr="007B127B">
        <w:rPr>
          <w:sz w:val="26"/>
          <w:szCs w:val="26"/>
        </w:rPr>
        <w:t>. Khi đó, công ty sẽ kịp thời thông báo cho khách hàng, cung cấp đầy đủ chứng từ liên quan để giải trình và phối hợp trao đổi nhằm thống nhất phương án xử lý trước khi thực hiện thanh toán. Trường hợp các khoản phí phát sinh không hợp lý, công ty sẽ chủ động làm việc lại với hãng tàu để làm rõ và đề nghị điều chỉnh, đảm bảo tính minh bạch và hạn chế tranh chấp.</w:t>
      </w:r>
    </w:p>
    <w:p w14:paraId="3EB000A1" w14:textId="77777777" w:rsidR="003D6154" w:rsidRPr="00582692" w:rsidRDefault="003D6154" w:rsidP="004F5714">
      <w:pPr>
        <w:spacing w:line="360" w:lineRule="auto"/>
        <w:jc w:val="both"/>
        <w:rPr>
          <w:b/>
          <w:bCs/>
          <w:sz w:val="26"/>
          <w:szCs w:val="26"/>
        </w:rPr>
      </w:pPr>
      <w:bookmarkStart w:id="111" w:name="_Hlk231462920"/>
      <w:bookmarkEnd w:id="110"/>
      <w:r w:rsidRPr="00582692">
        <w:rPr>
          <w:b/>
          <w:bCs/>
          <w:sz w:val="26"/>
          <w:szCs w:val="26"/>
        </w:rPr>
        <w:t>Bước 12: Gửi chứng từ cho OPS để lấy hàng</w:t>
      </w:r>
    </w:p>
    <w:p w14:paraId="011505A5" w14:textId="77777777" w:rsidR="003D6154" w:rsidRPr="00582692" w:rsidRDefault="003D6154" w:rsidP="004F5714">
      <w:pPr>
        <w:pStyle w:val="NormalWeb"/>
        <w:spacing w:before="0" w:beforeAutospacing="0" w:after="0" w:afterAutospacing="0" w:line="360" w:lineRule="auto"/>
        <w:ind w:firstLine="426"/>
        <w:jc w:val="both"/>
        <w:rPr>
          <w:sz w:val="26"/>
          <w:szCs w:val="26"/>
        </w:rPr>
      </w:pPr>
      <w:r w:rsidRPr="00582692">
        <w:rPr>
          <w:sz w:val="26"/>
          <w:szCs w:val="26"/>
        </w:rPr>
        <w:t xml:space="preserve">Sau khi hoàn tất thủ tục hải quan và nhận được lệnh giao hàng  từ hãng tàu </w:t>
      </w:r>
      <w:r w:rsidRPr="00582692">
        <w:rPr>
          <w:rStyle w:val="whitespace-normal"/>
          <w:rFonts w:eastAsiaTheme="majorEastAsia"/>
          <w:sz w:val="26"/>
          <w:szCs w:val="26"/>
        </w:rPr>
        <w:t>Evergreen Line</w:t>
      </w:r>
      <w:r w:rsidRPr="00582692">
        <w:rPr>
          <w:sz w:val="26"/>
          <w:szCs w:val="26"/>
        </w:rPr>
        <w:t>, bộ phận chứng từ tiến hành tập hợp và bàn giao bộ hồ sơ cho bộ phận hiện trường để thực hiện việc nhận hàng tại cảng. Bộ chứng từ bàn giao cho OPS bao gồm:</w:t>
      </w:r>
    </w:p>
    <w:p w14:paraId="309DE4A8" w14:textId="77777777" w:rsidR="00C435FC" w:rsidRPr="00582692" w:rsidRDefault="003D6154">
      <w:pPr>
        <w:pStyle w:val="ListParagraph"/>
        <w:numPr>
          <w:ilvl w:val="0"/>
          <w:numId w:val="3"/>
        </w:numPr>
        <w:spacing w:after="0" w:line="360" w:lineRule="auto"/>
        <w:jc w:val="both"/>
        <w:rPr>
          <w:rFonts w:ascii="Times New Roman" w:hAnsi="Times New Roman"/>
          <w:sz w:val="26"/>
          <w:szCs w:val="26"/>
        </w:rPr>
      </w:pPr>
      <w:bookmarkStart w:id="112" w:name="_Hlk231462929"/>
      <w:bookmarkEnd w:id="111"/>
      <w:r w:rsidRPr="00582692">
        <w:rPr>
          <w:rFonts w:ascii="Times New Roman" w:hAnsi="Times New Roman"/>
          <w:sz w:val="26"/>
          <w:szCs w:val="26"/>
        </w:rPr>
        <w:t xml:space="preserve">Lệnh giao hàng </w:t>
      </w:r>
    </w:p>
    <w:bookmarkEnd w:id="112"/>
    <w:p w14:paraId="2BC8E91F" w14:textId="77777777" w:rsidR="00C435FC" w:rsidRPr="00582692" w:rsidRDefault="00C435FC">
      <w:pPr>
        <w:pStyle w:val="ListParagraph"/>
        <w:numPr>
          <w:ilvl w:val="0"/>
          <w:numId w:val="32"/>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Hãng tàu phát hành: Evergreen Line </w:t>
      </w:r>
    </w:p>
    <w:p w14:paraId="34DC3663" w14:textId="77777777" w:rsidR="00C435FC" w:rsidRPr="00582692" w:rsidRDefault="00C435FC">
      <w:pPr>
        <w:pStyle w:val="ListParagraph"/>
        <w:numPr>
          <w:ilvl w:val="0"/>
          <w:numId w:val="32"/>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Số vận đơn liên quan: EGLV149601843479 </w:t>
      </w:r>
    </w:p>
    <w:p w14:paraId="76637ECD" w14:textId="163D1AD9" w:rsidR="00C435FC" w:rsidRPr="00582692" w:rsidRDefault="00C435FC">
      <w:pPr>
        <w:pStyle w:val="ListParagraph"/>
        <w:numPr>
          <w:ilvl w:val="0"/>
          <w:numId w:val="32"/>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Tên tàu: EVER OPUS 0104-066S </w:t>
      </w:r>
    </w:p>
    <w:p w14:paraId="4FCBD044" w14:textId="77777777" w:rsidR="00C435FC" w:rsidRPr="00582692" w:rsidRDefault="00C435FC">
      <w:pPr>
        <w:pStyle w:val="ListParagraph"/>
        <w:numPr>
          <w:ilvl w:val="0"/>
          <w:numId w:val="32"/>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Số container: EISU2297599 </w:t>
      </w:r>
    </w:p>
    <w:p w14:paraId="72C1B620" w14:textId="7A274696" w:rsidR="00C435FC" w:rsidRPr="00582692" w:rsidRDefault="00C435FC">
      <w:pPr>
        <w:pStyle w:val="ListParagraph"/>
        <w:numPr>
          <w:ilvl w:val="0"/>
          <w:numId w:val="32"/>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Cảng nhận hàng: Đà Nẵng, Việt Nam</w:t>
      </w:r>
    </w:p>
    <w:p w14:paraId="20519252" w14:textId="3459C405" w:rsidR="003D6154" w:rsidRPr="00582692" w:rsidRDefault="003D6154">
      <w:pPr>
        <w:pStyle w:val="ListParagraph"/>
        <w:numPr>
          <w:ilvl w:val="0"/>
          <w:numId w:val="3"/>
        </w:numPr>
        <w:spacing w:after="0" w:line="360" w:lineRule="auto"/>
        <w:jc w:val="both"/>
        <w:rPr>
          <w:rFonts w:ascii="Times New Roman" w:hAnsi="Times New Roman"/>
          <w:sz w:val="26"/>
          <w:szCs w:val="26"/>
        </w:rPr>
      </w:pPr>
      <w:bookmarkStart w:id="113" w:name="_Hlk231462934"/>
      <w:r w:rsidRPr="00582692">
        <w:rPr>
          <w:rFonts w:ascii="Times New Roman" w:hAnsi="Times New Roman"/>
          <w:sz w:val="26"/>
          <w:szCs w:val="26"/>
        </w:rPr>
        <w:t xml:space="preserve">Tờ khai hải quan đã thông quan </w:t>
      </w:r>
    </w:p>
    <w:bookmarkEnd w:id="113"/>
    <w:p w14:paraId="1D390434" w14:textId="77777777" w:rsidR="00C435FC" w:rsidRPr="00582692" w:rsidRDefault="00C435FC">
      <w:pPr>
        <w:pStyle w:val="ListParagraph"/>
        <w:numPr>
          <w:ilvl w:val="0"/>
          <w:numId w:val="31"/>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Loại hình: A11 – Nhập kinh doanh tiêu dùng </w:t>
      </w:r>
    </w:p>
    <w:p w14:paraId="27922C94" w14:textId="77777777" w:rsidR="00C435FC" w:rsidRPr="00582692" w:rsidRDefault="00C435FC">
      <w:pPr>
        <w:pStyle w:val="ListParagraph"/>
        <w:numPr>
          <w:ilvl w:val="0"/>
          <w:numId w:val="31"/>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Tên hàng: Polyester Woven Dyed Fabric </w:t>
      </w:r>
    </w:p>
    <w:p w14:paraId="1C2B1E57" w14:textId="72110AE6" w:rsidR="00C435FC" w:rsidRPr="00582692" w:rsidRDefault="00C435FC">
      <w:pPr>
        <w:pStyle w:val="ListParagraph"/>
        <w:numPr>
          <w:ilvl w:val="0"/>
          <w:numId w:val="31"/>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lastRenderedPageBreak/>
        <w:t xml:space="preserve">Mã HS: </w:t>
      </w:r>
      <w:r w:rsidR="00C825D7" w:rsidRPr="00A13B04">
        <w:rPr>
          <w:rFonts w:ascii="Times New Roman" w:hAnsi="Times New Roman"/>
          <w:sz w:val="26"/>
          <w:szCs w:val="26"/>
        </w:rPr>
        <w:t>54077200</w:t>
      </w:r>
    </w:p>
    <w:p w14:paraId="3C9B30ED" w14:textId="77777777" w:rsidR="00C435FC" w:rsidRPr="00582692" w:rsidRDefault="00C435FC">
      <w:pPr>
        <w:pStyle w:val="ListParagraph"/>
        <w:numPr>
          <w:ilvl w:val="0"/>
          <w:numId w:val="31"/>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Trị giá khai báo: 110,958.99 USD </w:t>
      </w:r>
    </w:p>
    <w:p w14:paraId="222E2891" w14:textId="408B2AE0" w:rsidR="00C435FC" w:rsidRPr="00582692" w:rsidRDefault="00C435FC">
      <w:pPr>
        <w:pStyle w:val="ListParagraph"/>
        <w:numPr>
          <w:ilvl w:val="0"/>
          <w:numId w:val="31"/>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Thuế nhập khẩu: 0% - C/O Form E</w:t>
      </w:r>
    </w:p>
    <w:p w14:paraId="637820AF" w14:textId="36C0EC18" w:rsidR="00C435FC" w:rsidRPr="00582692" w:rsidRDefault="00C435FC">
      <w:pPr>
        <w:pStyle w:val="ListParagraph"/>
        <w:numPr>
          <w:ilvl w:val="0"/>
          <w:numId w:val="31"/>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Thuế VAT: 10%</w:t>
      </w:r>
    </w:p>
    <w:p w14:paraId="7467195B" w14:textId="77777777" w:rsidR="003D6154" w:rsidRPr="00582692" w:rsidRDefault="003D6154">
      <w:pPr>
        <w:pStyle w:val="ListParagraph"/>
        <w:numPr>
          <w:ilvl w:val="0"/>
          <w:numId w:val="3"/>
        </w:numPr>
        <w:spacing w:after="0" w:line="360" w:lineRule="auto"/>
        <w:jc w:val="both"/>
        <w:rPr>
          <w:rFonts w:ascii="Times New Roman" w:hAnsi="Times New Roman"/>
          <w:sz w:val="26"/>
          <w:szCs w:val="26"/>
        </w:rPr>
      </w:pPr>
      <w:bookmarkStart w:id="114" w:name="_Hlk231462943"/>
      <w:r w:rsidRPr="00582692">
        <w:rPr>
          <w:rFonts w:ascii="Times New Roman" w:hAnsi="Times New Roman"/>
          <w:sz w:val="26"/>
          <w:szCs w:val="26"/>
        </w:rPr>
        <w:t xml:space="preserve">Vận đơn </w:t>
      </w:r>
    </w:p>
    <w:bookmarkEnd w:id="114"/>
    <w:p w14:paraId="11F15217" w14:textId="77777777" w:rsidR="00C435FC" w:rsidRPr="00582692" w:rsidRDefault="00C435FC">
      <w:pPr>
        <w:pStyle w:val="ListParagraph"/>
        <w:numPr>
          <w:ilvl w:val="0"/>
          <w:numId w:val="33"/>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Số B/L: EGLV149601843479 </w:t>
      </w:r>
    </w:p>
    <w:p w14:paraId="784027F9" w14:textId="77777777" w:rsidR="00C435FC" w:rsidRPr="00582692" w:rsidRDefault="00C435FC">
      <w:pPr>
        <w:pStyle w:val="ListParagraph"/>
        <w:numPr>
          <w:ilvl w:val="0"/>
          <w:numId w:val="33"/>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Ngày phát hành: 29/03/2026 </w:t>
      </w:r>
    </w:p>
    <w:p w14:paraId="5E6CCCAF" w14:textId="77777777" w:rsidR="00C435FC" w:rsidRPr="00582692" w:rsidRDefault="00C435FC">
      <w:pPr>
        <w:pStyle w:val="ListParagraph"/>
        <w:numPr>
          <w:ilvl w:val="0"/>
          <w:numId w:val="33"/>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Người gửi hàng: GUANGDONG HUAYING TEXTILE CO., LTD. </w:t>
      </w:r>
    </w:p>
    <w:p w14:paraId="0DCC0201" w14:textId="77777777" w:rsidR="00C435FC" w:rsidRPr="00582692" w:rsidRDefault="00C435FC">
      <w:pPr>
        <w:pStyle w:val="ListParagraph"/>
        <w:numPr>
          <w:ilvl w:val="0"/>
          <w:numId w:val="33"/>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Người nhận hàng: LEO COMMERCIAL INVESTMENT AND SERVICE COMPANY LIMITED </w:t>
      </w:r>
    </w:p>
    <w:p w14:paraId="47F078EE" w14:textId="74B2E36F" w:rsidR="00C435FC" w:rsidRPr="00582692" w:rsidRDefault="00C435FC">
      <w:pPr>
        <w:pStyle w:val="ListParagraph"/>
        <w:numPr>
          <w:ilvl w:val="0"/>
          <w:numId w:val="33"/>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Số container: EISU2297599 </w:t>
      </w:r>
    </w:p>
    <w:p w14:paraId="21B2164A" w14:textId="50618321" w:rsidR="00C435FC" w:rsidRPr="00582692" w:rsidRDefault="00C435FC">
      <w:pPr>
        <w:pStyle w:val="ListParagraph"/>
        <w:numPr>
          <w:ilvl w:val="0"/>
          <w:numId w:val="33"/>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Số seal: EMCVCN5274</w:t>
      </w:r>
    </w:p>
    <w:p w14:paraId="3244BE25" w14:textId="77777777" w:rsidR="003D6154" w:rsidRPr="00582692" w:rsidRDefault="003D6154">
      <w:pPr>
        <w:pStyle w:val="ListParagraph"/>
        <w:numPr>
          <w:ilvl w:val="0"/>
          <w:numId w:val="3"/>
        </w:numPr>
        <w:spacing w:after="0" w:line="360" w:lineRule="auto"/>
        <w:jc w:val="both"/>
        <w:rPr>
          <w:rFonts w:ascii="Times New Roman" w:hAnsi="Times New Roman"/>
          <w:sz w:val="26"/>
          <w:szCs w:val="26"/>
        </w:rPr>
      </w:pPr>
      <w:bookmarkStart w:id="115" w:name="_Hlk231462950"/>
      <w:r w:rsidRPr="00582692">
        <w:rPr>
          <w:rFonts w:ascii="Times New Roman" w:hAnsi="Times New Roman"/>
          <w:sz w:val="26"/>
          <w:szCs w:val="26"/>
        </w:rPr>
        <w:t xml:space="preserve">Phiếu đóng gói </w:t>
      </w:r>
    </w:p>
    <w:bookmarkEnd w:id="115"/>
    <w:p w14:paraId="519FE491" w14:textId="77777777" w:rsidR="00582692" w:rsidRPr="00582692" w:rsidRDefault="00C435FC">
      <w:pPr>
        <w:pStyle w:val="ListParagraph"/>
        <w:numPr>
          <w:ilvl w:val="0"/>
          <w:numId w:val="34"/>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Số Packing List: LT/LEO20260315 </w:t>
      </w:r>
    </w:p>
    <w:p w14:paraId="7F28A60D" w14:textId="77777777" w:rsidR="00582692" w:rsidRPr="00582692" w:rsidRDefault="00C435FC">
      <w:pPr>
        <w:pStyle w:val="ListParagraph"/>
        <w:numPr>
          <w:ilvl w:val="0"/>
          <w:numId w:val="34"/>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Ngày phát hành: 19/03/2026 </w:t>
      </w:r>
    </w:p>
    <w:p w14:paraId="299DFE53" w14:textId="77777777" w:rsidR="00582692" w:rsidRPr="00582692" w:rsidRDefault="00C435FC">
      <w:pPr>
        <w:pStyle w:val="ListParagraph"/>
        <w:numPr>
          <w:ilvl w:val="0"/>
          <w:numId w:val="34"/>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Số lượng: 377 rolls </w:t>
      </w:r>
    </w:p>
    <w:p w14:paraId="71F8792F" w14:textId="77777777" w:rsidR="00582692" w:rsidRPr="00582692" w:rsidRDefault="00C435FC">
      <w:pPr>
        <w:pStyle w:val="ListParagraph"/>
        <w:numPr>
          <w:ilvl w:val="0"/>
          <w:numId w:val="34"/>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 xml:space="preserve">Trọng lượng tịnh: 9,515.2 kg </w:t>
      </w:r>
    </w:p>
    <w:p w14:paraId="464B4113" w14:textId="1F49EC3C" w:rsidR="00C435FC" w:rsidRPr="00582692" w:rsidRDefault="00C435FC">
      <w:pPr>
        <w:pStyle w:val="ListParagraph"/>
        <w:numPr>
          <w:ilvl w:val="0"/>
          <w:numId w:val="34"/>
        </w:numPr>
        <w:spacing w:after="0" w:line="360" w:lineRule="auto"/>
        <w:ind w:left="993" w:hanging="284"/>
        <w:jc w:val="both"/>
        <w:rPr>
          <w:rFonts w:ascii="Times New Roman" w:hAnsi="Times New Roman"/>
          <w:sz w:val="26"/>
          <w:szCs w:val="26"/>
        </w:rPr>
      </w:pPr>
      <w:r w:rsidRPr="00582692">
        <w:rPr>
          <w:rFonts w:ascii="Times New Roman" w:hAnsi="Times New Roman"/>
          <w:sz w:val="26"/>
          <w:szCs w:val="26"/>
        </w:rPr>
        <w:t>Trọng lượng cả bì: 10,135.6 kg</w:t>
      </w:r>
    </w:p>
    <w:p w14:paraId="123F59E6" w14:textId="77777777" w:rsidR="003D6154" w:rsidRPr="00582692" w:rsidRDefault="003D6154">
      <w:pPr>
        <w:pStyle w:val="ListParagraph"/>
        <w:numPr>
          <w:ilvl w:val="0"/>
          <w:numId w:val="3"/>
        </w:numPr>
        <w:spacing w:after="0" w:line="360" w:lineRule="auto"/>
        <w:jc w:val="both"/>
        <w:rPr>
          <w:rFonts w:ascii="Times New Roman" w:hAnsi="Times New Roman"/>
          <w:sz w:val="26"/>
          <w:szCs w:val="26"/>
        </w:rPr>
      </w:pPr>
      <w:bookmarkStart w:id="116" w:name="_Hlk231462956"/>
      <w:r w:rsidRPr="00582692">
        <w:rPr>
          <w:rFonts w:ascii="Times New Roman" w:hAnsi="Times New Roman"/>
          <w:sz w:val="26"/>
          <w:szCs w:val="26"/>
        </w:rPr>
        <w:t xml:space="preserve">Hóa đơn thương mại </w:t>
      </w:r>
    </w:p>
    <w:bookmarkEnd w:id="116"/>
    <w:p w14:paraId="486C506E" w14:textId="77777777" w:rsidR="00582692" w:rsidRPr="00582692" w:rsidRDefault="00582692">
      <w:pPr>
        <w:pStyle w:val="ListParagraph"/>
        <w:numPr>
          <w:ilvl w:val="0"/>
          <w:numId w:val="35"/>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Số Invoice: LT/LEO20260315 </w:t>
      </w:r>
    </w:p>
    <w:p w14:paraId="70B52B17" w14:textId="77777777" w:rsidR="00582692" w:rsidRPr="00582692" w:rsidRDefault="00582692">
      <w:pPr>
        <w:pStyle w:val="ListParagraph"/>
        <w:numPr>
          <w:ilvl w:val="0"/>
          <w:numId w:val="35"/>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Ngày phát hành: 19/03/2026 </w:t>
      </w:r>
    </w:p>
    <w:p w14:paraId="11AD012E" w14:textId="77777777" w:rsidR="00582692" w:rsidRPr="00582692" w:rsidRDefault="00582692">
      <w:pPr>
        <w:pStyle w:val="ListParagraph"/>
        <w:numPr>
          <w:ilvl w:val="0"/>
          <w:numId w:val="35"/>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Người bán: GUANGDONG HUAYING TEXTILE CO., LTD. </w:t>
      </w:r>
    </w:p>
    <w:p w14:paraId="683C7724" w14:textId="77777777" w:rsidR="00490EC0" w:rsidRDefault="00582692">
      <w:pPr>
        <w:pStyle w:val="ListParagraph"/>
        <w:numPr>
          <w:ilvl w:val="0"/>
          <w:numId w:val="35"/>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Người mua: LEO COMMERCIAL INVESTMENT AND SERVICE COMPANY LIMITED</w:t>
      </w:r>
    </w:p>
    <w:p w14:paraId="604F9FA7" w14:textId="607E4C28" w:rsidR="00582692" w:rsidRPr="00582692" w:rsidRDefault="00582692">
      <w:pPr>
        <w:pStyle w:val="ListParagraph"/>
        <w:numPr>
          <w:ilvl w:val="0"/>
          <w:numId w:val="35"/>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 xml:space="preserve">Tổng trị giá: 110,958.99 USD </w:t>
      </w:r>
    </w:p>
    <w:p w14:paraId="1D84CB87" w14:textId="0992D059" w:rsidR="00582692" w:rsidRPr="00582692" w:rsidRDefault="00582692">
      <w:pPr>
        <w:pStyle w:val="ListParagraph"/>
        <w:numPr>
          <w:ilvl w:val="0"/>
          <w:numId w:val="35"/>
        </w:numPr>
        <w:spacing w:after="0" w:line="360" w:lineRule="auto"/>
        <w:ind w:left="993" w:hanging="273"/>
        <w:jc w:val="both"/>
        <w:rPr>
          <w:rFonts w:ascii="Times New Roman" w:hAnsi="Times New Roman"/>
          <w:sz w:val="26"/>
          <w:szCs w:val="26"/>
        </w:rPr>
      </w:pPr>
      <w:r w:rsidRPr="00582692">
        <w:rPr>
          <w:rFonts w:ascii="Times New Roman" w:hAnsi="Times New Roman"/>
          <w:sz w:val="26"/>
          <w:szCs w:val="26"/>
        </w:rPr>
        <w:t>Điều kiện giao hàng: CFR Đà Nẵng</w:t>
      </w:r>
    </w:p>
    <w:p w14:paraId="7EBBF9C5" w14:textId="6C2F5173" w:rsidR="003D6154" w:rsidRPr="00582692" w:rsidRDefault="003D6154" w:rsidP="004F5714">
      <w:pPr>
        <w:pStyle w:val="NormalWeb"/>
        <w:spacing w:before="0" w:beforeAutospacing="0" w:after="0" w:afterAutospacing="0" w:line="360" w:lineRule="auto"/>
        <w:ind w:firstLine="426"/>
        <w:jc w:val="both"/>
        <w:rPr>
          <w:sz w:val="26"/>
          <w:szCs w:val="26"/>
        </w:rPr>
      </w:pPr>
      <w:bookmarkStart w:id="117" w:name="_Hlk231463130"/>
      <w:r w:rsidRPr="00582692">
        <w:rPr>
          <w:sz w:val="26"/>
          <w:szCs w:val="26"/>
        </w:rPr>
        <w:t>Dựa trên bộ chứng từ này, bộ phận OPS tiến hành đến cảng Đà Nẵng làm thủ tục nhận container, bao gồm việc xuất trình D/O, làm thủ tục với cảng và điều phối phương tiện vận chuyển để lấy 0</w:t>
      </w:r>
      <w:r w:rsidR="0036425A" w:rsidRPr="00582692">
        <w:rPr>
          <w:sz w:val="26"/>
          <w:szCs w:val="26"/>
        </w:rPr>
        <w:t>1</w:t>
      </w:r>
      <w:r w:rsidRPr="00582692">
        <w:rPr>
          <w:sz w:val="26"/>
          <w:szCs w:val="26"/>
        </w:rPr>
        <w:t xml:space="preserve"> container hàng EISU2297599 </w:t>
      </w:r>
      <w:r w:rsidR="0036425A" w:rsidRPr="00582692">
        <w:rPr>
          <w:sz w:val="26"/>
          <w:szCs w:val="26"/>
        </w:rPr>
        <w:t xml:space="preserve">có số seal EMCVCN5274 </w:t>
      </w:r>
      <w:r w:rsidRPr="00582692">
        <w:rPr>
          <w:sz w:val="26"/>
          <w:szCs w:val="26"/>
        </w:rPr>
        <w:t>ra khỏi cảng.</w:t>
      </w:r>
    </w:p>
    <w:p w14:paraId="0C69E4F8" w14:textId="77777777" w:rsidR="003D6154" w:rsidRPr="00582692" w:rsidRDefault="003D6154" w:rsidP="004F5714">
      <w:pPr>
        <w:pStyle w:val="NormalWeb"/>
        <w:spacing w:before="0" w:beforeAutospacing="0" w:after="0" w:afterAutospacing="0" w:line="360" w:lineRule="auto"/>
        <w:ind w:firstLine="426"/>
        <w:jc w:val="both"/>
        <w:rPr>
          <w:sz w:val="26"/>
          <w:szCs w:val="26"/>
        </w:rPr>
      </w:pPr>
      <w:r w:rsidRPr="00582692">
        <w:rPr>
          <w:sz w:val="26"/>
          <w:szCs w:val="26"/>
        </w:rPr>
        <w:lastRenderedPageBreak/>
        <w:t>Việc bàn giao chứng từ đầy đủ và chính xác giúp bộ phận OPS thực hiện quá trình nhận hàng nhanh chóng, hạn chế phát sinh chi phí lưu container và đảm bảo tiến độ giao hàng cho khách.</w:t>
      </w:r>
    </w:p>
    <w:p w14:paraId="5581AEDF" w14:textId="77777777" w:rsidR="003D6154" w:rsidRPr="004F5714" w:rsidRDefault="003D6154" w:rsidP="004F5714">
      <w:pPr>
        <w:pStyle w:val="NormalWeb"/>
        <w:spacing w:before="0" w:beforeAutospacing="0" w:after="0" w:afterAutospacing="0" w:line="360" w:lineRule="auto"/>
        <w:jc w:val="both"/>
        <w:rPr>
          <w:b/>
          <w:bCs/>
          <w:sz w:val="26"/>
          <w:szCs w:val="26"/>
        </w:rPr>
      </w:pPr>
      <w:bookmarkStart w:id="118" w:name="_Hlk231463220"/>
      <w:bookmarkEnd w:id="117"/>
      <w:r w:rsidRPr="004F5714">
        <w:rPr>
          <w:b/>
          <w:bCs/>
          <w:sz w:val="26"/>
          <w:szCs w:val="26"/>
        </w:rPr>
        <w:t>Bước 13: Theo dõi lấy hàng và trả container rỗng</w:t>
      </w:r>
    </w:p>
    <w:p w14:paraId="6B1E845D" w14:textId="746B1680" w:rsidR="003D6154"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t xml:space="preserve">Sau khi bộ phận OPS hoàn tất các thủ tục cần thiết tại cảng, tiến hành nhận </w:t>
      </w:r>
      <w:r w:rsidR="006562EF" w:rsidRPr="004F5714">
        <w:rPr>
          <w:sz w:val="26"/>
          <w:szCs w:val="26"/>
        </w:rPr>
        <w:t xml:space="preserve">1 </w:t>
      </w:r>
      <w:r w:rsidRPr="004F5714">
        <w:rPr>
          <w:sz w:val="26"/>
          <w:szCs w:val="26"/>
        </w:rPr>
        <w:t xml:space="preserve">container EISU2297599 </w:t>
      </w:r>
      <w:r w:rsidR="006562EF" w:rsidRPr="004F5714">
        <w:rPr>
          <w:sz w:val="26"/>
          <w:szCs w:val="26"/>
        </w:rPr>
        <w:t>có số seal EMCVCN5274</w:t>
      </w:r>
      <w:r w:rsidRPr="004F5714">
        <w:rPr>
          <w:sz w:val="26"/>
          <w:szCs w:val="26"/>
        </w:rPr>
        <w:t xml:space="preserve"> và vận chuyển về kho khách hàng</w:t>
      </w:r>
      <w:r w:rsidR="00E6268F" w:rsidRPr="004F5714">
        <w:rPr>
          <w:sz w:val="26"/>
          <w:szCs w:val="26"/>
        </w:rPr>
        <w:t xml:space="preserve"> là Công ty TNHH Đầu tư Thương mại và Dịch vụ Leo</w:t>
      </w:r>
      <w:r w:rsidRPr="004F5714">
        <w:rPr>
          <w:sz w:val="26"/>
          <w:szCs w:val="26"/>
        </w:rPr>
        <w:t>.</w:t>
      </w:r>
    </w:p>
    <w:p w14:paraId="0CC8DE72" w14:textId="0FAED9F9" w:rsidR="003D6154"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t xml:space="preserve">Căn cứ vào phiếu giao nhận container (EIR), bộ phận hiện trường phối hợp với </w:t>
      </w:r>
      <w:r w:rsidR="003E7CAA">
        <w:rPr>
          <w:sz w:val="26"/>
          <w:szCs w:val="26"/>
        </w:rPr>
        <w:t>bộ phận</w:t>
      </w:r>
      <w:r w:rsidRPr="004F5714">
        <w:rPr>
          <w:sz w:val="26"/>
          <w:szCs w:val="26"/>
        </w:rPr>
        <w:t xml:space="preserve"> vận tải điều xe vào cảng để nhận container. Trước khi đưa container ra khỏi cảng, cần kiểm tra các thông tin như số container</w:t>
      </w:r>
      <w:r w:rsidR="00E6268F" w:rsidRPr="004F5714">
        <w:rPr>
          <w:sz w:val="26"/>
          <w:szCs w:val="26"/>
        </w:rPr>
        <w:t xml:space="preserve"> EISU2297599</w:t>
      </w:r>
      <w:r w:rsidR="006562EF" w:rsidRPr="004F5714">
        <w:rPr>
          <w:sz w:val="26"/>
          <w:szCs w:val="26"/>
        </w:rPr>
        <w:t xml:space="preserve">, </w:t>
      </w:r>
      <w:r w:rsidRPr="004F5714">
        <w:rPr>
          <w:sz w:val="26"/>
          <w:szCs w:val="26"/>
        </w:rPr>
        <w:t>số seal</w:t>
      </w:r>
      <w:r w:rsidR="006562EF" w:rsidRPr="004F5714">
        <w:rPr>
          <w:sz w:val="26"/>
          <w:szCs w:val="26"/>
        </w:rPr>
        <w:t xml:space="preserve"> EMCVCN5274</w:t>
      </w:r>
      <w:r w:rsidRPr="004F5714">
        <w:rPr>
          <w:sz w:val="26"/>
          <w:szCs w:val="26"/>
        </w:rPr>
        <w:t xml:space="preserve"> và tình trạng thực tế của container nhằm đảm bảo phù hợp với chứng từ. Trường hợp phát hiện sai lệch hoặc hư hỏng, cần lập biên bản với cảng hoặc hãng tàu để xử lý kịp thời.</w:t>
      </w:r>
    </w:p>
    <w:p w14:paraId="110A7C3B" w14:textId="0C7F6ACA" w:rsidR="003D6154"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t xml:space="preserve">Sau khi vận chuyển về kho của khách hàng là </w:t>
      </w:r>
      <w:r w:rsidR="005D4329" w:rsidRPr="004F5714">
        <w:rPr>
          <w:sz w:val="26"/>
          <w:szCs w:val="26"/>
        </w:rPr>
        <w:t>Công ty TNHH Đầu tư Thương mại và Dịch vụ Leo</w:t>
      </w:r>
      <w:r w:rsidRPr="004F5714">
        <w:rPr>
          <w:sz w:val="26"/>
          <w:szCs w:val="26"/>
        </w:rPr>
        <w:t>, container được mở dưới sự giám sát của các bên liên quan. Bộ phận hiện trường tiến hành kiểm tra hàng hóa, bao gồm:</w:t>
      </w:r>
    </w:p>
    <w:p w14:paraId="5A4C9B7B" w14:textId="212DD7DB" w:rsidR="003D6154" w:rsidRPr="004F5714" w:rsidRDefault="003D6154">
      <w:pPr>
        <w:pStyle w:val="ListParagraph"/>
        <w:numPr>
          <w:ilvl w:val="0"/>
          <w:numId w:val="3"/>
        </w:numPr>
        <w:spacing w:after="0" w:line="360" w:lineRule="auto"/>
        <w:jc w:val="both"/>
        <w:rPr>
          <w:rFonts w:ascii="Times New Roman" w:hAnsi="Times New Roman"/>
          <w:sz w:val="26"/>
          <w:szCs w:val="26"/>
        </w:rPr>
      </w:pPr>
      <w:r w:rsidRPr="004F5714">
        <w:rPr>
          <w:rFonts w:ascii="Times New Roman" w:hAnsi="Times New Roman"/>
          <w:sz w:val="26"/>
          <w:szCs w:val="26"/>
        </w:rPr>
        <w:t>Số lượng hàng hóa</w:t>
      </w:r>
      <w:r w:rsidR="00EC5D4E" w:rsidRPr="004F5714">
        <w:rPr>
          <w:rFonts w:ascii="Times New Roman" w:hAnsi="Times New Roman"/>
          <w:sz w:val="26"/>
          <w:szCs w:val="26"/>
        </w:rPr>
        <w:t>: Kiểm tra thực tế số lượng 377 rolls vải Polyester Woven Dyed Fabric theo Packing List và đối chiếu với vận đơn.</w:t>
      </w:r>
    </w:p>
    <w:p w14:paraId="47F5926D" w14:textId="6CF297FD" w:rsidR="003D6154" w:rsidRPr="004F5714" w:rsidRDefault="003D6154">
      <w:pPr>
        <w:pStyle w:val="ListParagraph"/>
        <w:numPr>
          <w:ilvl w:val="0"/>
          <w:numId w:val="3"/>
        </w:numPr>
        <w:spacing w:after="0" w:line="360" w:lineRule="auto"/>
        <w:jc w:val="both"/>
        <w:rPr>
          <w:rFonts w:ascii="Times New Roman" w:hAnsi="Times New Roman"/>
          <w:sz w:val="26"/>
          <w:szCs w:val="26"/>
        </w:rPr>
      </w:pPr>
      <w:r w:rsidRPr="004F5714">
        <w:rPr>
          <w:rFonts w:ascii="Times New Roman" w:hAnsi="Times New Roman"/>
          <w:sz w:val="26"/>
          <w:szCs w:val="26"/>
        </w:rPr>
        <w:t>Tình trạng hàng hóa</w:t>
      </w:r>
      <w:r w:rsidR="00EC5D4E" w:rsidRPr="004F5714">
        <w:rPr>
          <w:rFonts w:ascii="Times New Roman" w:hAnsi="Times New Roman"/>
          <w:sz w:val="26"/>
          <w:szCs w:val="26"/>
        </w:rPr>
        <w:t>: Kiểm tra tình trạng bên ngoài của các cuộn</w:t>
      </w:r>
      <w:r w:rsidR="00FD484A">
        <w:rPr>
          <w:rFonts w:ascii="Times New Roman" w:hAnsi="Times New Roman"/>
          <w:sz w:val="26"/>
          <w:szCs w:val="26"/>
        </w:rPr>
        <w:t xml:space="preserve"> vải</w:t>
      </w:r>
      <w:r w:rsidR="00EC5D4E" w:rsidRPr="004F5714">
        <w:rPr>
          <w:rFonts w:ascii="Times New Roman" w:hAnsi="Times New Roman"/>
          <w:sz w:val="26"/>
          <w:szCs w:val="26"/>
        </w:rPr>
        <w:t xml:space="preserve"> như rách bao bì, ẩm ướt, bám bẩn hoặc hư hỏng trong quá trình vận chuyển.</w:t>
      </w:r>
    </w:p>
    <w:p w14:paraId="32FF4A26" w14:textId="09DE4654" w:rsidR="003D6154" w:rsidRPr="004F5714" w:rsidRDefault="003D6154">
      <w:pPr>
        <w:pStyle w:val="ListParagraph"/>
        <w:numPr>
          <w:ilvl w:val="0"/>
          <w:numId w:val="3"/>
        </w:numPr>
        <w:spacing w:after="0" w:line="360" w:lineRule="auto"/>
        <w:jc w:val="both"/>
        <w:rPr>
          <w:rFonts w:ascii="Times New Roman" w:hAnsi="Times New Roman"/>
          <w:sz w:val="26"/>
          <w:szCs w:val="26"/>
        </w:rPr>
      </w:pPr>
      <w:r w:rsidRPr="004F5714">
        <w:rPr>
          <w:rFonts w:ascii="Times New Roman" w:hAnsi="Times New Roman"/>
          <w:sz w:val="26"/>
          <w:szCs w:val="26"/>
        </w:rPr>
        <w:t>Quy cách đóng gói</w:t>
      </w:r>
      <w:r w:rsidR="00EC5D4E" w:rsidRPr="004F5714">
        <w:rPr>
          <w:rFonts w:ascii="Times New Roman" w:hAnsi="Times New Roman"/>
          <w:sz w:val="26"/>
          <w:szCs w:val="26"/>
        </w:rPr>
        <w:t>: Kiểm tra hình thức đóng gói dạng cuộn, ký mã hiệu, cách sắp xếp hàng hóa trong container và đối chiếu với thông tin trên Packing List.</w:t>
      </w:r>
    </w:p>
    <w:p w14:paraId="42BB10D5" w14:textId="2D30817B" w:rsidR="00AC5E75"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t>Kết quả kiểm tra được đối chiếu với Packing List. Nếu hàng hóa đầy đủ</w:t>
      </w:r>
      <w:r w:rsidR="00AC5E75" w:rsidRPr="004F5714">
        <w:rPr>
          <w:sz w:val="26"/>
          <w:szCs w:val="26"/>
        </w:rPr>
        <w:t xml:space="preserve"> đúng số lượng 377</w:t>
      </w:r>
      <w:r w:rsidR="002E3F1B" w:rsidRPr="004F5714">
        <w:rPr>
          <w:sz w:val="26"/>
          <w:szCs w:val="26"/>
        </w:rPr>
        <w:t xml:space="preserve"> </w:t>
      </w:r>
      <w:r w:rsidR="001767F7" w:rsidRPr="004F5714">
        <w:rPr>
          <w:sz w:val="26"/>
          <w:szCs w:val="26"/>
        </w:rPr>
        <w:t>cuộn</w:t>
      </w:r>
      <w:r w:rsidR="00FD484A">
        <w:rPr>
          <w:sz w:val="26"/>
          <w:szCs w:val="26"/>
        </w:rPr>
        <w:t xml:space="preserve"> vải</w:t>
      </w:r>
      <w:r w:rsidR="001767F7" w:rsidRPr="004F5714">
        <w:rPr>
          <w:sz w:val="26"/>
          <w:szCs w:val="26"/>
        </w:rPr>
        <w:t xml:space="preserve"> </w:t>
      </w:r>
      <w:r w:rsidRPr="004F5714">
        <w:rPr>
          <w:sz w:val="26"/>
          <w:szCs w:val="26"/>
        </w:rPr>
        <w:t>và không có hư hỏng, các bên tiến hành ký biên bản giao nhận để hoàn tất quá trình giao hàng. Trường hợp phát hiện thiếu hụt, hư hỏng hoặc sai lệch, cần lập biên bản hiện trường và thông báo cho các bên liên quan để xử lý theo quy định.</w:t>
      </w:r>
    </w:p>
    <w:p w14:paraId="5C14F3CB" w14:textId="7FBCC6AE" w:rsidR="00AC5E75" w:rsidRPr="004F5714" w:rsidRDefault="00094280" w:rsidP="004F5714">
      <w:pPr>
        <w:pStyle w:val="NormalWeb"/>
        <w:spacing w:before="0" w:beforeAutospacing="0" w:after="0" w:afterAutospacing="0" w:line="360" w:lineRule="auto"/>
        <w:ind w:firstLine="426"/>
        <w:jc w:val="both"/>
        <w:rPr>
          <w:sz w:val="26"/>
          <w:szCs w:val="26"/>
        </w:rPr>
      </w:pPr>
      <w:r w:rsidRPr="004F5714">
        <w:rPr>
          <w:sz w:val="26"/>
          <w:szCs w:val="26"/>
        </w:rPr>
        <w:t>K</w:t>
      </w:r>
      <w:r w:rsidR="003D6154" w:rsidRPr="004F5714">
        <w:rPr>
          <w:sz w:val="26"/>
          <w:szCs w:val="26"/>
        </w:rPr>
        <w:t>hi</w:t>
      </w:r>
      <w:r w:rsidRPr="004F5714">
        <w:rPr>
          <w:sz w:val="26"/>
          <w:szCs w:val="26"/>
        </w:rPr>
        <w:t xml:space="preserve"> đã</w:t>
      </w:r>
      <w:r w:rsidR="003D6154" w:rsidRPr="004F5714">
        <w:rPr>
          <w:sz w:val="26"/>
          <w:szCs w:val="26"/>
        </w:rPr>
        <w:t xml:space="preserve"> hoàn tất việc dỡ hàng, </w:t>
      </w:r>
      <w:r w:rsidRPr="004F5714">
        <w:rPr>
          <w:sz w:val="26"/>
          <w:szCs w:val="26"/>
        </w:rPr>
        <w:t xml:space="preserve">container rỗng được vận chuyển từ </w:t>
      </w:r>
      <w:r w:rsidR="00AC5E75" w:rsidRPr="004F5714">
        <w:rPr>
          <w:sz w:val="26"/>
          <w:szCs w:val="26"/>
        </w:rPr>
        <w:t xml:space="preserve">kho của Công ty TNHH Đầu tư Thương mại và Dịch vụ Leo </w:t>
      </w:r>
      <w:r w:rsidRPr="004F5714">
        <w:rPr>
          <w:sz w:val="26"/>
          <w:szCs w:val="26"/>
        </w:rPr>
        <w:t>về bãi container theo chỉ định của hãng tàu Evergreen Line</w:t>
      </w:r>
      <w:r w:rsidR="00AC5E75" w:rsidRPr="004F5714">
        <w:rPr>
          <w:sz w:val="26"/>
          <w:szCs w:val="26"/>
        </w:rPr>
        <w:t>.</w:t>
      </w:r>
      <w:r w:rsidR="005A530A" w:rsidRPr="004F5714">
        <w:rPr>
          <w:sz w:val="26"/>
          <w:szCs w:val="26"/>
        </w:rPr>
        <w:t xml:space="preserve"> </w:t>
      </w:r>
      <w:r w:rsidR="00AC5E75" w:rsidRPr="004F5714">
        <w:rPr>
          <w:sz w:val="26"/>
          <w:szCs w:val="26"/>
        </w:rPr>
        <w:t>Bộ phận hiện trường theo dõi thời gian miễn lưu container được ghi trên Arrival Notice, gồm 05 ngày miễn phí lưu container tại cảng và 03 ngày miễn phí lưu container tại kho khách hàng đối với hàng khô, nhằm đảm bảo việc trả container đúng thời hạn và hạn chế phát sinh chi phí lưu container hoặc lưu bãi.</w:t>
      </w:r>
    </w:p>
    <w:p w14:paraId="606D67A8" w14:textId="77777777" w:rsidR="00AC5E75"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lastRenderedPageBreak/>
        <w:t>Tại bãi container, bộ phận giao nhận thực hiện thủ tục trả container</w:t>
      </w:r>
      <w:r w:rsidR="00AC5E75" w:rsidRPr="004F5714">
        <w:rPr>
          <w:sz w:val="26"/>
          <w:szCs w:val="26"/>
        </w:rPr>
        <w:t xml:space="preserve"> rỗng theo quy định</w:t>
      </w:r>
      <w:r w:rsidRPr="004F5714">
        <w:rPr>
          <w:sz w:val="26"/>
          <w:szCs w:val="26"/>
        </w:rPr>
        <w:t>, bao gồm xuất trình chứng từ liên quan và bàn giao container cho bãi. Sau khi kiểm tra, nếu container không bị hư hỏng, bãi sẽ xác nhận hoàn tất trả container.</w:t>
      </w:r>
      <w:r w:rsidR="00AC5E75" w:rsidRPr="004F5714">
        <w:rPr>
          <w:sz w:val="26"/>
          <w:szCs w:val="26"/>
        </w:rPr>
        <w:t xml:space="preserve"> Đối với lô hàng này, container được trả đúng thời hạn miễn lưu theo quy định nên không phát sinh phí lưu container, phí lưu bãi và chi phí sửa chữa container.</w:t>
      </w:r>
    </w:p>
    <w:p w14:paraId="0D06A9D5" w14:textId="7E7B6F65" w:rsidR="003D6154" w:rsidRPr="004F5714" w:rsidRDefault="003D6154" w:rsidP="004F5714">
      <w:pPr>
        <w:pStyle w:val="NormalWeb"/>
        <w:spacing w:before="0" w:beforeAutospacing="0" w:after="0" w:afterAutospacing="0" w:line="360" w:lineRule="auto"/>
        <w:jc w:val="both"/>
        <w:rPr>
          <w:sz w:val="26"/>
          <w:szCs w:val="26"/>
        </w:rPr>
      </w:pPr>
      <w:r w:rsidRPr="004F5714">
        <w:rPr>
          <w:b/>
          <w:bCs/>
          <w:sz w:val="26"/>
          <w:szCs w:val="26"/>
        </w:rPr>
        <w:t>Bước 14: Quyết toán và lưu trữ hồ sơ</w:t>
      </w:r>
      <w:r w:rsidRPr="004F5714">
        <w:rPr>
          <w:b/>
          <w:bCs/>
          <w:sz w:val="26"/>
          <w:szCs w:val="26"/>
        </w:rPr>
        <w:tab/>
      </w:r>
    </w:p>
    <w:p w14:paraId="53AE06A0" w14:textId="77777777" w:rsidR="003D6154"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t>Khi đã hoàn tất toàn bộ quá trình giao nhận hàng hóa và trả container rỗng, Công ty TNHH Dịch vụ Vận tải và Du lịch Hoàng Gia tiến hành quyết toán chi phí và lưu trữ hồ sơ lô hàng.</w:t>
      </w:r>
    </w:p>
    <w:p w14:paraId="0C14B76E" w14:textId="5175F862" w:rsidR="000D0CA6" w:rsidRPr="004F5714" w:rsidRDefault="003D6154" w:rsidP="004F5714">
      <w:pPr>
        <w:pStyle w:val="NormalWeb"/>
        <w:spacing w:before="0" w:beforeAutospacing="0" w:after="0" w:afterAutospacing="0" w:line="360" w:lineRule="auto"/>
        <w:ind w:firstLine="426"/>
        <w:jc w:val="both"/>
        <w:rPr>
          <w:sz w:val="26"/>
          <w:szCs w:val="26"/>
        </w:rPr>
      </w:pPr>
      <w:r w:rsidRPr="004F5714">
        <w:rPr>
          <w:sz w:val="26"/>
          <w:szCs w:val="26"/>
        </w:rPr>
        <w:t xml:space="preserve">Trong bước này, bộ phận kế toán phối hợp với bộ phận chứng từ tiến hành tổng hợp toàn bộ các chi phí phát sinh liên quan đến lô hàng, bao gồm: Local Charges, </w:t>
      </w:r>
      <w:r w:rsidR="007076DD" w:rsidRPr="004F5714">
        <w:rPr>
          <w:sz w:val="26"/>
          <w:szCs w:val="26"/>
        </w:rPr>
        <w:t>chi phí vận chuyển nội địa và các chi phí liên quan khác</w:t>
      </w:r>
      <w:r w:rsidRPr="004F5714">
        <w:rPr>
          <w:sz w:val="26"/>
          <w:szCs w:val="26"/>
        </w:rPr>
        <w:t>. Các khoản chi phí này được đối chiếu với báo giá ban đầu và các chứng từ liên quan như hóa đơn nhằm đảm bảo tính chính xác.</w:t>
      </w:r>
    </w:p>
    <w:p w14:paraId="3B95770F" w14:textId="77777777" w:rsidR="00902248" w:rsidRPr="00595FA7" w:rsidRDefault="00902248" w:rsidP="00595FA7">
      <w:pPr>
        <w:pStyle w:val="NormalWeb"/>
        <w:spacing w:before="0" w:beforeAutospacing="0" w:after="0" w:afterAutospacing="0" w:line="360" w:lineRule="auto"/>
        <w:ind w:firstLine="425"/>
        <w:jc w:val="both"/>
        <w:rPr>
          <w:sz w:val="26"/>
          <w:szCs w:val="26"/>
        </w:rPr>
      </w:pPr>
      <w:r w:rsidRPr="004F5714">
        <w:rPr>
          <w:sz w:val="26"/>
          <w:szCs w:val="26"/>
        </w:rPr>
        <w:t>Sau khi đối chiếu hoàn tất, công ty tiến hành lập bảng quyết toán chi phí và gửi cho khách hàng xác nhận. Trường hợp phát sinh chênh lệch, hai bên sẽ tiến hành trao đổi và xử lý theo thỏa thuận. Sau khi khách hàng xác nhận, công ty thực hiện phát hành hóa đơn để khách hàng là Công ty TNHH Đầu tư Thương mại và Dịch vụ Leo thanh toán theo phương thức chuyển khoản T/T</w:t>
      </w:r>
      <w:r w:rsidRPr="00595FA7">
        <w:rPr>
          <w:sz w:val="26"/>
          <w:szCs w:val="26"/>
        </w:rPr>
        <w:t>. Các khoản thanh toán bao gồm chi phí đã chi hộ như Local Charges, phí hải quan, phí vận chuyển nội địa và phí dịch vụ giao nhận của công ty.</w:t>
      </w:r>
    </w:p>
    <w:p w14:paraId="571EFE61" w14:textId="0676CBFF" w:rsidR="003D6154" w:rsidRPr="00595FA7" w:rsidRDefault="003D6154" w:rsidP="00595FA7">
      <w:pPr>
        <w:pStyle w:val="NormalWeb"/>
        <w:spacing w:before="0" w:beforeAutospacing="0" w:after="0" w:afterAutospacing="0" w:line="360" w:lineRule="auto"/>
        <w:ind w:firstLine="425"/>
        <w:jc w:val="both"/>
        <w:rPr>
          <w:sz w:val="26"/>
          <w:szCs w:val="26"/>
        </w:rPr>
      </w:pPr>
      <w:r w:rsidRPr="00595FA7">
        <w:rPr>
          <w:sz w:val="26"/>
          <w:szCs w:val="26"/>
        </w:rPr>
        <w:t>Tiếp đó, bộ phận chứng từ thực hiện lưu trữ toàn bộ hồ sơ của lô hàng, bao gồm: hợp đồng, Invoice, Packing List, Bill of Lading, tờ khai hải quan,</w:t>
      </w:r>
      <w:r w:rsidRPr="00595FA7">
        <w:rPr>
          <w:b/>
          <w:bCs/>
          <w:sz w:val="26"/>
          <w:szCs w:val="26"/>
        </w:rPr>
        <w:t xml:space="preserve"> </w:t>
      </w:r>
      <w:r w:rsidRPr="00595FA7">
        <w:rPr>
          <w:rStyle w:val="Strong"/>
          <w:rFonts w:eastAsiaTheme="majorEastAsia"/>
          <w:b w:val="0"/>
          <w:bCs w:val="0"/>
          <w:sz w:val="26"/>
          <w:szCs w:val="26"/>
        </w:rPr>
        <w:t>D/O</w:t>
      </w:r>
      <w:r w:rsidRPr="00595FA7">
        <w:rPr>
          <w:sz w:val="26"/>
          <w:szCs w:val="26"/>
        </w:rPr>
        <w:t>, EIR và các chứng từ liên quan khác. Hồ sơ được lưu trữ theo quy định nhằm phục vụ cho việc kiểm tra, đối chiếu và giải quyết khiếu nại trong tương lai.</w:t>
      </w:r>
    </w:p>
    <w:p w14:paraId="5B11B224" w14:textId="77777777" w:rsidR="003D6154" w:rsidRPr="00595FA7" w:rsidRDefault="003D6154" w:rsidP="00595FA7">
      <w:pPr>
        <w:pStyle w:val="NormalWeb"/>
        <w:spacing w:before="0" w:beforeAutospacing="0" w:after="0" w:afterAutospacing="0" w:line="360" w:lineRule="auto"/>
        <w:ind w:firstLine="426"/>
        <w:jc w:val="both"/>
        <w:rPr>
          <w:sz w:val="26"/>
          <w:szCs w:val="26"/>
        </w:rPr>
      </w:pPr>
      <w:r w:rsidRPr="00595FA7">
        <w:rPr>
          <w:sz w:val="26"/>
          <w:szCs w:val="26"/>
        </w:rPr>
        <w:t>Kết thúc bước này, toàn bộ quy trình giao nhận hàng hóa nhập khẩu được hoàn tất.</w:t>
      </w:r>
    </w:p>
    <w:p w14:paraId="4ACE25B7" w14:textId="23925A8C" w:rsidR="00F0765C" w:rsidRPr="00595FA7" w:rsidRDefault="005650BD">
      <w:pPr>
        <w:pStyle w:val="ListParagraph"/>
        <w:numPr>
          <w:ilvl w:val="1"/>
          <w:numId w:val="5"/>
        </w:numPr>
        <w:spacing w:after="0" w:line="360" w:lineRule="auto"/>
        <w:ind w:left="425" w:hanging="425"/>
        <w:jc w:val="both"/>
        <w:outlineLvl w:val="1"/>
        <w:rPr>
          <w:rFonts w:ascii="Times New Roman" w:hAnsi="Times New Roman"/>
          <w:b/>
          <w:bCs/>
          <w:sz w:val="26"/>
          <w:szCs w:val="26"/>
        </w:rPr>
      </w:pPr>
      <w:bookmarkStart w:id="119" w:name="_Toc232328275"/>
      <w:bookmarkStart w:id="120" w:name="_Hlk231463645"/>
      <w:bookmarkEnd w:id="118"/>
      <w:r w:rsidRPr="00595FA7">
        <w:rPr>
          <w:rFonts w:ascii="Times New Roman" w:hAnsi="Times New Roman"/>
          <w:b/>
          <w:bCs/>
          <w:sz w:val="26"/>
          <w:szCs w:val="26"/>
        </w:rPr>
        <w:t>Đánh giá</w:t>
      </w:r>
      <w:bookmarkEnd w:id="119"/>
    </w:p>
    <w:p w14:paraId="13E4A2E2" w14:textId="017F7A14" w:rsidR="005650BD" w:rsidRPr="00595FA7" w:rsidRDefault="005650BD">
      <w:pPr>
        <w:pStyle w:val="ListParagraph"/>
        <w:numPr>
          <w:ilvl w:val="2"/>
          <w:numId w:val="5"/>
        </w:numPr>
        <w:spacing w:after="0" w:line="360" w:lineRule="auto"/>
        <w:ind w:left="709" w:hanging="709"/>
        <w:jc w:val="both"/>
        <w:outlineLvl w:val="2"/>
        <w:rPr>
          <w:rFonts w:ascii="Times New Roman" w:hAnsi="Times New Roman"/>
          <w:b/>
          <w:bCs/>
          <w:sz w:val="26"/>
          <w:szCs w:val="26"/>
        </w:rPr>
      </w:pPr>
      <w:bookmarkStart w:id="121" w:name="_Toc232328276"/>
      <w:r w:rsidRPr="00595FA7">
        <w:rPr>
          <w:rFonts w:ascii="Times New Roman" w:hAnsi="Times New Roman"/>
          <w:b/>
          <w:bCs/>
          <w:sz w:val="26"/>
          <w:szCs w:val="26"/>
        </w:rPr>
        <w:t>Ưu nhược điểm của quy trình giao nhận hàng hóa nhập khẩu nguyên container (FCL) bằng đường biển của Công ty TNHH Dịch vụ Vận tải và Du lịch Hoàng Gia</w:t>
      </w:r>
      <w:bookmarkEnd w:id="121"/>
    </w:p>
    <w:p w14:paraId="52B1A802" w14:textId="77777777" w:rsidR="008F01B9" w:rsidRPr="00595FA7" w:rsidRDefault="008F01B9">
      <w:pPr>
        <w:pStyle w:val="NormalWeb"/>
        <w:numPr>
          <w:ilvl w:val="3"/>
          <w:numId w:val="5"/>
        </w:numPr>
        <w:spacing w:before="0" w:beforeAutospacing="0" w:after="0" w:afterAutospacing="0" w:line="360" w:lineRule="auto"/>
        <w:ind w:left="851" w:hanging="851"/>
        <w:jc w:val="both"/>
        <w:rPr>
          <w:b/>
          <w:bCs/>
          <w:sz w:val="26"/>
          <w:szCs w:val="26"/>
        </w:rPr>
      </w:pPr>
      <w:r w:rsidRPr="00595FA7">
        <w:rPr>
          <w:b/>
          <w:bCs/>
          <w:sz w:val="26"/>
          <w:szCs w:val="26"/>
        </w:rPr>
        <w:t>Ưu điểm</w:t>
      </w:r>
    </w:p>
    <w:bookmarkEnd w:id="120"/>
    <w:p w14:paraId="1B3D62B2" w14:textId="2FE703C5" w:rsidR="008F01B9" w:rsidRPr="00595FA7" w:rsidRDefault="008F01B9" w:rsidP="00595FA7">
      <w:pPr>
        <w:pStyle w:val="NormalWeb"/>
        <w:spacing w:before="0" w:beforeAutospacing="0" w:after="0" w:afterAutospacing="0" w:line="360" w:lineRule="auto"/>
        <w:ind w:firstLine="426"/>
        <w:jc w:val="both"/>
        <w:rPr>
          <w:sz w:val="26"/>
          <w:szCs w:val="26"/>
        </w:rPr>
      </w:pPr>
      <w:r w:rsidRPr="00595FA7">
        <w:rPr>
          <w:sz w:val="26"/>
          <w:szCs w:val="26"/>
        </w:rPr>
        <w:lastRenderedPageBreak/>
        <w:t xml:space="preserve">Dựa trên </w:t>
      </w:r>
      <w:r w:rsidR="00392C98" w:rsidRPr="00595FA7">
        <w:rPr>
          <w:sz w:val="26"/>
          <w:szCs w:val="26"/>
        </w:rPr>
        <w:t xml:space="preserve">quá trình thực hiện lô hàng nhập khẩu vải Polyester Woven Dyed Fabric bằng đường biển từ Trung Quốc về cảng Đà Nẵng của </w:t>
      </w:r>
      <w:r w:rsidRPr="00595FA7">
        <w:rPr>
          <w:sz w:val="26"/>
          <w:szCs w:val="26"/>
        </w:rPr>
        <w:t xml:space="preserve">Công ty TNHH Dịch vụ Vận tải và Du lịch Hoàng Gia, có thể thấy quy trình được xây dựng khá rõ ràng </w:t>
      </w:r>
      <w:r w:rsidR="00F848E1" w:rsidRPr="00595FA7">
        <w:rPr>
          <w:sz w:val="26"/>
          <w:szCs w:val="26"/>
        </w:rPr>
        <w:t xml:space="preserve">và </w:t>
      </w:r>
      <w:r w:rsidR="00D16E68" w:rsidRPr="00595FA7">
        <w:rPr>
          <w:sz w:val="26"/>
          <w:szCs w:val="26"/>
        </w:rPr>
        <w:t>hỗ trợ hiệu quả cho quá trình</w:t>
      </w:r>
      <w:r w:rsidR="00F848E1" w:rsidRPr="00595FA7">
        <w:rPr>
          <w:sz w:val="26"/>
          <w:szCs w:val="26"/>
        </w:rPr>
        <w:t xml:space="preserve"> hoạt động giao nhận hàng hóa nhập khẩu FCL.</w:t>
      </w:r>
      <w:r w:rsidRPr="00595FA7">
        <w:rPr>
          <w:sz w:val="26"/>
          <w:szCs w:val="26"/>
        </w:rPr>
        <w:t xml:space="preserve"> </w:t>
      </w:r>
      <w:r w:rsidR="009B2BAD">
        <w:rPr>
          <w:sz w:val="26"/>
          <w:szCs w:val="26"/>
        </w:rPr>
        <w:t>C</w:t>
      </w:r>
      <w:r w:rsidRPr="00595FA7">
        <w:rPr>
          <w:sz w:val="26"/>
          <w:szCs w:val="26"/>
        </w:rPr>
        <w:t>ác bước được sắp xếp theo trình tự hợp lý, bắt đầu từ khâu chốt giá, tiếp nhận chứng từ, kiểm tra hồ sơ, khai báo hải quan cho đến khi nhận hàng và quyết toán chi phí. Việc phân chia theo từng giai đoạn giúp quá trình thực hiện dễ theo dõi và hạn chế tình trạng bỏ sót công việc.</w:t>
      </w:r>
    </w:p>
    <w:p w14:paraId="4B23E176" w14:textId="4233911C" w:rsidR="0078340D" w:rsidRPr="00595FA7" w:rsidRDefault="008F01B9" w:rsidP="00595FA7">
      <w:pPr>
        <w:pStyle w:val="NormalWeb"/>
        <w:spacing w:before="0" w:beforeAutospacing="0" w:after="0" w:afterAutospacing="0" w:line="360" w:lineRule="auto"/>
        <w:ind w:firstLine="425"/>
        <w:jc w:val="both"/>
        <w:rPr>
          <w:sz w:val="26"/>
          <w:szCs w:val="26"/>
        </w:rPr>
      </w:pPr>
      <w:r w:rsidRPr="00595FA7">
        <w:rPr>
          <w:sz w:val="26"/>
          <w:szCs w:val="26"/>
        </w:rPr>
        <w:t xml:space="preserve">Một điểm đáng chú ý là công tác kiểm tra chứng từ được thực hiện khá chặt chẽ. </w:t>
      </w:r>
      <w:r w:rsidR="00D42BC4" w:rsidRPr="00595FA7">
        <w:rPr>
          <w:sz w:val="26"/>
          <w:szCs w:val="26"/>
        </w:rPr>
        <w:t xml:space="preserve">Đối với lô hàng vải Polyester Woven Dyed Fabric nhập khẩu từ Trung Quốc, các chứng từ như Commercial Invoice, Packing List, Bill of Lading và C/O Form E được đối chiếu kỹ trước khi khai báo hải quan. </w:t>
      </w:r>
      <w:r w:rsidR="00D16E68" w:rsidRPr="00595FA7">
        <w:rPr>
          <w:sz w:val="26"/>
          <w:szCs w:val="26"/>
        </w:rPr>
        <w:t xml:space="preserve">Việc đối chiếu chứng từ cẩn thận trước khi khai báo </w:t>
      </w:r>
      <w:r w:rsidR="00D42BC4" w:rsidRPr="00595FA7">
        <w:rPr>
          <w:sz w:val="26"/>
          <w:szCs w:val="26"/>
        </w:rPr>
        <w:t xml:space="preserve">giúp hạn chế sai lệch về số lượng 377 rolls, mã HS </w:t>
      </w:r>
      <w:r w:rsidR="00C825D7" w:rsidRPr="00A13B04">
        <w:rPr>
          <w:sz w:val="26"/>
          <w:szCs w:val="26"/>
        </w:rPr>
        <w:t xml:space="preserve">54077200 </w:t>
      </w:r>
      <w:r w:rsidR="00D42BC4" w:rsidRPr="00595FA7">
        <w:rPr>
          <w:sz w:val="26"/>
          <w:szCs w:val="26"/>
        </w:rPr>
        <w:t xml:space="preserve">và thông tin container EISU2297599, </w:t>
      </w:r>
      <w:r w:rsidR="00D30531" w:rsidRPr="00595FA7">
        <w:rPr>
          <w:sz w:val="26"/>
          <w:szCs w:val="26"/>
        </w:rPr>
        <w:t>số seal EMCVCN5274</w:t>
      </w:r>
      <w:r w:rsidR="00D42BC4" w:rsidRPr="00595FA7">
        <w:rPr>
          <w:sz w:val="26"/>
          <w:szCs w:val="26"/>
        </w:rPr>
        <w:t>, từ đó giảm rủi ro phát sinh trong quá trình thông quan.</w:t>
      </w:r>
    </w:p>
    <w:p w14:paraId="1AB97380" w14:textId="42ED03CC" w:rsidR="0078340D" w:rsidRPr="00595FA7" w:rsidRDefault="000433B0" w:rsidP="00595FA7">
      <w:pPr>
        <w:pStyle w:val="NormalWeb"/>
        <w:spacing w:before="0" w:beforeAutospacing="0" w:after="0" w:afterAutospacing="0" w:line="360" w:lineRule="auto"/>
        <w:ind w:firstLine="425"/>
        <w:jc w:val="both"/>
        <w:rPr>
          <w:sz w:val="26"/>
          <w:szCs w:val="26"/>
        </w:rPr>
      </w:pPr>
      <w:r>
        <w:rPr>
          <w:sz w:val="26"/>
          <w:szCs w:val="26"/>
        </w:rPr>
        <w:t>C</w:t>
      </w:r>
      <w:r w:rsidR="0078340D" w:rsidRPr="00595FA7">
        <w:rPr>
          <w:sz w:val="26"/>
          <w:szCs w:val="26"/>
        </w:rPr>
        <w:t>ông ty có khả năng khai thác tương đối tốt các ưu đãi thuế quan thông qua việc kiểm tra và sử dụng C/O Form E phù hợp với quy định của Hiệp định ACFTA. Điều này góp phần hỗ trợ khách hàng giảm chi phí thuế nhập khẩu trong quá trình thực hiện lô hàng.</w:t>
      </w:r>
    </w:p>
    <w:p w14:paraId="7A21FD57" w14:textId="77777777" w:rsidR="0078340D" w:rsidRPr="00595FA7" w:rsidRDefault="0078340D" w:rsidP="00595FA7">
      <w:pPr>
        <w:pStyle w:val="NormalWeb"/>
        <w:spacing w:before="0" w:beforeAutospacing="0" w:after="0" w:afterAutospacing="0" w:line="360" w:lineRule="auto"/>
        <w:ind w:firstLine="425"/>
        <w:jc w:val="both"/>
        <w:rPr>
          <w:sz w:val="26"/>
          <w:szCs w:val="26"/>
        </w:rPr>
      </w:pPr>
      <w:r w:rsidRPr="00595FA7">
        <w:rPr>
          <w:sz w:val="26"/>
          <w:szCs w:val="26"/>
        </w:rPr>
        <w:t>Quy trình cũng cho thấy sự phối hợp tương đối hiệu quả giữa các bộ phận, đặc biệt là giữa bộ phận chứng từ, bộ phận hiện trường và bộ phận kế toán. Việc phân công nhiệm vụ khá rõ ràng giúp từng bộ phận chủ động trong xử lý công việc, đồng thời vẫn đảm bảo sự liên kết trong toàn bộ quá trình giao nhận, từ xử lý hồ sơ, khai báo hải quan cho đến nhận hàng tại cảng và trả container rỗng.</w:t>
      </w:r>
    </w:p>
    <w:p w14:paraId="6401FD3D" w14:textId="77777777" w:rsidR="0078340D" w:rsidRPr="00595FA7" w:rsidRDefault="0078340D" w:rsidP="00595FA7">
      <w:pPr>
        <w:pStyle w:val="NormalWeb"/>
        <w:spacing w:before="0" w:beforeAutospacing="0" w:after="0" w:afterAutospacing="0" w:line="360" w:lineRule="auto"/>
        <w:ind w:firstLine="425"/>
        <w:jc w:val="both"/>
        <w:rPr>
          <w:sz w:val="26"/>
          <w:szCs w:val="26"/>
        </w:rPr>
      </w:pPr>
      <w:r w:rsidRPr="00595FA7">
        <w:rPr>
          <w:sz w:val="26"/>
          <w:szCs w:val="26"/>
        </w:rPr>
        <w:t>Việc ứng dụng hệ thống khai báo hải quan điện tử VNACCS/VCIS kết hợp với phần mềm ECUS5 cũng là một điểm tích cực trong quy trình giao nhận của công ty. Việc này góp phần rút ngắn thời gian khai báo, nâng cao độ chính xác của dữ liệu và hỗ trợ theo dõi tình trạng tờ khai theo từng luồng hải quan trong quá trình xử lý lô hàng.</w:t>
      </w:r>
    </w:p>
    <w:p w14:paraId="0E468C6A" w14:textId="7C0321C6" w:rsidR="0078340D" w:rsidRPr="00595FA7" w:rsidRDefault="00344D3C" w:rsidP="00595FA7">
      <w:pPr>
        <w:pStyle w:val="NormalWeb"/>
        <w:spacing w:before="0" w:beforeAutospacing="0" w:after="0" w:afterAutospacing="0" w:line="360" w:lineRule="auto"/>
        <w:ind w:firstLine="425"/>
        <w:jc w:val="both"/>
        <w:rPr>
          <w:sz w:val="26"/>
          <w:szCs w:val="26"/>
        </w:rPr>
      </w:pPr>
      <w:r>
        <w:rPr>
          <w:sz w:val="26"/>
          <w:szCs w:val="26"/>
        </w:rPr>
        <w:t>C</w:t>
      </w:r>
      <w:r w:rsidR="0078340D" w:rsidRPr="00595FA7">
        <w:rPr>
          <w:sz w:val="26"/>
          <w:szCs w:val="26"/>
        </w:rPr>
        <w:t>ông ty còn kết hợp theo dõi lịch trình tàu thông qua hệ thống MarineTraffic và hệ thống tra cứu của hãng tàu nhằm cập nhật vị trí cũng như thời gian dự kiến tàu EVER OPUS cập cảng Đà Nẵng. Điều này giúp bộ phận chứng từ chủ động hơn trong việc chuẩn bị hồ sơ khai báo và xây dựng kế hoạch nhận hàng phù hợp.</w:t>
      </w:r>
    </w:p>
    <w:p w14:paraId="5362BF3E" w14:textId="079CEFDD" w:rsidR="0078340D" w:rsidRPr="00595FA7" w:rsidRDefault="0078340D" w:rsidP="00595FA7">
      <w:pPr>
        <w:pStyle w:val="NormalWeb"/>
        <w:spacing w:before="0" w:beforeAutospacing="0" w:after="0" w:afterAutospacing="0" w:line="360" w:lineRule="auto"/>
        <w:ind w:firstLine="425"/>
        <w:jc w:val="both"/>
        <w:rPr>
          <w:sz w:val="26"/>
          <w:szCs w:val="26"/>
        </w:rPr>
      </w:pPr>
      <w:r w:rsidRPr="00595FA7">
        <w:rPr>
          <w:sz w:val="26"/>
          <w:szCs w:val="26"/>
        </w:rPr>
        <w:lastRenderedPageBreak/>
        <w:t>Công ty cũng có theo dõi thời hạn miễn lưu container và lưu bãi thông qua các thông tin như Demurrage Last Free Date</w:t>
      </w:r>
      <w:r w:rsidR="00EB5555" w:rsidRPr="00595FA7">
        <w:rPr>
          <w:sz w:val="26"/>
          <w:szCs w:val="26"/>
        </w:rPr>
        <w:t xml:space="preserve"> - DM</w:t>
      </w:r>
      <w:r w:rsidRPr="00595FA7">
        <w:rPr>
          <w:sz w:val="26"/>
          <w:szCs w:val="26"/>
        </w:rPr>
        <w:t xml:space="preserve"> và Storage Last Free Date</w:t>
      </w:r>
      <w:r w:rsidR="00EB5555" w:rsidRPr="00595FA7">
        <w:rPr>
          <w:sz w:val="26"/>
          <w:szCs w:val="26"/>
        </w:rPr>
        <w:t xml:space="preserve"> - ST</w:t>
      </w:r>
      <w:r w:rsidRPr="00595FA7">
        <w:rPr>
          <w:sz w:val="26"/>
          <w:szCs w:val="26"/>
        </w:rPr>
        <w:t xml:space="preserve"> nhằm chủ động kế hoạch nhận hàng, đồng thời hạn chế phát sinh thêm các khoản chi phí lưu container và lưu bãi ngoài dự kiến.</w:t>
      </w:r>
    </w:p>
    <w:p w14:paraId="347D688B" w14:textId="73F6853F" w:rsidR="008F01B9" w:rsidRPr="00595FA7" w:rsidRDefault="0078340D" w:rsidP="00595FA7">
      <w:pPr>
        <w:pStyle w:val="NormalWeb"/>
        <w:spacing w:before="0" w:beforeAutospacing="0" w:after="0" w:afterAutospacing="0" w:line="360" w:lineRule="auto"/>
        <w:ind w:firstLine="425"/>
        <w:jc w:val="both"/>
        <w:rPr>
          <w:sz w:val="26"/>
          <w:szCs w:val="26"/>
        </w:rPr>
      </w:pPr>
      <w:r w:rsidRPr="00595FA7">
        <w:rPr>
          <w:sz w:val="26"/>
          <w:szCs w:val="26"/>
        </w:rPr>
        <w:t>Một ưu điểm khác là quy trình có bước quyết toán chi phí sau khi hoàn tất lô hàng. Việc tổng hợp và đối chiếu chi phí thực tế với báo giá ban đầu giúp đảm bảo tính minh bạch trong dịch vụ, đồng thời hạn chế các tranh chấp có thể phát sinh với khách hàng sau quá trình giao nhận.</w:t>
      </w:r>
    </w:p>
    <w:p w14:paraId="6D8F3385" w14:textId="77777777" w:rsidR="008F01B9" w:rsidRPr="00595FA7" w:rsidRDefault="008F01B9">
      <w:pPr>
        <w:pStyle w:val="ListParagraph"/>
        <w:numPr>
          <w:ilvl w:val="0"/>
          <w:numId w:val="15"/>
        </w:numPr>
        <w:spacing w:after="0" w:line="360" w:lineRule="auto"/>
        <w:jc w:val="both"/>
        <w:rPr>
          <w:rFonts w:ascii="Times New Roman" w:hAnsi="Times New Roman"/>
          <w:b/>
          <w:bCs/>
          <w:vanish/>
          <w:sz w:val="26"/>
          <w:szCs w:val="26"/>
        </w:rPr>
      </w:pPr>
    </w:p>
    <w:p w14:paraId="23BAEA10" w14:textId="77777777" w:rsidR="008F01B9" w:rsidRPr="00595FA7" w:rsidRDefault="008F01B9">
      <w:pPr>
        <w:pStyle w:val="ListParagraph"/>
        <w:numPr>
          <w:ilvl w:val="0"/>
          <w:numId w:val="15"/>
        </w:numPr>
        <w:spacing w:after="0" w:line="360" w:lineRule="auto"/>
        <w:jc w:val="both"/>
        <w:rPr>
          <w:rFonts w:ascii="Times New Roman" w:hAnsi="Times New Roman"/>
          <w:b/>
          <w:bCs/>
          <w:vanish/>
          <w:sz w:val="26"/>
          <w:szCs w:val="26"/>
        </w:rPr>
      </w:pPr>
    </w:p>
    <w:p w14:paraId="5431A4FD" w14:textId="77777777" w:rsidR="008F01B9" w:rsidRPr="00595FA7" w:rsidRDefault="008F01B9">
      <w:pPr>
        <w:pStyle w:val="ListParagraph"/>
        <w:numPr>
          <w:ilvl w:val="1"/>
          <w:numId w:val="15"/>
        </w:numPr>
        <w:spacing w:after="0" w:line="360" w:lineRule="auto"/>
        <w:jc w:val="both"/>
        <w:rPr>
          <w:rFonts w:ascii="Times New Roman" w:hAnsi="Times New Roman"/>
          <w:b/>
          <w:bCs/>
          <w:vanish/>
          <w:sz w:val="26"/>
          <w:szCs w:val="26"/>
        </w:rPr>
      </w:pPr>
    </w:p>
    <w:p w14:paraId="22861354" w14:textId="77777777" w:rsidR="008F01B9" w:rsidRPr="00595FA7" w:rsidRDefault="008F01B9">
      <w:pPr>
        <w:pStyle w:val="ListParagraph"/>
        <w:numPr>
          <w:ilvl w:val="1"/>
          <w:numId w:val="15"/>
        </w:numPr>
        <w:spacing w:after="0" w:line="360" w:lineRule="auto"/>
        <w:jc w:val="both"/>
        <w:rPr>
          <w:rFonts w:ascii="Times New Roman" w:hAnsi="Times New Roman"/>
          <w:b/>
          <w:bCs/>
          <w:vanish/>
          <w:sz w:val="26"/>
          <w:szCs w:val="26"/>
        </w:rPr>
      </w:pPr>
    </w:p>
    <w:p w14:paraId="7CC5C0ED" w14:textId="77777777" w:rsidR="008F01B9" w:rsidRPr="00595FA7" w:rsidRDefault="008F01B9">
      <w:pPr>
        <w:pStyle w:val="ListParagraph"/>
        <w:numPr>
          <w:ilvl w:val="1"/>
          <w:numId w:val="15"/>
        </w:numPr>
        <w:spacing w:after="0" w:line="360" w:lineRule="auto"/>
        <w:jc w:val="both"/>
        <w:rPr>
          <w:rFonts w:ascii="Times New Roman" w:hAnsi="Times New Roman"/>
          <w:b/>
          <w:bCs/>
          <w:vanish/>
          <w:sz w:val="26"/>
          <w:szCs w:val="26"/>
        </w:rPr>
      </w:pPr>
    </w:p>
    <w:p w14:paraId="66E95D68" w14:textId="77777777" w:rsidR="008F01B9" w:rsidRPr="00595FA7" w:rsidRDefault="008F01B9">
      <w:pPr>
        <w:pStyle w:val="ListParagraph"/>
        <w:numPr>
          <w:ilvl w:val="1"/>
          <w:numId w:val="15"/>
        </w:numPr>
        <w:spacing w:after="0" w:line="360" w:lineRule="auto"/>
        <w:jc w:val="both"/>
        <w:rPr>
          <w:rFonts w:ascii="Times New Roman" w:hAnsi="Times New Roman"/>
          <w:b/>
          <w:bCs/>
          <w:vanish/>
          <w:sz w:val="26"/>
          <w:szCs w:val="26"/>
        </w:rPr>
      </w:pPr>
    </w:p>
    <w:p w14:paraId="2BACE5B2" w14:textId="77777777" w:rsidR="008F01B9" w:rsidRPr="00595FA7" w:rsidRDefault="008F01B9">
      <w:pPr>
        <w:pStyle w:val="ListParagraph"/>
        <w:numPr>
          <w:ilvl w:val="2"/>
          <w:numId w:val="15"/>
        </w:numPr>
        <w:spacing w:after="0" w:line="360" w:lineRule="auto"/>
        <w:jc w:val="both"/>
        <w:rPr>
          <w:rFonts w:ascii="Times New Roman" w:hAnsi="Times New Roman"/>
          <w:b/>
          <w:bCs/>
          <w:vanish/>
          <w:sz w:val="26"/>
          <w:szCs w:val="26"/>
        </w:rPr>
      </w:pPr>
    </w:p>
    <w:p w14:paraId="1F67961A" w14:textId="77777777" w:rsidR="008F01B9" w:rsidRPr="00595FA7" w:rsidRDefault="008F01B9">
      <w:pPr>
        <w:pStyle w:val="ListParagraph"/>
        <w:numPr>
          <w:ilvl w:val="3"/>
          <w:numId w:val="15"/>
        </w:numPr>
        <w:spacing w:after="0" w:line="360" w:lineRule="auto"/>
        <w:jc w:val="both"/>
        <w:rPr>
          <w:rFonts w:ascii="Times New Roman" w:hAnsi="Times New Roman"/>
          <w:b/>
          <w:bCs/>
          <w:vanish/>
          <w:sz w:val="26"/>
          <w:szCs w:val="26"/>
        </w:rPr>
      </w:pPr>
    </w:p>
    <w:p w14:paraId="312A3647" w14:textId="22F4AB97" w:rsidR="006B4885" w:rsidRPr="00595FA7" w:rsidRDefault="008F01B9">
      <w:pPr>
        <w:pStyle w:val="ListParagraph"/>
        <w:numPr>
          <w:ilvl w:val="3"/>
          <w:numId w:val="15"/>
        </w:numPr>
        <w:spacing w:after="0" w:line="360" w:lineRule="auto"/>
        <w:ind w:left="851" w:hanging="851"/>
        <w:jc w:val="both"/>
        <w:rPr>
          <w:rFonts w:ascii="Times New Roman" w:hAnsi="Times New Roman"/>
          <w:b/>
          <w:bCs/>
          <w:sz w:val="26"/>
          <w:szCs w:val="26"/>
        </w:rPr>
      </w:pPr>
      <w:bookmarkStart w:id="122" w:name="_Hlk231464487"/>
      <w:r w:rsidRPr="00595FA7">
        <w:rPr>
          <w:rFonts w:ascii="Times New Roman" w:hAnsi="Times New Roman"/>
          <w:b/>
          <w:bCs/>
          <w:sz w:val="26"/>
          <w:szCs w:val="26"/>
        </w:rPr>
        <w:t xml:space="preserve">Nhược điểm </w:t>
      </w:r>
    </w:p>
    <w:bookmarkEnd w:id="122"/>
    <w:p w14:paraId="30D6F763" w14:textId="77777777" w:rsidR="003E4D09" w:rsidRPr="00595FA7" w:rsidRDefault="003E7CAA" w:rsidP="00595FA7">
      <w:pPr>
        <w:pStyle w:val="NormalWeb"/>
        <w:spacing w:before="0" w:beforeAutospacing="0" w:after="0" w:afterAutospacing="0" w:line="360" w:lineRule="auto"/>
        <w:ind w:firstLine="426"/>
        <w:jc w:val="both"/>
        <w:rPr>
          <w:sz w:val="26"/>
          <w:szCs w:val="26"/>
        </w:rPr>
      </w:pPr>
      <w:r w:rsidRPr="00595FA7">
        <w:rPr>
          <w:sz w:val="26"/>
          <w:szCs w:val="26"/>
        </w:rPr>
        <w:t>Bên cạnh những ưu điểm đã nêu, quy trình giao nhận hàng hóa nhập khẩu nguyên container (FCL) bằng đường biển tại Công ty TNHH Dịch vụ Vận tải và Du lịch Hoàng Gia vẫn còn tồn tại một số hạn chế nhất định cần được cải thiện để nâng cao hiệu quả hoạt động trong thời gian tới.</w:t>
      </w:r>
    </w:p>
    <w:p w14:paraId="7D520EEC" w14:textId="77777777"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Thứ nhất, nhiều công đoạn trong quy trình giao nhận hiện nay vẫn còn được thực hiện thủ công và chưa có hệ thống quản lý dữ liệu tập trung hoặc phần mềm quản lý logistics nội bộ hỗ trợ đồng bộ giữa các bộ phận. Thông tin lô hàng chủ yếu được trao đổi qua email và lưu trữ riêng lẻ, khiến việc cập nhật, theo dõi hoặc đối chiếu thông tin đôi lúc còn mất nhiều thời gian và dễ xảy ra sai lệch hoặc thiếu đồng bộ trong quá trình xử lý.</w:t>
      </w:r>
    </w:p>
    <w:p w14:paraId="596F40D3" w14:textId="77777777"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Thứ hai, khách hàng trong một số trường hợp chưa cung cấp đầy đủ và thống nhất các thông tin ngay từ đầu, khiến bộ phận chứng từ phải liên hệ bổ sung và xác nhận nhiều lần trước khi tiến hành xử lý hồ sơ. Điều này có thể ảnh hưởng đến tiến độ thực hiện các bước tiếp theo trong quy trình giao nhận, đặc biệt đối với các lô hàng cần xử lý gấp hoặc có thời gian miễn lưu container ngắn.</w:t>
      </w:r>
    </w:p>
    <w:p w14:paraId="04728759" w14:textId="77777777"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Thứ ba, việc xử lý các tình huống phát sinh trong quá trình giao nhận hiện vẫn phụ thuộc khá nhiều vào kinh nghiệm thực tế của nhân viên và chưa được chuẩn hóa đầy đủ thành quy trình hướng dẫn nội bộ bằng văn bản. Trong các trường hợp phát sinh như C/O không hợp lệ, sai thông tin vận đơn, tàu đến trễ hoặc phát sinh thêm chi phí ngoài dự kiến, cách xử lý chủ yếu dựa trên kinh nghiệm cá nhân nên có thể làm ảnh hưởng đến tính đồng bộ trong quá trình xử lý công việc.</w:t>
      </w:r>
    </w:p>
    <w:p w14:paraId="62308903" w14:textId="77777777"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 xml:space="preserve">Thứ tư, trong khâu khai Manifest, công ty vẫn phụ thuộc nhiều vào việc phân quyền và hỗ trợ từ hãng tàu. Đối với lô hàng thực tế nhập khẩu từ Trung Quốc bằng tàu EVER </w:t>
      </w:r>
      <w:r w:rsidRPr="00595FA7">
        <w:rPr>
          <w:sz w:val="26"/>
          <w:szCs w:val="26"/>
        </w:rPr>
        <w:lastRenderedPageBreak/>
        <w:t>OPUS của hãng tàu Evergreen, công ty không được trực tiếp phân quyền khai Manifest mà phải phụ thuộc vào hãng tàu thực hiện. Trong trường hợp hãng tàu khai báo chậm hoặc phát sinh sai sót cần chỉnh sửa, công ty sẽ mất thêm thời gian xử lý và bị ảnh hưởng đến tiến độ thực hiện lô hàng.</w:t>
      </w:r>
    </w:p>
    <w:p w14:paraId="319E56E4" w14:textId="77777777"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Thứ năm, sự phối hợp giữa các bộ phận trong công ty đôi lúc vẫn chưa thật sự đồng bộ, đặc biệt giữa bộ phận chứng từ, hiện trường và kinh doanh. Khi số lượng lô hàng xử lý cùng lúc tăng lên, việc cập nhật và trao đổi thông tin giữa các bộ phận đôi khi còn chậm, dễ phát sinh tình trạng chậm xử lý ở các khâu trung gian.</w:t>
      </w:r>
    </w:p>
    <w:p w14:paraId="1E94F6C0" w14:textId="77777777"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Thứ sáu, công ty hiện chưa có hệ thống lưu trữ và tra cứu hồ sơ điện tử thực sự hiệu quả. Hồ sơ chủ yếu được lưu theo từng lô hàng riêng lẻ nên khi cần tra cứu, đối chiếu hoặc tổng hợp báo cáo theo từng giai đoạn vẫn mất khá nhiều thời gian và phụ thuộc nhiều vào việc tìm kiếm thủ công.</w:t>
      </w:r>
    </w:p>
    <w:p w14:paraId="11B65923" w14:textId="53CAD73A" w:rsidR="003E4D09" w:rsidRPr="00595FA7" w:rsidRDefault="003E4D09" w:rsidP="00595FA7">
      <w:pPr>
        <w:pStyle w:val="NormalWeb"/>
        <w:spacing w:before="0" w:beforeAutospacing="0" w:after="0" w:afterAutospacing="0" w:line="360" w:lineRule="auto"/>
        <w:ind w:firstLine="426"/>
        <w:jc w:val="both"/>
        <w:rPr>
          <w:sz w:val="26"/>
          <w:szCs w:val="26"/>
        </w:rPr>
      </w:pPr>
      <w:r w:rsidRPr="00595FA7">
        <w:rPr>
          <w:sz w:val="26"/>
          <w:szCs w:val="26"/>
        </w:rPr>
        <w:t>Thứ bảy, với quy mô nhân sự còn tương đối hạn chế, áp lực công việc tại bộ phận vận hành logistics vẫn khá lớn khi phải xử lý nhiều lô hàng cùng thời điểm. Năm 2025, công ty có khoảng 17 nhân sự, trong đó bộ phận vận hành logistics chỉ gồm một số nhóm nhỏ phụ trách các công việc khác nhau. Điều này có thể làm tăng áp lực cho một số nhân viên, đồng thời tiềm ẩn nguy cơ phát sinh sai sót hoặc ảnh hưởng đến tiến độ xử lý lô hàng khi khối lượng công việc tăng cao.</w:t>
      </w:r>
    </w:p>
    <w:p w14:paraId="3D202647" w14:textId="53CC1174" w:rsidR="005650BD" w:rsidRPr="00595FA7" w:rsidRDefault="00260CED">
      <w:pPr>
        <w:pStyle w:val="ListParagraph"/>
        <w:numPr>
          <w:ilvl w:val="2"/>
          <w:numId w:val="5"/>
        </w:numPr>
        <w:spacing w:after="0" w:line="360" w:lineRule="auto"/>
        <w:ind w:left="709" w:hanging="709"/>
        <w:jc w:val="both"/>
        <w:outlineLvl w:val="2"/>
        <w:rPr>
          <w:rFonts w:ascii="Times New Roman" w:hAnsi="Times New Roman"/>
          <w:b/>
          <w:bCs/>
          <w:sz w:val="26"/>
          <w:szCs w:val="26"/>
        </w:rPr>
      </w:pPr>
      <w:bookmarkStart w:id="123" w:name="_Toc232328277"/>
      <w:bookmarkStart w:id="124" w:name="_Hlk231466096"/>
      <w:r w:rsidRPr="00595FA7">
        <w:rPr>
          <w:rFonts w:ascii="Times New Roman" w:hAnsi="Times New Roman"/>
          <w:b/>
          <w:bCs/>
          <w:sz w:val="26"/>
          <w:szCs w:val="26"/>
        </w:rPr>
        <w:t>Các yếu tố ảnh hưởng và rủi ro trong</w:t>
      </w:r>
      <w:r w:rsidR="004E3E6D" w:rsidRPr="00595FA7">
        <w:rPr>
          <w:rFonts w:ascii="Times New Roman" w:hAnsi="Times New Roman"/>
          <w:b/>
          <w:bCs/>
          <w:sz w:val="26"/>
          <w:szCs w:val="26"/>
        </w:rPr>
        <w:t xml:space="preserve"> hoạt động giao nhận</w:t>
      </w:r>
      <w:r w:rsidRPr="00595FA7">
        <w:rPr>
          <w:rFonts w:ascii="Times New Roman" w:hAnsi="Times New Roman"/>
          <w:b/>
          <w:bCs/>
          <w:sz w:val="26"/>
          <w:szCs w:val="26"/>
        </w:rPr>
        <w:t xml:space="preserve"> hàng hóa</w:t>
      </w:r>
      <w:bookmarkEnd w:id="123"/>
    </w:p>
    <w:p w14:paraId="52D1484E" w14:textId="77777777" w:rsidR="00B507F4" w:rsidRPr="00595FA7" w:rsidRDefault="004E3E6D">
      <w:pPr>
        <w:pStyle w:val="ListParagraph"/>
        <w:numPr>
          <w:ilvl w:val="3"/>
          <w:numId w:val="5"/>
        </w:numPr>
        <w:spacing w:after="0" w:line="360" w:lineRule="auto"/>
        <w:ind w:left="851" w:hanging="851"/>
        <w:jc w:val="both"/>
        <w:rPr>
          <w:rFonts w:ascii="Times New Roman" w:hAnsi="Times New Roman"/>
          <w:b/>
          <w:bCs/>
          <w:sz w:val="26"/>
          <w:szCs w:val="26"/>
        </w:rPr>
      </w:pPr>
      <w:r w:rsidRPr="00595FA7">
        <w:rPr>
          <w:rFonts w:ascii="Times New Roman" w:hAnsi="Times New Roman"/>
          <w:b/>
          <w:bCs/>
          <w:sz w:val="26"/>
          <w:szCs w:val="26"/>
        </w:rPr>
        <w:t>Các yếu tố ảnh hưởng đến hoạt động giao nhận hàng hóa</w:t>
      </w:r>
    </w:p>
    <w:p w14:paraId="545E32C8" w14:textId="77777777" w:rsidR="00260CED" w:rsidRPr="00595FA7" w:rsidRDefault="00260CED">
      <w:pPr>
        <w:pStyle w:val="ListParagraph"/>
        <w:numPr>
          <w:ilvl w:val="4"/>
          <w:numId w:val="5"/>
        </w:numPr>
        <w:spacing w:after="0" w:line="360" w:lineRule="auto"/>
        <w:ind w:left="1134" w:hanging="1134"/>
        <w:jc w:val="both"/>
        <w:rPr>
          <w:rFonts w:ascii="Times New Roman" w:hAnsi="Times New Roman"/>
          <w:b/>
          <w:bCs/>
          <w:sz w:val="26"/>
          <w:szCs w:val="26"/>
        </w:rPr>
      </w:pPr>
      <w:r w:rsidRPr="00595FA7">
        <w:rPr>
          <w:rFonts w:ascii="Times New Roman" w:hAnsi="Times New Roman"/>
          <w:b/>
          <w:bCs/>
          <w:sz w:val="26"/>
          <w:szCs w:val="26"/>
        </w:rPr>
        <w:t>Yếu tố bên trong doanh nghiệp</w:t>
      </w:r>
    </w:p>
    <w:bookmarkEnd w:id="124"/>
    <w:p w14:paraId="6C715D88" w14:textId="41AFEDE9" w:rsidR="00260CED" w:rsidRPr="00595FA7" w:rsidRDefault="00260CED">
      <w:pPr>
        <w:pStyle w:val="ListParagraph"/>
        <w:numPr>
          <w:ilvl w:val="0"/>
          <w:numId w:val="36"/>
        </w:numPr>
        <w:spacing w:after="0" w:line="360" w:lineRule="auto"/>
        <w:jc w:val="both"/>
        <w:rPr>
          <w:rFonts w:ascii="Times New Roman" w:hAnsi="Times New Roman"/>
          <w:b/>
          <w:bCs/>
          <w:sz w:val="26"/>
          <w:szCs w:val="26"/>
        </w:rPr>
      </w:pPr>
      <w:r w:rsidRPr="00595FA7">
        <w:rPr>
          <w:rFonts w:ascii="Times New Roman" w:hAnsi="Times New Roman"/>
          <w:b/>
          <w:bCs/>
          <w:sz w:val="26"/>
          <w:szCs w:val="26"/>
        </w:rPr>
        <w:t>Nhân sự</w:t>
      </w:r>
    </w:p>
    <w:p w14:paraId="3DFF3DFB" w14:textId="2AC91E6B" w:rsidR="0036627B" w:rsidRPr="00FE367D" w:rsidRDefault="0036627B" w:rsidP="00595FA7">
      <w:pPr>
        <w:pStyle w:val="NormalWeb"/>
        <w:spacing w:before="0" w:beforeAutospacing="0" w:after="0" w:afterAutospacing="0" w:line="360" w:lineRule="auto"/>
        <w:ind w:firstLine="426"/>
        <w:jc w:val="both"/>
        <w:rPr>
          <w:sz w:val="26"/>
          <w:szCs w:val="26"/>
        </w:rPr>
      </w:pPr>
      <w:r w:rsidRPr="00595FA7">
        <w:rPr>
          <w:sz w:val="26"/>
          <w:szCs w:val="26"/>
        </w:rPr>
        <w:t>Nhân sự là yếu tố ảnh hưởng trực tiếp đến hiệu quả hoạt động giao nhận hàng hóa nhập khẩu của Công ty TNHH Dịch vụ Vận tải và</w:t>
      </w:r>
      <w:r w:rsidRPr="00FE367D">
        <w:rPr>
          <w:sz w:val="26"/>
          <w:szCs w:val="26"/>
        </w:rPr>
        <w:t xml:space="preserve"> Du lịch Hoàng Gia.</w:t>
      </w:r>
      <w:r w:rsidR="00AE4A0E" w:rsidRPr="00FE367D">
        <w:rPr>
          <w:sz w:val="26"/>
          <w:szCs w:val="26"/>
        </w:rPr>
        <w:t xml:space="preserve"> </w:t>
      </w:r>
      <w:r w:rsidR="00FE367D" w:rsidRPr="00FE367D">
        <w:rPr>
          <w:sz w:val="26"/>
          <w:szCs w:val="26"/>
        </w:rPr>
        <w:t xml:space="preserve">Yếu tố nhân sự thể hiện rõ ở các khâu kiểm tra chứng từ, khai báo hải quan và phối hợp nhận hàng tại cảng. </w:t>
      </w:r>
      <w:r w:rsidR="00AE4A0E" w:rsidRPr="00FE367D">
        <w:rPr>
          <w:sz w:val="26"/>
          <w:szCs w:val="26"/>
        </w:rPr>
        <w:t>Nếu xảy ra sai sót trong quá trình xử lý hồ sơ hoặc phối hợp chưa đồng bộ giữa các bộ phận thì thời gian thông quan và nhận hàng có thể bị kéo dài</w:t>
      </w:r>
      <w:r w:rsidRPr="00FE367D">
        <w:rPr>
          <w:sz w:val="26"/>
          <w:szCs w:val="26"/>
        </w:rPr>
        <w:t>.</w:t>
      </w:r>
    </w:p>
    <w:p w14:paraId="578C93AC" w14:textId="244480D9" w:rsidR="00260CED" w:rsidRPr="00736824" w:rsidRDefault="00260CED">
      <w:pPr>
        <w:pStyle w:val="ListParagraph"/>
        <w:numPr>
          <w:ilvl w:val="0"/>
          <w:numId w:val="36"/>
        </w:numPr>
        <w:spacing w:after="0" w:line="360" w:lineRule="auto"/>
        <w:jc w:val="both"/>
        <w:rPr>
          <w:rFonts w:ascii="Times New Roman" w:hAnsi="Times New Roman"/>
          <w:b/>
          <w:bCs/>
          <w:sz w:val="26"/>
          <w:szCs w:val="26"/>
        </w:rPr>
      </w:pPr>
      <w:r w:rsidRPr="00736824">
        <w:rPr>
          <w:rFonts w:ascii="Times New Roman" w:hAnsi="Times New Roman"/>
          <w:b/>
          <w:bCs/>
          <w:sz w:val="26"/>
          <w:szCs w:val="26"/>
        </w:rPr>
        <w:t>Quy trình</w:t>
      </w:r>
    </w:p>
    <w:p w14:paraId="166C1389" w14:textId="7A64DC98" w:rsidR="00736824" w:rsidRPr="00736824" w:rsidRDefault="00736824" w:rsidP="00736824">
      <w:pPr>
        <w:pStyle w:val="NormalWeb"/>
        <w:spacing w:before="0" w:beforeAutospacing="0" w:after="0" w:afterAutospacing="0" w:line="360" w:lineRule="auto"/>
        <w:ind w:firstLine="426"/>
        <w:jc w:val="both"/>
        <w:rPr>
          <w:sz w:val="26"/>
          <w:szCs w:val="26"/>
        </w:rPr>
      </w:pPr>
      <w:r w:rsidRPr="00736824">
        <w:rPr>
          <w:sz w:val="26"/>
          <w:szCs w:val="26"/>
        </w:rPr>
        <w:t xml:space="preserve">Quy trình giao nhận hàng hóa có ảnh hưởng trực tiếp đến tiến độ xử lý lô hàng. Các bước như kiểm tra chứng từ, khai báo hải quan, nhận D/O và lấy hàng tại cảng đều liên quan chặt chẽ với nhau nên nếu một khâu xử lý chậm hoặc xảy ra sai sót thì tiến độ giao </w:t>
      </w:r>
      <w:r w:rsidRPr="00736824">
        <w:rPr>
          <w:sz w:val="26"/>
          <w:szCs w:val="26"/>
        </w:rPr>
        <w:lastRenderedPageBreak/>
        <w:t xml:space="preserve">nhận cũng dễ bị ảnh hưởng. </w:t>
      </w:r>
      <w:r w:rsidR="000433B0">
        <w:rPr>
          <w:sz w:val="26"/>
          <w:szCs w:val="26"/>
        </w:rPr>
        <w:t>S</w:t>
      </w:r>
      <w:r w:rsidRPr="00736824">
        <w:rPr>
          <w:sz w:val="26"/>
          <w:szCs w:val="26"/>
        </w:rPr>
        <w:t>ự phối hợp giữa các bộ phận cũng tác động khá lớn đến hiệu quả xử lý công việc và giải quyết các vấn đề phát sinh trong quá trình giao nhận.</w:t>
      </w:r>
    </w:p>
    <w:p w14:paraId="3EB3CE23" w14:textId="020D8B36" w:rsidR="00260CED" w:rsidRPr="00736824" w:rsidRDefault="00260CED">
      <w:pPr>
        <w:pStyle w:val="ListParagraph"/>
        <w:numPr>
          <w:ilvl w:val="0"/>
          <w:numId w:val="36"/>
        </w:numPr>
        <w:spacing w:after="0" w:line="360" w:lineRule="auto"/>
        <w:jc w:val="both"/>
        <w:rPr>
          <w:rFonts w:ascii="Times New Roman" w:hAnsi="Times New Roman"/>
          <w:b/>
          <w:bCs/>
          <w:sz w:val="26"/>
          <w:szCs w:val="26"/>
        </w:rPr>
      </w:pPr>
      <w:r w:rsidRPr="00736824">
        <w:rPr>
          <w:rFonts w:ascii="Times New Roman" w:hAnsi="Times New Roman"/>
          <w:b/>
          <w:bCs/>
          <w:sz w:val="26"/>
          <w:szCs w:val="26"/>
        </w:rPr>
        <w:t>Công nghệ</w:t>
      </w:r>
    </w:p>
    <w:p w14:paraId="095E590B" w14:textId="77777777" w:rsidR="0001610B" w:rsidRPr="0001610B" w:rsidRDefault="0001610B" w:rsidP="00736824">
      <w:pPr>
        <w:pStyle w:val="NormalWeb"/>
        <w:spacing w:before="0" w:beforeAutospacing="0" w:after="0" w:afterAutospacing="0" w:line="360" w:lineRule="auto"/>
        <w:ind w:firstLine="426"/>
        <w:jc w:val="both"/>
        <w:rPr>
          <w:sz w:val="26"/>
          <w:szCs w:val="26"/>
        </w:rPr>
      </w:pPr>
      <w:r w:rsidRPr="00736824">
        <w:rPr>
          <w:sz w:val="26"/>
          <w:szCs w:val="26"/>
        </w:rPr>
        <w:t>Công nghệ có ảnh hưởng khá lớn đến hoạt động giao nhận hàng hóa nhập khẩu tại Công ty TNHH Dịch vụ Vận tải và Du lịch Hoàng Gia. Hiện nay, nhiều công việc như khai báo hải quan, theo dõi lịch tàu, trao đổi chứng</w:t>
      </w:r>
      <w:r w:rsidRPr="0001610B">
        <w:rPr>
          <w:sz w:val="26"/>
          <w:szCs w:val="26"/>
        </w:rPr>
        <w:t xml:space="preserve"> từ và cập nhật thông tin lô hàng đều được thực hiện thông qua hệ thống điện tử và các phần mềm hỗ trợ.</w:t>
      </w:r>
    </w:p>
    <w:p w14:paraId="2B794424" w14:textId="4B512152" w:rsidR="0001610B" w:rsidRPr="00AE4A0E" w:rsidRDefault="0001610B" w:rsidP="0001610B">
      <w:pPr>
        <w:pStyle w:val="NormalWeb"/>
        <w:spacing w:before="0" w:beforeAutospacing="0" w:after="0" w:afterAutospacing="0" w:line="360" w:lineRule="auto"/>
        <w:ind w:firstLine="426"/>
        <w:jc w:val="both"/>
        <w:rPr>
          <w:sz w:val="26"/>
          <w:szCs w:val="26"/>
        </w:rPr>
      </w:pPr>
      <w:r w:rsidRPr="0001610B">
        <w:rPr>
          <w:sz w:val="26"/>
          <w:szCs w:val="26"/>
        </w:rPr>
        <w:t xml:space="preserve">Trong quá trình xử lý </w:t>
      </w:r>
      <w:r w:rsidRPr="00AE4A0E">
        <w:rPr>
          <w:sz w:val="26"/>
          <w:szCs w:val="26"/>
        </w:rPr>
        <w:t>hàng nhập khẩu FCL, công ty sử dụng hệ thống VNACCS/VCIS kết hợp với phần mềm ECUS5 để thực hiện khai báo hải quan điện tử. Việc ứng dụng công nghệ giúp quá trình xử lý hồ sơ diễn ra nhanh chóng hơn, hạn chế sai sót và hỗ trợ theo dõi tình trạng tờ khai thuận tiện hơn so với phương thức thủ công trước đây.</w:t>
      </w:r>
      <w:r w:rsidR="00AE4A0E" w:rsidRPr="00AE4A0E">
        <w:rPr>
          <w:sz w:val="26"/>
          <w:szCs w:val="26"/>
        </w:rPr>
        <w:t xml:space="preserve"> </w:t>
      </w:r>
      <w:r w:rsidR="00344D3C">
        <w:rPr>
          <w:sz w:val="26"/>
          <w:szCs w:val="26"/>
        </w:rPr>
        <w:t>C</w:t>
      </w:r>
      <w:r w:rsidR="00AE4A0E" w:rsidRPr="00AE4A0E">
        <w:rPr>
          <w:sz w:val="26"/>
          <w:szCs w:val="26"/>
        </w:rPr>
        <w:t>ông ty còn sử dụng MarineTraffic để theo dõi lịch trình và vị trí tàu, hỗ trợ cập nhật thời gian tàu đến cảng và chủ động trong việc sắp xếp kế hoạch nhận hàng</w:t>
      </w:r>
    </w:p>
    <w:p w14:paraId="07863F72" w14:textId="6BA846A6" w:rsidR="0001610B" w:rsidRPr="00AE4A0E" w:rsidRDefault="00344D3C" w:rsidP="009E0D76">
      <w:pPr>
        <w:pStyle w:val="NormalWeb"/>
        <w:spacing w:before="0" w:beforeAutospacing="0" w:after="0" w:afterAutospacing="0" w:line="360" w:lineRule="auto"/>
        <w:ind w:firstLine="426"/>
        <w:jc w:val="both"/>
        <w:rPr>
          <w:sz w:val="26"/>
          <w:szCs w:val="26"/>
        </w:rPr>
      </w:pPr>
      <w:r>
        <w:rPr>
          <w:sz w:val="26"/>
          <w:szCs w:val="26"/>
        </w:rPr>
        <w:t>E</w:t>
      </w:r>
      <w:r w:rsidR="0001610B" w:rsidRPr="00AE4A0E">
        <w:rPr>
          <w:sz w:val="26"/>
          <w:szCs w:val="26"/>
        </w:rPr>
        <w:t>mail và hệ thống tra cứu của hãng tàu cũng hỗ trợ việc theo dõi lịch trình tàu, kiểm tra vận đơn và cập nhật tình trạng container dễ dàng hơn.</w:t>
      </w:r>
    </w:p>
    <w:p w14:paraId="1C489DCF" w14:textId="23CB5237" w:rsidR="00FF13D2" w:rsidRPr="00736824" w:rsidRDefault="00E50111" w:rsidP="00736824">
      <w:pPr>
        <w:pStyle w:val="NormalWeb"/>
        <w:spacing w:before="0" w:beforeAutospacing="0" w:after="0" w:afterAutospacing="0" w:line="360" w:lineRule="auto"/>
        <w:ind w:firstLine="426"/>
        <w:jc w:val="both"/>
        <w:rPr>
          <w:sz w:val="26"/>
          <w:szCs w:val="26"/>
        </w:rPr>
      </w:pPr>
      <w:r>
        <w:rPr>
          <w:sz w:val="26"/>
          <w:szCs w:val="26"/>
        </w:rPr>
        <w:t>N</w:t>
      </w:r>
      <w:r w:rsidR="0001610B" w:rsidRPr="00736824">
        <w:rPr>
          <w:sz w:val="26"/>
          <w:szCs w:val="26"/>
        </w:rPr>
        <w:t>ếu hoạt động giao nhận phụ thuộc quá nhiều vào hệ thống công nghệ thông tin</w:t>
      </w:r>
      <w:r w:rsidR="00FE367D">
        <w:rPr>
          <w:sz w:val="26"/>
          <w:szCs w:val="26"/>
        </w:rPr>
        <w:t xml:space="preserve"> thì</w:t>
      </w:r>
      <w:r w:rsidR="0001610B" w:rsidRPr="00736824">
        <w:rPr>
          <w:sz w:val="26"/>
          <w:szCs w:val="26"/>
        </w:rPr>
        <w:t xml:space="preserve"> khi xảy ra lỗi mạng, lỗi phần mềm hoặc hệ thống hải quan bị gián đoạn thì quá trình khai báo và xử lý chứng từ có thể bị ảnh hưởng, từ đó làm chậm tiến độ giao nhận hàng hóa.</w:t>
      </w:r>
    </w:p>
    <w:p w14:paraId="716DDE4F" w14:textId="3CCF014B" w:rsidR="00260CED" w:rsidRPr="00736824" w:rsidRDefault="00260CED">
      <w:pPr>
        <w:pStyle w:val="ListParagraph"/>
        <w:numPr>
          <w:ilvl w:val="4"/>
          <w:numId w:val="5"/>
        </w:numPr>
        <w:spacing w:after="0" w:line="360" w:lineRule="auto"/>
        <w:ind w:left="1134" w:hanging="1134"/>
        <w:jc w:val="both"/>
        <w:rPr>
          <w:rFonts w:ascii="Times New Roman" w:hAnsi="Times New Roman"/>
          <w:b/>
          <w:bCs/>
          <w:sz w:val="26"/>
          <w:szCs w:val="26"/>
        </w:rPr>
      </w:pPr>
      <w:bookmarkStart w:id="125" w:name="_Hlk231466228"/>
      <w:r w:rsidRPr="00736824">
        <w:rPr>
          <w:rFonts w:ascii="Times New Roman" w:hAnsi="Times New Roman"/>
          <w:b/>
          <w:bCs/>
          <w:sz w:val="26"/>
          <w:szCs w:val="26"/>
        </w:rPr>
        <w:t>Yếu tố bên ngoài doanh nghiệp</w:t>
      </w:r>
    </w:p>
    <w:bookmarkEnd w:id="125"/>
    <w:p w14:paraId="76AA8CAF" w14:textId="588BA4FA" w:rsidR="00260CED" w:rsidRPr="00736824" w:rsidRDefault="00260CED">
      <w:pPr>
        <w:pStyle w:val="ListParagraph"/>
        <w:numPr>
          <w:ilvl w:val="0"/>
          <w:numId w:val="37"/>
        </w:numPr>
        <w:spacing w:after="0" w:line="360" w:lineRule="auto"/>
        <w:jc w:val="both"/>
        <w:rPr>
          <w:rFonts w:ascii="Times New Roman" w:hAnsi="Times New Roman"/>
          <w:b/>
          <w:bCs/>
          <w:sz w:val="26"/>
          <w:szCs w:val="26"/>
        </w:rPr>
      </w:pPr>
      <w:r w:rsidRPr="00736824">
        <w:rPr>
          <w:rFonts w:ascii="Times New Roman" w:hAnsi="Times New Roman"/>
          <w:b/>
          <w:bCs/>
          <w:sz w:val="26"/>
          <w:szCs w:val="26"/>
        </w:rPr>
        <w:t>Khách hàng</w:t>
      </w:r>
    </w:p>
    <w:p w14:paraId="7E3F69D0" w14:textId="49263D6C" w:rsidR="009E0D76" w:rsidRPr="00736824" w:rsidRDefault="009E0D76" w:rsidP="00736824">
      <w:pPr>
        <w:pStyle w:val="NormalWeb"/>
        <w:spacing w:before="0" w:beforeAutospacing="0" w:after="0" w:afterAutospacing="0" w:line="360" w:lineRule="auto"/>
        <w:ind w:firstLine="426"/>
        <w:jc w:val="both"/>
        <w:rPr>
          <w:sz w:val="26"/>
          <w:szCs w:val="26"/>
        </w:rPr>
      </w:pPr>
      <w:r w:rsidRPr="00736824">
        <w:rPr>
          <w:sz w:val="26"/>
          <w:szCs w:val="26"/>
        </w:rPr>
        <w:t xml:space="preserve">Khách hàng là một trong những yếu tố ảnh hưởng trực tiếp đến hoạt động giao nhận hàng hóa nhập khẩu của Công ty TNHH Dịch vụ Vận tải và Du lịch Hoàng Gia. </w:t>
      </w:r>
      <w:r w:rsidR="005B3694">
        <w:rPr>
          <w:sz w:val="26"/>
          <w:szCs w:val="26"/>
        </w:rPr>
        <w:t>Khi</w:t>
      </w:r>
      <w:r w:rsidRPr="00736824">
        <w:rPr>
          <w:sz w:val="26"/>
          <w:szCs w:val="26"/>
        </w:rPr>
        <w:t xml:space="preserve"> xử lý lô hàng, công ty cần phối hợp với khách hàng ở nhiều khâu như cung cấp chứng từ, xác nhận thông tin hàng hóa, thanh toán chi phí và xử lý các vấn đề phát sinh liên quan đến lô hàng.</w:t>
      </w:r>
    </w:p>
    <w:p w14:paraId="21996981" w14:textId="77777777" w:rsidR="009E0D76" w:rsidRPr="00736824" w:rsidRDefault="009E0D76" w:rsidP="00736824">
      <w:pPr>
        <w:pStyle w:val="NormalWeb"/>
        <w:spacing w:before="0" w:beforeAutospacing="0" w:after="0" w:afterAutospacing="0" w:line="360" w:lineRule="auto"/>
        <w:ind w:firstLine="426"/>
        <w:jc w:val="both"/>
        <w:rPr>
          <w:sz w:val="26"/>
          <w:szCs w:val="26"/>
        </w:rPr>
      </w:pPr>
      <w:r w:rsidRPr="00736824">
        <w:rPr>
          <w:sz w:val="26"/>
          <w:szCs w:val="26"/>
        </w:rPr>
        <w:t>Nếu chứng từ được cung cấp đầy đủ và đúng thời gian thì quá trình kiểm tra hồ sơ, khai báo hải quan và nhận hàng sẽ diễn ra thuận lợi hơn. Ngược lại, trường hợp chứng từ gửi chậm, thiếu thông tin hoặc phải chỉnh sửa nhiều lần có thể làm ảnh hưởng đến tiến độ xử lý lô hàng và thời gian nhận hàng tại cảng.</w:t>
      </w:r>
    </w:p>
    <w:p w14:paraId="6D9D7DB8" w14:textId="0359D384" w:rsidR="00260CED" w:rsidRPr="00736824" w:rsidRDefault="00260CED">
      <w:pPr>
        <w:pStyle w:val="ListParagraph"/>
        <w:numPr>
          <w:ilvl w:val="0"/>
          <w:numId w:val="37"/>
        </w:numPr>
        <w:spacing w:after="0" w:line="360" w:lineRule="auto"/>
        <w:jc w:val="both"/>
        <w:rPr>
          <w:rFonts w:ascii="Times New Roman" w:hAnsi="Times New Roman"/>
          <w:b/>
          <w:bCs/>
          <w:sz w:val="26"/>
          <w:szCs w:val="26"/>
        </w:rPr>
      </w:pPr>
      <w:r w:rsidRPr="00736824">
        <w:rPr>
          <w:rFonts w:ascii="Times New Roman" w:hAnsi="Times New Roman"/>
          <w:b/>
          <w:bCs/>
          <w:sz w:val="26"/>
          <w:szCs w:val="26"/>
        </w:rPr>
        <w:t>Hãng tàu</w:t>
      </w:r>
    </w:p>
    <w:p w14:paraId="5FF218F9" w14:textId="77777777" w:rsidR="009E0D76" w:rsidRPr="00736824" w:rsidRDefault="009E0D76" w:rsidP="00736824">
      <w:pPr>
        <w:pStyle w:val="NormalWeb"/>
        <w:spacing w:before="0" w:beforeAutospacing="0" w:after="0" w:afterAutospacing="0" w:line="360" w:lineRule="auto"/>
        <w:ind w:firstLine="426"/>
        <w:jc w:val="both"/>
        <w:rPr>
          <w:sz w:val="26"/>
          <w:szCs w:val="26"/>
        </w:rPr>
      </w:pPr>
      <w:r w:rsidRPr="00736824">
        <w:rPr>
          <w:sz w:val="26"/>
          <w:szCs w:val="26"/>
        </w:rPr>
        <w:lastRenderedPageBreak/>
        <w:t>Hãng tàu là yếu tố ảnh hưởng trực tiếp đến hoạt động giao nhận hàng hóa nhập khẩu của Công ty TNHH Dịch vụ Vận tải và Du lịch Hoàng Gia. Trong quá trình xử lý lô hàng, công ty cần làm việc với hãng tàu hoặc đại lý hãng tàu để theo dõi lịch trình tàu, nhận Arrival Notice, lấy lệnh giao hàng, thanh toán Local Charges và theo dõi thời gian miễn lưu container.</w:t>
      </w:r>
    </w:p>
    <w:p w14:paraId="232F897E" w14:textId="77777777" w:rsidR="009E0D76" w:rsidRPr="00736824" w:rsidRDefault="009E0D76" w:rsidP="00736824">
      <w:pPr>
        <w:pStyle w:val="NormalWeb"/>
        <w:spacing w:before="0" w:beforeAutospacing="0" w:after="0" w:afterAutospacing="0" w:line="360" w:lineRule="auto"/>
        <w:ind w:firstLine="426"/>
        <w:jc w:val="both"/>
        <w:rPr>
          <w:sz w:val="26"/>
          <w:szCs w:val="26"/>
        </w:rPr>
      </w:pPr>
      <w:r w:rsidRPr="00736824">
        <w:rPr>
          <w:sz w:val="26"/>
          <w:szCs w:val="26"/>
        </w:rPr>
        <w:t>Lịch trình tàu có ảnh hưởng khá lớn đến kế hoạch khai báo hải quan và thời gian nhận hàng. Trường hợp tàu đến trễ, thay đổi lịch trình hoặc cảng xảy ra ùn tắc có thể làm kéo dài thời gian giao nhận và phát sinh thêm chi phí lưu container, lưu bãi.</w:t>
      </w:r>
    </w:p>
    <w:p w14:paraId="52BB773C" w14:textId="71BA68A2" w:rsidR="009E0D76" w:rsidRPr="00736824" w:rsidRDefault="009E0D76" w:rsidP="00736824">
      <w:pPr>
        <w:pStyle w:val="NormalWeb"/>
        <w:spacing w:before="0" w:beforeAutospacing="0" w:after="0" w:afterAutospacing="0" w:line="360" w:lineRule="auto"/>
        <w:ind w:firstLine="426"/>
        <w:jc w:val="both"/>
        <w:rPr>
          <w:sz w:val="26"/>
          <w:szCs w:val="26"/>
        </w:rPr>
      </w:pPr>
      <w:r w:rsidRPr="00736824">
        <w:rPr>
          <w:sz w:val="26"/>
          <w:szCs w:val="26"/>
        </w:rPr>
        <w:t>Thời gian xử lý chứng từ và cấp lệnh giao hàng của hãng tàu cũng ảnh hưởng đến tiến độ lấy hàng tại cảng. Nếu xảy ra sai sót trên vận đơn, Arrival Notice hoặc lệnh giao hàng thì quá trình thông quan và nhận hàng có thể bị chậm hơn.</w:t>
      </w:r>
    </w:p>
    <w:p w14:paraId="28206022" w14:textId="56338471" w:rsidR="00260CED" w:rsidRPr="00736824" w:rsidRDefault="00260CED">
      <w:pPr>
        <w:pStyle w:val="ListParagraph"/>
        <w:numPr>
          <w:ilvl w:val="0"/>
          <w:numId w:val="37"/>
        </w:numPr>
        <w:spacing w:after="0" w:line="360" w:lineRule="auto"/>
        <w:jc w:val="both"/>
        <w:rPr>
          <w:rFonts w:ascii="Times New Roman" w:hAnsi="Times New Roman"/>
          <w:b/>
          <w:bCs/>
          <w:sz w:val="26"/>
          <w:szCs w:val="26"/>
        </w:rPr>
      </w:pPr>
      <w:r w:rsidRPr="00736824">
        <w:rPr>
          <w:rFonts w:ascii="Times New Roman" w:hAnsi="Times New Roman"/>
          <w:b/>
          <w:bCs/>
          <w:sz w:val="26"/>
          <w:szCs w:val="26"/>
        </w:rPr>
        <w:t>Thị trường vận tải</w:t>
      </w:r>
    </w:p>
    <w:p w14:paraId="10D9F2D3" w14:textId="77777777" w:rsidR="006D0C90" w:rsidRPr="00736824" w:rsidRDefault="006D0C90" w:rsidP="00736824">
      <w:pPr>
        <w:pStyle w:val="NormalWeb"/>
        <w:spacing w:before="0" w:beforeAutospacing="0" w:after="0" w:afterAutospacing="0" w:line="360" w:lineRule="auto"/>
        <w:ind w:firstLine="567"/>
        <w:jc w:val="both"/>
        <w:rPr>
          <w:sz w:val="26"/>
          <w:szCs w:val="26"/>
        </w:rPr>
      </w:pPr>
      <w:r w:rsidRPr="00736824">
        <w:rPr>
          <w:sz w:val="26"/>
          <w:szCs w:val="26"/>
        </w:rPr>
        <w:t>Thị trường vận tải có ảnh hưởng khá lớn đến hoạt động giao nhận hàng hóa nhập khẩu của Công ty TNHH Dịch vụ Vận tải và Du lịch Hoàng Gia. Những biến động về giá cước vận tải, tình trạng thiếu container hoặc ùn tắc tại cảng đều có thể ảnh hưởng đến chi phí và tiến độ giao nhận hàng hóa.</w:t>
      </w:r>
    </w:p>
    <w:p w14:paraId="72B80E90" w14:textId="5E57A548" w:rsidR="00A11E42" w:rsidRPr="00FE367D" w:rsidRDefault="006D0C90" w:rsidP="002E3629">
      <w:pPr>
        <w:pStyle w:val="NormalWeb"/>
        <w:spacing w:before="0" w:beforeAutospacing="0" w:after="0" w:afterAutospacing="0" w:line="360" w:lineRule="auto"/>
        <w:ind w:firstLine="567"/>
        <w:jc w:val="both"/>
        <w:rPr>
          <w:sz w:val="26"/>
          <w:szCs w:val="26"/>
        </w:rPr>
      </w:pPr>
      <w:r w:rsidRPr="00736824">
        <w:rPr>
          <w:sz w:val="26"/>
          <w:szCs w:val="26"/>
        </w:rPr>
        <w:t xml:space="preserve">Khi giá cước tăng hoặc phát sinh thêm phụ phí từ hãng tàu thì tổng chi phí giao nhận cũng tăng theo, từ đó ảnh hưởng đến kế hoạch xử </w:t>
      </w:r>
      <w:r w:rsidRPr="00FE367D">
        <w:rPr>
          <w:sz w:val="26"/>
          <w:szCs w:val="26"/>
        </w:rPr>
        <w:t>lý lô hàng của doanh nghiệp.</w:t>
      </w:r>
      <w:r w:rsidR="002E3629">
        <w:rPr>
          <w:sz w:val="26"/>
          <w:szCs w:val="26"/>
        </w:rPr>
        <w:t xml:space="preserve"> </w:t>
      </w:r>
      <w:r w:rsidRPr="00FE367D">
        <w:rPr>
          <w:sz w:val="26"/>
          <w:szCs w:val="26"/>
        </w:rPr>
        <w:t xml:space="preserve">Tình trạng thiếu container rỗng hoặc ùn tắc tại cảng cũng có thể làm chậm thời gian vận chuyển và nhận hàng. </w:t>
      </w:r>
      <w:r w:rsidR="00A11E42" w:rsidRPr="00FE367D">
        <w:rPr>
          <w:sz w:val="26"/>
          <w:szCs w:val="26"/>
        </w:rPr>
        <w:t>Đối với lô hàng nhập khẩu từ Trung Quốc về Đà Nẵng, nếu tàu thay đổi lịch trình hoặc cảng xảy ra ùn tắc, doanh nghiệp có thể phải điều chỉnh kế hoạch khai báo hải quan và nhận container, từ đó phát sinh thêm chi phí lưu container hoặc lưu bãi.</w:t>
      </w:r>
    </w:p>
    <w:p w14:paraId="7241D64F" w14:textId="346F78D8" w:rsidR="00260CED" w:rsidRPr="00FE367D" w:rsidRDefault="00260CED">
      <w:pPr>
        <w:pStyle w:val="ListParagraph"/>
        <w:numPr>
          <w:ilvl w:val="0"/>
          <w:numId w:val="37"/>
        </w:numPr>
        <w:spacing w:after="0" w:line="360" w:lineRule="auto"/>
        <w:jc w:val="both"/>
        <w:rPr>
          <w:rFonts w:ascii="Times New Roman" w:hAnsi="Times New Roman"/>
          <w:b/>
          <w:bCs/>
          <w:sz w:val="26"/>
          <w:szCs w:val="26"/>
        </w:rPr>
      </w:pPr>
      <w:r w:rsidRPr="00FE367D">
        <w:rPr>
          <w:rFonts w:ascii="Times New Roman" w:hAnsi="Times New Roman"/>
          <w:b/>
          <w:bCs/>
          <w:sz w:val="26"/>
          <w:szCs w:val="26"/>
        </w:rPr>
        <w:t xml:space="preserve">Chính trị - </w:t>
      </w:r>
      <w:r w:rsidR="009E0D76" w:rsidRPr="00FE367D">
        <w:rPr>
          <w:rFonts w:ascii="Times New Roman" w:hAnsi="Times New Roman"/>
          <w:b/>
          <w:bCs/>
          <w:sz w:val="26"/>
          <w:szCs w:val="26"/>
        </w:rPr>
        <w:t>P</w:t>
      </w:r>
      <w:r w:rsidRPr="00FE367D">
        <w:rPr>
          <w:rFonts w:ascii="Times New Roman" w:hAnsi="Times New Roman"/>
          <w:b/>
          <w:bCs/>
          <w:sz w:val="26"/>
          <w:szCs w:val="26"/>
        </w:rPr>
        <w:t>háp luật</w:t>
      </w:r>
    </w:p>
    <w:p w14:paraId="117BFD92" w14:textId="39B99BBD" w:rsidR="00FE367D" w:rsidRPr="004C6893" w:rsidRDefault="00FE367D" w:rsidP="004C6893">
      <w:pPr>
        <w:pStyle w:val="NormalWeb"/>
        <w:spacing w:before="0" w:beforeAutospacing="0" w:after="0" w:afterAutospacing="0" w:line="360" w:lineRule="auto"/>
        <w:ind w:firstLine="426"/>
        <w:jc w:val="both"/>
        <w:rPr>
          <w:sz w:val="26"/>
          <w:szCs w:val="26"/>
        </w:rPr>
      </w:pPr>
      <w:r w:rsidRPr="00FE367D">
        <w:rPr>
          <w:sz w:val="26"/>
          <w:szCs w:val="26"/>
        </w:rPr>
        <w:t xml:space="preserve">Yếu </w:t>
      </w:r>
      <w:r w:rsidRPr="004C6893">
        <w:rPr>
          <w:sz w:val="26"/>
          <w:szCs w:val="26"/>
        </w:rPr>
        <w:t xml:space="preserve">tố chính trị và pháp luật có ảnh hưởng trực tiếp đến hoạt động giao nhận hàng hóa nhập khẩu của Công ty TNHH Dịch vụ Vận tải và Du lịch Hoàng Gia. Trong quá trình </w:t>
      </w:r>
      <w:r w:rsidR="005B3694">
        <w:rPr>
          <w:sz w:val="26"/>
          <w:szCs w:val="26"/>
        </w:rPr>
        <w:t>thực hiện</w:t>
      </w:r>
      <w:r w:rsidRPr="004C6893">
        <w:rPr>
          <w:sz w:val="26"/>
          <w:szCs w:val="26"/>
        </w:rPr>
        <w:t xml:space="preserve"> lô hàng vải Polyester Woven Dyed Fabric nhập khẩu từ Trung Quốc về cảng Đà Nẵng, doanh nghiệp phải tuân thủ các quy định liên quan đến hải quan, thuế nhập khẩu, chứng từ xuất nhập khẩu và vận tải quốc tế.</w:t>
      </w:r>
    </w:p>
    <w:p w14:paraId="639CE656" w14:textId="69EAC329" w:rsidR="006D0C90" w:rsidRPr="004C6893" w:rsidRDefault="002E3629" w:rsidP="004C6893">
      <w:pPr>
        <w:pStyle w:val="NormalWeb"/>
        <w:spacing w:before="0" w:beforeAutospacing="0" w:after="0" w:afterAutospacing="0" w:line="360" w:lineRule="auto"/>
        <w:ind w:firstLine="426"/>
        <w:jc w:val="both"/>
        <w:rPr>
          <w:sz w:val="26"/>
          <w:szCs w:val="26"/>
        </w:rPr>
      </w:pPr>
      <w:r w:rsidRPr="004C6893">
        <w:rPr>
          <w:sz w:val="26"/>
          <w:szCs w:val="26"/>
        </w:rPr>
        <w:t>Đối với lô hàng này, việc sử dụng C/O Form E hợp lệ giúp doanh nghiệp được hưởng ưu đãi thuế nhập khẩu theo Hiệp định ACFTA, từ đó giảm chi phí nhập khẩu hàng hóa</w:t>
      </w:r>
      <w:r w:rsidR="00FE367D" w:rsidRPr="004C6893">
        <w:rPr>
          <w:sz w:val="26"/>
          <w:szCs w:val="26"/>
        </w:rPr>
        <w:t xml:space="preserve">. </w:t>
      </w:r>
      <w:r w:rsidR="000433B0">
        <w:rPr>
          <w:sz w:val="26"/>
          <w:szCs w:val="26"/>
        </w:rPr>
        <w:t>N</w:t>
      </w:r>
      <w:r w:rsidR="00FE367D" w:rsidRPr="004C6893">
        <w:rPr>
          <w:sz w:val="26"/>
          <w:szCs w:val="26"/>
        </w:rPr>
        <w:t xml:space="preserve">ếu có sự thay đổi về chính sách hải quan, thuế suất hoặc quy định kiểm tra </w:t>
      </w:r>
      <w:r w:rsidR="00FE367D" w:rsidRPr="004C6893">
        <w:rPr>
          <w:sz w:val="26"/>
          <w:szCs w:val="26"/>
        </w:rPr>
        <w:lastRenderedPageBreak/>
        <w:t>chuyên ngành thì quá trình khai báo và thông quan hàng hóa cũng có thể bị ảnh hưởng, làm phát sinh thêm thời gian và chi phí giao nhận.</w:t>
      </w:r>
    </w:p>
    <w:p w14:paraId="667CB92B" w14:textId="3B51F92F" w:rsidR="004E3E6D" w:rsidRPr="004C6893" w:rsidRDefault="004E3E6D">
      <w:pPr>
        <w:pStyle w:val="ListParagraph"/>
        <w:numPr>
          <w:ilvl w:val="3"/>
          <w:numId w:val="5"/>
        </w:numPr>
        <w:spacing w:after="0" w:line="360" w:lineRule="auto"/>
        <w:ind w:left="851" w:hanging="851"/>
        <w:jc w:val="both"/>
        <w:rPr>
          <w:rFonts w:ascii="Times New Roman" w:hAnsi="Times New Roman"/>
          <w:b/>
          <w:bCs/>
          <w:sz w:val="26"/>
          <w:szCs w:val="26"/>
        </w:rPr>
      </w:pPr>
      <w:bookmarkStart w:id="126" w:name="_Hlk231466246"/>
      <w:r w:rsidRPr="004C6893">
        <w:rPr>
          <w:rFonts w:ascii="Times New Roman" w:hAnsi="Times New Roman"/>
          <w:b/>
          <w:bCs/>
          <w:sz w:val="26"/>
          <w:szCs w:val="26"/>
        </w:rPr>
        <w:t>Rủi ro trong hoạt động giao nhận hàng hóa nhập khẩu</w:t>
      </w:r>
    </w:p>
    <w:p w14:paraId="3710AF96" w14:textId="77777777" w:rsidR="00FF13D2" w:rsidRPr="004C6893" w:rsidRDefault="00260CED">
      <w:pPr>
        <w:pStyle w:val="ListParagraph"/>
        <w:numPr>
          <w:ilvl w:val="4"/>
          <w:numId w:val="5"/>
        </w:numPr>
        <w:spacing w:after="0" w:line="360" w:lineRule="auto"/>
        <w:ind w:left="993" w:hanging="993"/>
        <w:jc w:val="both"/>
        <w:rPr>
          <w:rFonts w:ascii="Times New Roman" w:hAnsi="Times New Roman"/>
          <w:b/>
          <w:bCs/>
          <w:sz w:val="26"/>
          <w:szCs w:val="26"/>
        </w:rPr>
      </w:pPr>
      <w:bookmarkStart w:id="127" w:name="_Hlk231466275"/>
      <w:bookmarkEnd w:id="126"/>
      <w:r w:rsidRPr="004C6893">
        <w:rPr>
          <w:rFonts w:ascii="Times New Roman" w:hAnsi="Times New Roman"/>
          <w:b/>
          <w:bCs/>
          <w:sz w:val="26"/>
          <w:szCs w:val="26"/>
        </w:rPr>
        <w:t>Rủi ro chứng từ</w:t>
      </w:r>
    </w:p>
    <w:bookmarkEnd w:id="127"/>
    <w:p w14:paraId="264842FC" w14:textId="77777777" w:rsidR="001265AE" w:rsidRPr="004C6893" w:rsidRDefault="001265AE" w:rsidP="004C6893">
      <w:pPr>
        <w:pStyle w:val="NormalWeb"/>
        <w:spacing w:before="0" w:beforeAutospacing="0" w:after="0" w:afterAutospacing="0" w:line="360" w:lineRule="auto"/>
        <w:ind w:firstLine="426"/>
        <w:jc w:val="both"/>
        <w:rPr>
          <w:sz w:val="26"/>
          <w:szCs w:val="26"/>
        </w:rPr>
      </w:pPr>
      <w:r w:rsidRPr="004C6893">
        <w:rPr>
          <w:sz w:val="26"/>
          <w:szCs w:val="26"/>
        </w:rPr>
        <w:t>Trong hoạt động giao nhận hàng hóa nhập khẩu nguyên container bằng đường biển, rủi ro chứng từ là vấn đề khá dễ phát sinh và ảnh hưởng trực tiếp đến quá trình khai báo hải quan, thông quan và nhận hàng tại cảng. Đối với lô hàng vải Polyester Woven Dyed Fabric nhập khẩu từ Trung Quốc về cảng Đà Nẵng, các chứng từ như Commercial Invoice, Packing List, Bill of Lading và C/O Form E cần đảm bảo thông tin chính xác và thống nhất với nhau.</w:t>
      </w:r>
    </w:p>
    <w:p w14:paraId="5073BF72" w14:textId="1DB29587" w:rsidR="001265AE" w:rsidRPr="006D5A4D" w:rsidRDefault="001265AE" w:rsidP="006D5A4D">
      <w:pPr>
        <w:pStyle w:val="NormalWeb"/>
        <w:spacing w:before="0" w:beforeAutospacing="0" w:after="0" w:afterAutospacing="0" w:line="360" w:lineRule="auto"/>
        <w:ind w:firstLine="426"/>
        <w:jc w:val="both"/>
        <w:rPr>
          <w:sz w:val="26"/>
          <w:szCs w:val="26"/>
        </w:rPr>
      </w:pPr>
      <w:r w:rsidRPr="006D5A4D">
        <w:rPr>
          <w:sz w:val="26"/>
          <w:szCs w:val="26"/>
        </w:rPr>
        <w:t>Nếu xảy ra sai lệch về tên hàng, số lượng, mã HS, số container hoặc thông tin người gửi và người nhận giữa các chứng từ thì quá trình khai báo hải quan có thể bị ảnh hưởng. Trường hợp phải chỉnh sửa chứng từ hoặc khai bổ sung sẽ làm kéo dài thời gian thông quan và dễ phát sinh thêm chi phí lưu container, lưu bãi.</w:t>
      </w:r>
    </w:p>
    <w:p w14:paraId="4C0F8301" w14:textId="05F09B9C" w:rsidR="00F120D7" w:rsidRPr="006D5A4D" w:rsidRDefault="001265AE" w:rsidP="006D5A4D">
      <w:pPr>
        <w:pStyle w:val="NormalWeb"/>
        <w:spacing w:before="0" w:beforeAutospacing="0" w:after="0" w:afterAutospacing="0" w:line="360" w:lineRule="auto"/>
        <w:ind w:firstLine="426"/>
        <w:jc w:val="both"/>
        <w:rPr>
          <w:sz w:val="26"/>
          <w:szCs w:val="26"/>
        </w:rPr>
      </w:pPr>
      <w:r w:rsidRPr="006D5A4D">
        <w:rPr>
          <w:sz w:val="26"/>
          <w:szCs w:val="26"/>
        </w:rPr>
        <w:t xml:space="preserve">Đối với C/O Form E, nếu chứng từ không hợp lệ hoặc không đáp ứng quy tắc xuất xứ thì sẽ không được hưởng ưu đãi thuế nhập khẩu theo Hiệp định ACFTA. </w:t>
      </w:r>
      <w:r w:rsidR="00344D3C">
        <w:rPr>
          <w:sz w:val="26"/>
          <w:szCs w:val="26"/>
        </w:rPr>
        <w:t>N</w:t>
      </w:r>
      <w:r w:rsidRPr="006D5A4D">
        <w:rPr>
          <w:sz w:val="26"/>
          <w:szCs w:val="26"/>
        </w:rPr>
        <w:t>hận chứng từ chậm từ nhà xuất khẩu hoặc hãng tàu cũng có thể ảnh hưởng đến tiến độ khai báo và kế hoạch nhận hàng tại cảng.</w:t>
      </w:r>
    </w:p>
    <w:p w14:paraId="2ED0CB8F" w14:textId="1BAF3DBB" w:rsidR="00BC017E" w:rsidRPr="006D5A4D" w:rsidRDefault="00260CED">
      <w:pPr>
        <w:pStyle w:val="ListParagraph"/>
        <w:numPr>
          <w:ilvl w:val="4"/>
          <w:numId w:val="5"/>
        </w:numPr>
        <w:spacing w:after="0" w:line="360" w:lineRule="auto"/>
        <w:ind w:left="993" w:hanging="993"/>
        <w:jc w:val="both"/>
        <w:rPr>
          <w:rFonts w:ascii="Times New Roman" w:hAnsi="Times New Roman"/>
          <w:b/>
          <w:bCs/>
          <w:sz w:val="26"/>
          <w:szCs w:val="26"/>
        </w:rPr>
      </w:pPr>
      <w:bookmarkStart w:id="128" w:name="_Hlk231466281"/>
      <w:r w:rsidRPr="006D5A4D">
        <w:rPr>
          <w:rFonts w:ascii="Times New Roman" w:hAnsi="Times New Roman"/>
          <w:b/>
          <w:bCs/>
          <w:sz w:val="26"/>
          <w:szCs w:val="26"/>
        </w:rPr>
        <w:t>Rủi ro chậm tiến độ giao hàng</w:t>
      </w:r>
    </w:p>
    <w:bookmarkEnd w:id="128"/>
    <w:p w14:paraId="033EAFEC" w14:textId="77777777" w:rsidR="00CD7885" w:rsidRPr="006D5A4D" w:rsidRDefault="00BC017E" w:rsidP="006D5A4D">
      <w:pPr>
        <w:pStyle w:val="NormalWeb"/>
        <w:tabs>
          <w:tab w:val="left" w:pos="426"/>
        </w:tabs>
        <w:spacing w:before="0" w:beforeAutospacing="0" w:after="0" w:afterAutospacing="0" w:line="360" w:lineRule="auto"/>
        <w:ind w:firstLine="426"/>
        <w:jc w:val="both"/>
        <w:rPr>
          <w:sz w:val="26"/>
          <w:szCs w:val="26"/>
        </w:rPr>
      </w:pPr>
      <w:r w:rsidRPr="006D5A4D">
        <w:rPr>
          <w:sz w:val="26"/>
          <w:szCs w:val="26"/>
        </w:rPr>
        <w:t>Trong hoạt động giao nhận hàng hóa nhập khẩu nguyên container bằng đường biển, rủi ro chậm tiến độ giao hàng có thể ảnh hưởng trực tiếp đến kế hoạch nhận hàng và hoạt động kinh doanh của khách hàng. Đối với lô hàng vải Polyester Woven Dyed Fabric nhập khẩu từ Trung Quốc về cảng Đà Nẵng, nếu quá trình khai báo hải quan, nhận D/O hoặc lấy container tại cảng diễn ra chậm thì thời gian giao hàng cũng sẽ bị kéo dài.</w:t>
      </w:r>
    </w:p>
    <w:p w14:paraId="20F1DCF8" w14:textId="3A68F400" w:rsidR="00BC017E" w:rsidRPr="006D5A4D" w:rsidRDefault="00344D3C" w:rsidP="006D5A4D">
      <w:pPr>
        <w:pStyle w:val="NormalWeb"/>
        <w:tabs>
          <w:tab w:val="left" w:pos="426"/>
        </w:tabs>
        <w:spacing w:before="0" w:beforeAutospacing="0" w:after="0" w:afterAutospacing="0" w:line="360" w:lineRule="auto"/>
        <w:ind w:firstLine="426"/>
        <w:jc w:val="both"/>
        <w:rPr>
          <w:sz w:val="26"/>
          <w:szCs w:val="26"/>
        </w:rPr>
      </w:pPr>
      <w:r>
        <w:rPr>
          <w:sz w:val="26"/>
          <w:szCs w:val="26"/>
        </w:rPr>
        <w:t>T</w:t>
      </w:r>
      <w:r w:rsidR="00BC017E" w:rsidRPr="006D5A4D">
        <w:rPr>
          <w:sz w:val="26"/>
          <w:szCs w:val="26"/>
        </w:rPr>
        <w:t xml:space="preserve">rường hợp tàu thay đổi lịch trình, phát sinh kiểm hóa thực tế hoặc cảng xảy ra ùn tắc cũng có thể làm chậm quá trình nhận container. Điều này ảnh hưởng đến tiến độ giao nhận </w:t>
      </w:r>
      <w:r w:rsidR="00AC1F59">
        <w:rPr>
          <w:sz w:val="26"/>
          <w:szCs w:val="26"/>
        </w:rPr>
        <w:t xml:space="preserve">và </w:t>
      </w:r>
      <w:r w:rsidR="00BC017E" w:rsidRPr="006D5A4D">
        <w:rPr>
          <w:sz w:val="26"/>
          <w:szCs w:val="26"/>
        </w:rPr>
        <w:t>có thể làm phát sinh thêm chi phí lưu container và lưu bãi. Vì vậy, doanh nghiệp cần theo dõi sát lịch trình tàu và chuẩn bị chứng từ đầy đủ để hạn chế rủi ro chậm tiến độ giao hàng.</w:t>
      </w:r>
    </w:p>
    <w:p w14:paraId="2F79D609" w14:textId="77777777" w:rsidR="00FF13D2" w:rsidRPr="006D5A4D" w:rsidRDefault="00260CED">
      <w:pPr>
        <w:pStyle w:val="ListParagraph"/>
        <w:numPr>
          <w:ilvl w:val="4"/>
          <w:numId w:val="5"/>
        </w:numPr>
        <w:spacing w:after="0" w:line="360" w:lineRule="auto"/>
        <w:ind w:left="993" w:hanging="993"/>
        <w:jc w:val="both"/>
        <w:rPr>
          <w:rFonts w:ascii="Times New Roman" w:hAnsi="Times New Roman"/>
          <w:b/>
          <w:bCs/>
          <w:sz w:val="26"/>
          <w:szCs w:val="26"/>
        </w:rPr>
      </w:pPr>
      <w:bookmarkStart w:id="129" w:name="_Hlk231466284"/>
      <w:r w:rsidRPr="006D5A4D">
        <w:rPr>
          <w:rFonts w:ascii="Times New Roman" w:hAnsi="Times New Roman"/>
          <w:b/>
          <w:bCs/>
          <w:sz w:val="26"/>
          <w:szCs w:val="26"/>
        </w:rPr>
        <w:t>Rủi ro phát sinh chi phí</w:t>
      </w:r>
    </w:p>
    <w:bookmarkEnd w:id="129"/>
    <w:p w14:paraId="7810A7AF" w14:textId="77777777" w:rsidR="006D5A4D" w:rsidRPr="006D5A4D" w:rsidRDefault="00BC017E" w:rsidP="006D5A4D">
      <w:pPr>
        <w:pStyle w:val="NormalWeb"/>
        <w:spacing w:before="0" w:beforeAutospacing="0" w:after="0" w:afterAutospacing="0" w:line="360" w:lineRule="auto"/>
        <w:ind w:firstLine="426"/>
        <w:jc w:val="both"/>
        <w:rPr>
          <w:sz w:val="26"/>
          <w:szCs w:val="26"/>
        </w:rPr>
      </w:pPr>
      <w:r w:rsidRPr="006D5A4D">
        <w:rPr>
          <w:sz w:val="26"/>
          <w:szCs w:val="26"/>
        </w:rPr>
        <w:t xml:space="preserve">Trong quá trình giao nhận hàng hóa nhập khẩu nguyên container bằng đường biển, doanh nghiệp có thể phát sinh thêm nhiều khoản chi phí nếu quá trình xử lý lô hàng xảy </w:t>
      </w:r>
      <w:r w:rsidRPr="006D5A4D">
        <w:rPr>
          <w:sz w:val="26"/>
          <w:szCs w:val="26"/>
        </w:rPr>
        <w:lastRenderedPageBreak/>
        <w:t>ra chậm trễ hoặc sai sót chứng từ. Đối với lô hàng vải Polyester Woven Dyed Fabric nhập khẩu từ Trung Quốc về cảng Đà Nẵng, các khoản chi phí phát sinh thường bao gồm phí lưu container, lưu bãi, phí chỉnh sửa chứng từ và các phụ phí từ hãng tàu.</w:t>
      </w:r>
    </w:p>
    <w:p w14:paraId="2425E602" w14:textId="546FFFE3" w:rsidR="00BC017E" w:rsidRPr="006D5A4D" w:rsidRDefault="00344D3C" w:rsidP="006D5A4D">
      <w:pPr>
        <w:pStyle w:val="NormalWeb"/>
        <w:spacing w:before="0" w:beforeAutospacing="0" w:after="0" w:afterAutospacing="0" w:line="360" w:lineRule="auto"/>
        <w:ind w:firstLine="426"/>
        <w:jc w:val="both"/>
        <w:rPr>
          <w:sz w:val="26"/>
          <w:szCs w:val="26"/>
        </w:rPr>
      </w:pPr>
      <w:r>
        <w:rPr>
          <w:sz w:val="26"/>
          <w:szCs w:val="26"/>
        </w:rPr>
        <w:t>T</w:t>
      </w:r>
      <w:r w:rsidR="00BC017E" w:rsidRPr="006D5A4D">
        <w:rPr>
          <w:sz w:val="26"/>
          <w:szCs w:val="26"/>
        </w:rPr>
        <w:t>rường hợp khai báo hải quan chậm, nhận hàng quá thời gian miễn lưu container hoặc phải chỉnh sửa vận đơn và manifest cũng có thể làm tăng tổng chi phí giao nhận hàng hóa. Vì vậy, việc kiểm tra chứng từ cẩn thận và phối hợp kịp thời với các bên liên quan là điều cần thiết để hạn chế phát sinh chi phí không cần thiết.</w:t>
      </w:r>
    </w:p>
    <w:p w14:paraId="18CD31B9" w14:textId="29FECFE2" w:rsidR="00260CED" w:rsidRPr="006D5A4D" w:rsidRDefault="00260CED">
      <w:pPr>
        <w:pStyle w:val="ListParagraph"/>
        <w:numPr>
          <w:ilvl w:val="4"/>
          <w:numId w:val="5"/>
        </w:numPr>
        <w:spacing w:after="0" w:line="360" w:lineRule="auto"/>
        <w:ind w:left="993" w:hanging="993"/>
        <w:jc w:val="both"/>
        <w:rPr>
          <w:rFonts w:ascii="Times New Roman" w:hAnsi="Times New Roman"/>
          <w:b/>
          <w:bCs/>
          <w:sz w:val="26"/>
          <w:szCs w:val="26"/>
        </w:rPr>
      </w:pPr>
      <w:bookmarkStart w:id="130" w:name="_Hlk231466288"/>
      <w:r w:rsidRPr="006D5A4D">
        <w:rPr>
          <w:rFonts w:ascii="Times New Roman" w:hAnsi="Times New Roman"/>
          <w:b/>
          <w:bCs/>
          <w:sz w:val="26"/>
          <w:szCs w:val="26"/>
        </w:rPr>
        <w:t>Rủi ro do yếu tố khách quan</w:t>
      </w:r>
    </w:p>
    <w:bookmarkEnd w:id="130"/>
    <w:p w14:paraId="4CE16A1C" w14:textId="07ED36BF" w:rsidR="00260CED" w:rsidRPr="006D5A4D" w:rsidRDefault="00260CED">
      <w:pPr>
        <w:pStyle w:val="ListParagraph"/>
        <w:numPr>
          <w:ilvl w:val="0"/>
          <w:numId w:val="38"/>
        </w:numPr>
        <w:spacing w:after="0" w:line="360" w:lineRule="auto"/>
        <w:jc w:val="both"/>
        <w:rPr>
          <w:rFonts w:ascii="Times New Roman" w:eastAsiaTheme="majorEastAsia" w:hAnsi="Times New Roman"/>
          <w:b/>
          <w:bCs/>
          <w:sz w:val="26"/>
          <w:szCs w:val="26"/>
        </w:rPr>
      </w:pPr>
      <w:r w:rsidRPr="006D5A4D">
        <w:rPr>
          <w:rFonts w:ascii="Times New Roman" w:eastAsiaTheme="majorEastAsia" w:hAnsi="Times New Roman"/>
          <w:b/>
          <w:bCs/>
          <w:sz w:val="26"/>
          <w:szCs w:val="26"/>
        </w:rPr>
        <w:t>Thiên tai</w:t>
      </w:r>
    </w:p>
    <w:p w14:paraId="0BA626A7" w14:textId="12B7AF82" w:rsidR="00BC017E" w:rsidRPr="006D5A4D" w:rsidRDefault="00BC017E" w:rsidP="006D5A4D">
      <w:pPr>
        <w:pStyle w:val="NormalWeb"/>
        <w:spacing w:before="0" w:beforeAutospacing="0" w:after="0" w:afterAutospacing="0" w:line="360" w:lineRule="auto"/>
        <w:ind w:firstLine="426"/>
        <w:jc w:val="both"/>
        <w:rPr>
          <w:sz w:val="26"/>
          <w:szCs w:val="26"/>
        </w:rPr>
      </w:pPr>
      <w:r w:rsidRPr="006D5A4D">
        <w:rPr>
          <w:sz w:val="26"/>
          <w:szCs w:val="26"/>
        </w:rPr>
        <w:t>Các hiện tượng thời tiết xấu như bão, áp thấp nhiệt đới hoặc sóng lớn trên biển có thể ảnh hưởng đến lịch trình vận chuyển của tàu. Trong nhiều trường hợp, tàu phải thay đổi hành trình hoặc cập cảng chậm hơn dự kiến, từ đó ảnh hưởng đến tiến độ nhận hàng và giao hàng.</w:t>
      </w:r>
    </w:p>
    <w:p w14:paraId="3FB39D5F" w14:textId="77EBB5D5" w:rsidR="00260CED" w:rsidRPr="006D5A4D" w:rsidRDefault="00260CED">
      <w:pPr>
        <w:pStyle w:val="ListParagraph"/>
        <w:numPr>
          <w:ilvl w:val="0"/>
          <w:numId w:val="38"/>
        </w:numPr>
        <w:spacing w:after="0" w:line="360" w:lineRule="auto"/>
        <w:jc w:val="both"/>
        <w:rPr>
          <w:rFonts w:ascii="Times New Roman" w:eastAsiaTheme="majorEastAsia" w:hAnsi="Times New Roman"/>
          <w:b/>
          <w:bCs/>
          <w:sz w:val="26"/>
          <w:szCs w:val="26"/>
        </w:rPr>
      </w:pPr>
      <w:r w:rsidRPr="006D5A4D">
        <w:rPr>
          <w:rFonts w:ascii="Times New Roman" w:eastAsiaTheme="majorEastAsia" w:hAnsi="Times New Roman"/>
          <w:b/>
          <w:bCs/>
          <w:sz w:val="26"/>
          <w:szCs w:val="26"/>
        </w:rPr>
        <w:t>Dịch bệnh</w:t>
      </w:r>
    </w:p>
    <w:p w14:paraId="4C9BF8D6" w14:textId="6B755CAF" w:rsidR="00BC017E" w:rsidRPr="006D5A4D" w:rsidRDefault="00BC017E" w:rsidP="006D5A4D">
      <w:pPr>
        <w:pStyle w:val="NormalWeb"/>
        <w:spacing w:before="0" w:beforeAutospacing="0" w:after="0" w:afterAutospacing="0" w:line="360" w:lineRule="auto"/>
        <w:ind w:firstLine="426"/>
        <w:jc w:val="both"/>
        <w:rPr>
          <w:sz w:val="26"/>
          <w:szCs w:val="26"/>
        </w:rPr>
      </w:pPr>
      <w:r w:rsidRPr="006D5A4D">
        <w:rPr>
          <w:sz w:val="26"/>
          <w:szCs w:val="26"/>
        </w:rPr>
        <w:t>Dịch bệnh có thể làm ảnh hưởng đến hoạt động vận tải quốc tế và quá trình thông quan hàng hóa. Một số thời điểm, việc kiểm tra hàng hóa được siết chặt hơn hoặc hoạt động tại cảng bị hạn chế, khiến thời gian xử lý lô hàng kéo dài và phát sinh thêm chi phí lưu container, lưu bãi.</w:t>
      </w:r>
    </w:p>
    <w:p w14:paraId="59260E9F" w14:textId="6CACA2D2" w:rsidR="00260CED" w:rsidRPr="006D5A4D" w:rsidRDefault="00260CED">
      <w:pPr>
        <w:pStyle w:val="ListParagraph"/>
        <w:numPr>
          <w:ilvl w:val="0"/>
          <w:numId w:val="38"/>
        </w:numPr>
        <w:spacing w:after="0" w:line="360" w:lineRule="auto"/>
        <w:jc w:val="both"/>
        <w:rPr>
          <w:rFonts w:ascii="Times New Roman" w:eastAsiaTheme="majorEastAsia" w:hAnsi="Times New Roman"/>
          <w:b/>
          <w:bCs/>
          <w:sz w:val="26"/>
          <w:szCs w:val="26"/>
        </w:rPr>
      </w:pPr>
      <w:r w:rsidRPr="006D5A4D">
        <w:rPr>
          <w:rFonts w:ascii="Times New Roman" w:eastAsiaTheme="majorEastAsia" w:hAnsi="Times New Roman"/>
          <w:b/>
          <w:bCs/>
          <w:sz w:val="26"/>
          <w:szCs w:val="26"/>
        </w:rPr>
        <w:t>Chiến tranh</w:t>
      </w:r>
    </w:p>
    <w:p w14:paraId="0D5279C6" w14:textId="1EA0F47B" w:rsidR="00BC017E" w:rsidRPr="006D5A4D" w:rsidRDefault="00BC017E" w:rsidP="006D5A4D">
      <w:pPr>
        <w:pStyle w:val="NormalWeb"/>
        <w:spacing w:before="0" w:beforeAutospacing="0" w:after="0" w:afterAutospacing="0" w:line="360" w:lineRule="auto"/>
        <w:ind w:firstLine="426"/>
        <w:jc w:val="both"/>
        <w:rPr>
          <w:sz w:val="26"/>
          <w:szCs w:val="26"/>
        </w:rPr>
      </w:pPr>
      <w:r w:rsidRPr="006D5A4D">
        <w:rPr>
          <w:sz w:val="26"/>
          <w:szCs w:val="26"/>
        </w:rPr>
        <w:t>Các xung đột chính trị hoặc chiến tranh tại một số khu vực trên thế giới có thể làm gián đoạn hoạt động vận tải biển quốc tế. Điều này ảnh hưởng đến lịch trình tàu, thời gian vận chuyển và làm giá cước vận tải biển tăng cao, từ đó tác động đến chi phí nhập khẩu hàng hóa.</w:t>
      </w:r>
    </w:p>
    <w:p w14:paraId="3548AB0B" w14:textId="270C25F4" w:rsidR="00260CED" w:rsidRPr="006D5A4D" w:rsidRDefault="00260CED">
      <w:pPr>
        <w:pStyle w:val="ListParagraph"/>
        <w:numPr>
          <w:ilvl w:val="0"/>
          <w:numId w:val="38"/>
        </w:numPr>
        <w:spacing w:after="0" w:line="360" w:lineRule="auto"/>
        <w:jc w:val="both"/>
        <w:rPr>
          <w:rFonts w:ascii="Times New Roman" w:eastAsiaTheme="majorEastAsia" w:hAnsi="Times New Roman"/>
          <w:b/>
          <w:bCs/>
          <w:sz w:val="26"/>
          <w:szCs w:val="26"/>
        </w:rPr>
      </w:pPr>
      <w:r w:rsidRPr="006D5A4D">
        <w:rPr>
          <w:rFonts w:ascii="Times New Roman" w:eastAsiaTheme="majorEastAsia" w:hAnsi="Times New Roman"/>
          <w:b/>
          <w:bCs/>
          <w:sz w:val="26"/>
          <w:szCs w:val="26"/>
        </w:rPr>
        <w:t>Tắc nghẽn cảng</w:t>
      </w:r>
    </w:p>
    <w:p w14:paraId="0111F512" w14:textId="77777777" w:rsidR="006D5A4D" w:rsidRPr="0080073A" w:rsidRDefault="00BC017E" w:rsidP="0080073A">
      <w:pPr>
        <w:pStyle w:val="NormalWeb"/>
        <w:spacing w:before="0" w:beforeAutospacing="0" w:after="0" w:afterAutospacing="0" w:line="360" w:lineRule="auto"/>
        <w:ind w:firstLine="426"/>
        <w:jc w:val="both"/>
        <w:rPr>
          <w:sz w:val="26"/>
          <w:szCs w:val="26"/>
        </w:rPr>
      </w:pPr>
      <w:r w:rsidRPr="006D5A4D">
        <w:rPr>
          <w:sz w:val="26"/>
          <w:szCs w:val="26"/>
        </w:rPr>
        <w:t xml:space="preserve">Tình </w:t>
      </w:r>
      <w:r w:rsidRPr="0080073A">
        <w:rPr>
          <w:sz w:val="26"/>
          <w:szCs w:val="26"/>
        </w:rPr>
        <w:t>trạng ùn tắc tại cảng có thể làm chậm quá trình dỡ hàng, lấy container và giao hàng cho khách. Khi lượng container tồn bãi tăng cao hoặc cảng hoạt động quá tải, thời gian chờ nhận hàng thường kéo dài hơn, đồng thời dễ phát sinh thêm chi phí lưu container và lưu bãi.</w:t>
      </w:r>
    </w:p>
    <w:p w14:paraId="1CC6B600" w14:textId="77777777" w:rsidR="006D5A4D" w:rsidRDefault="006D5A4D" w:rsidP="0080073A">
      <w:pPr>
        <w:pStyle w:val="NormalWeb"/>
        <w:spacing w:before="0" w:beforeAutospacing="0" w:after="0" w:afterAutospacing="0" w:line="360" w:lineRule="auto"/>
        <w:jc w:val="both"/>
        <w:rPr>
          <w:sz w:val="26"/>
          <w:szCs w:val="26"/>
        </w:rPr>
      </w:pPr>
    </w:p>
    <w:p w14:paraId="2BD823EC" w14:textId="77777777" w:rsidR="00344D3C" w:rsidRPr="0080073A" w:rsidRDefault="00344D3C" w:rsidP="0080073A">
      <w:pPr>
        <w:pStyle w:val="NormalWeb"/>
        <w:spacing w:before="0" w:beforeAutospacing="0" w:after="0" w:afterAutospacing="0" w:line="360" w:lineRule="auto"/>
        <w:jc w:val="both"/>
        <w:rPr>
          <w:sz w:val="26"/>
          <w:szCs w:val="26"/>
        </w:rPr>
      </w:pPr>
    </w:p>
    <w:p w14:paraId="7B21FC43" w14:textId="77777777" w:rsidR="00A76737" w:rsidRDefault="00A76737">
      <w:pPr>
        <w:spacing w:after="160" w:line="259" w:lineRule="auto"/>
        <w:rPr>
          <w:b/>
          <w:bCs/>
          <w:sz w:val="26"/>
          <w:szCs w:val="26"/>
        </w:rPr>
      </w:pPr>
      <w:r>
        <w:rPr>
          <w:b/>
          <w:bCs/>
          <w:sz w:val="26"/>
          <w:szCs w:val="26"/>
        </w:rPr>
        <w:br w:type="page"/>
      </w:r>
    </w:p>
    <w:p w14:paraId="71BD2223" w14:textId="7A070A45" w:rsidR="001062CA" w:rsidRPr="0080073A" w:rsidRDefault="006B4885" w:rsidP="00A76737">
      <w:pPr>
        <w:pStyle w:val="NormalWeb"/>
        <w:spacing w:before="0" w:beforeAutospacing="0" w:after="0" w:afterAutospacing="0" w:line="360" w:lineRule="auto"/>
        <w:jc w:val="center"/>
        <w:outlineLvl w:val="0"/>
        <w:rPr>
          <w:b/>
          <w:bCs/>
          <w:sz w:val="26"/>
          <w:szCs w:val="26"/>
        </w:rPr>
      </w:pPr>
      <w:bookmarkStart w:id="131" w:name="_Toc232328278"/>
      <w:r w:rsidRPr="0080073A">
        <w:rPr>
          <w:b/>
          <w:bCs/>
          <w:sz w:val="26"/>
          <w:szCs w:val="26"/>
        </w:rPr>
        <w:lastRenderedPageBreak/>
        <w:t>KẾT LUẬN CHƯƠNG 2</w:t>
      </w:r>
      <w:bookmarkEnd w:id="131"/>
    </w:p>
    <w:p w14:paraId="35FA7321" w14:textId="77777777" w:rsidR="0080073A" w:rsidRDefault="0080073A" w:rsidP="0080073A">
      <w:pPr>
        <w:pStyle w:val="NormalWeb"/>
        <w:spacing w:before="0" w:beforeAutospacing="0" w:after="0" w:afterAutospacing="0" w:line="360" w:lineRule="auto"/>
        <w:ind w:firstLine="426"/>
        <w:jc w:val="both"/>
        <w:rPr>
          <w:sz w:val="26"/>
          <w:szCs w:val="26"/>
        </w:rPr>
      </w:pPr>
      <w:r w:rsidRPr="0080073A">
        <w:rPr>
          <w:sz w:val="26"/>
          <w:szCs w:val="26"/>
        </w:rPr>
        <w:t>Chương 2 đã trình bày tổng quan về Công ty TNHH Dịch vụ Vận tải và Du lịch Hoàng Gia, bao gồm quá trình hình thành và phát triển, cơ cấu tổ chức, nguồn lực cũng như tình hình hoạt động kinh doanh trong giai đoạn 2023–2025. Qua đó cho thấy công ty là doanh nghiệp hoạt động trong lĩnh vực vận tải và logistics với quy mô chưa lớn nhưng có xu hướng phát triển ổn định, thể hiện qua sự tăng trưởng về doanh thu, lợi nhuận và nguồn vốn qua các năm.</w:t>
      </w:r>
    </w:p>
    <w:p w14:paraId="02807FCE" w14:textId="5A158F98" w:rsidR="0080073A" w:rsidRDefault="00C02CCF" w:rsidP="0080073A">
      <w:pPr>
        <w:pStyle w:val="NormalWeb"/>
        <w:spacing w:before="0" w:beforeAutospacing="0" w:after="0" w:afterAutospacing="0" w:line="360" w:lineRule="auto"/>
        <w:ind w:firstLine="426"/>
        <w:jc w:val="both"/>
        <w:rPr>
          <w:sz w:val="26"/>
          <w:szCs w:val="26"/>
        </w:rPr>
      </w:pPr>
      <w:r>
        <w:rPr>
          <w:sz w:val="26"/>
          <w:szCs w:val="26"/>
        </w:rPr>
        <w:t>C</w:t>
      </w:r>
      <w:r w:rsidR="0080073A" w:rsidRPr="0080073A">
        <w:rPr>
          <w:sz w:val="26"/>
          <w:szCs w:val="26"/>
        </w:rPr>
        <w:t>hương này cũng phân tích hoạt động kinh doanh theo từng lĩnh vực. Trong đó, vận tải hàng hóa, đặc biệt là vận tải đường bộ và đường biển, chiếm tỷ trọng chủ yếu. Đồng thời, công ty đang từng bước mở rộng sang các dịch vụ logistics và vận tải quốc tế, đặc biệt là tuyến Việt Nam – Lào, nhằm đa dạng hóa hoạt động và nâng cao khả năng cạnh tranh.</w:t>
      </w:r>
    </w:p>
    <w:p w14:paraId="37C22E6F" w14:textId="77777777" w:rsidR="009C0515" w:rsidRPr="009C0515" w:rsidRDefault="0080073A" w:rsidP="009C0515">
      <w:pPr>
        <w:pStyle w:val="NormalWeb"/>
        <w:spacing w:before="0" w:beforeAutospacing="0" w:after="0" w:afterAutospacing="0" w:line="360" w:lineRule="auto"/>
        <w:ind w:firstLine="426"/>
        <w:jc w:val="both"/>
        <w:rPr>
          <w:sz w:val="26"/>
          <w:szCs w:val="26"/>
        </w:rPr>
      </w:pPr>
      <w:r w:rsidRPr="0080073A">
        <w:rPr>
          <w:sz w:val="26"/>
          <w:szCs w:val="26"/>
        </w:rPr>
        <w:t xml:space="preserve">Nội dung trọng tâm của chương tập trung phân tích thực trạng quy trình giao nhận hàng hóa nhập khẩu nguyên container bằng đường biển tại công ty. Quy trình được xây dựng tương đối đầy đủ, thể hiện rõ các bước từ tiếp nhận thông tin, xử lý chứng từ, khai </w:t>
      </w:r>
      <w:r w:rsidRPr="009C0515">
        <w:rPr>
          <w:sz w:val="26"/>
          <w:szCs w:val="26"/>
        </w:rPr>
        <w:t>báo hải quan đến nhận hàng và quyết toán chi phí. Qua đó cho thấy công ty đã có nền tảng nghiệp vụ tương đối ổn định và sự phối hợp nhất định giữa các bộ phận trong quá trình thực hiện.</w:t>
      </w:r>
    </w:p>
    <w:p w14:paraId="0A30F507" w14:textId="16F7B407" w:rsidR="009C0515" w:rsidRPr="009C0515" w:rsidRDefault="009C0515" w:rsidP="009C0515">
      <w:pPr>
        <w:pStyle w:val="NormalWeb"/>
        <w:spacing w:before="0" w:beforeAutospacing="0" w:after="0" w:afterAutospacing="0" w:line="360" w:lineRule="auto"/>
        <w:ind w:firstLine="426"/>
        <w:jc w:val="both"/>
        <w:rPr>
          <w:sz w:val="26"/>
          <w:szCs w:val="26"/>
        </w:rPr>
      </w:pPr>
      <w:r w:rsidRPr="009C0515">
        <w:rPr>
          <w:sz w:val="26"/>
          <w:szCs w:val="26"/>
        </w:rPr>
        <w:t>Quy trình vẫn còn một số hạn chế như một số công đoạn vẫn còn thực hiện thủ công, phụ thuộc vào các bên liên quan, chưa có hệ thống quản lý dữ liệu tập trung và việc xử lý các tình huống phát sinh vẫn chủ yếu dựa trên kinh nghiệm của nhân viên, chưa được chuẩn hóa thành quy trình thống nhất. Những yếu tố này có thể ảnh hưởng đến hiệu quả công việc và tiến độ giao nhận trong thực tế.</w:t>
      </w:r>
    </w:p>
    <w:p w14:paraId="161E754A" w14:textId="2F7C3383" w:rsidR="00D642EE" w:rsidRPr="009C0515" w:rsidRDefault="0080073A" w:rsidP="009C0515">
      <w:pPr>
        <w:pStyle w:val="NormalWeb"/>
        <w:spacing w:before="0" w:beforeAutospacing="0" w:after="0" w:afterAutospacing="0" w:line="360" w:lineRule="auto"/>
        <w:ind w:firstLine="426"/>
        <w:jc w:val="both"/>
        <w:rPr>
          <w:sz w:val="26"/>
          <w:szCs w:val="26"/>
        </w:rPr>
      </w:pPr>
      <w:r w:rsidRPr="009C0515">
        <w:rPr>
          <w:sz w:val="26"/>
          <w:szCs w:val="26"/>
        </w:rPr>
        <w:t>Từ những nội dung đã phân tích, việc đề xuất giải pháp nhằm hoàn thiện quy trình giao nhận hàng hóa nhập khẩu FCL tại công ty là cần thiết. Đây là cơ sở để nâng cao hiệu quả hoạt động, hạn chế rủi ro và cải thiện chất lượng dịch vụ trong thời gian tới. Nội dung này sẽ được trình bày trong Chương 3.</w:t>
      </w:r>
    </w:p>
    <w:p w14:paraId="259AE29C" w14:textId="77777777" w:rsidR="006D5A4D" w:rsidRPr="009C0515" w:rsidRDefault="006D5A4D" w:rsidP="0080073A">
      <w:pPr>
        <w:spacing w:line="360" w:lineRule="auto"/>
        <w:jc w:val="both"/>
        <w:rPr>
          <w:rFonts w:eastAsiaTheme="majorEastAsia"/>
          <w:b/>
          <w:sz w:val="26"/>
          <w:szCs w:val="26"/>
        </w:rPr>
      </w:pPr>
      <w:r w:rsidRPr="009C0515">
        <w:rPr>
          <w:sz w:val="26"/>
          <w:szCs w:val="26"/>
        </w:rPr>
        <w:br w:type="page"/>
      </w:r>
    </w:p>
    <w:p w14:paraId="3073C867" w14:textId="40B61D9D" w:rsidR="001B0FEE" w:rsidRPr="00367EDE" w:rsidRDefault="001B0FEE" w:rsidP="00200520">
      <w:pPr>
        <w:pStyle w:val="Heading1"/>
      </w:pPr>
      <w:bookmarkStart w:id="132" w:name="_Toc232328279"/>
      <w:bookmarkStart w:id="133" w:name="_Hlk231466312"/>
      <w:r w:rsidRPr="00367EDE">
        <w:lastRenderedPageBreak/>
        <w:t>CHƯƠNG 3: GIẢI PHÁP HOÀN THIỆN QUY TRÌNH GIAO NHẬN HÀNG HÓA NHẬP KHẨU NGUYÊN CONTAINER (FCL) BẰNG ĐƯỜNG BIỂN TẠI CÔNG TY TNHH DỊCH VỤ VẬN TẢI VÀ DU LỊCH HOÀNG GIA</w:t>
      </w:r>
      <w:bookmarkEnd w:id="132"/>
      <w:r w:rsidRPr="00367EDE">
        <w:t xml:space="preserve"> </w:t>
      </w:r>
    </w:p>
    <w:p w14:paraId="64DBD349" w14:textId="77777777" w:rsidR="001B0FEE" w:rsidRPr="00367EDE" w:rsidRDefault="001B0FEE">
      <w:pPr>
        <w:pStyle w:val="ListParagraph"/>
        <w:numPr>
          <w:ilvl w:val="0"/>
          <w:numId w:val="13"/>
        </w:numPr>
        <w:spacing w:after="0" w:line="360" w:lineRule="auto"/>
        <w:jc w:val="both"/>
        <w:rPr>
          <w:rFonts w:ascii="Times New Roman" w:hAnsi="Times New Roman"/>
          <w:b/>
          <w:vanish/>
          <w:sz w:val="26"/>
          <w:szCs w:val="26"/>
        </w:rPr>
      </w:pPr>
    </w:p>
    <w:p w14:paraId="60457661" w14:textId="77777777" w:rsidR="001B0FEE" w:rsidRPr="00367EDE" w:rsidRDefault="001B0FEE">
      <w:pPr>
        <w:pStyle w:val="ListParagraph"/>
        <w:numPr>
          <w:ilvl w:val="0"/>
          <w:numId w:val="13"/>
        </w:numPr>
        <w:spacing w:after="0" w:line="360" w:lineRule="auto"/>
        <w:jc w:val="both"/>
        <w:rPr>
          <w:rFonts w:ascii="Times New Roman" w:hAnsi="Times New Roman"/>
          <w:b/>
          <w:vanish/>
          <w:sz w:val="26"/>
          <w:szCs w:val="26"/>
        </w:rPr>
      </w:pPr>
    </w:p>
    <w:p w14:paraId="63DB3F6D" w14:textId="77777777" w:rsidR="001B0FEE" w:rsidRPr="00367EDE" w:rsidRDefault="001B0FEE">
      <w:pPr>
        <w:pStyle w:val="ListParagraph"/>
        <w:numPr>
          <w:ilvl w:val="0"/>
          <w:numId w:val="13"/>
        </w:numPr>
        <w:spacing w:after="0" w:line="360" w:lineRule="auto"/>
        <w:jc w:val="both"/>
        <w:rPr>
          <w:rFonts w:ascii="Times New Roman" w:hAnsi="Times New Roman"/>
          <w:b/>
          <w:vanish/>
          <w:sz w:val="26"/>
          <w:szCs w:val="26"/>
        </w:rPr>
      </w:pPr>
    </w:p>
    <w:p w14:paraId="6D1D30C8" w14:textId="77777777" w:rsidR="001B0FEE" w:rsidRPr="00367EDE" w:rsidRDefault="001B0FEE">
      <w:pPr>
        <w:pStyle w:val="ListParagraph"/>
        <w:numPr>
          <w:ilvl w:val="1"/>
          <w:numId w:val="13"/>
        </w:numPr>
        <w:spacing w:after="0" w:line="360" w:lineRule="auto"/>
        <w:ind w:left="432"/>
        <w:jc w:val="both"/>
        <w:outlineLvl w:val="1"/>
        <w:rPr>
          <w:rFonts w:ascii="Times New Roman" w:hAnsi="Times New Roman"/>
          <w:b/>
          <w:sz w:val="26"/>
          <w:szCs w:val="26"/>
        </w:rPr>
      </w:pPr>
      <w:bookmarkStart w:id="134" w:name="_Toc232328280"/>
      <w:r w:rsidRPr="00367EDE">
        <w:rPr>
          <w:rFonts w:ascii="Times New Roman" w:hAnsi="Times New Roman"/>
          <w:b/>
          <w:sz w:val="26"/>
          <w:szCs w:val="26"/>
        </w:rPr>
        <w:t>Định hướng và mục tiêu</w:t>
      </w:r>
      <w:bookmarkEnd w:id="134"/>
      <w:r w:rsidRPr="00367EDE">
        <w:rPr>
          <w:rFonts w:ascii="Times New Roman" w:hAnsi="Times New Roman"/>
          <w:b/>
          <w:sz w:val="26"/>
          <w:szCs w:val="26"/>
        </w:rPr>
        <w:t xml:space="preserve"> </w:t>
      </w:r>
    </w:p>
    <w:p w14:paraId="13E54FFC" w14:textId="77777777" w:rsidR="001B0FEE" w:rsidRPr="00367EDE" w:rsidRDefault="001B0FEE">
      <w:pPr>
        <w:pStyle w:val="ListParagraph"/>
        <w:numPr>
          <w:ilvl w:val="2"/>
          <w:numId w:val="13"/>
        </w:numPr>
        <w:spacing w:after="0" w:line="360" w:lineRule="auto"/>
        <w:ind w:left="567" w:hanging="567"/>
        <w:jc w:val="both"/>
        <w:outlineLvl w:val="2"/>
        <w:rPr>
          <w:rFonts w:ascii="Times New Roman" w:hAnsi="Times New Roman"/>
          <w:b/>
          <w:sz w:val="26"/>
          <w:szCs w:val="26"/>
        </w:rPr>
      </w:pPr>
      <w:bookmarkStart w:id="135" w:name="_Toc232328281"/>
      <w:r w:rsidRPr="00367EDE">
        <w:rPr>
          <w:rFonts w:ascii="Times New Roman" w:hAnsi="Times New Roman"/>
          <w:b/>
          <w:sz w:val="26"/>
          <w:szCs w:val="26"/>
        </w:rPr>
        <w:t>Nghiên cứu và dự báo môi trường kinh doanh</w:t>
      </w:r>
      <w:bookmarkEnd w:id="135"/>
    </w:p>
    <w:p w14:paraId="5F3A3C9A" w14:textId="77777777" w:rsidR="001B0FEE" w:rsidRPr="00367EDE" w:rsidRDefault="001B0FEE">
      <w:pPr>
        <w:pStyle w:val="ListParagraph"/>
        <w:numPr>
          <w:ilvl w:val="3"/>
          <w:numId w:val="13"/>
        </w:numPr>
        <w:tabs>
          <w:tab w:val="left" w:pos="851"/>
        </w:tabs>
        <w:spacing w:after="0" w:line="360" w:lineRule="auto"/>
        <w:ind w:left="709" w:hanging="709"/>
        <w:jc w:val="both"/>
        <w:rPr>
          <w:rFonts w:ascii="Times New Roman" w:hAnsi="Times New Roman"/>
          <w:b/>
          <w:sz w:val="26"/>
          <w:szCs w:val="26"/>
        </w:rPr>
      </w:pPr>
      <w:r w:rsidRPr="00367EDE">
        <w:rPr>
          <w:rFonts w:ascii="Times New Roman" w:hAnsi="Times New Roman"/>
          <w:b/>
          <w:sz w:val="26"/>
          <w:szCs w:val="26"/>
        </w:rPr>
        <w:t>Tổng quan về tình hình kinh tế, thương mại Việt Nam và Thế giới</w:t>
      </w:r>
    </w:p>
    <w:bookmarkEnd w:id="133"/>
    <w:p w14:paraId="340E8339" w14:textId="7F81E67A" w:rsidR="00D4784A" w:rsidRPr="00367EDE" w:rsidRDefault="00D4784A" w:rsidP="0060456A">
      <w:pPr>
        <w:pStyle w:val="NormalWeb"/>
        <w:spacing w:before="0" w:beforeAutospacing="0" w:after="0" w:afterAutospacing="0" w:line="360" w:lineRule="auto"/>
        <w:ind w:firstLine="426"/>
        <w:jc w:val="both"/>
        <w:rPr>
          <w:sz w:val="26"/>
          <w:szCs w:val="26"/>
        </w:rPr>
      </w:pPr>
      <w:r w:rsidRPr="004009D3">
        <w:rPr>
          <w:sz w:val="26"/>
          <w:szCs w:val="26"/>
        </w:rPr>
        <w:t>Năm 2024</w:t>
      </w:r>
      <w:r w:rsidR="004009D3" w:rsidRPr="004009D3">
        <w:rPr>
          <w:sz w:val="26"/>
          <w:szCs w:val="26"/>
        </w:rPr>
        <w:t>, kinh tế thế giới vẫn còn nhiều biến động và chưa thực sự ổn định</w:t>
      </w:r>
      <w:r w:rsidRPr="004009D3">
        <w:rPr>
          <w:sz w:val="26"/>
          <w:szCs w:val="26"/>
        </w:rPr>
        <w:t>. Những vấn đề như xung đột giữa Nga và Ukraine hay căng thẳng ở Trung Đông ảnh hưởng đến chính trị còn tác động trực tiếp đến thương mại và vận tải quốc tế. Chuỗi cung ứng ở nhiều khu vực</w:t>
      </w:r>
      <w:r w:rsidRPr="00367EDE">
        <w:rPr>
          <w:sz w:val="26"/>
          <w:szCs w:val="26"/>
        </w:rPr>
        <w:t xml:space="preserve"> bị gián đoạn, giá cả hàng hóa thay đổi liên tục khiến hoạt động kinh doanh của doanh nghiệp gặp không ít khó khăn.</w:t>
      </w:r>
    </w:p>
    <w:p w14:paraId="695BF1F6" w14:textId="0355E31B" w:rsidR="00D4784A" w:rsidRPr="005E4FE6" w:rsidRDefault="00D4784A" w:rsidP="0060456A">
      <w:pPr>
        <w:pStyle w:val="NormalWeb"/>
        <w:spacing w:before="0" w:beforeAutospacing="0" w:after="0" w:afterAutospacing="0" w:line="360" w:lineRule="auto"/>
        <w:ind w:firstLine="426"/>
        <w:jc w:val="both"/>
        <w:rPr>
          <w:sz w:val="26"/>
          <w:szCs w:val="26"/>
        </w:rPr>
      </w:pPr>
      <w:r w:rsidRPr="00367EDE">
        <w:rPr>
          <w:sz w:val="26"/>
          <w:szCs w:val="26"/>
        </w:rPr>
        <w:t xml:space="preserve">Điều này </w:t>
      </w:r>
      <w:r w:rsidR="009B0500">
        <w:rPr>
          <w:sz w:val="26"/>
          <w:szCs w:val="26"/>
        </w:rPr>
        <w:t>khiến</w:t>
      </w:r>
      <w:r w:rsidRPr="00367EDE">
        <w:rPr>
          <w:sz w:val="26"/>
          <w:szCs w:val="26"/>
        </w:rPr>
        <w:t xml:space="preserve"> môi trường kinh doanh toàn cầu trở nên khó</w:t>
      </w:r>
      <w:r w:rsidR="009B0500">
        <w:rPr>
          <w:sz w:val="26"/>
          <w:szCs w:val="26"/>
        </w:rPr>
        <w:t xml:space="preserve"> dự</w:t>
      </w:r>
      <w:r w:rsidRPr="00367EDE">
        <w:rPr>
          <w:sz w:val="26"/>
          <w:szCs w:val="26"/>
        </w:rPr>
        <w:t xml:space="preserve"> đoán hơn trước. Dù một số nền kinh tế lớn như Hoa Kỳ hay Trung Quốc đã có dấu hiệu phục hồi</w:t>
      </w:r>
      <w:r w:rsidR="005366D1" w:rsidRPr="00367EDE">
        <w:rPr>
          <w:sz w:val="26"/>
          <w:szCs w:val="26"/>
        </w:rPr>
        <w:t>, nhưng</w:t>
      </w:r>
      <w:r w:rsidR="004009D3">
        <w:rPr>
          <w:sz w:val="26"/>
          <w:szCs w:val="26"/>
        </w:rPr>
        <w:t xml:space="preserve"> </w:t>
      </w:r>
      <w:r w:rsidRPr="00367EDE">
        <w:rPr>
          <w:sz w:val="26"/>
          <w:szCs w:val="26"/>
        </w:rPr>
        <w:t xml:space="preserve">chưa thật sự bền vững. Giá nguyên vật liệu, cước vận tải hay tỷ giá vẫn biến động thường xuyên, ảnh hưởng lớn đến hoạt động sản xuất và </w:t>
      </w:r>
      <w:r w:rsidRPr="005E4FE6">
        <w:rPr>
          <w:sz w:val="26"/>
          <w:szCs w:val="26"/>
        </w:rPr>
        <w:t>xuất nhập khẩu của nhiều doanh nghiệp.</w:t>
      </w:r>
    </w:p>
    <w:p w14:paraId="2ADD5751" w14:textId="3D35C275" w:rsidR="00D4784A" w:rsidRPr="00367EDE" w:rsidRDefault="00D4784A" w:rsidP="0060456A">
      <w:pPr>
        <w:pStyle w:val="NormalWeb"/>
        <w:spacing w:before="0" w:beforeAutospacing="0" w:after="0" w:afterAutospacing="0" w:line="360" w:lineRule="auto"/>
        <w:ind w:firstLine="426"/>
        <w:jc w:val="both"/>
        <w:rPr>
          <w:sz w:val="26"/>
          <w:szCs w:val="26"/>
        </w:rPr>
      </w:pPr>
      <w:r w:rsidRPr="005E4FE6">
        <w:rPr>
          <w:sz w:val="26"/>
          <w:szCs w:val="26"/>
        </w:rPr>
        <w:t xml:space="preserve">Đối với Việt Nam, dù còn nhiều áp lực nhưng nền kinh tế trong năm 2024 vẫn duy trì được mức tăng trưởng tương đối tích cực. </w:t>
      </w:r>
      <w:r w:rsidR="005E4FE6" w:rsidRPr="005E4FE6">
        <w:rPr>
          <w:sz w:val="26"/>
          <w:szCs w:val="26"/>
        </w:rPr>
        <w:t>Nhà nước đã triển khai nhiều chính sách điều hành linh hoạt nhằm hỗ trợ phục hồi kinh tế và hoạt động xuất nhập khẩu.</w:t>
      </w:r>
      <w:r w:rsidRPr="005E4FE6">
        <w:rPr>
          <w:sz w:val="26"/>
          <w:szCs w:val="26"/>
        </w:rPr>
        <w:t xml:space="preserve"> </w:t>
      </w:r>
      <w:r w:rsidR="002E67AF" w:rsidRPr="005E4FE6">
        <w:rPr>
          <w:sz w:val="26"/>
          <w:szCs w:val="26"/>
        </w:rPr>
        <w:t>V</w:t>
      </w:r>
      <w:r w:rsidRPr="005E4FE6">
        <w:rPr>
          <w:sz w:val="26"/>
          <w:szCs w:val="26"/>
        </w:rPr>
        <w:t>iệc tham gia các hiệp định thương mại tự do đã giúp Việt Nam mở rộng thêm</w:t>
      </w:r>
      <w:r w:rsidRPr="00367EDE">
        <w:rPr>
          <w:sz w:val="26"/>
          <w:szCs w:val="26"/>
        </w:rPr>
        <w:t xml:space="preserve"> thị trường và tạo điều kiện thuận lợi cho hoạt động xuất nhập khẩu.</w:t>
      </w:r>
    </w:p>
    <w:p w14:paraId="7C1F9C45" w14:textId="647ACF86" w:rsidR="00D4784A" w:rsidRPr="00367EDE" w:rsidRDefault="009B0500" w:rsidP="0060456A">
      <w:pPr>
        <w:pStyle w:val="NormalWeb"/>
        <w:spacing w:before="0" w:beforeAutospacing="0" w:after="0" w:afterAutospacing="0" w:line="360" w:lineRule="auto"/>
        <w:ind w:firstLine="426"/>
        <w:jc w:val="both"/>
        <w:rPr>
          <w:sz w:val="26"/>
          <w:szCs w:val="26"/>
        </w:rPr>
      </w:pPr>
      <w:r>
        <w:rPr>
          <w:sz w:val="26"/>
          <w:szCs w:val="26"/>
        </w:rPr>
        <w:t>X</w:t>
      </w:r>
      <w:r w:rsidR="00D4784A" w:rsidRPr="00367EDE">
        <w:rPr>
          <w:sz w:val="26"/>
          <w:szCs w:val="26"/>
        </w:rPr>
        <w:t xml:space="preserve">uất nhập khẩu có tín hiệu khả quan hơn khi tổng kim ngạch bắt đầu tăng trở lại. Nhu cầu nhập khẩu máy móc, thiết bị và nguyên vật liệu tăng lên cho thấy sản xuất trong nước đang dần phục hồi. </w:t>
      </w:r>
    </w:p>
    <w:p w14:paraId="6466937E" w14:textId="7E97019B" w:rsidR="009B2860" w:rsidRPr="009B2860" w:rsidRDefault="00E50111" w:rsidP="009B2860">
      <w:pPr>
        <w:pStyle w:val="NormalWeb"/>
        <w:spacing w:before="0" w:beforeAutospacing="0" w:after="0" w:afterAutospacing="0" w:line="360" w:lineRule="auto"/>
        <w:ind w:firstLine="425"/>
        <w:jc w:val="both"/>
        <w:rPr>
          <w:sz w:val="26"/>
          <w:szCs w:val="26"/>
        </w:rPr>
      </w:pPr>
      <w:r>
        <w:rPr>
          <w:sz w:val="26"/>
          <w:szCs w:val="26"/>
        </w:rPr>
        <w:t>H</w:t>
      </w:r>
      <w:r w:rsidR="00D4784A" w:rsidRPr="00367EDE">
        <w:rPr>
          <w:sz w:val="26"/>
          <w:szCs w:val="26"/>
        </w:rPr>
        <w:t xml:space="preserve">oạt động thương mại hiện nay vẫn còn một số hạn chế đáng chú ý. Việt </w:t>
      </w:r>
      <w:r w:rsidR="00D4784A" w:rsidRPr="009B2860">
        <w:rPr>
          <w:sz w:val="26"/>
          <w:szCs w:val="26"/>
        </w:rPr>
        <w:t xml:space="preserve">Nam vẫn phụ thuộc nhiều vào một vài thị trường lớn, trong khi chi phí logistics còn cao và các yêu cầu về sản xuất xanh từ nước ngoài ngày càng khắt khe hơn. Điều này </w:t>
      </w:r>
      <w:r w:rsidR="00C36B3A" w:rsidRPr="009B2860">
        <w:rPr>
          <w:sz w:val="26"/>
          <w:szCs w:val="26"/>
        </w:rPr>
        <w:t xml:space="preserve">làm chi phí hoạt động tăng lên và ảnh hưởng đến khả năng cạnh tranh của </w:t>
      </w:r>
      <w:r w:rsidR="00D4784A" w:rsidRPr="009B2860">
        <w:rPr>
          <w:sz w:val="26"/>
          <w:szCs w:val="26"/>
        </w:rPr>
        <w:t>doanh nghiệp</w:t>
      </w:r>
      <w:r w:rsidR="00C36B3A" w:rsidRPr="009B2860">
        <w:rPr>
          <w:sz w:val="26"/>
          <w:szCs w:val="26"/>
        </w:rPr>
        <w:t>.</w:t>
      </w:r>
      <w:r w:rsidR="009B0500" w:rsidRPr="009B2860">
        <w:rPr>
          <w:sz w:val="26"/>
          <w:szCs w:val="26"/>
        </w:rPr>
        <w:t xml:space="preserve"> </w:t>
      </w:r>
      <w:r w:rsidR="00D4784A" w:rsidRPr="009B2860">
        <w:rPr>
          <w:sz w:val="26"/>
          <w:szCs w:val="26"/>
        </w:rPr>
        <w:t>Vì vậy, việc cải thiện hệ thống logistics và nâng cao hiệu quả hoạt động giao nhận trong thời gian tới là điều rất cần thiết.</w:t>
      </w:r>
    </w:p>
    <w:p w14:paraId="223B90F8" w14:textId="4E3539D7" w:rsidR="009B2860" w:rsidRPr="009B2860" w:rsidRDefault="009B2860" w:rsidP="009B2860">
      <w:pPr>
        <w:pStyle w:val="NormalWeb"/>
        <w:spacing w:before="0" w:beforeAutospacing="0" w:after="0" w:afterAutospacing="0" w:line="360" w:lineRule="auto"/>
        <w:ind w:firstLine="425"/>
        <w:jc w:val="both"/>
        <w:rPr>
          <w:sz w:val="26"/>
          <w:szCs w:val="26"/>
        </w:rPr>
      </w:pPr>
      <w:r w:rsidRPr="009B2860">
        <w:rPr>
          <w:sz w:val="26"/>
          <w:szCs w:val="26"/>
        </w:rPr>
        <w:t xml:space="preserve">Đối với Công ty TNHH Dịch vụ Vận tải và Du lịch Hoàng Gia, những biến động này đòi hỏi doanh nghiệp phải nâng cao hiệu quả xử lý chứng từ, tối ưu quy trình giao </w:t>
      </w:r>
      <w:r w:rsidRPr="009B2860">
        <w:rPr>
          <w:sz w:val="26"/>
          <w:szCs w:val="26"/>
        </w:rPr>
        <w:lastRenderedPageBreak/>
        <w:t>nhận FCL và tăng khả năng phối hợp với các bên liên quan nhằm hạn chế chi phí phát sinh và nâng cao khả năng cạnh tranh.</w:t>
      </w:r>
    </w:p>
    <w:p w14:paraId="58368E78" w14:textId="77777777" w:rsidR="001B0FEE" w:rsidRPr="00367EDE" w:rsidRDefault="001B0FEE">
      <w:pPr>
        <w:pStyle w:val="ListParagraph"/>
        <w:numPr>
          <w:ilvl w:val="3"/>
          <w:numId w:val="13"/>
        </w:numPr>
        <w:tabs>
          <w:tab w:val="left" w:pos="851"/>
        </w:tabs>
        <w:spacing w:after="0" w:line="360" w:lineRule="auto"/>
        <w:ind w:left="709" w:hanging="709"/>
        <w:jc w:val="both"/>
        <w:rPr>
          <w:rFonts w:ascii="Times New Roman" w:hAnsi="Times New Roman"/>
          <w:b/>
          <w:sz w:val="26"/>
          <w:szCs w:val="26"/>
        </w:rPr>
      </w:pPr>
      <w:bookmarkStart w:id="136" w:name="_Hlk231466562"/>
      <w:r w:rsidRPr="009B2860">
        <w:rPr>
          <w:rFonts w:ascii="Times New Roman" w:hAnsi="Times New Roman"/>
          <w:b/>
          <w:sz w:val="26"/>
          <w:szCs w:val="26"/>
        </w:rPr>
        <w:t>Bối cảnh</w:t>
      </w:r>
      <w:r w:rsidRPr="00367EDE">
        <w:rPr>
          <w:rFonts w:ascii="Times New Roman" w:hAnsi="Times New Roman"/>
          <w:b/>
          <w:sz w:val="26"/>
          <w:szCs w:val="26"/>
        </w:rPr>
        <w:t xml:space="preserve"> và các xu hướng phát triển của ngành giao nhận hàng hóa nhập khẩu nguyên container (FCL) bằng đường biển </w:t>
      </w:r>
    </w:p>
    <w:bookmarkEnd w:id="136"/>
    <w:p w14:paraId="40047001" w14:textId="37637CBB" w:rsidR="001B0FEE" w:rsidRPr="00367EDE" w:rsidRDefault="001B0FEE">
      <w:pPr>
        <w:pStyle w:val="ListParagraph"/>
        <w:numPr>
          <w:ilvl w:val="0"/>
          <w:numId w:val="16"/>
        </w:numPr>
        <w:tabs>
          <w:tab w:val="left" w:pos="851"/>
        </w:tabs>
        <w:spacing w:after="0" w:line="360" w:lineRule="auto"/>
        <w:jc w:val="both"/>
        <w:rPr>
          <w:rFonts w:ascii="Times New Roman" w:hAnsi="Times New Roman"/>
          <w:b/>
          <w:sz w:val="26"/>
          <w:szCs w:val="26"/>
        </w:rPr>
      </w:pPr>
      <w:r w:rsidRPr="00367EDE">
        <w:rPr>
          <w:rFonts w:ascii="Times New Roman" w:hAnsi="Times New Roman"/>
          <w:b/>
          <w:sz w:val="26"/>
          <w:szCs w:val="26"/>
        </w:rPr>
        <w:t xml:space="preserve">Các xu hướng của ngành giao nhận hàng hóa nhập khẩu nguyên container (FCL) bằng đường biển </w:t>
      </w:r>
    </w:p>
    <w:p w14:paraId="1B650B2D" w14:textId="77777777" w:rsidR="000D66D4" w:rsidRPr="00367EDE" w:rsidRDefault="000D66D4" w:rsidP="0060456A">
      <w:pPr>
        <w:pStyle w:val="NormalWeb"/>
        <w:spacing w:before="0" w:beforeAutospacing="0" w:after="0" w:afterAutospacing="0" w:line="360" w:lineRule="auto"/>
        <w:ind w:firstLine="426"/>
        <w:jc w:val="both"/>
        <w:rPr>
          <w:sz w:val="26"/>
          <w:szCs w:val="26"/>
        </w:rPr>
      </w:pPr>
      <w:r w:rsidRPr="00367EDE">
        <w:rPr>
          <w:sz w:val="26"/>
          <w:szCs w:val="26"/>
        </w:rPr>
        <w:t>Trong bối cảnh kinh tế và thương mại quốc tế còn nhiều biến động, ngành giao nhận hàng hóa nhập khẩu nguyên container bằng đường biển tại Việt Nam đang có nhiều thay đổi rõ rệt. Nhu cầu vận chuyển hàng hóa bằng container tiếp tục gia tăng cùng với sự phục hồi của hoạt động sản xuất và xuất nhập khẩu. Nhiều doanh nghiệp ưu tiên lựa chọn hình thức FCL do có tính chủ động cao và phù hợp với các lô hàng số lượng lớn.</w:t>
      </w:r>
    </w:p>
    <w:p w14:paraId="10A92F08" w14:textId="76800D76" w:rsidR="000D66D4" w:rsidRPr="00367EDE" w:rsidRDefault="000433B0" w:rsidP="0060456A">
      <w:pPr>
        <w:pStyle w:val="NormalWeb"/>
        <w:spacing w:before="0" w:beforeAutospacing="0" w:after="0" w:afterAutospacing="0" w:line="360" w:lineRule="auto"/>
        <w:ind w:firstLine="426"/>
        <w:jc w:val="both"/>
        <w:rPr>
          <w:sz w:val="26"/>
          <w:szCs w:val="26"/>
        </w:rPr>
      </w:pPr>
      <w:r>
        <w:rPr>
          <w:sz w:val="26"/>
          <w:szCs w:val="26"/>
        </w:rPr>
        <w:t>M</w:t>
      </w:r>
      <w:r w:rsidR="000D66D4" w:rsidRPr="00367EDE">
        <w:rPr>
          <w:sz w:val="26"/>
          <w:szCs w:val="26"/>
        </w:rPr>
        <w:t xml:space="preserve">ạng lưới vận tải container quốc tế ngày càng được mở rộng với nhiều tuyến vận chuyển trực tiếp kết nối Việt Nam với các thị trường lớn như Hoa Kỳ, châu Âu và châu Á. Việc </w:t>
      </w:r>
      <w:r w:rsidR="009B0500">
        <w:rPr>
          <w:sz w:val="26"/>
          <w:szCs w:val="26"/>
        </w:rPr>
        <w:t xml:space="preserve">mở thêm </w:t>
      </w:r>
      <w:r w:rsidR="000D66D4" w:rsidRPr="00367EDE">
        <w:rPr>
          <w:sz w:val="26"/>
          <w:szCs w:val="26"/>
        </w:rPr>
        <w:t>các tuyến đi thẳng giúp rút ngắn thời gian vận chuyển, giảm phụ thuộc vào trung chuyển và nâng cao hiệu quả giao nhận hàng hóa.</w:t>
      </w:r>
    </w:p>
    <w:p w14:paraId="004F027F" w14:textId="38AE4FAF" w:rsidR="000D66D4" w:rsidRPr="009B2860" w:rsidRDefault="00E50111" w:rsidP="009B2860">
      <w:pPr>
        <w:pStyle w:val="NormalWeb"/>
        <w:spacing w:before="0" w:beforeAutospacing="0" w:after="0" w:afterAutospacing="0" w:line="360" w:lineRule="auto"/>
        <w:ind w:firstLine="426"/>
        <w:jc w:val="both"/>
        <w:rPr>
          <w:sz w:val="26"/>
          <w:szCs w:val="26"/>
        </w:rPr>
      </w:pPr>
      <w:r>
        <w:rPr>
          <w:sz w:val="26"/>
          <w:szCs w:val="26"/>
        </w:rPr>
        <w:t>N</w:t>
      </w:r>
      <w:r w:rsidR="000D66D4" w:rsidRPr="00367EDE">
        <w:rPr>
          <w:sz w:val="26"/>
          <w:szCs w:val="26"/>
        </w:rPr>
        <w:t xml:space="preserve">gành giao nhận vẫn chịu ảnh hưởng từ sự biến động của giá cước vận tải biển và các rủi ro trong chuỗi cung ứng toàn cầu. Giá nhiên liệu, tình hình địa chính trị và sự thay </w:t>
      </w:r>
      <w:r w:rsidR="000D66D4" w:rsidRPr="009B2860">
        <w:rPr>
          <w:sz w:val="26"/>
          <w:szCs w:val="26"/>
        </w:rPr>
        <w:t>đổi cung cầu thị trường khiến doanh nghiệp phải linh hoạt hơn trong việc lựa chọn hãng tàu và xây dựng kế hoạch logistics phù hợp.</w:t>
      </w:r>
    </w:p>
    <w:p w14:paraId="7636155B" w14:textId="77777777" w:rsidR="001B0FEE" w:rsidRPr="009B2860" w:rsidRDefault="001B0FEE">
      <w:pPr>
        <w:pStyle w:val="ListParagraph"/>
        <w:numPr>
          <w:ilvl w:val="0"/>
          <w:numId w:val="16"/>
        </w:numPr>
        <w:tabs>
          <w:tab w:val="left" w:pos="851"/>
        </w:tabs>
        <w:spacing w:after="0" w:line="360" w:lineRule="auto"/>
        <w:ind w:left="714" w:hanging="357"/>
        <w:jc w:val="both"/>
        <w:rPr>
          <w:rFonts w:ascii="Times New Roman" w:hAnsi="Times New Roman"/>
          <w:b/>
          <w:sz w:val="26"/>
          <w:szCs w:val="26"/>
        </w:rPr>
      </w:pPr>
      <w:r w:rsidRPr="009B2860">
        <w:rPr>
          <w:rFonts w:ascii="Times New Roman" w:hAnsi="Times New Roman"/>
          <w:b/>
          <w:sz w:val="26"/>
          <w:szCs w:val="26"/>
        </w:rPr>
        <w:t>Kinh tế số</w:t>
      </w:r>
    </w:p>
    <w:p w14:paraId="395ACEDE" w14:textId="77777777" w:rsidR="009B2860" w:rsidRPr="009B2860" w:rsidRDefault="00E07639" w:rsidP="009B2860">
      <w:pPr>
        <w:pStyle w:val="NormalWeb"/>
        <w:spacing w:before="0" w:beforeAutospacing="0" w:after="0" w:afterAutospacing="0" w:line="360" w:lineRule="auto"/>
        <w:ind w:firstLine="426"/>
        <w:jc w:val="both"/>
        <w:rPr>
          <w:sz w:val="26"/>
          <w:szCs w:val="26"/>
        </w:rPr>
      </w:pPr>
      <w:r w:rsidRPr="009B2860">
        <w:rPr>
          <w:sz w:val="26"/>
          <w:szCs w:val="26"/>
        </w:rPr>
        <w:t xml:space="preserve">Sự phát triển của công nghệ và Cách mạng công nghiệp 4.0 đang tác động mạnh đến ngành logistics và hoạt động giao nhận hàng hóa bằng đường biển. </w:t>
      </w:r>
      <w:r w:rsidR="009B2860" w:rsidRPr="009B2860">
        <w:rPr>
          <w:sz w:val="26"/>
          <w:szCs w:val="26"/>
        </w:rPr>
        <w:t>Nhiều doanh nghiệp logistics hiện đang tăng cường ứng dụng phần mềm quản lý vận tải, chứng từ điện tử và hệ thống theo dõi container nhằm nâng cao hiệu quả xử lý công việc.</w:t>
      </w:r>
    </w:p>
    <w:p w14:paraId="00EF1E5E" w14:textId="6BBEF90E" w:rsidR="00E07639" w:rsidRPr="0060456A" w:rsidRDefault="00E07639" w:rsidP="009B2860">
      <w:pPr>
        <w:pStyle w:val="NormalWeb"/>
        <w:spacing w:before="0" w:beforeAutospacing="0" w:after="0" w:afterAutospacing="0" w:line="360" w:lineRule="auto"/>
        <w:ind w:firstLine="426"/>
        <w:jc w:val="both"/>
        <w:rPr>
          <w:sz w:val="26"/>
          <w:szCs w:val="26"/>
        </w:rPr>
      </w:pPr>
      <w:r w:rsidRPr="009B2860">
        <w:rPr>
          <w:sz w:val="26"/>
          <w:szCs w:val="26"/>
        </w:rPr>
        <w:t>Đối với giao nhận FCL, việc số hóa dữ liệu giúp các bước như đặt chỗ tàu, xử lý chứng từ và theo dõi container trở nên</w:t>
      </w:r>
      <w:r w:rsidRPr="00367EDE">
        <w:rPr>
          <w:sz w:val="26"/>
          <w:szCs w:val="26"/>
        </w:rPr>
        <w:t xml:space="preserve"> </w:t>
      </w:r>
      <w:r w:rsidRPr="0060456A">
        <w:rPr>
          <w:sz w:val="26"/>
          <w:szCs w:val="26"/>
        </w:rPr>
        <w:t xml:space="preserve">nhanh chóng và thuận tiện hơn. </w:t>
      </w:r>
      <w:r w:rsidR="0060456A" w:rsidRPr="0060456A">
        <w:rPr>
          <w:sz w:val="26"/>
          <w:szCs w:val="26"/>
        </w:rPr>
        <w:t>Nhiều thông tin như giá cước, lịch trình hay tình trạng container hiện có thể theo dõi trực tiếp trên hệ thống điện tử</w:t>
      </w:r>
      <w:r w:rsidRPr="0060456A">
        <w:rPr>
          <w:sz w:val="26"/>
          <w:szCs w:val="26"/>
        </w:rPr>
        <w:t xml:space="preserve"> thay vì thực hiện thủ công như trước đây. Việc sử dụng vận đơn điện tử cũng góp phần tiết kiệm thời gian và hạn chế sai sót trong quá trình giao nhận.</w:t>
      </w:r>
    </w:p>
    <w:p w14:paraId="219C3779" w14:textId="6539365F" w:rsidR="009B2860" w:rsidRPr="009B2860" w:rsidRDefault="00E50111" w:rsidP="009B2860">
      <w:pPr>
        <w:pStyle w:val="NormalWeb"/>
        <w:spacing w:before="0" w:beforeAutospacing="0" w:after="0" w:afterAutospacing="0" w:line="360" w:lineRule="auto"/>
        <w:ind w:firstLine="426"/>
        <w:jc w:val="both"/>
        <w:rPr>
          <w:sz w:val="26"/>
          <w:szCs w:val="26"/>
        </w:rPr>
      </w:pPr>
      <w:r>
        <w:rPr>
          <w:sz w:val="26"/>
          <w:szCs w:val="26"/>
        </w:rPr>
        <w:t>Q</w:t>
      </w:r>
      <w:r w:rsidR="00E07639" w:rsidRPr="0060456A">
        <w:rPr>
          <w:sz w:val="26"/>
          <w:szCs w:val="26"/>
        </w:rPr>
        <w:t>uá trình chuyển đổi số vẫn còn gặp nhiều</w:t>
      </w:r>
      <w:r w:rsidR="00E07639" w:rsidRPr="00367EDE">
        <w:rPr>
          <w:sz w:val="26"/>
          <w:szCs w:val="26"/>
        </w:rPr>
        <w:t xml:space="preserve"> khó khăn, đặc biệt đối với các doanh nghiệp </w:t>
      </w:r>
      <w:r w:rsidR="00E07639" w:rsidRPr="009B2860">
        <w:rPr>
          <w:sz w:val="26"/>
          <w:szCs w:val="26"/>
        </w:rPr>
        <w:t xml:space="preserve">nhỏ do hạn chế về chi phí đầu tư và nhân lực công nghệ. Vì vậy, việc xây dựng </w:t>
      </w:r>
      <w:r w:rsidR="00E07639" w:rsidRPr="009B2860">
        <w:rPr>
          <w:sz w:val="26"/>
          <w:szCs w:val="26"/>
        </w:rPr>
        <w:lastRenderedPageBreak/>
        <w:t>kế hoạch phù hợp để từng bước áp dụng công nghệ vào hoạt động logistics là điều cần thiết.</w:t>
      </w:r>
    </w:p>
    <w:p w14:paraId="49C82ED5" w14:textId="7333B463" w:rsidR="009B2860" w:rsidRPr="009B2860" w:rsidRDefault="009B2860" w:rsidP="009B2860">
      <w:pPr>
        <w:pStyle w:val="NormalWeb"/>
        <w:spacing w:before="0" w:beforeAutospacing="0" w:after="0" w:afterAutospacing="0" w:line="360" w:lineRule="auto"/>
        <w:ind w:firstLine="426"/>
        <w:jc w:val="both"/>
        <w:rPr>
          <w:sz w:val="26"/>
          <w:szCs w:val="26"/>
        </w:rPr>
      </w:pPr>
      <w:r w:rsidRPr="009B2860">
        <w:rPr>
          <w:sz w:val="26"/>
          <w:szCs w:val="26"/>
        </w:rPr>
        <w:t>Đối với Công ty Hoàng Gia, việc đẩy mạnh số hóa chứng từ và lưu trữ dữ liệu tập trung có thể góp phần hạn chế sai sót và rút ngắn thời gian xử lý trong quy trình giao nhận FCL nhập khẩu.</w:t>
      </w:r>
    </w:p>
    <w:p w14:paraId="4CDCFEE7" w14:textId="77777777" w:rsidR="001B0FEE" w:rsidRPr="009B2860" w:rsidRDefault="001B0FEE">
      <w:pPr>
        <w:pStyle w:val="ListParagraph"/>
        <w:numPr>
          <w:ilvl w:val="0"/>
          <w:numId w:val="16"/>
        </w:numPr>
        <w:tabs>
          <w:tab w:val="left" w:pos="851"/>
        </w:tabs>
        <w:spacing w:after="0" w:line="360" w:lineRule="auto"/>
        <w:ind w:left="714" w:hanging="357"/>
        <w:jc w:val="both"/>
        <w:rPr>
          <w:rFonts w:ascii="Times New Roman" w:hAnsi="Times New Roman"/>
          <w:b/>
          <w:sz w:val="26"/>
          <w:szCs w:val="26"/>
        </w:rPr>
      </w:pPr>
      <w:r w:rsidRPr="009B2860">
        <w:rPr>
          <w:rFonts w:ascii="Times New Roman" w:hAnsi="Times New Roman"/>
          <w:b/>
          <w:sz w:val="26"/>
          <w:szCs w:val="26"/>
        </w:rPr>
        <w:t>Kinh tế xanh</w:t>
      </w:r>
    </w:p>
    <w:p w14:paraId="1D141313" w14:textId="77777777" w:rsidR="00E07639" w:rsidRPr="00367EDE" w:rsidRDefault="00E07639" w:rsidP="0060456A">
      <w:pPr>
        <w:pStyle w:val="NormalWeb"/>
        <w:spacing w:before="0" w:beforeAutospacing="0" w:after="0" w:afterAutospacing="0" w:line="360" w:lineRule="auto"/>
        <w:ind w:firstLine="426"/>
        <w:jc w:val="both"/>
        <w:rPr>
          <w:sz w:val="26"/>
          <w:szCs w:val="26"/>
        </w:rPr>
      </w:pPr>
      <w:r w:rsidRPr="00367EDE">
        <w:rPr>
          <w:sz w:val="26"/>
          <w:szCs w:val="26"/>
        </w:rPr>
        <w:t>Xu hướng phát triển xanh đang ngày càng được chú trọng trong ngành logistics và vận tải biển do tác động của biến đổi khí hậu và yêu cầu bảo vệ môi trường.</w:t>
      </w:r>
    </w:p>
    <w:p w14:paraId="01F2682E" w14:textId="055C0176" w:rsidR="00E07639" w:rsidRPr="00367EDE" w:rsidRDefault="00E07639" w:rsidP="0060456A">
      <w:pPr>
        <w:pStyle w:val="NormalWeb"/>
        <w:spacing w:before="0" w:beforeAutospacing="0" w:after="0" w:afterAutospacing="0" w:line="360" w:lineRule="auto"/>
        <w:ind w:firstLine="426"/>
        <w:jc w:val="both"/>
        <w:rPr>
          <w:sz w:val="26"/>
          <w:szCs w:val="26"/>
        </w:rPr>
      </w:pPr>
      <w:r w:rsidRPr="00367EDE">
        <w:rPr>
          <w:sz w:val="26"/>
          <w:szCs w:val="26"/>
        </w:rPr>
        <w:t xml:space="preserve">Nhiều hãng tàu đã bắt đầu sử dụng các loại nhiên liệu thân thiện với môi trường như LNG và áp dụng các biện pháp giảm phát thải trong quá trình vận hành. </w:t>
      </w:r>
      <w:r w:rsidR="000433B0">
        <w:rPr>
          <w:sz w:val="26"/>
          <w:szCs w:val="26"/>
        </w:rPr>
        <w:t>C</w:t>
      </w:r>
      <w:r w:rsidRPr="00367EDE">
        <w:rPr>
          <w:sz w:val="26"/>
          <w:szCs w:val="26"/>
        </w:rPr>
        <w:t>ác doanh nghiệp logistics cũng chú trọng tối ưu hoạt động vận chuyển thông qua việc lựa chọn tuyến đường hợp lý, giảm quãng đường rỗng và nâng cao hiệu quả sắp xếp hàng hóa trong container.</w:t>
      </w:r>
    </w:p>
    <w:p w14:paraId="58EAD202" w14:textId="3693D9FC" w:rsidR="009F59BC" w:rsidRPr="009F59BC" w:rsidRDefault="00441F98" w:rsidP="009F59BC">
      <w:pPr>
        <w:pStyle w:val="NormalWeb"/>
        <w:spacing w:before="0" w:beforeAutospacing="0" w:after="0" w:afterAutospacing="0" w:line="360" w:lineRule="auto"/>
        <w:ind w:firstLine="426"/>
        <w:jc w:val="both"/>
        <w:rPr>
          <w:sz w:val="26"/>
          <w:szCs w:val="26"/>
        </w:rPr>
      </w:pPr>
      <w:r>
        <w:rPr>
          <w:sz w:val="26"/>
          <w:szCs w:val="26"/>
        </w:rPr>
        <w:t>S</w:t>
      </w:r>
      <w:r w:rsidR="00E07639" w:rsidRPr="00367EDE">
        <w:rPr>
          <w:sz w:val="26"/>
          <w:szCs w:val="26"/>
        </w:rPr>
        <w:t xml:space="preserve">ử dụng chứng từ điện tử thay cho giấy tờ truyền thống đang trở nên phổ biến hơn, vừa giúp tiết kiệm thời gian vừa hạn chế lãng phí tài nguyên. Các thị trường lớn </w:t>
      </w:r>
      <w:r w:rsidR="00E07639" w:rsidRPr="009F59BC">
        <w:rPr>
          <w:sz w:val="26"/>
          <w:szCs w:val="26"/>
        </w:rPr>
        <w:t>như EU và Hoa Kỳ hiện cũng đưa ra nhiều tiêu chuẩn môi trường khắt khe hơn, buộc doanh nghiệp phải quan tâm nhiều hơn đến vấn đề phát thải và tính minh bạch trong chuỗi cung ứng.</w:t>
      </w:r>
    </w:p>
    <w:p w14:paraId="087DA41D" w14:textId="0ED9E9CB" w:rsidR="009F59BC" w:rsidRPr="009F59BC" w:rsidRDefault="009F59BC" w:rsidP="009F59BC">
      <w:pPr>
        <w:pStyle w:val="NormalWeb"/>
        <w:spacing w:before="0" w:beforeAutospacing="0" w:after="0" w:afterAutospacing="0" w:line="360" w:lineRule="auto"/>
        <w:ind w:firstLine="426"/>
        <w:jc w:val="both"/>
        <w:rPr>
          <w:sz w:val="26"/>
          <w:szCs w:val="26"/>
        </w:rPr>
      </w:pPr>
      <w:r w:rsidRPr="009F59BC">
        <w:rPr>
          <w:sz w:val="26"/>
          <w:szCs w:val="26"/>
        </w:rPr>
        <w:t>Với quy mô hiện tại, công ty có thể từng bước áp dụng logistics xanh thông qua việc giảm sử dụng chứng từ giấy và tối ưu quá trình vận chuyển nhằm hạn chế chi phí phát sinh.</w:t>
      </w:r>
    </w:p>
    <w:p w14:paraId="0A6EE967" w14:textId="77777777" w:rsidR="001B0FEE" w:rsidRPr="009F59BC" w:rsidRDefault="001B0FEE">
      <w:pPr>
        <w:pStyle w:val="ListParagraph"/>
        <w:numPr>
          <w:ilvl w:val="0"/>
          <w:numId w:val="16"/>
        </w:numPr>
        <w:tabs>
          <w:tab w:val="left" w:pos="851"/>
        </w:tabs>
        <w:spacing w:after="0" w:line="360" w:lineRule="auto"/>
        <w:ind w:left="714" w:hanging="357"/>
        <w:jc w:val="both"/>
        <w:rPr>
          <w:rFonts w:ascii="Times New Roman" w:hAnsi="Times New Roman"/>
          <w:b/>
          <w:sz w:val="26"/>
          <w:szCs w:val="26"/>
        </w:rPr>
      </w:pPr>
      <w:r w:rsidRPr="009F59BC">
        <w:rPr>
          <w:rFonts w:ascii="Times New Roman" w:hAnsi="Times New Roman"/>
          <w:b/>
          <w:sz w:val="26"/>
          <w:szCs w:val="26"/>
        </w:rPr>
        <w:t>Kinh tế tuần hoàn</w:t>
      </w:r>
    </w:p>
    <w:p w14:paraId="172A51F7" w14:textId="476BEFD3" w:rsidR="009F59BC" w:rsidRPr="009F59BC" w:rsidRDefault="009F59BC" w:rsidP="009F59BC">
      <w:pPr>
        <w:pStyle w:val="NormalWeb"/>
        <w:tabs>
          <w:tab w:val="left" w:pos="426"/>
        </w:tabs>
        <w:spacing w:before="0" w:beforeAutospacing="0" w:after="0" w:afterAutospacing="0" w:line="360" w:lineRule="auto"/>
        <w:ind w:firstLine="426"/>
        <w:jc w:val="both"/>
        <w:rPr>
          <w:sz w:val="26"/>
          <w:szCs w:val="26"/>
        </w:rPr>
      </w:pPr>
      <w:r w:rsidRPr="009F59BC">
        <w:rPr>
          <w:sz w:val="26"/>
          <w:szCs w:val="26"/>
        </w:rPr>
        <w:t xml:space="preserve">Xu hướng kinh tế tuần hoàn trong logistics hiện nay chủ yếu tập trung vào việc tối ưu sử dụng container, giảm lãng phí trong vận chuyển và hạn chế sử dụng vật liệu đóng gói không cần thiết. </w:t>
      </w:r>
      <w:r w:rsidR="00E50111">
        <w:rPr>
          <w:sz w:val="26"/>
          <w:szCs w:val="26"/>
        </w:rPr>
        <w:t>V</w:t>
      </w:r>
      <w:r w:rsidRPr="009F59BC">
        <w:rPr>
          <w:sz w:val="26"/>
          <w:szCs w:val="26"/>
        </w:rPr>
        <w:t>iệc áp dụng tại các doanh nghiệp logistics vừa và nhỏ vẫn còn gặp nhiều khó khăn do hạn chế về chi phí và cơ sở hạ tầng.</w:t>
      </w:r>
    </w:p>
    <w:p w14:paraId="5BFCC306" w14:textId="4EFD6DFB" w:rsidR="001B0FEE" w:rsidRPr="009F59BC" w:rsidRDefault="001B0FEE">
      <w:pPr>
        <w:pStyle w:val="NormalWeb"/>
        <w:numPr>
          <w:ilvl w:val="0"/>
          <w:numId w:val="30"/>
        </w:numPr>
        <w:spacing w:before="0" w:beforeAutospacing="0" w:after="0" w:afterAutospacing="0" w:line="360" w:lineRule="auto"/>
        <w:jc w:val="both"/>
        <w:rPr>
          <w:b/>
          <w:vanish/>
          <w:sz w:val="26"/>
          <w:szCs w:val="26"/>
        </w:rPr>
      </w:pPr>
    </w:p>
    <w:p w14:paraId="3DA63B29" w14:textId="77777777" w:rsidR="00C36B3A" w:rsidRPr="009F59BC" w:rsidRDefault="00C36B3A">
      <w:pPr>
        <w:pStyle w:val="ListParagraph"/>
        <w:numPr>
          <w:ilvl w:val="0"/>
          <w:numId w:val="17"/>
        </w:numPr>
        <w:tabs>
          <w:tab w:val="left" w:pos="851"/>
        </w:tabs>
        <w:spacing w:after="0" w:line="360" w:lineRule="auto"/>
        <w:jc w:val="both"/>
        <w:rPr>
          <w:rFonts w:ascii="Times New Roman" w:hAnsi="Times New Roman"/>
          <w:b/>
          <w:vanish/>
          <w:sz w:val="26"/>
          <w:szCs w:val="26"/>
        </w:rPr>
      </w:pPr>
    </w:p>
    <w:p w14:paraId="6A15A89C" w14:textId="77777777" w:rsidR="00C36B3A" w:rsidRPr="009F59BC" w:rsidRDefault="00C36B3A">
      <w:pPr>
        <w:pStyle w:val="ListParagraph"/>
        <w:numPr>
          <w:ilvl w:val="0"/>
          <w:numId w:val="17"/>
        </w:numPr>
        <w:tabs>
          <w:tab w:val="left" w:pos="851"/>
        </w:tabs>
        <w:spacing w:after="0" w:line="360" w:lineRule="auto"/>
        <w:jc w:val="both"/>
        <w:rPr>
          <w:rFonts w:ascii="Times New Roman" w:hAnsi="Times New Roman"/>
          <w:b/>
          <w:vanish/>
          <w:sz w:val="26"/>
          <w:szCs w:val="26"/>
        </w:rPr>
      </w:pPr>
    </w:p>
    <w:p w14:paraId="7E0D06C7" w14:textId="77777777" w:rsidR="00C36B3A" w:rsidRPr="009F59BC" w:rsidRDefault="00C36B3A">
      <w:pPr>
        <w:pStyle w:val="ListParagraph"/>
        <w:numPr>
          <w:ilvl w:val="0"/>
          <w:numId w:val="17"/>
        </w:numPr>
        <w:tabs>
          <w:tab w:val="left" w:pos="851"/>
        </w:tabs>
        <w:spacing w:after="0" w:line="360" w:lineRule="auto"/>
        <w:jc w:val="both"/>
        <w:rPr>
          <w:rFonts w:ascii="Times New Roman" w:hAnsi="Times New Roman"/>
          <w:b/>
          <w:vanish/>
          <w:sz w:val="26"/>
          <w:szCs w:val="26"/>
        </w:rPr>
      </w:pPr>
    </w:p>
    <w:p w14:paraId="614E9ED1" w14:textId="77777777" w:rsidR="00C36B3A" w:rsidRPr="009F59BC" w:rsidRDefault="00C36B3A">
      <w:pPr>
        <w:pStyle w:val="ListParagraph"/>
        <w:numPr>
          <w:ilvl w:val="1"/>
          <w:numId w:val="17"/>
        </w:numPr>
        <w:tabs>
          <w:tab w:val="left" w:pos="851"/>
        </w:tabs>
        <w:spacing w:after="0" w:line="360" w:lineRule="auto"/>
        <w:jc w:val="both"/>
        <w:rPr>
          <w:rFonts w:ascii="Times New Roman" w:hAnsi="Times New Roman"/>
          <w:b/>
          <w:vanish/>
          <w:sz w:val="26"/>
          <w:szCs w:val="26"/>
        </w:rPr>
      </w:pPr>
    </w:p>
    <w:p w14:paraId="5BC70012" w14:textId="77777777" w:rsidR="00C36B3A" w:rsidRPr="009F59BC" w:rsidRDefault="00C36B3A">
      <w:pPr>
        <w:pStyle w:val="ListParagraph"/>
        <w:numPr>
          <w:ilvl w:val="2"/>
          <w:numId w:val="17"/>
        </w:numPr>
        <w:tabs>
          <w:tab w:val="left" w:pos="851"/>
        </w:tabs>
        <w:spacing w:after="0" w:line="360" w:lineRule="auto"/>
        <w:jc w:val="both"/>
        <w:rPr>
          <w:rFonts w:ascii="Times New Roman" w:hAnsi="Times New Roman"/>
          <w:b/>
          <w:vanish/>
          <w:sz w:val="26"/>
          <w:szCs w:val="26"/>
        </w:rPr>
      </w:pPr>
    </w:p>
    <w:p w14:paraId="3D76E0FB" w14:textId="77777777" w:rsidR="00C36B3A" w:rsidRPr="009F59BC" w:rsidRDefault="00C36B3A">
      <w:pPr>
        <w:pStyle w:val="ListParagraph"/>
        <w:numPr>
          <w:ilvl w:val="3"/>
          <w:numId w:val="17"/>
        </w:numPr>
        <w:tabs>
          <w:tab w:val="left" w:pos="851"/>
        </w:tabs>
        <w:spacing w:after="0" w:line="360" w:lineRule="auto"/>
        <w:jc w:val="both"/>
        <w:rPr>
          <w:rFonts w:ascii="Times New Roman" w:hAnsi="Times New Roman"/>
          <w:b/>
          <w:vanish/>
          <w:sz w:val="26"/>
          <w:szCs w:val="26"/>
        </w:rPr>
      </w:pPr>
    </w:p>
    <w:p w14:paraId="20E245EC" w14:textId="77777777" w:rsidR="00C36B3A" w:rsidRPr="009F59BC" w:rsidRDefault="00C36B3A">
      <w:pPr>
        <w:pStyle w:val="ListParagraph"/>
        <w:numPr>
          <w:ilvl w:val="3"/>
          <w:numId w:val="17"/>
        </w:numPr>
        <w:tabs>
          <w:tab w:val="left" w:pos="851"/>
        </w:tabs>
        <w:spacing w:after="0" w:line="360" w:lineRule="auto"/>
        <w:jc w:val="both"/>
        <w:rPr>
          <w:rFonts w:ascii="Times New Roman" w:hAnsi="Times New Roman"/>
          <w:b/>
          <w:vanish/>
          <w:sz w:val="26"/>
          <w:szCs w:val="26"/>
        </w:rPr>
      </w:pPr>
    </w:p>
    <w:p w14:paraId="77E15630" w14:textId="14A1DE85" w:rsidR="001B0FEE" w:rsidRPr="009F59BC" w:rsidRDefault="001B0FEE">
      <w:pPr>
        <w:pStyle w:val="ListParagraph"/>
        <w:numPr>
          <w:ilvl w:val="3"/>
          <w:numId w:val="17"/>
        </w:numPr>
        <w:tabs>
          <w:tab w:val="left" w:pos="851"/>
        </w:tabs>
        <w:spacing w:after="0" w:line="360" w:lineRule="auto"/>
        <w:ind w:left="851" w:hanging="851"/>
        <w:jc w:val="both"/>
        <w:rPr>
          <w:rFonts w:ascii="Times New Roman" w:hAnsi="Times New Roman"/>
          <w:b/>
          <w:sz w:val="26"/>
          <w:szCs w:val="26"/>
        </w:rPr>
      </w:pPr>
      <w:bookmarkStart w:id="137" w:name="_Hlk231466573"/>
      <w:r w:rsidRPr="009F59BC">
        <w:rPr>
          <w:rFonts w:ascii="Times New Roman" w:hAnsi="Times New Roman"/>
          <w:b/>
          <w:sz w:val="26"/>
          <w:szCs w:val="26"/>
        </w:rPr>
        <w:t xml:space="preserve">Dự báo xu hướng phát triển của hoạt động giao nhận hàng hóa nhập khẩu nguyên container (FCL) bằng đường </w:t>
      </w:r>
      <w:r w:rsidR="00E730AE" w:rsidRPr="009F59BC">
        <w:rPr>
          <w:rFonts w:ascii="Times New Roman" w:hAnsi="Times New Roman"/>
          <w:b/>
          <w:sz w:val="26"/>
          <w:szCs w:val="26"/>
        </w:rPr>
        <w:t>biển</w:t>
      </w:r>
    </w:p>
    <w:bookmarkEnd w:id="137"/>
    <w:p w14:paraId="060D35B4" w14:textId="5B85806E" w:rsidR="001E5305" w:rsidRPr="001E5305" w:rsidRDefault="001E5305" w:rsidP="0060456A">
      <w:pPr>
        <w:pStyle w:val="NormalWeb"/>
        <w:spacing w:before="0" w:beforeAutospacing="0" w:after="0" w:afterAutospacing="0" w:line="360" w:lineRule="auto"/>
        <w:ind w:firstLine="426"/>
        <w:jc w:val="both"/>
        <w:rPr>
          <w:sz w:val="26"/>
          <w:szCs w:val="26"/>
        </w:rPr>
      </w:pPr>
      <w:r w:rsidRPr="009F59BC">
        <w:rPr>
          <w:sz w:val="26"/>
          <w:szCs w:val="26"/>
        </w:rPr>
        <w:t>Trong thời gian tới, hoạt động giao nhận</w:t>
      </w:r>
      <w:r w:rsidRPr="001E5305">
        <w:rPr>
          <w:sz w:val="26"/>
          <w:szCs w:val="26"/>
        </w:rPr>
        <w:t xml:space="preserve"> hàng hóa nhập khẩu nguyên container bằng đường biển tại Việt Nam được dự báo sẽ tiếp tục phát triển nhờ sự phục hồi của thương mại quốc tế và nhu cầu nhập khẩu nguyên vật liệu phục vụ sản xuất ngày càng tăng. Theo Báo cáo Xuất nhập khẩu Việt Nam 2024, tổng trị giá xuất nhập khẩu hàng hóa của </w:t>
      </w:r>
      <w:r w:rsidRPr="001E5305">
        <w:rPr>
          <w:sz w:val="26"/>
          <w:szCs w:val="26"/>
        </w:rPr>
        <w:lastRenderedPageBreak/>
        <w:t>Việt Nam đạt 786,3 tỷ USD, tăng 15,5% so với năm trước. Trong đó, kim ngạch nhập khẩu đạt 380,8 tỷ USD, cho thấy nhu cầu nhập khẩu máy móc, thiết bị và nguyên vật liệu vẫn duy trì ở mức cao, từ đó thúc đẩy nhu cầu vận chuyển và giao nhận hàng hóa bằng container đường biển.</w:t>
      </w:r>
    </w:p>
    <w:p w14:paraId="320AB194" w14:textId="11C7752B" w:rsidR="001E5305" w:rsidRDefault="000433B0" w:rsidP="0060456A">
      <w:pPr>
        <w:pStyle w:val="NormalWeb"/>
        <w:spacing w:before="0" w:beforeAutospacing="0" w:after="0" w:afterAutospacing="0" w:line="360" w:lineRule="auto"/>
        <w:ind w:firstLine="426"/>
        <w:jc w:val="both"/>
        <w:rPr>
          <w:sz w:val="26"/>
          <w:szCs w:val="26"/>
        </w:rPr>
      </w:pPr>
      <w:r>
        <w:rPr>
          <w:sz w:val="26"/>
          <w:szCs w:val="26"/>
        </w:rPr>
        <w:t>V</w:t>
      </w:r>
      <w:r w:rsidR="001E5305" w:rsidRPr="001E5305">
        <w:rPr>
          <w:sz w:val="26"/>
          <w:szCs w:val="26"/>
        </w:rPr>
        <w:t>ận tải biển vẫn giữ vai trò quan trọng trong hoạt động logistics quốc tế nhờ khả năng vận chuyển khối lượng hàng hóa lớn với chi phí phù hợp. Theo Báo cáo Logistics Việt Nam 2025, khối lượng hàng hóa vận chuyển bằng đường biển năm 2025 ước đạt hơn 148 triệu tấn, tăng khoảng 12% so với năm 2024. Đồng thời, nhiều tuyến tàu container trực tiếp đi châu Âu, Hoa Kỳ và Đông Á tiếp tục được mở rộng tại cụm cảng Cái Mép – Thị Vải ở Vũng Tàu và Lạch Huyện ở Hải Phòng, góp phần nâng cao hiệu quả giao nhận hàng hóa nhập khẩu FCL.</w:t>
      </w:r>
    </w:p>
    <w:p w14:paraId="62746B3A" w14:textId="561DC3FE" w:rsidR="00AF3C36" w:rsidRPr="00AF3C36" w:rsidRDefault="00AF3C36" w:rsidP="00AF3C36">
      <w:pPr>
        <w:pStyle w:val="NormalWeb"/>
        <w:spacing w:before="0" w:beforeAutospacing="0" w:after="0" w:afterAutospacing="0" w:line="360" w:lineRule="auto"/>
        <w:ind w:firstLine="426"/>
        <w:jc w:val="center"/>
        <w:rPr>
          <w:i/>
          <w:iCs/>
          <w:sz w:val="26"/>
          <w:szCs w:val="26"/>
        </w:rPr>
      </w:pPr>
      <w:r w:rsidRPr="00AF3C36">
        <w:rPr>
          <w:i/>
          <w:iCs/>
          <w:sz w:val="26"/>
          <w:szCs w:val="26"/>
        </w:rPr>
        <w:t xml:space="preserve">Bảng </w:t>
      </w:r>
      <w:r>
        <w:rPr>
          <w:i/>
          <w:iCs/>
          <w:sz w:val="26"/>
          <w:szCs w:val="26"/>
        </w:rPr>
        <w:t>3.1</w:t>
      </w:r>
      <w:r w:rsidRPr="00AF3C36">
        <w:rPr>
          <w:i/>
          <w:iCs/>
          <w:sz w:val="26"/>
          <w:szCs w:val="26"/>
        </w:rPr>
        <w:t>: Số liệu vậ tải hàng hóa năm 2025 theo ngành vận tải</w:t>
      </w:r>
    </w:p>
    <w:p w14:paraId="41A4930A" w14:textId="6378CB39" w:rsidR="001E5305" w:rsidRDefault="001E5305" w:rsidP="0060456A">
      <w:pPr>
        <w:pStyle w:val="NormalWeb"/>
        <w:spacing w:before="0" w:beforeAutospacing="0" w:after="0" w:afterAutospacing="0" w:line="360" w:lineRule="auto"/>
        <w:jc w:val="both"/>
        <w:rPr>
          <w:sz w:val="26"/>
          <w:szCs w:val="26"/>
        </w:rPr>
      </w:pPr>
      <w:r w:rsidRPr="00E730AE">
        <w:rPr>
          <w:b/>
          <w:noProof/>
          <w:sz w:val="26"/>
          <w:szCs w:val="26"/>
        </w:rPr>
        <w:drawing>
          <wp:inline distT="0" distB="0" distL="0" distR="0" wp14:anchorId="4071355C" wp14:editId="46E66BDE">
            <wp:extent cx="5760720" cy="2168525"/>
            <wp:effectExtent l="0" t="0" r="0" b="3175"/>
            <wp:docPr id="941539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33775" name=""/>
                    <pic:cNvPicPr/>
                  </pic:nvPicPr>
                  <pic:blipFill>
                    <a:blip r:embed="rId45"/>
                    <a:stretch>
                      <a:fillRect/>
                    </a:stretch>
                  </pic:blipFill>
                  <pic:spPr>
                    <a:xfrm>
                      <a:off x="0" y="0"/>
                      <a:ext cx="5760720" cy="2168525"/>
                    </a:xfrm>
                    <a:prstGeom prst="rect">
                      <a:avLst/>
                    </a:prstGeom>
                  </pic:spPr>
                </pic:pic>
              </a:graphicData>
            </a:graphic>
          </wp:inline>
        </w:drawing>
      </w:r>
    </w:p>
    <w:p w14:paraId="1A65542B" w14:textId="54AC0FA0" w:rsidR="007B62B7" w:rsidRPr="007B62B7" w:rsidRDefault="007B62B7" w:rsidP="0060456A">
      <w:pPr>
        <w:pStyle w:val="NormalWeb"/>
        <w:spacing w:before="0" w:beforeAutospacing="0" w:after="0" w:afterAutospacing="0" w:line="360" w:lineRule="auto"/>
        <w:jc w:val="right"/>
        <w:rPr>
          <w:i/>
          <w:iCs/>
          <w:sz w:val="26"/>
          <w:szCs w:val="26"/>
        </w:rPr>
      </w:pPr>
      <w:r w:rsidRPr="007B62B7">
        <w:rPr>
          <w:i/>
          <w:iCs/>
          <w:sz w:val="26"/>
          <w:szCs w:val="26"/>
        </w:rPr>
        <w:t>(Nguồn:</w:t>
      </w:r>
      <w:r w:rsidR="00C25D77">
        <w:rPr>
          <w:i/>
          <w:iCs/>
          <w:sz w:val="26"/>
          <w:szCs w:val="26"/>
        </w:rPr>
        <w:t xml:space="preserve"> </w:t>
      </w:r>
      <w:r w:rsidRPr="007B62B7">
        <w:rPr>
          <w:i/>
          <w:iCs/>
          <w:sz w:val="26"/>
          <w:szCs w:val="26"/>
        </w:rPr>
        <w:t>Báo cáo Logistics Việt Nam 2025 – NXB Công Thương)</w:t>
      </w:r>
    </w:p>
    <w:p w14:paraId="56CC458C" w14:textId="225F4669" w:rsidR="001E5305" w:rsidRPr="009F59BC" w:rsidRDefault="00441F98" w:rsidP="009F59BC">
      <w:pPr>
        <w:pStyle w:val="NormalWeb"/>
        <w:spacing w:before="0" w:beforeAutospacing="0" w:after="0" w:afterAutospacing="0" w:line="360" w:lineRule="auto"/>
        <w:ind w:firstLine="425"/>
        <w:jc w:val="both"/>
        <w:rPr>
          <w:sz w:val="26"/>
          <w:szCs w:val="26"/>
        </w:rPr>
      </w:pPr>
      <w:r>
        <w:rPr>
          <w:sz w:val="26"/>
          <w:szCs w:val="26"/>
        </w:rPr>
        <w:t>H</w:t>
      </w:r>
      <w:r w:rsidR="001E5305" w:rsidRPr="009F59BC">
        <w:rPr>
          <w:sz w:val="26"/>
          <w:szCs w:val="26"/>
        </w:rPr>
        <w:t xml:space="preserve">oạt động giao nhận hàng hóa bằng đường biển đang phát triển theo hướng hiện đại hóa và ứng dụng công nghệ mạnh mẽ hơn. </w:t>
      </w:r>
      <w:r w:rsidR="009F59BC" w:rsidRPr="009F59BC">
        <w:rPr>
          <w:sz w:val="26"/>
          <w:szCs w:val="26"/>
        </w:rPr>
        <w:t xml:space="preserve">Đây cũng là cơ sở để Công ty Hoàng Gia tiếp tục hoàn thiện quy trình giao nhận hàng hóa nhập khẩu FCL và nâng cao hiệu quả xử lý chứng từ trong thời gian tới. </w:t>
      </w:r>
      <w:r w:rsidR="001E5305" w:rsidRPr="009F59BC">
        <w:rPr>
          <w:sz w:val="26"/>
          <w:szCs w:val="26"/>
        </w:rPr>
        <w:t>Nhiều doanh nghiệp logistics đã áp dụng vận đơn điện tử, hệ thống quản lý trực tuyến và các công nghệ như AI, Big Data nhằm nâng cao hiệu quả quản lý và rút ngắn thời gian xử lý chứng từ. Đồng thời, xu hướng logistics xanh cũng ngày càng được chú trọng thông qua việc sử dụng nhiên liệu thân thiện với môi trường, giảm phát thải và triển khai mô hình cảng xanh tại một số cảng biển lớn.</w:t>
      </w:r>
    </w:p>
    <w:p w14:paraId="6C4A9474" w14:textId="6533F706" w:rsidR="001E5305" w:rsidRPr="009B4024" w:rsidRDefault="00E50111" w:rsidP="009F59BC">
      <w:pPr>
        <w:pStyle w:val="NormalWeb"/>
        <w:spacing w:before="0" w:beforeAutospacing="0" w:after="0" w:afterAutospacing="0" w:line="360" w:lineRule="auto"/>
        <w:ind w:firstLine="425"/>
        <w:jc w:val="both"/>
        <w:rPr>
          <w:sz w:val="26"/>
          <w:szCs w:val="26"/>
        </w:rPr>
      </w:pPr>
      <w:r>
        <w:rPr>
          <w:sz w:val="26"/>
          <w:szCs w:val="26"/>
        </w:rPr>
        <w:t>H</w:t>
      </w:r>
      <w:r w:rsidR="001E5305" w:rsidRPr="009F59BC">
        <w:rPr>
          <w:sz w:val="26"/>
          <w:szCs w:val="26"/>
        </w:rPr>
        <w:t>oạt động giao nhận hàng hóa nhập khẩu FCL bằng đường biển vẫn sẽ đối mặt với một số khó khăn như biến</w:t>
      </w:r>
      <w:r w:rsidR="001E5305" w:rsidRPr="009B4024">
        <w:rPr>
          <w:sz w:val="26"/>
          <w:szCs w:val="26"/>
        </w:rPr>
        <w:t xml:space="preserve"> động giá cước vận tải biển, áp lực cạnh tranh giữa các doanh </w:t>
      </w:r>
      <w:r w:rsidR="001E5305" w:rsidRPr="009B4024">
        <w:rPr>
          <w:sz w:val="26"/>
          <w:szCs w:val="26"/>
        </w:rPr>
        <w:lastRenderedPageBreak/>
        <w:t xml:space="preserve">nghiệp logistics và chi phí logistics tại Việt Nam còn ở mức cao. </w:t>
      </w:r>
      <w:r w:rsidR="00441F98">
        <w:rPr>
          <w:sz w:val="26"/>
          <w:szCs w:val="26"/>
        </w:rPr>
        <w:t>C</w:t>
      </w:r>
      <w:r w:rsidR="001E5305" w:rsidRPr="009B4024">
        <w:rPr>
          <w:sz w:val="26"/>
          <w:szCs w:val="26"/>
        </w:rPr>
        <w:t>ơ sở hạ tầng kết nối và nguồn nhân lực ngành logistics vẫn chưa thực sự đồng bộ.</w:t>
      </w:r>
    </w:p>
    <w:p w14:paraId="059CF358" w14:textId="68DC8E29" w:rsidR="00FD646D" w:rsidRPr="009B4024" w:rsidRDefault="0060456A" w:rsidP="0060456A">
      <w:pPr>
        <w:pStyle w:val="NormalWeb"/>
        <w:spacing w:before="0" w:beforeAutospacing="0" w:after="0" w:afterAutospacing="0" w:line="360" w:lineRule="auto"/>
        <w:ind w:firstLine="426"/>
        <w:jc w:val="both"/>
        <w:rPr>
          <w:sz w:val="26"/>
          <w:szCs w:val="26"/>
        </w:rPr>
      </w:pPr>
      <w:r w:rsidRPr="009B4024">
        <w:rPr>
          <w:sz w:val="26"/>
          <w:szCs w:val="26"/>
        </w:rPr>
        <w:t>Trong những năm tới, hoạt động giao nhận hàng hóa nhập khẩu nguyên container bằng đường biển tại Việt Nam được dự báo vẫn sẽ tiếp tục phát triển theo hướng chuyên nghiệp hơn và ứng dụng công nghệ nhiều hơn.</w:t>
      </w:r>
    </w:p>
    <w:p w14:paraId="1AB45A96" w14:textId="21768452" w:rsidR="001B0FEE" w:rsidRPr="009B4024"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138" w:name="_Toc232328282"/>
      <w:bookmarkStart w:id="139" w:name="_Hlk231466591"/>
      <w:r w:rsidRPr="009B4024">
        <w:rPr>
          <w:rFonts w:ascii="Times New Roman" w:hAnsi="Times New Roman"/>
          <w:b/>
          <w:sz w:val="26"/>
          <w:szCs w:val="26"/>
        </w:rPr>
        <w:t xml:space="preserve">Định hướng và mục tiêu phát triển của </w:t>
      </w:r>
      <w:r w:rsidR="002A1193" w:rsidRPr="009B4024">
        <w:rPr>
          <w:rFonts w:ascii="Times New Roman" w:hAnsi="Times New Roman"/>
          <w:b/>
          <w:sz w:val="26"/>
          <w:szCs w:val="26"/>
        </w:rPr>
        <w:t>Công ty TNHH Dịch Vụ Vận Tải Và Du Lịch Hoàng Gia</w:t>
      </w:r>
      <w:bookmarkEnd w:id="138"/>
    </w:p>
    <w:p w14:paraId="1403FCBE" w14:textId="77777777" w:rsidR="001B0FEE" w:rsidRPr="009B4024" w:rsidRDefault="001B0FEE">
      <w:pPr>
        <w:pStyle w:val="ListParagraph"/>
        <w:numPr>
          <w:ilvl w:val="3"/>
          <w:numId w:val="13"/>
        </w:numPr>
        <w:spacing w:after="0" w:line="360" w:lineRule="auto"/>
        <w:ind w:left="851" w:hanging="851"/>
        <w:jc w:val="both"/>
        <w:rPr>
          <w:rFonts w:ascii="Times New Roman" w:hAnsi="Times New Roman"/>
          <w:b/>
          <w:sz w:val="26"/>
          <w:szCs w:val="26"/>
        </w:rPr>
      </w:pPr>
      <w:r w:rsidRPr="009B4024">
        <w:rPr>
          <w:rFonts w:ascii="Times New Roman" w:hAnsi="Times New Roman"/>
          <w:b/>
          <w:sz w:val="26"/>
          <w:szCs w:val="26"/>
        </w:rPr>
        <w:t xml:space="preserve">Định hướng </w:t>
      </w:r>
    </w:p>
    <w:p w14:paraId="7803CD1A" w14:textId="77777777" w:rsidR="001B0FEE" w:rsidRPr="009B4024" w:rsidRDefault="001B0FEE">
      <w:pPr>
        <w:pStyle w:val="ListParagraph"/>
        <w:numPr>
          <w:ilvl w:val="0"/>
          <w:numId w:val="18"/>
        </w:numPr>
        <w:spacing w:after="0" w:line="360" w:lineRule="auto"/>
        <w:jc w:val="both"/>
        <w:rPr>
          <w:rFonts w:ascii="Times New Roman" w:hAnsi="Times New Roman"/>
          <w:b/>
          <w:sz w:val="26"/>
          <w:szCs w:val="26"/>
        </w:rPr>
      </w:pPr>
      <w:r w:rsidRPr="009B4024">
        <w:rPr>
          <w:rFonts w:ascii="Times New Roman" w:hAnsi="Times New Roman"/>
          <w:b/>
          <w:sz w:val="26"/>
          <w:szCs w:val="26"/>
        </w:rPr>
        <w:t>Định hướng phát triển năm 2026 của công ty</w:t>
      </w:r>
    </w:p>
    <w:p w14:paraId="206DDE9F" w14:textId="77777777" w:rsidR="0096770C" w:rsidRPr="0096770C" w:rsidRDefault="0096770C" w:rsidP="0060456A">
      <w:pPr>
        <w:pStyle w:val="NormalWeb"/>
        <w:spacing w:before="0" w:beforeAutospacing="0" w:after="0" w:afterAutospacing="0" w:line="360" w:lineRule="auto"/>
        <w:ind w:firstLine="426"/>
        <w:jc w:val="both"/>
        <w:rPr>
          <w:sz w:val="26"/>
          <w:szCs w:val="26"/>
        </w:rPr>
      </w:pPr>
      <w:bookmarkStart w:id="140" w:name="_Hlk231466917"/>
      <w:bookmarkEnd w:id="139"/>
      <w:r w:rsidRPr="009B4024">
        <w:rPr>
          <w:sz w:val="26"/>
          <w:szCs w:val="26"/>
        </w:rPr>
        <w:t>Trong năm 2026, Công ty TNHH Dịch</w:t>
      </w:r>
      <w:r w:rsidRPr="0096770C">
        <w:rPr>
          <w:sz w:val="26"/>
          <w:szCs w:val="26"/>
        </w:rPr>
        <w:t xml:space="preserve"> vụ Vận tải và Du lịch Hoàng Gia tiếp tục định hướng mở rộng hoạt động trong lĩnh vực vận tải hàng hóa và logistics, tập trung vào giao nhận hàng hóa xuất nhập khẩu bằng đường biển và vận tải tuyến Việt Nam – Lào. Song song với đó là việc mở rộng mạng lưới khách hàng tại khu vực Đà Nẵng, miền Trung, Tây Nguyên và các doanh nghiệp có nhu cầu vận chuyển quốc tế.</w:t>
      </w:r>
    </w:p>
    <w:p w14:paraId="712C5234" w14:textId="77777777" w:rsidR="0096770C" w:rsidRPr="0096770C" w:rsidRDefault="0096770C" w:rsidP="0060456A">
      <w:pPr>
        <w:pStyle w:val="NormalWeb"/>
        <w:spacing w:before="0" w:beforeAutospacing="0" w:after="0" w:afterAutospacing="0" w:line="360" w:lineRule="auto"/>
        <w:ind w:firstLine="426"/>
        <w:jc w:val="both"/>
        <w:rPr>
          <w:sz w:val="26"/>
          <w:szCs w:val="26"/>
        </w:rPr>
      </w:pPr>
      <w:r w:rsidRPr="0096770C">
        <w:rPr>
          <w:sz w:val="26"/>
          <w:szCs w:val="26"/>
        </w:rPr>
        <w:t>Ngoài hoạt động kinh doanh, công ty cũng chú trọng đầu tư thêm phương tiện vận tải, nâng cấp cơ sở vật chất và đẩy mạnh ứng dụng công nghệ trong quản lý vận tải, xử lý chứng từ và điều phối hàng hóa. Quy trình giao nhận hàng nhập khẩu nguyên container tiếp tục được hoàn thiện nhằm giảm thời gian xử lý và nâng cao hiệu quả hoạt động.</w:t>
      </w:r>
    </w:p>
    <w:p w14:paraId="0241F495" w14:textId="77777777" w:rsidR="0096770C" w:rsidRPr="009B4024" w:rsidRDefault="0096770C" w:rsidP="0060456A">
      <w:pPr>
        <w:pStyle w:val="NormalWeb"/>
        <w:spacing w:before="0" w:beforeAutospacing="0" w:after="0" w:afterAutospacing="0" w:line="360" w:lineRule="auto"/>
        <w:ind w:firstLine="426"/>
        <w:jc w:val="both"/>
        <w:rPr>
          <w:sz w:val="26"/>
          <w:szCs w:val="26"/>
        </w:rPr>
      </w:pPr>
      <w:r w:rsidRPr="0096770C">
        <w:rPr>
          <w:sz w:val="26"/>
          <w:szCs w:val="26"/>
        </w:rPr>
        <w:t xml:space="preserve">Về nhân sự, công ty tiếp tục tuyển dụng và đào tạo đội ngũ có chuyên môn trong lĩnh vực </w:t>
      </w:r>
      <w:r w:rsidRPr="009B4024">
        <w:rPr>
          <w:sz w:val="26"/>
          <w:szCs w:val="26"/>
        </w:rPr>
        <w:t>logistics và xuất nhập khẩu để đáp ứng yêu cầu công việc ngày càng cao. Đồng thời, công tác kiểm soát chi phí, sử dụng nguồn vốn hợp lý và duy trì sự ổn định tài chính cũng được chú trọng trong quá trình hoạt động.</w:t>
      </w:r>
    </w:p>
    <w:p w14:paraId="79968440" w14:textId="33DC17B7" w:rsidR="0096770C" w:rsidRPr="009B4024" w:rsidRDefault="000433B0" w:rsidP="0060456A">
      <w:pPr>
        <w:pStyle w:val="NormalWeb"/>
        <w:spacing w:before="0" w:beforeAutospacing="0" w:after="0" w:afterAutospacing="0" w:line="360" w:lineRule="auto"/>
        <w:ind w:firstLine="426"/>
        <w:jc w:val="both"/>
        <w:rPr>
          <w:sz w:val="26"/>
          <w:szCs w:val="26"/>
        </w:rPr>
      </w:pPr>
      <w:r>
        <w:rPr>
          <w:sz w:val="26"/>
          <w:szCs w:val="26"/>
        </w:rPr>
        <w:t>C</w:t>
      </w:r>
      <w:r w:rsidR="009B4024" w:rsidRPr="009B4024">
        <w:rPr>
          <w:sz w:val="26"/>
          <w:szCs w:val="26"/>
        </w:rPr>
        <w:t>ông ty cũng quan tâm nâng cao chất lượng chăm sóc khách hàng và duy trì uy tín với đối tác nhằm tạo nền tảng cho sự phát triển ổn định trong thời gian tới. Một số dịch vụ hỗ trợ logistics liên quan đến vận tải, khai báo hải quan và giao nhận hàng hóa cũng được định hướng phát triển nhằm đa dạng hóa hoạt động kinh doanh của doanh nghiệp</w:t>
      </w:r>
      <w:r w:rsidR="0096770C" w:rsidRPr="009B4024">
        <w:rPr>
          <w:sz w:val="26"/>
          <w:szCs w:val="26"/>
        </w:rPr>
        <w:t>.</w:t>
      </w:r>
    </w:p>
    <w:p w14:paraId="44E0549B" w14:textId="77777777" w:rsidR="001B0FEE" w:rsidRPr="00222923" w:rsidRDefault="001B0FEE">
      <w:pPr>
        <w:pStyle w:val="ListParagraph"/>
        <w:numPr>
          <w:ilvl w:val="0"/>
          <w:numId w:val="18"/>
        </w:numPr>
        <w:spacing w:after="0" w:line="360" w:lineRule="auto"/>
        <w:ind w:left="714" w:hanging="357"/>
        <w:jc w:val="both"/>
        <w:rPr>
          <w:rFonts w:ascii="Times New Roman" w:hAnsi="Times New Roman"/>
          <w:b/>
          <w:sz w:val="26"/>
          <w:szCs w:val="26"/>
        </w:rPr>
      </w:pPr>
      <w:bookmarkStart w:id="141" w:name="_Hlk231466940"/>
      <w:bookmarkEnd w:id="140"/>
      <w:r w:rsidRPr="009B4024">
        <w:rPr>
          <w:rFonts w:ascii="Times New Roman" w:hAnsi="Times New Roman"/>
          <w:b/>
          <w:sz w:val="26"/>
          <w:szCs w:val="26"/>
        </w:rPr>
        <w:t>Định hướng phát triển giai</w:t>
      </w:r>
      <w:r w:rsidRPr="00222923">
        <w:rPr>
          <w:rFonts w:ascii="Times New Roman" w:hAnsi="Times New Roman"/>
          <w:b/>
          <w:sz w:val="26"/>
          <w:szCs w:val="26"/>
        </w:rPr>
        <w:t xml:space="preserve"> đoạn 2026 - 2030 của công ty</w:t>
      </w:r>
    </w:p>
    <w:p w14:paraId="592646E6" w14:textId="77777777" w:rsidR="00222923" w:rsidRPr="00222923" w:rsidRDefault="00222923" w:rsidP="0060456A">
      <w:pPr>
        <w:pStyle w:val="NormalWeb"/>
        <w:spacing w:before="0" w:beforeAutospacing="0" w:after="0" w:afterAutospacing="0" w:line="360" w:lineRule="auto"/>
        <w:ind w:firstLine="426"/>
        <w:jc w:val="both"/>
        <w:rPr>
          <w:sz w:val="26"/>
          <w:szCs w:val="26"/>
        </w:rPr>
      </w:pPr>
      <w:bookmarkStart w:id="142" w:name="_Hlk231466957"/>
      <w:bookmarkEnd w:id="141"/>
      <w:r w:rsidRPr="00222923">
        <w:rPr>
          <w:sz w:val="26"/>
          <w:szCs w:val="26"/>
        </w:rPr>
        <w:t xml:space="preserve">Trong giai đoạn 2026 – 2030, Công ty TNHH Dịch vụ Vận tải và Du lịch Hoàng Gia định hướng mở rộng hoạt động trong lĩnh vực vận tải hàng hóa và logistics theo hướng ổn định và lâu dài hơn. Hoạt động giao nhận hàng hóa xuất nhập khẩu bằng </w:t>
      </w:r>
      <w:r w:rsidRPr="00222923">
        <w:rPr>
          <w:sz w:val="26"/>
          <w:szCs w:val="26"/>
        </w:rPr>
        <w:lastRenderedPageBreak/>
        <w:t>đường biển và vận tải tuyến Việt Nam – Lào tiếp tục là những lĩnh vực được tập trung phát triển trong thời gian tới.</w:t>
      </w:r>
    </w:p>
    <w:p w14:paraId="0B05C837" w14:textId="77777777" w:rsidR="00222923" w:rsidRPr="00222923" w:rsidRDefault="00222923" w:rsidP="0060456A">
      <w:pPr>
        <w:pStyle w:val="NormalWeb"/>
        <w:spacing w:before="0" w:beforeAutospacing="0" w:after="0" w:afterAutospacing="0" w:line="360" w:lineRule="auto"/>
        <w:ind w:firstLine="426"/>
        <w:jc w:val="both"/>
        <w:rPr>
          <w:sz w:val="26"/>
          <w:szCs w:val="26"/>
        </w:rPr>
      </w:pPr>
      <w:r w:rsidRPr="00222923">
        <w:rPr>
          <w:sz w:val="26"/>
          <w:szCs w:val="26"/>
        </w:rPr>
        <w:t>Bên cạnh việc mở rộng khách hàng tại khu vực miền Trung và Tây Nguyên, công ty cũng hướng đến tăng cường hợp tác với các doanh nghiệp xuất nhập khẩu và các đối tác vận tải nhằm mở rộng mạng lưới hoạt động và nâng cao khả năng cạnh tranh trên thị trường logistics.</w:t>
      </w:r>
    </w:p>
    <w:p w14:paraId="5874123F" w14:textId="77777777" w:rsidR="00222923" w:rsidRPr="00222923" w:rsidRDefault="00222923" w:rsidP="0060456A">
      <w:pPr>
        <w:pStyle w:val="NormalWeb"/>
        <w:spacing w:before="0" w:beforeAutospacing="0" w:after="0" w:afterAutospacing="0" w:line="360" w:lineRule="auto"/>
        <w:ind w:firstLine="426"/>
        <w:jc w:val="both"/>
        <w:rPr>
          <w:sz w:val="26"/>
          <w:szCs w:val="26"/>
        </w:rPr>
      </w:pPr>
      <w:r w:rsidRPr="00222923">
        <w:rPr>
          <w:sz w:val="26"/>
          <w:szCs w:val="26"/>
        </w:rPr>
        <w:t>Trong giai đoạn này, việc đầu tư công nghệ và chuyển đổi số tiếp tục được chú trọng nhằm hỗ trợ quản lý vận tải, xử lý chứng từ và theo dõi lô hàng hiệu quả hơn. Đồng thời, hệ thống cơ sở vật chất và phương tiện vận tải cũng sẽ từng bước được nâng cấp để đáp ứng nhu cầu vận chuyển ngày càng tăng.</w:t>
      </w:r>
    </w:p>
    <w:p w14:paraId="1BA271B8" w14:textId="51778699" w:rsidR="00222923" w:rsidRPr="00222923" w:rsidRDefault="00441F98" w:rsidP="0060456A">
      <w:pPr>
        <w:pStyle w:val="NormalWeb"/>
        <w:spacing w:before="0" w:beforeAutospacing="0" w:after="0" w:afterAutospacing="0" w:line="360" w:lineRule="auto"/>
        <w:ind w:firstLine="426"/>
        <w:jc w:val="both"/>
        <w:rPr>
          <w:sz w:val="26"/>
          <w:szCs w:val="26"/>
        </w:rPr>
      </w:pPr>
      <w:r>
        <w:rPr>
          <w:sz w:val="26"/>
          <w:szCs w:val="26"/>
        </w:rPr>
        <w:t>C</w:t>
      </w:r>
      <w:r w:rsidR="00222923" w:rsidRPr="00222923">
        <w:rPr>
          <w:sz w:val="26"/>
          <w:szCs w:val="26"/>
        </w:rPr>
        <w:t>ông ty tiếp tục chú trọng đào tạo nguồn nhân lực có chuyên môn trong lĩnh vực logistics và xuất nhập khẩu, đồng thời nâng cao chất lượng chăm sóc khách hàng và mở rộng thêm các dịch vụ hỗ trợ logistics để đa dạng hóa hoạt động kinh doanh trong những năm tới.</w:t>
      </w:r>
    </w:p>
    <w:p w14:paraId="32E0DDBC" w14:textId="77777777" w:rsidR="001B0FEE" w:rsidRPr="00FD7DF2"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143" w:name="_Hlk231466975"/>
      <w:bookmarkEnd w:id="142"/>
      <w:r w:rsidRPr="00FD7DF2">
        <w:rPr>
          <w:rFonts w:ascii="Times New Roman" w:hAnsi="Times New Roman"/>
          <w:b/>
          <w:sz w:val="26"/>
          <w:szCs w:val="26"/>
        </w:rPr>
        <w:t>Mục tiêu của công ty</w:t>
      </w:r>
    </w:p>
    <w:p w14:paraId="77A7338F" w14:textId="77777777" w:rsidR="001B0FEE" w:rsidRPr="00FD7DF2" w:rsidRDefault="001B0FEE">
      <w:pPr>
        <w:pStyle w:val="ListParagraph"/>
        <w:numPr>
          <w:ilvl w:val="0"/>
          <w:numId w:val="19"/>
        </w:numPr>
        <w:spacing w:after="0" w:line="360" w:lineRule="auto"/>
        <w:jc w:val="both"/>
        <w:rPr>
          <w:rFonts w:ascii="Times New Roman" w:hAnsi="Times New Roman"/>
          <w:b/>
          <w:sz w:val="26"/>
          <w:szCs w:val="26"/>
        </w:rPr>
      </w:pPr>
      <w:r w:rsidRPr="00FD7DF2">
        <w:rPr>
          <w:rFonts w:ascii="Times New Roman" w:hAnsi="Times New Roman"/>
          <w:b/>
          <w:sz w:val="26"/>
          <w:szCs w:val="26"/>
        </w:rPr>
        <w:t xml:space="preserve">Doanh thu </w:t>
      </w:r>
    </w:p>
    <w:p w14:paraId="1B3C4E4A" w14:textId="3B7F63F7" w:rsidR="00FD7DF2" w:rsidRPr="00FD7DF2" w:rsidRDefault="00FD7DF2" w:rsidP="0060456A">
      <w:pPr>
        <w:pStyle w:val="NormalWeb"/>
        <w:spacing w:before="0" w:beforeAutospacing="0" w:after="0" w:afterAutospacing="0" w:line="360" w:lineRule="auto"/>
        <w:ind w:firstLine="426"/>
        <w:jc w:val="both"/>
        <w:rPr>
          <w:sz w:val="26"/>
          <w:szCs w:val="26"/>
        </w:rPr>
      </w:pPr>
      <w:bookmarkStart w:id="144" w:name="_Hlk231467019"/>
      <w:bookmarkEnd w:id="143"/>
      <w:r w:rsidRPr="00FD7DF2">
        <w:rPr>
          <w:sz w:val="26"/>
          <w:szCs w:val="26"/>
        </w:rPr>
        <w:t>Trong năm 2026, Công ty TNHH Dịch vụ Vận tải và Du lịch Hoàng Gia đặt mục tiêu tăng trưởng doanh thu khoảng 10% – 15% so với năm 2025. Mức tăng trưởng này tập trung vào hoạt động vận tải hàng hóa tuyến Việt Nam – Lào, dịch vụ giao nhận hàng hóa xuất nhập khẩu bằng đường biển và mở rộng khách hàng tại khu vực miền Trung, Tây Nguyên. Đồng thời, công ty tiếp tục duy trì quan hệ với khách hàng hiện có và tăng cường tìm kiếm thêm khách hàng mới nhằm đảm bảo nguồn doanh thu ổn định.</w:t>
      </w:r>
    </w:p>
    <w:p w14:paraId="6471F2FA" w14:textId="77777777" w:rsidR="001B0FEE" w:rsidRPr="00FD7DF2" w:rsidRDefault="001B0FEE">
      <w:pPr>
        <w:pStyle w:val="ListParagraph"/>
        <w:numPr>
          <w:ilvl w:val="0"/>
          <w:numId w:val="19"/>
        </w:numPr>
        <w:spacing w:after="0" w:line="360" w:lineRule="auto"/>
        <w:ind w:left="714" w:hanging="357"/>
        <w:jc w:val="both"/>
        <w:rPr>
          <w:rFonts w:ascii="Times New Roman" w:hAnsi="Times New Roman"/>
          <w:b/>
          <w:sz w:val="26"/>
          <w:szCs w:val="26"/>
        </w:rPr>
      </w:pPr>
      <w:r w:rsidRPr="00FD7DF2">
        <w:rPr>
          <w:rFonts w:ascii="Times New Roman" w:hAnsi="Times New Roman"/>
          <w:b/>
          <w:sz w:val="26"/>
          <w:szCs w:val="26"/>
        </w:rPr>
        <w:t xml:space="preserve">Lợi nhuận </w:t>
      </w:r>
    </w:p>
    <w:p w14:paraId="0083553C" w14:textId="0E1C19A2" w:rsidR="00FD7DF2" w:rsidRPr="00C36B3A" w:rsidRDefault="00FD7DF2" w:rsidP="0060456A">
      <w:pPr>
        <w:pStyle w:val="NormalWeb"/>
        <w:spacing w:before="0" w:beforeAutospacing="0" w:after="0" w:afterAutospacing="0" w:line="360" w:lineRule="auto"/>
        <w:ind w:firstLine="426"/>
        <w:jc w:val="both"/>
        <w:rPr>
          <w:sz w:val="26"/>
          <w:szCs w:val="26"/>
        </w:rPr>
      </w:pPr>
      <w:r w:rsidRPr="00C36B3A">
        <w:rPr>
          <w:sz w:val="26"/>
          <w:szCs w:val="26"/>
        </w:rPr>
        <w:t xml:space="preserve">Trong năm 2026, công ty hướng đến việc duy trì lợi nhuận ổn định và nâng cao hiệu quả kinh doanh. </w:t>
      </w:r>
      <w:r w:rsidR="00C36B3A" w:rsidRPr="00C36B3A">
        <w:rPr>
          <w:sz w:val="26"/>
          <w:szCs w:val="26"/>
        </w:rPr>
        <w:t xml:space="preserve">Công ty đặt mục tiêu tăng lợi nhuận ròng khoảng </w:t>
      </w:r>
      <w:r w:rsidRPr="00C36B3A">
        <w:rPr>
          <w:sz w:val="26"/>
          <w:szCs w:val="26"/>
        </w:rPr>
        <w:t xml:space="preserve">8% – 12% </w:t>
      </w:r>
      <w:r w:rsidR="004009D3">
        <w:rPr>
          <w:sz w:val="26"/>
          <w:szCs w:val="26"/>
        </w:rPr>
        <w:t>t</w:t>
      </w:r>
      <w:r w:rsidR="00C36B3A" w:rsidRPr="00C36B3A">
        <w:rPr>
          <w:sz w:val="26"/>
          <w:szCs w:val="26"/>
        </w:rPr>
        <w:t xml:space="preserve">hông qua việc tối ưu quy trình giao nhận và hạn chế chi phí phát sinh. </w:t>
      </w:r>
      <w:r w:rsidR="000433B0">
        <w:rPr>
          <w:sz w:val="26"/>
          <w:szCs w:val="26"/>
        </w:rPr>
        <w:t>C</w:t>
      </w:r>
      <w:r w:rsidRPr="00C36B3A">
        <w:rPr>
          <w:sz w:val="26"/>
          <w:szCs w:val="26"/>
        </w:rPr>
        <w:t>ông tác kiểm soát chi phí và sử dụng nguồn vốn hiệu quả cũng tiếp tục được chú trọng.</w:t>
      </w:r>
    </w:p>
    <w:p w14:paraId="02834EBF" w14:textId="77777777" w:rsidR="001B0FEE" w:rsidRPr="00FD7DF2" w:rsidRDefault="001B0FEE">
      <w:pPr>
        <w:pStyle w:val="ListParagraph"/>
        <w:numPr>
          <w:ilvl w:val="0"/>
          <w:numId w:val="19"/>
        </w:numPr>
        <w:spacing w:after="0" w:line="360" w:lineRule="auto"/>
        <w:ind w:left="714" w:hanging="357"/>
        <w:jc w:val="both"/>
        <w:rPr>
          <w:rFonts w:ascii="Times New Roman" w:hAnsi="Times New Roman"/>
          <w:b/>
          <w:sz w:val="26"/>
          <w:szCs w:val="26"/>
        </w:rPr>
      </w:pPr>
      <w:r w:rsidRPr="00FD7DF2">
        <w:rPr>
          <w:rFonts w:ascii="Times New Roman" w:hAnsi="Times New Roman"/>
          <w:b/>
          <w:sz w:val="26"/>
          <w:szCs w:val="26"/>
        </w:rPr>
        <w:t xml:space="preserve">Chi phí </w:t>
      </w:r>
    </w:p>
    <w:p w14:paraId="1D13C160" w14:textId="41ABC48A" w:rsidR="00FD7DF2" w:rsidRPr="00191ACF" w:rsidRDefault="00FD7DF2" w:rsidP="00191ACF">
      <w:pPr>
        <w:pStyle w:val="NormalWeb"/>
        <w:spacing w:before="0" w:beforeAutospacing="0" w:after="0" w:afterAutospacing="0" w:line="360" w:lineRule="auto"/>
        <w:ind w:firstLine="426"/>
        <w:jc w:val="both"/>
        <w:rPr>
          <w:sz w:val="26"/>
          <w:szCs w:val="26"/>
        </w:rPr>
      </w:pPr>
      <w:r w:rsidRPr="00FD7DF2">
        <w:rPr>
          <w:sz w:val="26"/>
          <w:szCs w:val="26"/>
        </w:rPr>
        <w:t xml:space="preserve">Công ty định hướng giảm khoảng 5% – 10% chi phí logistics và chi phí vận hành thông qua việc ứng dụng công nghệ vào quản lý vận tải, tối ưu tuyến đường và nâng cao hiệu quả phối hợp </w:t>
      </w:r>
      <w:r w:rsidRPr="00191ACF">
        <w:rPr>
          <w:sz w:val="26"/>
          <w:szCs w:val="26"/>
        </w:rPr>
        <w:t xml:space="preserve">giữa các bộ phận. Đồng thời, việc kiểm soát chi phí lưu kho, lưu </w:t>
      </w:r>
      <w:r w:rsidRPr="00191ACF">
        <w:rPr>
          <w:sz w:val="26"/>
          <w:szCs w:val="26"/>
        </w:rPr>
        <w:lastRenderedPageBreak/>
        <w:t>container và các khoản phát sinh trong quá trình giao nhận cũng được quan tâm nhằm nâng cao hiệu quả hoạt động.</w:t>
      </w:r>
    </w:p>
    <w:p w14:paraId="02709469" w14:textId="77777777" w:rsidR="001B0FEE" w:rsidRPr="00191ACF" w:rsidRDefault="001B0FEE">
      <w:pPr>
        <w:pStyle w:val="ListParagraph"/>
        <w:numPr>
          <w:ilvl w:val="0"/>
          <w:numId w:val="19"/>
        </w:numPr>
        <w:spacing w:after="0" w:line="360" w:lineRule="auto"/>
        <w:ind w:left="714" w:hanging="357"/>
        <w:jc w:val="both"/>
        <w:rPr>
          <w:rFonts w:ascii="Times New Roman" w:hAnsi="Times New Roman"/>
          <w:b/>
          <w:sz w:val="26"/>
          <w:szCs w:val="26"/>
        </w:rPr>
      </w:pPr>
      <w:r w:rsidRPr="00191ACF">
        <w:rPr>
          <w:rFonts w:ascii="Times New Roman" w:hAnsi="Times New Roman"/>
          <w:b/>
          <w:sz w:val="26"/>
          <w:szCs w:val="26"/>
        </w:rPr>
        <w:t xml:space="preserve">Thị phần  </w:t>
      </w:r>
    </w:p>
    <w:p w14:paraId="33FA3B44" w14:textId="229FA744" w:rsidR="001B0FEE" w:rsidRPr="00191ACF" w:rsidRDefault="00FD7DF2" w:rsidP="00191ACF">
      <w:pPr>
        <w:pStyle w:val="NormalWeb"/>
        <w:spacing w:before="0" w:beforeAutospacing="0" w:after="0" w:afterAutospacing="0" w:line="360" w:lineRule="auto"/>
        <w:ind w:firstLine="426"/>
        <w:jc w:val="both"/>
        <w:rPr>
          <w:sz w:val="26"/>
          <w:szCs w:val="26"/>
        </w:rPr>
      </w:pPr>
      <w:r w:rsidRPr="00191ACF">
        <w:rPr>
          <w:sz w:val="26"/>
          <w:szCs w:val="26"/>
        </w:rPr>
        <w:t>Trong năm 2026, công ty đặt mục tiêu mở rộng thị phần trong lĩnh vực vận tải và logistics tại khu vực Đà Nẵng, miền Trung và tuyến vận tải Việt Nam – Lào. Hoạt động hợp tác với các đối tác vận tải và mở rộng số lượng khách hàng doanh nghiệp tiếp tục được đẩy mạnh nhằm nâng cao khả năng cạnh tranh trên thị trường logistics khu vực miền Trung.</w:t>
      </w:r>
    </w:p>
    <w:p w14:paraId="67149B59" w14:textId="7B0A78CD" w:rsidR="00231304" w:rsidRPr="00BF6DB2" w:rsidRDefault="00326104" w:rsidP="006D411A">
      <w:pPr>
        <w:pStyle w:val="ListParagraph"/>
        <w:numPr>
          <w:ilvl w:val="1"/>
          <w:numId w:val="13"/>
        </w:numPr>
        <w:spacing w:after="0" w:line="360" w:lineRule="auto"/>
        <w:ind w:left="431" w:hanging="431"/>
        <w:jc w:val="both"/>
        <w:outlineLvl w:val="1"/>
        <w:rPr>
          <w:rFonts w:ascii="Times New Roman" w:hAnsi="Times New Roman"/>
          <w:b/>
          <w:sz w:val="26"/>
          <w:szCs w:val="26"/>
        </w:rPr>
      </w:pPr>
      <w:bookmarkStart w:id="145" w:name="_Toc232328283"/>
      <w:bookmarkStart w:id="146" w:name="_Hlk231467027"/>
      <w:bookmarkEnd w:id="144"/>
      <w:r w:rsidRPr="00D506AA">
        <w:rPr>
          <w:rFonts w:ascii="Times New Roman" w:hAnsi="Times New Roman"/>
          <w:b/>
          <w:sz w:val="26"/>
          <w:szCs w:val="26"/>
        </w:rPr>
        <w:t xml:space="preserve">Một số giải pháp </w:t>
      </w:r>
      <w:r w:rsidRPr="00191ACF">
        <w:rPr>
          <w:rFonts w:ascii="Times New Roman" w:hAnsi="Times New Roman"/>
          <w:b/>
          <w:sz w:val="26"/>
          <w:szCs w:val="26"/>
        </w:rPr>
        <w:t>h</w:t>
      </w:r>
      <w:r w:rsidR="001B0FEE" w:rsidRPr="00191ACF">
        <w:rPr>
          <w:rFonts w:ascii="Times New Roman" w:hAnsi="Times New Roman"/>
          <w:b/>
          <w:sz w:val="26"/>
          <w:szCs w:val="26"/>
        </w:rPr>
        <w:t>oàn thiện quy trình giao nhận hàng hóa nhập khẩu nguyên container (FCL) bằng đường biển tại Công ty TNHH Dịch Vụ Vận Tải Và Du Lịch Hoàng Gia</w:t>
      </w:r>
      <w:bookmarkEnd w:id="145"/>
    </w:p>
    <w:p w14:paraId="6F84F2DA" w14:textId="36905535" w:rsidR="001B0FEE" w:rsidRPr="00AD662E" w:rsidRDefault="00CF597D">
      <w:pPr>
        <w:pStyle w:val="ListParagraph"/>
        <w:numPr>
          <w:ilvl w:val="2"/>
          <w:numId w:val="13"/>
        </w:numPr>
        <w:tabs>
          <w:tab w:val="left" w:pos="3372"/>
        </w:tabs>
        <w:spacing w:after="0" w:line="360" w:lineRule="auto"/>
        <w:ind w:left="709" w:hanging="709"/>
        <w:jc w:val="both"/>
        <w:outlineLvl w:val="2"/>
        <w:rPr>
          <w:rFonts w:ascii="Times New Roman" w:hAnsi="Times New Roman"/>
          <w:b/>
          <w:sz w:val="26"/>
          <w:szCs w:val="26"/>
        </w:rPr>
      </w:pPr>
      <w:bookmarkStart w:id="147" w:name="_Toc232328284"/>
      <w:r w:rsidRPr="00191ACF">
        <w:rPr>
          <w:rFonts w:ascii="Times New Roman" w:hAnsi="Times New Roman"/>
          <w:b/>
          <w:sz w:val="26"/>
          <w:szCs w:val="26"/>
        </w:rPr>
        <w:t>Cơ sở đề xuất hoàn thiện quy trình</w:t>
      </w:r>
      <w:r w:rsidR="00AD662E">
        <w:rPr>
          <w:rFonts w:ascii="Times New Roman" w:hAnsi="Times New Roman"/>
          <w:b/>
          <w:sz w:val="26"/>
          <w:szCs w:val="26"/>
        </w:rPr>
        <w:t xml:space="preserve"> </w:t>
      </w:r>
      <w:r w:rsidR="00AD662E" w:rsidRPr="00191ACF">
        <w:rPr>
          <w:rFonts w:ascii="Times New Roman" w:hAnsi="Times New Roman"/>
          <w:b/>
          <w:sz w:val="26"/>
          <w:szCs w:val="26"/>
        </w:rPr>
        <w:t>giao nhận hàng hóa nhập khẩu nguyên container (FC</w:t>
      </w:r>
      <w:r w:rsidR="00AD662E" w:rsidRPr="00AD662E">
        <w:rPr>
          <w:rFonts w:ascii="Times New Roman" w:hAnsi="Times New Roman"/>
          <w:b/>
          <w:sz w:val="26"/>
          <w:szCs w:val="26"/>
        </w:rPr>
        <w:t>L) bằng đường biển tại Công ty TNHH Dịch Vụ Vận Tải Và Du Lịch Hoàng Gia</w:t>
      </w:r>
      <w:bookmarkEnd w:id="147"/>
    </w:p>
    <w:bookmarkEnd w:id="146"/>
    <w:p w14:paraId="538E5029" w14:textId="77777777" w:rsidR="00AD662E" w:rsidRPr="00AD662E" w:rsidRDefault="00AD662E" w:rsidP="00AD662E">
      <w:pPr>
        <w:pStyle w:val="NormalWeb"/>
        <w:spacing w:before="0" w:beforeAutospacing="0" w:after="0" w:afterAutospacing="0" w:line="360" w:lineRule="auto"/>
        <w:ind w:firstLine="426"/>
        <w:jc w:val="both"/>
        <w:rPr>
          <w:sz w:val="26"/>
          <w:szCs w:val="26"/>
        </w:rPr>
      </w:pPr>
      <w:r w:rsidRPr="00AD662E">
        <w:rPr>
          <w:sz w:val="26"/>
          <w:szCs w:val="26"/>
        </w:rPr>
        <w:t>Các giải pháp hoàn thiện quy trình giao nhận hàng hóa nhập khẩu FCL bằng đường biển tại Công ty TNHH Dịch vụ Vận tải và Du lịch Hoàng Gia được đề xuất dựa trên các cơ sở sau:</w:t>
      </w:r>
    </w:p>
    <w:p w14:paraId="2D65D44B" w14:textId="283DC30A" w:rsidR="00AD662E" w:rsidRPr="00AD662E" w:rsidRDefault="00AD662E" w:rsidP="00AD662E">
      <w:pPr>
        <w:pStyle w:val="NormalWeb"/>
        <w:spacing w:before="0" w:beforeAutospacing="0" w:after="0" w:afterAutospacing="0" w:line="360" w:lineRule="auto"/>
        <w:ind w:firstLine="426"/>
        <w:jc w:val="both"/>
        <w:rPr>
          <w:sz w:val="26"/>
          <w:szCs w:val="26"/>
        </w:rPr>
      </w:pPr>
      <w:r w:rsidRPr="00AD662E">
        <w:rPr>
          <w:sz w:val="26"/>
          <w:szCs w:val="26"/>
        </w:rPr>
        <w:t xml:space="preserve">Thứ nhất, căn cứ vào cơ sở lý luận đã trình bày ở Chương 1 về quy trình giao nhận hàng hóa nhập khẩu nguyên container (FCL) bằng đường biển. Theo quy trình chuẩn, hoạt động giao nhận cần đảm bảo tính liên kết giữa các bước xử lý chứng từ, khai báo hải quan, nhận hàng và lưu trữ hồ sơ nhằm hạn chế sai sót và nâng cao hiệu quả xử lý lô hàng. </w:t>
      </w:r>
      <w:r w:rsidR="000433B0">
        <w:rPr>
          <w:sz w:val="26"/>
          <w:szCs w:val="26"/>
        </w:rPr>
        <w:t>C</w:t>
      </w:r>
      <w:r w:rsidRPr="00AD662E">
        <w:rPr>
          <w:sz w:val="26"/>
          <w:szCs w:val="26"/>
        </w:rPr>
        <w:t>ác tiêu chí đánh giá hiệu quả quy trình như thời gian xử lý, độ chính xác chứng từ, khả năng phối hợp giữa các bộ phận và mức độ ứng dụng công nghệ cũng là cơ sở quan trọng để đề xuất giải pháp hoàn thiện.</w:t>
      </w:r>
    </w:p>
    <w:p w14:paraId="36EA2B16" w14:textId="54BC44E2" w:rsidR="00AD662E" w:rsidRPr="00AD662E" w:rsidRDefault="00AD662E" w:rsidP="00AD662E">
      <w:pPr>
        <w:pStyle w:val="NormalWeb"/>
        <w:spacing w:before="0" w:beforeAutospacing="0" w:after="0" w:afterAutospacing="0" w:line="360" w:lineRule="auto"/>
        <w:ind w:firstLine="426"/>
        <w:jc w:val="both"/>
        <w:rPr>
          <w:sz w:val="26"/>
          <w:szCs w:val="26"/>
        </w:rPr>
      </w:pPr>
      <w:r w:rsidRPr="00AD662E">
        <w:rPr>
          <w:sz w:val="26"/>
          <w:szCs w:val="26"/>
        </w:rPr>
        <w:t>Thứ hai, căn cứ vào thực trạng quy trình giao nhận lô hàng vải Polyester Woven Dyed Fabric nhập khẩu từ Trung Quốc về cảng Đà Nẵng đã phân tích tại Chương 2. Mặc dù quy trình của công ty được xây dựng khá đầy đủ, tuy nhiên vẫn còn tồn tại một số hạn chế như việc xử lý chứng từ còn mang tính thủ công, kiểm tra chứng từ lặp lại ở nhiều bước, sự phối hợp giữa các bộ phận chưa thật sự đồng bộ và công ty còn phụ thuộc nhiều vào khách hàng cũng như hãng tàu trong quá trình xử lý lô hàng.</w:t>
      </w:r>
    </w:p>
    <w:p w14:paraId="13AA2774" w14:textId="0B32574F" w:rsidR="00AD662E" w:rsidRPr="00AD662E" w:rsidRDefault="00AD662E" w:rsidP="00AD662E">
      <w:pPr>
        <w:pStyle w:val="NormalWeb"/>
        <w:spacing w:before="0" w:beforeAutospacing="0" w:after="0" w:afterAutospacing="0" w:line="360" w:lineRule="auto"/>
        <w:ind w:firstLine="426"/>
        <w:jc w:val="both"/>
        <w:rPr>
          <w:sz w:val="26"/>
          <w:szCs w:val="26"/>
        </w:rPr>
      </w:pPr>
      <w:r w:rsidRPr="00AD662E">
        <w:rPr>
          <w:sz w:val="26"/>
          <w:szCs w:val="26"/>
        </w:rPr>
        <w:t xml:space="preserve">Thứ ba, căn cứ vào định hướng phát triển của công ty giai đoạn 2026–2030. Công ty định hướng nâng cao chất lượng dịch vụ giao nhận, đẩy mạnh ứng dụng công nghệ </w:t>
      </w:r>
      <w:r w:rsidRPr="00AD662E">
        <w:rPr>
          <w:sz w:val="26"/>
          <w:szCs w:val="26"/>
        </w:rPr>
        <w:lastRenderedPageBreak/>
        <w:t>trong quản lý dữ liệu và từng bước nâng cao năng lực cạnh tranh trong hoạt động logistics. Vì vậy, các giải pháp đề xuất không chỉ hướng đến khắc phục hạn chế hiện tại mà còn cần phù hợp với định hướng phát triển lâu dài của doanh nghiệp.</w:t>
      </w:r>
    </w:p>
    <w:p w14:paraId="702988ED" w14:textId="378D2F91" w:rsidR="009E1A90" w:rsidRPr="00AD662E" w:rsidRDefault="00AD662E" w:rsidP="00AD662E">
      <w:pPr>
        <w:pStyle w:val="NormalWeb"/>
        <w:spacing w:before="0" w:beforeAutospacing="0" w:after="0" w:afterAutospacing="0" w:line="360" w:lineRule="auto"/>
        <w:ind w:firstLine="426"/>
        <w:jc w:val="both"/>
        <w:rPr>
          <w:sz w:val="26"/>
          <w:szCs w:val="26"/>
        </w:rPr>
      </w:pPr>
      <w:r w:rsidRPr="00AD662E">
        <w:rPr>
          <w:sz w:val="26"/>
          <w:szCs w:val="26"/>
        </w:rPr>
        <w:t>Thứ tư, căn cứ vào xu hướng phát triển của ngành logistics và môi trường kinh doanh. Trong bối cảnh ngành logistics ngày càng chú trọng chuyển đổi số, tối ưu quy trình xử lý và nâng cao khả năng phối hợp dữ liệu giữa các bộ phận, việc hoàn thiện quy trình giao nhận theo hướng số hóa và chuyên nghiệp hóa là yêu cầu cần thiết đối với doanh nghiệp logistics hiện nay.</w:t>
      </w:r>
    </w:p>
    <w:p w14:paraId="63F33E02" w14:textId="276F4024" w:rsidR="00841B95" w:rsidRPr="00191ACF" w:rsidRDefault="005509F6">
      <w:pPr>
        <w:pStyle w:val="ListParagraph"/>
        <w:numPr>
          <w:ilvl w:val="2"/>
          <w:numId w:val="13"/>
        </w:numPr>
        <w:tabs>
          <w:tab w:val="left" w:pos="3372"/>
        </w:tabs>
        <w:spacing w:after="0" w:line="360" w:lineRule="auto"/>
        <w:ind w:left="709" w:hanging="709"/>
        <w:jc w:val="both"/>
        <w:outlineLvl w:val="2"/>
        <w:rPr>
          <w:rFonts w:ascii="Times New Roman" w:hAnsi="Times New Roman"/>
          <w:b/>
          <w:sz w:val="26"/>
          <w:szCs w:val="26"/>
        </w:rPr>
      </w:pPr>
      <w:bookmarkStart w:id="148" w:name="_Toc232328285"/>
      <w:bookmarkStart w:id="149" w:name="_Hlk231467048"/>
      <w:r w:rsidRPr="00AD662E">
        <w:rPr>
          <w:rFonts w:ascii="Times New Roman" w:hAnsi="Times New Roman"/>
          <w:b/>
          <w:sz w:val="26"/>
          <w:szCs w:val="26"/>
        </w:rPr>
        <w:t xml:space="preserve">Nội dung hoàn thiện quy trình giao nhận hàng hóa nhập khẩu nguyên container (FCL) bằng đường biển </w:t>
      </w:r>
      <w:r w:rsidRPr="00191ACF">
        <w:rPr>
          <w:rFonts w:ascii="Times New Roman" w:hAnsi="Times New Roman"/>
          <w:b/>
          <w:sz w:val="26"/>
          <w:szCs w:val="26"/>
        </w:rPr>
        <w:t xml:space="preserve">tại Công ty TNHH Dịch Vụ Vận Tải </w:t>
      </w:r>
      <w:r w:rsidR="00F01D22" w:rsidRPr="00191ACF">
        <w:rPr>
          <w:rFonts w:ascii="Times New Roman" w:hAnsi="Times New Roman"/>
          <w:b/>
          <w:sz w:val="26"/>
          <w:szCs w:val="26"/>
        </w:rPr>
        <w:t>Và Du Lịch Hoàng Gia</w:t>
      </w:r>
      <w:bookmarkEnd w:id="148"/>
    </w:p>
    <w:p w14:paraId="0D1DB22D" w14:textId="77777777" w:rsidR="00E4512F" w:rsidRPr="00191ACF" w:rsidRDefault="00E4512F">
      <w:pPr>
        <w:pStyle w:val="ListParagraph"/>
        <w:keepNext/>
        <w:keepLines/>
        <w:numPr>
          <w:ilvl w:val="0"/>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5B9D753C" w14:textId="77777777" w:rsidR="00E4512F" w:rsidRPr="00191ACF" w:rsidRDefault="00E4512F">
      <w:pPr>
        <w:pStyle w:val="ListParagraph"/>
        <w:keepNext/>
        <w:keepLines/>
        <w:numPr>
          <w:ilvl w:val="0"/>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2C810E8A" w14:textId="77777777" w:rsidR="00E4512F" w:rsidRPr="00191ACF" w:rsidRDefault="00E4512F">
      <w:pPr>
        <w:pStyle w:val="ListParagraph"/>
        <w:keepNext/>
        <w:keepLines/>
        <w:numPr>
          <w:ilvl w:val="0"/>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180C0E0D" w14:textId="77777777" w:rsidR="00E4512F" w:rsidRPr="00191ACF" w:rsidRDefault="00E4512F">
      <w:pPr>
        <w:pStyle w:val="ListParagraph"/>
        <w:keepNext/>
        <w:keepLines/>
        <w:numPr>
          <w:ilvl w:val="1"/>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55CC42B7" w14:textId="77777777" w:rsidR="00E4512F" w:rsidRPr="00191ACF" w:rsidRDefault="00E4512F">
      <w:pPr>
        <w:pStyle w:val="ListParagraph"/>
        <w:keepNext/>
        <w:keepLines/>
        <w:numPr>
          <w:ilvl w:val="1"/>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5D9F7FC9" w14:textId="77777777" w:rsidR="00E4512F" w:rsidRPr="00191ACF" w:rsidRDefault="00E4512F">
      <w:pPr>
        <w:pStyle w:val="ListParagraph"/>
        <w:keepNext/>
        <w:keepLines/>
        <w:numPr>
          <w:ilvl w:val="2"/>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5E979898" w14:textId="77777777" w:rsidR="00E4512F" w:rsidRPr="00191ACF" w:rsidRDefault="00E4512F">
      <w:pPr>
        <w:pStyle w:val="ListParagraph"/>
        <w:keepNext/>
        <w:keepLines/>
        <w:numPr>
          <w:ilvl w:val="2"/>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7B767D4D" w14:textId="77777777" w:rsidR="0074766E" w:rsidRPr="00191ACF" w:rsidRDefault="0074766E">
      <w:pPr>
        <w:pStyle w:val="ListParagraph"/>
        <w:keepNext/>
        <w:keepLines/>
        <w:numPr>
          <w:ilvl w:val="0"/>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150" w:name="_Toc230632464"/>
      <w:bookmarkStart w:id="151" w:name="_Toc230685777"/>
      <w:bookmarkStart w:id="152" w:name="_Toc230900456"/>
      <w:bookmarkStart w:id="153" w:name="_Toc230900529"/>
      <w:bookmarkStart w:id="154" w:name="_Toc230900602"/>
      <w:bookmarkStart w:id="155" w:name="_Toc230904874"/>
      <w:bookmarkStart w:id="156" w:name="_Toc230959786"/>
      <w:bookmarkStart w:id="157" w:name="_Toc230962697"/>
      <w:bookmarkStart w:id="158" w:name="_Toc232327940"/>
      <w:bookmarkStart w:id="159" w:name="_Toc232328286"/>
      <w:bookmarkEnd w:id="150"/>
      <w:bookmarkEnd w:id="151"/>
      <w:bookmarkEnd w:id="152"/>
      <w:bookmarkEnd w:id="153"/>
      <w:bookmarkEnd w:id="154"/>
      <w:bookmarkEnd w:id="155"/>
      <w:bookmarkEnd w:id="156"/>
      <w:bookmarkEnd w:id="157"/>
      <w:bookmarkEnd w:id="158"/>
      <w:bookmarkEnd w:id="159"/>
    </w:p>
    <w:p w14:paraId="43AB6407" w14:textId="77777777" w:rsidR="0074766E" w:rsidRPr="00191ACF" w:rsidRDefault="0074766E">
      <w:pPr>
        <w:pStyle w:val="ListParagraph"/>
        <w:keepNext/>
        <w:keepLines/>
        <w:numPr>
          <w:ilvl w:val="0"/>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160" w:name="_Toc230632465"/>
      <w:bookmarkStart w:id="161" w:name="_Toc230685778"/>
      <w:bookmarkStart w:id="162" w:name="_Toc230900457"/>
      <w:bookmarkStart w:id="163" w:name="_Toc230900530"/>
      <w:bookmarkStart w:id="164" w:name="_Toc230900603"/>
      <w:bookmarkStart w:id="165" w:name="_Toc230904875"/>
      <w:bookmarkStart w:id="166" w:name="_Toc230959787"/>
      <w:bookmarkStart w:id="167" w:name="_Toc230962698"/>
      <w:bookmarkStart w:id="168" w:name="_Toc232327941"/>
      <w:bookmarkStart w:id="169" w:name="_Toc232328287"/>
      <w:bookmarkEnd w:id="160"/>
      <w:bookmarkEnd w:id="161"/>
      <w:bookmarkEnd w:id="162"/>
      <w:bookmarkEnd w:id="163"/>
      <w:bookmarkEnd w:id="164"/>
      <w:bookmarkEnd w:id="165"/>
      <w:bookmarkEnd w:id="166"/>
      <w:bookmarkEnd w:id="167"/>
      <w:bookmarkEnd w:id="168"/>
      <w:bookmarkEnd w:id="169"/>
    </w:p>
    <w:p w14:paraId="45303918" w14:textId="77777777" w:rsidR="0074766E" w:rsidRPr="00191ACF" w:rsidRDefault="0074766E">
      <w:pPr>
        <w:pStyle w:val="ListParagraph"/>
        <w:keepNext/>
        <w:keepLines/>
        <w:numPr>
          <w:ilvl w:val="0"/>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170" w:name="_Toc230632466"/>
      <w:bookmarkStart w:id="171" w:name="_Toc230685779"/>
      <w:bookmarkStart w:id="172" w:name="_Toc230900458"/>
      <w:bookmarkStart w:id="173" w:name="_Toc230900531"/>
      <w:bookmarkStart w:id="174" w:name="_Toc230900604"/>
      <w:bookmarkStart w:id="175" w:name="_Toc230904876"/>
      <w:bookmarkStart w:id="176" w:name="_Toc230959788"/>
      <w:bookmarkStart w:id="177" w:name="_Toc230962699"/>
      <w:bookmarkStart w:id="178" w:name="_Toc232327942"/>
      <w:bookmarkStart w:id="179" w:name="_Toc232328288"/>
      <w:bookmarkEnd w:id="170"/>
      <w:bookmarkEnd w:id="171"/>
      <w:bookmarkEnd w:id="172"/>
      <w:bookmarkEnd w:id="173"/>
      <w:bookmarkEnd w:id="174"/>
      <w:bookmarkEnd w:id="175"/>
      <w:bookmarkEnd w:id="176"/>
      <w:bookmarkEnd w:id="177"/>
      <w:bookmarkEnd w:id="178"/>
      <w:bookmarkEnd w:id="179"/>
    </w:p>
    <w:p w14:paraId="53F3D664" w14:textId="77777777" w:rsidR="0074766E" w:rsidRPr="00191ACF" w:rsidRDefault="0074766E">
      <w:pPr>
        <w:pStyle w:val="ListParagraph"/>
        <w:keepNext/>
        <w:keepLines/>
        <w:numPr>
          <w:ilvl w:val="1"/>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180" w:name="_Toc230632467"/>
      <w:bookmarkStart w:id="181" w:name="_Toc230685780"/>
      <w:bookmarkStart w:id="182" w:name="_Toc230900459"/>
      <w:bookmarkStart w:id="183" w:name="_Toc230900532"/>
      <w:bookmarkStart w:id="184" w:name="_Toc230900605"/>
      <w:bookmarkStart w:id="185" w:name="_Toc230904877"/>
      <w:bookmarkStart w:id="186" w:name="_Toc230959789"/>
      <w:bookmarkStart w:id="187" w:name="_Toc230962700"/>
      <w:bookmarkStart w:id="188" w:name="_Toc232327943"/>
      <w:bookmarkStart w:id="189" w:name="_Toc232328289"/>
      <w:bookmarkEnd w:id="180"/>
      <w:bookmarkEnd w:id="181"/>
      <w:bookmarkEnd w:id="182"/>
      <w:bookmarkEnd w:id="183"/>
      <w:bookmarkEnd w:id="184"/>
      <w:bookmarkEnd w:id="185"/>
      <w:bookmarkEnd w:id="186"/>
      <w:bookmarkEnd w:id="187"/>
      <w:bookmarkEnd w:id="188"/>
      <w:bookmarkEnd w:id="189"/>
    </w:p>
    <w:p w14:paraId="2E0936F1" w14:textId="77777777" w:rsidR="0074766E" w:rsidRPr="00191ACF" w:rsidRDefault="0074766E">
      <w:pPr>
        <w:pStyle w:val="ListParagraph"/>
        <w:keepNext/>
        <w:keepLines/>
        <w:numPr>
          <w:ilvl w:val="1"/>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190" w:name="_Toc230632468"/>
      <w:bookmarkStart w:id="191" w:name="_Toc230685781"/>
      <w:bookmarkStart w:id="192" w:name="_Toc230900460"/>
      <w:bookmarkStart w:id="193" w:name="_Toc230900533"/>
      <w:bookmarkStart w:id="194" w:name="_Toc230900606"/>
      <w:bookmarkStart w:id="195" w:name="_Toc230904878"/>
      <w:bookmarkStart w:id="196" w:name="_Toc230959790"/>
      <w:bookmarkStart w:id="197" w:name="_Toc230962701"/>
      <w:bookmarkStart w:id="198" w:name="_Toc232327944"/>
      <w:bookmarkStart w:id="199" w:name="_Toc232328290"/>
      <w:bookmarkEnd w:id="190"/>
      <w:bookmarkEnd w:id="191"/>
      <w:bookmarkEnd w:id="192"/>
      <w:bookmarkEnd w:id="193"/>
      <w:bookmarkEnd w:id="194"/>
      <w:bookmarkEnd w:id="195"/>
      <w:bookmarkEnd w:id="196"/>
      <w:bookmarkEnd w:id="197"/>
      <w:bookmarkEnd w:id="198"/>
      <w:bookmarkEnd w:id="199"/>
    </w:p>
    <w:p w14:paraId="7C94CFE7" w14:textId="77777777" w:rsidR="0074766E" w:rsidRPr="00191ACF" w:rsidRDefault="0074766E">
      <w:pPr>
        <w:pStyle w:val="ListParagraph"/>
        <w:keepNext/>
        <w:keepLines/>
        <w:numPr>
          <w:ilvl w:val="2"/>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200" w:name="_Toc230632469"/>
      <w:bookmarkStart w:id="201" w:name="_Toc230685782"/>
      <w:bookmarkStart w:id="202" w:name="_Toc230900461"/>
      <w:bookmarkStart w:id="203" w:name="_Toc230900534"/>
      <w:bookmarkStart w:id="204" w:name="_Toc230900607"/>
      <w:bookmarkStart w:id="205" w:name="_Toc230904879"/>
      <w:bookmarkStart w:id="206" w:name="_Toc230959791"/>
      <w:bookmarkStart w:id="207" w:name="_Toc230962702"/>
      <w:bookmarkStart w:id="208" w:name="_Toc232327945"/>
      <w:bookmarkStart w:id="209" w:name="_Toc232328291"/>
      <w:bookmarkEnd w:id="200"/>
      <w:bookmarkEnd w:id="201"/>
      <w:bookmarkEnd w:id="202"/>
      <w:bookmarkEnd w:id="203"/>
      <w:bookmarkEnd w:id="204"/>
      <w:bookmarkEnd w:id="205"/>
      <w:bookmarkEnd w:id="206"/>
      <w:bookmarkEnd w:id="207"/>
      <w:bookmarkEnd w:id="208"/>
      <w:bookmarkEnd w:id="209"/>
    </w:p>
    <w:p w14:paraId="29FD1549" w14:textId="77777777" w:rsidR="0074766E" w:rsidRPr="00191ACF" w:rsidRDefault="0074766E">
      <w:pPr>
        <w:pStyle w:val="ListParagraph"/>
        <w:keepNext/>
        <w:keepLines/>
        <w:numPr>
          <w:ilvl w:val="2"/>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210" w:name="_Toc230632470"/>
      <w:bookmarkStart w:id="211" w:name="_Toc230685783"/>
      <w:bookmarkStart w:id="212" w:name="_Toc230900462"/>
      <w:bookmarkStart w:id="213" w:name="_Toc230900535"/>
      <w:bookmarkStart w:id="214" w:name="_Toc230900608"/>
      <w:bookmarkStart w:id="215" w:name="_Toc230904880"/>
      <w:bookmarkStart w:id="216" w:name="_Toc230959792"/>
      <w:bookmarkStart w:id="217" w:name="_Toc230962703"/>
      <w:bookmarkStart w:id="218" w:name="_Toc232327946"/>
      <w:bookmarkStart w:id="219" w:name="_Toc232328292"/>
      <w:bookmarkEnd w:id="210"/>
      <w:bookmarkEnd w:id="211"/>
      <w:bookmarkEnd w:id="212"/>
      <w:bookmarkEnd w:id="213"/>
      <w:bookmarkEnd w:id="214"/>
      <w:bookmarkEnd w:id="215"/>
      <w:bookmarkEnd w:id="216"/>
      <w:bookmarkEnd w:id="217"/>
      <w:bookmarkEnd w:id="218"/>
      <w:bookmarkEnd w:id="219"/>
    </w:p>
    <w:p w14:paraId="6D93C11B" w14:textId="77777777" w:rsidR="0074766E" w:rsidRPr="00191ACF" w:rsidRDefault="0074766E">
      <w:pPr>
        <w:pStyle w:val="ListParagraph"/>
        <w:keepNext/>
        <w:keepLines/>
        <w:numPr>
          <w:ilvl w:val="0"/>
          <w:numId w:val="45"/>
        </w:numPr>
        <w:spacing w:after="0" w:line="360" w:lineRule="auto"/>
        <w:contextualSpacing w:val="0"/>
        <w:jc w:val="both"/>
        <w:rPr>
          <w:rFonts w:ascii="Times New Roman" w:hAnsi="Times New Roman"/>
          <w:vanish/>
          <w:sz w:val="26"/>
          <w:szCs w:val="26"/>
        </w:rPr>
      </w:pPr>
    </w:p>
    <w:p w14:paraId="11811823" w14:textId="77777777" w:rsidR="0074766E" w:rsidRPr="00191ACF" w:rsidRDefault="0074766E">
      <w:pPr>
        <w:pStyle w:val="ListParagraph"/>
        <w:keepNext/>
        <w:keepLines/>
        <w:numPr>
          <w:ilvl w:val="0"/>
          <w:numId w:val="45"/>
        </w:numPr>
        <w:spacing w:after="0" w:line="360" w:lineRule="auto"/>
        <w:contextualSpacing w:val="0"/>
        <w:jc w:val="both"/>
        <w:rPr>
          <w:rFonts w:ascii="Times New Roman" w:hAnsi="Times New Roman"/>
          <w:vanish/>
          <w:sz w:val="26"/>
          <w:szCs w:val="26"/>
        </w:rPr>
      </w:pPr>
    </w:p>
    <w:p w14:paraId="1333A1F6" w14:textId="77777777" w:rsidR="0074766E" w:rsidRPr="00191ACF" w:rsidRDefault="0074766E">
      <w:pPr>
        <w:pStyle w:val="ListParagraph"/>
        <w:keepNext/>
        <w:keepLines/>
        <w:numPr>
          <w:ilvl w:val="0"/>
          <w:numId w:val="45"/>
        </w:numPr>
        <w:spacing w:after="0" w:line="360" w:lineRule="auto"/>
        <w:contextualSpacing w:val="0"/>
        <w:jc w:val="both"/>
        <w:rPr>
          <w:rFonts w:ascii="Times New Roman" w:hAnsi="Times New Roman"/>
          <w:vanish/>
          <w:sz w:val="26"/>
          <w:szCs w:val="26"/>
        </w:rPr>
      </w:pPr>
    </w:p>
    <w:p w14:paraId="2ADD67A6" w14:textId="77777777" w:rsidR="0074766E" w:rsidRPr="00191ACF" w:rsidRDefault="0074766E">
      <w:pPr>
        <w:pStyle w:val="ListParagraph"/>
        <w:keepNext/>
        <w:keepLines/>
        <w:numPr>
          <w:ilvl w:val="1"/>
          <w:numId w:val="45"/>
        </w:numPr>
        <w:spacing w:after="0" w:line="360" w:lineRule="auto"/>
        <w:contextualSpacing w:val="0"/>
        <w:jc w:val="both"/>
        <w:rPr>
          <w:rFonts w:ascii="Times New Roman" w:hAnsi="Times New Roman"/>
          <w:vanish/>
          <w:sz w:val="26"/>
          <w:szCs w:val="26"/>
        </w:rPr>
      </w:pPr>
    </w:p>
    <w:p w14:paraId="02786557" w14:textId="77777777" w:rsidR="0074766E" w:rsidRPr="00191ACF" w:rsidRDefault="0074766E">
      <w:pPr>
        <w:pStyle w:val="ListParagraph"/>
        <w:keepNext/>
        <w:keepLines/>
        <w:numPr>
          <w:ilvl w:val="1"/>
          <w:numId w:val="45"/>
        </w:numPr>
        <w:spacing w:after="0" w:line="360" w:lineRule="auto"/>
        <w:contextualSpacing w:val="0"/>
        <w:jc w:val="both"/>
        <w:rPr>
          <w:rFonts w:ascii="Times New Roman" w:hAnsi="Times New Roman"/>
          <w:vanish/>
          <w:sz w:val="26"/>
          <w:szCs w:val="26"/>
        </w:rPr>
      </w:pPr>
    </w:p>
    <w:p w14:paraId="72BE16BE" w14:textId="77777777" w:rsidR="0074766E" w:rsidRPr="00191ACF" w:rsidRDefault="0074766E">
      <w:pPr>
        <w:pStyle w:val="ListParagraph"/>
        <w:keepNext/>
        <w:keepLines/>
        <w:numPr>
          <w:ilvl w:val="2"/>
          <w:numId w:val="45"/>
        </w:numPr>
        <w:spacing w:after="0" w:line="360" w:lineRule="auto"/>
        <w:contextualSpacing w:val="0"/>
        <w:jc w:val="both"/>
        <w:rPr>
          <w:rFonts w:ascii="Times New Roman" w:hAnsi="Times New Roman"/>
          <w:vanish/>
          <w:sz w:val="26"/>
          <w:szCs w:val="26"/>
        </w:rPr>
      </w:pPr>
    </w:p>
    <w:p w14:paraId="75526394" w14:textId="77777777" w:rsidR="0074766E" w:rsidRPr="00191ACF" w:rsidRDefault="0074766E">
      <w:pPr>
        <w:pStyle w:val="ListParagraph"/>
        <w:keepNext/>
        <w:keepLines/>
        <w:numPr>
          <w:ilvl w:val="2"/>
          <w:numId w:val="45"/>
        </w:numPr>
        <w:spacing w:after="0" w:line="360" w:lineRule="auto"/>
        <w:contextualSpacing w:val="0"/>
        <w:jc w:val="both"/>
        <w:rPr>
          <w:rFonts w:ascii="Times New Roman" w:hAnsi="Times New Roman"/>
          <w:vanish/>
          <w:sz w:val="26"/>
          <w:szCs w:val="26"/>
        </w:rPr>
      </w:pPr>
    </w:p>
    <w:p w14:paraId="3D57FBCF" w14:textId="635A5E90" w:rsidR="001A7605" w:rsidRPr="00191ACF" w:rsidRDefault="00FC16ED">
      <w:pPr>
        <w:pStyle w:val="ListParagraph"/>
        <w:keepNext/>
        <w:keepLines/>
        <w:numPr>
          <w:ilvl w:val="3"/>
          <w:numId w:val="45"/>
        </w:numPr>
        <w:spacing w:after="0" w:line="360" w:lineRule="auto"/>
        <w:ind w:left="851" w:hanging="851"/>
        <w:contextualSpacing w:val="0"/>
        <w:jc w:val="both"/>
        <w:rPr>
          <w:rFonts w:ascii="Times New Roman" w:hAnsi="Times New Roman"/>
          <w:b/>
          <w:bCs/>
          <w:sz w:val="26"/>
          <w:szCs w:val="26"/>
        </w:rPr>
      </w:pPr>
      <w:r w:rsidRPr="00191ACF">
        <w:rPr>
          <w:rFonts w:ascii="Times New Roman" w:hAnsi="Times New Roman"/>
          <w:b/>
          <w:bCs/>
          <w:sz w:val="26"/>
          <w:szCs w:val="26"/>
        </w:rPr>
        <w:t xml:space="preserve">Hoàn thiện Bước </w:t>
      </w:r>
      <w:r w:rsidR="001A7605" w:rsidRPr="00191ACF">
        <w:rPr>
          <w:rFonts w:ascii="Times New Roman" w:hAnsi="Times New Roman"/>
          <w:b/>
          <w:bCs/>
          <w:sz w:val="26"/>
          <w:szCs w:val="26"/>
        </w:rPr>
        <w:t xml:space="preserve">1 và Bước </w:t>
      </w:r>
      <w:r w:rsidRPr="00191ACF">
        <w:rPr>
          <w:rFonts w:ascii="Times New Roman" w:hAnsi="Times New Roman"/>
          <w:b/>
          <w:bCs/>
          <w:sz w:val="26"/>
          <w:szCs w:val="26"/>
        </w:rPr>
        <w:t xml:space="preserve">2 – </w:t>
      </w:r>
      <w:r w:rsidR="001A7605" w:rsidRPr="00191ACF">
        <w:rPr>
          <w:rFonts w:ascii="Times New Roman" w:hAnsi="Times New Roman"/>
          <w:b/>
          <w:bCs/>
          <w:sz w:val="26"/>
          <w:szCs w:val="26"/>
        </w:rPr>
        <w:t>Chốt giá, ký hợp đồng  và t</w:t>
      </w:r>
      <w:r w:rsidRPr="00191ACF">
        <w:rPr>
          <w:rFonts w:ascii="Times New Roman" w:hAnsi="Times New Roman"/>
          <w:b/>
          <w:bCs/>
          <w:sz w:val="26"/>
          <w:szCs w:val="26"/>
        </w:rPr>
        <w:t>iếp nhận thông tin lô hàng</w:t>
      </w:r>
    </w:p>
    <w:p w14:paraId="6EE92656" w14:textId="15562CCA" w:rsidR="001A7605" w:rsidRPr="00191ACF" w:rsidRDefault="001A7605">
      <w:pPr>
        <w:pStyle w:val="ListParagraph"/>
        <w:keepNext/>
        <w:keepLines/>
        <w:numPr>
          <w:ilvl w:val="0"/>
          <w:numId w:val="53"/>
        </w:numPr>
        <w:spacing w:after="0" w:line="360" w:lineRule="auto"/>
        <w:jc w:val="both"/>
        <w:rPr>
          <w:rFonts w:ascii="Times New Roman" w:hAnsi="Times New Roman"/>
          <w:b/>
          <w:bCs/>
          <w:sz w:val="26"/>
          <w:szCs w:val="26"/>
        </w:rPr>
      </w:pPr>
      <w:r w:rsidRPr="00191ACF">
        <w:rPr>
          <w:rFonts w:ascii="Times New Roman" w:hAnsi="Times New Roman"/>
          <w:b/>
          <w:bCs/>
          <w:sz w:val="26"/>
          <w:szCs w:val="26"/>
        </w:rPr>
        <w:t>Cơ sở đề xuất</w:t>
      </w:r>
    </w:p>
    <w:bookmarkEnd w:id="149"/>
    <w:p w14:paraId="51CF5831" w14:textId="77777777" w:rsidR="0008021C" w:rsidRPr="00673907" w:rsidRDefault="001A7605" w:rsidP="00191ACF">
      <w:pPr>
        <w:pStyle w:val="isselectedend"/>
        <w:spacing w:before="0" w:beforeAutospacing="0" w:after="0" w:afterAutospacing="0" w:line="360" w:lineRule="auto"/>
        <w:ind w:firstLine="426"/>
        <w:jc w:val="both"/>
        <w:rPr>
          <w:sz w:val="26"/>
          <w:szCs w:val="26"/>
        </w:rPr>
      </w:pPr>
      <w:r w:rsidRPr="00191ACF">
        <w:rPr>
          <w:sz w:val="26"/>
          <w:szCs w:val="26"/>
        </w:rPr>
        <w:t>Qua</w:t>
      </w:r>
      <w:r w:rsidR="00CB02F0" w:rsidRPr="00191ACF">
        <w:rPr>
          <w:sz w:val="26"/>
          <w:szCs w:val="26"/>
        </w:rPr>
        <w:t xml:space="preserve"> quá trình xử lý lô hàng vải Polyester Woven Dyed Fabric của Công ty TNHH Đầu tư Thương mại và Dịch vụ Leo, </w:t>
      </w:r>
      <w:r w:rsidRPr="00191ACF">
        <w:rPr>
          <w:sz w:val="26"/>
          <w:szCs w:val="26"/>
        </w:rPr>
        <w:t>có thể thấy bước tiếp nhận thông tin lô hàng từ khách hàng vẫn còn một số hạn chế nhất định. Trong thực tế, khách hàng chưa phải lúc nào cũng cung cấp đầy đủ và thống nhất các thông tin cần thiết ngay từ đầu, khiến bộ phận chứng từ phải liên hệ xác nhận</w:t>
      </w:r>
      <w:r w:rsidRPr="00673907">
        <w:rPr>
          <w:sz w:val="26"/>
          <w:szCs w:val="26"/>
        </w:rPr>
        <w:t xml:space="preserve"> và bổ sung nhiều lần trước khi tiến hành xử lý hồ sơ.</w:t>
      </w:r>
    </w:p>
    <w:p w14:paraId="6A044F31" w14:textId="77777777" w:rsidR="000433B0" w:rsidRDefault="001A7605" w:rsidP="000433B0">
      <w:pPr>
        <w:pStyle w:val="isselectedend"/>
        <w:spacing w:before="0" w:beforeAutospacing="0" w:after="0" w:afterAutospacing="0" w:line="360" w:lineRule="auto"/>
        <w:ind w:firstLine="426"/>
        <w:jc w:val="both"/>
        <w:rPr>
          <w:sz w:val="26"/>
          <w:szCs w:val="26"/>
        </w:rPr>
      </w:pPr>
      <w:r w:rsidRPr="00673907">
        <w:rPr>
          <w:sz w:val="26"/>
          <w:szCs w:val="26"/>
        </w:rPr>
        <w:t xml:space="preserve">Đối với lô hàng thực tế, các thông tin liên quan đến mã HS </w:t>
      </w:r>
      <w:r w:rsidR="00C825D7" w:rsidRPr="00673907">
        <w:rPr>
          <w:sz w:val="26"/>
          <w:szCs w:val="26"/>
        </w:rPr>
        <w:t>54077200</w:t>
      </w:r>
      <w:r w:rsidRPr="00673907">
        <w:rPr>
          <w:sz w:val="26"/>
          <w:szCs w:val="26"/>
        </w:rPr>
        <w:t xml:space="preserve">, loại C/O Form E áp dụng để hưởng ưu đãi thuế nhập khẩu, thông tin container EISU2297599, số seal EMCVCN5274, </w:t>
      </w:r>
      <w:r w:rsidR="0008021C" w:rsidRPr="00673907">
        <w:rPr>
          <w:sz w:val="26"/>
          <w:szCs w:val="26"/>
        </w:rPr>
        <w:t>thời gian dự kiến tàu EVER OPUS cập cảng, điều kiện giao hàng và các thông tin liên quan cần được xác nhận thống nhất giữa khách hàng với bộ phận chứng từ trước khi tiến hành khai báo hải quan</w:t>
      </w:r>
      <w:r w:rsidRPr="00673907">
        <w:rPr>
          <w:sz w:val="26"/>
          <w:szCs w:val="26"/>
        </w:rPr>
        <w:t>. Việc phải trao đổi bổ sung nhiều lần qua email làm kéo dài thời gian xử lý hồ sơ và ảnh hưởng đến tiến độ các bước tiếp theo trong quy trình giao nhận.</w:t>
      </w:r>
    </w:p>
    <w:p w14:paraId="0E7E1CCA" w14:textId="425EF01B" w:rsidR="001A7605" w:rsidRPr="00673907" w:rsidRDefault="000433B0" w:rsidP="000433B0">
      <w:pPr>
        <w:pStyle w:val="isselectedend"/>
        <w:spacing w:before="0" w:beforeAutospacing="0" w:after="0" w:afterAutospacing="0" w:line="360" w:lineRule="auto"/>
        <w:ind w:firstLine="426"/>
        <w:jc w:val="both"/>
        <w:rPr>
          <w:sz w:val="26"/>
          <w:szCs w:val="26"/>
        </w:rPr>
      </w:pPr>
      <w:r>
        <w:rPr>
          <w:sz w:val="26"/>
          <w:szCs w:val="26"/>
        </w:rPr>
        <w:t>T</w:t>
      </w:r>
      <w:r w:rsidR="001A7605" w:rsidRPr="00673907">
        <w:rPr>
          <w:sz w:val="26"/>
          <w:szCs w:val="26"/>
        </w:rPr>
        <w:t>hông tin lô hàng hiện nay chủ yếu được trao đổi thông qua email và lưu trữ bằng file mềm riêng lẻ giữa bộ phận kinh doanh và bộ phận chứng từ, chưa có biểu mẫu tiếp nhận thống nhất. Điều này dễ dẫn đến tình trạng thiếu sót hoặc không đồng bộ thông tin khi xử lý nhiều lô hàng cùng lúc.</w:t>
      </w:r>
    </w:p>
    <w:p w14:paraId="6EC44B5F" w14:textId="222AD089" w:rsidR="00C825D7" w:rsidRPr="00673907" w:rsidRDefault="00C825D7">
      <w:pPr>
        <w:pStyle w:val="NormalWeb"/>
        <w:numPr>
          <w:ilvl w:val="0"/>
          <w:numId w:val="53"/>
        </w:numPr>
        <w:spacing w:before="0" w:beforeAutospacing="0" w:after="0" w:afterAutospacing="0" w:line="360" w:lineRule="auto"/>
        <w:jc w:val="both"/>
        <w:rPr>
          <w:b/>
          <w:bCs/>
          <w:sz w:val="26"/>
          <w:szCs w:val="26"/>
        </w:rPr>
      </w:pPr>
      <w:r w:rsidRPr="00673907">
        <w:rPr>
          <w:b/>
          <w:bCs/>
          <w:sz w:val="26"/>
          <w:szCs w:val="26"/>
        </w:rPr>
        <w:t>Mục tiêu giải pháp</w:t>
      </w:r>
    </w:p>
    <w:p w14:paraId="67BAA34C" w14:textId="77777777" w:rsidR="0008021C" w:rsidRPr="00673907" w:rsidRDefault="0061153D" w:rsidP="00673907">
      <w:pPr>
        <w:pStyle w:val="isselectedend"/>
        <w:spacing w:before="0" w:beforeAutospacing="0" w:after="0" w:afterAutospacing="0" w:line="360" w:lineRule="auto"/>
        <w:ind w:firstLine="426"/>
        <w:jc w:val="both"/>
        <w:rPr>
          <w:sz w:val="26"/>
          <w:szCs w:val="26"/>
        </w:rPr>
      </w:pPr>
      <w:r w:rsidRPr="00673907">
        <w:rPr>
          <w:sz w:val="26"/>
          <w:szCs w:val="26"/>
        </w:rPr>
        <w:lastRenderedPageBreak/>
        <w:t>Giải pháp được đề xuất nhằm chuẩn hóa bước tiếp nhận thông tin lô hàng ngay từ giai đoạn đầu của quy trình giao nhận hàng hóa nhập khẩu FCL bằng đường biển. Thông qua việc xây dựng biểu mẫu tiếp nhận thông tin thống nhất, công ty có thể hạn chế tình trạng thiếu hoặc sai lệch thông tin giữa các bộ phận và khách hàng trong quá trình xử lý hồ sơ.</w:t>
      </w:r>
    </w:p>
    <w:p w14:paraId="2CF98189" w14:textId="72BA14BE" w:rsidR="00C825D7" w:rsidRPr="00673907" w:rsidRDefault="0061153D" w:rsidP="00673907">
      <w:pPr>
        <w:pStyle w:val="isselectedend"/>
        <w:spacing w:before="0" w:beforeAutospacing="0" w:after="0" w:afterAutospacing="0" w:line="360" w:lineRule="auto"/>
        <w:ind w:firstLine="426"/>
        <w:jc w:val="both"/>
        <w:rPr>
          <w:sz w:val="26"/>
          <w:szCs w:val="26"/>
        </w:rPr>
      </w:pPr>
      <w:r w:rsidRPr="00673907">
        <w:rPr>
          <w:sz w:val="26"/>
          <w:szCs w:val="26"/>
        </w:rPr>
        <w:t>Đồng thời, giải pháp còn hướng đến việc rút ngắn thời gian xử lý chứng từ, giảm số lần liên hệ bổ sung thông tin với khách hàng và nâng cao tính đồng bộ giữa bộ phận kinh doanh và bộ phận chứng từ. Qua đó góp phần nâng cao hiệu quả xử lý lô hàng nhập khẩu, hạn chế phát sinh chậm trễ trong quá trình khai báo hải quan và nhận hàng tại cảng.</w:t>
      </w:r>
    </w:p>
    <w:p w14:paraId="05D58D84" w14:textId="291FE51D" w:rsidR="00C825D7" w:rsidRPr="00673907" w:rsidRDefault="00C825D7">
      <w:pPr>
        <w:pStyle w:val="NormalWeb"/>
        <w:numPr>
          <w:ilvl w:val="0"/>
          <w:numId w:val="53"/>
        </w:numPr>
        <w:spacing w:before="0" w:beforeAutospacing="0" w:after="0" w:afterAutospacing="0" w:line="360" w:lineRule="auto"/>
        <w:jc w:val="both"/>
        <w:rPr>
          <w:b/>
          <w:bCs/>
          <w:sz w:val="26"/>
          <w:szCs w:val="26"/>
        </w:rPr>
      </w:pPr>
      <w:r w:rsidRPr="00673907">
        <w:rPr>
          <w:b/>
          <w:bCs/>
          <w:sz w:val="26"/>
          <w:szCs w:val="26"/>
        </w:rPr>
        <w:t>Điều kiện thực hiện</w:t>
      </w:r>
    </w:p>
    <w:p w14:paraId="68984177" w14:textId="77777777" w:rsidR="0008021C" w:rsidRPr="00673907" w:rsidRDefault="00897829" w:rsidP="00673907">
      <w:pPr>
        <w:pStyle w:val="isselectedend"/>
        <w:spacing w:before="0" w:beforeAutospacing="0" w:after="0" w:afterAutospacing="0" w:line="360" w:lineRule="auto"/>
        <w:ind w:firstLine="426"/>
        <w:jc w:val="both"/>
        <w:rPr>
          <w:sz w:val="26"/>
          <w:szCs w:val="26"/>
        </w:rPr>
      </w:pPr>
      <w:r w:rsidRPr="00673907">
        <w:rPr>
          <w:sz w:val="26"/>
          <w:szCs w:val="26"/>
        </w:rPr>
        <w:t>Để triển khai giải pháp hiệu quả, bộ phận kinh doanh và bộ phận chứng từ cần phối hợp xây dựng biểu mẫu tiếp nhận thông tin phù hợp với thực tế hoạt động của công ty. Đồng thời, công ty cần ban hành quy định nội bộ về việc bắt buộc sử dụng biểu mẫu trước khi tiến hành xử lý hồ sơ giao nhận.</w:t>
      </w:r>
    </w:p>
    <w:p w14:paraId="7C4B305F" w14:textId="5865DEBD" w:rsidR="0008021C" w:rsidRPr="00673907" w:rsidRDefault="000433B0" w:rsidP="00673907">
      <w:pPr>
        <w:pStyle w:val="isselectedend"/>
        <w:spacing w:before="0" w:beforeAutospacing="0" w:after="0" w:afterAutospacing="0" w:line="360" w:lineRule="auto"/>
        <w:ind w:firstLine="426"/>
        <w:jc w:val="both"/>
        <w:rPr>
          <w:sz w:val="26"/>
          <w:szCs w:val="26"/>
        </w:rPr>
      </w:pPr>
      <w:r>
        <w:rPr>
          <w:sz w:val="26"/>
          <w:szCs w:val="26"/>
        </w:rPr>
        <w:t>N</w:t>
      </w:r>
      <w:r w:rsidR="00897829" w:rsidRPr="00673907">
        <w:rPr>
          <w:sz w:val="26"/>
          <w:szCs w:val="26"/>
        </w:rPr>
        <w:t>hân viên kinh doanh cần được hướng dẫn đầy đủ về các thông tin cần thu thập từ khách hàng ngay từ giai đoạn báo giá và ký hợp đồng nhằm hạn chế tình trạng thiếu thông tin khi chuyển sang bộ phận chứng từ. Công ty cũng cần quy định rõ chỉ tiến hành xử lý hồ sơ khi khách hàng đã xác nhận đầy đủ các thông tin cần thiết theo biểu mẫu quy định.</w:t>
      </w:r>
    </w:p>
    <w:p w14:paraId="4CF2933F" w14:textId="77777777" w:rsidR="0008021C" w:rsidRPr="00673907" w:rsidRDefault="00897829" w:rsidP="00673907">
      <w:pPr>
        <w:pStyle w:val="isselectedend"/>
        <w:spacing w:before="0" w:beforeAutospacing="0" w:after="0" w:afterAutospacing="0" w:line="360" w:lineRule="auto"/>
        <w:ind w:firstLine="426"/>
        <w:jc w:val="both"/>
        <w:rPr>
          <w:sz w:val="26"/>
          <w:szCs w:val="26"/>
        </w:rPr>
      </w:pPr>
      <w:r w:rsidRPr="00673907">
        <w:rPr>
          <w:sz w:val="26"/>
          <w:szCs w:val="26"/>
        </w:rPr>
        <w:t>Trong giai đoạn đầu công ty có thể triển khai biểu mẫu dưới dạng Google Form hoặc file Excel dùng chung giữa các bộ phận nhằm hạn chế chi phí đầu tư ban đầu và phù hợp với quy mô hoạt động hiện tại của doanh nghiệp. Sau khi quy trình vận hành ổn định, công ty có thể xem xét đầu tư thêm phần mềm quản lý dữ liệu và theo dõi lô hàng phù hợp với nhu cầu thực tế.</w:t>
      </w:r>
    </w:p>
    <w:p w14:paraId="2C4AC378" w14:textId="77777777" w:rsidR="0008021C" w:rsidRPr="00673907" w:rsidRDefault="0008021C" w:rsidP="00673907">
      <w:pPr>
        <w:pStyle w:val="isselectedend"/>
        <w:spacing w:before="0" w:beforeAutospacing="0" w:after="0" w:afterAutospacing="0" w:line="360" w:lineRule="auto"/>
        <w:ind w:firstLine="426"/>
        <w:jc w:val="both"/>
        <w:rPr>
          <w:sz w:val="26"/>
          <w:szCs w:val="26"/>
        </w:rPr>
      </w:pPr>
      <w:r w:rsidRPr="00673907">
        <w:rPr>
          <w:sz w:val="26"/>
          <w:szCs w:val="26"/>
        </w:rPr>
        <w:t>Với quy mô hoạt động và năng lực tài chính hiện tại, công ty được đánh giá có khả năng triển khai các giải pháp số hóa cơ bản như lưu trữ dữ liệu điện tử, sử dụng Google Drive hoặc các phần mềm quản lý đơn giản mà không tạo áp lực tài chính quá lớn cho doanh nghiệp.</w:t>
      </w:r>
    </w:p>
    <w:p w14:paraId="6E366EE0" w14:textId="7153860E" w:rsidR="00897829" w:rsidRPr="00673907" w:rsidRDefault="00897829" w:rsidP="00673907">
      <w:pPr>
        <w:pStyle w:val="isselectedend"/>
        <w:spacing w:before="0" w:beforeAutospacing="0" w:after="0" w:afterAutospacing="0" w:line="360" w:lineRule="auto"/>
        <w:ind w:firstLine="426"/>
        <w:jc w:val="both"/>
        <w:rPr>
          <w:sz w:val="26"/>
          <w:szCs w:val="26"/>
        </w:rPr>
      </w:pPr>
      <w:r w:rsidRPr="00673907">
        <w:rPr>
          <w:sz w:val="26"/>
          <w:szCs w:val="26"/>
        </w:rPr>
        <w:t xml:space="preserve">Việc áp dụng giải pháp này sẽ góp phần nâng cao tính chuyên nghiệp trong quy trình giao nhận hàng hóa nhập khẩu FCL bằng đường biển tại Công ty TNHH Dịch vụ Vận </w:t>
      </w:r>
      <w:r w:rsidRPr="00673907">
        <w:rPr>
          <w:sz w:val="26"/>
          <w:szCs w:val="26"/>
        </w:rPr>
        <w:lastRenderedPageBreak/>
        <w:t>tải và Du lịch Hoàng Gia, đồng thời hạn chế các phát sinh không cần thiết trong quá trình xử lý lô hàng thực tế.</w:t>
      </w:r>
    </w:p>
    <w:p w14:paraId="3A710591" w14:textId="3FA781D8" w:rsidR="002F4AC6" w:rsidRPr="00673907" w:rsidRDefault="002F4AC6">
      <w:pPr>
        <w:pStyle w:val="ListParagraph"/>
        <w:keepNext/>
        <w:keepLines/>
        <w:numPr>
          <w:ilvl w:val="3"/>
          <w:numId w:val="45"/>
        </w:numPr>
        <w:spacing w:after="0" w:line="360" w:lineRule="auto"/>
        <w:ind w:left="851" w:hanging="851"/>
        <w:contextualSpacing w:val="0"/>
        <w:jc w:val="both"/>
        <w:rPr>
          <w:rFonts w:ascii="Times New Roman" w:hAnsi="Times New Roman"/>
          <w:b/>
          <w:bCs/>
          <w:sz w:val="26"/>
          <w:szCs w:val="26"/>
        </w:rPr>
      </w:pPr>
      <w:r w:rsidRPr="00673907">
        <w:rPr>
          <w:rFonts w:ascii="Times New Roman" w:hAnsi="Times New Roman"/>
          <w:b/>
          <w:bCs/>
          <w:sz w:val="26"/>
          <w:szCs w:val="26"/>
        </w:rPr>
        <w:t>Hoàn thiện Bước 3 – Tiếp nhận và kiểm tra chứng từ ban đầu</w:t>
      </w:r>
    </w:p>
    <w:p w14:paraId="70A9DDE0" w14:textId="2052C260" w:rsidR="00B648C4" w:rsidRPr="00673907" w:rsidRDefault="005858A5">
      <w:pPr>
        <w:pStyle w:val="NormalWeb"/>
        <w:numPr>
          <w:ilvl w:val="0"/>
          <w:numId w:val="54"/>
        </w:numPr>
        <w:spacing w:before="0" w:beforeAutospacing="0" w:after="0" w:afterAutospacing="0" w:line="360" w:lineRule="auto"/>
        <w:jc w:val="both"/>
        <w:rPr>
          <w:b/>
          <w:bCs/>
          <w:sz w:val="26"/>
          <w:szCs w:val="26"/>
        </w:rPr>
      </w:pPr>
      <w:r w:rsidRPr="00673907">
        <w:rPr>
          <w:b/>
          <w:bCs/>
          <w:sz w:val="26"/>
          <w:szCs w:val="26"/>
        </w:rPr>
        <w:t>Cơ sở đề xuất</w:t>
      </w:r>
    </w:p>
    <w:p w14:paraId="2A929E16" w14:textId="77777777" w:rsidR="005858A5" w:rsidRPr="00673907" w:rsidRDefault="005858A5" w:rsidP="00673907">
      <w:pPr>
        <w:pStyle w:val="isselectedend"/>
        <w:spacing w:before="0" w:beforeAutospacing="0" w:after="0" w:afterAutospacing="0" w:line="360" w:lineRule="auto"/>
        <w:ind w:firstLine="426"/>
        <w:jc w:val="both"/>
        <w:rPr>
          <w:sz w:val="26"/>
          <w:szCs w:val="26"/>
        </w:rPr>
      </w:pPr>
      <w:r w:rsidRPr="00673907">
        <w:rPr>
          <w:sz w:val="26"/>
          <w:szCs w:val="26"/>
        </w:rPr>
        <w:t>Qua quá trình thực hiện lô hàng nhập khẩu vải Polyester Woven Dyed Fabric từ Trung Quốc về cảng Đà Nẵng, có thể thấy công tác kiểm tra chứng từ ban đầu tại Công ty TNHH Dịch vụ Vận tải và Du lịch Hoàng Gia vẫn còn phụ thuộc nhiều vào kinh nghiệm cá nhân của nhân viên chứng từ và chưa có quy trình kiểm tra được chuẩn hóa cụ thể.</w:t>
      </w:r>
    </w:p>
    <w:p w14:paraId="33F4778C" w14:textId="4FA3F6CF" w:rsidR="005858A5" w:rsidRPr="00673907" w:rsidRDefault="005858A5" w:rsidP="00673907">
      <w:pPr>
        <w:pStyle w:val="isselectedend"/>
        <w:spacing w:before="0" w:beforeAutospacing="0" w:after="0" w:afterAutospacing="0" w:line="360" w:lineRule="auto"/>
        <w:ind w:firstLine="426"/>
        <w:jc w:val="both"/>
        <w:rPr>
          <w:sz w:val="26"/>
          <w:szCs w:val="26"/>
        </w:rPr>
      </w:pPr>
      <w:r w:rsidRPr="00673907">
        <w:rPr>
          <w:sz w:val="26"/>
          <w:szCs w:val="26"/>
        </w:rPr>
        <w:t xml:space="preserve">Đối với lô hàng thực tế, các chứng từ như Commercial Invoice, Packing List, Bill of Lading và C/O Form E cần được đối chiếu kỹ về tên hàng hóa, mã HS 54077200, số lượng 377 rolls, thông tin container EISU2297599, số seal EMCVCN5274 và tiêu chí xuất xứ để đảm bảo phù hợp với hồ sơ khai báo hải quan. </w:t>
      </w:r>
      <w:r w:rsidR="00E50111">
        <w:rPr>
          <w:sz w:val="26"/>
          <w:szCs w:val="26"/>
        </w:rPr>
        <w:t>H</w:t>
      </w:r>
      <w:r w:rsidRPr="00673907">
        <w:rPr>
          <w:sz w:val="26"/>
          <w:szCs w:val="26"/>
        </w:rPr>
        <w:t>iện nay công ty chưa có checklist kiểm tra chứng từ thống nhất áp dụng cho toàn bộ nhân viên, dẫn đến việc mỗi nhân viên có thể kiểm tra theo cách khác nhau.</w:t>
      </w:r>
    </w:p>
    <w:p w14:paraId="107B710F" w14:textId="77777777" w:rsidR="005858A5" w:rsidRPr="00673907" w:rsidRDefault="005858A5" w:rsidP="00673907">
      <w:pPr>
        <w:pStyle w:val="isselectedend"/>
        <w:spacing w:before="0" w:beforeAutospacing="0" w:after="0" w:afterAutospacing="0" w:line="360" w:lineRule="auto"/>
        <w:ind w:firstLine="426"/>
        <w:jc w:val="both"/>
        <w:rPr>
          <w:sz w:val="26"/>
          <w:szCs w:val="26"/>
        </w:rPr>
      </w:pPr>
      <w:r w:rsidRPr="00673907">
        <w:rPr>
          <w:sz w:val="26"/>
          <w:szCs w:val="26"/>
        </w:rPr>
        <w:t>Trong trường hợp phát sinh sai sót như thông tin trên C/O Form E không khớp với Commercial Invoice, mã HS khai báo chưa thống nhất hoặc thông tin người gửi – người nhận trên Bill of Lading có sai lệch, việc xử lý chủ yếu vẫn dựa trên kinh nghiệm thực tế của nhân viên phụ trách. Điều này có thể làm kéo dài thời gian xử lý hồ sơ và ảnh hưởng đến tiến độ khai báo hải quan, đặc biệt đối với nhân viên mới chưa có nhiều kinh nghiệm trong xử lý lô hàng nhập khẩu FCL bằng đường biển.</w:t>
      </w:r>
    </w:p>
    <w:p w14:paraId="21ECAE70" w14:textId="0348F694" w:rsidR="005858A5" w:rsidRPr="00673907" w:rsidRDefault="000433B0" w:rsidP="00673907">
      <w:pPr>
        <w:pStyle w:val="isselectedend"/>
        <w:spacing w:before="0" w:beforeAutospacing="0" w:after="0" w:afterAutospacing="0" w:line="360" w:lineRule="auto"/>
        <w:ind w:firstLine="426"/>
        <w:jc w:val="both"/>
        <w:rPr>
          <w:sz w:val="26"/>
          <w:szCs w:val="26"/>
        </w:rPr>
      </w:pPr>
      <w:r>
        <w:rPr>
          <w:sz w:val="26"/>
          <w:szCs w:val="26"/>
        </w:rPr>
        <w:t>K</w:t>
      </w:r>
      <w:r w:rsidR="005858A5" w:rsidRPr="00673907">
        <w:rPr>
          <w:sz w:val="26"/>
          <w:szCs w:val="26"/>
        </w:rPr>
        <w:t>iểm tra tiêu chí xuất xứ trên C/O Form E như WO, PE hoặc RVC đòi hỏi nhân viên phải có kiến thức nhất định về quy tắc xuất xứ theo Hiệp định ACFTA.</w:t>
      </w:r>
      <w:r w:rsidR="00E50111">
        <w:rPr>
          <w:sz w:val="26"/>
          <w:szCs w:val="26"/>
        </w:rPr>
        <w:t xml:space="preserve"> C</w:t>
      </w:r>
      <w:r w:rsidR="005858A5" w:rsidRPr="00673907">
        <w:rPr>
          <w:sz w:val="26"/>
          <w:szCs w:val="26"/>
        </w:rPr>
        <w:t>ông ty hiện chưa có tài liệu hướng dẫn nội bộ cụ thể để nhân viên dễ dàng tra cứu và áp dụng trong quá trình xử lý chứng từ thực tế.</w:t>
      </w:r>
    </w:p>
    <w:p w14:paraId="31C2BA5C" w14:textId="669F2271" w:rsidR="005858A5" w:rsidRPr="00673907" w:rsidRDefault="005858A5">
      <w:pPr>
        <w:pStyle w:val="NormalWeb"/>
        <w:numPr>
          <w:ilvl w:val="0"/>
          <w:numId w:val="54"/>
        </w:numPr>
        <w:spacing w:before="0" w:beforeAutospacing="0" w:after="0" w:afterAutospacing="0" w:line="360" w:lineRule="auto"/>
        <w:jc w:val="both"/>
        <w:rPr>
          <w:b/>
          <w:bCs/>
          <w:sz w:val="26"/>
          <w:szCs w:val="26"/>
        </w:rPr>
      </w:pPr>
      <w:r w:rsidRPr="00673907">
        <w:rPr>
          <w:b/>
          <w:bCs/>
          <w:sz w:val="26"/>
          <w:szCs w:val="26"/>
        </w:rPr>
        <w:t>Mục tiêu giải pháp</w:t>
      </w:r>
    </w:p>
    <w:p w14:paraId="294DCA79" w14:textId="77777777" w:rsidR="007601EB" w:rsidRPr="00673907" w:rsidRDefault="007601EB" w:rsidP="00673907">
      <w:pPr>
        <w:pStyle w:val="isselectedend"/>
        <w:spacing w:before="0" w:beforeAutospacing="0" w:after="0" w:afterAutospacing="0" w:line="360" w:lineRule="auto"/>
        <w:ind w:firstLine="426"/>
        <w:jc w:val="both"/>
        <w:rPr>
          <w:sz w:val="26"/>
          <w:szCs w:val="26"/>
        </w:rPr>
      </w:pPr>
      <w:r w:rsidRPr="00673907">
        <w:rPr>
          <w:sz w:val="26"/>
          <w:szCs w:val="26"/>
        </w:rPr>
        <w:t>Giải pháp được đề xuất nhằm chuẩn hóa công tác tiếp nhận và kiểm tra chứng từ ban đầu trong quy trình giao nhận hàng hóa nhập khẩu FCL bằng đường biển tại công ty.</w:t>
      </w:r>
    </w:p>
    <w:p w14:paraId="3843D777" w14:textId="77777777" w:rsidR="007601EB" w:rsidRPr="00673907" w:rsidRDefault="007601EB" w:rsidP="00673907">
      <w:pPr>
        <w:pStyle w:val="isselectedend"/>
        <w:spacing w:before="0" w:beforeAutospacing="0" w:after="0" w:afterAutospacing="0" w:line="360" w:lineRule="auto"/>
        <w:ind w:firstLine="426"/>
        <w:jc w:val="both"/>
        <w:rPr>
          <w:sz w:val="26"/>
          <w:szCs w:val="26"/>
        </w:rPr>
      </w:pPr>
      <w:r w:rsidRPr="00673907">
        <w:rPr>
          <w:sz w:val="26"/>
          <w:szCs w:val="26"/>
        </w:rPr>
        <w:t xml:space="preserve">Thông qua việc xây dựng checklist kiểm tra chứng từ thống nhất cho từng loại chứng từ như Commercial Invoice, Packing List, Bill of Lading và C/O Form E, công ty có thể </w:t>
      </w:r>
      <w:r w:rsidRPr="00673907">
        <w:rPr>
          <w:sz w:val="26"/>
          <w:szCs w:val="26"/>
        </w:rPr>
        <w:lastRenderedPageBreak/>
        <w:t>hạn chế tình trạng bỏ sót thông tin quan trọng và nâng cao tính đồng bộ giữa các nhân viên trong quá trình xử lý hồ sơ.</w:t>
      </w:r>
    </w:p>
    <w:p w14:paraId="6F208DBA" w14:textId="77777777" w:rsidR="007601EB" w:rsidRPr="00673907" w:rsidRDefault="007601EB" w:rsidP="00673907">
      <w:pPr>
        <w:pStyle w:val="isselectedend"/>
        <w:spacing w:before="0" w:beforeAutospacing="0" w:after="0" w:afterAutospacing="0" w:line="360" w:lineRule="auto"/>
        <w:ind w:firstLine="426"/>
        <w:jc w:val="both"/>
        <w:rPr>
          <w:sz w:val="26"/>
          <w:szCs w:val="26"/>
        </w:rPr>
      </w:pPr>
      <w:r w:rsidRPr="00673907">
        <w:rPr>
          <w:sz w:val="26"/>
          <w:szCs w:val="26"/>
        </w:rPr>
        <w:t>Đồng thời, giải pháp còn hướng đến việc phát hiện sớm các sai sót liên quan đến mã HS, số lượng hàng hóa, thông tin container, tiêu chí xuất xứ hoặc thông tin doanh nghiệp trước khi tiến hành khai báo hải quan. Qua đó góp phần giảm thời gian xử lý chứng từ, hạn chế phát sinh chi phí điều chỉnh hồ sơ và nâng cao hiệu quả thông quan lô hàng nhập khẩu.</w:t>
      </w:r>
    </w:p>
    <w:p w14:paraId="08BAAD11" w14:textId="3BCE0DD9" w:rsidR="005858A5" w:rsidRPr="00673907" w:rsidRDefault="00441F98" w:rsidP="00673907">
      <w:pPr>
        <w:pStyle w:val="isselectedend"/>
        <w:spacing w:before="0" w:beforeAutospacing="0" w:after="0" w:afterAutospacing="0" w:line="360" w:lineRule="auto"/>
        <w:ind w:firstLine="426"/>
        <w:jc w:val="both"/>
        <w:rPr>
          <w:sz w:val="26"/>
          <w:szCs w:val="26"/>
        </w:rPr>
      </w:pPr>
      <w:r>
        <w:rPr>
          <w:sz w:val="26"/>
          <w:szCs w:val="26"/>
        </w:rPr>
        <w:t>X</w:t>
      </w:r>
      <w:r w:rsidR="007601EB" w:rsidRPr="00673907">
        <w:rPr>
          <w:sz w:val="26"/>
          <w:szCs w:val="26"/>
        </w:rPr>
        <w:t>ây dựng tài liệu hướng dẫn kiểm tra C/O Form E và quy tắc xuất xứ ACFTA cũng giúp hỗ trợ đào tạo nhân viên mới, giảm sự phụ thuộc vào kinh nghiệm cá nhân và nâng cao tính chuyên nghiệp trong hoạt động giao nhận của doanh nghiệp.</w:t>
      </w:r>
    </w:p>
    <w:p w14:paraId="51CA07D0" w14:textId="19EADB8D" w:rsidR="005858A5" w:rsidRPr="00673907" w:rsidRDefault="005858A5">
      <w:pPr>
        <w:pStyle w:val="NormalWeb"/>
        <w:numPr>
          <w:ilvl w:val="0"/>
          <w:numId w:val="54"/>
        </w:numPr>
        <w:spacing w:before="0" w:beforeAutospacing="0" w:after="0" w:afterAutospacing="0" w:line="360" w:lineRule="auto"/>
        <w:jc w:val="both"/>
        <w:rPr>
          <w:b/>
          <w:bCs/>
          <w:sz w:val="26"/>
          <w:szCs w:val="26"/>
        </w:rPr>
      </w:pPr>
      <w:r w:rsidRPr="00673907">
        <w:rPr>
          <w:b/>
          <w:bCs/>
          <w:sz w:val="26"/>
          <w:szCs w:val="26"/>
        </w:rPr>
        <w:t>Điều kiện thực hiện</w:t>
      </w:r>
    </w:p>
    <w:p w14:paraId="265EF96A" w14:textId="77777777" w:rsidR="006851D4" w:rsidRPr="00673907" w:rsidRDefault="006851D4" w:rsidP="00673907">
      <w:pPr>
        <w:pStyle w:val="isselectedend"/>
        <w:spacing w:before="0" w:beforeAutospacing="0" w:after="0" w:afterAutospacing="0" w:line="360" w:lineRule="auto"/>
        <w:ind w:firstLine="426"/>
        <w:jc w:val="both"/>
        <w:rPr>
          <w:sz w:val="26"/>
          <w:szCs w:val="26"/>
        </w:rPr>
      </w:pPr>
      <w:r w:rsidRPr="00673907">
        <w:rPr>
          <w:sz w:val="26"/>
          <w:szCs w:val="26"/>
        </w:rPr>
        <w:t>Để triển khai giải pháp này, trong giai đoạn đầu công ty có thể giao bộ phận chứng từ phối hợp với nhân viên có kinh nghiệm xây dựng checklist kiểm tra chứng từ dựa trên các lỗi thường gặp trong quá trình xử lý lô hàng thực tế. Nội dung checklist cần bao gồm các tiêu chí kiểm tra cụ thể đối với từng loại chứng từ nhằm đảm bảo nhân viên thực hiện thống nhất trước khi chuyển sang bước khai báo hải quan.</w:t>
      </w:r>
    </w:p>
    <w:p w14:paraId="2FECDB8F" w14:textId="77777777" w:rsidR="006851D4" w:rsidRPr="00673907" w:rsidRDefault="006851D4" w:rsidP="00673907">
      <w:pPr>
        <w:pStyle w:val="isselectedend"/>
        <w:spacing w:before="0" w:beforeAutospacing="0" w:after="0" w:afterAutospacing="0" w:line="360" w:lineRule="auto"/>
        <w:ind w:firstLine="426"/>
        <w:jc w:val="both"/>
        <w:rPr>
          <w:sz w:val="26"/>
          <w:szCs w:val="26"/>
        </w:rPr>
      </w:pPr>
      <w:r w:rsidRPr="00673907">
        <w:rPr>
          <w:sz w:val="26"/>
          <w:szCs w:val="26"/>
        </w:rPr>
        <w:t>Trong khoảng 1 – 2 tháng đầu triển khai, công ty có thể áp dụng checklist dưới dạng file Excel hoặc Google Sheet dùng chung nội bộ nhằm hạn chế chi phí đầu tư và phù hợp với quy mô hoạt động hiện tại. Sau thời gian thử nghiệm, công ty sẽ điều chỉnh và hoàn thiện biểu mẫu dựa trên các phát sinh thực tế trong quá trình xử lý lô hàng.</w:t>
      </w:r>
    </w:p>
    <w:p w14:paraId="01DB9605" w14:textId="655E59E2" w:rsidR="006851D4" w:rsidRPr="00673907" w:rsidRDefault="00441F98" w:rsidP="00673907">
      <w:pPr>
        <w:pStyle w:val="isselectedend"/>
        <w:spacing w:before="0" w:beforeAutospacing="0" w:after="0" w:afterAutospacing="0" w:line="360" w:lineRule="auto"/>
        <w:ind w:firstLine="426"/>
        <w:jc w:val="both"/>
        <w:rPr>
          <w:sz w:val="26"/>
          <w:szCs w:val="26"/>
        </w:rPr>
      </w:pPr>
      <w:r>
        <w:rPr>
          <w:sz w:val="26"/>
          <w:szCs w:val="26"/>
        </w:rPr>
        <w:t>C</w:t>
      </w:r>
      <w:r w:rsidR="006851D4" w:rsidRPr="00673907">
        <w:rPr>
          <w:sz w:val="26"/>
          <w:szCs w:val="26"/>
        </w:rPr>
        <w:t>ông ty cần tổ chức các buổi hướng dẫn nội bộ ngắn hạn cho nhân viên chứng từ về cách kiểm tra C/O Form E, đối chiếu mã HS và nhận biết các sai sót thường gặp trên chứng từ nhập khẩu. Tài liệu hướng dẫn có thể được lưu trữ điện tử trên Google Drive để thuận tiện cho việc tra cứu và đào tạo nhân viên mới.</w:t>
      </w:r>
    </w:p>
    <w:p w14:paraId="5428EAC9" w14:textId="6016E1C8" w:rsidR="005858A5" w:rsidRPr="00673907" w:rsidRDefault="006851D4" w:rsidP="00673907">
      <w:pPr>
        <w:pStyle w:val="isselectedend"/>
        <w:spacing w:before="0" w:beforeAutospacing="0" w:after="0" w:afterAutospacing="0" w:line="360" w:lineRule="auto"/>
        <w:ind w:firstLine="426"/>
        <w:jc w:val="both"/>
        <w:rPr>
          <w:sz w:val="26"/>
          <w:szCs w:val="26"/>
        </w:rPr>
      </w:pPr>
      <w:r w:rsidRPr="00673907">
        <w:rPr>
          <w:sz w:val="26"/>
          <w:szCs w:val="26"/>
        </w:rPr>
        <w:t>Với quy mô nhân sự và năng lực tài chính hiện tại của công ty, việc triển khai checklist điện tử và lưu trữ tài liệu nội bộ được đánh giá là có tính khả thi cao, không đòi hỏi chi phí đầu tư lớn nhưng vẫn có thể góp phần nâng cao hiệu quả xử lý chứng từ và giảm rủi ro phát sinh trong hoạt động giao nhận hàng hóa nhập khẩu FCL bằng đường biển.</w:t>
      </w:r>
    </w:p>
    <w:p w14:paraId="34B3328B" w14:textId="77777777" w:rsidR="0074766E" w:rsidRPr="00673907" w:rsidRDefault="0074766E">
      <w:pPr>
        <w:pStyle w:val="ListParagraph"/>
        <w:keepNext/>
        <w:keepLines/>
        <w:numPr>
          <w:ilvl w:val="3"/>
          <w:numId w:val="44"/>
        </w:numPr>
        <w:spacing w:after="0" w:line="360" w:lineRule="auto"/>
        <w:contextualSpacing w:val="0"/>
        <w:jc w:val="both"/>
        <w:outlineLvl w:val="2"/>
        <w:rPr>
          <w:rFonts w:ascii="Times New Roman" w:eastAsiaTheme="majorEastAsia" w:hAnsi="Times New Roman"/>
          <w:b/>
          <w:iCs/>
          <w:vanish/>
          <w:sz w:val="26"/>
          <w:szCs w:val="26"/>
          <w:lang w:eastAsia="en-US"/>
        </w:rPr>
      </w:pPr>
      <w:bookmarkStart w:id="220" w:name="_Toc230632471"/>
      <w:bookmarkStart w:id="221" w:name="_Toc230685784"/>
      <w:bookmarkStart w:id="222" w:name="_Toc230900463"/>
      <w:bookmarkStart w:id="223" w:name="_Toc230900536"/>
      <w:bookmarkStart w:id="224" w:name="_Toc230900609"/>
      <w:bookmarkStart w:id="225" w:name="_Toc230904881"/>
      <w:bookmarkStart w:id="226" w:name="_Toc230959793"/>
      <w:bookmarkStart w:id="227" w:name="_Toc230962704"/>
      <w:bookmarkStart w:id="228" w:name="_Toc232327947"/>
      <w:bookmarkStart w:id="229" w:name="_Toc232328293"/>
      <w:bookmarkEnd w:id="220"/>
      <w:bookmarkEnd w:id="221"/>
      <w:bookmarkEnd w:id="222"/>
      <w:bookmarkEnd w:id="223"/>
      <w:bookmarkEnd w:id="224"/>
      <w:bookmarkEnd w:id="225"/>
      <w:bookmarkEnd w:id="226"/>
      <w:bookmarkEnd w:id="227"/>
      <w:bookmarkEnd w:id="228"/>
      <w:bookmarkEnd w:id="229"/>
    </w:p>
    <w:p w14:paraId="7C165BCD" w14:textId="133AF17E" w:rsidR="00177A62" w:rsidRPr="00673907" w:rsidRDefault="00177A62">
      <w:pPr>
        <w:pStyle w:val="ListParagraph"/>
        <w:numPr>
          <w:ilvl w:val="3"/>
          <w:numId w:val="45"/>
        </w:numPr>
        <w:spacing w:after="0" w:line="360" w:lineRule="auto"/>
        <w:ind w:left="851" w:hanging="851"/>
        <w:jc w:val="both"/>
        <w:rPr>
          <w:rFonts w:ascii="Times New Roman" w:hAnsi="Times New Roman"/>
          <w:b/>
          <w:bCs/>
          <w:sz w:val="26"/>
          <w:szCs w:val="26"/>
        </w:rPr>
      </w:pPr>
      <w:r w:rsidRPr="00673907">
        <w:rPr>
          <w:rFonts w:ascii="Times New Roman" w:hAnsi="Times New Roman"/>
          <w:b/>
          <w:bCs/>
          <w:sz w:val="26"/>
          <w:szCs w:val="26"/>
        </w:rPr>
        <w:t xml:space="preserve">Hoàn thiện Bước </w:t>
      </w:r>
      <w:r w:rsidR="006851D4" w:rsidRPr="00673907">
        <w:rPr>
          <w:rFonts w:ascii="Times New Roman" w:hAnsi="Times New Roman"/>
          <w:b/>
          <w:bCs/>
          <w:sz w:val="26"/>
          <w:szCs w:val="26"/>
        </w:rPr>
        <w:t>5 – Khai Manifest</w:t>
      </w:r>
    </w:p>
    <w:p w14:paraId="4DC2175A" w14:textId="41308C6A" w:rsidR="000A0344" w:rsidRPr="00673907" w:rsidRDefault="00D027AE">
      <w:pPr>
        <w:pStyle w:val="NormalWeb"/>
        <w:numPr>
          <w:ilvl w:val="0"/>
          <w:numId w:val="55"/>
        </w:numPr>
        <w:spacing w:before="0" w:beforeAutospacing="0" w:after="0" w:afterAutospacing="0" w:line="360" w:lineRule="auto"/>
        <w:jc w:val="both"/>
        <w:rPr>
          <w:b/>
          <w:bCs/>
          <w:sz w:val="26"/>
          <w:szCs w:val="26"/>
        </w:rPr>
      </w:pPr>
      <w:r w:rsidRPr="00673907">
        <w:rPr>
          <w:b/>
          <w:bCs/>
          <w:sz w:val="26"/>
          <w:szCs w:val="26"/>
        </w:rPr>
        <w:t>Cơ sở đề xuất</w:t>
      </w:r>
    </w:p>
    <w:p w14:paraId="7B44DEBB" w14:textId="77777777" w:rsidR="00A94553" w:rsidRPr="00673907" w:rsidRDefault="00A94553" w:rsidP="00673907">
      <w:pPr>
        <w:pStyle w:val="isselectedend"/>
        <w:spacing w:before="0" w:beforeAutospacing="0" w:after="0" w:afterAutospacing="0" w:line="360" w:lineRule="auto"/>
        <w:ind w:firstLine="426"/>
        <w:jc w:val="both"/>
        <w:rPr>
          <w:sz w:val="26"/>
          <w:szCs w:val="26"/>
        </w:rPr>
      </w:pPr>
      <w:r w:rsidRPr="00673907">
        <w:rPr>
          <w:sz w:val="26"/>
          <w:szCs w:val="26"/>
        </w:rPr>
        <w:lastRenderedPageBreak/>
        <w:t>Qua quá trình thực hiện lô hàng nhập khẩu vải Polyester Woven Dyed Fabric từ Trung Quốc về cảng Đà Nẵng, có thể thấy công ty vẫn còn phụ thuộc khá nhiều vào hãng tàu trong khâu khai Manifest. Đối với lô hàng thực tế, hãng tàu Evergreen Line không phân quyền khai Manifest cho Công ty TNHH Dịch vụ Vận tải và Du lịch Hoàng Gia, khiến bộ phận chứng từ phải phụ thuộc hoàn toàn vào tiến độ và độ chính xác của thông tin do hãng tàu cung cấp.</w:t>
      </w:r>
    </w:p>
    <w:p w14:paraId="75AA7497" w14:textId="77777777" w:rsidR="00A94553" w:rsidRPr="00673907" w:rsidRDefault="00A94553" w:rsidP="00673907">
      <w:pPr>
        <w:pStyle w:val="isselectedend"/>
        <w:spacing w:before="0" w:beforeAutospacing="0" w:after="0" w:afterAutospacing="0" w:line="360" w:lineRule="auto"/>
        <w:ind w:firstLine="426"/>
        <w:jc w:val="both"/>
        <w:rPr>
          <w:sz w:val="26"/>
          <w:szCs w:val="26"/>
        </w:rPr>
      </w:pPr>
      <w:r w:rsidRPr="00673907">
        <w:rPr>
          <w:sz w:val="26"/>
          <w:szCs w:val="26"/>
        </w:rPr>
        <w:t>Trong thực tế, nếu Manifest phát sinh sai sót như sai tên hàng hóa, sai số container, sai thông tin người nhận hoặc sai thông tin vận đơn thì công ty phải liên hệ với hãng tàu để yêu cầu chỉnh sửa trước khi tiến hành khai báo hải quan. Quá trình này có thể làm kéo dài thời gian xử lý hồ sơ và ảnh hưởng đến tiến độ thông quan lô hàng nhập khẩu FCL bằng đường biển.</w:t>
      </w:r>
    </w:p>
    <w:p w14:paraId="0122116E" w14:textId="14FB80F2" w:rsidR="00A94553" w:rsidRPr="00673907" w:rsidRDefault="00A94553" w:rsidP="00673907">
      <w:pPr>
        <w:pStyle w:val="isselectedend"/>
        <w:spacing w:before="0" w:beforeAutospacing="0" w:after="0" w:afterAutospacing="0" w:line="360" w:lineRule="auto"/>
        <w:ind w:firstLine="426"/>
        <w:jc w:val="both"/>
        <w:rPr>
          <w:sz w:val="26"/>
          <w:szCs w:val="26"/>
        </w:rPr>
      </w:pPr>
      <w:r w:rsidRPr="00673907">
        <w:rPr>
          <w:sz w:val="26"/>
          <w:szCs w:val="26"/>
        </w:rPr>
        <w:t xml:space="preserve">Đối với lô hàng thực tế, các thông tin như tên hàng Polyester Woven Dyed Fabric, số container EISU2297599, số seal EMCVCN5274 và thông tin người nhận hàng cần được đối chiếu chính xác giữa Manifest với Bill of Lading và các chứng từ liên quan trước khi khai báo hải quan. </w:t>
      </w:r>
      <w:r w:rsidR="00E50111">
        <w:rPr>
          <w:sz w:val="26"/>
          <w:szCs w:val="26"/>
        </w:rPr>
        <w:t>H</w:t>
      </w:r>
      <w:r w:rsidRPr="00673907">
        <w:rPr>
          <w:sz w:val="26"/>
          <w:szCs w:val="26"/>
        </w:rPr>
        <w:t>iện nay công ty vẫn chưa có quy trình kiểm tra và xử lý sai sót Manifest được chuẩn hóa cụ thể, dẫn đến việc xử lý chủ yếu dựa trên kinh nghiệm của nhân viên chứng từ.</w:t>
      </w:r>
    </w:p>
    <w:p w14:paraId="7B86A011" w14:textId="74CE1926" w:rsidR="00D027AE" w:rsidRPr="00673907" w:rsidRDefault="000433B0" w:rsidP="00673907">
      <w:pPr>
        <w:pStyle w:val="isselectedend"/>
        <w:spacing w:before="0" w:beforeAutospacing="0" w:after="0" w:afterAutospacing="0" w:line="360" w:lineRule="auto"/>
        <w:ind w:firstLine="426"/>
        <w:jc w:val="both"/>
        <w:rPr>
          <w:sz w:val="26"/>
          <w:szCs w:val="26"/>
        </w:rPr>
      </w:pPr>
      <w:r>
        <w:rPr>
          <w:sz w:val="26"/>
          <w:szCs w:val="26"/>
        </w:rPr>
        <w:t>S</w:t>
      </w:r>
      <w:r w:rsidR="00A94553" w:rsidRPr="00673907">
        <w:rPr>
          <w:sz w:val="26"/>
          <w:szCs w:val="26"/>
        </w:rPr>
        <w:t>ai sót trên Manifest là một trong những nguyên nhân có thể dẫn đến việc tờ khai hải quan bị từ chối, phải sửa đổi hoặc kéo dài thời gian thông quan. Vì vậy, việc nâng cao khả năng kiểm soát thông tin Manifest là cần thiết nhằm hạn chế các rủi ro phát sinh trong quá trình giao nhận hàng hóa nhập khẩu.</w:t>
      </w:r>
    </w:p>
    <w:p w14:paraId="304BBE44" w14:textId="50C47B0F" w:rsidR="00D027AE" w:rsidRPr="00673907" w:rsidRDefault="00D027AE">
      <w:pPr>
        <w:pStyle w:val="NormalWeb"/>
        <w:numPr>
          <w:ilvl w:val="0"/>
          <w:numId w:val="55"/>
        </w:numPr>
        <w:spacing w:before="0" w:beforeAutospacing="0" w:after="0" w:afterAutospacing="0" w:line="360" w:lineRule="auto"/>
        <w:jc w:val="both"/>
        <w:rPr>
          <w:b/>
          <w:bCs/>
          <w:sz w:val="26"/>
          <w:szCs w:val="26"/>
        </w:rPr>
      </w:pPr>
      <w:r w:rsidRPr="00673907">
        <w:rPr>
          <w:b/>
          <w:bCs/>
          <w:sz w:val="26"/>
          <w:szCs w:val="26"/>
        </w:rPr>
        <w:t>Mục tiêu giải pháp</w:t>
      </w:r>
    </w:p>
    <w:p w14:paraId="1EBA8F9E" w14:textId="77777777" w:rsidR="00BE1D9A"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Giải pháp được đề xuất nhằm nâng cao khả năng kiểm soát và xử lý thông tin Manifest trong quy trình giao nhận hàng hóa nhập khẩu FCL bằng đường biển tại công ty.</w:t>
      </w:r>
    </w:p>
    <w:p w14:paraId="402BD34B" w14:textId="77777777" w:rsidR="00BE1D9A"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Thông qua việc xây dựng quy trình kiểm tra Manifest sau khi nhận dữ liệu từ hãng tàu, công ty có thể chủ động phát hiện sớm các sai sót liên quan đến tên hàng hóa, thông tin container, vận đơn hoặc thông tin người nhận trước khi tiến hành khai báo hải quan.</w:t>
      </w:r>
    </w:p>
    <w:p w14:paraId="3216ABBF" w14:textId="77777777" w:rsidR="00BE1D9A"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Đồng thời, giải pháp còn hướng đến việc chuẩn hóa quy trình liên hệ và yêu cầu chỉnh sửa Manifest với hãng tàu nhằm rút ngắn thời gian xử lý phát sinh và hạn chế ảnh hưởng đến tiến độ thông quan lô hàng.</w:t>
      </w:r>
    </w:p>
    <w:p w14:paraId="7E2F04A3" w14:textId="726BC3B8" w:rsidR="00D027AE" w:rsidRPr="00673907" w:rsidRDefault="00441F98" w:rsidP="00673907">
      <w:pPr>
        <w:pStyle w:val="isselectedend"/>
        <w:spacing w:before="0" w:beforeAutospacing="0" w:after="0" w:afterAutospacing="0" w:line="360" w:lineRule="auto"/>
        <w:ind w:firstLine="426"/>
        <w:jc w:val="both"/>
        <w:rPr>
          <w:sz w:val="26"/>
          <w:szCs w:val="26"/>
        </w:rPr>
      </w:pPr>
      <w:r>
        <w:rPr>
          <w:sz w:val="26"/>
          <w:szCs w:val="26"/>
        </w:rPr>
        <w:lastRenderedPageBreak/>
        <w:t>V</w:t>
      </w:r>
      <w:r w:rsidR="00BE1D9A" w:rsidRPr="00673907">
        <w:rPr>
          <w:sz w:val="26"/>
          <w:szCs w:val="26"/>
        </w:rPr>
        <w:t>ề lâu dài công ty có thể từng bước nâng cao năng lực khai báo điện tử và tăng cường làm việc với các hãng tàu đối tác để hướng tới khả năng được phân quyền khai House Bill Manifest đối với các lô hàng phù hợp. Qua đó góp phần nâng cao tính chủ động trong hoạt động giao nhận và giảm sự phụ thuộc vào hãng tàu trong quá trình xử lý hồ sơ nhập khẩu.</w:t>
      </w:r>
    </w:p>
    <w:p w14:paraId="6DEFD2F0" w14:textId="64D1A72F" w:rsidR="00D027AE" w:rsidRPr="00673907" w:rsidRDefault="00D027AE">
      <w:pPr>
        <w:pStyle w:val="NormalWeb"/>
        <w:numPr>
          <w:ilvl w:val="0"/>
          <w:numId w:val="55"/>
        </w:numPr>
        <w:spacing w:before="0" w:beforeAutospacing="0" w:after="0" w:afterAutospacing="0" w:line="360" w:lineRule="auto"/>
        <w:jc w:val="both"/>
        <w:rPr>
          <w:b/>
          <w:bCs/>
          <w:sz w:val="26"/>
          <w:szCs w:val="26"/>
        </w:rPr>
      </w:pPr>
      <w:r w:rsidRPr="00673907">
        <w:rPr>
          <w:b/>
          <w:bCs/>
          <w:sz w:val="26"/>
          <w:szCs w:val="26"/>
        </w:rPr>
        <w:t>Điều kiện thực hiện</w:t>
      </w:r>
    </w:p>
    <w:p w14:paraId="0C0328C9" w14:textId="77777777" w:rsidR="00BE1D9A"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Để triển khai giải pháp này, trong giai đoạn đầu công ty cần xây dựng quy trình nội bộ về kiểm tra và đối chiếu Manifest ngay sau khi nhận dữ liệu từ hãng tàu hoặc đại lý hãng tàu. Bộ phận chứng từ cần thực hiện đối chiếu thông tin Manifest với Bill of Lading, Commercial Invoice và Packing List trong thời gian sớm nhất nhằm kịp thời phát hiện các sai sót trước khi khai báo hải quan.</w:t>
      </w:r>
    </w:p>
    <w:p w14:paraId="0ADE2CBF" w14:textId="77777777" w:rsidR="00BE1D9A"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Trong khoảng 1 – 2 tháng đầu triển khai, công ty có thể áp dụng quy trình kiểm tra Manifest dưới dạng checklist điện tử hoặc file Excel dùng chung nội bộ nhằm thuận tiện cho việc theo dõi và lưu trữ thông tin. Đồng thời, toàn bộ email trao đổi với hãng tàu liên quan đến việc yêu cầu chỉnh sửa Manifest cần được lưu trữ đầy đủ để phục vụ việc tra cứu và xử lý phát sinh khi cần thiết.</w:t>
      </w:r>
    </w:p>
    <w:p w14:paraId="60A0A71F" w14:textId="7E540199" w:rsidR="00BE1D9A" w:rsidRPr="00673907" w:rsidRDefault="00441F98" w:rsidP="00673907">
      <w:pPr>
        <w:pStyle w:val="isselectedend"/>
        <w:spacing w:before="0" w:beforeAutospacing="0" w:after="0" w:afterAutospacing="0" w:line="360" w:lineRule="auto"/>
        <w:ind w:firstLine="426"/>
        <w:jc w:val="both"/>
        <w:rPr>
          <w:sz w:val="26"/>
          <w:szCs w:val="26"/>
        </w:rPr>
      </w:pPr>
      <w:r>
        <w:rPr>
          <w:sz w:val="26"/>
          <w:szCs w:val="26"/>
        </w:rPr>
        <w:t>C</w:t>
      </w:r>
      <w:r w:rsidR="00BE1D9A" w:rsidRPr="00673907">
        <w:rPr>
          <w:sz w:val="26"/>
          <w:szCs w:val="26"/>
        </w:rPr>
        <w:t>ông ty cần hướng dẫn nhân viên chứng từ cách tra cứu và kiểm tra thông tin Manifest trên hệ thống Cổng thông tin một cửa quốc gia, đồng thời đào tạo thêm về các lỗi thường gặp trong quá trình khai Manifest để nâng cao khả năng xử lý thực tế.</w:t>
      </w:r>
    </w:p>
    <w:p w14:paraId="094F1006" w14:textId="77777777" w:rsidR="00BE1D9A"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Về dài hạn, bộ phận kinh doanh và bộ phận chứng từ có thể chủ động làm việc với các hãng tàu đối tác thường xuyên như Evergreen Line nhằm tìm hiểu các điều kiện cần thiết để được hỗ trợ hoặc phân quyền khai House Bill Manifest đối với một số lô hàng phù hợp.</w:t>
      </w:r>
    </w:p>
    <w:p w14:paraId="042CA564" w14:textId="39267785" w:rsidR="00D027AE" w:rsidRPr="00673907" w:rsidRDefault="00BE1D9A" w:rsidP="00673907">
      <w:pPr>
        <w:pStyle w:val="isselectedend"/>
        <w:spacing w:before="0" w:beforeAutospacing="0" w:after="0" w:afterAutospacing="0" w:line="360" w:lineRule="auto"/>
        <w:ind w:firstLine="426"/>
        <w:jc w:val="both"/>
        <w:rPr>
          <w:sz w:val="26"/>
          <w:szCs w:val="26"/>
        </w:rPr>
      </w:pPr>
      <w:r w:rsidRPr="00673907">
        <w:rPr>
          <w:sz w:val="26"/>
          <w:szCs w:val="26"/>
        </w:rPr>
        <w:t>Với quy mô hoạt động và năng lực tài chính hiện tại của công ty, việc triển khai quy trình kiểm tra Manifest nội bộ và lưu trữ dữ liệu điện tử được đánh giá là có tính khả thi cao do không yêu cầu chi phí đầu tư lớn, chủ yếu tận dụng nguồn nhân lực hiện có và các công cụ lưu trữ điện tử sẵn có của doanh nghiệp.</w:t>
      </w:r>
    </w:p>
    <w:p w14:paraId="61BDE336" w14:textId="4CF19922" w:rsidR="0091731B" w:rsidRPr="00673907" w:rsidRDefault="0091731B">
      <w:pPr>
        <w:pStyle w:val="ListParagraph"/>
        <w:numPr>
          <w:ilvl w:val="3"/>
          <w:numId w:val="45"/>
        </w:numPr>
        <w:spacing w:after="0" w:line="360" w:lineRule="auto"/>
        <w:ind w:left="851" w:hanging="851"/>
        <w:jc w:val="both"/>
        <w:rPr>
          <w:rFonts w:ascii="Times New Roman" w:hAnsi="Times New Roman"/>
          <w:b/>
          <w:bCs/>
          <w:sz w:val="26"/>
          <w:szCs w:val="26"/>
        </w:rPr>
      </w:pPr>
      <w:r w:rsidRPr="00673907">
        <w:rPr>
          <w:rFonts w:ascii="Times New Roman" w:hAnsi="Times New Roman"/>
          <w:b/>
          <w:bCs/>
          <w:sz w:val="26"/>
          <w:szCs w:val="26"/>
        </w:rPr>
        <w:t xml:space="preserve">Hoàn thiện </w:t>
      </w:r>
      <w:r w:rsidR="00BE1D9A" w:rsidRPr="00673907">
        <w:rPr>
          <w:rFonts w:ascii="Times New Roman" w:hAnsi="Times New Roman"/>
          <w:b/>
          <w:bCs/>
          <w:sz w:val="26"/>
          <w:szCs w:val="26"/>
        </w:rPr>
        <w:t xml:space="preserve">Bước 8 và </w:t>
      </w:r>
      <w:r w:rsidRPr="00673907">
        <w:rPr>
          <w:rFonts w:ascii="Times New Roman" w:hAnsi="Times New Roman"/>
          <w:b/>
          <w:bCs/>
          <w:sz w:val="26"/>
          <w:szCs w:val="26"/>
        </w:rPr>
        <w:t xml:space="preserve">Bước 10 – </w:t>
      </w:r>
      <w:r w:rsidR="00BE1D9A" w:rsidRPr="00673907">
        <w:rPr>
          <w:rFonts w:ascii="Times New Roman" w:hAnsi="Times New Roman"/>
          <w:b/>
          <w:bCs/>
          <w:sz w:val="26"/>
          <w:szCs w:val="26"/>
        </w:rPr>
        <w:t>Khai báo hải quan điện tử và t</w:t>
      </w:r>
      <w:r w:rsidRPr="00673907">
        <w:rPr>
          <w:rFonts w:ascii="Times New Roman" w:hAnsi="Times New Roman"/>
          <w:b/>
          <w:bCs/>
          <w:sz w:val="26"/>
          <w:szCs w:val="26"/>
        </w:rPr>
        <w:t>hông quan hàng hóa</w:t>
      </w:r>
    </w:p>
    <w:p w14:paraId="5CD45825" w14:textId="5CB80ABD" w:rsidR="0091731B" w:rsidRPr="00673907" w:rsidRDefault="00BE1D9A">
      <w:pPr>
        <w:pStyle w:val="NormalWeb"/>
        <w:numPr>
          <w:ilvl w:val="0"/>
          <w:numId w:val="56"/>
        </w:numPr>
        <w:tabs>
          <w:tab w:val="left" w:pos="2160"/>
        </w:tabs>
        <w:spacing w:before="0" w:beforeAutospacing="0" w:after="0" w:afterAutospacing="0" w:line="360" w:lineRule="auto"/>
        <w:jc w:val="both"/>
        <w:rPr>
          <w:b/>
          <w:bCs/>
          <w:sz w:val="26"/>
          <w:szCs w:val="26"/>
        </w:rPr>
      </w:pPr>
      <w:r w:rsidRPr="00673907">
        <w:rPr>
          <w:b/>
          <w:bCs/>
          <w:sz w:val="26"/>
          <w:szCs w:val="26"/>
        </w:rPr>
        <w:t>Cơ sở đề xuất</w:t>
      </w:r>
    </w:p>
    <w:p w14:paraId="5D7EA810" w14:textId="77777777" w:rsidR="0050738D" w:rsidRPr="00673907" w:rsidRDefault="0050738D" w:rsidP="00673907">
      <w:pPr>
        <w:pStyle w:val="NormalWeb"/>
        <w:spacing w:before="0" w:beforeAutospacing="0" w:after="0" w:afterAutospacing="0" w:line="360" w:lineRule="auto"/>
        <w:ind w:firstLine="426"/>
        <w:jc w:val="both"/>
        <w:rPr>
          <w:sz w:val="26"/>
          <w:szCs w:val="26"/>
        </w:rPr>
      </w:pPr>
      <w:r w:rsidRPr="00673907">
        <w:rPr>
          <w:sz w:val="26"/>
          <w:szCs w:val="26"/>
        </w:rPr>
        <w:t xml:space="preserve">Qua quá trình thực hiện lô hàng nhập khẩu vải Polyester Woven Dyed Fabric từ Trung Quốc về cảng Đà Nẵng, có thể thấy mặc dù Công ty TNHH Dịch vụ Vận tải và </w:t>
      </w:r>
      <w:r w:rsidRPr="00673907">
        <w:rPr>
          <w:sz w:val="26"/>
          <w:szCs w:val="26"/>
        </w:rPr>
        <w:lastRenderedPageBreak/>
        <w:t>Du lịch Hoàng Gia đã sử dụng hệ thống VNACCS/VCIS kết hợp với phần mềm ECUS5 để khai báo hải quan điện tử, tuy nhiên quá trình xử lý tờ khai vẫn còn một số hạn chế nhất định.</w:t>
      </w:r>
    </w:p>
    <w:p w14:paraId="65B291D3" w14:textId="21FC1CC7" w:rsidR="0050738D" w:rsidRPr="00673907" w:rsidRDefault="0050738D" w:rsidP="00673907">
      <w:pPr>
        <w:pStyle w:val="NormalWeb"/>
        <w:spacing w:before="0" w:beforeAutospacing="0" w:after="0" w:afterAutospacing="0" w:line="360" w:lineRule="auto"/>
        <w:ind w:firstLine="426"/>
        <w:jc w:val="both"/>
        <w:rPr>
          <w:sz w:val="26"/>
          <w:szCs w:val="26"/>
        </w:rPr>
      </w:pPr>
      <w:r w:rsidRPr="00673907">
        <w:rPr>
          <w:sz w:val="26"/>
          <w:szCs w:val="26"/>
        </w:rPr>
        <w:t xml:space="preserve">Đối với lô hàng thực tế có container EISU2297599, tờ khai được phân luồng vàng nên bộ phận chứng từ phải bổ sung hồ sơ giấy để xuất trình cho cơ quan hải quan. </w:t>
      </w:r>
      <w:r w:rsidR="007E77C8">
        <w:rPr>
          <w:sz w:val="26"/>
          <w:szCs w:val="26"/>
        </w:rPr>
        <w:t>H</w:t>
      </w:r>
      <w:r w:rsidRPr="00673907">
        <w:rPr>
          <w:sz w:val="26"/>
          <w:szCs w:val="26"/>
        </w:rPr>
        <w:t>iện nay công ty chưa có tài liệu hướng dẫn hoặc danh sách hồ sơ cần chuẩn bị tương ứng với từng loại phân luồng hải quan. Việc chuẩn bị hồ sơ phần lớn vẫn dựa trên kinh nghiệm cá nhân của nhân viên phụ trách.</w:t>
      </w:r>
    </w:p>
    <w:p w14:paraId="00FB9EEC" w14:textId="77777777" w:rsidR="0050738D" w:rsidRPr="00673907" w:rsidRDefault="0050738D" w:rsidP="00673907">
      <w:pPr>
        <w:pStyle w:val="NormalWeb"/>
        <w:spacing w:before="0" w:beforeAutospacing="0" w:after="0" w:afterAutospacing="0" w:line="360" w:lineRule="auto"/>
        <w:ind w:firstLine="426"/>
        <w:jc w:val="both"/>
        <w:rPr>
          <w:sz w:val="26"/>
          <w:szCs w:val="26"/>
        </w:rPr>
      </w:pPr>
      <w:r w:rsidRPr="00673907">
        <w:rPr>
          <w:sz w:val="26"/>
          <w:szCs w:val="26"/>
        </w:rPr>
        <w:t>Trong trường hợp tờ khai chuyển sang luồng đỏ hoặc phát sinh yêu cầu giải trình từ cơ quan hải quan, việc phối hợp giữa bộ phận chứng từ và bộ phận hiện trường cũng chưa có quy trình cụ thể. Điều này có thể làm kéo dài thời gian xử lý nếu nhân viên chưa có nhiều kinh nghiệm thực tế trong xử lý hàng hóa nhập khẩu FCL bằng đường biển.</w:t>
      </w:r>
    </w:p>
    <w:p w14:paraId="4526FBDA" w14:textId="0743833F" w:rsidR="00BE1D9A" w:rsidRPr="00673907" w:rsidRDefault="000433B0" w:rsidP="00673907">
      <w:pPr>
        <w:pStyle w:val="NormalWeb"/>
        <w:spacing w:before="0" w:beforeAutospacing="0" w:after="0" w:afterAutospacing="0" w:line="360" w:lineRule="auto"/>
        <w:ind w:firstLine="426"/>
        <w:jc w:val="both"/>
        <w:rPr>
          <w:sz w:val="26"/>
          <w:szCs w:val="26"/>
        </w:rPr>
      </w:pPr>
      <w:r>
        <w:rPr>
          <w:sz w:val="26"/>
          <w:szCs w:val="26"/>
        </w:rPr>
        <w:t>C</w:t>
      </w:r>
      <w:r w:rsidR="0050738D" w:rsidRPr="00673907">
        <w:rPr>
          <w:sz w:val="26"/>
          <w:szCs w:val="26"/>
        </w:rPr>
        <w:t>ông tác theo dõi trạng thái tờ khai sau khi truyền dữ liệu lên hệ thống hiện vẫn thực hiện thủ công, chưa có cơ chế kiểm tra định kỳ hoặc thông báo nội bộ rõ ràng. Nếu cơ quan hải quan yêu cầu bổ sung hồ sơ hoặc cập nhật thông tin nhưng nhân viên theo dõi chậm, tiến độ thông quan và nhận hàng tại cảng có thể bị ảnh hưởng.</w:t>
      </w:r>
    </w:p>
    <w:p w14:paraId="394221DE" w14:textId="2802EAF0" w:rsidR="00BE1D9A" w:rsidRPr="00673907" w:rsidRDefault="00BE1D9A">
      <w:pPr>
        <w:pStyle w:val="NormalWeb"/>
        <w:numPr>
          <w:ilvl w:val="0"/>
          <w:numId w:val="56"/>
        </w:numPr>
        <w:tabs>
          <w:tab w:val="left" w:pos="2160"/>
        </w:tabs>
        <w:spacing w:before="0" w:beforeAutospacing="0" w:after="0" w:afterAutospacing="0" w:line="360" w:lineRule="auto"/>
        <w:jc w:val="both"/>
        <w:rPr>
          <w:b/>
          <w:bCs/>
          <w:sz w:val="26"/>
          <w:szCs w:val="26"/>
        </w:rPr>
      </w:pPr>
      <w:r w:rsidRPr="00673907">
        <w:rPr>
          <w:b/>
          <w:bCs/>
          <w:sz w:val="26"/>
          <w:szCs w:val="26"/>
        </w:rPr>
        <w:t>Mục tiêu giải pháp</w:t>
      </w:r>
    </w:p>
    <w:p w14:paraId="068FC0B9" w14:textId="77777777"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Giải pháp được đề xuất nhằm chuẩn hóa quy trình khai báo hải quan điện tử và xử lý thông quan hàng hóa nhập khẩu FCL bằng đường biển tại công ty.</w:t>
      </w:r>
    </w:p>
    <w:p w14:paraId="73F7BC7D" w14:textId="77777777"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Thông qua việc xây dựng tài liệu hướng dẫn xử lý theo từng luồng hải quan, công ty có thể giúp nhân viên chủ động hơn trong việc chuẩn bị hồ sơ, xử lý tình huống phát sinh và phối hợp giữa các bộ phận trong quá trình thông quan hàng hóa.</w:t>
      </w:r>
    </w:p>
    <w:p w14:paraId="60225622" w14:textId="77777777"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Đồng thời, giải pháp còn hướng đến việc rút ngắn thời gian xử lý tờ khai, hạn chế tình trạng thiếu hồ sơ khi làm việc với cơ quan hải quan và giảm sự phụ thuộc vào kinh nghiệm cá nhân của từng nhân viên. Qua đó góp phần nâng cao hiệu quả thông quan, hạn chế phát sinh chi phí lưu container và lưu bãi do chậm nhận hàng tại cảng.</w:t>
      </w:r>
    </w:p>
    <w:p w14:paraId="13B59527" w14:textId="14146E6A" w:rsidR="00BE1D9A" w:rsidRPr="00673907" w:rsidRDefault="00441F98" w:rsidP="00673907">
      <w:pPr>
        <w:pStyle w:val="NormalWeb"/>
        <w:spacing w:before="0" w:beforeAutospacing="0" w:after="0" w:afterAutospacing="0" w:line="360" w:lineRule="auto"/>
        <w:ind w:firstLine="426"/>
        <w:jc w:val="both"/>
        <w:rPr>
          <w:sz w:val="26"/>
          <w:szCs w:val="26"/>
        </w:rPr>
      </w:pPr>
      <w:r>
        <w:rPr>
          <w:sz w:val="26"/>
          <w:szCs w:val="26"/>
        </w:rPr>
        <w:t>T</w:t>
      </w:r>
      <w:r w:rsidR="00484D73" w:rsidRPr="00673907">
        <w:rPr>
          <w:sz w:val="26"/>
          <w:szCs w:val="26"/>
        </w:rPr>
        <w:t>hiết lập cơ chế theo dõi trạng thái tờ khai định kỳ sau khi truyền dữ liệu cũng giúp công ty chủ động cập nhật các yêu cầu từ cơ quan hải quan, hạn chế bỏ sót thông tin và nâng cao tính liên tục trong quá trình xử lý lô hàng nhập khẩu.</w:t>
      </w:r>
    </w:p>
    <w:p w14:paraId="5F888E5F" w14:textId="50E17F1F" w:rsidR="00BE1D9A" w:rsidRPr="00673907" w:rsidRDefault="00BE1D9A">
      <w:pPr>
        <w:pStyle w:val="NormalWeb"/>
        <w:numPr>
          <w:ilvl w:val="0"/>
          <w:numId w:val="56"/>
        </w:numPr>
        <w:tabs>
          <w:tab w:val="left" w:pos="2160"/>
        </w:tabs>
        <w:spacing w:before="0" w:beforeAutospacing="0" w:after="0" w:afterAutospacing="0" w:line="360" w:lineRule="auto"/>
        <w:jc w:val="both"/>
        <w:rPr>
          <w:b/>
          <w:bCs/>
          <w:sz w:val="26"/>
          <w:szCs w:val="26"/>
        </w:rPr>
      </w:pPr>
      <w:r w:rsidRPr="00673907">
        <w:rPr>
          <w:b/>
          <w:bCs/>
          <w:sz w:val="26"/>
          <w:szCs w:val="26"/>
        </w:rPr>
        <w:t>Điều kiện thực hiện</w:t>
      </w:r>
    </w:p>
    <w:p w14:paraId="07746945" w14:textId="77777777"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 xml:space="preserve">Để triển khai giải pháp này, trong giai đoạn đầu công ty có thể giao bộ phận chứng từ phối hợp với các nhân viên có kinh nghiệm trong khai báo hải quan xây dựng tài liệu </w:t>
      </w:r>
      <w:r w:rsidRPr="00673907">
        <w:rPr>
          <w:sz w:val="26"/>
          <w:szCs w:val="26"/>
        </w:rPr>
        <w:lastRenderedPageBreak/>
        <w:t>hướng dẫn xử lý theo từng luồng hải quan dựa trên các tình huống thực tế đã phát sinh trong quá trình xử lý lô hàng nhập khẩu FCL.</w:t>
      </w:r>
    </w:p>
    <w:p w14:paraId="17D01053" w14:textId="77777777"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Trong khoảng 1 – 2 tháng đầu triển khai, công ty có thể áp dụng tài liệu hướng dẫn dưới dạng file Word hoặc Google Drive dùng chung nội bộ nhằm thuận tiện cho việc cập nhật và tra cứu thông tin mà không phát sinh nhiều chi phí đầu tư. Nội dung tài liệu cần quy định rõ hồ sơ cần chuẩn bị đối với từng luồng hải quan, trách nhiệm của từng bộ phận và thời gian xử lý tương ứng.</w:t>
      </w:r>
    </w:p>
    <w:p w14:paraId="33471036" w14:textId="4C82F293"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Công ty cần phân công cụ thể nhân viên phụ trách theo dõi trạng thái tờ khai sau khi truyền dữ liệu lên hệ thống VNACCS/VCIS. Việc kiểm tra trạng thái tờ khai nên được thực hiện tối thiểu 2 lần mỗi ngày làm việc nhằm kịp thời phát hiện các yêu cầu bổ sung từ cơ quan hải quan.</w:t>
      </w:r>
    </w:p>
    <w:p w14:paraId="77269D4A" w14:textId="766C7EC8" w:rsidR="00484D73"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Công ty có thể tổ chức các buổi trao đổi nội bộ ngắn hạn giữa bộ phận chứng từ và bộ phận hiện trường để thống nhất cách phối hợp xử lý khi phát sinh luồng đỏ hoặc yêu cầu kiểm hóa thực tế hàng hóa.</w:t>
      </w:r>
    </w:p>
    <w:p w14:paraId="1FE68756" w14:textId="1F6D0A49" w:rsidR="00BE1D9A" w:rsidRPr="00673907" w:rsidRDefault="00484D73" w:rsidP="00673907">
      <w:pPr>
        <w:pStyle w:val="NormalWeb"/>
        <w:spacing w:before="0" w:beforeAutospacing="0" w:after="0" w:afterAutospacing="0" w:line="360" w:lineRule="auto"/>
        <w:ind w:firstLine="426"/>
        <w:jc w:val="both"/>
        <w:rPr>
          <w:sz w:val="26"/>
          <w:szCs w:val="26"/>
        </w:rPr>
      </w:pPr>
      <w:r w:rsidRPr="00673907">
        <w:rPr>
          <w:sz w:val="26"/>
          <w:szCs w:val="26"/>
        </w:rPr>
        <w:t>Với quy mô nhân sự và năng lực tài chính hiện tại của công ty, việc triển khai tài liệu hướng dẫn điện tử và cơ chế theo dõi tờ khai nội bộ được đánh giá có tính khả thi cao, không yêu cầu chi phí đầu tư lớn nhưng vẫn góp phần nâng cao hiệu quả khai báo hải quan và thông quan hàng hóa nhập khẩu FCL bằng đường biển.</w:t>
      </w:r>
    </w:p>
    <w:p w14:paraId="3424651A" w14:textId="3B3217BE" w:rsidR="00177A62" w:rsidRPr="00673907" w:rsidRDefault="00177A62">
      <w:pPr>
        <w:pStyle w:val="ListParagraph"/>
        <w:numPr>
          <w:ilvl w:val="3"/>
          <w:numId w:val="45"/>
        </w:numPr>
        <w:spacing w:after="0" w:line="360" w:lineRule="auto"/>
        <w:ind w:left="851" w:hanging="851"/>
        <w:jc w:val="both"/>
        <w:rPr>
          <w:rFonts w:ascii="Times New Roman" w:hAnsi="Times New Roman"/>
          <w:b/>
          <w:bCs/>
          <w:sz w:val="26"/>
          <w:szCs w:val="26"/>
        </w:rPr>
      </w:pPr>
      <w:r w:rsidRPr="00673907">
        <w:rPr>
          <w:rFonts w:ascii="Times New Roman" w:hAnsi="Times New Roman"/>
          <w:b/>
          <w:bCs/>
          <w:sz w:val="26"/>
          <w:szCs w:val="26"/>
        </w:rPr>
        <w:t>Hoàn thiện Bước 1</w:t>
      </w:r>
      <w:r w:rsidR="003F3482" w:rsidRPr="00673907">
        <w:rPr>
          <w:rFonts w:ascii="Times New Roman" w:hAnsi="Times New Roman"/>
          <w:b/>
          <w:bCs/>
          <w:sz w:val="26"/>
          <w:szCs w:val="26"/>
        </w:rPr>
        <w:t>2</w:t>
      </w:r>
      <w:r w:rsidRPr="00673907">
        <w:rPr>
          <w:rFonts w:ascii="Times New Roman" w:hAnsi="Times New Roman"/>
          <w:b/>
          <w:bCs/>
          <w:sz w:val="26"/>
          <w:szCs w:val="26"/>
        </w:rPr>
        <w:t xml:space="preserve"> – </w:t>
      </w:r>
      <w:r w:rsidR="003F3482" w:rsidRPr="00140CF0">
        <w:rPr>
          <w:rFonts w:ascii="Times New Roman" w:hAnsi="Times New Roman"/>
          <w:b/>
          <w:bCs/>
          <w:sz w:val="26"/>
          <w:szCs w:val="26"/>
        </w:rPr>
        <w:t>Phối hợp giữa bộ phận chứng từ và bộ phận hiện trường</w:t>
      </w:r>
    </w:p>
    <w:p w14:paraId="12672357" w14:textId="6373DD3E" w:rsidR="00177A62" w:rsidRPr="00673907" w:rsidRDefault="003F3482">
      <w:pPr>
        <w:pStyle w:val="NormalWeb"/>
        <w:numPr>
          <w:ilvl w:val="0"/>
          <w:numId w:val="57"/>
        </w:numPr>
        <w:spacing w:before="0" w:beforeAutospacing="0" w:after="0" w:afterAutospacing="0" w:line="360" w:lineRule="auto"/>
        <w:jc w:val="both"/>
        <w:rPr>
          <w:b/>
          <w:bCs/>
          <w:sz w:val="26"/>
          <w:szCs w:val="26"/>
        </w:rPr>
      </w:pPr>
      <w:r w:rsidRPr="00673907">
        <w:rPr>
          <w:b/>
          <w:bCs/>
          <w:sz w:val="26"/>
          <w:szCs w:val="26"/>
        </w:rPr>
        <w:t>Cơ sở đề xuất</w:t>
      </w:r>
    </w:p>
    <w:p w14:paraId="6E702BC0" w14:textId="77777777" w:rsidR="003F3482" w:rsidRPr="00673907" w:rsidRDefault="003F3482" w:rsidP="00673907">
      <w:pPr>
        <w:pStyle w:val="NormalWeb"/>
        <w:spacing w:before="0" w:beforeAutospacing="0" w:after="0" w:afterAutospacing="0" w:line="360" w:lineRule="auto"/>
        <w:ind w:firstLine="426"/>
        <w:jc w:val="both"/>
        <w:rPr>
          <w:sz w:val="26"/>
          <w:szCs w:val="26"/>
        </w:rPr>
      </w:pPr>
      <w:r w:rsidRPr="00673907">
        <w:rPr>
          <w:sz w:val="26"/>
          <w:szCs w:val="26"/>
        </w:rPr>
        <w:t>Qua quá trình thực hiện lô hàng nhập khẩu vải Polyester Woven Dyed Fabric từ Trung Quốc về cảng Đà Nẵng, có thể thấy sự phối hợp giữa bộ phận chứng từ và bộ phận hiện trường tại Công ty TNHH Dịch vụ Vận tải và Du lịch Hoàng Gia vẫn chưa thật sự đồng bộ trong một số khâu xử lý công việc.</w:t>
      </w:r>
    </w:p>
    <w:p w14:paraId="7C61425C" w14:textId="77777777" w:rsidR="00E2071B" w:rsidRPr="00673907" w:rsidRDefault="003F3482" w:rsidP="00673907">
      <w:pPr>
        <w:pStyle w:val="NormalWeb"/>
        <w:spacing w:before="0" w:beforeAutospacing="0" w:after="0" w:afterAutospacing="0" w:line="360" w:lineRule="auto"/>
        <w:ind w:firstLine="426"/>
        <w:jc w:val="both"/>
        <w:rPr>
          <w:sz w:val="26"/>
          <w:szCs w:val="26"/>
        </w:rPr>
      </w:pPr>
      <w:r w:rsidRPr="00673907">
        <w:rPr>
          <w:sz w:val="26"/>
          <w:szCs w:val="26"/>
        </w:rPr>
        <w:t>Đối với lô hàng thực tế, các thông tin quan trọng như tình trạng thông quan của tờ khai, số D/O, số container EISU2297599, số seal EMCVCN5274, thời hạn miễn lưu container, thời hạn miễn lưu bãi, địa điểm giao hàng và thông tin liên hệ với khách hàng chủ yếu được trao đổi thông qua điện thoại, tin nhắn hoặc email riêng lẻ giữa các nhân viên. Điều này có thể dẫn đến tình trạng thiếu sót hoặc không đồng bộ thông tin khi bộ phận OPS tiến hành lấy hàng tại cảng.</w:t>
      </w:r>
    </w:p>
    <w:p w14:paraId="3A1C8CC6" w14:textId="77777777" w:rsidR="00E2071B" w:rsidRPr="00673907" w:rsidRDefault="00E2071B" w:rsidP="00673907">
      <w:pPr>
        <w:pStyle w:val="NormalWeb"/>
        <w:spacing w:before="0" w:beforeAutospacing="0" w:after="0" w:afterAutospacing="0" w:line="360" w:lineRule="auto"/>
        <w:ind w:firstLine="426"/>
        <w:jc w:val="both"/>
        <w:rPr>
          <w:sz w:val="26"/>
          <w:szCs w:val="26"/>
        </w:rPr>
      </w:pPr>
      <w:r w:rsidRPr="00673907">
        <w:rPr>
          <w:sz w:val="26"/>
          <w:szCs w:val="26"/>
        </w:rPr>
        <w:lastRenderedPageBreak/>
        <w:t>H</w:t>
      </w:r>
      <w:r w:rsidR="003F3482" w:rsidRPr="00673907">
        <w:rPr>
          <w:sz w:val="26"/>
          <w:szCs w:val="26"/>
        </w:rPr>
        <w:t>iện nay công ty chưa có biểu mẫu bàn giao hồ sơ thống nhất giữa bộ phận chứng từ và bộ phận hiện trường. Trong một số trường hợp, nhân viên hiện trường phải liên hệ lại nhiều lần để xác nhận thông tin liên quan đến lô hàng hoặc các khoản chi phí phát sinh trong quá trình nhận container.</w:t>
      </w:r>
    </w:p>
    <w:p w14:paraId="636C961C" w14:textId="65C753CD" w:rsidR="003F3482" w:rsidRPr="00673907" w:rsidRDefault="00E2071B" w:rsidP="00673907">
      <w:pPr>
        <w:pStyle w:val="NormalWeb"/>
        <w:spacing w:before="0" w:beforeAutospacing="0" w:after="0" w:afterAutospacing="0" w:line="360" w:lineRule="auto"/>
        <w:ind w:firstLine="426"/>
        <w:jc w:val="both"/>
        <w:rPr>
          <w:sz w:val="26"/>
          <w:szCs w:val="26"/>
        </w:rPr>
      </w:pPr>
      <w:r w:rsidRPr="00673907">
        <w:rPr>
          <w:sz w:val="26"/>
          <w:szCs w:val="26"/>
        </w:rPr>
        <w:t>V</w:t>
      </w:r>
      <w:r w:rsidR="003F3482" w:rsidRPr="00673907">
        <w:rPr>
          <w:sz w:val="26"/>
          <w:szCs w:val="26"/>
        </w:rPr>
        <w:t xml:space="preserve">iệc cập nhật tình trạng lấy hàng và vận chuyển container từ bộ phận </w:t>
      </w:r>
      <w:r w:rsidRPr="00673907">
        <w:rPr>
          <w:sz w:val="26"/>
          <w:szCs w:val="26"/>
        </w:rPr>
        <w:t>hiện trường</w:t>
      </w:r>
      <w:r w:rsidR="003F3482" w:rsidRPr="00673907">
        <w:rPr>
          <w:sz w:val="26"/>
          <w:szCs w:val="26"/>
        </w:rPr>
        <w:t xml:space="preserve"> về cho bộ phận chứng từ hiện vẫn chưa có quy trình báo cáo cụ thể. Điều này có thể gây khó khăn trong việc theo dõi tiến độ giao nhận hàng hóa và xử lý các phát sinh nếu xảy ra sự cố tại cảng hoặc kho khách hàng.</w:t>
      </w:r>
    </w:p>
    <w:p w14:paraId="3FE70BB7" w14:textId="5AF26D9E" w:rsidR="003F3482" w:rsidRPr="00673907" w:rsidRDefault="003F3482">
      <w:pPr>
        <w:pStyle w:val="NormalWeb"/>
        <w:numPr>
          <w:ilvl w:val="0"/>
          <w:numId w:val="57"/>
        </w:numPr>
        <w:spacing w:before="0" w:beforeAutospacing="0" w:after="0" w:afterAutospacing="0" w:line="360" w:lineRule="auto"/>
        <w:jc w:val="both"/>
        <w:rPr>
          <w:b/>
          <w:bCs/>
          <w:sz w:val="26"/>
          <w:szCs w:val="26"/>
        </w:rPr>
      </w:pPr>
      <w:r w:rsidRPr="00673907">
        <w:rPr>
          <w:b/>
          <w:bCs/>
          <w:sz w:val="26"/>
          <w:szCs w:val="26"/>
        </w:rPr>
        <w:t>Mục tiêu giải pháp</w:t>
      </w:r>
    </w:p>
    <w:p w14:paraId="3898D7C3" w14:textId="77777777" w:rsidR="00402424"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Giải pháp được đề xuất nhằm chuẩn hóa quá trình phối hợp và bàn giao thông tin giữa bộ phận chứng từ và bộ phận hiện trường trong quy trình giao nhận hàng hóa nhập khẩu FCL bằng đường biển tại công ty.</w:t>
      </w:r>
    </w:p>
    <w:p w14:paraId="7EFDFB4F" w14:textId="77777777" w:rsidR="00402424"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Thông qua việc xây dựng biểu mẫu bàn giao công việc điện tử (Job Order Sheet), công ty có thể đảm bảo bộ phận OPS nhận đầy đủ các thông tin cần thiết trước khi tiến hành lấy hàng tại cảng như số tờ khai đã thông quan, số D/O, số container, số seal, thời hạn miễn lưu container, địa điểm giao hàng và thông tin liên hệ khách hàng.</w:t>
      </w:r>
    </w:p>
    <w:p w14:paraId="394BCE8A" w14:textId="77777777" w:rsidR="00402424"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Đồng thời, giải pháp còn hướng đến việc nâng cao tính đồng bộ giữa các bộ phận, hạn chế tình trạng thiếu thông tin hoặc trao đổi không thống nhất trong quá trình xử lý lô hàng nhập khẩu. Qua đó góp phần giảm thời gian xử lý công việc, hạn chế sai sót trong khâu nhận hàng và nâng cao hiệu quả phối hợp nội bộ của doanh nghiệp.</w:t>
      </w:r>
    </w:p>
    <w:p w14:paraId="221F6C0D" w14:textId="5B9594BC" w:rsidR="003F3482" w:rsidRPr="00673907" w:rsidRDefault="00441F98" w:rsidP="00673907">
      <w:pPr>
        <w:pStyle w:val="NormalWeb"/>
        <w:spacing w:before="0" w:beforeAutospacing="0" w:after="0" w:afterAutospacing="0" w:line="360" w:lineRule="auto"/>
        <w:ind w:firstLine="426"/>
        <w:jc w:val="both"/>
        <w:rPr>
          <w:sz w:val="26"/>
          <w:szCs w:val="26"/>
        </w:rPr>
      </w:pPr>
      <w:r>
        <w:rPr>
          <w:sz w:val="26"/>
          <w:szCs w:val="26"/>
        </w:rPr>
        <w:t>X</w:t>
      </w:r>
      <w:r w:rsidR="00402424" w:rsidRPr="00673907">
        <w:rPr>
          <w:sz w:val="26"/>
          <w:szCs w:val="26"/>
        </w:rPr>
        <w:t>ây dựng cơ chế báo cáo tình trạng lấy hàng và vận chuyển container theo thời gian thực cũng giúp bộ phận chứng từ chủ động theo dõi tiến độ lô hàng và kịp thời xử lý các phát sinh nếu có.</w:t>
      </w:r>
    </w:p>
    <w:p w14:paraId="1D296850" w14:textId="2E4B33A2" w:rsidR="003F3482" w:rsidRPr="00673907" w:rsidRDefault="003F3482">
      <w:pPr>
        <w:pStyle w:val="NormalWeb"/>
        <w:numPr>
          <w:ilvl w:val="0"/>
          <w:numId w:val="57"/>
        </w:numPr>
        <w:spacing w:before="0" w:beforeAutospacing="0" w:after="0" w:afterAutospacing="0" w:line="360" w:lineRule="auto"/>
        <w:jc w:val="both"/>
        <w:rPr>
          <w:b/>
          <w:bCs/>
          <w:sz w:val="26"/>
          <w:szCs w:val="26"/>
        </w:rPr>
      </w:pPr>
      <w:r w:rsidRPr="00673907">
        <w:rPr>
          <w:b/>
          <w:bCs/>
          <w:sz w:val="26"/>
          <w:szCs w:val="26"/>
        </w:rPr>
        <w:t>Điều kiện thực hiện</w:t>
      </w:r>
    </w:p>
    <w:p w14:paraId="21339A6D" w14:textId="77777777" w:rsidR="00402424"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Để triển khai giải pháp này, trong giai đoạn đầu công ty có thể giao bộ phận chứng từ phối hợp với bộ phận OPS xây dựng mẫu Job Order Sheet thống nhất áp dụng cho toàn bộ lô hàng nhập khẩu FCL bằng đường biển. Biểu mẫu cần thể hiện đầy đủ các thông tin cần thiết phục vụ cho quá trình nhận hàng và giao hàng thực tế.</w:t>
      </w:r>
    </w:p>
    <w:p w14:paraId="0A5C1A60" w14:textId="77777777" w:rsidR="00402424"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 xml:space="preserve">Trong khoảng 1 tháng đầu triển khai, công ty có thể áp dụng biểu mẫu dưới dạng file Excel hoặc Google Sheet dùng chung nội bộ nhằm thuận tiện cho việc cập nhật và chia sẻ thông tin giữa các bộ phận mà không phát sinh nhiều chi phí đầu tư. Sau thời </w:t>
      </w:r>
      <w:r w:rsidRPr="00673907">
        <w:rPr>
          <w:sz w:val="26"/>
          <w:szCs w:val="26"/>
        </w:rPr>
        <w:lastRenderedPageBreak/>
        <w:t>gian thử nghiệm, công ty có thể điều chỉnh nội dung biểu mẫu phù hợp với thực tế vận hành của doanh nghiệp.</w:t>
      </w:r>
    </w:p>
    <w:p w14:paraId="4EBD43B8" w14:textId="77777777" w:rsidR="00402424"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Công ty cần ban hành quy định nội bộ về thời điểm bàn giao thông tin từ bộ phận chứng từ sang bộ phận OPS trước khi nhân viên hiện trường tiến hành lấy hàng tại cảng. Đồng thời, nhân viên OPS cần thực hiện cập nhật tình trạng xử lý lô hàng tối thiểu 2 lần trong quá trình nhận container và giao hàng nhằm đảm bảo bộ phận chứng từ có thể theo dõi tiến độ kịp thời.</w:t>
      </w:r>
    </w:p>
    <w:p w14:paraId="5DE121AB" w14:textId="056745CC" w:rsidR="003F3482" w:rsidRPr="00673907" w:rsidRDefault="00402424" w:rsidP="00673907">
      <w:pPr>
        <w:pStyle w:val="NormalWeb"/>
        <w:spacing w:before="0" w:beforeAutospacing="0" w:after="0" w:afterAutospacing="0" w:line="360" w:lineRule="auto"/>
        <w:ind w:firstLine="426"/>
        <w:jc w:val="both"/>
        <w:rPr>
          <w:sz w:val="26"/>
          <w:szCs w:val="26"/>
        </w:rPr>
      </w:pPr>
      <w:r w:rsidRPr="00673907">
        <w:rPr>
          <w:sz w:val="26"/>
          <w:szCs w:val="26"/>
        </w:rPr>
        <w:t>Công ty có thể sử dụng các nền tảng trao đổi nội bộ như Zalo, Telegram hoặc Google Chat để cập nhật thông tin nhanh chóng và lưu trữ lịch sử trao đổi giữa các bộ phận. Với quy mô nhân sự và năng lực tài chính hiện tại của công ty, việc triển khai biểu mẫu điện tử và quy trình phối hợp nội bộ được đánh giá có tính khả thi cao, không yêu cầu chi phí đầu tư lớn nhưng vẫn góp phần nâng cao hiệu quả xử lý lô hàng nhập khẩu FCL bằng đường biển.</w:t>
      </w:r>
    </w:p>
    <w:p w14:paraId="021D45F4" w14:textId="3D774D2E" w:rsidR="00177A62" w:rsidRPr="00673907" w:rsidRDefault="00177A62">
      <w:pPr>
        <w:pStyle w:val="ListParagraph"/>
        <w:numPr>
          <w:ilvl w:val="3"/>
          <w:numId w:val="45"/>
        </w:numPr>
        <w:spacing w:after="0" w:line="360" w:lineRule="auto"/>
        <w:ind w:left="851" w:hanging="851"/>
        <w:jc w:val="both"/>
        <w:rPr>
          <w:rFonts w:ascii="Times New Roman" w:hAnsi="Times New Roman"/>
          <w:b/>
          <w:bCs/>
          <w:sz w:val="26"/>
          <w:szCs w:val="26"/>
        </w:rPr>
      </w:pPr>
      <w:r w:rsidRPr="00673907">
        <w:rPr>
          <w:rFonts w:ascii="Times New Roman" w:hAnsi="Times New Roman"/>
          <w:b/>
          <w:bCs/>
          <w:sz w:val="26"/>
          <w:szCs w:val="26"/>
        </w:rPr>
        <w:t>Hoàn thiện Bước 1</w:t>
      </w:r>
      <w:r w:rsidR="009E06F9" w:rsidRPr="00673907">
        <w:rPr>
          <w:rFonts w:ascii="Times New Roman" w:hAnsi="Times New Roman"/>
          <w:b/>
          <w:bCs/>
          <w:sz w:val="26"/>
          <w:szCs w:val="26"/>
        </w:rPr>
        <w:t xml:space="preserve">4 </w:t>
      </w:r>
      <w:r w:rsidRPr="00673907">
        <w:rPr>
          <w:rFonts w:ascii="Times New Roman" w:hAnsi="Times New Roman"/>
          <w:b/>
          <w:bCs/>
          <w:sz w:val="26"/>
          <w:szCs w:val="26"/>
        </w:rPr>
        <w:t xml:space="preserve">– </w:t>
      </w:r>
      <w:r w:rsidR="009E06F9" w:rsidRPr="00673907">
        <w:rPr>
          <w:rFonts w:ascii="Times New Roman" w:hAnsi="Times New Roman"/>
          <w:b/>
          <w:bCs/>
          <w:sz w:val="26"/>
          <w:szCs w:val="26"/>
        </w:rPr>
        <w:t>Quyết toán và lưu trữ hồ sơ</w:t>
      </w:r>
    </w:p>
    <w:p w14:paraId="0BCB233F" w14:textId="77777777" w:rsidR="00B77778" w:rsidRPr="00673907" w:rsidRDefault="00B77778">
      <w:pPr>
        <w:pStyle w:val="ListParagraph"/>
        <w:numPr>
          <w:ilvl w:val="0"/>
          <w:numId w:val="46"/>
        </w:numPr>
        <w:spacing w:after="0" w:line="360" w:lineRule="auto"/>
        <w:jc w:val="both"/>
        <w:rPr>
          <w:rFonts w:ascii="Times New Roman" w:hAnsi="Times New Roman"/>
          <w:b/>
          <w:bCs/>
          <w:vanish/>
          <w:sz w:val="26"/>
          <w:szCs w:val="26"/>
        </w:rPr>
      </w:pPr>
    </w:p>
    <w:p w14:paraId="16E9CCE5" w14:textId="77777777" w:rsidR="00B77778" w:rsidRPr="00673907" w:rsidRDefault="00B77778">
      <w:pPr>
        <w:pStyle w:val="ListParagraph"/>
        <w:numPr>
          <w:ilvl w:val="0"/>
          <w:numId w:val="46"/>
        </w:numPr>
        <w:spacing w:after="0" w:line="360" w:lineRule="auto"/>
        <w:jc w:val="both"/>
        <w:rPr>
          <w:rFonts w:ascii="Times New Roman" w:hAnsi="Times New Roman"/>
          <w:b/>
          <w:bCs/>
          <w:vanish/>
          <w:sz w:val="26"/>
          <w:szCs w:val="26"/>
        </w:rPr>
      </w:pPr>
    </w:p>
    <w:p w14:paraId="4592542D" w14:textId="77777777" w:rsidR="00B77778" w:rsidRPr="00673907" w:rsidRDefault="00B77778">
      <w:pPr>
        <w:pStyle w:val="ListParagraph"/>
        <w:numPr>
          <w:ilvl w:val="0"/>
          <w:numId w:val="46"/>
        </w:numPr>
        <w:spacing w:after="0" w:line="360" w:lineRule="auto"/>
        <w:jc w:val="both"/>
        <w:rPr>
          <w:rFonts w:ascii="Times New Roman" w:hAnsi="Times New Roman"/>
          <w:b/>
          <w:bCs/>
          <w:vanish/>
          <w:sz w:val="26"/>
          <w:szCs w:val="26"/>
        </w:rPr>
      </w:pPr>
    </w:p>
    <w:p w14:paraId="2FE63560" w14:textId="77777777" w:rsidR="00B77778" w:rsidRPr="00673907" w:rsidRDefault="00B77778">
      <w:pPr>
        <w:pStyle w:val="ListParagraph"/>
        <w:numPr>
          <w:ilvl w:val="1"/>
          <w:numId w:val="46"/>
        </w:numPr>
        <w:spacing w:after="0" w:line="360" w:lineRule="auto"/>
        <w:jc w:val="both"/>
        <w:rPr>
          <w:rFonts w:ascii="Times New Roman" w:hAnsi="Times New Roman"/>
          <w:b/>
          <w:bCs/>
          <w:vanish/>
          <w:sz w:val="26"/>
          <w:szCs w:val="26"/>
        </w:rPr>
      </w:pPr>
    </w:p>
    <w:p w14:paraId="1899A0E4" w14:textId="77777777" w:rsidR="00B77778" w:rsidRPr="00673907" w:rsidRDefault="00B77778">
      <w:pPr>
        <w:pStyle w:val="ListParagraph"/>
        <w:numPr>
          <w:ilvl w:val="1"/>
          <w:numId w:val="46"/>
        </w:numPr>
        <w:spacing w:after="0" w:line="360" w:lineRule="auto"/>
        <w:jc w:val="both"/>
        <w:rPr>
          <w:rFonts w:ascii="Times New Roman" w:hAnsi="Times New Roman"/>
          <w:b/>
          <w:bCs/>
          <w:vanish/>
          <w:sz w:val="26"/>
          <w:szCs w:val="26"/>
        </w:rPr>
      </w:pPr>
    </w:p>
    <w:p w14:paraId="0DEB4FD4" w14:textId="77777777" w:rsidR="00B77778" w:rsidRPr="00673907" w:rsidRDefault="00B77778">
      <w:pPr>
        <w:pStyle w:val="ListParagraph"/>
        <w:numPr>
          <w:ilvl w:val="2"/>
          <w:numId w:val="46"/>
        </w:numPr>
        <w:spacing w:after="0" w:line="360" w:lineRule="auto"/>
        <w:jc w:val="both"/>
        <w:rPr>
          <w:rFonts w:ascii="Times New Roman" w:hAnsi="Times New Roman"/>
          <w:b/>
          <w:bCs/>
          <w:vanish/>
          <w:sz w:val="26"/>
          <w:szCs w:val="26"/>
        </w:rPr>
      </w:pPr>
    </w:p>
    <w:p w14:paraId="2B98B90B" w14:textId="77777777" w:rsidR="00B77778" w:rsidRPr="00673907" w:rsidRDefault="00B77778">
      <w:pPr>
        <w:pStyle w:val="ListParagraph"/>
        <w:numPr>
          <w:ilvl w:val="2"/>
          <w:numId w:val="46"/>
        </w:numPr>
        <w:spacing w:after="0" w:line="360" w:lineRule="auto"/>
        <w:jc w:val="both"/>
        <w:rPr>
          <w:rFonts w:ascii="Times New Roman" w:hAnsi="Times New Roman"/>
          <w:b/>
          <w:bCs/>
          <w:vanish/>
          <w:sz w:val="26"/>
          <w:szCs w:val="26"/>
        </w:rPr>
      </w:pPr>
    </w:p>
    <w:p w14:paraId="15B88AB9" w14:textId="77777777" w:rsidR="00B77778" w:rsidRPr="00673907" w:rsidRDefault="00B77778">
      <w:pPr>
        <w:pStyle w:val="ListParagraph"/>
        <w:numPr>
          <w:ilvl w:val="3"/>
          <w:numId w:val="46"/>
        </w:numPr>
        <w:spacing w:after="0" w:line="360" w:lineRule="auto"/>
        <w:jc w:val="both"/>
        <w:rPr>
          <w:rFonts w:ascii="Times New Roman" w:hAnsi="Times New Roman"/>
          <w:b/>
          <w:bCs/>
          <w:vanish/>
          <w:sz w:val="26"/>
          <w:szCs w:val="26"/>
        </w:rPr>
      </w:pPr>
    </w:p>
    <w:p w14:paraId="3C736C6D" w14:textId="77777777" w:rsidR="00B77778" w:rsidRPr="00673907" w:rsidRDefault="00B77778">
      <w:pPr>
        <w:pStyle w:val="ListParagraph"/>
        <w:numPr>
          <w:ilvl w:val="3"/>
          <w:numId w:val="46"/>
        </w:numPr>
        <w:spacing w:after="0" w:line="360" w:lineRule="auto"/>
        <w:jc w:val="both"/>
        <w:rPr>
          <w:rFonts w:ascii="Times New Roman" w:hAnsi="Times New Roman"/>
          <w:b/>
          <w:bCs/>
          <w:vanish/>
          <w:sz w:val="26"/>
          <w:szCs w:val="26"/>
        </w:rPr>
      </w:pPr>
    </w:p>
    <w:p w14:paraId="094A2DAB" w14:textId="77777777" w:rsidR="00B77778" w:rsidRPr="00673907" w:rsidRDefault="00B77778">
      <w:pPr>
        <w:pStyle w:val="ListParagraph"/>
        <w:numPr>
          <w:ilvl w:val="3"/>
          <w:numId w:val="46"/>
        </w:numPr>
        <w:spacing w:after="0" w:line="360" w:lineRule="auto"/>
        <w:jc w:val="both"/>
        <w:rPr>
          <w:rFonts w:ascii="Times New Roman" w:hAnsi="Times New Roman"/>
          <w:b/>
          <w:bCs/>
          <w:vanish/>
          <w:sz w:val="26"/>
          <w:szCs w:val="26"/>
        </w:rPr>
      </w:pPr>
    </w:p>
    <w:p w14:paraId="4900A4F4" w14:textId="77777777" w:rsidR="00B77778" w:rsidRPr="00673907" w:rsidRDefault="00B77778">
      <w:pPr>
        <w:pStyle w:val="ListParagraph"/>
        <w:numPr>
          <w:ilvl w:val="3"/>
          <w:numId w:val="46"/>
        </w:numPr>
        <w:spacing w:after="0" w:line="360" w:lineRule="auto"/>
        <w:jc w:val="both"/>
        <w:rPr>
          <w:rFonts w:ascii="Times New Roman" w:hAnsi="Times New Roman"/>
          <w:b/>
          <w:bCs/>
          <w:vanish/>
          <w:sz w:val="26"/>
          <w:szCs w:val="26"/>
        </w:rPr>
      </w:pPr>
    </w:p>
    <w:p w14:paraId="78A88340" w14:textId="77777777" w:rsidR="00B77778" w:rsidRPr="00673907" w:rsidRDefault="00B77778">
      <w:pPr>
        <w:pStyle w:val="ListParagraph"/>
        <w:numPr>
          <w:ilvl w:val="3"/>
          <w:numId w:val="46"/>
        </w:numPr>
        <w:spacing w:after="0" w:line="360" w:lineRule="auto"/>
        <w:jc w:val="both"/>
        <w:rPr>
          <w:rFonts w:ascii="Times New Roman" w:hAnsi="Times New Roman"/>
          <w:b/>
          <w:bCs/>
          <w:vanish/>
          <w:sz w:val="26"/>
          <w:szCs w:val="26"/>
        </w:rPr>
      </w:pPr>
    </w:p>
    <w:p w14:paraId="2B5ED0F2" w14:textId="77777777" w:rsidR="00B77778" w:rsidRPr="00673907" w:rsidRDefault="00B77778">
      <w:pPr>
        <w:pStyle w:val="ListParagraph"/>
        <w:numPr>
          <w:ilvl w:val="3"/>
          <w:numId w:val="46"/>
        </w:numPr>
        <w:spacing w:after="0" w:line="360" w:lineRule="auto"/>
        <w:jc w:val="both"/>
        <w:rPr>
          <w:rFonts w:ascii="Times New Roman" w:hAnsi="Times New Roman"/>
          <w:b/>
          <w:bCs/>
          <w:vanish/>
          <w:sz w:val="26"/>
          <w:szCs w:val="26"/>
        </w:rPr>
      </w:pPr>
    </w:p>
    <w:p w14:paraId="6E1B36E3" w14:textId="1F63CDC1" w:rsidR="00321F0A" w:rsidRPr="00673907" w:rsidRDefault="009E06F9">
      <w:pPr>
        <w:pStyle w:val="NormalWeb"/>
        <w:numPr>
          <w:ilvl w:val="0"/>
          <w:numId w:val="58"/>
        </w:numPr>
        <w:spacing w:before="0" w:beforeAutospacing="0" w:after="0" w:afterAutospacing="0" w:line="360" w:lineRule="auto"/>
        <w:jc w:val="both"/>
        <w:rPr>
          <w:b/>
          <w:bCs/>
          <w:sz w:val="26"/>
          <w:szCs w:val="26"/>
        </w:rPr>
      </w:pPr>
      <w:r w:rsidRPr="00673907">
        <w:rPr>
          <w:b/>
          <w:bCs/>
          <w:sz w:val="26"/>
          <w:szCs w:val="26"/>
        </w:rPr>
        <w:t>Cơ sở đề xuất</w:t>
      </w:r>
    </w:p>
    <w:p w14:paraId="0A14BD46"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Qua quá trình thực hiện lô hàng nhập khẩu vải Polyester Woven Dyed Fabric từ Trung Quốc về cảng Đà Nẵng, có thể thấy công tác quyết toán và lưu trữ hồ sơ tại Công ty TNHH Dịch vụ Vận tải và Du lịch Hoàng Gia vẫn còn thực hiện tương đối thủ công và chưa có hệ thống quản lý dữ liệu tập trung.</w:t>
      </w:r>
    </w:p>
    <w:p w14:paraId="3B4B4927"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Hiện nay, hồ sơ lô hàng chủ yếu được lưu trữ dưới dạng file mềm riêng lẻ trên máy tính cá nhân của từng nhân viên hoặc trao đổi qua email giữa các bộ phận. Điều này gây khó khăn khi cần tra cứu lại chứng từ, đối chiếu thông tin hoặc tổng hợp báo cáo liên quan đến lô hàng nhập khẩu FCL. Đồng thời, việc lưu trữ phân tán cũng tiềm ẩn nguy cơ thất lạc dữ liệu hoặc mất thông tin khi thiết bị gặp sự cố.</w:t>
      </w:r>
    </w:p>
    <w:p w14:paraId="12CD566E"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Đối với lô hàng thực tế, các chứng từ như Commercial Invoice, Packing List, Bill of Lading, C/O Form E, tờ khai hải quan, D/O, EIR và bảng tổng hợp chi phí phát sinh được lưu ở nhiều nguồn khác nhau, khiến quá trình kiểm tra và quyết toán lô hàng mất nhiều thời gian.</w:t>
      </w:r>
    </w:p>
    <w:p w14:paraId="7184FD00" w14:textId="727C29D8" w:rsidR="009E06F9" w:rsidRPr="00673907" w:rsidRDefault="000433B0" w:rsidP="00673907">
      <w:pPr>
        <w:pStyle w:val="NormalWeb"/>
        <w:spacing w:before="0" w:beforeAutospacing="0" w:after="0" w:afterAutospacing="0" w:line="360" w:lineRule="auto"/>
        <w:ind w:firstLine="426"/>
        <w:jc w:val="both"/>
        <w:rPr>
          <w:sz w:val="26"/>
          <w:szCs w:val="26"/>
        </w:rPr>
      </w:pPr>
      <w:r>
        <w:rPr>
          <w:sz w:val="26"/>
          <w:szCs w:val="26"/>
        </w:rPr>
        <w:t>C</w:t>
      </w:r>
      <w:r w:rsidR="00CD427C" w:rsidRPr="00673907">
        <w:rPr>
          <w:sz w:val="26"/>
          <w:szCs w:val="26"/>
        </w:rPr>
        <w:t>ông ty hiện chưa có biểu mẫu quyết toán chi phí thống nhất cho từng lô hàng nhập khẩu. Việc tổng hợp chi phí như phí local charge, phí hải quan, phí vận chuyển nội địa, phí lưu container hoặc các khoản phát sinh khác chủ yếu được thực hiện thủ công, dẫn đến mất nhiều thời gian đối chiếu với báo giá ban đầu và lập hóa đơn cho khách hàng.</w:t>
      </w:r>
    </w:p>
    <w:p w14:paraId="10D3F5F2" w14:textId="56A5BF74" w:rsidR="009E06F9" w:rsidRPr="00673907" w:rsidRDefault="009E06F9">
      <w:pPr>
        <w:pStyle w:val="NormalWeb"/>
        <w:numPr>
          <w:ilvl w:val="0"/>
          <w:numId w:val="58"/>
        </w:numPr>
        <w:spacing w:before="0" w:beforeAutospacing="0" w:after="0" w:afterAutospacing="0" w:line="360" w:lineRule="auto"/>
        <w:jc w:val="both"/>
        <w:rPr>
          <w:b/>
          <w:bCs/>
          <w:sz w:val="26"/>
          <w:szCs w:val="26"/>
        </w:rPr>
      </w:pPr>
      <w:r w:rsidRPr="00673907">
        <w:rPr>
          <w:b/>
          <w:bCs/>
          <w:sz w:val="26"/>
          <w:szCs w:val="26"/>
        </w:rPr>
        <w:lastRenderedPageBreak/>
        <w:t>Mục tiêu giải pháp</w:t>
      </w:r>
    </w:p>
    <w:p w14:paraId="1AEB62BD"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Giải pháp được đề xuất nhằm chuẩn hóa công tác quyết toán và lưu trữ hồ sơ điện tử trong quy trình giao nhận hàng hóa nhập khẩu FCL bằng đường biển tại công ty.</w:t>
      </w:r>
    </w:p>
    <w:p w14:paraId="79BDEAE2"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Thông qua việc xây dựng hệ thống lưu trữ hồ sơ điện tử tập trung theo từng lô hàng, công ty có thể nâng cao khả năng quản lý dữ liệu, thuận tiện cho việc tra cứu chứng từ, đối chiếu thông tin và tổng hợp báo cáo khi cần thiết.</w:t>
      </w:r>
    </w:p>
    <w:p w14:paraId="7B13D766"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Đồng thời, giải pháp còn hướng đến việc giảm rủi ro thất lạc hồ sơ, nâng cao tính đồng bộ dữ liệu giữa các bộ phận và hỗ trợ quá trình kiểm tra nội bộ trong hoạt động giao nhận hàng hóa nhập khẩu.</w:t>
      </w:r>
    </w:p>
    <w:p w14:paraId="0148A591" w14:textId="795FE905" w:rsidR="009E06F9"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Việc xây dựng biểu mẫu quyết toán chi phí thống nhất cũng giúp bộ phận kế toán và bộ phận chứng từ tổng hợp nhanh các khoản chi phí phát sinh của từng lô hàng, đối chiếu với báo giá ban đầu và lập hóa đơn cho khách hàng chính xác hơn. Qua đó góp phần nâng cao hiệu quả quản lý chi phí và tính chuyên nghiệp trong hoạt động logistics của doanh nghiệp.</w:t>
      </w:r>
    </w:p>
    <w:p w14:paraId="127D8D2E" w14:textId="6440C4A6" w:rsidR="009E06F9" w:rsidRPr="00673907" w:rsidRDefault="009E06F9">
      <w:pPr>
        <w:pStyle w:val="NormalWeb"/>
        <w:numPr>
          <w:ilvl w:val="0"/>
          <w:numId w:val="58"/>
        </w:numPr>
        <w:spacing w:before="0" w:beforeAutospacing="0" w:after="0" w:afterAutospacing="0" w:line="360" w:lineRule="auto"/>
        <w:jc w:val="both"/>
        <w:rPr>
          <w:b/>
          <w:bCs/>
          <w:sz w:val="26"/>
          <w:szCs w:val="26"/>
        </w:rPr>
      </w:pPr>
      <w:r w:rsidRPr="00673907">
        <w:rPr>
          <w:b/>
          <w:bCs/>
          <w:sz w:val="26"/>
          <w:szCs w:val="26"/>
        </w:rPr>
        <w:t>Điều kiện thực hiện</w:t>
      </w:r>
    </w:p>
    <w:p w14:paraId="29C14645"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Để triển khai giải pháp này, trong giai đoạn đầu công ty có thể sử dụng Google Drive hoặc OneDrive để xây dựng hệ thống lưu trữ hồ sơ điện tử tập trung theo từng năm, từng tháng và từng mã lô hàng nhằm phù hợp với quy mô hoạt động và hạn chế chi phí đầu tư ban đầu.</w:t>
      </w:r>
    </w:p>
    <w:p w14:paraId="1B88D38D"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Trong khoảng 1 – 2 tháng đầu triển khai, bộ phận kế toán phối hợp với bộ phận chứng từ xây dựng cấu trúc thư mục lưu trữ thống nhất cho toàn bộ lô hàng nhập khẩu FCL bằng đường biển. Mỗi lô hàng cần được lưu trữ đầy đủ các chứng từ điện tử như hợp đồng, Commercial Invoice, Packing List, Bill of Lading, C/O Form E, tờ khai hải quan, D/O, EIR và bảng quyết toán chi phí.</w:t>
      </w:r>
    </w:p>
    <w:p w14:paraId="6351D873"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Công ty cần xây dựng biểu mẫu quyết toán chi phí thống nhất dưới dạng Excel hoặc Google Sheet dùng chung nội bộ nhằm hỗ trợ việc tổng hợp chi phí phát sinh và đối chiếu với báo giá ban đầu nhanh chóng hơn. Sau thời gian thử nghiệm, công ty có thể điều chỉnh biểu mẫu phù hợp với thực tế hoạt động của doanh nghiệp.</w:t>
      </w:r>
    </w:p>
    <w:p w14:paraId="5BBDF11D" w14:textId="77777777" w:rsidR="00CD427C"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t>Công ty cần ban hành quy định về phân quyền truy cập dữ liệu, thời gian cập nhật hồ sơ và trách nhiệm lưu trữ của từng bộ phận nhằm đảm bảo tính bảo mật và đồng bộ thông tin. Dữ liệu điện tử cũng cần được sao lưu định kỳ để hạn chế rủi ro mất mát thông tin trong quá trình hoạt động.</w:t>
      </w:r>
    </w:p>
    <w:p w14:paraId="70C3F15E" w14:textId="20D7D9AD" w:rsidR="009E06F9" w:rsidRPr="00673907" w:rsidRDefault="00CD427C" w:rsidP="00673907">
      <w:pPr>
        <w:pStyle w:val="NormalWeb"/>
        <w:spacing w:before="0" w:beforeAutospacing="0" w:after="0" w:afterAutospacing="0" w:line="360" w:lineRule="auto"/>
        <w:ind w:firstLine="426"/>
        <w:jc w:val="both"/>
        <w:rPr>
          <w:sz w:val="26"/>
          <w:szCs w:val="26"/>
        </w:rPr>
      </w:pPr>
      <w:r w:rsidRPr="00673907">
        <w:rPr>
          <w:sz w:val="26"/>
          <w:szCs w:val="26"/>
        </w:rPr>
        <w:lastRenderedPageBreak/>
        <w:t>Với năng lực tài chính hiện tại của công ty, việc triển khai lưu trữ hồ sơ điện tử bằng các nền tảng miễn phí hoặc chi phí thấp như Google Drive, OneDrive và Google Sheet được đánh giá có tính khả thi cao, không tạo áp lực tài chính lớn nhưng vẫn góp phần nâng cao hiệu quả quản lý hồ sơ và quyết toán chi phí trong hoạt động giao nhận hàng hóa nhập khẩu FCL bằng đường biển.</w:t>
      </w:r>
    </w:p>
    <w:p w14:paraId="672A0E53" w14:textId="0104B760" w:rsidR="001B0FEE" w:rsidRPr="00E60478" w:rsidRDefault="00D506AA">
      <w:pPr>
        <w:pStyle w:val="ListParagraph"/>
        <w:numPr>
          <w:ilvl w:val="2"/>
          <w:numId w:val="13"/>
        </w:numPr>
        <w:spacing w:after="0" w:line="360" w:lineRule="auto"/>
        <w:ind w:left="567" w:hanging="567"/>
        <w:jc w:val="both"/>
        <w:outlineLvl w:val="2"/>
        <w:rPr>
          <w:rFonts w:ascii="Times New Roman" w:hAnsi="Times New Roman"/>
          <w:b/>
          <w:sz w:val="26"/>
          <w:szCs w:val="26"/>
        </w:rPr>
      </w:pPr>
      <w:bookmarkStart w:id="230" w:name="_Toc232328294"/>
      <w:bookmarkStart w:id="231" w:name="_Hlk231470210"/>
      <w:r>
        <w:rPr>
          <w:rFonts w:ascii="Times New Roman" w:hAnsi="Times New Roman"/>
          <w:b/>
          <w:sz w:val="26"/>
          <w:szCs w:val="26"/>
        </w:rPr>
        <w:t>Giải pháp đ</w:t>
      </w:r>
      <w:r w:rsidR="001B0FEE" w:rsidRPr="00E60478">
        <w:rPr>
          <w:rFonts w:ascii="Times New Roman" w:hAnsi="Times New Roman"/>
          <w:b/>
          <w:sz w:val="26"/>
          <w:szCs w:val="26"/>
        </w:rPr>
        <w:t>ầu tư công nghệ và chuyển đổi số</w:t>
      </w:r>
      <w:bookmarkEnd w:id="230"/>
    </w:p>
    <w:p w14:paraId="1C4FE669" w14:textId="54996DD0" w:rsidR="001B0FEE" w:rsidRPr="00E60478" w:rsidRDefault="00170216">
      <w:pPr>
        <w:pStyle w:val="ListParagraph"/>
        <w:numPr>
          <w:ilvl w:val="3"/>
          <w:numId w:val="13"/>
        </w:numPr>
        <w:tabs>
          <w:tab w:val="left" w:pos="851"/>
        </w:tabs>
        <w:spacing w:after="0" w:line="360" w:lineRule="auto"/>
        <w:ind w:left="567" w:hanging="567"/>
        <w:jc w:val="both"/>
        <w:rPr>
          <w:rFonts w:ascii="Times New Roman" w:hAnsi="Times New Roman"/>
          <w:b/>
          <w:sz w:val="26"/>
          <w:szCs w:val="26"/>
        </w:rPr>
      </w:pPr>
      <w:r w:rsidRPr="00E60478">
        <w:rPr>
          <w:rFonts w:ascii="Times New Roman" w:hAnsi="Times New Roman"/>
          <w:b/>
          <w:sz w:val="26"/>
          <w:szCs w:val="26"/>
        </w:rPr>
        <w:t>Hoàn thiện hệ thống công nghệ và trang thiết bị</w:t>
      </w:r>
      <w:r w:rsidR="00BB6407" w:rsidRPr="00E60478">
        <w:rPr>
          <w:rFonts w:ascii="Times New Roman" w:hAnsi="Times New Roman"/>
          <w:b/>
          <w:sz w:val="26"/>
          <w:szCs w:val="26"/>
        </w:rPr>
        <w:t xml:space="preserve">                                                                           </w:t>
      </w:r>
    </w:p>
    <w:p w14:paraId="4046FE25" w14:textId="70EA221B" w:rsidR="001B0FEE" w:rsidRPr="00E60478" w:rsidRDefault="001B0FEE">
      <w:pPr>
        <w:pStyle w:val="ListParagraph"/>
        <w:numPr>
          <w:ilvl w:val="0"/>
          <w:numId w:val="20"/>
        </w:numPr>
        <w:spacing w:after="0" w:line="360" w:lineRule="auto"/>
        <w:jc w:val="both"/>
        <w:rPr>
          <w:rFonts w:ascii="Times New Roman" w:hAnsi="Times New Roman"/>
          <w:b/>
          <w:sz w:val="26"/>
          <w:szCs w:val="26"/>
        </w:rPr>
      </w:pPr>
      <w:r w:rsidRPr="00E60478">
        <w:rPr>
          <w:rFonts w:ascii="Times New Roman" w:hAnsi="Times New Roman"/>
          <w:b/>
          <w:sz w:val="26"/>
          <w:szCs w:val="26"/>
        </w:rPr>
        <w:t>Cơ sở đề xuất</w:t>
      </w:r>
    </w:p>
    <w:bookmarkEnd w:id="231"/>
    <w:p w14:paraId="32225FBD" w14:textId="72437740"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 xml:space="preserve">Hiện nay Công ty TNHH Dịch vụ Vận tải và Du lịch Hoàng Gia đã sử dụng phần mềm ECUS5-VNACCS để thực hiện khai báo hải quan điện tử. </w:t>
      </w:r>
      <w:r w:rsidR="00B52F57">
        <w:rPr>
          <w:sz w:val="26"/>
          <w:szCs w:val="26"/>
        </w:rPr>
        <w:t>N</w:t>
      </w:r>
      <w:r w:rsidRPr="00E60478">
        <w:rPr>
          <w:sz w:val="26"/>
          <w:szCs w:val="26"/>
        </w:rPr>
        <w:t>hiều công đoạn khác trong quy trình giao nhận như theo dõi tiến độ lô hàng, trao đổi chứng từ với khách hàng và hãng tàu, quản lý chi phí hay lưu trữ hồ sơ vẫn chủ yếu thực hiện bằng file Excel và email riêng lẻ.</w:t>
      </w:r>
    </w:p>
    <w:p w14:paraId="5B229E44" w14:textId="5BE1578D"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Trong quá trình xử lý lô hàng, việc sử dụng nhiều file theo dõi khác nhau dễ dẫn đến tình trạng cập nhật chậm, thiếu đồng bộ hoặc sai sót thông tin giữa các bộ phận.</w:t>
      </w:r>
      <w:r w:rsidR="000433B0">
        <w:rPr>
          <w:sz w:val="26"/>
          <w:szCs w:val="26"/>
        </w:rPr>
        <w:t xml:space="preserve"> K</w:t>
      </w:r>
      <w:r w:rsidRPr="00E60478">
        <w:rPr>
          <w:sz w:val="26"/>
          <w:szCs w:val="26"/>
        </w:rPr>
        <w:t>hi số lượng lô hàng tăng vào các thời điểm cao điểm, việc quản lý thủ công sẽ làm mất nhiều thời gian xử lý và gây áp lực cho nhân viên.</w:t>
      </w:r>
    </w:p>
    <w:p w14:paraId="65B66916" w14:textId="5A1E8A3E" w:rsidR="007E4B57"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Với quy mô nhân sự hiện tại và tình hình hoạt động kinh doanh tương đối ổn định, công ty có khả năng từng bước đầu tư và ứng dụng các công cụ công nghệ phù hợp nhằm nâng cao hiệu quả quản lý và hỗ trợ quá trình chuyển đổi số trong hoạt động giao nhận.</w:t>
      </w:r>
    </w:p>
    <w:p w14:paraId="7E90AD86" w14:textId="52C80B20" w:rsidR="001B0FEE" w:rsidRPr="00E60478" w:rsidRDefault="001B0FEE">
      <w:pPr>
        <w:pStyle w:val="ListParagraph"/>
        <w:numPr>
          <w:ilvl w:val="0"/>
          <w:numId w:val="20"/>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7E4B57" w:rsidRPr="00E60478">
        <w:rPr>
          <w:rFonts w:ascii="Times New Roman" w:hAnsi="Times New Roman"/>
          <w:b/>
          <w:sz w:val="26"/>
          <w:szCs w:val="26"/>
        </w:rPr>
        <w:t>g</w:t>
      </w:r>
      <w:r w:rsidRPr="00E60478">
        <w:rPr>
          <w:rFonts w:ascii="Times New Roman" w:hAnsi="Times New Roman"/>
          <w:b/>
          <w:sz w:val="26"/>
          <w:szCs w:val="26"/>
        </w:rPr>
        <w:t>iải pháp</w:t>
      </w:r>
    </w:p>
    <w:p w14:paraId="0A6B915C" w14:textId="77777777"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Giải pháp này nhằm số hóa các công đoạn còn thực hiện thủ công trong quy trình giao nhận hàng hóa nhập khẩu nguyên container bằng đường biển tại công ty.</w:t>
      </w:r>
    </w:p>
    <w:p w14:paraId="713B0230" w14:textId="77777777"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Việc ứng dụng công nghệ giúp nâng cao khả năng theo dõi tiến độ lô hàng, hạn chế sai sót khi cập nhật dữ liệu và tăng hiệu quả phối hợp giữa các bộ phận trong quá trình xử lý chứng từ và giao nhận hàng hóa.</w:t>
      </w:r>
    </w:p>
    <w:p w14:paraId="03B66728" w14:textId="2262DFF9" w:rsidR="007E4B57"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Giải pháp còn góp phần rút ngắn thời gian xử lý công việc, hỗ trợ lưu trữ dữ liệu tập trung và tạo cơ sở để công ty từng bước hoàn thiện hoạt động quản lý theo hướng hiện đại hơn.</w:t>
      </w:r>
    </w:p>
    <w:p w14:paraId="22D79921" w14:textId="76A82AA8" w:rsidR="001B0FEE" w:rsidRPr="00E60478" w:rsidRDefault="001B0FEE">
      <w:pPr>
        <w:pStyle w:val="ListParagraph"/>
        <w:numPr>
          <w:ilvl w:val="0"/>
          <w:numId w:val="20"/>
        </w:numPr>
        <w:spacing w:after="0" w:line="360" w:lineRule="auto"/>
        <w:jc w:val="both"/>
        <w:rPr>
          <w:rFonts w:ascii="Times New Roman" w:hAnsi="Times New Roman"/>
          <w:b/>
          <w:sz w:val="26"/>
          <w:szCs w:val="26"/>
        </w:rPr>
      </w:pPr>
      <w:r w:rsidRPr="00E60478">
        <w:rPr>
          <w:rFonts w:ascii="Times New Roman" w:hAnsi="Times New Roman"/>
          <w:b/>
          <w:sz w:val="26"/>
          <w:szCs w:val="26"/>
        </w:rPr>
        <w:t>Điều kiện thực hiện</w:t>
      </w:r>
    </w:p>
    <w:p w14:paraId="3599CA62" w14:textId="77777777"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 xml:space="preserve">Trước mắt, công ty có thể tận dụng các công cụ miễn phí như Google Drive, Google Sheets và Google Forms để hỗ trợ quản lý dữ liệu và theo dõi tiến độ xử lý lô hàng. Các </w:t>
      </w:r>
      <w:r w:rsidRPr="00E60478">
        <w:rPr>
          <w:sz w:val="26"/>
          <w:szCs w:val="26"/>
        </w:rPr>
        <w:lastRenderedPageBreak/>
        <w:t>bộ phận sẽ cùng cập nhật thông tin trên một file dùng chung nhằm hạn chế tình trạng mỗi nhân viên sử dụng một file riêng như trước.</w:t>
      </w:r>
    </w:p>
    <w:p w14:paraId="34BD53D0" w14:textId="77777777"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Công ty cần xây dựng bảng theo dõi lô hàng với các nội dung cơ bản như số vận đơn, tên khách hàng, hãng tàu, thời gian hàng đến, tình trạng chứng từ, kết quả phân luồng, thời gian lấy D/O và giao hàng để thuận tiện cho việc kiểm tra và phối hợp xử lý.</w:t>
      </w:r>
    </w:p>
    <w:p w14:paraId="491C2237" w14:textId="77777777" w:rsidR="002509B1"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Trong giai đoạn tiếp theo, doanh nghiệp có thể nghiên cứu áp dụng các phần mềm quản lý logistics phù hợp với quy mô hoạt động nhằm hỗ trợ quản lý lô hàng, chi phí và chứng từ trên cùng một hệ thống. Đồng thời, công ty cần nâng cấp đường truyền internet và hệ thống máy tính để đảm bảo quá trình khai báo hải quan điện tử và xử lý dữ liệu được ổn định hơn.</w:t>
      </w:r>
    </w:p>
    <w:p w14:paraId="437B7C6D" w14:textId="1E9869A5" w:rsidR="007E4B57" w:rsidRPr="00E60478" w:rsidRDefault="002509B1" w:rsidP="00E60478">
      <w:pPr>
        <w:pStyle w:val="NormalWeb"/>
        <w:spacing w:before="0" w:beforeAutospacing="0" w:after="0" w:afterAutospacing="0" w:line="360" w:lineRule="auto"/>
        <w:ind w:firstLine="426"/>
        <w:jc w:val="both"/>
        <w:rPr>
          <w:sz w:val="26"/>
          <w:szCs w:val="26"/>
        </w:rPr>
      </w:pPr>
      <w:r w:rsidRPr="00E60478">
        <w:rPr>
          <w:sz w:val="26"/>
          <w:szCs w:val="26"/>
        </w:rPr>
        <w:t>Công ty cũng nên chủ động tìm hiểu xu hướng sử dụng vận đơn điện tử (eBL) của các hãng tàu để từng bước thích ứng với hình thức giao nhận điện tử trong thời gian tới.</w:t>
      </w:r>
    </w:p>
    <w:p w14:paraId="441A3A17" w14:textId="77777777" w:rsidR="001B0FEE" w:rsidRPr="00E60478"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32" w:name="_Hlk231470234"/>
      <w:r w:rsidRPr="00E60478">
        <w:rPr>
          <w:rFonts w:ascii="Times New Roman" w:hAnsi="Times New Roman"/>
          <w:b/>
          <w:sz w:val="26"/>
          <w:szCs w:val="26"/>
        </w:rPr>
        <w:t>Ứng dụng kinh tế xanh</w:t>
      </w:r>
    </w:p>
    <w:bookmarkEnd w:id="232"/>
    <w:p w14:paraId="3D33598D" w14:textId="77777777" w:rsidR="001B0FEE" w:rsidRPr="00E60478" w:rsidRDefault="001B0FEE">
      <w:pPr>
        <w:pStyle w:val="ListParagraph"/>
        <w:numPr>
          <w:ilvl w:val="0"/>
          <w:numId w:val="21"/>
        </w:numPr>
        <w:spacing w:after="0" w:line="360" w:lineRule="auto"/>
        <w:jc w:val="both"/>
        <w:rPr>
          <w:rFonts w:ascii="Times New Roman" w:hAnsi="Times New Roman"/>
          <w:b/>
          <w:sz w:val="26"/>
          <w:szCs w:val="26"/>
        </w:rPr>
      </w:pPr>
      <w:r w:rsidRPr="00E60478">
        <w:rPr>
          <w:rFonts w:ascii="Times New Roman" w:hAnsi="Times New Roman"/>
          <w:b/>
          <w:sz w:val="26"/>
          <w:szCs w:val="26"/>
        </w:rPr>
        <w:t>Cơ sở đề xuất</w:t>
      </w:r>
    </w:p>
    <w:p w14:paraId="284FD1D6" w14:textId="1EBB6101" w:rsidR="003E6276" w:rsidRPr="00E60478" w:rsidRDefault="008C7761" w:rsidP="00E60478">
      <w:pPr>
        <w:pStyle w:val="NormalWeb"/>
        <w:spacing w:before="0" w:beforeAutospacing="0" w:after="0" w:afterAutospacing="0" w:line="360" w:lineRule="auto"/>
        <w:ind w:firstLine="426"/>
        <w:jc w:val="both"/>
        <w:rPr>
          <w:sz w:val="26"/>
          <w:szCs w:val="26"/>
        </w:rPr>
      </w:pPr>
      <w:r w:rsidRPr="00E60478">
        <w:rPr>
          <w:sz w:val="26"/>
          <w:szCs w:val="26"/>
        </w:rPr>
        <w:t xml:space="preserve">Hiện nay, hoạt động giao nhận hàng hóa tại công ty vẫn sử dụng khá nhiều chứng từ giấy và phát sinh nhiều hoạt động vận chuyển trong quá trình xử lý lô hàng. </w:t>
      </w:r>
      <w:r w:rsidR="000433B0">
        <w:rPr>
          <w:sz w:val="26"/>
          <w:szCs w:val="26"/>
        </w:rPr>
        <w:t>X</w:t>
      </w:r>
      <w:r w:rsidRPr="00E60478">
        <w:rPr>
          <w:sz w:val="26"/>
          <w:szCs w:val="26"/>
        </w:rPr>
        <w:t>u hướng phát triển logistics xanh và giảm phát thải đang ngày càng được nhiều doanh nghiệp quan tâm, đặc biệt trong lĩnh vực vận tải và giao nhận quốc tế.</w:t>
      </w:r>
    </w:p>
    <w:p w14:paraId="4E4303B1" w14:textId="1026C59E" w:rsidR="003E6276" w:rsidRPr="00E60478" w:rsidRDefault="008C7761" w:rsidP="00B52F57">
      <w:pPr>
        <w:pStyle w:val="NormalWeb"/>
        <w:spacing w:before="0" w:beforeAutospacing="0" w:after="0" w:afterAutospacing="0" w:line="360" w:lineRule="auto"/>
        <w:ind w:firstLine="426"/>
        <w:jc w:val="both"/>
        <w:rPr>
          <w:sz w:val="26"/>
          <w:szCs w:val="26"/>
        </w:rPr>
      </w:pPr>
      <w:r w:rsidRPr="00E60478">
        <w:rPr>
          <w:sz w:val="26"/>
          <w:szCs w:val="26"/>
        </w:rPr>
        <w:t xml:space="preserve">Qua quá trình tìm hiểu thực tế tại Công ty TNHH Dịch Vụ Vận Tải Và Du Lịch Hoàng Gia, có thể thấy công ty đã bắt đầu áp dụng một số hình thức trao đổi chứng từ điện tử ở một số khâu như tiếp nhận chứng từ khách hàng và gửi hồ sơ qua email. </w:t>
      </w:r>
      <w:r w:rsidR="00B52F57">
        <w:rPr>
          <w:sz w:val="26"/>
          <w:szCs w:val="26"/>
        </w:rPr>
        <w:t>V</w:t>
      </w:r>
      <w:r w:rsidRPr="00E60478">
        <w:rPr>
          <w:sz w:val="26"/>
          <w:szCs w:val="26"/>
        </w:rPr>
        <w:t>iệc cập nhật và lưu trữ dữ liệu giữa các bộ phận vẫn chưa đồng bộ nên đôi khi còn mất thời gian trong quá trình phối hợp xử lý lô hàng.</w:t>
      </w:r>
    </w:p>
    <w:p w14:paraId="03703A72" w14:textId="23B412D4" w:rsidR="00FD3B08" w:rsidRPr="00E60478" w:rsidRDefault="00FD3B08" w:rsidP="00E60478">
      <w:pPr>
        <w:pStyle w:val="NormalWeb"/>
        <w:spacing w:before="0" w:beforeAutospacing="0" w:after="0" w:afterAutospacing="0" w:line="360" w:lineRule="auto"/>
        <w:ind w:firstLine="426"/>
        <w:jc w:val="both"/>
        <w:rPr>
          <w:sz w:val="26"/>
          <w:szCs w:val="26"/>
        </w:rPr>
      </w:pPr>
      <w:r w:rsidRPr="00E60478">
        <w:rPr>
          <w:sz w:val="26"/>
          <w:szCs w:val="26"/>
        </w:rPr>
        <w:t>Trong một số thời điểm có nhiều lô hàng cùng lúc, việc sắp xếp kế hoạch lấy và giao container có thể phát sinh thời gian chờ hoặc quãng đường di chuyển chưa hợp lý, làm tăng chi phí nhiên liệu và thời gian vận chuyển.</w:t>
      </w:r>
    </w:p>
    <w:p w14:paraId="75FF3DDA" w14:textId="558C167A" w:rsidR="001B0FEE" w:rsidRPr="00E60478" w:rsidRDefault="001B0FEE">
      <w:pPr>
        <w:pStyle w:val="ListParagraph"/>
        <w:numPr>
          <w:ilvl w:val="0"/>
          <w:numId w:val="21"/>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673907">
        <w:rPr>
          <w:rFonts w:ascii="Times New Roman" w:hAnsi="Times New Roman"/>
          <w:b/>
          <w:sz w:val="26"/>
          <w:szCs w:val="26"/>
        </w:rPr>
        <w:t>g</w:t>
      </w:r>
      <w:r w:rsidRPr="00E60478">
        <w:rPr>
          <w:rFonts w:ascii="Times New Roman" w:hAnsi="Times New Roman"/>
          <w:b/>
          <w:sz w:val="26"/>
          <w:szCs w:val="26"/>
        </w:rPr>
        <w:t>iải pháp</w:t>
      </w:r>
    </w:p>
    <w:p w14:paraId="786B529F" w14:textId="3C7EE838" w:rsidR="002509B1" w:rsidRPr="00E60478" w:rsidRDefault="003E6276" w:rsidP="00E60478">
      <w:pPr>
        <w:pStyle w:val="NormalWeb"/>
        <w:spacing w:before="0" w:beforeAutospacing="0" w:after="0" w:afterAutospacing="0" w:line="360" w:lineRule="auto"/>
        <w:ind w:firstLine="426"/>
        <w:jc w:val="both"/>
        <w:rPr>
          <w:sz w:val="26"/>
          <w:szCs w:val="26"/>
        </w:rPr>
      </w:pPr>
      <w:r w:rsidRPr="00E60478">
        <w:rPr>
          <w:sz w:val="26"/>
          <w:szCs w:val="26"/>
        </w:rPr>
        <w:t>Giải pháp này nhằm giảm thiểu tác động môi trường trong quá trình giao nhận hàng hóa, đồng thời tiết kiệm chi phí vận hành cho doanh nghiệp. Việc ứng dụng kinh tế xanh còn góp phần xây dựng hình ảnh doanh nghiệp có trách nhiệm với môi trường, từ đó nâng cao uy tín và tăng khả năng cạnh tranh trong lĩnh vực logistics khi khách hàng ngày càng quan tâm đến các doanh nghiệp có định hướng phát triển bền vững.</w:t>
      </w:r>
    </w:p>
    <w:p w14:paraId="5BF4C6E9" w14:textId="77777777" w:rsidR="001B0FEE" w:rsidRPr="00E60478" w:rsidRDefault="001B0FEE">
      <w:pPr>
        <w:pStyle w:val="ListParagraph"/>
        <w:numPr>
          <w:ilvl w:val="0"/>
          <w:numId w:val="21"/>
        </w:numPr>
        <w:spacing w:after="0" w:line="360" w:lineRule="auto"/>
        <w:jc w:val="both"/>
        <w:rPr>
          <w:rFonts w:ascii="Times New Roman" w:hAnsi="Times New Roman"/>
          <w:b/>
          <w:sz w:val="26"/>
          <w:szCs w:val="26"/>
        </w:rPr>
      </w:pPr>
      <w:r w:rsidRPr="00E60478">
        <w:rPr>
          <w:rFonts w:ascii="Times New Roman" w:hAnsi="Times New Roman"/>
          <w:b/>
          <w:sz w:val="26"/>
          <w:szCs w:val="26"/>
        </w:rPr>
        <w:lastRenderedPageBreak/>
        <w:t>Điều kiện thực hiện</w:t>
      </w:r>
    </w:p>
    <w:p w14:paraId="54718399" w14:textId="77777777" w:rsidR="003E6276" w:rsidRPr="00E60478" w:rsidRDefault="003E6276" w:rsidP="00E60478">
      <w:pPr>
        <w:pStyle w:val="NormalWeb"/>
        <w:spacing w:before="0" w:beforeAutospacing="0" w:after="0" w:afterAutospacing="0" w:line="360" w:lineRule="auto"/>
        <w:ind w:firstLine="426"/>
        <w:jc w:val="both"/>
        <w:rPr>
          <w:sz w:val="26"/>
          <w:szCs w:val="26"/>
        </w:rPr>
      </w:pPr>
      <w:r w:rsidRPr="00E60478">
        <w:rPr>
          <w:sz w:val="26"/>
          <w:szCs w:val="26"/>
        </w:rPr>
        <w:t>Trước mắt, công ty cần hạn chế việc in ấn chứng từ không cần thiết và ưu tiên lưu trữ hồ sơ dưới dạng điện tử thông qua email, Google Drive hoặc các nền tảng lưu trữ trực tuyến. Các chứng từ như Invoice, Packing List, B/L và C/O chỉ nên in khi có yêu cầu bắt buộc từ cơ quan hải quan hoặc hãng tàu.</w:t>
      </w:r>
    </w:p>
    <w:p w14:paraId="13703C29" w14:textId="77777777" w:rsidR="001729BA" w:rsidRPr="00E60478" w:rsidRDefault="003E6276" w:rsidP="00E60478">
      <w:pPr>
        <w:pStyle w:val="NormalWeb"/>
        <w:spacing w:before="0" w:beforeAutospacing="0" w:after="0" w:afterAutospacing="0" w:line="360" w:lineRule="auto"/>
        <w:ind w:firstLine="426"/>
        <w:jc w:val="both"/>
        <w:rPr>
          <w:sz w:val="26"/>
          <w:szCs w:val="26"/>
        </w:rPr>
      </w:pPr>
      <w:r w:rsidRPr="00E60478">
        <w:rPr>
          <w:sz w:val="26"/>
          <w:szCs w:val="26"/>
        </w:rPr>
        <w:t>Công ty có thể chủ động theo dõi xu hướng sử dụng vận đơn điện tử - eBL của các hãng tàu để từng bước thích ứng với hình thức giao nhận điện tử, góp phần giảm lượng giấy tờ và rút ngắn thời gian xử lý chứng từ.</w:t>
      </w:r>
    </w:p>
    <w:p w14:paraId="4710AEE7" w14:textId="61CD1374" w:rsidR="001729BA" w:rsidRPr="00E60478" w:rsidRDefault="001729BA" w:rsidP="00E60478">
      <w:pPr>
        <w:pStyle w:val="NormalWeb"/>
        <w:spacing w:before="0" w:beforeAutospacing="0" w:after="0" w:afterAutospacing="0" w:line="360" w:lineRule="auto"/>
        <w:ind w:firstLine="426"/>
        <w:jc w:val="both"/>
        <w:rPr>
          <w:sz w:val="26"/>
          <w:szCs w:val="26"/>
        </w:rPr>
      </w:pPr>
      <w:r w:rsidRPr="00E60478">
        <w:rPr>
          <w:sz w:val="26"/>
          <w:szCs w:val="26"/>
        </w:rPr>
        <w:t>Trong quá trình tổ chức vận chuyển nội địa, Công ty TNHH Dịch vụ Vận tải và Du lịch Hoàng Gia cần chủ động xây dựng kế hoạch điều phối phương tiện hợp lý nhằm hạn chế tình trạng xe chạy rỗng hoặc phát sinh nhiều chuyến vận chuyển không cần thiết. Đồng thời, công ty nên thường xuyên kiểm tra, bảo dưỡng phương tiện vận tải định kỳ và từng bước ưu tiên sử dụng các phương tiện đáp ứng tiêu chuẩn khí thải phù hợp nhằm góp phần giảm tác động đến môi trường và nâng cao hiệu quả hoạt động vận tải.</w:t>
      </w:r>
    </w:p>
    <w:p w14:paraId="587FB614" w14:textId="067439A7" w:rsidR="001B0FEE" w:rsidRPr="00E60478" w:rsidRDefault="003E6276" w:rsidP="00E60478">
      <w:pPr>
        <w:pStyle w:val="NormalWeb"/>
        <w:spacing w:before="0" w:beforeAutospacing="0" w:after="0" w:afterAutospacing="0" w:line="360" w:lineRule="auto"/>
        <w:ind w:firstLine="426"/>
        <w:jc w:val="both"/>
        <w:rPr>
          <w:sz w:val="26"/>
          <w:szCs w:val="26"/>
        </w:rPr>
      </w:pPr>
      <w:r w:rsidRPr="00E60478">
        <w:rPr>
          <w:sz w:val="26"/>
          <w:szCs w:val="26"/>
        </w:rPr>
        <w:t>Công ty cần nâng cao ý thức tiết kiệm điện và sử dụng thiết bị văn phòng hợp lý trong nội bộ doanh nghiệp như tắt máy tính, thiết bị điện khi không sử dụng hoặc tăng cường trao đổi công việc trực tuyến để hạn chế chi phí đi lại. Giải pháp này không đòi hỏi chi phí đầu tư lớn mà chủ yếu phụ thuộc vào sự phối hợp và ý thức thực hiện của các nhân viên trong công ty.</w:t>
      </w:r>
    </w:p>
    <w:p w14:paraId="36790A83" w14:textId="77777777" w:rsidR="001B0FEE" w:rsidRPr="00E60478"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33" w:name="_Hlk231470239"/>
      <w:r w:rsidRPr="00E60478">
        <w:rPr>
          <w:rFonts w:ascii="Times New Roman" w:hAnsi="Times New Roman"/>
          <w:b/>
          <w:sz w:val="26"/>
          <w:szCs w:val="26"/>
        </w:rPr>
        <w:t>Ứng dụng kinh tế tuần hoàn</w:t>
      </w:r>
    </w:p>
    <w:bookmarkEnd w:id="233"/>
    <w:p w14:paraId="7D2EE7F9" w14:textId="77777777" w:rsidR="002D7DA7" w:rsidRPr="00E60478" w:rsidRDefault="001B0FEE">
      <w:pPr>
        <w:pStyle w:val="ListParagraph"/>
        <w:numPr>
          <w:ilvl w:val="0"/>
          <w:numId w:val="22"/>
        </w:numPr>
        <w:spacing w:after="0" w:line="360" w:lineRule="auto"/>
        <w:jc w:val="both"/>
        <w:rPr>
          <w:rFonts w:ascii="Times New Roman" w:hAnsi="Times New Roman"/>
          <w:b/>
          <w:sz w:val="26"/>
          <w:szCs w:val="26"/>
        </w:rPr>
      </w:pPr>
      <w:r w:rsidRPr="00E60478">
        <w:rPr>
          <w:rFonts w:ascii="Times New Roman" w:hAnsi="Times New Roman"/>
          <w:b/>
          <w:sz w:val="26"/>
          <w:szCs w:val="26"/>
        </w:rPr>
        <w:t>Cơ sở đề xuất</w:t>
      </w:r>
    </w:p>
    <w:p w14:paraId="67884C64" w14:textId="77777777" w:rsidR="002D7DA7" w:rsidRPr="00E60478" w:rsidRDefault="002D7DA7" w:rsidP="00E60478">
      <w:pPr>
        <w:spacing w:line="360" w:lineRule="auto"/>
        <w:ind w:firstLine="426"/>
        <w:jc w:val="both"/>
        <w:rPr>
          <w:sz w:val="26"/>
          <w:szCs w:val="26"/>
        </w:rPr>
      </w:pPr>
      <w:r w:rsidRPr="00E60478">
        <w:rPr>
          <w:sz w:val="26"/>
          <w:szCs w:val="26"/>
        </w:rPr>
        <w:t>Kinh tế tuần hoàn đang trở thành xu hướng được nhiều doanh nghiệp logistics quan tâm nhằm giảm thiểu chất thải và tận dụng hiệu quả các nguồn tài nguyên trong quá trình hoạt động. Trong thực tế giao nhận hàng hóa nhập khẩu nguyên container (FCL) tại Công ty TNHH Dịch Vụ Vận Tải Và Du Lịch Hoàng Gia, mỗi lô hàng thường đi kèm nhiều vật liệu đóng gói như pallet gỗ, dây đai nhựa, nilon bọc hàng và các loại chứng từ giấy.</w:t>
      </w:r>
    </w:p>
    <w:p w14:paraId="7B550526" w14:textId="01695AAD" w:rsidR="002D7DA7" w:rsidRPr="00E60478" w:rsidRDefault="002D7DA7" w:rsidP="00E60478">
      <w:pPr>
        <w:spacing w:line="360" w:lineRule="auto"/>
        <w:ind w:firstLine="426"/>
        <w:jc w:val="both"/>
        <w:rPr>
          <w:sz w:val="26"/>
          <w:szCs w:val="26"/>
        </w:rPr>
      </w:pPr>
      <w:r w:rsidRPr="00E60478">
        <w:rPr>
          <w:sz w:val="26"/>
          <w:szCs w:val="26"/>
        </w:rPr>
        <w:t xml:space="preserve">Qua quá trình tìm hiểu thực tế, có thể thấy phần lớn các vật liệu này sau khi giao hàng chưa được phân loại hoặc tận dụng lại hợp lý, dễ trở thành chất thải sau mỗi lô hàng. </w:t>
      </w:r>
      <w:r w:rsidR="000433B0">
        <w:rPr>
          <w:sz w:val="26"/>
          <w:szCs w:val="26"/>
        </w:rPr>
        <w:t>S</w:t>
      </w:r>
      <w:r w:rsidRPr="00E60478">
        <w:rPr>
          <w:sz w:val="26"/>
          <w:szCs w:val="26"/>
        </w:rPr>
        <w:t>ử dụng nhiều chứng từ giấy trong quá trình giao nhận cũng làm tăng lượng vật tư tiêu hao và chi phí lưu trữ hồ sơ.</w:t>
      </w:r>
    </w:p>
    <w:p w14:paraId="78904669" w14:textId="07B372D4" w:rsidR="003E6276" w:rsidRPr="00E60478" w:rsidRDefault="002D7DA7" w:rsidP="00E60478">
      <w:pPr>
        <w:spacing w:line="360" w:lineRule="auto"/>
        <w:ind w:firstLine="426"/>
        <w:jc w:val="both"/>
        <w:rPr>
          <w:b/>
          <w:sz w:val="26"/>
          <w:szCs w:val="26"/>
        </w:rPr>
      </w:pPr>
      <w:r w:rsidRPr="00E60478">
        <w:rPr>
          <w:sz w:val="26"/>
          <w:szCs w:val="26"/>
        </w:rPr>
        <w:lastRenderedPageBreak/>
        <w:t>Vì vậy, việc ứng dụng các nguyên tắc của kinh tế tuần hoàn trong hoạt động giao nhận là cần thiết nhằm góp phần giảm tác động đến môi trường và nâng cao hiệu quả sử dụng nguồn lực của doanh nghiệp.</w:t>
      </w:r>
    </w:p>
    <w:p w14:paraId="5E9FA1C1" w14:textId="7F01C858" w:rsidR="001B0FEE" w:rsidRPr="00E60478" w:rsidRDefault="001B0FEE">
      <w:pPr>
        <w:pStyle w:val="ListParagraph"/>
        <w:numPr>
          <w:ilvl w:val="0"/>
          <w:numId w:val="22"/>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673907">
        <w:rPr>
          <w:rFonts w:ascii="Times New Roman" w:hAnsi="Times New Roman"/>
          <w:b/>
          <w:sz w:val="26"/>
          <w:szCs w:val="26"/>
        </w:rPr>
        <w:t>g</w:t>
      </w:r>
      <w:r w:rsidRPr="00E60478">
        <w:rPr>
          <w:rFonts w:ascii="Times New Roman" w:hAnsi="Times New Roman"/>
          <w:b/>
          <w:sz w:val="26"/>
          <w:szCs w:val="26"/>
        </w:rPr>
        <w:t>iải pháp</w:t>
      </w:r>
    </w:p>
    <w:p w14:paraId="014BB58D" w14:textId="241D9760" w:rsidR="003E6276" w:rsidRPr="00E60478" w:rsidRDefault="002D7DA7" w:rsidP="00E60478">
      <w:pPr>
        <w:pStyle w:val="NormalWeb"/>
        <w:spacing w:before="0" w:beforeAutospacing="0" w:after="0" w:afterAutospacing="0" w:line="360" w:lineRule="auto"/>
        <w:ind w:firstLine="426"/>
        <w:jc w:val="both"/>
        <w:rPr>
          <w:sz w:val="26"/>
          <w:szCs w:val="26"/>
        </w:rPr>
      </w:pPr>
      <w:r w:rsidRPr="00E60478">
        <w:rPr>
          <w:sz w:val="26"/>
          <w:szCs w:val="26"/>
        </w:rPr>
        <w:t>Giải pháp này nhằm giảm lượng chất thải phát sinh trong quá trình giao nhận hàng hóa, đồng thời tận dụng tối đa các vật liệu và tài nguyên có thể tái sử dụng. Việc áp dụng kinh tế tuần hoàn còn góp phần tiết kiệm chi phí vật tư, giảm lượng giấy tờ sử dụng trong quy trình giao nhận và xây dựng hình ảnh doanh nghiệp có trách nhiệm với môi trường.</w:t>
      </w:r>
    </w:p>
    <w:p w14:paraId="2D0D4BA5" w14:textId="77777777" w:rsidR="001B0FEE" w:rsidRPr="00E60478" w:rsidRDefault="001B0FEE">
      <w:pPr>
        <w:pStyle w:val="ListParagraph"/>
        <w:numPr>
          <w:ilvl w:val="0"/>
          <w:numId w:val="22"/>
        </w:numPr>
        <w:spacing w:after="0" w:line="360" w:lineRule="auto"/>
        <w:jc w:val="both"/>
        <w:rPr>
          <w:rFonts w:ascii="Times New Roman" w:hAnsi="Times New Roman"/>
          <w:b/>
          <w:sz w:val="26"/>
          <w:szCs w:val="26"/>
        </w:rPr>
      </w:pPr>
      <w:r w:rsidRPr="00E60478">
        <w:rPr>
          <w:rFonts w:ascii="Times New Roman" w:hAnsi="Times New Roman"/>
          <w:b/>
          <w:sz w:val="26"/>
          <w:szCs w:val="26"/>
        </w:rPr>
        <w:t>Điều kiện thực hiện</w:t>
      </w:r>
    </w:p>
    <w:p w14:paraId="32E15708" w14:textId="77777777" w:rsidR="002D7DA7" w:rsidRPr="00E60478" w:rsidRDefault="002D7DA7" w:rsidP="00E60478">
      <w:pPr>
        <w:pStyle w:val="NormalWeb"/>
        <w:spacing w:before="0" w:beforeAutospacing="0" w:after="0" w:afterAutospacing="0" w:line="360" w:lineRule="auto"/>
        <w:ind w:firstLine="426"/>
        <w:jc w:val="both"/>
        <w:rPr>
          <w:sz w:val="26"/>
          <w:szCs w:val="26"/>
        </w:rPr>
      </w:pPr>
      <w:r w:rsidRPr="00E60478">
        <w:rPr>
          <w:sz w:val="26"/>
          <w:szCs w:val="26"/>
        </w:rPr>
        <w:t>Công ty có thể phối hợp với khách hàng và đơn vị vận chuyển để phân loại, thu hồi và tái sử dụng các vật liệu đóng gói còn sử dụng được như pallet gỗ, dây đai hoặc vật liệu chèn lót sau khi hoàn tất giao hàng. Đối với các vật liệu không thể tái sử dụng, doanh nghiệp nên thực hiện phân loại riêng để chuyển cho các đơn vị thu gom và tái chế phù hợp thay vì xử lý chung với rác thải thông thường.</w:t>
      </w:r>
    </w:p>
    <w:p w14:paraId="5E2F6A89" w14:textId="77777777" w:rsidR="002D7DA7" w:rsidRPr="00E60478" w:rsidRDefault="002D7DA7" w:rsidP="00E60478">
      <w:pPr>
        <w:pStyle w:val="NormalWeb"/>
        <w:spacing w:before="0" w:beforeAutospacing="0" w:after="0" w:afterAutospacing="0" w:line="360" w:lineRule="auto"/>
        <w:ind w:firstLine="426"/>
        <w:jc w:val="both"/>
        <w:rPr>
          <w:sz w:val="26"/>
          <w:szCs w:val="26"/>
        </w:rPr>
      </w:pPr>
      <w:r w:rsidRPr="00E60478">
        <w:rPr>
          <w:sz w:val="26"/>
          <w:szCs w:val="26"/>
        </w:rPr>
        <w:t>Công ty cần tiếp tục đẩy mạnh sử dụng chứng từ điện tử trong quá trình giao nhận nhằm giảm lượng giấy in và các vật tư văn phòng liên quan. Việc chủ động tìm hiểu và từng bước áp dụng vận đơn điện tử - eBL của các hãng tàu cũng sẽ góp phần hỗ trợ quy trình giao nhận theo hướng hạn chế giấy tờ.</w:t>
      </w:r>
    </w:p>
    <w:p w14:paraId="32C92C92" w14:textId="5C16E51B" w:rsidR="003E6276" w:rsidRPr="00E60478" w:rsidRDefault="002D7DA7" w:rsidP="00E60478">
      <w:pPr>
        <w:pStyle w:val="NormalWeb"/>
        <w:spacing w:before="0" w:beforeAutospacing="0" w:after="0" w:afterAutospacing="0" w:line="360" w:lineRule="auto"/>
        <w:ind w:firstLine="426"/>
        <w:jc w:val="both"/>
        <w:rPr>
          <w:sz w:val="26"/>
          <w:szCs w:val="26"/>
        </w:rPr>
      </w:pPr>
      <w:r w:rsidRPr="00E60478">
        <w:rPr>
          <w:sz w:val="26"/>
          <w:szCs w:val="26"/>
        </w:rPr>
        <w:t>Giải pháp này không yêu cầu chi phí đầu tư lớn mà chủ yếu phụ thuộc vào sự phối hợp giữa công ty, khách hàng và các đơn vị liên quan trong quá trình phân loại, thu hồi và tái sử dụng vật liệu sau mỗi lô hàng.</w:t>
      </w:r>
    </w:p>
    <w:p w14:paraId="721BCD4F" w14:textId="77777777" w:rsidR="001B0FEE" w:rsidRPr="00E60478" w:rsidRDefault="001B0FEE">
      <w:pPr>
        <w:pStyle w:val="ListParagraph"/>
        <w:numPr>
          <w:ilvl w:val="2"/>
          <w:numId w:val="13"/>
        </w:numPr>
        <w:spacing w:after="0" w:line="360" w:lineRule="auto"/>
        <w:ind w:left="567" w:hanging="567"/>
        <w:jc w:val="both"/>
        <w:outlineLvl w:val="2"/>
        <w:rPr>
          <w:rFonts w:ascii="Times New Roman" w:hAnsi="Times New Roman"/>
          <w:b/>
          <w:sz w:val="26"/>
          <w:szCs w:val="26"/>
        </w:rPr>
      </w:pPr>
      <w:bookmarkStart w:id="234" w:name="_Toc232328295"/>
      <w:bookmarkStart w:id="235" w:name="_Hlk231470530"/>
      <w:r w:rsidRPr="00E60478">
        <w:rPr>
          <w:rFonts w:ascii="Times New Roman" w:hAnsi="Times New Roman"/>
          <w:b/>
          <w:sz w:val="26"/>
          <w:szCs w:val="26"/>
        </w:rPr>
        <w:t>Nhóm giải pháp về quản trị doanh nghiệp</w:t>
      </w:r>
      <w:bookmarkEnd w:id="234"/>
    </w:p>
    <w:p w14:paraId="2FA03DC5" w14:textId="77777777" w:rsidR="001B0FEE" w:rsidRPr="00E60478" w:rsidRDefault="001B0FEE">
      <w:pPr>
        <w:pStyle w:val="ListParagraph"/>
        <w:numPr>
          <w:ilvl w:val="3"/>
          <w:numId w:val="13"/>
        </w:numPr>
        <w:spacing w:after="0" w:line="360" w:lineRule="auto"/>
        <w:ind w:left="851" w:hanging="851"/>
        <w:jc w:val="both"/>
        <w:rPr>
          <w:rFonts w:ascii="Times New Roman" w:hAnsi="Times New Roman"/>
          <w:b/>
          <w:sz w:val="26"/>
          <w:szCs w:val="26"/>
        </w:rPr>
      </w:pPr>
      <w:r w:rsidRPr="00E60478">
        <w:rPr>
          <w:rFonts w:ascii="Times New Roman" w:hAnsi="Times New Roman"/>
          <w:b/>
          <w:sz w:val="26"/>
          <w:szCs w:val="26"/>
        </w:rPr>
        <w:t>Giải pháp mở rộng thị trường</w:t>
      </w:r>
    </w:p>
    <w:bookmarkEnd w:id="235"/>
    <w:p w14:paraId="316E81F6" w14:textId="77777777" w:rsidR="001B0FEE" w:rsidRPr="00E60478" w:rsidRDefault="001B0FEE">
      <w:pPr>
        <w:pStyle w:val="ListParagraph"/>
        <w:numPr>
          <w:ilvl w:val="0"/>
          <w:numId w:val="23"/>
        </w:numPr>
        <w:spacing w:after="0" w:line="360" w:lineRule="auto"/>
        <w:jc w:val="both"/>
        <w:rPr>
          <w:rFonts w:ascii="Times New Roman" w:hAnsi="Times New Roman"/>
          <w:b/>
          <w:sz w:val="26"/>
          <w:szCs w:val="26"/>
        </w:rPr>
      </w:pPr>
      <w:r w:rsidRPr="00E60478">
        <w:rPr>
          <w:rFonts w:ascii="Times New Roman" w:hAnsi="Times New Roman"/>
          <w:b/>
          <w:sz w:val="26"/>
          <w:szCs w:val="26"/>
        </w:rPr>
        <w:t>Cơ sở đề xuất</w:t>
      </w:r>
    </w:p>
    <w:p w14:paraId="564EAAC4" w14:textId="64E7794D" w:rsidR="00DB221C" w:rsidRPr="00E60478" w:rsidRDefault="00DB221C" w:rsidP="00E60478">
      <w:pPr>
        <w:pStyle w:val="NormalWeb"/>
        <w:spacing w:before="0" w:beforeAutospacing="0" w:after="0" w:afterAutospacing="0" w:line="360" w:lineRule="auto"/>
        <w:ind w:firstLine="426"/>
        <w:jc w:val="both"/>
        <w:rPr>
          <w:sz w:val="26"/>
          <w:szCs w:val="26"/>
        </w:rPr>
      </w:pPr>
      <w:r w:rsidRPr="00E60478">
        <w:rPr>
          <w:sz w:val="26"/>
          <w:szCs w:val="26"/>
        </w:rPr>
        <w:t>Hiện nay, Công ty TNHH Dịch Vụ Vận Tải Và Du Lịch Hoàng Gia hoạt động chủ yếu tại khu vực miền Trung và Tây Nguyên, tập trung vào vận tải đường bộ Việt Nam – Lào và dịch vụ giao nhận hàng hóa nhập khẩu nguyên container (FCL) qua cảng Đà Nẵng. Trong đó, dịch vụ giao nhận hàng nhập khẩu bằng đường biển đã có xu hướng tăng trưởng nhưng vẫn chiếm tỷ trọng chưa lớn trong cơ cấu doanh thu của công ty.</w:t>
      </w:r>
    </w:p>
    <w:p w14:paraId="4D40D23B" w14:textId="77777777" w:rsidR="00DB221C" w:rsidRPr="00E60478" w:rsidRDefault="00DB221C" w:rsidP="00E60478">
      <w:pPr>
        <w:pStyle w:val="NormalWeb"/>
        <w:spacing w:before="0" w:beforeAutospacing="0" w:after="0" w:afterAutospacing="0" w:line="360" w:lineRule="auto"/>
        <w:ind w:firstLine="426"/>
        <w:jc w:val="both"/>
        <w:rPr>
          <w:sz w:val="26"/>
          <w:szCs w:val="26"/>
        </w:rPr>
      </w:pPr>
      <w:r w:rsidRPr="00E60478">
        <w:rPr>
          <w:sz w:val="26"/>
          <w:szCs w:val="26"/>
        </w:rPr>
        <w:t xml:space="preserve">Khu vực miền Trung hiện đang được đầu tư mở rộng về hạ tầng cảng biển, khu công nghiệp và hoạt động xuất nhập khẩu, đặc biệt tại Đà Nẵng, Quảng Nam và Quảng Ngãi. </w:t>
      </w:r>
      <w:r w:rsidRPr="00E60478">
        <w:rPr>
          <w:sz w:val="26"/>
          <w:szCs w:val="26"/>
        </w:rPr>
        <w:lastRenderedPageBreak/>
        <w:t>Điều này tạo điều kiện thuận lợi cho các doanh nghiệp logistics mở rộng hoạt động giao nhận hàng hóa quốc tế.</w:t>
      </w:r>
    </w:p>
    <w:p w14:paraId="7A8F0342" w14:textId="0662595F" w:rsidR="002D7DA7" w:rsidRPr="00E60478" w:rsidRDefault="00B52F57" w:rsidP="00E60478">
      <w:pPr>
        <w:pStyle w:val="NormalWeb"/>
        <w:spacing w:before="0" w:beforeAutospacing="0" w:after="0" w:afterAutospacing="0" w:line="360" w:lineRule="auto"/>
        <w:ind w:firstLine="426"/>
        <w:jc w:val="both"/>
        <w:rPr>
          <w:sz w:val="26"/>
          <w:szCs w:val="26"/>
        </w:rPr>
      </w:pPr>
      <w:r>
        <w:rPr>
          <w:sz w:val="26"/>
          <w:szCs w:val="26"/>
        </w:rPr>
        <w:t>N</w:t>
      </w:r>
      <w:r w:rsidR="00DB221C" w:rsidRPr="00E60478">
        <w:rPr>
          <w:sz w:val="26"/>
          <w:szCs w:val="26"/>
        </w:rPr>
        <w:t>guồn khách hàng của công ty hiện nay chủ yếu vẫn là các khách hàng quen thuộc và doanh nghiệp hợp tác lâu năm. Hoạt động tìm kiếm khách hàng mới và mở rộng thị trường vẫn chưa được triển khai mạnh nên công ty vẫn còn nhiều tiềm năng phát triển trong lĩnh vực giao nhận hàng hóa nhập khẩu bằng đường biển.</w:t>
      </w:r>
    </w:p>
    <w:p w14:paraId="777C9A92" w14:textId="37EF1AF5" w:rsidR="001B0FEE" w:rsidRPr="00E60478" w:rsidRDefault="001B0FEE">
      <w:pPr>
        <w:pStyle w:val="ListParagraph"/>
        <w:numPr>
          <w:ilvl w:val="0"/>
          <w:numId w:val="23"/>
        </w:numPr>
        <w:spacing w:after="0" w:line="360" w:lineRule="auto"/>
        <w:jc w:val="both"/>
        <w:rPr>
          <w:rFonts w:ascii="Times New Roman" w:hAnsi="Times New Roman"/>
          <w:b/>
          <w:sz w:val="26"/>
          <w:szCs w:val="26"/>
        </w:rPr>
      </w:pPr>
      <w:r w:rsidRPr="00E60478">
        <w:rPr>
          <w:rFonts w:ascii="Times New Roman" w:hAnsi="Times New Roman"/>
          <w:b/>
          <w:sz w:val="26"/>
          <w:szCs w:val="26"/>
        </w:rPr>
        <w:t>Mục tiêu Giải pháp</w:t>
      </w:r>
    </w:p>
    <w:p w14:paraId="1900A1AA" w14:textId="7D9C15BB" w:rsidR="002D7DA7" w:rsidRPr="008707C0" w:rsidRDefault="00E735F7" w:rsidP="008707C0">
      <w:pPr>
        <w:pStyle w:val="NormalWeb"/>
        <w:spacing w:before="0" w:beforeAutospacing="0" w:after="0" w:afterAutospacing="0" w:line="360" w:lineRule="auto"/>
        <w:ind w:firstLine="426"/>
        <w:jc w:val="both"/>
        <w:rPr>
          <w:sz w:val="26"/>
          <w:szCs w:val="26"/>
        </w:rPr>
      </w:pPr>
      <w:r w:rsidRPr="00567B07">
        <w:rPr>
          <w:rStyle w:val="blue"/>
          <w:rFonts w:eastAsiaTheme="majorEastAsia"/>
          <w:color w:val="2B2D38"/>
          <w:sz w:val="26"/>
          <w:szCs w:val="26"/>
          <w:shd w:val="clear" w:color="auto" w:fill="FFFFFF"/>
        </w:rPr>
        <w:t>Giải pháp này nhằm phát triển danh sách khách hàng và nâng cao tỷ lệ doanh thu từ dịch vụ vận chuyển hàng hóa nhập khẩu qua biển của công ty. Mở rộng thị trường hỗ trợ doanh nghiệp khai thác thêm các tuyến hàng và nhóm khách hàng mới, qua đó cải thiện khả năng cạnh tranh và phát triển hoạt động logistics phù hợp với chiến lược kinh doanh của công ty trong tương lai</w:t>
      </w:r>
      <w:r w:rsidR="00DB221C" w:rsidRPr="00567B07">
        <w:rPr>
          <w:sz w:val="26"/>
          <w:szCs w:val="26"/>
        </w:rPr>
        <w:t>.</w:t>
      </w:r>
    </w:p>
    <w:p w14:paraId="0413CC02" w14:textId="1DEB5497" w:rsidR="00DB221C" w:rsidRPr="008707C0" w:rsidRDefault="001B0FEE">
      <w:pPr>
        <w:pStyle w:val="ListParagraph"/>
        <w:numPr>
          <w:ilvl w:val="0"/>
          <w:numId w:val="23"/>
        </w:numPr>
        <w:spacing w:after="0" w:line="360" w:lineRule="auto"/>
        <w:jc w:val="both"/>
        <w:rPr>
          <w:rFonts w:ascii="Times New Roman" w:hAnsi="Times New Roman"/>
          <w:b/>
          <w:sz w:val="26"/>
          <w:szCs w:val="26"/>
        </w:rPr>
      </w:pPr>
      <w:r w:rsidRPr="008707C0">
        <w:rPr>
          <w:rFonts w:ascii="Times New Roman" w:hAnsi="Times New Roman"/>
          <w:b/>
          <w:sz w:val="26"/>
          <w:szCs w:val="26"/>
        </w:rPr>
        <w:t>Điều kiện thực hiện</w:t>
      </w:r>
    </w:p>
    <w:p w14:paraId="66C22CFD" w14:textId="77777777" w:rsidR="008707C0" w:rsidRPr="008707C0" w:rsidRDefault="008707C0" w:rsidP="008707C0">
      <w:pPr>
        <w:pStyle w:val="isselectedend"/>
        <w:spacing w:before="0" w:beforeAutospacing="0" w:after="0" w:afterAutospacing="0" w:line="360" w:lineRule="auto"/>
        <w:ind w:firstLine="426"/>
        <w:jc w:val="both"/>
        <w:rPr>
          <w:sz w:val="26"/>
          <w:szCs w:val="26"/>
        </w:rPr>
      </w:pPr>
      <w:r w:rsidRPr="008707C0">
        <w:rPr>
          <w:sz w:val="26"/>
          <w:szCs w:val="26"/>
        </w:rPr>
        <w:t>Công ty cần chủ động tìm kiếm và tiếp cận các doanh nghiệp có nhu cầu nhập khẩu hàng hóa tại khu vực miền Trung, đặc biệt trong các ngành dệt may, vật liệu xây dựng và thiết bị máy móc tại các khu công nghiệp ở Đà Nẵng, Quảng Nam và Thừa Thiên Huế.</w:t>
      </w:r>
    </w:p>
    <w:p w14:paraId="26B38105" w14:textId="377933B4" w:rsidR="008707C0" w:rsidRPr="008707C0" w:rsidRDefault="00441F98" w:rsidP="008707C0">
      <w:pPr>
        <w:pStyle w:val="isselectedend"/>
        <w:spacing w:before="0" w:beforeAutospacing="0" w:after="0" w:afterAutospacing="0" w:line="360" w:lineRule="auto"/>
        <w:ind w:firstLine="426"/>
        <w:jc w:val="both"/>
        <w:rPr>
          <w:sz w:val="26"/>
          <w:szCs w:val="26"/>
        </w:rPr>
      </w:pPr>
      <w:r>
        <w:rPr>
          <w:sz w:val="26"/>
          <w:szCs w:val="26"/>
        </w:rPr>
        <w:t>D</w:t>
      </w:r>
      <w:r w:rsidR="008707C0" w:rsidRPr="008707C0">
        <w:rPr>
          <w:sz w:val="26"/>
          <w:szCs w:val="26"/>
        </w:rPr>
        <w:t>oanh nghiệp có thể mở rộng thêm các tuyến nhập khẩu ngoài thị trường Trung Quốc như Hàn Quốc, Nhật Bản và các nước ASEAN nhằm đa dạng hóa nguồn khách hàng và dịch vụ giao nhận.</w:t>
      </w:r>
    </w:p>
    <w:p w14:paraId="1D8119AB" w14:textId="516C2074" w:rsidR="008707C0" w:rsidRPr="008707C0" w:rsidRDefault="00441F98" w:rsidP="008707C0">
      <w:pPr>
        <w:pStyle w:val="isselectedend"/>
        <w:spacing w:before="0" w:beforeAutospacing="0" w:after="0" w:afterAutospacing="0" w:line="360" w:lineRule="auto"/>
        <w:ind w:firstLine="426"/>
        <w:jc w:val="both"/>
        <w:rPr>
          <w:sz w:val="26"/>
          <w:szCs w:val="26"/>
        </w:rPr>
      </w:pPr>
      <w:r>
        <w:rPr>
          <w:sz w:val="26"/>
          <w:szCs w:val="26"/>
        </w:rPr>
        <w:t>C</w:t>
      </w:r>
      <w:r w:rsidR="008707C0" w:rsidRPr="008707C0">
        <w:rPr>
          <w:sz w:val="26"/>
          <w:szCs w:val="26"/>
        </w:rPr>
        <w:t>ông ty cần tận dụng lợi thế vận tải đường bộ Việt Nam – Lào để phát triển dịch vụ kết hợp giữa vận tải đường biển và vận tải đường bộ, qua đó nâng cao khả năng cạnh tranh và tạo thêm giá trị dịch vụ cho khách hàng.</w:t>
      </w:r>
    </w:p>
    <w:p w14:paraId="283EBF57" w14:textId="77777777" w:rsidR="008707C0" w:rsidRPr="008707C0" w:rsidRDefault="008707C0" w:rsidP="008707C0">
      <w:pPr>
        <w:pStyle w:val="isselectedend"/>
        <w:spacing w:before="0" w:beforeAutospacing="0" w:after="0" w:afterAutospacing="0" w:line="360" w:lineRule="auto"/>
        <w:ind w:firstLine="426"/>
        <w:jc w:val="both"/>
        <w:rPr>
          <w:sz w:val="26"/>
          <w:szCs w:val="26"/>
        </w:rPr>
      </w:pPr>
      <w:r w:rsidRPr="008707C0">
        <w:rPr>
          <w:sz w:val="26"/>
          <w:szCs w:val="26"/>
        </w:rPr>
        <w:t>Doanh nghiệp cũng nên duy trì hình ảnh trên các kênh trực tuyến như website, Facebook và LinkedIn để giới thiệu dịch vụ và hỗ trợ tìm kiếm khách hàng mới.</w:t>
      </w:r>
    </w:p>
    <w:p w14:paraId="16D81746" w14:textId="59849AEB" w:rsidR="002D7DA7" w:rsidRPr="008707C0" w:rsidRDefault="008707C0" w:rsidP="008707C0">
      <w:pPr>
        <w:pStyle w:val="isselectedend"/>
        <w:spacing w:before="0" w:beforeAutospacing="0" w:after="0" w:afterAutospacing="0" w:line="360" w:lineRule="auto"/>
        <w:ind w:firstLine="426"/>
        <w:jc w:val="both"/>
        <w:rPr>
          <w:sz w:val="26"/>
          <w:szCs w:val="26"/>
        </w:rPr>
      </w:pPr>
      <w:r w:rsidRPr="008707C0">
        <w:rPr>
          <w:sz w:val="26"/>
          <w:szCs w:val="26"/>
        </w:rPr>
        <w:t xml:space="preserve">Giải pháp này có thể được triển khai theo từng giai đoạn trong khoảng từ 6 tháng đến 1 năm và không yêu cầu chi phí đầu tư lớn. </w:t>
      </w:r>
      <w:r w:rsidR="00B52F57">
        <w:rPr>
          <w:sz w:val="26"/>
          <w:szCs w:val="26"/>
        </w:rPr>
        <w:t>C</w:t>
      </w:r>
      <w:r w:rsidRPr="008707C0">
        <w:rPr>
          <w:sz w:val="26"/>
          <w:szCs w:val="26"/>
        </w:rPr>
        <w:t>ông ty cần có sự phối hợp giữa bộ phận kinh doanh và các bộ phận nghiệp vụ nhằm đảm bảo việc mở rộng thị trường vẫn duy trì được chất lượng dịch vụ hiện có.</w:t>
      </w:r>
    </w:p>
    <w:p w14:paraId="59FC3444" w14:textId="77777777" w:rsidR="001B0FEE" w:rsidRPr="008707C0"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36" w:name="_Hlk231470636"/>
      <w:r w:rsidRPr="008707C0">
        <w:rPr>
          <w:rFonts w:ascii="Times New Roman" w:hAnsi="Times New Roman"/>
          <w:b/>
          <w:sz w:val="26"/>
          <w:szCs w:val="26"/>
        </w:rPr>
        <w:t>Giải pháp phát triển khách hàng</w:t>
      </w:r>
    </w:p>
    <w:bookmarkEnd w:id="236"/>
    <w:p w14:paraId="3B6E09BE" w14:textId="77777777" w:rsidR="001B0FEE" w:rsidRPr="008707C0" w:rsidRDefault="001B0FEE">
      <w:pPr>
        <w:pStyle w:val="ListParagraph"/>
        <w:numPr>
          <w:ilvl w:val="0"/>
          <w:numId w:val="24"/>
        </w:numPr>
        <w:spacing w:after="0" w:line="360" w:lineRule="auto"/>
        <w:jc w:val="both"/>
        <w:rPr>
          <w:rFonts w:ascii="Times New Roman" w:hAnsi="Times New Roman"/>
          <w:b/>
          <w:sz w:val="26"/>
          <w:szCs w:val="26"/>
        </w:rPr>
      </w:pPr>
      <w:r w:rsidRPr="008707C0">
        <w:rPr>
          <w:rFonts w:ascii="Times New Roman" w:hAnsi="Times New Roman"/>
          <w:b/>
          <w:sz w:val="26"/>
          <w:szCs w:val="26"/>
        </w:rPr>
        <w:t>Cơ sở đề xuất</w:t>
      </w:r>
    </w:p>
    <w:p w14:paraId="6D049ABB" w14:textId="6946998D" w:rsidR="00A20AE4" w:rsidRPr="00E60478" w:rsidRDefault="00A20AE4" w:rsidP="00E60478">
      <w:pPr>
        <w:pStyle w:val="NormalWeb"/>
        <w:spacing w:before="0" w:beforeAutospacing="0" w:after="0" w:afterAutospacing="0" w:line="360" w:lineRule="auto"/>
        <w:ind w:firstLine="426"/>
        <w:jc w:val="both"/>
        <w:rPr>
          <w:sz w:val="26"/>
          <w:szCs w:val="26"/>
        </w:rPr>
      </w:pPr>
      <w:r w:rsidRPr="00E60478">
        <w:rPr>
          <w:sz w:val="26"/>
          <w:szCs w:val="26"/>
        </w:rPr>
        <w:lastRenderedPageBreak/>
        <w:t>Qua quá trình tìm hiểu thực tế và xử lý lô hàng nhập khẩu 377</w:t>
      </w:r>
      <w:r w:rsidR="00FD484A" w:rsidRPr="00E60478">
        <w:rPr>
          <w:sz w:val="26"/>
          <w:szCs w:val="26"/>
        </w:rPr>
        <w:t xml:space="preserve"> </w:t>
      </w:r>
      <w:r w:rsidRPr="00E60478">
        <w:rPr>
          <w:sz w:val="26"/>
          <w:szCs w:val="26"/>
        </w:rPr>
        <w:t>cuộn</w:t>
      </w:r>
      <w:r w:rsidR="00FD484A" w:rsidRPr="00E60478">
        <w:rPr>
          <w:sz w:val="26"/>
          <w:szCs w:val="26"/>
        </w:rPr>
        <w:t xml:space="preserve"> vải</w:t>
      </w:r>
      <w:r w:rsidRPr="00E60478">
        <w:rPr>
          <w:sz w:val="26"/>
          <w:szCs w:val="26"/>
        </w:rPr>
        <w:t xml:space="preserve"> của Công ty TNHH Đầu tư Thương mại và Dịch vụ Leo, có thể thấy Công ty TNHH Dịch Vụ Vận Tải Và Du Lịch Hoàng Gia đang duy trì mối quan hệ khá tốt với các khách hàng quen thuộc trong quá trình giao nhận hàng hóa. </w:t>
      </w:r>
      <w:r w:rsidR="00B52F57">
        <w:rPr>
          <w:sz w:val="26"/>
          <w:szCs w:val="26"/>
        </w:rPr>
        <w:t>H</w:t>
      </w:r>
      <w:r w:rsidRPr="00E60478">
        <w:rPr>
          <w:sz w:val="26"/>
          <w:szCs w:val="26"/>
        </w:rPr>
        <w:t>oạt động giữ chân khách hàng và tìm kiếm khách hàng mới hiện nay vẫn chủ yếu dựa vào mối quan hệ cá nhân và hình thức giới thiệu giữa các doanh nghiệp, chưa có quy trình chăm sóc khách hàng thống nhất và lâu dài.</w:t>
      </w:r>
    </w:p>
    <w:p w14:paraId="48F4D976" w14:textId="432B21CE" w:rsidR="00E735F7" w:rsidRPr="00E60478" w:rsidRDefault="00A20AE4" w:rsidP="00E60478">
      <w:pPr>
        <w:pStyle w:val="NormalWeb"/>
        <w:spacing w:before="0" w:beforeAutospacing="0" w:after="0" w:afterAutospacing="0" w:line="360" w:lineRule="auto"/>
        <w:ind w:firstLine="426"/>
        <w:jc w:val="both"/>
        <w:rPr>
          <w:sz w:val="26"/>
          <w:szCs w:val="26"/>
        </w:rPr>
      </w:pPr>
      <w:r w:rsidRPr="00E60478">
        <w:rPr>
          <w:sz w:val="26"/>
          <w:szCs w:val="26"/>
        </w:rPr>
        <w:t>Trong lĩnh vực logistics và giao nhận hàng hóa, chất lượng phục vụ và khả năng phối hợp với khách hàng có ảnh hưởng lớn đến quyết định tiếp tục sử dụng dịch vụ. Vì vậy, việc xây dựng giải pháp phát triển và chăm sóc khách hàng là cần thiết nhằm giúp công ty duy trì nguồn khách hàng ổn định và mở rộng hoạt động kinh doanh trong thời gian tới.</w:t>
      </w:r>
    </w:p>
    <w:p w14:paraId="0778A43B" w14:textId="2F2CB957" w:rsidR="001B0FEE" w:rsidRPr="00E60478" w:rsidRDefault="001B0FEE">
      <w:pPr>
        <w:pStyle w:val="ListParagraph"/>
        <w:numPr>
          <w:ilvl w:val="0"/>
          <w:numId w:val="24"/>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E735F7" w:rsidRPr="00E60478">
        <w:rPr>
          <w:rFonts w:ascii="Times New Roman" w:hAnsi="Times New Roman"/>
          <w:b/>
          <w:sz w:val="26"/>
          <w:szCs w:val="26"/>
        </w:rPr>
        <w:t>g</w:t>
      </w:r>
      <w:r w:rsidRPr="00E60478">
        <w:rPr>
          <w:rFonts w:ascii="Times New Roman" w:hAnsi="Times New Roman"/>
          <w:b/>
          <w:sz w:val="26"/>
          <w:szCs w:val="26"/>
        </w:rPr>
        <w:t>iải pháp</w:t>
      </w:r>
    </w:p>
    <w:p w14:paraId="7AD3852E" w14:textId="77777777" w:rsidR="00A20AE4" w:rsidRPr="00E60478" w:rsidRDefault="00A20AE4" w:rsidP="00E60478">
      <w:pPr>
        <w:pStyle w:val="NormalWeb"/>
        <w:spacing w:before="0" w:beforeAutospacing="0" w:after="0" w:afterAutospacing="0" w:line="360" w:lineRule="auto"/>
        <w:ind w:firstLine="426"/>
        <w:jc w:val="both"/>
        <w:rPr>
          <w:sz w:val="26"/>
          <w:szCs w:val="26"/>
        </w:rPr>
      </w:pPr>
      <w:r w:rsidRPr="00E60478">
        <w:rPr>
          <w:sz w:val="26"/>
          <w:szCs w:val="26"/>
        </w:rPr>
        <w:t>Giải pháp này nhằm nâng cao mức độ hài lòng của khách hàng hiện tại, đồng thời hỗ trợ công ty chủ động tìm kiếm và phát triển thêm khách hàng mới trong lĩnh vực giao nhận hàng hóa nhập khẩu nguyên container bằng đường biển.</w:t>
      </w:r>
    </w:p>
    <w:p w14:paraId="0723124B" w14:textId="6F8035F9" w:rsidR="00E735F7" w:rsidRPr="008707C0" w:rsidRDefault="00A20AE4" w:rsidP="008707C0">
      <w:pPr>
        <w:pStyle w:val="NormalWeb"/>
        <w:spacing w:before="0" w:beforeAutospacing="0" w:after="0" w:afterAutospacing="0" w:line="360" w:lineRule="auto"/>
        <w:ind w:firstLine="426"/>
        <w:jc w:val="both"/>
        <w:rPr>
          <w:sz w:val="26"/>
          <w:szCs w:val="26"/>
        </w:rPr>
      </w:pPr>
      <w:r w:rsidRPr="00E60478">
        <w:rPr>
          <w:sz w:val="26"/>
          <w:szCs w:val="26"/>
        </w:rPr>
        <w:t xml:space="preserve">Giải pháp còn hướng đến việc xây dựng mối quan hệ hợp tác lâu dài với khách hàng thay vì chỉ thực hiện dịch vụ theo từng lô hàng riêng lẻ, từ đó góp phần nâng cao khả năng </w:t>
      </w:r>
      <w:r w:rsidRPr="008707C0">
        <w:rPr>
          <w:sz w:val="26"/>
          <w:szCs w:val="26"/>
        </w:rPr>
        <w:t>cạnh tranh và ổn định nguồn doanh thu cho doanh nghiệp.</w:t>
      </w:r>
    </w:p>
    <w:p w14:paraId="3A41159E" w14:textId="77777777" w:rsidR="001B0FEE" w:rsidRPr="008707C0" w:rsidRDefault="001B0FEE">
      <w:pPr>
        <w:pStyle w:val="ListParagraph"/>
        <w:numPr>
          <w:ilvl w:val="0"/>
          <w:numId w:val="24"/>
        </w:numPr>
        <w:spacing w:after="0" w:line="360" w:lineRule="auto"/>
        <w:jc w:val="both"/>
        <w:rPr>
          <w:rFonts w:ascii="Times New Roman" w:hAnsi="Times New Roman"/>
          <w:b/>
          <w:sz w:val="26"/>
          <w:szCs w:val="26"/>
        </w:rPr>
      </w:pPr>
      <w:r w:rsidRPr="008707C0">
        <w:rPr>
          <w:rFonts w:ascii="Times New Roman" w:hAnsi="Times New Roman"/>
          <w:b/>
          <w:sz w:val="26"/>
          <w:szCs w:val="26"/>
        </w:rPr>
        <w:t>Điều kiện thực hiện</w:t>
      </w:r>
    </w:p>
    <w:p w14:paraId="59FA84C8" w14:textId="77777777" w:rsidR="008707C0" w:rsidRPr="008707C0" w:rsidRDefault="008707C0" w:rsidP="008707C0">
      <w:pPr>
        <w:pStyle w:val="NormalWeb"/>
        <w:spacing w:before="0" w:beforeAutospacing="0" w:after="0" w:afterAutospacing="0" w:line="360" w:lineRule="auto"/>
        <w:ind w:firstLine="426"/>
        <w:jc w:val="both"/>
        <w:rPr>
          <w:sz w:val="26"/>
          <w:szCs w:val="26"/>
        </w:rPr>
      </w:pPr>
      <w:r w:rsidRPr="008707C0">
        <w:rPr>
          <w:sz w:val="26"/>
          <w:szCs w:val="26"/>
        </w:rPr>
        <w:t>Trước hết, công ty cần xây dựng quy trình cập nhật thông tin lô hàng chủ động cho khách hàng trong suốt quá trình giao nhận. Các thông tin như lịch tàu, thời gian hàng đến, kết quả thông quan và thời gian giao hàng cần được bộ phận phụ trách cập nhật kịp thời để khách hàng dễ dàng theo dõi tình trạng lô hàng.</w:t>
      </w:r>
    </w:p>
    <w:p w14:paraId="76663522" w14:textId="35BA5C92" w:rsidR="008707C0" w:rsidRPr="008707C0" w:rsidRDefault="000433B0" w:rsidP="008707C0">
      <w:pPr>
        <w:pStyle w:val="NormalWeb"/>
        <w:spacing w:before="0" w:beforeAutospacing="0" w:after="0" w:afterAutospacing="0" w:line="360" w:lineRule="auto"/>
        <w:ind w:firstLine="426"/>
        <w:jc w:val="both"/>
        <w:rPr>
          <w:sz w:val="26"/>
          <w:szCs w:val="26"/>
        </w:rPr>
      </w:pPr>
      <w:r>
        <w:rPr>
          <w:sz w:val="26"/>
          <w:szCs w:val="26"/>
        </w:rPr>
        <w:t>D</w:t>
      </w:r>
      <w:r w:rsidR="008707C0" w:rsidRPr="008707C0">
        <w:rPr>
          <w:sz w:val="26"/>
          <w:szCs w:val="26"/>
        </w:rPr>
        <w:t>oanh nghiệp nên phân loại khách hàng theo nhóm khách hàng thường xuyên và khách hàng mới để có hình thức hỗ trợ phù hợp. Đối với khách hàng thường xuyên, công ty có thể ưu tiên tư vấn thủ tục, cập nhật chính sách liên quan đến xuất nhập khẩu và duy trì mức giá ổn định đối với các lô hàng định kỳ nhằm tăng khả năng hợp tác lâu dài.</w:t>
      </w:r>
    </w:p>
    <w:p w14:paraId="3E18C5AA" w14:textId="5BC97AB7" w:rsidR="008707C0" w:rsidRPr="008707C0" w:rsidRDefault="00441F98" w:rsidP="008707C0">
      <w:pPr>
        <w:pStyle w:val="NormalWeb"/>
        <w:spacing w:before="0" w:beforeAutospacing="0" w:after="0" w:afterAutospacing="0" w:line="360" w:lineRule="auto"/>
        <w:ind w:firstLine="426"/>
        <w:jc w:val="both"/>
        <w:rPr>
          <w:sz w:val="26"/>
          <w:szCs w:val="26"/>
        </w:rPr>
      </w:pPr>
      <w:r>
        <w:rPr>
          <w:sz w:val="26"/>
          <w:szCs w:val="26"/>
        </w:rPr>
        <w:t>B</w:t>
      </w:r>
      <w:r w:rsidR="008707C0" w:rsidRPr="008707C0">
        <w:rPr>
          <w:sz w:val="26"/>
          <w:szCs w:val="26"/>
        </w:rPr>
        <w:t>ộ phận kinh doanh cần chủ động thu thập ý kiến phản hồi sau mỗi lô hàng để kịp thời cải thiện chất lượng dịch vụ và nâng cao mức độ hài lòng của khách hàng. Công ty cũng có thể khuyến khích khách hàng giới thiệu thêm đối tác có nhu cầu giao nhận hàng hóa nhằm mở rộng tệp khách hàng.</w:t>
      </w:r>
    </w:p>
    <w:p w14:paraId="042C7472" w14:textId="6B29CFE0" w:rsidR="008707C0" w:rsidRPr="008707C0" w:rsidRDefault="008707C0" w:rsidP="008707C0">
      <w:pPr>
        <w:pStyle w:val="NormalWeb"/>
        <w:spacing w:before="0" w:beforeAutospacing="0" w:after="0" w:afterAutospacing="0" w:line="360" w:lineRule="auto"/>
        <w:ind w:firstLine="426"/>
        <w:jc w:val="both"/>
        <w:rPr>
          <w:sz w:val="26"/>
          <w:szCs w:val="26"/>
        </w:rPr>
      </w:pPr>
      <w:r w:rsidRPr="008707C0">
        <w:rPr>
          <w:sz w:val="26"/>
          <w:szCs w:val="26"/>
        </w:rPr>
        <w:lastRenderedPageBreak/>
        <w:t>Giải pháp này không yêu cầu chi phí đầu tư lớn nhưng cần có sự phối hợp giữa bộ phận kinh doanh và các bộ phận nghiệp vụ trong quá trình chăm sóc và hỗ trợ khách hàng.</w:t>
      </w:r>
    </w:p>
    <w:p w14:paraId="6DE7325A" w14:textId="77777777" w:rsidR="001B0FEE" w:rsidRPr="008707C0"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37" w:name="_Hlk231470643"/>
      <w:r w:rsidRPr="008707C0">
        <w:rPr>
          <w:rFonts w:ascii="Times New Roman" w:hAnsi="Times New Roman"/>
          <w:b/>
          <w:sz w:val="26"/>
          <w:szCs w:val="26"/>
        </w:rPr>
        <w:t>Giải pháp phát triển dịch vụ</w:t>
      </w:r>
    </w:p>
    <w:bookmarkEnd w:id="237"/>
    <w:p w14:paraId="3EFF4D9A" w14:textId="395F1CB8" w:rsidR="00E735F7" w:rsidRPr="00E60478" w:rsidRDefault="001B0FEE">
      <w:pPr>
        <w:pStyle w:val="ListParagraph"/>
        <w:numPr>
          <w:ilvl w:val="0"/>
          <w:numId w:val="25"/>
        </w:numPr>
        <w:spacing w:after="0" w:line="360" w:lineRule="auto"/>
        <w:jc w:val="both"/>
        <w:rPr>
          <w:rFonts w:ascii="Times New Roman" w:hAnsi="Times New Roman"/>
          <w:b/>
          <w:sz w:val="26"/>
          <w:szCs w:val="26"/>
        </w:rPr>
      </w:pPr>
      <w:r w:rsidRPr="008707C0">
        <w:rPr>
          <w:rFonts w:ascii="Times New Roman" w:hAnsi="Times New Roman"/>
          <w:b/>
          <w:sz w:val="26"/>
          <w:szCs w:val="26"/>
        </w:rPr>
        <w:t>Cơ sở đề</w:t>
      </w:r>
      <w:r w:rsidRPr="00E60478">
        <w:rPr>
          <w:rFonts w:ascii="Times New Roman" w:hAnsi="Times New Roman"/>
          <w:b/>
          <w:sz w:val="26"/>
          <w:szCs w:val="26"/>
        </w:rPr>
        <w:t xml:space="preserve"> xuất</w:t>
      </w:r>
    </w:p>
    <w:p w14:paraId="368D5C7F" w14:textId="36ADF368" w:rsidR="00913103" w:rsidRPr="00E60478" w:rsidRDefault="00913103" w:rsidP="00E60478">
      <w:pPr>
        <w:pStyle w:val="NormalWeb"/>
        <w:spacing w:before="0" w:beforeAutospacing="0" w:after="0" w:afterAutospacing="0" w:line="360" w:lineRule="auto"/>
        <w:ind w:firstLine="426"/>
        <w:jc w:val="both"/>
        <w:rPr>
          <w:sz w:val="26"/>
          <w:szCs w:val="26"/>
        </w:rPr>
      </w:pPr>
      <w:r w:rsidRPr="00E60478">
        <w:rPr>
          <w:sz w:val="26"/>
          <w:szCs w:val="26"/>
        </w:rPr>
        <w:t xml:space="preserve">Hiện tại, Công ty TNHH Dịch vụ Vận tải và Du lịch Hoàng Gia đang cung cấp nhiều dịch vụ logistics liên quan đến hoạt động xuất nhập khẩu như giao nhận hàng hóa FCL, LCL, khai thuê hải quan, vận chuyển </w:t>
      </w:r>
      <w:r w:rsidRPr="00913FB4">
        <w:rPr>
          <w:sz w:val="26"/>
          <w:szCs w:val="26"/>
        </w:rPr>
        <w:t xml:space="preserve">nội địa, hàng quá cảnh và vận tải tuyến Việt Nam – Lào. Trong thực tế xử lý lô hàng nhập khẩu của </w:t>
      </w:r>
      <w:r w:rsidR="00913FB4" w:rsidRPr="00913FB4">
        <w:rPr>
          <w:sz w:val="26"/>
          <w:szCs w:val="26"/>
        </w:rPr>
        <w:t>Công ty TNHH Đầu tư Thương mại và Dịch vụ Leo</w:t>
      </w:r>
      <w:r w:rsidRPr="00913FB4">
        <w:rPr>
          <w:sz w:val="26"/>
          <w:szCs w:val="26"/>
        </w:rPr>
        <w:t>, công ty đã thực hiện tương</w:t>
      </w:r>
      <w:r w:rsidRPr="00E60478">
        <w:rPr>
          <w:sz w:val="26"/>
          <w:szCs w:val="26"/>
        </w:rPr>
        <w:t xml:space="preserve"> đối đầy đủ các công đoạn từ tiếp nhận chứng từ, khai báo hải quan, nhận hàng tại cảng đến vận chuyển container về kho khách hàng.</w:t>
      </w:r>
    </w:p>
    <w:p w14:paraId="35BBC2A9" w14:textId="77777777" w:rsidR="00913103" w:rsidRPr="00E60478" w:rsidRDefault="00913103" w:rsidP="00E60478">
      <w:pPr>
        <w:pStyle w:val="NormalWeb"/>
        <w:spacing w:before="0" w:beforeAutospacing="0" w:after="0" w:afterAutospacing="0" w:line="360" w:lineRule="auto"/>
        <w:ind w:firstLine="426"/>
        <w:jc w:val="both"/>
        <w:rPr>
          <w:sz w:val="26"/>
          <w:szCs w:val="26"/>
        </w:rPr>
      </w:pPr>
      <w:r w:rsidRPr="00E60478">
        <w:rPr>
          <w:sz w:val="26"/>
          <w:szCs w:val="26"/>
        </w:rPr>
        <w:t>Bên cạnh hoạt động nhập khẩu, công ty cũng đã tham gia giao nhận hàng xuất khẩu và phối hợp với các hãng tàu, đối tác logistics trong hoạt động vận tải đường biển. Điều này cho thấy Hoàng Gia đã có nền tảng dịch vụ logistics tương đối đa dạng và kinh nghiệm thực tế trong hoạt động giao nhận hàng hóa xuất nhập khẩu.</w:t>
      </w:r>
    </w:p>
    <w:p w14:paraId="1EE63A0E" w14:textId="5705F162" w:rsidR="00913103" w:rsidRPr="00E60478" w:rsidRDefault="00B52F57" w:rsidP="00E60478">
      <w:pPr>
        <w:pStyle w:val="NormalWeb"/>
        <w:spacing w:before="0" w:beforeAutospacing="0" w:after="0" w:afterAutospacing="0" w:line="360" w:lineRule="auto"/>
        <w:ind w:firstLine="426"/>
        <w:jc w:val="both"/>
        <w:rPr>
          <w:sz w:val="26"/>
          <w:szCs w:val="26"/>
        </w:rPr>
      </w:pPr>
      <w:r>
        <w:rPr>
          <w:sz w:val="26"/>
          <w:szCs w:val="26"/>
        </w:rPr>
        <w:t>T</w:t>
      </w:r>
      <w:r w:rsidR="00913103" w:rsidRPr="00E60478">
        <w:rPr>
          <w:sz w:val="26"/>
          <w:szCs w:val="26"/>
        </w:rPr>
        <w:t>rong bối cảnh thị trường logistics ngày càng cạnh tranh, khách hàng không chỉ quan tâm đến việc doanh nghiệp có cung cấp dịch vụ hay không mà còn chú trọng đến chất lượng phục vụ, tốc độ xử lý chứng từ, khả năng hỗ trợ phát sinh và tính đồng bộ giữa các khâu trong quá trình giao nhận. Vì vậy, thay vì mở rộng quá nhiều loại hình dịch vụ mới, công ty cần tập trung nâng cao chất lượng các dịch vụ hiện có, đồng thời phát triển thêm các dịch vụ giá trị gia tăng nhằm nâng cao khả năng cạnh tranh và đáp ứng tốt hơn nhu cầu của khách hàng doanh nghiệp.</w:t>
      </w:r>
    </w:p>
    <w:p w14:paraId="1F9A3905" w14:textId="7C822D7E" w:rsidR="00BD58BE" w:rsidRPr="00E60478" w:rsidRDefault="001B0FEE">
      <w:pPr>
        <w:pStyle w:val="ListParagraph"/>
        <w:numPr>
          <w:ilvl w:val="0"/>
          <w:numId w:val="25"/>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E735F7" w:rsidRPr="00E60478">
        <w:rPr>
          <w:rFonts w:ascii="Times New Roman" w:hAnsi="Times New Roman"/>
          <w:b/>
          <w:sz w:val="26"/>
          <w:szCs w:val="26"/>
        </w:rPr>
        <w:t>g</w:t>
      </w:r>
      <w:r w:rsidRPr="00E60478">
        <w:rPr>
          <w:rFonts w:ascii="Times New Roman" w:hAnsi="Times New Roman"/>
          <w:b/>
          <w:sz w:val="26"/>
          <w:szCs w:val="26"/>
        </w:rPr>
        <w:t>iải pháp</w:t>
      </w:r>
    </w:p>
    <w:p w14:paraId="29F07A9D" w14:textId="77777777" w:rsidR="00913103" w:rsidRPr="00E60478" w:rsidRDefault="00913103">
      <w:pPr>
        <w:pStyle w:val="ListParagraph"/>
        <w:numPr>
          <w:ilvl w:val="0"/>
          <w:numId w:val="3"/>
        </w:numPr>
        <w:spacing w:after="0" w:line="360" w:lineRule="auto"/>
        <w:jc w:val="both"/>
        <w:rPr>
          <w:rFonts w:ascii="Times New Roman" w:hAnsi="Times New Roman"/>
          <w:b/>
          <w:sz w:val="26"/>
          <w:szCs w:val="26"/>
        </w:rPr>
      </w:pPr>
      <w:r w:rsidRPr="00E60478">
        <w:rPr>
          <w:rFonts w:ascii="Times New Roman" w:hAnsi="Times New Roman"/>
          <w:sz w:val="26"/>
          <w:szCs w:val="26"/>
        </w:rPr>
        <w:t>Nâng cao chất lượng và hiệu quả các dịch vụ logistics hiện có của công ty.</w:t>
      </w:r>
    </w:p>
    <w:p w14:paraId="05CC7CB1" w14:textId="77777777" w:rsidR="00913103" w:rsidRPr="00E60478" w:rsidRDefault="00913103">
      <w:pPr>
        <w:pStyle w:val="ListParagraph"/>
        <w:numPr>
          <w:ilvl w:val="0"/>
          <w:numId w:val="3"/>
        </w:numPr>
        <w:spacing w:after="0" w:line="360" w:lineRule="auto"/>
        <w:jc w:val="both"/>
        <w:rPr>
          <w:rFonts w:ascii="Times New Roman" w:hAnsi="Times New Roman"/>
          <w:b/>
          <w:sz w:val="26"/>
          <w:szCs w:val="26"/>
        </w:rPr>
      </w:pPr>
      <w:r w:rsidRPr="00E60478">
        <w:rPr>
          <w:rFonts w:ascii="Times New Roman" w:hAnsi="Times New Roman"/>
          <w:sz w:val="26"/>
          <w:szCs w:val="26"/>
        </w:rPr>
        <w:t xml:space="preserve">Giảm thời gian xử lý chứng từ và nâng cao hiệu quả phối hợp giữa các bộ phận trong quá trình giao nhận hàng hóa. </w:t>
      </w:r>
    </w:p>
    <w:p w14:paraId="4469110C" w14:textId="77777777" w:rsidR="00913103" w:rsidRPr="008707C0" w:rsidRDefault="00913103">
      <w:pPr>
        <w:pStyle w:val="ListParagraph"/>
        <w:numPr>
          <w:ilvl w:val="0"/>
          <w:numId w:val="3"/>
        </w:numPr>
        <w:spacing w:after="0" w:line="360" w:lineRule="auto"/>
        <w:jc w:val="both"/>
        <w:rPr>
          <w:rFonts w:ascii="Times New Roman" w:hAnsi="Times New Roman"/>
          <w:b/>
          <w:sz w:val="26"/>
          <w:szCs w:val="26"/>
        </w:rPr>
      </w:pPr>
      <w:r w:rsidRPr="00E60478">
        <w:rPr>
          <w:rFonts w:ascii="Times New Roman" w:hAnsi="Times New Roman"/>
          <w:sz w:val="26"/>
          <w:szCs w:val="26"/>
        </w:rPr>
        <w:t xml:space="preserve">Tăng doanh </w:t>
      </w:r>
      <w:r w:rsidRPr="008707C0">
        <w:rPr>
          <w:rFonts w:ascii="Times New Roman" w:hAnsi="Times New Roman"/>
          <w:sz w:val="26"/>
          <w:szCs w:val="26"/>
        </w:rPr>
        <w:t xml:space="preserve">thu và giá trị dịch vụ trên mỗi khách hàng thông qua việc cung cấp dịch vụ đồng bộ và chuyên nghiệp hơn. </w:t>
      </w:r>
    </w:p>
    <w:p w14:paraId="513D641F" w14:textId="77777777" w:rsidR="00913103" w:rsidRPr="008707C0" w:rsidRDefault="00913103">
      <w:pPr>
        <w:pStyle w:val="ListParagraph"/>
        <w:numPr>
          <w:ilvl w:val="0"/>
          <w:numId w:val="3"/>
        </w:numPr>
        <w:spacing w:after="0" w:line="360" w:lineRule="auto"/>
        <w:jc w:val="both"/>
        <w:rPr>
          <w:rFonts w:ascii="Times New Roman" w:hAnsi="Times New Roman"/>
          <w:b/>
          <w:sz w:val="26"/>
          <w:szCs w:val="26"/>
        </w:rPr>
      </w:pPr>
      <w:r w:rsidRPr="008707C0">
        <w:rPr>
          <w:rFonts w:ascii="Times New Roman" w:hAnsi="Times New Roman"/>
          <w:sz w:val="26"/>
          <w:szCs w:val="26"/>
        </w:rPr>
        <w:t xml:space="preserve">Nâng cao khả năng cạnh tranh của công ty trong lĩnh vực giao nhận và vận tải tại khu vực miền Trung. </w:t>
      </w:r>
    </w:p>
    <w:p w14:paraId="57653CA3" w14:textId="73A9B97A" w:rsidR="00913103" w:rsidRPr="008707C0" w:rsidRDefault="00913103">
      <w:pPr>
        <w:pStyle w:val="ListParagraph"/>
        <w:numPr>
          <w:ilvl w:val="0"/>
          <w:numId w:val="3"/>
        </w:numPr>
        <w:spacing w:after="0" w:line="360" w:lineRule="auto"/>
        <w:jc w:val="both"/>
        <w:rPr>
          <w:rFonts w:ascii="Times New Roman" w:hAnsi="Times New Roman"/>
          <w:b/>
          <w:sz w:val="26"/>
          <w:szCs w:val="26"/>
        </w:rPr>
      </w:pPr>
      <w:r w:rsidRPr="008707C0">
        <w:rPr>
          <w:rFonts w:ascii="Times New Roman" w:hAnsi="Times New Roman"/>
          <w:sz w:val="26"/>
          <w:szCs w:val="26"/>
        </w:rPr>
        <w:t>Tăng mức độ hài lòng và tạo sự thuận tiện cho khách hàng trong quá trình sử dụng dịch vụ logistics của công ty.</w:t>
      </w:r>
    </w:p>
    <w:p w14:paraId="56A8D809" w14:textId="77777777" w:rsidR="001B0FEE" w:rsidRPr="008707C0" w:rsidRDefault="001B0FEE">
      <w:pPr>
        <w:pStyle w:val="ListParagraph"/>
        <w:numPr>
          <w:ilvl w:val="0"/>
          <w:numId w:val="25"/>
        </w:numPr>
        <w:spacing w:after="0" w:line="360" w:lineRule="auto"/>
        <w:jc w:val="both"/>
        <w:rPr>
          <w:rFonts w:ascii="Times New Roman" w:hAnsi="Times New Roman"/>
          <w:b/>
          <w:sz w:val="26"/>
          <w:szCs w:val="26"/>
        </w:rPr>
      </w:pPr>
      <w:r w:rsidRPr="008707C0">
        <w:rPr>
          <w:rFonts w:ascii="Times New Roman" w:hAnsi="Times New Roman"/>
          <w:b/>
          <w:sz w:val="26"/>
          <w:szCs w:val="26"/>
        </w:rPr>
        <w:lastRenderedPageBreak/>
        <w:t>Điều kiện thực hiện</w:t>
      </w:r>
    </w:p>
    <w:p w14:paraId="44961CFF" w14:textId="77777777" w:rsidR="008707C0" w:rsidRPr="008707C0" w:rsidRDefault="008707C0" w:rsidP="008707C0">
      <w:pPr>
        <w:pStyle w:val="NormalWeb"/>
        <w:spacing w:before="0" w:beforeAutospacing="0" w:after="0" w:afterAutospacing="0" w:line="360" w:lineRule="auto"/>
        <w:ind w:firstLine="426"/>
        <w:jc w:val="both"/>
        <w:rPr>
          <w:sz w:val="26"/>
          <w:szCs w:val="26"/>
        </w:rPr>
      </w:pPr>
      <w:r w:rsidRPr="008707C0">
        <w:rPr>
          <w:sz w:val="26"/>
          <w:szCs w:val="26"/>
        </w:rPr>
        <w:t>Để thực hiện giải pháp này, công ty cần tận dụng hiệu quả hệ thống vận tải đường bộ, kinh nghiệm giao nhận xuất nhập khẩu và mạng lưới khách hàng hiện có nhằm nâng cao chất lượng dịch vụ. Đồng thời, doanh nghiệp cần tăng cường đào tạo nghiệp vụ cho nhân viên ở các bộ phận chứng từ, giao nhận và khai báo hải quan để hạn chế sai sót trong quá trình xử lý lô hàng.</w:t>
      </w:r>
    </w:p>
    <w:p w14:paraId="3222EF37" w14:textId="77777777" w:rsidR="008707C0" w:rsidRPr="008707C0" w:rsidRDefault="008707C0" w:rsidP="008707C0">
      <w:pPr>
        <w:pStyle w:val="NormalWeb"/>
        <w:spacing w:before="0" w:beforeAutospacing="0" w:after="0" w:afterAutospacing="0" w:line="360" w:lineRule="auto"/>
        <w:ind w:firstLine="426"/>
        <w:jc w:val="both"/>
        <w:rPr>
          <w:sz w:val="26"/>
          <w:szCs w:val="26"/>
        </w:rPr>
      </w:pPr>
      <w:r w:rsidRPr="008707C0">
        <w:rPr>
          <w:sz w:val="26"/>
          <w:szCs w:val="26"/>
        </w:rPr>
        <w:t>Công ty cần duy trì và mở rộng quan hệ hợp tác với hãng tàu, kho bãi và các đối tác logistics nhằm nâng cao khả năng phối hợp và hỗ trợ khách hàng khi phát sinh tình huống thực tế. Việc ứng dụng công nghệ trong quản lý chứng từ, theo dõi lô hàng và trao đổi thông tin với khách hàng cũng là điều kiện cần thiết giúp nâng cao hiệu quả hoạt động.</w:t>
      </w:r>
    </w:p>
    <w:p w14:paraId="12B7F7CB" w14:textId="08E47136" w:rsidR="008707C0" w:rsidRPr="008707C0" w:rsidRDefault="008707C0" w:rsidP="008707C0">
      <w:pPr>
        <w:pStyle w:val="NormalWeb"/>
        <w:spacing w:before="0" w:beforeAutospacing="0" w:after="0" w:afterAutospacing="0" w:line="360" w:lineRule="auto"/>
        <w:ind w:firstLine="426"/>
        <w:jc w:val="both"/>
        <w:rPr>
          <w:sz w:val="26"/>
          <w:szCs w:val="26"/>
        </w:rPr>
      </w:pPr>
      <w:r w:rsidRPr="008707C0">
        <w:rPr>
          <w:sz w:val="26"/>
          <w:szCs w:val="26"/>
        </w:rPr>
        <w:t>Doanh nghiệp cần triển khai các giải pháp phù hợp với năng lực thực tế, tránh mở rộng quá nhanh gây ảnh hưởng đến chất lượng dịch vụ và hiệu quả hoạt động.</w:t>
      </w:r>
    </w:p>
    <w:p w14:paraId="2674B035" w14:textId="77777777" w:rsidR="001B0FEE" w:rsidRPr="008707C0"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38" w:name="_Hlk231470649"/>
      <w:r w:rsidRPr="008707C0">
        <w:rPr>
          <w:rFonts w:ascii="Times New Roman" w:hAnsi="Times New Roman"/>
          <w:b/>
          <w:sz w:val="26"/>
          <w:szCs w:val="26"/>
        </w:rPr>
        <w:t>Nâng cao năng lực chuyên môn nghiệp vụ cho đội ngũ</w:t>
      </w:r>
    </w:p>
    <w:bookmarkEnd w:id="238"/>
    <w:p w14:paraId="65989A0C" w14:textId="77777777" w:rsidR="001B0FEE" w:rsidRPr="008707C0" w:rsidRDefault="001B0FEE">
      <w:pPr>
        <w:pStyle w:val="ListParagraph"/>
        <w:numPr>
          <w:ilvl w:val="0"/>
          <w:numId w:val="26"/>
        </w:numPr>
        <w:spacing w:after="0" w:line="360" w:lineRule="auto"/>
        <w:jc w:val="both"/>
        <w:rPr>
          <w:rFonts w:ascii="Times New Roman" w:hAnsi="Times New Roman"/>
          <w:b/>
          <w:sz w:val="26"/>
          <w:szCs w:val="26"/>
        </w:rPr>
      </w:pPr>
      <w:r w:rsidRPr="008707C0">
        <w:rPr>
          <w:rFonts w:ascii="Times New Roman" w:hAnsi="Times New Roman"/>
          <w:b/>
          <w:sz w:val="26"/>
          <w:szCs w:val="26"/>
        </w:rPr>
        <w:t>Cơ sở đề xuất</w:t>
      </w:r>
    </w:p>
    <w:p w14:paraId="4D0383D3" w14:textId="56B97D59" w:rsidR="00BD58BE" w:rsidRPr="00E60478" w:rsidRDefault="00BD58BE" w:rsidP="008707C0">
      <w:pPr>
        <w:pStyle w:val="NormalWeb"/>
        <w:spacing w:before="0" w:beforeAutospacing="0" w:after="0" w:afterAutospacing="0" w:line="360" w:lineRule="auto"/>
        <w:ind w:firstLine="426"/>
        <w:jc w:val="both"/>
        <w:rPr>
          <w:sz w:val="26"/>
          <w:szCs w:val="26"/>
        </w:rPr>
      </w:pPr>
      <w:r w:rsidRPr="008707C0">
        <w:rPr>
          <w:sz w:val="26"/>
          <w:szCs w:val="26"/>
        </w:rPr>
        <w:t>Qua thực tế xử lý lô hàng 377</w:t>
      </w:r>
      <w:r w:rsidR="002E3F1B" w:rsidRPr="008707C0">
        <w:rPr>
          <w:sz w:val="26"/>
          <w:szCs w:val="26"/>
        </w:rPr>
        <w:t xml:space="preserve"> cuộn</w:t>
      </w:r>
      <w:r w:rsidR="00FD484A" w:rsidRPr="008707C0">
        <w:rPr>
          <w:sz w:val="26"/>
          <w:szCs w:val="26"/>
        </w:rPr>
        <w:t xml:space="preserve"> vải</w:t>
      </w:r>
      <w:r w:rsidRPr="008707C0">
        <w:rPr>
          <w:sz w:val="26"/>
          <w:szCs w:val="26"/>
        </w:rPr>
        <w:t xml:space="preserve"> Polyester Woven Dyed Fabric, có thể thấy quy trình giao nhận hàng nhập khẩu FCL tại</w:t>
      </w:r>
      <w:r w:rsidRPr="00E60478">
        <w:rPr>
          <w:sz w:val="26"/>
          <w:szCs w:val="26"/>
        </w:rPr>
        <w:t xml:space="preserve"> Công ty TNHH Dịch vụ Vận tải và Du lịch Hoàng Gia vẫn phụ thuộc khá nhiều vào kinh nghiệm thực tế của từng nhân viên, đặc biệt ở các khâu kiểm tra chứng từ, xử lý phát sinh và làm việc với cơ quan hải quan.</w:t>
      </w:r>
    </w:p>
    <w:p w14:paraId="61BFE330" w14:textId="188F699C" w:rsidR="00BD58BE" w:rsidRPr="00E60478" w:rsidRDefault="00BD58BE" w:rsidP="00E60478">
      <w:pPr>
        <w:pStyle w:val="NormalWeb"/>
        <w:spacing w:before="0" w:beforeAutospacing="0" w:after="0" w:afterAutospacing="0" w:line="360" w:lineRule="auto"/>
        <w:ind w:firstLine="426"/>
        <w:jc w:val="both"/>
        <w:rPr>
          <w:sz w:val="26"/>
          <w:szCs w:val="26"/>
        </w:rPr>
      </w:pPr>
      <w:r w:rsidRPr="00E60478">
        <w:rPr>
          <w:sz w:val="26"/>
          <w:szCs w:val="26"/>
        </w:rPr>
        <w:t xml:space="preserve">Trong khi đó, số lượng nhân sự của công ty còn tương đối ít nên khi có sự thay đổi nhân sự hoặc nhân viên nghỉ phép, tiến độ xử lý công việc dễ bị ảnh hưởng. </w:t>
      </w:r>
      <w:r w:rsidR="00BB2A41">
        <w:rPr>
          <w:sz w:val="26"/>
          <w:szCs w:val="26"/>
        </w:rPr>
        <w:t>C</w:t>
      </w:r>
      <w:r w:rsidRPr="00E60478">
        <w:rPr>
          <w:sz w:val="26"/>
          <w:szCs w:val="26"/>
        </w:rPr>
        <w:t>ác quy định liên quan đến hải quan, thuế và xuất nhập khẩu thường xuyên thay đổi, đòi hỏi nhân viên phải liên tục cập nhật kiến thức để hạn chế sai sót trong quá trình làm việc.</w:t>
      </w:r>
    </w:p>
    <w:p w14:paraId="2A5AB26D" w14:textId="62BFF2A9" w:rsidR="001B0FEE" w:rsidRPr="00E60478" w:rsidRDefault="001B0FEE">
      <w:pPr>
        <w:pStyle w:val="ListParagraph"/>
        <w:numPr>
          <w:ilvl w:val="0"/>
          <w:numId w:val="26"/>
        </w:numPr>
        <w:spacing w:after="0" w:line="360" w:lineRule="auto"/>
        <w:jc w:val="both"/>
        <w:rPr>
          <w:rFonts w:ascii="Times New Roman" w:hAnsi="Times New Roman"/>
          <w:b/>
          <w:sz w:val="26"/>
          <w:szCs w:val="26"/>
        </w:rPr>
      </w:pPr>
      <w:r w:rsidRPr="00E60478">
        <w:rPr>
          <w:rFonts w:ascii="Times New Roman" w:hAnsi="Times New Roman"/>
          <w:b/>
          <w:sz w:val="26"/>
          <w:szCs w:val="26"/>
        </w:rPr>
        <w:t>Mục tiêu</w:t>
      </w:r>
      <w:r w:rsidR="00AC08CE">
        <w:rPr>
          <w:rFonts w:ascii="Times New Roman" w:hAnsi="Times New Roman"/>
          <w:b/>
          <w:sz w:val="26"/>
          <w:szCs w:val="26"/>
        </w:rPr>
        <w:t xml:space="preserve"> </w:t>
      </w:r>
      <w:r w:rsidR="00BD58BE" w:rsidRPr="00E60478">
        <w:rPr>
          <w:rFonts w:ascii="Times New Roman" w:hAnsi="Times New Roman"/>
          <w:b/>
          <w:sz w:val="26"/>
          <w:szCs w:val="26"/>
        </w:rPr>
        <w:t>g</w:t>
      </w:r>
      <w:r w:rsidRPr="00E60478">
        <w:rPr>
          <w:rFonts w:ascii="Times New Roman" w:hAnsi="Times New Roman"/>
          <w:b/>
          <w:sz w:val="26"/>
          <w:szCs w:val="26"/>
        </w:rPr>
        <w:t>iải pháp</w:t>
      </w:r>
    </w:p>
    <w:p w14:paraId="04B00708" w14:textId="77777777" w:rsidR="00BD58BE" w:rsidRPr="00E60478" w:rsidRDefault="00BD58BE" w:rsidP="00E60478">
      <w:pPr>
        <w:pStyle w:val="NormalWeb"/>
        <w:spacing w:before="0" w:beforeAutospacing="0" w:after="0" w:afterAutospacing="0" w:line="360" w:lineRule="auto"/>
        <w:ind w:firstLine="426"/>
        <w:jc w:val="both"/>
        <w:rPr>
          <w:sz w:val="26"/>
          <w:szCs w:val="26"/>
        </w:rPr>
      </w:pPr>
      <w:r w:rsidRPr="00E60478">
        <w:rPr>
          <w:sz w:val="26"/>
          <w:szCs w:val="26"/>
        </w:rPr>
        <w:t>Giải pháp này nhằm nâng cao trình độ chuyên môn và khả năng xử lý nghiệp vụ của đội ngũ nhân viên giao nhận tại Công ty TNHH Dịch vụ Vận tải và Du lịch Hoàng Gia. Đồng thời, giúp giảm sự phụ thuộc vào kinh nghiệm cá nhân, hạn chế sai sót trong quá trình kiểm tra chứng từ và khai báo hải quan, từ đó nâng cao hiệu quả xử lý lô hàng nhập khẩu FCL.</w:t>
      </w:r>
    </w:p>
    <w:p w14:paraId="6C8804B9" w14:textId="58C40FC5" w:rsidR="00BD58BE" w:rsidRPr="00AA12C7" w:rsidRDefault="00BD58BE" w:rsidP="00AA12C7">
      <w:pPr>
        <w:pStyle w:val="NormalWeb"/>
        <w:spacing w:before="0" w:beforeAutospacing="0" w:after="0" w:afterAutospacing="0" w:line="360" w:lineRule="auto"/>
        <w:ind w:firstLine="426"/>
        <w:jc w:val="both"/>
        <w:rPr>
          <w:sz w:val="26"/>
          <w:szCs w:val="26"/>
        </w:rPr>
      </w:pPr>
      <w:r w:rsidRPr="00E60478">
        <w:rPr>
          <w:sz w:val="26"/>
          <w:szCs w:val="26"/>
        </w:rPr>
        <w:t xml:space="preserve">Giải pháp còn </w:t>
      </w:r>
      <w:r w:rsidRPr="00AA12C7">
        <w:rPr>
          <w:sz w:val="26"/>
          <w:szCs w:val="26"/>
        </w:rPr>
        <w:t>hướng đến việc rút ngắn thời gian đào tạo nhân viên mới, tăng khả năng phối hợp giữa các bộ phận và đảm bảo chất lượng dịch vụ được duy trì ổn định ngay cả khi có biến động về nhân sự.</w:t>
      </w:r>
    </w:p>
    <w:p w14:paraId="747BC0EF" w14:textId="77777777" w:rsidR="001B0FEE" w:rsidRPr="00AA12C7" w:rsidRDefault="001B0FEE">
      <w:pPr>
        <w:pStyle w:val="ListParagraph"/>
        <w:numPr>
          <w:ilvl w:val="0"/>
          <w:numId w:val="26"/>
        </w:numPr>
        <w:spacing w:after="0" w:line="360" w:lineRule="auto"/>
        <w:jc w:val="both"/>
        <w:rPr>
          <w:rFonts w:ascii="Times New Roman" w:hAnsi="Times New Roman"/>
          <w:b/>
          <w:sz w:val="26"/>
          <w:szCs w:val="26"/>
        </w:rPr>
      </w:pPr>
      <w:r w:rsidRPr="00AA12C7">
        <w:rPr>
          <w:rFonts w:ascii="Times New Roman" w:hAnsi="Times New Roman"/>
          <w:b/>
          <w:sz w:val="26"/>
          <w:szCs w:val="26"/>
        </w:rPr>
        <w:lastRenderedPageBreak/>
        <w:t>Điều kiện thực hiện</w:t>
      </w:r>
    </w:p>
    <w:p w14:paraId="476D182F" w14:textId="77777777" w:rsidR="00AA12C7" w:rsidRPr="00AA12C7" w:rsidRDefault="00AA12C7" w:rsidP="00AA12C7">
      <w:pPr>
        <w:pStyle w:val="NormalWeb"/>
        <w:spacing w:before="0" w:beforeAutospacing="0" w:after="0" w:afterAutospacing="0" w:line="360" w:lineRule="auto"/>
        <w:ind w:firstLine="426"/>
        <w:jc w:val="both"/>
        <w:rPr>
          <w:sz w:val="26"/>
          <w:szCs w:val="26"/>
        </w:rPr>
      </w:pPr>
      <w:r w:rsidRPr="00AA12C7">
        <w:rPr>
          <w:sz w:val="26"/>
          <w:szCs w:val="26"/>
        </w:rPr>
        <w:t>Công ty cần xây dựng hệ thống tài liệu hướng dẫn nghiệp vụ nội bộ một cách đầy đủ và thống nhất, đồng thời cập nhật định kỳ theo các thay đổi trong quy định hải quan. Việc triển khai nên được thực hiện trong giai đoạn ngắn hạn nhằm hoàn thiện bộ tài liệu cơ bản, sau đó cập nhật bổ sung định kỳ hàng quý.</w:t>
      </w:r>
    </w:p>
    <w:p w14:paraId="27F8658C" w14:textId="77777777" w:rsidR="00AA12C7" w:rsidRPr="00AA12C7" w:rsidRDefault="00AA12C7" w:rsidP="00AA12C7">
      <w:pPr>
        <w:pStyle w:val="NormalWeb"/>
        <w:spacing w:before="0" w:beforeAutospacing="0" w:after="0" w:afterAutospacing="0" w:line="360" w:lineRule="auto"/>
        <w:ind w:firstLine="426"/>
        <w:jc w:val="both"/>
        <w:rPr>
          <w:sz w:val="26"/>
          <w:szCs w:val="26"/>
        </w:rPr>
      </w:pPr>
      <w:r w:rsidRPr="00AA12C7">
        <w:rPr>
          <w:sz w:val="26"/>
          <w:szCs w:val="26"/>
        </w:rPr>
        <w:t>Công ty nên tổ chức các buổi chia sẻ kinh nghiệm nội bộ mỗi tháng hoặc mỗi quý để trao đổi tình huống thực tế và cập nhật quy định mới. Đồng thời, doanh nghiệp xây dựng kế hoạch đào tạo dài hạn, kết hợp giữa đào tạo nội bộ và các khóa học bên ngoài về giao nhận, khai báo hải quan và ngoại thương.</w:t>
      </w:r>
    </w:p>
    <w:p w14:paraId="07707AC7" w14:textId="7984E65E" w:rsidR="00AA12C7" w:rsidRPr="00AA12C7" w:rsidRDefault="00AA12C7" w:rsidP="00AA12C7">
      <w:pPr>
        <w:pStyle w:val="NormalWeb"/>
        <w:spacing w:before="0" w:beforeAutospacing="0" w:after="0" w:afterAutospacing="0" w:line="360" w:lineRule="auto"/>
        <w:ind w:firstLine="426"/>
        <w:jc w:val="both"/>
        <w:rPr>
          <w:sz w:val="26"/>
          <w:szCs w:val="26"/>
        </w:rPr>
      </w:pPr>
      <w:r w:rsidRPr="00AA12C7">
        <w:rPr>
          <w:sz w:val="26"/>
          <w:szCs w:val="26"/>
        </w:rPr>
        <w:t>Công ty cần bố trí ngân sách đào tạo hàng năm phù hợp với quy mô nhân sự, bao gồm chi phí thuê giảng viên, tài liệu và chi phí tham gia khóa học bên ngoài, nhằm đảm bảo hoạt động đào tạo được duy trì ổn định và hiệu quả lâu dài.</w:t>
      </w:r>
    </w:p>
    <w:p w14:paraId="4AA579A6" w14:textId="77777777" w:rsidR="001B0FEE" w:rsidRPr="00AA12C7"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39" w:name="_Hlk231470655"/>
      <w:r w:rsidRPr="00AA12C7">
        <w:rPr>
          <w:rFonts w:ascii="Times New Roman" w:hAnsi="Times New Roman"/>
          <w:b/>
          <w:sz w:val="26"/>
          <w:szCs w:val="26"/>
        </w:rPr>
        <w:t>Thực hiện lộ trình kinh tế số</w:t>
      </w:r>
    </w:p>
    <w:bookmarkEnd w:id="239"/>
    <w:p w14:paraId="01E090B3" w14:textId="2F25AE5A" w:rsidR="00BD58BE" w:rsidRPr="00AA12C7" w:rsidRDefault="001B0FEE">
      <w:pPr>
        <w:pStyle w:val="ListParagraph"/>
        <w:numPr>
          <w:ilvl w:val="0"/>
          <w:numId w:val="27"/>
        </w:numPr>
        <w:spacing w:after="0" w:line="360" w:lineRule="auto"/>
        <w:jc w:val="both"/>
        <w:rPr>
          <w:rFonts w:ascii="Times New Roman" w:hAnsi="Times New Roman"/>
          <w:b/>
          <w:sz w:val="26"/>
          <w:szCs w:val="26"/>
        </w:rPr>
      </w:pPr>
      <w:r w:rsidRPr="00AA12C7">
        <w:rPr>
          <w:rFonts w:ascii="Times New Roman" w:hAnsi="Times New Roman"/>
          <w:b/>
          <w:sz w:val="26"/>
          <w:szCs w:val="26"/>
        </w:rPr>
        <w:t>Cơ sở đề xuất</w:t>
      </w:r>
    </w:p>
    <w:p w14:paraId="59DF24CD" w14:textId="0E3E86A1" w:rsidR="00AB6326" w:rsidRPr="00E60478" w:rsidRDefault="00AB6326" w:rsidP="00AA12C7">
      <w:pPr>
        <w:pStyle w:val="NormalWeb"/>
        <w:spacing w:before="0" w:beforeAutospacing="0" w:after="0" w:afterAutospacing="0" w:line="360" w:lineRule="auto"/>
        <w:ind w:firstLine="426"/>
        <w:jc w:val="both"/>
        <w:rPr>
          <w:sz w:val="26"/>
          <w:szCs w:val="26"/>
        </w:rPr>
      </w:pPr>
      <w:r w:rsidRPr="00AA12C7">
        <w:rPr>
          <w:sz w:val="26"/>
          <w:szCs w:val="26"/>
        </w:rPr>
        <w:t>Hiện nay, chuyển đổi số đang trở</w:t>
      </w:r>
      <w:r w:rsidRPr="00E60478">
        <w:rPr>
          <w:sz w:val="26"/>
          <w:szCs w:val="26"/>
        </w:rPr>
        <w:t xml:space="preserve"> thành xu hướng phát triển quan trọng trong ngành logistics nhằm nâng cao hiệu quả quản lý và tối ưu quy trình vận hành. Tại Công ty TNHH Dịch vụ Vận tải và Du lịch Hoàng Gia, việc khai báo hải quan điện tử trên phần mềm ECUS5-VNACCS đã được áp dụng trong quá trình xử lý lô hàng nhập khẩu FCL. </w:t>
      </w:r>
      <w:r w:rsidR="00B52F57">
        <w:rPr>
          <w:sz w:val="26"/>
          <w:szCs w:val="26"/>
        </w:rPr>
        <w:t>N</w:t>
      </w:r>
      <w:r w:rsidRPr="00E60478">
        <w:rPr>
          <w:sz w:val="26"/>
          <w:szCs w:val="26"/>
        </w:rPr>
        <w:t>hiều công đoạn khác vẫn thực hiện thủ công như lưu trữ chứng từ, cập nhật tiến độ lô hàng và trao đổi thông tin giữa các bộ phận.</w:t>
      </w:r>
    </w:p>
    <w:p w14:paraId="7FA58D70" w14:textId="6093B166" w:rsidR="00BD58BE" w:rsidRPr="00E60478" w:rsidRDefault="00AB6326" w:rsidP="00E60478">
      <w:pPr>
        <w:pStyle w:val="NormalWeb"/>
        <w:spacing w:before="0" w:beforeAutospacing="0" w:after="0" w:afterAutospacing="0" w:line="360" w:lineRule="auto"/>
        <w:ind w:firstLine="426"/>
        <w:jc w:val="both"/>
        <w:rPr>
          <w:sz w:val="26"/>
          <w:szCs w:val="26"/>
        </w:rPr>
      </w:pPr>
      <w:r w:rsidRPr="00E60478">
        <w:rPr>
          <w:sz w:val="26"/>
          <w:szCs w:val="26"/>
        </w:rPr>
        <w:t>Điều này dễ gây mất thời gian, khó kiểm soát dữ liệu và có thể phát sinh sai sót trong quá trình xử lý công việc. Với quy mô nhân sự hiện tại của công ty, việc từng bước áp dụng chuyển đổi số phù hợp sẽ góp phần nâng cao hiệu quả làm việc và hỗ trợ công ty phát triển ổn định hơn trong thời gian tới.</w:t>
      </w:r>
    </w:p>
    <w:p w14:paraId="1F50685B" w14:textId="668ADF4B" w:rsidR="001B0FEE" w:rsidRPr="00E60478" w:rsidRDefault="001B0FEE">
      <w:pPr>
        <w:pStyle w:val="ListParagraph"/>
        <w:numPr>
          <w:ilvl w:val="0"/>
          <w:numId w:val="27"/>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BD58BE" w:rsidRPr="00E60478">
        <w:rPr>
          <w:rFonts w:ascii="Times New Roman" w:hAnsi="Times New Roman"/>
          <w:b/>
          <w:sz w:val="26"/>
          <w:szCs w:val="26"/>
        </w:rPr>
        <w:t>g</w:t>
      </w:r>
      <w:r w:rsidRPr="00E60478">
        <w:rPr>
          <w:rFonts w:ascii="Times New Roman" w:hAnsi="Times New Roman"/>
          <w:b/>
          <w:sz w:val="26"/>
          <w:szCs w:val="26"/>
        </w:rPr>
        <w:t>iải pháp</w:t>
      </w:r>
    </w:p>
    <w:p w14:paraId="7B53D9FF" w14:textId="77777777" w:rsidR="00AB6326" w:rsidRPr="008558F8" w:rsidRDefault="00AB6326" w:rsidP="008558F8">
      <w:pPr>
        <w:pStyle w:val="NormalWeb"/>
        <w:spacing w:before="0" w:beforeAutospacing="0" w:after="0" w:afterAutospacing="0" w:line="360" w:lineRule="auto"/>
        <w:ind w:firstLine="426"/>
        <w:jc w:val="both"/>
        <w:rPr>
          <w:sz w:val="26"/>
          <w:szCs w:val="26"/>
        </w:rPr>
      </w:pPr>
      <w:r w:rsidRPr="00E60478">
        <w:rPr>
          <w:sz w:val="26"/>
          <w:szCs w:val="26"/>
        </w:rPr>
        <w:t xml:space="preserve">Giải pháp nhằm từng bước số hóa quy trình giao nhận hàng hóa nhập khẩu FCL, nâng cao hiệu quả quản lý và khả năng phối hợp giữa các bộ phận trong công ty. Đồng thời, giúp giảm các thao tác thủ công, hạn chế sai sót trong quá trình xử lý chứng từ và </w:t>
      </w:r>
      <w:r w:rsidRPr="008558F8">
        <w:rPr>
          <w:sz w:val="26"/>
          <w:szCs w:val="26"/>
        </w:rPr>
        <w:t>tiết kiệm thời gian làm việc cho nhân viên.</w:t>
      </w:r>
    </w:p>
    <w:p w14:paraId="655C9FF7" w14:textId="24721CC7" w:rsidR="00BD58BE" w:rsidRPr="008558F8" w:rsidRDefault="00AB6326" w:rsidP="008558F8">
      <w:pPr>
        <w:pStyle w:val="NormalWeb"/>
        <w:spacing w:before="0" w:beforeAutospacing="0" w:after="0" w:afterAutospacing="0" w:line="360" w:lineRule="auto"/>
        <w:ind w:firstLine="426"/>
        <w:jc w:val="both"/>
        <w:rPr>
          <w:sz w:val="26"/>
          <w:szCs w:val="26"/>
        </w:rPr>
      </w:pPr>
      <w:r w:rsidRPr="008558F8">
        <w:rPr>
          <w:sz w:val="26"/>
          <w:szCs w:val="26"/>
        </w:rPr>
        <w:t>Việc ứng dụng chuyển đổi số còn giúp công ty quản lý dữ liệu lô hàng khoa học hơn, nâng cao chất lượng phục vụ khách hàng và tạo nền tảng để mở rộng hoạt động logistics trong tương lai.</w:t>
      </w:r>
    </w:p>
    <w:p w14:paraId="6AC0335D" w14:textId="77777777" w:rsidR="001B0FEE" w:rsidRPr="008558F8" w:rsidRDefault="001B0FEE">
      <w:pPr>
        <w:pStyle w:val="ListParagraph"/>
        <w:numPr>
          <w:ilvl w:val="0"/>
          <w:numId w:val="27"/>
        </w:numPr>
        <w:spacing w:after="0" w:line="360" w:lineRule="auto"/>
        <w:jc w:val="both"/>
        <w:rPr>
          <w:rFonts w:ascii="Times New Roman" w:hAnsi="Times New Roman"/>
          <w:b/>
          <w:sz w:val="26"/>
          <w:szCs w:val="26"/>
        </w:rPr>
      </w:pPr>
      <w:r w:rsidRPr="008558F8">
        <w:rPr>
          <w:rFonts w:ascii="Times New Roman" w:hAnsi="Times New Roman"/>
          <w:b/>
          <w:sz w:val="26"/>
          <w:szCs w:val="26"/>
        </w:rPr>
        <w:lastRenderedPageBreak/>
        <w:t>Điều kiện thực hiện</w:t>
      </w:r>
    </w:p>
    <w:p w14:paraId="3496B737" w14:textId="77777777" w:rsidR="008558F8" w:rsidRPr="008558F8" w:rsidRDefault="00AA12C7" w:rsidP="008558F8">
      <w:pPr>
        <w:pStyle w:val="NormalWeb"/>
        <w:spacing w:before="0" w:beforeAutospacing="0" w:after="0" w:afterAutospacing="0" w:line="360" w:lineRule="auto"/>
        <w:ind w:firstLine="426"/>
        <w:jc w:val="both"/>
        <w:rPr>
          <w:sz w:val="26"/>
          <w:szCs w:val="26"/>
        </w:rPr>
      </w:pPr>
      <w:r w:rsidRPr="008558F8">
        <w:rPr>
          <w:sz w:val="26"/>
          <w:szCs w:val="26"/>
        </w:rPr>
        <w:t>Công ty cần từng bước hoàn thiện hệ thống lưu trữ dữ liệu và chứng từ điện tử nhằm hỗ trợ việc tra cứu, quản lý thông tin và giảm thiểu sai sót trong quá trình xử lý nghiệp vụ. Song song đó, doanh nghiệp cần chuẩn hóa các biểu mẫu và quy trình làm việc trên nền tảng số nhằm đảm bảo tính thống nhất và đồng bộ giữa các bộ phận.</w:t>
      </w:r>
    </w:p>
    <w:p w14:paraId="0CA88ECD" w14:textId="77777777" w:rsidR="008558F8" w:rsidRPr="008558F8" w:rsidRDefault="00AA12C7" w:rsidP="008558F8">
      <w:pPr>
        <w:pStyle w:val="NormalWeb"/>
        <w:spacing w:before="0" w:beforeAutospacing="0" w:after="0" w:afterAutospacing="0" w:line="360" w:lineRule="auto"/>
        <w:ind w:firstLine="426"/>
        <w:jc w:val="both"/>
        <w:rPr>
          <w:sz w:val="26"/>
          <w:szCs w:val="26"/>
        </w:rPr>
      </w:pPr>
      <w:r w:rsidRPr="008558F8">
        <w:rPr>
          <w:sz w:val="26"/>
          <w:szCs w:val="26"/>
        </w:rPr>
        <w:t>Việc triển khai chuyển đổi số nên được thực hiện theo lộ trình 3–6 tháng, tập trung số hóa các chứng từ và xây dựng hệ thống lưu trữ dữ liệu cơ bản</w:t>
      </w:r>
      <w:r w:rsidR="008558F8" w:rsidRPr="008558F8">
        <w:rPr>
          <w:sz w:val="26"/>
          <w:szCs w:val="26"/>
        </w:rPr>
        <w:t xml:space="preserve"> </w:t>
      </w:r>
      <w:r w:rsidRPr="008558F8">
        <w:rPr>
          <w:sz w:val="26"/>
          <w:szCs w:val="26"/>
        </w:rPr>
        <w:t>trong 6–12 tháng, tiến hành chuẩn hóa quy trình và tích hợp phần mềm quản lý giữa các bộ phận; và trong dài hạn, hoàn thiện hệ thống quản trị dữ liệu tập trung.</w:t>
      </w:r>
    </w:p>
    <w:p w14:paraId="69B1E966" w14:textId="397B14C2" w:rsidR="00AA12C7" w:rsidRPr="008558F8" w:rsidRDefault="008558F8" w:rsidP="008558F8">
      <w:pPr>
        <w:pStyle w:val="NormalWeb"/>
        <w:spacing w:before="0" w:beforeAutospacing="0" w:after="0" w:afterAutospacing="0" w:line="360" w:lineRule="auto"/>
        <w:ind w:firstLine="426"/>
        <w:jc w:val="both"/>
        <w:rPr>
          <w:sz w:val="26"/>
          <w:szCs w:val="26"/>
        </w:rPr>
      </w:pPr>
      <w:r w:rsidRPr="008558F8">
        <w:rPr>
          <w:sz w:val="26"/>
          <w:szCs w:val="26"/>
        </w:rPr>
        <w:t>C</w:t>
      </w:r>
      <w:r w:rsidR="00AA12C7" w:rsidRPr="008558F8">
        <w:rPr>
          <w:sz w:val="26"/>
          <w:szCs w:val="26"/>
        </w:rPr>
        <w:t>ông ty cần đầu tư phù hợp cho hạ tầng công nghệ thông tin theo từng giai đoạn, đồng thời tổ chức đào tạo, hướng dẫn nhân viên sử dụng các công cụ số trong quá trình làm việc. Việc triển khai cần được cân đối với quy mô và khả năng tài chính của doanh nghiệp nhằm đảm bảo hiệu quả, đồng thời hạn chế tối đa sự gián đoạn trong hoạt động vận hành hiện tại.</w:t>
      </w:r>
    </w:p>
    <w:p w14:paraId="6A7F5B7D" w14:textId="77777777" w:rsidR="001B0FEE" w:rsidRPr="008558F8"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40" w:name="_Hlk231470660"/>
      <w:r w:rsidRPr="008558F8">
        <w:rPr>
          <w:rFonts w:ascii="Times New Roman" w:hAnsi="Times New Roman"/>
          <w:b/>
          <w:sz w:val="26"/>
          <w:szCs w:val="26"/>
        </w:rPr>
        <w:t>Thực hiện lộ trình kinh tế xanh</w:t>
      </w:r>
    </w:p>
    <w:bookmarkEnd w:id="240"/>
    <w:p w14:paraId="32E5A90C" w14:textId="77777777" w:rsidR="001B0FEE" w:rsidRPr="008558F8" w:rsidRDefault="001B0FEE">
      <w:pPr>
        <w:pStyle w:val="ListParagraph"/>
        <w:numPr>
          <w:ilvl w:val="0"/>
          <w:numId w:val="28"/>
        </w:numPr>
        <w:spacing w:after="0" w:line="360" w:lineRule="auto"/>
        <w:jc w:val="both"/>
        <w:rPr>
          <w:rFonts w:ascii="Times New Roman" w:hAnsi="Times New Roman"/>
          <w:b/>
          <w:sz w:val="26"/>
          <w:szCs w:val="26"/>
        </w:rPr>
      </w:pPr>
      <w:r w:rsidRPr="008558F8">
        <w:rPr>
          <w:rFonts w:ascii="Times New Roman" w:hAnsi="Times New Roman"/>
          <w:b/>
          <w:sz w:val="26"/>
          <w:szCs w:val="26"/>
        </w:rPr>
        <w:t>Cơ sở đề xuất</w:t>
      </w:r>
    </w:p>
    <w:p w14:paraId="33F492D3" w14:textId="77777777" w:rsidR="00BF2D11" w:rsidRPr="00E60478" w:rsidRDefault="00BF2D11" w:rsidP="00E60478">
      <w:pPr>
        <w:pStyle w:val="NormalWeb"/>
        <w:spacing w:before="0" w:beforeAutospacing="0" w:after="0" w:afterAutospacing="0" w:line="360" w:lineRule="auto"/>
        <w:ind w:firstLine="426"/>
        <w:jc w:val="both"/>
        <w:rPr>
          <w:sz w:val="26"/>
          <w:szCs w:val="26"/>
        </w:rPr>
      </w:pPr>
      <w:r w:rsidRPr="00E60478">
        <w:rPr>
          <w:sz w:val="26"/>
          <w:szCs w:val="26"/>
        </w:rPr>
        <w:t xml:space="preserve">Hiện nay, xu hướng phát triển logistics xanh đang được nhiều quốc gia và doanh nghiệp trên thế giới quan tâm nhằm giảm tác động tiêu cực đến môi trường. Nhiều hãng tàu lớn như </w:t>
      </w:r>
      <w:r w:rsidRPr="00E60478">
        <w:rPr>
          <w:rStyle w:val="whitespace-normal"/>
          <w:rFonts w:eastAsiaTheme="majorEastAsia"/>
          <w:sz w:val="26"/>
          <w:szCs w:val="26"/>
        </w:rPr>
        <w:t>Evergreen Marine</w:t>
      </w:r>
      <w:r w:rsidRPr="00E60478">
        <w:rPr>
          <w:sz w:val="26"/>
          <w:szCs w:val="26"/>
        </w:rPr>
        <w:t xml:space="preserve"> đã định hướng giảm phát thải carbon và hướng tới mục tiêu phát triển bền vững trong dài hạn. Đồng thời, Việt Nam cũng đang thúc đẩy chiến lược tăng trưởng xanh và khuyến khích doanh nghiệp logistics từng bước chuyển đổi theo hướng thân thiện với môi trường.</w:t>
      </w:r>
    </w:p>
    <w:p w14:paraId="60DF2478" w14:textId="48B18903" w:rsidR="00BD58BE" w:rsidRPr="00E60478" w:rsidRDefault="00BF2D11" w:rsidP="00E60478">
      <w:pPr>
        <w:pStyle w:val="NormalWeb"/>
        <w:spacing w:before="0" w:beforeAutospacing="0" w:after="0" w:afterAutospacing="0" w:line="360" w:lineRule="auto"/>
        <w:ind w:firstLine="426"/>
        <w:jc w:val="both"/>
        <w:rPr>
          <w:sz w:val="26"/>
          <w:szCs w:val="26"/>
        </w:rPr>
      </w:pPr>
      <w:r w:rsidRPr="00E60478">
        <w:rPr>
          <w:sz w:val="26"/>
          <w:szCs w:val="26"/>
        </w:rPr>
        <w:t>Trong hoạt động giao nhận hàng hóa nhập khẩu FCL tại Công ty TNHH Dịch vụ Vận tải và Du lịch Hoàng Gia, vẫn còn phát sinh lượng lớn chứng từ giấy, hoạt động vận chuyển nội địa và vật liệu đóng gói sau khi giao hàng. Nếu không có định hướng cải thiện phù hợp, các hoạt động này có thể làm tăng chi phí vận hành và ảnh hưởng đến hình ảnh doanh nghiệp trong tương lai. Vì vậy, việc từng bước áp dụng các giải pháp logistics xanh là cần thiết nhằm nâng cao năng lực cạnh tranh và phù hợp với xu hướng phát triển của ngành logistics hiện nay.</w:t>
      </w:r>
    </w:p>
    <w:p w14:paraId="2F92F4A5" w14:textId="69E660A5" w:rsidR="001B0FEE" w:rsidRPr="00E60478" w:rsidRDefault="001B0FEE">
      <w:pPr>
        <w:pStyle w:val="ListParagraph"/>
        <w:numPr>
          <w:ilvl w:val="0"/>
          <w:numId w:val="28"/>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BD58BE" w:rsidRPr="00E60478">
        <w:rPr>
          <w:rFonts w:ascii="Times New Roman" w:hAnsi="Times New Roman"/>
          <w:b/>
          <w:sz w:val="26"/>
          <w:szCs w:val="26"/>
        </w:rPr>
        <w:t>g</w:t>
      </w:r>
      <w:r w:rsidRPr="00E60478">
        <w:rPr>
          <w:rFonts w:ascii="Times New Roman" w:hAnsi="Times New Roman"/>
          <w:b/>
          <w:sz w:val="26"/>
          <w:szCs w:val="26"/>
        </w:rPr>
        <w:t>iải pháp</w:t>
      </w:r>
    </w:p>
    <w:p w14:paraId="282276E2" w14:textId="77777777" w:rsidR="00BF2D11" w:rsidRPr="008558F8" w:rsidRDefault="00BF2D11" w:rsidP="008558F8">
      <w:pPr>
        <w:pStyle w:val="NormalWeb"/>
        <w:spacing w:before="0" w:beforeAutospacing="0" w:after="0" w:afterAutospacing="0" w:line="360" w:lineRule="auto"/>
        <w:ind w:firstLine="426"/>
        <w:jc w:val="both"/>
        <w:rPr>
          <w:sz w:val="26"/>
          <w:szCs w:val="26"/>
        </w:rPr>
      </w:pPr>
      <w:r w:rsidRPr="00E60478">
        <w:rPr>
          <w:sz w:val="26"/>
          <w:szCs w:val="26"/>
        </w:rPr>
        <w:t xml:space="preserve">Giải pháp nhằm giảm thiểu tác động môi trường trong quá trình giao nhận hàng hóa, tiết kiệm chi phí vận hành và nâng cao hiệu quả sử dụng nguồn lực trong doanh nghiệp. </w:t>
      </w:r>
      <w:r w:rsidRPr="00E60478">
        <w:rPr>
          <w:sz w:val="26"/>
          <w:szCs w:val="26"/>
        </w:rPr>
        <w:lastRenderedPageBreak/>
        <w:t>Đồng thời, góp phần xây dựng hình ảnh Công ty TNHH Dịch vụ Vận tải và Du lịch Hoàng Gia là doanh nghiệp logis</w:t>
      </w:r>
      <w:r w:rsidRPr="008558F8">
        <w:rPr>
          <w:sz w:val="26"/>
          <w:szCs w:val="26"/>
        </w:rPr>
        <w:t>tics có định hướng phát triển bền vững và thân thiện với môi trường.</w:t>
      </w:r>
    </w:p>
    <w:p w14:paraId="0F9A1830" w14:textId="66C56423" w:rsidR="00BD58BE" w:rsidRPr="008558F8" w:rsidRDefault="00BF2D11" w:rsidP="008558F8">
      <w:pPr>
        <w:pStyle w:val="NormalWeb"/>
        <w:spacing w:before="0" w:beforeAutospacing="0" w:after="0" w:afterAutospacing="0" w:line="360" w:lineRule="auto"/>
        <w:ind w:firstLine="426"/>
        <w:jc w:val="both"/>
        <w:rPr>
          <w:sz w:val="26"/>
          <w:szCs w:val="26"/>
        </w:rPr>
      </w:pPr>
      <w:r w:rsidRPr="008558F8">
        <w:rPr>
          <w:sz w:val="26"/>
          <w:szCs w:val="26"/>
        </w:rPr>
        <w:t>Giải pháp còn hướng đến việc nâng cao khả năng đáp ứng các yêu cầu về trách nhiệm môi trường từ khách hàng và đối tác trong tương lai, từ đó tăng lợi thế cạnh tranh của công ty trên thị trường logistics.</w:t>
      </w:r>
    </w:p>
    <w:p w14:paraId="33C03C21" w14:textId="77777777" w:rsidR="001B0FEE" w:rsidRPr="008558F8" w:rsidRDefault="001B0FEE">
      <w:pPr>
        <w:pStyle w:val="ListParagraph"/>
        <w:numPr>
          <w:ilvl w:val="0"/>
          <w:numId w:val="28"/>
        </w:numPr>
        <w:spacing w:after="0" w:line="360" w:lineRule="auto"/>
        <w:jc w:val="both"/>
        <w:rPr>
          <w:rFonts w:ascii="Times New Roman" w:hAnsi="Times New Roman"/>
          <w:b/>
          <w:sz w:val="26"/>
          <w:szCs w:val="26"/>
        </w:rPr>
      </w:pPr>
      <w:r w:rsidRPr="008558F8">
        <w:rPr>
          <w:rFonts w:ascii="Times New Roman" w:hAnsi="Times New Roman"/>
          <w:b/>
          <w:sz w:val="26"/>
          <w:szCs w:val="26"/>
        </w:rPr>
        <w:t>Điều kiện thực hiện</w:t>
      </w:r>
    </w:p>
    <w:p w14:paraId="68D2E3AA" w14:textId="77777777" w:rsidR="008558F8" w:rsidRPr="008558F8" w:rsidRDefault="008558F8" w:rsidP="008558F8">
      <w:pPr>
        <w:pStyle w:val="NormalWeb"/>
        <w:spacing w:before="0" w:beforeAutospacing="0" w:after="0" w:afterAutospacing="0" w:line="360" w:lineRule="auto"/>
        <w:ind w:firstLine="426"/>
        <w:jc w:val="both"/>
        <w:rPr>
          <w:sz w:val="26"/>
          <w:szCs w:val="26"/>
        </w:rPr>
      </w:pPr>
      <w:r w:rsidRPr="008558F8">
        <w:rPr>
          <w:sz w:val="26"/>
          <w:szCs w:val="26"/>
        </w:rPr>
        <w:t>Công ty cần từng bước nâng cao nhận thức của nhân viên về việc tiết kiệm tài nguyên và giảm phát sinh chất thải trong quá trình làm việc thông qua các hoạt động tuyên truyền nội bộ và hướng dẫn thực hành cụ thể. Đồng thời, doanh nghiệp cần tăng cường sử dụng chứng từ điện tử, hạn chế in ấn không cần thiết và tối ưu hóa hoạt động vận chuyển nội địa nhằm giảm chi phí và hạn chế tiêu hao nhiên liệu.</w:t>
      </w:r>
    </w:p>
    <w:p w14:paraId="32E321C6" w14:textId="77777777" w:rsidR="008558F8" w:rsidRPr="008558F8" w:rsidRDefault="008558F8" w:rsidP="008558F8">
      <w:pPr>
        <w:pStyle w:val="NormalWeb"/>
        <w:spacing w:before="0" w:beforeAutospacing="0" w:after="0" w:afterAutospacing="0" w:line="360" w:lineRule="auto"/>
        <w:ind w:firstLine="426"/>
        <w:jc w:val="both"/>
        <w:rPr>
          <w:sz w:val="26"/>
          <w:szCs w:val="26"/>
        </w:rPr>
      </w:pPr>
      <w:r w:rsidRPr="008558F8">
        <w:rPr>
          <w:sz w:val="26"/>
          <w:szCs w:val="26"/>
        </w:rPr>
        <w:t>Việc triển khai logistics xanh nên được thực hiện theo lộ trình phù hợp với năng lực tài chính của doanh nghiệp. Trong ngắn hạn, công ty ưu tiên các giải pháp đơn giản như giảm in ấn, số hóa chứng từ và tối ưu lịch trình vận chuyển. Trong trung hạn, tiến hành chuẩn hóa quy trình làm việc xanh giữa các bộ phận. Trong dài hạn, xem xét đầu tư các giải pháp quản lý vận tải và kho bãi thân thiện với môi trường.</w:t>
      </w:r>
    </w:p>
    <w:p w14:paraId="39A8EA92" w14:textId="4E937A87" w:rsidR="008558F8" w:rsidRPr="008558F8" w:rsidRDefault="008558F8" w:rsidP="008558F8">
      <w:pPr>
        <w:pStyle w:val="NormalWeb"/>
        <w:spacing w:before="0" w:beforeAutospacing="0" w:after="0" w:afterAutospacing="0" w:line="360" w:lineRule="auto"/>
        <w:ind w:firstLine="426"/>
        <w:jc w:val="both"/>
        <w:rPr>
          <w:sz w:val="26"/>
          <w:szCs w:val="26"/>
        </w:rPr>
      </w:pPr>
      <w:r w:rsidRPr="008558F8">
        <w:rPr>
          <w:sz w:val="26"/>
          <w:szCs w:val="26"/>
        </w:rPr>
        <w:t>Việc triển khai cần có sự phối hợp chặt chẽ giữa các phòng ban và đặc biệt là sự cam kết từ ban lãnh đạo nhằm đảm bảo tính thống nhất trong thực hiện, đồng thời duy trì hiệu quả và tính bền vững của mô hình logistics xanh trong hoạt động của doanh nghiệp.</w:t>
      </w:r>
    </w:p>
    <w:p w14:paraId="70CF7DD3" w14:textId="77777777" w:rsidR="001B0FEE" w:rsidRPr="00E60478" w:rsidRDefault="001B0FEE">
      <w:pPr>
        <w:pStyle w:val="ListParagraph"/>
        <w:numPr>
          <w:ilvl w:val="3"/>
          <w:numId w:val="13"/>
        </w:numPr>
        <w:spacing w:after="0" w:line="360" w:lineRule="auto"/>
        <w:ind w:left="851" w:hanging="851"/>
        <w:jc w:val="both"/>
        <w:rPr>
          <w:rFonts w:ascii="Times New Roman" w:hAnsi="Times New Roman"/>
          <w:b/>
          <w:sz w:val="26"/>
          <w:szCs w:val="26"/>
        </w:rPr>
      </w:pPr>
      <w:bookmarkStart w:id="241" w:name="_Hlk231470671"/>
      <w:r w:rsidRPr="008558F8">
        <w:rPr>
          <w:rFonts w:ascii="Times New Roman" w:hAnsi="Times New Roman"/>
          <w:b/>
          <w:sz w:val="26"/>
          <w:szCs w:val="26"/>
        </w:rPr>
        <w:t>Thực hiện lộ trình kinh tế</w:t>
      </w:r>
      <w:r w:rsidRPr="00E60478">
        <w:rPr>
          <w:rFonts w:ascii="Times New Roman" w:hAnsi="Times New Roman"/>
          <w:b/>
          <w:sz w:val="26"/>
          <w:szCs w:val="26"/>
        </w:rPr>
        <w:t xml:space="preserve"> tuần hoàn</w:t>
      </w:r>
    </w:p>
    <w:bookmarkEnd w:id="241"/>
    <w:p w14:paraId="14C0AD15" w14:textId="6AA0FEF6" w:rsidR="00BD58BE" w:rsidRPr="00E60478" w:rsidRDefault="001B0FEE">
      <w:pPr>
        <w:pStyle w:val="ListParagraph"/>
        <w:numPr>
          <w:ilvl w:val="0"/>
          <w:numId w:val="29"/>
        </w:numPr>
        <w:spacing w:after="0" w:line="360" w:lineRule="auto"/>
        <w:jc w:val="both"/>
        <w:rPr>
          <w:rFonts w:ascii="Times New Roman" w:hAnsi="Times New Roman"/>
          <w:b/>
          <w:sz w:val="26"/>
          <w:szCs w:val="26"/>
        </w:rPr>
      </w:pPr>
      <w:r w:rsidRPr="00E60478">
        <w:rPr>
          <w:rFonts w:ascii="Times New Roman" w:hAnsi="Times New Roman"/>
          <w:b/>
          <w:sz w:val="26"/>
          <w:szCs w:val="26"/>
        </w:rPr>
        <w:t>Cơ sở đề xuất</w:t>
      </w:r>
    </w:p>
    <w:p w14:paraId="7D09A0FB" w14:textId="7E14387D" w:rsidR="00BF2D11" w:rsidRPr="00E60478" w:rsidRDefault="00BF2D11" w:rsidP="00E60478">
      <w:pPr>
        <w:pStyle w:val="NormalWeb"/>
        <w:spacing w:before="0" w:beforeAutospacing="0" w:after="0" w:afterAutospacing="0" w:line="360" w:lineRule="auto"/>
        <w:ind w:firstLine="426"/>
        <w:jc w:val="both"/>
        <w:rPr>
          <w:sz w:val="26"/>
          <w:szCs w:val="26"/>
        </w:rPr>
      </w:pPr>
      <w:r w:rsidRPr="00E60478">
        <w:rPr>
          <w:sz w:val="26"/>
          <w:szCs w:val="26"/>
        </w:rPr>
        <w:t xml:space="preserve">Hiện nay, kinh tế tuần hoàn đang trở thành xu hướng phát triển được nhiều doanh nghiệp logistics quan tâm nhằm tối ưu tài nguyên và giảm thiểu chất thải phát sinh trong quá trình vận hành. Đối với hoạt động giao nhận hàng hóa nhập khẩu FCL tại Công ty TNHH Dịch vụ Vận tải và Du lịch Hoàng Gia, sau mỗi lô hàng thường phát sinh nhiều vật liệu như pallet gỗ, dây đai nhựa, nylon bọc hàng và lượng lớn chứng từ giấy. </w:t>
      </w:r>
      <w:r w:rsidR="00B52F57">
        <w:rPr>
          <w:sz w:val="26"/>
          <w:szCs w:val="26"/>
        </w:rPr>
        <w:t>P</w:t>
      </w:r>
      <w:r w:rsidRPr="00E60478">
        <w:rPr>
          <w:sz w:val="26"/>
          <w:szCs w:val="26"/>
        </w:rPr>
        <w:t>hần lớn các vật liệu này hiện chưa được phân loại hoặc tái sử dụng một cách hiệu quả.</w:t>
      </w:r>
    </w:p>
    <w:p w14:paraId="75F06CC1" w14:textId="64159BDD" w:rsidR="00BF2D11" w:rsidRPr="00E60478" w:rsidRDefault="00BF2D11" w:rsidP="00E60478">
      <w:pPr>
        <w:pStyle w:val="NormalWeb"/>
        <w:spacing w:before="0" w:beforeAutospacing="0" w:after="0" w:afterAutospacing="0" w:line="360" w:lineRule="auto"/>
        <w:ind w:firstLine="426"/>
        <w:jc w:val="both"/>
        <w:rPr>
          <w:sz w:val="26"/>
          <w:szCs w:val="26"/>
        </w:rPr>
      </w:pPr>
      <w:r w:rsidRPr="00E60478">
        <w:rPr>
          <w:sz w:val="26"/>
          <w:szCs w:val="26"/>
        </w:rPr>
        <w:t xml:space="preserve">Qua thực tế xử lý lô hàng 377 </w:t>
      </w:r>
      <w:r w:rsidR="002E3F1B" w:rsidRPr="00E60478">
        <w:rPr>
          <w:sz w:val="26"/>
          <w:szCs w:val="26"/>
        </w:rPr>
        <w:t>cuộn</w:t>
      </w:r>
      <w:r w:rsidR="00FD484A" w:rsidRPr="00E60478">
        <w:rPr>
          <w:sz w:val="26"/>
          <w:szCs w:val="26"/>
        </w:rPr>
        <w:t xml:space="preserve"> vải</w:t>
      </w:r>
      <w:r w:rsidRPr="00E60478">
        <w:rPr>
          <w:sz w:val="26"/>
          <w:szCs w:val="26"/>
        </w:rPr>
        <w:t xml:space="preserve"> Polyester Woven Dyed Fabric, có thể thấy lượng vật liệu phát sinh sau khi dỡ hàng tương đối lớn, trong khi hoạt động quản lý và thu hồi vật liệu vẫn còn mang tính riêng lẻ. Vì vậy, việc từng bước áp dụng mô hình </w:t>
      </w:r>
      <w:r w:rsidRPr="00E60478">
        <w:rPr>
          <w:sz w:val="26"/>
          <w:szCs w:val="26"/>
        </w:rPr>
        <w:lastRenderedPageBreak/>
        <w:t>kinh tế tuần hoàn trong hoạt động logistics là cần thiết nhằm giảm lãng phí tài nguyên, tiết kiệm chi phí vận hành và phù hợp với xu hướng phát triển bền vững của ngành logistics hiện nay.</w:t>
      </w:r>
    </w:p>
    <w:p w14:paraId="1DA4BE58" w14:textId="7A37B391" w:rsidR="001B0FEE" w:rsidRPr="00E60478" w:rsidRDefault="001B0FEE">
      <w:pPr>
        <w:pStyle w:val="ListParagraph"/>
        <w:numPr>
          <w:ilvl w:val="0"/>
          <w:numId w:val="29"/>
        </w:numPr>
        <w:spacing w:after="0" w:line="360" w:lineRule="auto"/>
        <w:jc w:val="both"/>
        <w:rPr>
          <w:rFonts w:ascii="Times New Roman" w:hAnsi="Times New Roman"/>
          <w:b/>
          <w:sz w:val="26"/>
          <w:szCs w:val="26"/>
        </w:rPr>
      </w:pPr>
      <w:r w:rsidRPr="00E60478">
        <w:rPr>
          <w:rFonts w:ascii="Times New Roman" w:hAnsi="Times New Roman"/>
          <w:b/>
          <w:sz w:val="26"/>
          <w:szCs w:val="26"/>
        </w:rPr>
        <w:t xml:space="preserve">Mục tiêu </w:t>
      </w:r>
      <w:r w:rsidR="0038629C">
        <w:rPr>
          <w:rFonts w:ascii="Times New Roman" w:hAnsi="Times New Roman"/>
          <w:b/>
          <w:sz w:val="26"/>
          <w:szCs w:val="26"/>
        </w:rPr>
        <w:t>g</w:t>
      </w:r>
      <w:r w:rsidRPr="00E60478">
        <w:rPr>
          <w:rFonts w:ascii="Times New Roman" w:hAnsi="Times New Roman"/>
          <w:b/>
          <w:sz w:val="26"/>
          <w:szCs w:val="26"/>
        </w:rPr>
        <w:t>iải pháp</w:t>
      </w:r>
    </w:p>
    <w:p w14:paraId="09D9AEB2" w14:textId="77777777" w:rsidR="00BF2D11" w:rsidRPr="00E60478" w:rsidRDefault="00BF2D11" w:rsidP="00E60478">
      <w:pPr>
        <w:pStyle w:val="NormalWeb"/>
        <w:spacing w:before="0" w:beforeAutospacing="0" w:after="0" w:afterAutospacing="0" w:line="360" w:lineRule="auto"/>
        <w:ind w:firstLine="426"/>
        <w:jc w:val="both"/>
        <w:rPr>
          <w:sz w:val="26"/>
          <w:szCs w:val="26"/>
        </w:rPr>
      </w:pPr>
      <w:r w:rsidRPr="00E60478">
        <w:rPr>
          <w:sz w:val="26"/>
          <w:szCs w:val="26"/>
        </w:rPr>
        <w:t>Giải pháp nhằm giảm lượng chất thải phát sinh trong quá trình giao nhận hàng hóa, tăng khả năng tái sử dụng vật liệu và nâng cao hiệu quả sử dụng tài nguyên trong doanh nghiệp. Đồng thời, góp phần tiết kiệm chi phí vận hành, hạn chế lãng phí và nâng cao hình ảnh doanh nghiệp logistics có định hướng phát triển bền vững.</w:t>
      </w:r>
    </w:p>
    <w:p w14:paraId="00A31B8F" w14:textId="138CB9ED" w:rsidR="00BD58BE" w:rsidRPr="00252872" w:rsidRDefault="00BF2D11" w:rsidP="00252872">
      <w:pPr>
        <w:pStyle w:val="NormalWeb"/>
        <w:spacing w:before="0" w:beforeAutospacing="0" w:after="0" w:afterAutospacing="0" w:line="360" w:lineRule="auto"/>
        <w:ind w:firstLine="426"/>
        <w:jc w:val="both"/>
        <w:rPr>
          <w:sz w:val="26"/>
          <w:szCs w:val="26"/>
        </w:rPr>
      </w:pPr>
      <w:r w:rsidRPr="00E60478">
        <w:rPr>
          <w:sz w:val="26"/>
          <w:szCs w:val="26"/>
        </w:rPr>
        <w:t xml:space="preserve">Giải pháp còn hướng đến việc hình thành thói quen làm việc tiết kiệm và có trách nhiệm với môi trường trong toàn bộ nhân viên công ty, từ đó tạo nền tảng cho việc phát triển logistics xanh </w:t>
      </w:r>
      <w:r w:rsidRPr="00252872">
        <w:rPr>
          <w:sz w:val="26"/>
          <w:szCs w:val="26"/>
        </w:rPr>
        <w:t>trong tương lai.</w:t>
      </w:r>
    </w:p>
    <w:p w14:paraId="5426FC40" w14:textId="77777777" w:rsidR="001B0FEE" w:rsidRPr="00252872" w:rsidRDefault="001B0FEE">
      <w:pPr>
        <w:pStyle w:val="ListParagraph"/>
        <w:numPr>
          <w:ilvl w:val="0"/>
          <w:numId w:val="29"/>
        </w:numPr>
        <w:spacing w:after="0" w:line="360" w:lineRule="auto"/>
        <w:jc w:val="both"/>
        <w:rPr>
          <w:rFonts w:ascii="Times New Roman" w:hAnsi="Times New Roman"/>
          <w:b/>
          <w:sz w:val="26"/>
          <w:szCs w:val="26"/>
        </w:rPr>
      </w:pPr>
      <w:r w:rsidRPr="00252872">
        <w:rPr>
          <w:rFonts w:ascii="Times New Roman" w:hAnsi="Times New Roman"/>
          <w:b/>
          <w:sz w:val="26"/>
          <w:szCs w:val="26"/>
        </w:rPr>
        <w:t>Điều kiện thực hiện</w:t>
      </w:r>
    </w:p>
    <w:p w14:paraId="511411DF" w14:textId="77777777" w:rsidR="00252872" w:rsidRPr="00252872" w:rsidRDefault="00252872" w:rsidP="00252872">
      <w:pPr>
        <w:pStyle w:val="NormalWeb"/>
        <w:spacing w:before="0" w:beforeAutospacing="0" w:after="0" w:afterAutospacing="0" w:line="360" w:lineRule="auto"/>
        <w:ind w:firstLine="426"/>
        <w:jc w:val="both"/>
        <w:rPr>
          <w:sz w:val="26"/>
          <w:szCs w:val="26"/>
        </w:rPr>
      </w:pPr>
      <w:r w:rsidRPr="00252872">
        <w:rPr>
          <w:sz w:val="26"/>
          <w:szCs w:val="26"/>
        </w:rPr>
        <w:t>Công ty cần tiến hành rà soát các nguồn phát sinh chất thải trong quá trình giao nhận và hoạt động văn phòng nhằm xây dựng phương án phân loại, thu gom và tái sử dụng phù hợp. Đồng thời, doanh nghiệp nên tăng cường sử dụng chứng từ điện tử trong toàn bộ quy trình nghiệp vụ để giảm lượng giấy in, hạn chế vật tư tiêu hao và nâng cao hiệu quả quản lý chứng từ.</w:t>
      </w:r>
    </w:p>
    <w:p w14:paraId="328AB6CF" w14:textId="77777777" w:rsidR="00252872" w:rsidRPr="00252872" w:rsidRDefault="00252872" w:rsidP="00252872">
      <w:pPr>
        <w:pStyle w:val="NormalWeb"/>
        <w:spacing w:before="0" w:beforeAutospacing="0" w:after="0" w:afterAutospacing="0" w:line="360" w:lineRule="auto"/>
        <w:ind w:firstLine="426"/>
        <w:jc w:val="both"/>
        <w:rPr>
          <w:sz w:val="26"/>
          <w:szCs w:val="26"/>
        </w:rPr>
      </w:pPr>
      <w:r w:rsidRPr="00252872">
        <w:rPr>
          <w:sz w:val="26"/>
          <w:szCs w:val="26"/>
        </w:rPr>
        <w:t>Công ty cần tăng cường phối hợp với khách hàng, đối tác vận tải và các đơn vị thu gom – tái chế để nâng cao hiệu quả thu hồi và tái sử dụng vật liệu sau mỗi lô hàng. Việc triển khai mô hình kinh tế tuần hoàn nên được thực hiện theo lộ trình phù hợp với quy mô hoạt động của doanh nghiệp, trong đó ưu tiên các giải pháp đơn giản ở giai đoạn đầu và từng bước mở rộng sang các hoạt động có tính hệ thống hơn.</w:t>
      </w:r>
    </w:p>
    <w:p w14:paraId="3AB91CDA" w14:textId="0E93E6B7" w:rsidR="00252872" w:rsidRPr="00252872" w:rsidRDefault="00252872" w:rsidP="00252872">
      <w:pPr>
        <w:pStyle w:val="NormalWeb"/>
        <w:spacing w:before="0" w:beforeAutospacing="0" w:after="0" w:afterAutospacing="0" w:line="360" w:lineRule="auto"/>
        <w:ind w:firstLine="426"/>
        <w:jc w:val="both"/>
        <w:rPr>
          <w:sz w:val="26"/>
          <w:szCs w:val="26"/>
        </w:rPr>
      </w:pPr>
      <w:r w:rsidRPr="00252872">
        <w:rPr>
          <w:sz w:val="26"/>
          <w:szCs w:val="26"/>
        </w:rPr>
        <w:t>Việc thực hiện cần có sự phối hợp đồng bộ giữa các bộ phận trong công ty và sự cam kết từ ban lãnh đạo nhằm đảm bảo tính thống nhất trong triển khai, cũng như duy trì hiệu quả và tính bền vững của mô hình trong dài hạn.</w:t>
      </w:r>
    </w:p>
    <w:p w14:paraId="61D6E353" w14:textId="280DA4E8" w:rsidR="002E0C8A" w:rsidRPr="00252872" w:rsidRDefault="001B0FEE">
      <w:pPr>
        <w:pStyle w:val="ListParagraph"/>
        <w:numPr>
          <w:ilvl w:val="1"/>
          <w:numId w:val="13"/>
        </w:numPr>
        <w:spacing w:after="0" w:line="360" w:lineRule="auto"/>
        <w:ind w:left="426" w:hanging="426"/>
        <w:jc w:val="both"/>
        <w:outlineLvl w:val="1"/>
        <w:rPr>
          <w:rFonts w:ascii="Times New Roman" w:hAnsi="Times New Roman"/>
          <w:b/>
          <w:sz w:val="26"/>
          <w:szCs w:val="26"/>
        </w:rPr>
      </w:pPr>
      <w:bookmarkStart w:id="242" w:name="_Toc232328296"/>
      <w:bookmarkStart w:id="243" w:name="_Hlk231470962"/>
      <w:r w:rsidRPr="00252872">
        <w:rPr>
          <w:rFonts w:ascii="Times New Roman" w:hAnsi="Times New Roman"/>
          <w:b/>
          <w:sz w:val="26"/>
          <w:szCs w:val="26"/>
        </w:rPr>
        <w:t>K</w:t>
      </w:r>
      <w:r w:rsidR="0079175A">
        <w:rPr>
          <w:rFonts w:ascii="Times New Roman" w:hAnsi="Times New Roman"/>
          <w:b/>
          <w:sz w:val="26"/>
          <w:szCs w:val="26"/>
        </w:rPr>
        <w:t>huyến</w:t>
      </w:r>
      <w:r w:rsidRPr="00252872">
        <w:rPr>
          <w:rFonts w:ascii="Times New Roman" w:hAnsi="Times New Roman"/>
          <w:b/>
          <w:sz w:val="26"/>
          <w:szCs w:val="26"/>
        </w:rPr>
        <w:t xml:space="preserve"> nghị</w:t>
      </w:r>
      <w:bookmarkEnd w:id="242"/>
    </w:p>
    <w:p w14:paraId="0B061378" w14:textId="77777777" w:rsidR="00E11363" w:rsidRPr="00E60478"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244" w:name="_Toc232328297"/>
      <w:r w:rsidRPr="00E60478">
        <w:rPr>
          <w:rFonts w:ascii="Times New Roman" w:hAnsi="Times New Roman"/>
          <w:b/>
          <w:sz w:val="26"/>
          <w:szCs w:val="26"/>
        </w:rPr>
        <w:t>Đối với Nhà nước</w:t>
      </w:r>
      <w:bookmarkEnd w:id="244"/>
    </w:p>
    <w:p w14:paraId="7E016480" w14:textId="77777777" w:rsidR="002025E6" w:rsidRPr="002025E6" w:rsidRDefault="002025E6" w:rsidP="002025E6">
      <w:pPr>
        <w:pStyle w:val="ListParagraph"/>
        <w:numPr>
          <w:ilvl w:val="1"/>
          <w:numId w:val="17"/>
        </w:numPr>
        <w:tabs>
          <w:tab w:val="left" w:pos="851"/>
        </w:tabs>
        <w:spacing w:after="0" w:line="360" w:lineRule="auto"/>
        <w:jc w:val="both"/>
        <w:rPr>
          <w:rFonts w:ascii="Times New Roman" w:hAnsi="Times New Roman"/>
          <w:b/>
          <w:bCs/>
          <w:vanish/>
          <w:sz w:val="26"/>
          <w:szCs w:val="26"/>
        </w:rPr>
      </w:pPr>
    </w:p>
    <w:p w14:paraId="4E502872" w14:textId="77777777" w:rsidR="002025E6" w:rsidRPr="002025E6" w:rsidRDefault="002025E6" w:rsidP="002025E6">
      <w:pPr>
        <w:pStyle w:val="ListParagraph"/>
        <w:numPr>
          <w:ilvl w:val="1"/>
          <w:numId w:val="17"/>
        </w:numPr>
        <w:tabs>
          <w:tab w:val="left" w:pos="851"/>
        </w:tabs>
        <w:spacing w:after="0" w:line="360" w:lineRule="auto"/>
        <w:jc w:val="both"/>
        <w:rPr>
          <w:rFonts w:ascii="Times New Roman" w:hAnsi="Times New Roman"/>
          <w:b/>
          <w:bCs/>
          <w:vanish/>
          <w:sz w:val="26"/>
          <w:szCs w:val="26"/>
        </w:rPr>
      </w:pPr>
    </w:p>
    <w:p w14:paraId="691E67D3" w14:textId="77777777" w:rsidR="002025E6" w:rsidRPr="002025E6" w:rsidRDefault="002025E6" w:rsidP="002025E6">
      <w:pPr>
        <w:pStyle w:val="ListParagraph"/>
        <w:numPr>
          <w:ilvl w:val="2"/>
          <w:numId w:val="17"/>
        </w:numPr>
        <w:tabs>
          <w:tab w:val="left" w:pos="851"/>
        </w:tabs>
        <w:spacing w:after="0" w:line="360" w:lineRule="auto"/>
        <w:jc w:val="both"/>
        <w:rPr>
          <w:rFonts w:ascii="Times New Roman" w:hAnsi="Times New Roman"/>
          <w:b/>
          <w:bCs/>
          <w:vanish/>
          <w:sz w:val="26"/>
          <w:szCs w:val="26"/>
        </w:rPr>
      </w:pPr>
    </w:p>
    <w:p w14:paraId="7FEC703B" w14:textId="770520B2" w:rsidR="00E11363" w:rsidRPr="00E60478" w:rsidRDefault="00E11363" w:rsidP="002025E6">
      <w:pPr>
        <w:pStyle w:val="ListParagraph"/>
        <w:numPr>
          <w:ilvl w:val="3"/>
          <w:numId w:val="17"/>
        </w:numPr>
        <w:tabs>
          <w:tab w:val="left" w:pos="851"/>
        </w:tabs>
        <w:spacing w:after="0" w:line="360" w:lineRule="auto"/>
        <w:ind w:left="648"/>
        <w:jc w:val="both"/>
        <w:rPr>
          <w:rFonts w:ascii="Times New Roman" w:hAnsi="Times New Roman"/>
          <w:b/>
          <w:bCs/>
          <w:sz w:val="26"/>
          <w:szCs w:val="26"/>
        </w:rPr>
      </w:pPr>
      <w:r w:rsidRPr="00E60478">
        <w:rPr>
          <w:rFonts w:ascii="Times New Roman" w:hAnsi="Times New Roman"/>
          <w:b/>
          <w:bCs/>
          <w:sz w:val="26"/>
          <w:szCs w:val="26"/>
        </w:rPr>
        <w:t>Cơ sở k</w:t>
      </w:r>
      <w:r w:rsidR="003C0C75">
        <w:rPr>
          <w:rFonts w:ascii="Times New Roman" w:hAnsi="Times New Roman"/>
          <w:b/>
          <w:bCs/>
          <w:sz w:val="26"/>
          <w:szCs w:val="26"/>
        </w:rPr>
        <w:t>huyến</w:t>
      </w:r>
      <w:r w:rsidRPr="00E60478">
        <w:rPr>
          <w:rFonts w:ascii="Times New Roman" w:hAnsi="Times New Roman"/>
          <w:b/>
          <w:bCs/>
          <w:sz w:val="26"/>
          <w:szCs w:val="26"/>
        </w:rPr>
        <w:t xml:space="preserve"> nghị</w:t>
      </w:r>
    </w:p>
    <w:bookmarkEnd w:id="243"/>
    <w:p w14:paraId="5615075A" w14:textId="77777777" w:rsidR="00E11363" w:rsidRPr="00E60478" w:rsidRDefault="00E11363" w:rsidP="00E60478">
      <w:pPr>
        <w:pStyle w:val="NormalWeb"/>
        <w:spacing w:before="0" w:beforeAutospacing="0" w:after="0" w:afterAutospacing="0" w:line="360" w:lineRule="auto"/>
        <w:ind w:firstLine="426"/>
        <w:jc w:val="both"/>
        <w:rPr>
          <w:sz w:val="26"/>
          <w:szCs w:val="26"/>
        </w:rPr>
      </w:pPr>
      <w:r w:rsidRPr="00E60478">
        <w:rPr>
          <w:sz w:val="26"/>
          <w:szCs w:val="26"/>
        </w:rPr>
        <w:t xml:space="preserve">Hoạt động giao nhận hàng hóa nhập khẩu FCL chịu ảnh hưởng trực tiếp từ các chính sách của Nhà nước liên quan đến hải quan, thuế quan, hạ tầng cảng biển và môi trường kinh doanh logistics. Qua thực tế tìm hiểu tại Công ty TNHH Dịch vụ Vận tải và Du lịch Hoàng Gia, có thể thấy mặc dù hoạt động logistics tại Việt Nam đã có nhiều cải </w:t>
      </w:r>
      <w:r w:rsidRPr="00E60478">
        <w:rPr>
          <w:sz w:val="26"/>
          <w:szCs w:val="26"/>
        </w:rPr>
        <w:lastRenderedPageBreak/>
        <w:t>thiện, tuy nhiên vẫn còn một số khó khăn trong quá trình thực hiện thủ tục hải quan, chuyển đổi số và khai thác hạ tầng logistics.</w:t>
      </w:r>
    </w:p>
    <w:p w14:paraId="3F5AE9A6" w14:textId="5536F429" w:rsidR="00E11363" w:rsidRPr="00E60478" w:rsidRDefault="00E11363" w:rsidP="00E60478">
      <w:pPr>
        <w:pStyle w:val="NormalWeb"/>
        <w:spacing w:before="0" w:beforeAutospacing="0" w:after="0" w:afterAutospacing="0" w:line="360" w:lineRule="auto"/>
        <w:ind w:firstLine="426"/>
        <w:jc w:val="both"/>
        <w:rPr>
          <w:sz w:val="26"/>
          <w:szCs w:val="26"/>
        </w:rPr>
      </w:pPr>
      <w:r w:rsidRPr="00E60478">
        <w:rPr>
          <w:sz w:val="26"/>
          <w:szCs w:val="26"/>
        </w:rPr>
        <w:t>Xu hướng chuyển đổi số, logistics xanh và thương mại quốc tế đang phát triển nhanh, đòi hỏi các cơ quan quản lý cần tiếp tục hoàn thiện cơ chế, chính sách để tạo điều kiện thuận lợi hơn cho doanh nghiệp logistics, đặc biệt là các doanh nghiệp vừa và nhỏ như Công ty TNHH Dịch vụ Vận tải và Du lịch Hoàng Gia.</w:t>
      </w:r>
    </w:p>
    <w:p w14:paraId="30606AE7" w14:textId="77777777" w:rsidR="00111398" w:rsidRPr="00E60478" w:rsidRDefault="00111398">
      <w:pPr>
        <w:pStyle w:val="ListParagraph"/>
        <w:keepNext/>
        <w:keepLines/>
        <w:numPr>
          <w:ilvl w:val="0"/>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42AEEB33" w14:textId="77777777" w:rsidR="00111398" w:rsidRPr="00E60478" w:rsidRDefault="00111398">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4D924DCA" w14:textId="77777777" w:rsidR="00111398" w:rsidRPr="00E60478" w:rsidRDefault="00111398">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3E5BD104" w14:textId="77777777" w:rsidR="00111398" w:rsidRPr="00E60478" w:rsidRDefault="00111398">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1D906D74" w14:textId="77777777" w:rsidR="00111398" w:rsidRPr="00E60478" w:rsidRDefault="00111398">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1645529E" w14:textId="77777777" w:rsidR="00111398" w:rsidRPr="00E60478" w:rsidRDefault="00111398">
      <w:pPr>
        <w:pStyle w:val="ListParagraph"/>
        <w:keepNext/>
        <w:keepLines/>
        <w:numPr>
          <w:ilvl w:val="2"/>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7C58D7C3" w14:textId="77777777" w:rsidR="00111398" w:rsidRPr="00E60478" w:rsidRDefault="00111398">
      <w:pPr>
        <w:pStyle w:val="ListParagraph"/>
        <w:keepNext/>
        <w:keepLines/>
        <w:numPr>
          <w:ilvl w:val="3"/>
          <w:numId w:val="5"/>
        </w:numPr>
        <w:spacing w:after="0" w:line="360" w:lineRule="auto"/>
        <w:ind w:left="851" w:hanging="851"/>
        <w:contextualSpacing w:val="0"/>
        <w:jc w:val="both"/>
        <w:outlineLvl w:val="3"/>
        <w:rPr>
          <w:rFonts w:ascii="Times New Roman" w:eastAsiaTheme="majorEastAsia" w:hAnsi="Times New Roman"/>
          <w:b/>
          <w:bCs/>
          <w:vanish/>
          <w:sz w:val="26"/>
          <w:szCs w:val="26"/>
          <w:lang w:eastAsia="en-US"/>
        </w:rPr>
      </w:pPr>
    </w:p>
    <w:p w14:paraId="06FEDC97" w14:textId="77777777" w:rsidR="00497916" w:rsidRPr="00E60478" w:rsidRDefault="00497916">
      <w:pPr>
        <w:pStyle w:val="ListParagraph"/>
        <w:keepNext/>
        <w:keepLines/>
        <w:numPr>
          <w:ilvl w:val="0"/>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02CDAD73" w14:textId="77777777" w:rsidR="00497916" w:rsidRPr="00E60478" w:rsidRDefault="00497916">
      <w:pPr>
        <w:pStyle w:val="ListParagraph"/>
        <w:keepNext/>
        <w:keepLines/>
        <w:numPr>
          <w:ilvl w:val="0"/>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02BAD8EB" w14:textId="77777777" w:rsidR="00497916" w:rsidRPr="00E60478" w:rsidRDefault="00497916">
      <w:pPr>
        <w:pStyle w:val="ListParagraph"/>
        <w:keepNext/>
        <w:keepLines/>
        <w:numPr>
          <w:ilvl w:val="0"/>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53B6F073" w14:textId="77777777" w:rsidR="00497916" w:rsidRPr="00E60478" w:rsidRDefault="00497916">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46B4C80D" w14:textId="77777777" w:rsidR="00497916" w:rsidRPr="00E60478" w:rsidRDefault="00497916">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57467442" w14:textId="77777777" w:rsidR="00497916" w:rsidRPr="00E60478" w:rsidRDefault="00497916">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681BA47A" w14:textId="77777777" w:rsidR="00497916" w:rsidRPr="00E60478" w:rsidRDefault="00497916">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176C869A" w14:textId="77777777" w:rsidR="00497916" w:rsidRPr="00E60478" w:rsidRDefault="00497916">
      <w:pPr>
        <w:pStyle w:val="ListParagraph"/>
        <w:keepNext/>
        <w:keepLines/>
        <w:numPr>
          <w:ilvl w:val="2"/>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17728273" w14:textId="77777777" w:rsidR="00497916" w:rsidRPr="00E60478" w:rsidRDefault="00497916">
      <w:pPr>
        <w:pStyle w:val="ListParagraph"/>
        <w:keepNext/>
        <w:keepLines/>
        <w:numPr>
          <w:ilvl w:val="3"/>
          <w:numId w:val="42"/>
        </w:numPr>
        <w:spacing w:after="0" w:line="360" w:lineRule="auto"/>
        <w:ind w:left="851" w:hanging="851"/>
        <w:contextualSpacing w:val="0"/>
        <w:jc w:val="both"/>
        <w:outlineLvl w:val="3"/>
        <w:rPr>
          <w:rFonts w:ascii="Times New Roman" w:eastAsiaTheme="majorEastAsia" w:hAnsi="Times New Roman"/>
          <w:b/>
          <w:bCs/>
          <w:vanish/>
          <w:sz w:val="26"/>
          <w:szCs w:val="26"/>
          <w:lang w:eastAsia="en-US"/>
        </w:rPr>
      </w:pPr>
    </w:p>
    <w:p w14:paraId="60A2E0DF" w14:textId="77777777" w:rsidR="002025E6" w:rsidRPr="002025E6" w:rsidRDefault="002025E6" w:rsidP="002025E6">
      <w:pPr>
        <w:pStyle w:val="ListParagraph"/>
        <w:keepNext/>
        <w:keepLines/>
        <w:numPr>
          <w:ilvl w:val="0"/>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45" w:name="_Toc232327952"/>
      <w:bookmarkStart w:id="246" w:name="_Toc232328298"/>
      <w:bookmarkEnd w:id="245"/>
      <w:bookmarkEnd w:id="246"/>
    </w:p>
    <w:p w14:paraId="197583F0" w14:textId="77777777" w:rsidR="002025E6" w:rsidRPr="002025E6" w:rsidRDefault="002025E6" w:rsidP="002025E6">
      <w:pPr>
        <w:pStyle w:val="ListParagraph"/>
        <w:keepNext/>
        <w:keepLines/>
        <w:numPr>
          <w:ilvl w:val="0"/>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47" w:name="_Toc232327953"/>
      <w:bookmarkStart w:id="248" w:name="_Toc232328299"/>
      <w:bookmarkEnd w:id="247"/>
      <w:bookmarkEnd w:id="248"/>
    </w:p>
    <w:p w14:paraId="32751823" w14:textId="77777777" w:rsidR="002025E6" w:rsidRPr="002025E6" w:rsidRDefault="002025E6" w:rsidP="002025E6">
      <w:pPr>
        <w:pStyle w:val="ListParagraph"/>
        <w:keepNext/>
        <w:keepLines/>
        <w:numPr>
          <w:ilvl w:val="1"/>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49" w:name="_Toc232327954"/>
      <w:bookmarkStart w:id="250" w:name="_Toc232328300"/>
      <w:bookmarkEnd w:id="249"/>
      <w:bookmarkEnd w:id="250"/>
    </w:p>
    <w:p w14:paraId="15C7CD79" w14:textId="77777777" w:rsidR="002025E6" w:rsidRPr="002025E6" w:rsidRDefault="002025E6" w:rsidP="002025E6">
      <w:pPr>
        <w:pStyle w:val="ListParagraph"/>
        <w:keepNext/>
        <w:keepLines/>
        <w:numPr>
          <w:ilvl w:val="1"/>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51" w:name="_Toc232327955"/>
      <w:bookmarkStart w:id="252" w:name="_Toc232328301"/>
      <w:bookmarkEnd w:id="251"/>
      <w:bookmarkEnd w:id="252"/>
    </w:p>
    <w:p w14:paraId="1889859A" w14:textId="77777777" w:rsidR="002025E6" w:rsidRPr="002025E6" w:rsidRDefault="002025E6" w:rsidP="002025E6">
      <w:pPr>
        <w:pStyle w:val="ListParagraph"/>
        <w:keepNext/>
        <w:keepLines/>
        <w:numPr>
          <w:ilvl w:val="1"/>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53" w:name="_Toc232327956"/>
      <w:bookmarkStart w:id="254" w:name="_Toc232328302"/>
      <w:bookmarkEnd w:id="253"/>
      <w:bookmarkEnd w:id="254"/>
    </w:p>
    <w:p w14:paraId="4EBF22A9" w14:textId="77777777" w:rsidR="002025E6" w:rsidRPr="002025E6" w:rsidRDefault="002025E6" w:rsidP="002025E6">
      <w:pPr>
        <w:pStyle w:val="ListParagraph"/>
        <w:keepNext/>
        <w:keepLines/>
        <w:numPr>
          <w:ilvl w:val="2"/>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55" w:name="_Toc232327957"/>
      <w:bookmarkStart w:id="256" w:name="_Toc232328303"/>
      <w:bookmarkEnd w:id="255"/>
      <w:bookmarkEnd w:id="256"/>
    </w:p>
    <w:p w14:paraId="21B6F466" w14:textId="77777777" w:rsidR="002025E6" w:rsidRPr="002025E6" w:rsidRDefault="002025E6" w:rsidP="002025E6">
      <w:pPr>
        <w:pStyle w:val="ListParagraph"/>
        <w:keepNext/>
        <w:keepLines/>
        <w:numPr>
          <w:ilvl w:val="3"/>
          <w:numId w:val="2"/>
        </w:numPr>
        <w:spacing w:after="0" w:line="360" w:lineRule="auto"/>
        <w:ind w:left="851" w:hanging="851"/>
        <w:contextualSpacing w:val="0"/>
        <w:jc w:val="both"/>
        <w:outlineLvl w:val="3"/>
        <w:rPr>
          <w:rFonts w:ascii="Times New Roman" w:eastAsiaTheme="majorEastAsia" w:hAnsi="Times New Roman"/>
          <w:b/>
          <w:bCs/>
          <w:vanish/>
          <w:sz w:val="26"/>
          <w:szCs w:val="26"/>
          <w:lang w:eastAsia="en-US"/>
        </w:rPr>
      </w:pPr>
    </w:p>
    <w:p w14:paraId="1DC26045" w14:textId="4AAB1A82" w:rsidR="00E11363" w:rsidRPr="00E60478" w:rsidRDefault="00E11363" w:rsidP="002025E6">
      <w:pPr>
        <w:pStyle w:val="Heading4"/>
      </w:pPr>
      <w:r w:rsidRPr="00E60478">
        <w:t>Nội dung k</w:t>
      </w:r>
      <w:r w:rsidR="003C0C75">
        <w:t>huyến</w:t>
      </w:r>
      <w:r w:rsidRPr="00E60478">
        <w:t xml:space="preserve"> nghị</w:t>
      </w:r>
    </w:p>
    <w:p w14:paraId="1686CD05" w14:textId="25BBC1DD" w:rsidR="00E11363" w:rsidRPr="00E60478" w:rsidRDefault="00E11363" w:rsidP="00E60478">
      <w:pPr>
        <w:pStyle w:val="NormalWeb"/>
        <w:spacing w:before="0" w:beforeAutospacing="0" w:after="0" w:afterAutospacing="0" w:line="360" w:lineRule="auto"/>
        <w:ind w:firstLine="426"/>
        <w:jc w:val="both"/>
        <w:rPr>
          <w:sz w:val="26"/>
          <w:szCs w:val="26"/>
        </w:rPr>
      </w:pPr>
      <w:r w:rsidRPr="00E60478">
        <w:rPr>
          <w:sz w:val="26"/>
          <w:szCs w:val="26"/>
        </w:rPr>
        <w:t>Nhà nước cần tiếp tục đẩy mạnh cải cách thủ tục hành chính trong lĩnh vực hải quan và logistics theo hướng đơn giản hóa, đồng bộ và điện tử hóa quy trình xử lý hồ sơ. Việc rút ngắn thời gian thông quan sẽ giúp doanh nghiệp giảm chi phí lưu container, lưu bãi và nâng cao hiệu quả hoạt động giao nhận hàng hóa.</w:t>
      </w:r>
    </w:p>
    <w:p w14:paraId="4A219E8D" w14:textId="79851423" w:rsidR="00E11363" w:rsidRPr="00E60478" w:rsidRDefault="00E11363" w:rsidP="00E60478">
      <w:pPr>
        <w:pStyle w:val="NormalWeb"/>
        <w:spacing w:before="0" w:beforeAutospacing="0" w:after="0" w:afterAutospacing="0" w:line="360" w:lineRule="auto"/>
        <w:ind w:firstLine="426"/>
        <w:jc w:val="both"/>
        <w:rPr>
          <w:sz w:val="26"/>
          <w:szCs w:val="26"/>
        </w:rPr>
      </w:pPr>
      <w:r w:rsidRPr="00E60478">
        <w:rPr>
          <w:sz w:val="26"/>
          <w:szCs w:val="26"/>
        </w:rPr>
        <w:t>Nhà nước cần tiếp tục đầu tư và nâng cấp hệ thống hạ tầng cảng biển và giao thông kết nối tại khu vực miền Trung, đặc biệt là khu vực cảng Đà Nẵng và cảng Liên Chiểu. Việc phát triển hạ tầng đồng bộ sẽ góp phần nâng cao năng lực khai thác hàng hóa, thu hút thêm các tuyến tàu quốc tế và tạo điều kiện thuận lợi cho hoạt động xuất nhập khẩu của doanh nghiệp logistics tại khu vực miền Trung.</w:t>
      </w:r>
    </w:p>
    <w:p w14:paraId="17DDEE64" w14:textId="0E892510" w:rsidR="00E11363" w:rsidRPr="00E60478" w:rsidRDefault="00865788" w:rsidP="00E60478">
      <w:pPr>
        <w:pStyle w:val="NormalWeb"/>
        <w:spacing w:before="0" w:beforeAutospacing="0" w:after="0" w:afterAutospacing="0" w:line="360" w:lineRule="auto"/>
        <w:ind w:firstLine="426"/>
        <w:jc w:val="both"/>
        <w:rPr>
          <w:sz w:val="26"/>
          <w:szCs w:val="26"/>
        </w:rPr>
      </w:pPr>
      <w:r>
        <w:rPr>
          <w:sz w:val="26"/>
          <w:szCs w:val="26"/>
        </w:rPr>
        <w:t>C</w:t>
      </w:r>
      <w:r w:rsidR="00E11363" w:rsidRPr="00E60478">
        <w:rPr>
          <w:sz w:val="26"/>
          <w:szCs w:val="26"/>
        </w:rPr>
        <w:t>ần có thêm các chính sách hỗ trợ doanh nghiệp logistics vừa và nhỏ trong quá trình chuyển đổi số và phát triển logistics xanh, như hỗ trợ tiếp cận vốn vay ưu đãi, tổ chức các chương trình đào tạo nghiệp vụ logistics và hỗ trợ doanh nghiệp ứng dụng công nghệ trong hoạt động quản lý và giao nhận hàng hóa.</w:t>
      </w:r>
    </w:p>
    <w:p w14:paraId="24A87E8A" w14:textId="486FB0FC" w:rsidR="00C34527" w:rsidRPr="00E60478"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257" w:name="_Toc232328304"/>
      <w:r w:rsidRPr="00E60478">
        <w:rPr>
          <w:rFonts w:ascii="Times New Roman" w:hAnsi="Times New Roman"/>
          <w:b/>
          <w:sz w:val="26"/>
          <w:szCs w:val="26"/>
        </w:rPr>
        <w:t>Đối với</w:t>
      </w:r>
      <w:r w:rsidR="00C34527" w:rsidRPr="00E60478">
        <w:rPr>
          <w:rFonts w:ascii="Times New Roman" w:hAnsi="Times New Roman"/>
          <w:b/>
          <w:sz w:val="26"/>
          <w:szCs w:val="26"/>
        </w:rPr>
        <w:t xml:space="preserve"> khách hàng</w:t>
      </w:r>
      <w:bookmarkEnd w:id="257"/>
    </w:p>
    <w:p w14:paraId="4955C730" w14:textId="77777777" w:rsidR="006F70F5" w:rsidRPr="00E60478" w:rsidRDefault="006F70F5">
      <w:pPr>
        <w:pStyle w:val="ListParagraph"/>
        <w:keepNext/>
        <w:keepLines/>
        <w:numPr>
          <w:ilvl w:val="0"/>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4A8267C5" w14:textId="77777777" w:rsidR="006F70F5" w:rsidRPr="00E60478" w:rsidRDefault="006F70F5">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62341305" w14:textId="77777777" w:rsidR="006F70F5" w:rsidRPr="00E60478" w:rsidRDefault="006F70F5">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331A40A1" w14:textId="77777777" w:rsidR="006F70F5" w:rsidRPr="00E60478" w:rsidRDefault="006F70F5">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32337737" w14:textId="77777777" w:rsidR="006F70F5" w:rsidRPr="00E60478" w:rsidRDefault="006F70F5">
      <w:pPr>
        <w:pStyle w:val="ListParagraph"/>
        <w:keepNext/>
        <w:keepLines/>
        <w:numPr>
          <w:ilvl w:val="1"/>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41AEE010" w14:textId="77777777" w:rsidR="006F70F5" w:rsidRPr="00E60478" w:rsidRDefault="006F70F5">
      <w:pPr>
        <w:pStyle w:val="ListParagraph"/>
        <w:keepNext/>
        <w:keepLines/>
        <w:numPr>
          <w:ilvl w:val="2"/>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7E89F46D" w14:textId="77777777" w:rsidR="006F70F5" w:rsidRPr="00E60478" w:rsidRDefault="006F70F5">
      <w:pPr>
        <w:pStyle w:val="ListParagraph"/>
        <w:keepNext/>
        <w:keepLines/>
        <w:numPr>
          <w:ilvl w:val="2"/>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26703089" w14:textId="77777777" w:rsidR="006F70F5" w:rsidRPr="00E60478" w:rsidRDefault="006F70F5">
      <w:pPr>
        <w:pStyle w:val="ListParagraph"/>
        <w:keepNext/>
        <w:keepLines/>
        <w:numPr>
          <w:ilvl w:val="0"/>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396FDF07" w14:textId="77777777" w:rsidR="006F70F5" w:rsidRPr="00E60478" w:rsidRDefault="006F70F5">
      <w:pPr>
        <w:pStyle w:val="ListParagraph"/>
        <w:keepNext/>
        <w:keepLines/>
        <w:numPr>
          <w:ilvl w:val="0"/>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128871F9" w14:textId="77777777" w:rsidR="006F70F5" w:rsidRPr="00E60478" w:rsidRDefault="006F70F5">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01108A5A" w14:textId="77777777" w:rsidR="006F70F5" w:rsidRPr="00E60478" w:rsidRDefault="006F70F5">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59DA050B" w14:textId="77777777" w:rsidR="006F70F5" w:rsidRPr="00E60478" w:rsidRDefault="006F70F5">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540A2953" w14:textId="77777777" w:rsidR="006F70F5" w:rsidRPr="00E60478" w:rsidRDefault="006F70F5">
      <w:pPr>
        <w:pStyle w:val="ListParagraph"/>
        <w:keepNext/>
        <w:keepLines/>
        <w:numPr>
          <w:ilvl w:val="1"/>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4AF86F98" w14:textId="77777777" w:rsidR="006F70F5" w:rsidRPr="00E60478" w:rsidRDefault="006F70F5">
      <w:pPr>
        <w:pStyle w:val="ListParagraph"/>
        <w:keepNext/>
        <w:keepLines/>
        <w:numPr>
          <w:ilvl w:val="2"/>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5BA055D3" w14:textId="77777777" w:rsidR="006F70F5" w:rsidRPr="00E60478" w:rsidRDefault="006F70F5">
      <w:pPr>
        <w:pStyle w:val="ListParagraph"/>
        <w:keepNext/>
        <w:keepLines/>
        <w:numPr>
          <w:ilvl w:val="2"/>
          <w:numId w:val="42"/>
        </w:numPr>
        <w:spacing w:after="0" w:line="360" w:lineRule="auto"/>
        <w:contextualSpacing w:val="0"/>
        <w:jc w:val="both"/>
        <w:outlineLvl w:val="3"/>
        <w:rPr>
          <w:rFonts w:ascii="Times New Roman" w:eastAsiaTheme="majorEastAsia" w:hAnsi="Times New Roman"/>
          <w:b/>
          <w:bCs/>
          <w:vanish/>
          <w:sz w:val="26"/>
          <w:szCs w:val="26"/>
          <w:lang w:eastAsia="en-US"/>
        </w:rPr>
      </w:pPr>
    </w:p>
    <w:p w14:paraId="13429556" w14:textId="77777777" w:rsidR="00991B42" w:rsidRPr="00E60478" w:rsidRDefault="00991B42">
      <w:pPr>
        <w:pStyle w:val="ListParagraph"/>
        <w:keepNext/>
        <w:keepLines/>
        <w:numPr>
          <w:ilvl w:val="0"/>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33644F7B" w14:textId="77777777" w:rsidR="00991B42" w:rsidRPr="00E60478" w:rsidRDefault="00991B42">
      <w:pPr>
        <w:pStyle w:val="ListParagraph"/>
        <w:keepNext/>
        <w:keepLines/>
        <w:numPr>
          <w:ilvl w:val="0"/>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71602B13" w14:textId="77777777" w:rsidR="00991B42" w:rsidRPr="00E60478" w:rsidRDefault="00991B42">
      <w:pPr>
        <w:pStyle w:val="ListParagraph"/>
        <w:keepNext/>
        <w:keepLines/>
        <w:numPr>
          <w:ilvl w:val="1"/>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637D333A" w14:textId="77777777" w:rsidR="00991B42" w:rsidRPr="00E60478" w:rsidRDefault="00991B42">
      <w:pPr>
        <w:pStyle w:val="ListParagraph"/>
        <w:keepNext/>
        <w:keepLines/>
        <w:numPr>
          <w:ilvl w:val="1"/>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3ECEB9AB" w14:textId="77777777" w:rsidR="00991B42" w:rsidRPr="00E60478" w:rsidRDefault="00991B42">
      <w:pPr>
        <w:pStyle w:val="ListParagraph"/>
        <w:keepNext/>
        <w:keepLines/>
        <w:numPr>
          <w:ilvl w:val="1"/>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23F785B0" w14:textId="77777777" w:rsidR="00991B42" w:rsidRPr="00E60478" w:rsidRDefault="00991B42">
      <w:pPr>
        <w:pStyle w:val="ListParagraph"/>
        <w:keepNext/>
        <w:keepLines/>
        <w:numPr>
          <w:ilvl w:val="1"/>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7DAE4563" w14:textId="77777777" w:rsidR="00991B42" w:rsidRPr="00E60478" w:rsidRDefault="00991B42">
      <w:pPr>
        <w:pStyle w:val="ListParagraph"/>
        <w:keepNext/>
        <w:keepLines/>
        <w:numPr>
          <w:ilvl w:val="2"/>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6840485D" w14:textId="77777777" w:rsidR="00991B42" w:rsidRPr="00E60478" w:rsidRDefault="00991B42">
      <w:pPr>
        <w:pStyle w:val="ListParagraph"/>
        <w:keepNext/>
        <w:keepLines/>
        <w:numPr>
          <w:ilvl w:val="2"/>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6F0B3EAF" w14:textId="0FF0AD47" w:rsidR="00C34527" w:rsidRPr="00E60478" w:rsidRDefault="00C34527" w:rsidP="00E60478">
      <w:pPr>
        <w:pStyle w:val="Heading4"/>
      </w:pPr>
      <w:r w:rsidRPr="00E60478">
        <w:t>Cơ sở k</w:t>
      </w:r>
      <w:r w:rsidR="003C0C75">
        <w:t>huyến</w:t>
      </w:r>
      <w:r w:rsidRPr="00E60478">
        <w:t xml:space="preserve"> nghị</w:t>
      </w:r>
    </w:p>
    <w:p w14:paraId="1D70B584" w14:textId="1DA00554" w:rsidR="00C34527" w:rsidRPr="00E60478" w:rsidRDefault="00C34527" w:rsidP="00E60478">
      <w:pPr>
        <w:pStyle w:val="NormalWeb"/>
        <w:spacing w:before="0" w:beforeAutospacing="0" w:after="0" w:afterAutospacing="0" w:line="360" w:lineRule="auto"/>
        <w:ind w:firstLine="426"/>
        <w:jc w:val="both"/>
        <w:rPr>
          <w:sz w:val="26"/>
          <w:szCs w:val="26"/>
        </w:rPr>
      </w:pPr>
      <w:r w:rsidRPr="00E60478">
        <w:rPr>
          <w:sz w:val="26"/>
          <w:szCs w:val="26"/>
        </w:rPr>
        <w:t>Qua thực tế xử lý lô hàng 377</w:t>
      </w:r>
      <w:r w:rsidR="002E3F1B" w:rsidRPr="00E60478">
        <w:rPr>
          <w:sz w:val="26"/>
          <w:szCs w:val="26"/>
        </w:rPr>
        <w:t xml:space="preserve"> cuộn</w:t>
      </w:r>
      <w:r w:rsidR="00FD484A" w:rsidRPr="00E60478">
        <w:rPr>
          <w:sz w:val="26"/>
          <w:szCs w:val="26"/>
        </w:rPr>
        <w:t xml:space="preserve"> vải</w:t>
      </w:r>
      <w:r w:rsidRPr="00E60478">
        <w:rPr>
          <w:sz w:val="26"/>
          <w:szCs w:val="26"/>
        </w:rPr>
        <w:t xml:space="preserve"> Polyester Woven Dyed Fabric của Công ty TNHH Đầu tư Thương mại và Dịch vụ Leo, có thể thấy tiến độ giao nhận hàng hóa phụ thuộc khá nhiều vào sự phối hợp từ phía khách hàng, đặc biệt trong các khâu xác nhận chứng từ, phê duyệt chi phí phát sinh và bố trí nhận hàng tại kho. Nếu khách hàng phản hồi chậm hoặc cung cấp thông tin chưa đầy đủ sẽ dễ làm kéo dài thời gian xử lý và phát sinh chi phí lưu container, lưu bãi ngoài dự kiến.</w:t>
      </w:r>
    </w:p>
    <w:p w14:paraId="07F038D6" w14:textId="6D4E5ED6" w:rsidR="00C34527" w:rsidRPr="00E60478" w:rsidRDefault="00C34527" w:rsidP="00E60478">
      <w:pPr>
        <w:pStyle w:val="Heading4"/>
      </w:pPr>
      <w:r w:rsidRPr="00E60478">
        <w:t>Nội dung k</w:t>
      </w:r>
      <w:r w:rsidR="003C0C75">
        <w:t>huyến</w:t>
      </w:r>
      <w:r w:rsidRPr="00E60478">
        <w:t xml:space="preserve"> nghị</w:t>
      </w:r>
    </w:p>
    <w:p w14:paraId="621CE17E" w14:textId="0A7CCFF2" w:rsidR="00C34527" w:rsidRPr="00E60478" w:rsidRDefault="00711B0E" w:rsidP="00E60478">
      <w:pPr>
        <w:pStyle w:val="NormalWeb"/>
        <w:spacing w:before="0" w:beforeAutospacing="0" w:after="0" w:afterAutospacing="0" w:line="360" w:lineRule="auto"/>
        <w:ind w:firstLine="426"/>
        <w:jc w:val="both"/>
        <w:rPr>
          <w:sz w:val="26"/>
          <w:szCs w:val="26"/>
        </w:rPr>
      </w:pPr>
      <w:r>
        <w:rPr>
          <w:sz w:val="26"/>
          <w:szCs w:val="26"/>
        </w:rPr>
        <w:t>K</w:t>
      </w:r>
      <w:r w:rsidR="00C34527" w:rsidRPr="00E60478">
        <w:rPr>
          <w:sz w:val="26"/>
          <w:szCs w:val="26"/>
        </w:rPr>
        <w:t xml:space="preserve">hách hàng cần cung cấp đầy đủ và chính xác thông tin hàng hóa ngay từ đầu, bao gồm mô tả hàng hóa, mã HS, trị giá hàng hóa và các chứng từ liên quan như hợp đồng, Commercial Invoice và Packing List. Điều này giúp Công ty TNHH Dịch vụ Vận tải và </w:t>
      </w:r>
      <w:r w:rsidR="00C34527" w:rsidRPr="00E60478">
        <w:rPr>
          <w:sz w:val="26"/>
          <w:szCs w:val="26"/>
        </w:rPr>
        <w:lastRenderedPageBreak/>
        <w:t>Du lịch Hoàng Gia chuẩn bị hồ sơ khai báo hải quan chính xác hơn và hạn chế việc chỉnh sửa nhiều lần trong quá trình xử lý lô hàng.</w:t>
      </w:r>
    </w:p>
    <w:p w14:paraId="1589DA05" w14:textId="0E3860AB" w:rsidR="00C34527" w:rsidRPr="00E60478" w:rsidRDefault="00711B0E" w:rsidP="00E60478">
      <w:pPr>
        <w:pStyle w:val="NormalWeb"/>
        <w:spacing w:before="0" w:beforeAutospacing="0" w:after="0" w:afterAutospacing="0" w:line="360" w:lineRule="auto"/>
        <w:ind w:firstLine="426"/>
        <w:jc w:val="both"/>
        <w:rPr>
          <w:sz w:val="26"/>
          <w:szCs w:val="26"/>
        </w:rPr>
      </w:pPr>
      <w:r>
        <w:rPr>
          <w:sz w:val="26"/>
          <w:szCs w:val="26"/>
        </w:rPr>
        <w:t>K</w:t>
      </w:r>
      <w:r w:rsidR="00C34527" w:rsidRPr="00E60478">
        <w:rPr>
          <w:sz w:val="26"/>
          <w:szCs w:val="26"/>
        </w:rPr>
        <w:t>hách hàng cần phản hồi nhanh các yêu cầu xác nhận thông tin và phê duyệt chi phí từ phía Công ty TNHH Dịch vụ Vận tải và Du lịch Hoàng Gia, đặc biệt trong giai đoạn nhận Arrival Notice và lấy lệnh giao hàng. Đồng thời, khách hàng nên phân công người phụ trách cụ thể để phối hợp xuyên suốt với công ty nhằm hạn chế kéo dài thời gian xử lý nội bộ.</w:t>
      </w:r>
    </w:p>
    <w:p w14:paraId="2FB3EA08" w14:textId="2BB3410B" w:rsidR="002E0C8A" w:rsidRPr="00E60478" w:rsidRDefault="00711B0E" w:rsidP="00E60478">
      <w:pPr>
        <w:pStyle w:val="NormalWeb"/>
        <w:spacing w:before="0" w:beforeAutospacing="0" w:after="0" w:afterAutospacing="0" w:line="360" w:lineRule="auto"/>
        <w:ind w:firstLine="426"/>
        <w:jc w:val="both"/>
        <w:rPr>
          <w:sz w:val="26"/>
          <w:szCs w:val="26"/>
        </w:rPr>
      </w:pPr>
      <w:r>
        <w:rPr>
          <w:sz w:val="26"/>
          <w:szCs w:val="26"/>
        </w:rPr>
        <w:t>K</w:t>
      </w:r>
      <w:r w:rsidR="00C34527" w:rsidRPr="00E60478">
        <w:rPr>
          <w:sz w:val="26"/>
          <w:szCs w:val="26"/>
        </w:rPr>
        <w:t>hách hàng cần chủ động bố trí nhân sự và kế hoạch nhận hàng tại kho đúng thời gian đã thống nhất nhằm hạn chế tình trạng xe container phải chờ đợi hoặc chậm trả container rỗng, gây phát sinh thêm chi phí cho các bên.</w:t>
      </w:r>
    </w:p>
    <w:p w14:paraId="12F8EC64" w14:textId="77777777" w:rsidR="001B0FEE" w:rsidRPr="00E60478"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258" w:name="_Toc232328305"/>
      <w:r w:rsidRPr="00E60478">
        <w:rPr>
          <w:rFonts w:ascii="Times New Roman" w:hAnsi="Times New Roman"/>
          <w:b/>
          <w:sz w:val="26"/>
          <w:szCs w:val="26"/>
        </w:rPr>
        <w:t>Cơ quan Thuế</w:t>
      </w:r>
      <w:bookmarkEnd w:id="258"/>
    </w:p>
    <w:p w14:paraId="7B631430" w14:textId="77777777" w:rsidR="00091F81" w:rsidRPr="00E60478" w:rsidRDefault="00091F81">
      <w:pPr>
        <w:pStyle w:val="ListParagraph"/>
        <w:numPr>
          <w:ilvl w:val="0"/>
          <w:numId w:val="15"/>
        </w:numPr>
        <w:spacing w:after="0" w:line="360" w:lineRule="auto"/>
        <w:jc w:val="both"/>
        <w:rPr>
          <w:rFonts w:ascii="Times New Roman" w:hAnsi="Times New Roman"/>
          <w:b/>
          <w:vanish/>
          <w:sz w:val="26"/>
          <w:szCs w:val="26"/>
        </w:rPr>
      </w:pPr>
    </w:p>
    <w:p w14:paraId="64A8D6CE" w14:textId="77777777" w:rsidR="00091F81" w:rsidRPr="00E60478" w:rsidRDefault="00091F81">
      <w:pPr>
        <w:pStyle w:val="ListParagraph"/>
        <w:numPr>
          <w:ilvl w:val="1"/>
          <w:numId w:val="15"/>
        </w:numPr>
        <w:spacing w:after="0" w:line="360" w:lineRule="auto"/>
        <w:jc w:val="both"/>
        <w:rPr>
          <w:rFonts w:ascii="Times New Roman" w:hAnsi="Times New Roman"/>
          <w:b/>
          <w:vanish/>
          <w:sz w:val="26"/>
          <w:szCs w:val="26"/>
        </w:rPr>
      </w:pPr>
    </w:p>
    <w:p w14:paraId="5181AA06" w14:textId="77777777" w:rsidR="00091F81" w:rsidRPr="00E60478" w:rsidRDefault="00091F81">
      <w:pPr>
        <w:pStyle w:val="ListParagraph"/>
        <w:numPr>
          <w:ilvl w:val="1"/>
          <w:numId w:val="15"/>
        </w:numPr>
        <w:spacing w:after="0" w:line="360" w:lineRule="auto"/>
        <w:jc w:val="both"/>
        <w:rPr>
          <w:rFonts w:ascii="Times New Roman" w:hAnsi="Times New Roman"/>
          <w:b/>
          <w:vanish/>
          <w:sz w:val="26"/>
          <w:szCs w:val="26"/>
        </w:rPr>
      </w:pPr>
    </w:p>
    <w:p w14:paraId="0C7781FA" w14:textId="77777777" w:rsidR="00091F81" w:rsidRPr="00E60478" w:rsidRDefault="00091F81">
      <w:pPr>
        <w:pStyle w:val="ListParagraph"/>
        <w:numPr>
          <w:ilvl w:val="1"/>
          <w:numId w:val="15"/>
        </w:numPr>
        <w:spacing w:after="0" w:line="360" w:lineRule="auto"/>
        <w:jc w:val="both"/>
        <w:rPr>
          <w:rFonts w:ascii="Times New Roman" w:hAnsi="Times New Roman"/>
          <w:b/>
          <w:vanish/>
          <w:sz w:val="26"/>
          <w:szCs w:val="26"/>
        </w:rPr>
      </w:pPr>
    </w:p>
    <w:p w14:paraId="348A1EA8" w14:textId="77777777" w:rsidR="00091F81" w:rsidRPr="00E60478" w:rsidRDefault="00091F81">
      <w:pPr>
        <w:pStyle w:val="ListParagraph"/>
        <w:numPr>
          <w:ilvl w:val="1"/>
          <w:numId w:val="15"/>
        </w:numPr>
        <w:spacing w:after="0" w:line="360" w:lineRule="auto"/>
        <w:jc w:val="both"/>
        <w:rPr>
          <w:rFonts w:ascii="Times New Roman" w:hAnsi="Times New Roman"/>
          <w:b/>
          <w:vanish/>
          <w:sz w:val="26"/>
          <w:szCs w:val="26"/>
        </w:rPr>
      </w:pPr>
    </w:p>
    <w:p w14:paraId="37D034CE" w14:textId="77777777" w:rsidR="00091F81" w:rsidRPr="00E60478" w:rsidRDefault="00091F81">
      <w:pPr>
        <w:pStyle w:val="ListParagraph"/>
        <w:numPr>
          <w:ilvl w:val="2"/>
          <w:numId w:val="15"/>
        </w:numPr>
        <w:spacing w:after="0" w:line="360" w:lineRule="auto"/>
        <w:jc w:val="both"/>
        <w:rPr>
          <w:rFonts w:ascii="Times New Roman" w:hAnsi="Times New Roman"/>
          <w:b/>
          <w:vanish/>
          <w:sz w:val="26"/>
          <w:szCs w:val="26"/>
        </w:rPr>
      </w:pPr>
    </w:p>
    <w:p w14:paraId="4ADC7A0A" w14:textId="77777777" w:rsidR="00091F81" w:rsidRPr="00E60478" w:rsidRDefault="00091F81">
      <w:pPr>
        <w:pStyle w:val="ListParagraph"/>
        <w:numPr>
          <w:ilvl w:val="2"/>
          <w:numId w:val="15"/>
        </w:numPr>
        <w:spacing w:after="0" w:line="360" w:lineRule="auto"/>
        <w:jc w:val="both"/>
        <w:rPr>
          <w:rFonts w:ascii="Times New Roman" w:hAnsi="Times New Roman"/>
          <w:b/>
          <w:vanish/>
          <w:sz w:val="26"/>
          <w:szCs w:val="26"/>
        </w:rPr>
      </w:pPr>
    </w:p>
    <w:p w14:paraId="2306DAA6" w14:textId="77777777" w:rsidR="00091F81" w:rsidRPr="00E60478" w:rsidRDefault="00091F81">
      <w:pPr>
        <w:pStyle w:val="ListParagraph"/>
        <w:numPr>
          <w:ilvl w:val="2"/>
          <w:numId w:val="15"/>
        </w:numPr>
        <w:spacing w:after="0" w:line="360" w:lineRule="auto"/>
        <w:jc w:val="both"/>
        <w:rPr>
          <w:rFonts w:ascii="Times New Roman" w:hAnsi="Times New Roman"/>
          <w:b/>
          <w:vanish/>
          <w:sz w:val="26"/>
          <w:szCs w:val="26"/>
        </w:rPr>
      </w:pPr>
    </w:p>
    <w:p w14:paraId="6E1883CA" w14:textId="13289104" w:rsidR="00091F81" w:rsidRPr="00E60478" w:rsidRDefault="00091F81">
      <w:pPr>
        <w:pStyle w:val="ListParagraph"/>
        <w:numPr>
          <w:ilvl w:val="3"/>
          <w:numId w:val="15"/>
        </w:numPr>
        <w:spacing w:after="0" w:line="360" w:lineRule="auto"/>
        <w:ind w:left="851" w:hanging="851"/>
        <w:jc w:val="both"/>
        <w:rPr>
          <w:rFonts w:ascii="Times New Roman" w:hAnsi="Times New Roman"/>
          <w:b/>
          <w:sz w:val="26"/>
          <w:szCs w:val="26"/>
        </w:rPr>
      </w:pPr>
      <w:r w:rsidRPr="00E60478">
        <w:rPr>
          <w:rFonts w:ascii="Times New Roman" w:hAnsi="Times New Roman"/>
          <w:b/>
          <w:sz w:val="26"/>
          <w:szCs w:val="26"/>
        </w:rPr>
        <w:t xml:space="preserve">Cơ sở </w:t>
      </w:r>
      <w:r w:rsidR="003C0C75">
        <w:rPr>
          <w:rFonts w:ascii="Times New Roman" w:hAnsi="Times New Roman"/>
          <w:b/>
          <w:sz w:val="26"/>
          <w:szCs w:val="26"/>
        </w:rPr>
        <w:t>khuyến</w:t>
      </w:r>
      <w:r w:rsidRPr="00E60478">
        <w:rPr>
          <w:rFonts w:ascii="Times New Roman" w:hAnsi="Times New Roman"/>
          <w:b/>
          <w:sz w:val="26"/>
          <w:szCs w:val="26"/>
        </w:rPr>
        <w:t xml:space="preserve"> nghị</w:t>
      </w:r>
    </w:p>
    <w:p w14:paraId="738E063E" w14:textId="04166DD7" w:rsidR="002E0C8A" w:rsidRPr="00711B0E" w:rsidRDefault="00091F81" w:rsidP="00E60478">
      <w:pPr>
        <w:spacing w:line="360" w:lineRule="auto"/>
        <w:ind w:firstLine="426"/>
        <w:jc w:val="both"/>
        <w:rPr>
          <w:sz w:val="26"/>
          <w:szCs w:val="26"/>
        </w:rPr>
      </w:pPr>
      <w:r w:rsidRPr="00E60478">
        <w:rPr>
          <w:sz w:val="26"/>
          <w:szCs w:val="26"/>
        </w:rPr>
        <w:t xml:space="preserve">Trong quá trình thực hiện giao nhận hàng hóa nhập khẩu nguyên container, cơ quan thuế giữ vai trò quan trọng trong việc xác định nghĩa vụ thuế của doanh nghiệp, bao gồm thuế nhập khẩu, thuế giá trị gia tăng và các khoản thu liên quan khác. Thực tế xử lý lô hàng 377 </w:t>
      </w:r>
      <w:r w:rsidR="002E3F1B" w:rsidRPr="00E60478">
        <w:rPr>
          <w:sz w:val="26"/>
          <w:szCs w:val="26"/>
        </w:rPr>
        <w:t>cuộn</w:t>
      </w:r>
      <w:r w:rsidR="00FD484A" w:rsidRPr="00E60478">
        <w:rPr>
          <w:sz w:val="26"/>
          <w:szCs w:val="26"/>
        </w:rPr>
        <w:t xml:space="preserve"> vải</w:t>
      </w:r>
      <w:r w:rsidR="002E3F1B" w:rsidRPr="00E60478">
        <w:rPr>
          <w:sz w:val="26"/>
          <w:szCs w:val="26"/>
        </w:rPr>
        <w:t xml:space="preserve"> </w:t>
      </w:r>
      <w:r w:rsidRPr="00E60478">
        <w:rPr>
          <w:sz w:val="26"/>
          <w:szCs w:val="26"/>
        </w:rPr>
        <w:t xml:space="preserve">Polyester dệt nhuộm cho thấy việc áp dụng đúng thuế suất ưu đãi 0% theo Hiệp định ACFTA dựa trên C/O Form E hợp lệ có ý nghĩa rất lớn đối với chi phí nhập khẩu của khách hàng. </w:t>
      </w:r>
      <w:r w:rsidR="00B52F57">
        <w:rPr>
          <w:sz w:val="26"/>
          <w:szCs w:val="26"/>
        </w:rPr>
        <w:t>Q</w:t>
      </w:r>
      <w:r w:rsidRPr="00E60478">
        <w:rPr>
          <w:sz w:val="26"/>
          <w:szCs w:val="26"/>
        </w:rPr>
        <w:t xml:space="preserve">uá trình xử lý các vấn đề liên quan đến thuế trong thực tế vẫn còn một số khó khăn, đặc biệt là sự phối hợp giữa cơ quan thuế và cơ quan hải quan trong việc xử lý các trường hợp phát sinh liên quan đến mã HS, thuế suất ưu đãi và chứng </w:t>
      </w:r>
      <w:r w:rsidRPr="00711B0E">
        <w:rPr>
          <w:sz w:val="26"/>
          <w:szCs w:val="26"/>
        </w:rPr>
        <w:t>từ xuất xứ.</w:t>
      </w:r>
    </w:p>
    <w:p w14:paraId="1708B95B" w14:textId="56FF4CC5" w:rsidR="00091F81" w:rsidRPr="00711B0E" w:rsidRDefault="00091F81">
      <w:pPr>
        <w:pStyle w:val="NormalWeb"/>
        <w:numPr>
          <w:ilvl w:val="3"/>
          <w:numId w:val="15"/>
        </w:numPr>
        <w:spacing w:before="0" w:beforeAutospacing="0" w:after="0" w:afterAutospacing="0" w:line="360" w:lineRule="auto"/>
        <w:ind w:left="851" w:hanging="851"/>
        <w:jc w:val="both"/>
        <w:rPr>
          <w:sz w:val="26"/>
          <w:szCs w:val="26"/>
        </w:rPr>
      </w:pPr>
      <w:r w:rsidRPr="00711B0E">
        <w:rPr>
          <w:rStyle w:val="Strong"/>
          <w:rFonts w:eastAsiaTheme="majorEastAsia"/>
          <w:sz w:val="26"/>
          <w:szCs w:val="26"/>
        </w:rPr>
        <w:t xml:space="preserve">Nội dung </w:t>
      </w:r>
      <w:r w:rsidR="003C0C75">
        <w:rPr>
          <w:rStyle w:val="Strong"/>
          <w:rFonts w:eastAsiaTheme="majorEastAsia"/>
          <w:sz w:val="26"/>
          <w:szCs w:val="26"/>
        </w:rPr>
        <w:t>khuyến</w:t>
      </w:r>
      <w:r w:rsidRPr="00711B0E">
        <w:rPr>
          <w:rStyle w:val="Strong"/>
          <w:rFonts w:eastAsiaTheme="majorEastAsia"/>
          <w:sz w:val="26"/>
          <w:szCs w:val="26"/>
        </w:rPr>
        <w:t xml:space="preserve"> nghị:</w:t>
      </w:r>
    </w:p>
    <w:p w14:paraId="3E38C762" w14:textId="561097F5" w:rsidR="00091F81" w:rsidRPr="00711B0E" w:rsidRDefault="00711B0E" w:rsidP="00E60478">
      <w:pPr>
        <w:pStyle w:val="NormalWeb"/>
        <w:spacing w:before="0" w:beforeAutospacing="0" w:after="0" w:afterAutospacing="0" w:line="360" w:lineRule="auto"/>
        <w:ind w:firstLine="426"/>
        <w:jc w:val="both"/>
        <w:rPr>
          <w:sz w:val="26"/>
          <w:szCs w:val="26"/>
        </w:rPr>
      </w:pPr>
      <w:r w:rsidRPr="00711B0E">
        <w:rPr>
          <w:sz w:val="26"/>
          <w:szCs w:val="26"/>
        </w:rPr>
        <w:t>K</w:t>
      </w:r>
      <w:r w:rsidR="00091F81" w:rsidRPr="00711B0E">
        <w:rPr>
          <w:sz w:val="26"/>
          <w:szCs w:val="26"/>
        </w:rPr>
        <w:t>iến nghị cơ quan thuế tăng cường phối hợp với cơ quan hải quan trong việc chia sẻ dữ liệu điện tử liên quan đến tờ khai thuế nhập khẩu, hướng tới xây dựng hệ thống xử lý tập trung và đồng bộ. Điều này giúp doanh nghiệp và đơn vị giao nhận có thể thực hiện các thủ tục thuế và hải quan trên cùng một nền tảng, góp phần rút ngắn thời gian thông quan và giảm chi phí hành chính.</w:t>
      </w:r>
    </w:p>
    <w:p w14:paraId="6629EE21" w14:textId="6EA8B2E8" w:rsidR="00091F81" w:rsidRPr="00711B0E" w:rsidRDefault="00711B0E" w:rsidP="00E60478">
      <w:pPr>
        <w:pStyle w:val="NormalWeb"/>
        <w:spacing w:before="0" w:beforeAutospacing="0" w:after="0" w:afterAutospacing="0" w:line="360" w:lineRule="auto"/>
        <w:ind w:firstLine="426"/>
        <w:jc w:val="both"/>
        <w:rPr>
          <w:sz w:val="26"/>
          <w:szCs w:val="26"/>
        </w:rPr>
      </w:pPr>
      <w:r w:rsidRPr="00711B0E">
        <w:rPr>
          <w:sz w:val="26"/>
          <w:szCs w:val="26"/>
        </w:rPr>
        <w:t>K</w:t>
      </w:r>
      <w:r w:rsidR="00091F81" w:rsidRPr="00711B0E">
        <w:rPr>
          <w:sz w:val="26"/>
          <w:szCs w:val="26"/>
        </w:rPr>
        <w:t>iến nghị cơ quan thuế công khai và cập nhật thường xuyên danh mục mã HS, biểu thuế nhập khẩu và danh sách hàng hóa được hưởng ưu đãi thuế quan theo các hiệp định thương mại tự do trên cổng thông tin điện tử. Đồng thời cần xây dựng công cụ tra cứu dễ sử dụng để doanh nghiệp và đơn vị giao nhận có thể xác định trước mức thuế áp dụng đối với từng mặt hàng nhập khẩu.</w:t>
      </w:r>
    </w:p>
    <w:p w14:paraId="47E68685" w14:textId="77777777" w:rsidR="00711B0E" w:rsidRPr="00711B0E" w:rsidRDefault="00711B0E" w:rsidP="00711B0E">
      <w:pPr>
        <w:pStyle w:val="NormalWeb"/>
        <w:spacing w:before="0" w:beforeAutospacing="0" w:after="0" w:afterAutospacing="0" w:line="360" w:lineRule="auto"/>
        <w:ind w:firstLine="426"/>
        <w:jc w:val="both"/>
        <w:rPr>
          <w:sz w:val="26"/>
          <w:szCs w:val="26"/>
        </w:rPr>
      </w:pPr>
      <w:r w:rsidRPr="00711B0E">
        <w:rPr>
          <w:sz w:val="26"/>
          <w:szCs w:val="26"/>
        </w:rPr>
        <w:lastRenderedPageBreak/>
        <w:t>K</w:t>
      </w:r>
      <w:r w:rsidR="00091F81" w:rsidRPr="00711B0E">
        <w:rPr>
          <w:sz w:val="26"/>
          <w:szCs w:val="26"/>
        </w:rPr>
        <w:t>iến nghị cơ quan thuế ban hành hướng dẫn cụ thể và thống nhất về điều kiện áp dụng thuế ưu đãi theo các hiệp định thương mại tự do như ACFTA, RCEP, CPTPP hoặc VKFTA, đặc biệt đối với các yêu cầu liên quan đến xuất xứ hàng hóa và chứng từ C/O. Việc thống nhất cách hiểu và áp dụng giữa các cơ quan chức năng sẽ giúp hạn chế rủi ro phát sinh cho doanh nghiệp trong quá trình khai báo và thông quan hàng hóa.</w:t>
      </w:r>
    </w:p>
    <w:p w14:paraId="0E534F40" w14:textId="71C384C4" w:rsidR="00711B0E" w:rsidRPr="00711B0E" w:rsidRDefault="00711B0E" w:rsidP="00711B0E">
      <w:pPr>
        <w:pStyle w:val="NormalWeb"/>
        <w:spacing w:before="0" w:beforeAutospacing="0" w:after="0" w:afterAutospacing="0" w:line="360" w:lineRule="auto"/>
        <w:ind w:firstLine="426"/>
        <w:jc w:val="both"/>
        <w:rPr>
          <w:sz w:val="26"/>
          <w:szCs w:val="26"/>
        </w:rPr>
      </w:pPr>
      <w:r w:rsidRPr="00711B0E">
        <w:rPr>
          <w:sz w:val="26"/>
          <w:szCs w:val="26"/>
        </w:rPr>
        <w:t>Hệ thống nộp thuế điện tử hiện nay tuy đã khá tiện lợi nhưng vẫn còn phụ thuộc vào giờ hành chính trong một số trường hợp. Với những lô hàng cần thông quan gấp vào cuối tuần hoặc ngày lễ, nếu việc nộp thuế và xác nhận nghĩa vụ tài chính được xử lý linh hoạt hơn thì sẽ giúp doanh nghiệp tránh được nhiều chi phí lưu container phát sinh không cần thiết.</w:t>
      </w:r>
    </w:p>
    <w:p w14:paraId="7291650F" w14:textId="77777777" w:rsidR="001B0FEE" w:rsidRPr="00E60478"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259" w:name="_Toc232328306"/>
      <w:r w:rsidRPr="00711B0E">
        <w:rPr>
          <w:rFonts w:ascii="Times New Roman" w:hAnsi="Times New Roman"/>
          <w:b/>
          <w:sz w:val="26"/>
          <w:szCs w:val="26"/>
        </w:rPr>
        <w:t>Cơ quan Hải quan và Cảng vụ</w:t>
      </w:r>
      <w:bookmarkEnd w:id="259"/>
    </w:p>
    <w:p w14:paraId="67678AED" w14:textId="77777777" w:rsidR="00BF7A46" w:rsidRPr="00E60478" w:rsidRDefault="00BF7A46">
      <w:pPr>
        <w:pStyle w:val="ListParagraph"/>
        <w:keepNext/>
        <w:keepLines/>
        <w:numPr>
          <w:ilvl w:val="2"/>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4486A047" w14:textId="77777777" w:rsidR="00BF7A46" w:rsidRPr="00E60478" w:rsidRDefault="00BF7A46">
      <w:pPr>
        <w:pStyle w:val="ListParagraph"/>
        <w:keepNext/>
        <w:keepLines/>
        <w:numPr>
          <w:ilvl w:val="2"/>
          <w:numId w:val="5"/>
        </w:numPr>
        <w:spacing w:after="0" w:line="360" w:lineRule="auto"/>
        <w:contextualSpacing w:val="0"/>
        <w:jc w:val="both"/>
        <w:outlineLvl w:val="3"/>
        <w:rPr>
          <w:rFonts w:ascii="Times New Roman" w:eastAsiaTheme="majorEastAsia" w:hAnsi="Times New Roman"/>
          <w:b/>
          <w:bCs/>
          <w:vanish/>
          <w:sz w:val="26"/>
          <w:szCs w:val="26"/>
          <w:lang w:eastAsia="en-US"/>
        </w:rPr>
      </w:pPr>
    </w:p>
    <w:p w14:paraId="4FCD43B0" w14:textId="77777777" w:rsidR="00161CC9" w:rsidRPr="00E60478" w:rsidRDefault="00161CC9">
      <w:pPr>
        <w:pStyle w:val="ListParagraph"/>
        <w:keepNext/>
        <w:keepLines/>
        <w:numPr>
          <w:ilvl w:val="2"/>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7E1E8A52" w14:textId="77777777" w:rsidR="00161CC9" w:rsidRPr="00E60478" w:rsidRDefault="00161CC9">
      <w:pPr>
        <w:pStyle w:val="ListParagraph"/>
        <w:keepNext/>
        <w:keepLines/>
        <w:numPr>
          <w:ilvl w:val="2"/>
          <w:numId w:val="43"/>
        </w:numPr>
        <w:spacing w:after="0" w:line="360" w:lineRule="auto"/>
        <w:contextualSpacing w:val="0"/>
        <w:jc w:val="both"/>
        <w:outlineLvl w:val="3"/>
        <w:rPr>
          <w:rFonts w:ascii="Times New Roman" w:eastAsiaTheme="majorEastAsia" w:hAnsi="Times New Roman"/>
          <w:b/>
          <w:bCs/>
          <w:vanish/>
          <w:sz w:val="26"/>
          <w:szCs w:val="26"/>
          <w:lang w:eastAsia="en-US"/>
        </w:rPr>
      </w:pPr>
    </w:p>
    <w:p w14:paraId="5AE202A4" w14:textId="77777777" w:rsidR="00E57B06" w:rsidRPr="00E57B06" w:rsidRDefault="00E57B06" w:rsidP="00E57B06">
      <w:pPr>
        <w:pStyle w:val="ListParagraph"/>
        <w:keepNext/>
        <w:keepLines/>
        <w:numPr>
          <w:ilvl w:val="2"/>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60" w:name="_Toc232327961"/>
      <w:bookmarkStart w:id="261" w:name="_Toc232328307"/>
      <w:bookmarkEnd w:id="260"/>
      <w:bookmarkEnd w:id="261"/>
    </w:p>
    <w:p w14:paraId="3E299F01" w14:textId="77777777" w:rsidR="00E57B06" w:rsidRPr="00E57B06" w:rsidRDefault="00E57B06" w:rsidP="00E57B06">
      <w:pPr>
        <w:pStyle w:val="ListParagraph"/>
        <w:keepNext/>
        <w:keepLines/>
        <w:numPr>
          <w:ilvl w:val="2"/>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62" w:name="_Toc232327962"/>
      <w:bookmarkStart w:id="263" w:name="_Toc232328308"/>
      <w:bookmarkEnd w:id="262"/>
      <w:bookmarkEnd w:id="263"/>
    </w:p>
    <w:p w14:paraId="06BBF51E" w14:textId="77777777" w:rsidR="00E57B06" w:rsidRPr="00E57B06" w:rsidRDefault="00E57B06" w:rsidP="00E57B06">
      <w:pPr>
        <w:pStyle w:val="ListParagraph"/>
        <w:keepNext/>
        <w:keepLines/>
        <w:numPr>
          <w:ilvl w:val="2"/>
          <w:numId w:val="2"/>
        </w:numPr>
        <w:tabs>
          <w:tab w:val="left" w:pos="851"/>
        </w:tabs>
        <w:spacing w:after="0" w:line="360" w:lineRule="auto"/>
        <w:contextualSpacing w:val="0"/>
        <w:jc w:val="both"/>
        <w:outlineLvl w:val="2"/>
        <w:rPr>
          <w:rFonts w:ascii="Times New Roman" w:eastAsiaTheme="majorEastAsia" w:hAnsi="Times New Roman" w:cstheme="majorBidi"/>
          <w:b/>
          <w:iCs/>
          <w:vanish/>
          <w:sz w:val="26"/>
          <w:szCs w:val="26"/>
          <w:lang w:eastAsia="en-US"/>
        </w:rPr>
      </w:pPr>
      <w:bookmarkStart w:id="264" w:name="_Toc232327963"/>
      <w:bookmarkStart w:id="265" w:name="_Toc232328309"/>
      <w:bookmarkEnd w:id="264"/>
      <w:bookmarkEnd w:id="265"/>
    </w:p>
    <w:p w14:paraId="5EC43571" w14:textId="46BA7227" w:rsidR="00BF7A46" w:rsidRPr="00E60478" w:rsidRDefault="00BF7A46" w:rsidP="00E57B06">
      <w:pPr>
        <w:pStyle w:val="Heading4"/>
      </w:pPr>
      <w:r w:rsidRPr="00E60478">
        <w:t xml:space="preserve">Cơ sở </w:t>
      </w:r>
      <w:r w:rsidR="003C0C75">
        <w:t>khuyến</w:t>
      </w:r>
      <w:r w:rsidRPr="00E60478">
        <w:t xml:space="preserve"> nghị</w:t>
      </w:r>
    </w:p>
    <w:p w14:paraId="54BFF668" w14:textId="28185644" w:rsidR="002E0C8A" w:rsidRPr="00E60478" w:rsidRDefault="00BF7A46" w:rsidP="00E60478">
      <w:pPr>
        <w:pStyle w:val="NormalWeb"/>
        <w:spacing w:before="0" w:beforeAutospacing="0" w:after="0" w:afterAutospacing="0" w:line="360" w:lineRule="auto"/>
        <w:ind w:firstLine="426"/>
        <w:jc w:val="both"/>
        <w:rPr>
          <w:sz w:val="26"/>
          <w:szCs w:val="26"/>
        </w:rPr>
      </w:pPr>
      <w:r w:rsidRPr="00E60478">
        <w:rPr>
          <w:sz w:val="26"/>
          <w:szCs w:val="26"/>
        </w:rPr>
        <w:t xml:space="preserve">Cơ quan hải quan và cảng vụ là hai đơn vị có tác động trực tiếp đến toàn bộ quy trình giao nhận hàng hóa nhập khẩu FCL của Công ty TNHH Dịch vụ Vận tải và Du lịch Hoàng Gia. Thực tế xử lý lô hàng container EISU2297599 cho thấy vẫn còn một số hạn chế trong quá trình phối hợp giữa cơ quan quản lý và doanh nghiệp logistics như: thời gian thông báo kết quả phân luồng chưa kịp thời, thời gian chờ </w:t>
      </w:r>
      <w:r w:rsidR="00114175" w:rsidRPr="00E60478">
        <w:rPr>
          <w:sz w:val="26"/>
          <w:szCs w:val="26"/>
        </w:rPr>
        <w:t xml:space="preserve"> </w:t>
      </w:r>
      <w:r w:rsidRPr="00E60478">
        <w:rPr>
          <w:sz w:val="26"/>
          <w:szCs w:val="26"/>
        </w:rPr>
        <w:t xml:space="preserve"> còn kéo dài, quy trình cấp EIR vẫn mang tính thủ công và việc cập nhật thông tin container chưa thực sự đồng bộ. Những vấn đề này tuy không quá lớn ở từng lô hàng nhưng khi tích lũy sẽ làm phát sinh thêm chi phí lưu container, lưu bãi và ảnh hưởng đến tiến độ giao nhận của doanh nghiệp.</w:t>
      </w:r>
    </w:p>
    <w:p w14:paraId="0FE53F85" w14:textId="75C2AAD3" w:rsidR="00B046C0" w:rsidRPr="00E60478" w:rsidRDefault="00B046C0" w:rsidP="00E60478">
      <w:pPr>
        <w:pStyle w:val="Heading4"/>
      </w:pPr>
      <w:r w:rsidRPr="00E60478">
        <w:t>Nội dung k</w:t>
      </w:r>
      <w:r w:rsidR="0027671C">
        <w:t>huyến</w:t>
      </w:r>
      <w:r w:rsidRPr="00E60478">
        <w:t xml:space="preserve"> nghị</w:t>
      </w:r>
    </w:p>
    <w:p w14:paraId="68C29CC4" w14:textId="5B881F38" w:rsidR="00B046C0" w:rsidRPr="00E60478" w:rsidRDefault="00B046C0">
      <w:pPr>
        <w:pStyle w:val="ListParagraph"/>
        <w:numPr>
          <w:ilvl w:val="0"/>
          <w:numId w:val="41"/>
        </w:numPr>
        <w:spacing w:after="0" w:line="360" w:lineRule="auto"/>
        <w:jc w:val="both"/>
        <w:rPr>
          <w:rFonts w:ascii="Times New Roman" w:hAnsi="Times New Roman"/>
          <w:b/>
          <w:bCs/>
          <w:sz w:val="26"/>
          <w:szCs w:val="26"/>
        </w:rPr>
      </w:pPr>
      <w:r w:rsidRPr="00E60478">
        <w:rPr>
          <w:rFonts w:ascii="Times New Roman" w:hAnsi="Times New Roman"/>
          <w:b/>
          <w:bCs/>
          <w:sz w:val="26"/>
          <w:szCs w:val="26"/>
        </w:rPr>
        <w:t>Đối với cơ quan Hải quan</w:t>
      </w:r>
    </w:p>
    <w:p w14:paraId="7824EF41" w14:textId="7BC9D0F7" w:rsidR="00B046C0" w:rsidRPr="00E60478" w:rsidRDefault="003C0C75" w:rsidP="00E60478">
      <w:pPr>
        <w:pStyle w:val="NormalWeb"/>
        <w:spacing w:before="0" w:beforeAutospacing="0" w:after="0" w:afterAutospacing="0" w:line="360" w:lineRule="auto"/>
        <w:ind w:firstLine="426"/>
        <w:jc w:val="both"/>
        <w:rPr>
          <w:sz w:val="26"/>
          <w:szCs w:val="26"/>
        </w:rPr>
      </w:pPr>
      <w:r>
        <w:rPr>
          <w:sz w:val="26"/>
          <w:szCs w:val="26"/>
        </w:rPr>
        <w:t>Khuyến</w:t>
      </w:r>
      <w:r w:rsidR="00B046C0" w:rsidRPr="00E60478">
        <w:rPr>
          <w:sz w:val="26"/>
          <w:szCs w:val="26"/>
        </w:rPr>
        <w:t xml:space="preserve"> nghị Cục Hải quan thành phố Đà Nẵng tiếp tục nâng cấp hệ thống VNACCS/VCIS theo hướng hiện đại và tự động hơn, đặc biệt bổ sung chức năng thông báo kết quả phân luồng qua email hoặc tin nhắn cho doanh nghiệp ngay khi có kết quả. Điều này giúp doanh nghiệp giao nhận chủ động chuẩn bị hồ sơ, bố trí nhân sự kiểm hóa và rút ngắn thời gian xử lý tại cảng.</w:t>
      </w:r>
    </w:p>
    <w:p w14:paraId="1CA74137" w14:textId="0C1730F1" w:rsidR="00B046C0" w:rsidRPr="00E60478" w:rsidRDefault="003C0C75" w:rsidP="00E60478">
      <w:pPr>
        <w:pStyle w:val="NormalWeb"/>
        <w:spacing w:before="0" w:beforeAutospacing="0" w:after="0" w:afterAutospacing="0" w:line="360" w:lineRule="auto"/>
        <w:ind w:firstLine="426"/>
        <w:jc w:val="both"/>
        <w:rPr>
          <w:sz w:val="26"/>
          <w:szCs w:val="26"/>
        </w:rPr>
      </w:pPr>
      <w:r>
        <w:rPr>
          <w:sz w:val="26"/>
          <w:szCs w:val="26"/>
        </w:rPr>
        <w:t>Khuyến</w:t>
      </w:r>
      <w:r w:rsidRPr="00E60478">
        <w:rPr>
          <w:sz w:val="26"/>
          <w:szCs w:val="26"/>
        </w:rPr>
        <w:t xml:space="preserve"> </w:t>
      </w:r>
      <w:r w:rsidR="00B046C0" w:rsidRPr="00E60478">
        <w:rPr>
          <w:sz w:val="26"/>
          <w:szCs w:val="26"/>
        </w:rPr>
        <w:t>nghị cơ quan hải quan công khai lịch kiểm hóa và thời gian kiểm tra dự kiến trên cổng thông tin điện tử để doanh nghiệp có thể chủ động sắp xếp phương tiện vận chuyển, nhân sự hiện trường và hạn chế tình trạng chờ đợi kéo dài gây phát sinh chi phí.</w:t>
      </w:r>
    </w:p>
    <w:p w14:paraId="16B40569" w14:textId="078871BE" w:rsidR="00B046C0" w:rsidRPr="00E60478" w:rsidRDefault="00B046C0" w:rsidP="00E60478">
      <w:pPr>
        <w:pStyle w:val="NormalWeb"/>
        <w:spacing w:before="0" w:beforeAutospacing="0" w:after="0" w:afterAutospacing="0" w:line="360" w:lineRule="auto"/>
        <w:ind w:firstLine="426"/>
        <w:jc w:val="both"/>
        <w:rPr>
          <w:sz w:val="26"/>
          <w:szCs w:val="26"/>
        </w:rPr>
      </w:pPr>
      <w:r w:rsidRPr="00E60478">
        <w:rPr>
          <w:sz w:val="26"/>
          <w:szCs w:val="26"/>
        </w:rPr>
        <w:lastRenderedPageBreak/>
        <w:t>Tổng cục Hải quan ban hành hướng dẫn thống nhất về điều kiện áp dụng ưu đãi thuế quan theo các hiệp định thương mại tự do như ACFTA, RCEP và CPTPP, đặc biệt đối với tiêu chí xuất xứ và yêu cầu về C/O. Việc thống nhất cách hiểu và áp dụng giữa các chi cục hải quan sẽ giúp doanh nghiệp hạn chế rủi ro bị từ chối ưu đãi thuế do khác biệt trong quá trình xử lý hồ sơ.</w:t>
      </w:r>
    </w:p>
    <w:p w14:paraId="72EF8C0A" w14:textId="233C02F5" w:rsidR="00B046C0" w:rsidRPr="00E60478" w:rsidRDefault="00B046C0" w:rsidP="00E60478">
      <w:pPr>
        <w:pStyle w:val="NormalWeb"/>
        <w:spacing w:before="0" w:beforeAutospacing="0" w:after="0" w:afterAutospacing="0" w:line="360" w:lineRule="auto"/>
        <w:ind w:firstLine="426"/>
        <w:jc w:val="both"/>
        <w:rPr>
          <w:sz w:val="26"/>
          <w:szCs w:val="26"/>
        </w:rPr>
      </w:pPr>
      <w:r w:rsidRPr="00E60478">
        <w:rPr>
          <w:sz w:val="26"/>
          <w:szCs w:val="26"/>
        </w:rPr>
        <w:t>Tiếp tục đẩy mạnh triển khai hải quan điện tử và tiến tới chấp nhận hoàn toàn chứng từ điện tử trong quá trình thông quan như C/O điện tử, hóa đơn điện tử và vận đơn điện tử eBL. Điều này sẽ góp phần giảm bớt thủ tục giấy tờ, rút ngắn thời gian xử lý và phù hợp với xu hướng chuyển đổi số trong ngành logistics.</w:t>
      </w:r>
    </w:p>
    <w:p w14:paraId="0E21015F" w14:textId="64653FF3" w:rsidR="00B046C0" w:rsidRPr="00E60478" w:rsidRDefault="00B046C0" w:rsidP="00E57B06">
      <w:pPr>
        <w:pStyle w:val="ListParagraph"/>
        <w:numPr>
          <w:ilvl w:val="0"/>
          <w:numId w:val="41"/>
        </w:numPr>
        <w:spacing w:after="0" w:line="360" w:lineRule="auto"/>
        <w:jc w:val="both"/>
        <w:rPr>
          <w:rFonts w:ascii="Times New Roman" w:hAnsi="Times New Roman"/>
          <w:b/>
          <w:bCs/>
          <w:sz w:val="26"/>
          <w:szCs w:val="26"/>
        </w:rPr>
      </w:pPr>
      <w:r w:rsidRPr="00E60478">
        <w:rPr>
          <w:rFonts w:ascii="Times New Roman" w:hAnsi="Times New Roman"/>
          <w:b/>
          <w:bCs/>
          <w:sz w:val="26"/>
          <w:szCs w:val="26"/>
        </w:rPr>
        <w:t>Đối với Cảng vụ và Cảng Đà Nẵng</w:t>
      </w:r>
    </w:p>
    <w:p w14:paraId="5EF7C579" w14:textId="27605C1F" w:rsidR="00B046C0" w:rsidRPr="00E60478" w:rsidRDefault="003C0C75" w:rsidP="00E60478">
      <w:pPr>
        <w:pStyle w:val="NormalWeb"/>
        <w:spacing w:before="0" w:beforeAutospacing="0" w:after="0" w:afterAutospacing="0" w:line="360" w:lineRule="auto"/>
        <w:ind w:firstLine="426"/>
        <w:jc w:val="both"/>
        <w:rPr>
          <w:sz w:val="26"/>
          <w:szCs w:val="26"/>
        </w:rPr>
      </w:pPr>
      <w:r>
        <w:rPr>
          <w:sz w:val="26"/>
          <w:szCs w:val="26"/>
        </w:rPr>
        <w:t>Khuyến</w:t>
      </w:r>
      <w:r w:rsidRPr="00E60478">
        <w:rPr>
          <w:sz w:val="26"/>
          <w:szCs w:val="26"/>
        </w:rPr>
        <w:t xml:space="preserve"> </w:t>
      </w:r>
      <w:r w:rsidR="00B046C0" w:rsidRPr="00E60478">
        <w:rPr>
          <w:sz w:val="26"/>
          <w:szCs w:val="26"/>
        </w:rPr>
        <w:t>nghị Cảng Đà Nẵng xem xét kéo dài thời gian miễn phí lưu container đối với các lô hàng bị phân luồng đỏ và phải kiểm hóa theo yêu cầu của cơ quan hải quan. Đây là trường hợp phát sinh ngoài khả năng kiểm soát của doanh nghiệp nên việc hỗ trợ thêm thời gian miễn phí sẽ giúp giảm áp lực chi phí cho khách hàng và đơn vị giao nhận.</w:t>
      </w:r>
    </w:p>
    <w:p w14:paraId="628ACD6A" w14:textId="446DE7D2" w:rsidR="00B046C0" w:rsidRPr="00E60478" w:rsidRDefault="00DC74A7" w:rsidP="00E60478">
      <w:pPr>
        <w:pStyle w:val="NormalWeb"/>
        <w:spacing w:before="0" w:beforeAutospacing="0" w:after="0" w:afterAutospacing="0" w:line="360" w:lineRule="auto"/>
        <w:ind w:firstLine="426"/>
        <w:jc w:val="both"/>
        <w:rPr>
          <w:sz w:val="26"/>
          <w:szCs w:val="26"/>
        </w:rPr>
      </w:pPr>
      <w:r>
        <w:rPr>
          <w:sz w:val="26"/>
          <w:szCs w:val="26"/>
        </w:rPr>
        <w:t>C</w:t>
      </w:r>
      <w:r w:rsidR="00B046C0" w:rsidRPr="00E60478">
        <w:rPr>
          <w:sz w:val="26"/>
          <w:szCs w:val="26"/>
        </w:rPr>
        <w:t>ảng sớm triển khai hệ thống EIR điện tử nhằm hỗ trợ doanh nghiệp kiểm tra và xác nhận tình trạng container, số seal và thông tin giao nhận trực tuyến thay vì thực hiện hoàn toàn thủ công như hiện nay. Việc áp dụng EIR điện tử sẽ giúp giảm sai sót và tăng tốc độ xử lý container tại cổng cảng.</w:t>
      </w:r>
    </w:p>
    <w:p w14:paraId="0CD8CF2F" w14:textId="450A5458" w:rsidR="00B046C0" w:rsidRPr="00E60478" w:rsidRDefault="00DC74A7" w:rsidP="00E60478">
      <w:pPr>
        <w:pStyle w:val="NormalWeb"/>
        <w:spacing w:before="0" w:beforeAutospacing="0" w:after="0" w:afterAutospacing="0" w:line="360" w:lineRule="auto"/>
        <w:ind w:firstLine="426"/>
        <w:jc w:val="both"/>
        <w:rPr>
          <w:sz w:val="26"/>
          <w:szCs w:val="26"/>
        </w:rPr>
      </w:pPr>
      <w:r>
        <w:rPr>
          <w:sz w:val="26"/>
          <w:szCs w:val="26"/>
        </w:rPr>
        <w:t>T</w:t>
      </w:r>
      <w:r w:rsidR="00B046C0" w:rsidRPr="00E60478">
        <w:rPr>
          <w:sz w:val="26"/>
          <w:szCs w:val="26"/>
        </w:rPr>
        <w:t>iếp tục đầu tư nâng cấp cơ sở hạ tầng cảng biển, bãi container và thiết bị bốc dỡ nhằm đáp ứng nhu cầu hàng hóa ngày càng tăng tại khu vực miền Trung, đặc biệt trong bối cảnh Cảng Liên Chiểu đang được phát triển.</w:t>
      </w:r>
    </w:p>
    <w:p w14:paraId="715F9F02" w14:textId="6E2FFCE9" w:rsidR="00B046C0" w:rsidRPr="00E60478" w:rsidRDefault="00DC74A7" w:rsidP="00E60478">
      <w:pPr>
        <w:pStyle w:val="NormalWeb"/>
        <w:spacing w:before="0" w:beforeAutospacing="0" w:after="0" w:afterAutospacing="0" w:line="360" w:lineRule="auto"/>
        <w:ind w:firstLine="426"/>
        <w:jc w:val="both"/>
        <w:rPr>
          <w:sz w:val="26"/>
          <w:szCs w:val="26"/>
        </w:rPr>
      </w:pPr>
      <w:r>
        <w:rPr>
          <w:sz w:val="26"/>
          <w:szCs w:val="26"/>
        </w:rPr>
        <w:t>T</w:t>
      </w:r>
      <w:r w:rsidR="00B046C0" w:rsidRPr="00E60478">
        <w:rPr>
          <w:sz w:val="26"/>
          <w:szCs w:val="26"/>
        </w:rPr>
        <w:t>ăng cường cơ chế phối hợp giữa cảng vụ và cơ quan hải quan trong việc xử lý các trường hợp phát sinh như sai lệch seal, chênh lệch chứng từ hoặc container có dấu hiệu bất thường. Việc phối hợp nhanh chóng và đồng bộ giữa các bên sẽ giúp giảm thời gian xử lý và hạn chế ảnh hưởng đến tiến độ giao nhận hàng hóa của doanh nghiệp.</w:t>
      </w:r>
    </w:p>
    <w:p w14:paraId="4EDEDB26" w14:textId="77777777" w:rsidR="001B0FEE" w:rsidRPr="00E60478" w:rsidRDefault="001B0FEE">
      <w:pPr>
        <w:pStyle w:val="ListParagraph"/>
        <w:numPr>
          <w:ilvl w:val="1"/>
          <w:numId w:val="13"/>
        </w:numPr>
        <w:spacing w:after="0" w:line="360" w:lineRule="auto"/>
        <w:ind w:left="426" w:hanging="426"/>
        <w:jc w:val="both"/>
        <w:outlineLvl w:val="1"/>
        <w:rPr>
          <w:rFonts w:ascii="Times New Roman" w:hAnsi="Times New Roman"/>
          <w:b/>
          <w:sz w:val="26"/>
          <w:szCs w:val="26"/>
        </w:rPr>
      </w:pPr>
      <w:bookmarkStart w:id="266" w:name="_Toc232328310"/>
      <w:bookmarkStart w:id="267" w:name="_Hlk231471363"/>
      <w:r w:rsidRPr="00E60478">
        <w:rPr>
          <w:rFonts w:ascii="Times New Roman" w:hAnsi="Times New Roman"/>
          <w:b/>
          <w:sz w:val="26"/>
          <w:szCs w:val="26"/>
        </w:rPr>
        <w:t>Những bài học kinh nghiệm và đóng góp cho doanh nghiệp từ chương trình thực tập tốt nghiệp</w:t>
      </w:r>
      <w:bookmarkEnd w:id="266"/>
    </w:p>
    <w:p w14:paraId="6E7A63D5" w14:textId="761EC490" w:rsidR="002E0C8A" w:rsidRPr="00E60478"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268" w:name="_Toc232328311"/>
      <w:bookmarkStart w:id="269" w:name="_Hlk231471369"/>
      <w:bookmarkEnd w:id="267"/>
      <w:r w:rsidRPr="00E60478">
        <w:rPr>
          <w:rFonts w:ascii="Times New Roman" w:hAnsi="Times New Roman"/>
          <w:b/>
          <w:sz w:val="26"/>
          <w:szCs w:val="26"/>
        </w:rPr>
        <w:t>Bài học từ chương trình thực tập tốt nghiệp</w:t>
      </w:r>
      <w:bookmarkEnd w:id="268"/>
    </w:p>
    <w:bookmarkEnd w:id="269"/>
    <w:p w14:paraId="3376DDB1" w14:textId="00A723FB" w:rsidR="007F0843" w:rsidRPr="00FF21EB" w:rsidRDefault="007F0843" w:rsidP="00FF21EB">
      <w:pPr>
        <w:pStyle w:val="NormalWeb"/>
        <w:spacing w:before="0" w:beforeAutospacing="0" w:after="0" w:afterAutospacing="0" w:line="360" w:lineRule="auto"/>
        <w:ind w:firstLine="426"/>
        <w:jc w:val="both"/>
        <w:rPr>
          <w:sz w:val="26"/>
          <w:szCs w:val="26"/>
        </w:rPr>
      </w:pPr>
      <w:r w:rsidRPr="00FF21EB">
        <w:rPr>
          <w:sz w:val="26"/>
          <w:szCs w:val="26"/>
        </w:rPr>
        <w:t>Chương trình thực tập tại Công ty TNHH Dịch vụ Vận tải và Du lịch Hoàng Gia là cơ hội để tiếp cận thực tế quy trình giao nhận hàng hóa nhập khẩu nguyên container, từ khâu tiếp nhận lô hàng đến khi hoàn tất hồ sơ. Thời gian thực tập không chỉ giúp củng cố kiến thức đã học mà còn mang lại nhiều kinh nghiệm thực tiễn quan trọng.</w:t>
      </w:r>
    </w:p>
    <w:p w14:paraId="30B30031" w14:textId="77777777" w:rsidR="007F0843" w:rsidRPr="00FF21EB" w:rsidRDefault="007F0843">
      <w:pPr>
        <w:pStyle w:val="NormalWeb"/>
        <w:numPr>
          <w:ilvl w:val="0"/>
          <w:numId w:val="3"/>
        </w:numPr>
        <w:spacing w:before="0" w:beforeAutospacing="0" w:after="0" w:afterAutospacing="0" w:line="360" w:lineRule="auto"/>
        <w:jc w:val="both"/>
        <w:rPr>
          <w:sz w:val="26"/>
          <w:szCs w:val="26"/>
        </w:rPr>
      </w:pPr>
      <w:bookmarkStart w:id="270" w:name="_Hlk231471382"/>
      <w:r w:rsidRPr="00FF21EB">
        <w:rPr>
          <w:rStyle w:val="Strong"/>
          <w:rFonts w:eastAsiaTheme="majorEastAsia"/>
          <w:sz w:val="26"/>
          <w:szCs w:val="26"/>
        </w:rPr>
        <w:lastRenderedPageBreak/>
        <w:t>Bài học thứ nhất – Lý thuyết và thực tế có nhiều khác biệt</w:t>
      </w:r>
    </w:p>
    <w:bookmarkEnd w:id="270"/>
    <w:p w14:paraId="104CDED0" w14:textId="6C0ED8D6" w:rsidR="00FF21EB" w:rsidRPr="00FF21EB" w:rsidRDefault="00FF21EB" w:rsidP="00FF21EB">
      <w:pPr>
        <w:pStyle w:val="isselectedend"/>
        <w:spacing w:before="0" w:beforeAutospacing="0" w:after="0" w:afterAutospacing="0" w:line="360" w:lineRule="auto"/>
        <w:ind w:firstLine="426"/>
        <w:jc w:val="both"/>
        <w:rPr>
          <w:sz w:val="26"/>
          <w:szCs w:val="26"/>
        </w:rPr>
      </w:pPr>
      <w:r w:rsidRPr="00FF21EB">
        <w:rPr>
          <w:sz w:val="26"/>
          <w:szCs w:val="26"/>
        </w:rPr>
        <w:t>Trong quá trình học tập, quy trình giao nhận hàng hóa nhập khẩu nguyên container (FCL) bằng đường biển thường được trình bày theo các bước tuần tự và ít phát sinh tình huống ngoài dự kiến. Thực tế tại Công ty TNHH Dịch vụ Vận tải và Du lịch Hoàng Gia cho thấy mỗi lô hàng đều có những đặc điểm riêng và có thể phát sinh nhiều vấn đề trong quá trình xử lý nghiệp vụ.</w:t>
      </w:r>
    </w:p>
    <w:p w14:paraId="6866ABD3" w14:textId="77777777" w:rsidR="00FF21EB" w:rsidRPr="00930382" w:rsidRDefault="00FF21EB" w:rsidP="00930382">
      <w:pPr>
        <w:pStyle w:val="isselectedend"/>
        <w:spacing w:before="0" w:beforeAutospacing="0" w:after="0" w:afterAutospacing="0" w:line="360" w:lineRule="auto"/>
        <w:ind w:firstLine="426"/>
        <w:jc w:val="both"/>
        <w:rPr>
          <w:sz w:val="26"/>
          <w:szCs w:val="26"/>
        </w:rPr>
      </w:pPr>
      <w:r w:rsidRPr="00FF21EB">
        <w:rPr>
          <w:sz w:val="26"/>
          <w:szCs w:val="26"/>
        </w:rPr>
        <w:t xml:space="preserve">Thông qua quá trình xử lý lô hàng vải Polyester Woven Dyed Fabric nhập khẩu từ Trung Quốc, có thể nhận thấy việc khai báo hải quan, chuẩn bị hồ sơ giấy khi tờ khai bị phân luồng vàng và đối chiếu thông tin giữa các chứng từ đều đòi hỏi sự cẩn trọng và khả năng xử lý </w:t>
      </w:r>
      <w:r w:rsidRPr="00930382">
        <w:rPr>
          <w:sz w:val="26"/>
          <w:szCs w:val="26"/>
        </w:rPr>
        <w:t>linh hoạt. Chỉ một sai lệch nhỏ trong thông tin chứng từ cũng có thể ảnh hưởng đến quá trình thông quan và nhận hàng tại cảng.</w:t>
      </w:r>
    </w:p>
    <w:p w14:paraId="19D3CF07" w14:textId="77777777" w:rsidR="007F0843" w:rsidRPr="00930382" w:rsidRDefault="007F0843" w:rsidP="00930382">
      <w:pPr>
        <w:pStyle w:val="NormalWeb"/>
        <w:numPr>
          <w:ilvl w:val="0"/>
          <w:numId w:val="3"/>
        </w:numPr>
        <w:spacing w:before="0" w:beforeAutospacing="0" w:after="0" w:afterAutospacing="0" w:line="360" w:lineRule="auto"/>
        <w:jc w:val="both"/>
        <w:rPr>
          <w:sz w:val="26"/>
          <w:szCs w:val="26"/>
        </w:rPr>
      </w:pPr>
      <w:bookmarkStart w:id="271" w:name="_Hlk231471399"/>
      <w:r w:rsidRPr="00930382">
        <w:rPr>
          <w:rStyle w:val="Strong"/>
          <w:rFonts w:eastAsiaTheme="majorEastAsia"/>
          <w:sz w:val="26"/>
          <w:szCs w:val="26"/>
        </w:rPr>
        <w:t>Bài học thứ hai – Chứng từ giữ vai trò rất quan trọng</w:t>
      </w:r>
    </w:p>
    <w:bookmarkEnd w:id="271"/>
    <w:p w14:paraId="413BBAB8" w14:textId="77777777" w:rsidR="00930382" w:rsidRPr="00930382" w:rsidRDefault="00930382" w:rsidP="00930382">
      <w:pPr>
        <w:pStyle w:val="isselectedend"/>
        <w:spacing w:before="0" w:beforeAutospacing="0" w:after="0" w:afterAutospacing="0" w:line="360" w:lineRule="auto"/>
        <w:ind w:firstLine="426"/>
        <w:jc w:val="both"/>
        <w:rPr>
          <w:sz w:val="26"/>
          <w:szCs w:val="26"/>
        </w:rPr>
      </w:pPr>
      <w:r w:rsidRPr="00930382">
        <w:rPr>
          <w:sz w:val="26"/>
          <w:szCs w:val="26"/>
        </w:rPr>
        <w:t>Đây là một trong những điều gây ấn tượng lớn nhất trong suốt quá trình thực tập. Trong hoạt động giao nhận hàng hóa nhập khẩu, chỉ một sai sót nhỏ trên chứng từ cũng có thể kéo theo nhiều vấn đề phát sinh liên quan đến thời gian, chi phí và quá trình thông quan lô hàng.</w:t>
      </w:r>
    </w:p>
    <w:p w14:paraId="4DDFEC28" w14:textId="2143CDD2" w:rsidR="00930382" w:rsidRPr="00930382" w:rsidRDefault="00930382" w:rsidP="00930382">
      <w:pPr>
        <w:pStyle w:val="isselectedend"/>
        <w:spacing w:before="0" w:beforeAutospacing="0" w:after="0" w:afterAutospacing="0" w:line="360" w:lineRule="auto"/>
        <w:ind w:firstLine="426"/>
        <w:jc w:val="both"/>
        <w:rPr>
          <w:sz w:val="26"/>
          <w:szCs w:val="26"/>
        </w:rPr>
      </w:pPr>
      <w:r w:rsidRPr="00930382">
        <w:rPr>
          <w:sz w:val="26"/>
          <w:szCs w:val="26"/>
        </w:rPr>
        <w:t>Trong quá trình kiểm tra C/O Form E của lô hàng vải Polyester Woven Dyed Fabric, có thể thấy nếu chứng từ này không hợp lệ thì doanh nghiệp sẽ không được hưởng mức thuế nhập khẩu ưu đãi theo Hiệp định ACFTA, làm tăng đáng kể chi phí cho khách hàng. Bên cạnh đó, chỉ cần thông tin về số container, số seal hoặc mô tả hàng hóa trên các chứng từ không khớp với thực tế cũng có thể ảnh hưởng đến quá trình khai báo hải quan và nhận hàng tại cảng.</w:t>
      </w:r>
    </w:p>
    <w:p w14:paraId="5BF887FC" w14:textId="0BAAE252" w:rsidR="0094732B" w:rsidRPr="00930382" w:rsidRDefault="0094732B" w:rsidP="00930382">
      <w:pPr>
        <w:pStyle w:val="isselectedend"/>
        <w:spacing w:before="0" w:beforeAutospacing="0" w:after="0" w:afterAutospacing="0" w:line="360" w:lineRule="auto"/>
        <w:ind w:firstLine="426"/>
        <w:jc w:val="both"/>
        <w:rPr>
          <w:sz w:val="26"/>
          <w:szCs w:val="26"/>
        </w:rPr>
      </w:pPr>
      <w:r w:rsidRPr="00930382">
        <w:rPr>
          <w:sz w:val="26"/>
          <w:szCs w:val="26"/>
        </w:rPr>
        <w:t xml:space="preserve">Qua </w:t>
      </w:r>
      <w:r w:rsidR="00E57B06" w:rsidRPr="00930382">
        <w:rPr>
          <w:sz w:val="26"/>
          <w:szCs w:val="26"/>
        </w:rPr>
        <w:t>đó,</w:t>
      </w:r>
      <w:r w:rsidRPr="00930382">
        <w:rPr>
          <w:sz w:val="26"/>
          <w:szCs w:val="26"/>
        </w:rPr>
        <w:t xml:space="preserve"> bài học rút ra là cần xây dựng thói quen kiểm tra chứng từ cẩn thận, tỉ mỉ và có hệ thống trước khi thực hiện các bước nghiệp vụ trong quy trình giao nhận hàng hóa quốc tế.</w:t>
      </w:r>
    </w:p>
    <w:p w14:paraId="4E418B28" w14:textId="77777777" w:rsidR="007F0843" w:rsidRPr="00FF21EB" w:rsidRDefault="007F0843">
      <w:pPr>
        <w:pStyle w:val="NormalWeb"/>
        <w:numPr>
          <w:ilvl w:val="0"/>
          <w:numId w:val="3"/>
        </w:numPr>
        <w:spacing w:before="0" w:beforeAutospacing="0" w:after="0" w:afterAutospacing="0" w:line="360" w:lineRule="auto"/>
        <w:jc w:val="both"/>
        <w:rPr>
          <w:sz w:val="26"/>
          <w:szCs w:val="26"/>
        </w:rPr>
      </w:pPr>
      <w:bookmarkStart w:id="272" w:name="_Hlk231471408"/>
      <w:r w:rsidRPr="00FF21EB">
        <w:rPr>
          <w:rStyle w:val="Strong"/>
          <w:rFonts w:eastAsiaTheme="majorEastAsia"/>
          <w:sz w:val="26"/>
          <w:szCs w:val="26"/>
        </w:rPr>
        <w:t>Bài học thứ ba – Thời gian trong logistics luôn gắn liền với chi phí</w:t>
      </w:r>
    </w:p>
    <w:bookmarkEnd w:id="272"/>
    <w:p w14:paraId="59BD6F0F" w14:textId="77777777" w:rsidR="0094732B" w:rsidRPr="00FF21EB" w:rsidRDefault="0094732B" w:rsidP="00FF21EB">
      <w:pPr>
        <w:pStyle w:val="isselectedend"/>
        <w:spacing w:before="0" w:beforeAutospacing="0" w:after="0" w:afterAutospacing="0" w:line="360" w:lineRule="auto"/>
        <w:ind w:firstLine="426"/>
        <w:jc w:val="both"/>
        <w:rPr>
          <w:sz w:val="26"/>
          <w:szCs w:val="26"/>
        </w:rPr>
      </w:pPr>
      <w:r w:rsidRPr="00FF21EB">
        <w:rPr>
          <w:sz w:val="26"/>
          <w:szCs w:val="26"/>
        </w:rPr>
        <w:t>Một trong những bài học thực tế quan trọng rút ra trong thời gian thực tập là mối quan hệ chặt chẽ giữa thời gian xử lý và chi phí phát sinh trong hoạt động giao nhận hàng hóa nhập khẩu. Trong lĩnh vực logistics, mọi sự chậm trễ trong quá trình xử lý chứng từ, thông quan hoặc nhận hàng đều có thể làm gia tăng chi phí lưu container và lưu bãi, ảnh hưởng trực tiếp đến hiệu quả hoạt động của doanh nghiệp và lợi ích của khách hàng.</w:t>
      </w:r>
    </w:p>
    <w:p w14:paraId="4E3A6DE9" w14:textId="77777777" w:rsidR="0094732B" w:rsidRPr="00FF21EB" w:rsidRDefault="0094732B" w:rsidP="00FF21EB">
      <w:pPr>
        <w:pStyle w:val="isselectedend"/>
        <w:spacing w:before="0" w:beforeAutospacing="0" w:after="0" w:afterAutospacing="0" w:line="360" w:lineRule="auto"/>
        <w:ind w:firstLine="426"/>
        <w:jc w:val="both"/>
        <w:rPr>
          <w:sz w:val="26"/>
          <w:szCs w:val="26"/>
        </w:rPr>
      </w:pPr>
      <w:r w:rsidRPr="00FF21EB">
        <w:rPr>
          <w:sz w:val="26"/>
          <w:szCs w:val="26"/>
        </w:rPr>
        <w:lastRenderedPageBreak/>
        <w:t>Thông qua quá trình tham gia xử lý lô hàng nhập khẩu thực tế, có thể nhận thấy việc kiểm soát tiến độ công việc, theo dõi lịch trình tàu và phối hợp hiệu quả giữa các bộ phận là yếu tố rất quan trọng nhằm hạn chế các khoản chi phí phát sinh không cần thiết. Chỉ cần một khâu xử lý bị chậm cũng có thể ảnh hưởng đến toàn bộ tiến độ giao nhận của lô hàng.</w:t>
      </w:r>
    </w:p>
    <w:p w14:paraId="776B25B2" w14:textId="52C798B6" w:rsidR="0094732B" w:rsidRPr="00FF21EB" w:rsidRDefault="0094732B" w:rsidP="00FF21EB">
      <w:pPr>
        <w:pStyle w:val="isselectedend"/>
        <w:spacing w:before="0" w:beforeAutospacing="0" w:after="0" w:afterAutospacing="0" w:line="360" w:lineRule="auto"/>
        <w:ind w:firstLine="426"/>
        <w:jc w:val="both"/>
        <w:rPr>
          <w:sz w:val="26"/>
          <w:szCs w:val="26"/>
        </w:rPr>
      </w:pPr>
      <w:r w:rsidRPr="00FF21EB">
        <w:rPr>
          <w:sz w:val="26"/>
          <w:szCs w:val="26"/>
        </w:rPr>
        <w:t>Bài học rút ra là cần xây dựng tác phong làm việc chủ động, chính xác và có ý thức quản lý thời gian tốt trong quá trình xử lý nghiệp vụ. Đây là yêu cầu quan trọng đối với nhân sự làm việc trong lĩnh vực logistics và giao nhận hàng hóa quốc tế.</w:t>
      </w:r>
    </w:p>
    <w:p w14:paraId="5F5EED92" w14:textId="77777777" w:rsidR="007F0843" w:rsidRPr="00FF21EB" w:rsidRDefault="007F0843">
      <w:pPr>
        <w:pStyle w:val="NormalWeb"/>
        <w:numPr>
          <w:ilvl w:val="0"/>
          <w:numId w:val="3"/>
        </w:numPr>
        <w:spacing w:before="0" w:beforeAutospacing="0" w:after="0" w:afterAutospacing="0" w:line="360" w:lineRule="auto"/>
        <w:jc w:val="both"/>
        <w:rPr>
          <w:rStyle w:val="Strong"/>
          <w:sz w:val="26"/>
          <w:szCs w:val="26"/>
        </w:rPr>
      </w:pPr>
      <w:bookmarkStart w:id="273" w:name="_Hlk231471417"/>
      <w:r w:rsidRPr="00FF21EB">
        <w:rPr>
          <w:rStyle w:val="Strong"/>
          <w:rFonts w:eastAsiaTheme="majorEastAsia"/>
          <w:sz w:val="26"/>
          <w:szCs w:val="26"/>
        </w:rPr>
        <w:t>Bài học thứ tư – Kỹ năng giao tiếp và phối hợp rất cần thiết</w:t>
      </w:r>
    </w:p>
    <w:bookmarkEnd w:id="273"/>
    <w:p w14:paraId="5F595BD2" w14:textId="77777777" w:rsidR="00FF21EB" w:rsidRPr="00FF21EB" w:rsidRDefault="00FF21EB" w:rsidP="00FF21EB">
      <w:pPr>
        <w:pStyle w:val="isselectedend"/>
        <w:spacing w:before="0" w:beforeAutospacing="0" w:after="0" w:afterAutospacing="0" w:line="360" w:lineRule="auto"/>
        <w:ind w:firstLine="426"/>
        <w:jc w:val="both"/>
        <w:rPr>
          <w:sz w:val="26"/>
          <w:szCs w:val="26"/>
        </w:rPr>
      </w:pPr>
      <w:r w:rsidRPr="00FF21EB">
        <w:rPr>
          <w:sz w:val="26"/>
          <w:szCs w:val="26"/>
        </w:rPr>
        <w:t>Hoạt động giao nhận hàng hóa nhập khẩu nguyên container (FCL) bằng đường biển đòi hỏi sự phối hợp chặt chẽ giữa nhiều bên liên quan như hãng tàu, cơ quan hải quan, cảng biển, khách hàng và các bộ phận nội bộ trong doanh nghiệp. Trong quá trình thực tập tại Công ty TNHH Dịch vụ Vận tải và Du lịch Hoàng Gia, có thể nhận thấy khả năng giao tiếp, trao đổi thông tin và phối hợp công việc giữa các bên có ảnh hưởng trực tiếp đến tiến độ và hiệu quả xử lý lô hàng.</w:t>
      </w:r>
    </w:p>
    <w:p w14:paraId="413C2CBC" w14:textId="4AF1722F" w:rsidR="00FF21EB" w:rsidRPr="00FF21EB" w:rsidRDefault="00FF21EB" w:rsidP="00FF21EB">
      <w:pPr>
        <w:pStyle w:val="isselectedend"/>
        <w:spacing w:before="0" w:beforeAutospacing="0" w:after="0" w:afterAutospacing="0" w:line="360" w:lineRule="auto"/>
        <w:ind w:firstLine="426"/>
        <w:jc w:val="both"/>
        <w:rPr>
          <w:sz w:val="26"/>
          <w:szCs w:val="26"/>
        </w:rPr>
      </w:pPr>
      <w:r w:rsidRPr="00FF21EB">
        <w:rPr>
          <w:sz w:val="26"/>
          <w:szCs w:val="26"/>
        </w:rPr>
        <w:t>Thực tế trong quá trình xử lý nghiệp vụ, nhiều tình huống phát sinh yêu cầu bộ phận chứng từ phải chủ động liên hệ với hãng tàu, theo dõi tiến độ khai Manifest hoặc xác nhận lại thông tin với khách hàng để kịp thời xử lý các sai sót trước khi khai báo hải quan. Điều này đòi hỏi khả năng giao tiếp rõ ràng, phản hồi nhanh và phối hợp hiệu quả nhằm hạn chế ảnh hưởng đến tiến độ giao nhận hàng hóa.</w:t>
      </w:r>
    </w:p>
    <w:p w14:paraId="532B395F" w14:textId="77777777" w:rsidR="007F0843" w:rsidRPr="00FF21EB" w:rsidRDefault="007F0843">
      <w:pPr>
        <w:pStyle w:val="NormalWeb"/>
        <w:numPr>
          <w:ilvl w:val="0"/>
          <w:numId w:val="3"/>
        </w:numPr>
        <w:spacing w:before="0" w:beforeAutospacing="0" w:after="0" w:afterAutospacing="0" w:line="360" w:lineRule="auto"/>
        <w:jc w:val="both"/>
        <w:rPr>
          <w:sz w:val="26"/>
          <w:szCs w:val="26"/>
        </w:rPr>
      </w:pPr>
      <w:bookmarkStart w:id="274" w:name="_Hlk231471424"/>
      <w:r w:rsidRPr="00FF21EB">
        <w:rPr>
          <w:rStyle w:val="Strong"/>
          <w:rFonts w:eastAsiaTheme="majorEastAsia"/>
          <w:sz w:val="26"/>
          <w:szCs w:val="26"/>
        </w:rPr>
        <w:t>Bài học thứ năm – Kinh nghiệm thực tế giúp nâng cao kỹ năng chuyên môn</w:t>
      </w:r>
    </w:p>
    <w:bookmarkEnd w:id="274"/>
    <w:p w14:paraId="3FD4403C" w14:textId="77777777" w:rsidR="00FF21EB" w:rsidRPr="00FF21EB" w:rsidRDefault="00FF21EB" w:rsidP="00FF21EB">
      <w:pPr>
        <w:pStyle w:val="isselectedend"/>
        <w:spacing w:before="0" w:beforeAutospacing="0" w:after="0" w:afterAutospacing="0" w:line="360" w:lineRule="auto"/>
        <w:ind w:firstLine="426"/>
        <w:jc w:val="both"/>
        <w:rPr>
          <w:sz w:val="26"/>
          <w:szCs w:val="26"/>
        </w:rPr>
      </w:pPr>
      <w:r w:rsidRPr="00FF21EB">
        <w:rPr>
          <w:sz w:val="26"/>
          <w:szCs w:val="26"/>
        </w:rPr>
        <w:t>Quá trình thực tập tại Công ty TNHH Dịch vụ Vận tải và Du lịch Hoàng Gia đã mang lại nhiều kiến thức và kỹ năng thực tế mà lý thuyết trên giảng đường khó có thể truyền tải đầy đủ. Việc trực tiếp tham gia xử lý chứng từ, theo dõi lô hàng và hỗ trợ các nghiệp vụ giao nhận giúp nâng cao khả năng vận dụng kiến thức chuyên ngành vào môi trường làm việc thực tế.</w:t>
      </w:r>
    </w:p>
    <w:p w14:paraId="6F5F40C7" w14:textId="1625E5AA" w:rsidR="00FF21EB" w:rsidRPr="00FF21EB" w:rsidRDefault="00FF21EB" w:rsidP="00FF21EB">
      <w:pPr>
        <w:pStyle w:val="isselectedend"/>
        <w:spacing w:before="0" w:beforeAutospacing="0" w:after="0" w:afterAutospacing="0" w:line="360" w:lineRule="auto"/>
        <w:ind w:firstLine="426"/>
        <w:jc w:val="both"/>
        <w:rPr>
          <w:sz w:val="26"/>
          <w:szCs w:val="26"/>
        </w:rPr>
      </w:pPr>
      <w:r w:rsidRPr="00FF21EB">
        <w:rPr>
          <w:sz w:val="26"/>
          <w:szCs w:val="26"/>
        </w:rPr>
        <w:t xml:space="preserve">Thông qua quá trình thực tập, có cơ hội tiếp cận và thực hành các nghiệp vụ như đọc Arrival Notice để xác định các khoản phí local charge, đối chiếu thông tin container và seal với chứng từ, tra cứu lịch trình tàu trên hệ thống MarineTraffic, cũng như theo dõi và dự báo các chi phí phát sinh liên quan đến lưu container và lưu bãi. </w:t>
      </w:r>
      <w:r w:rsidR="00BB2A41">
        <w:rPr>
          <w:sz w:val="26"/>
          <w:szCs w:val="26"/>
        </w:rPr>
        <w:t>S</w:t>
      </w:r>
      <w:r w:rsidRPr="00FF21EB">
        <w:rPr>
          <w:sz w:val="26"/>
          <w:szCs w:val="26"/>
        </w:rPr>
        <w:t>ử dụng phần mềm khai báo hải quan điện tử ECUS5-VNACCS và Cổng thông tin một cửa quốc gia cũng giúp hiểu rõ hơn về quy trình khai báo hải quan trong thực tế.</w:t>
      </w:r>
    </w:p>
    <w:p w14:paraId="68586176" w14:textId="105766BF" w:rsidR="001B0FEE" w:rsidRPr="00FF21EB" w:rsidRDefault="001B0FEE">
      <w:pPr>
        <w:pStyle w:val="ListParagraph"/>
        <w:numPr>
          <w:ilvl w:val="2"/>
          <w:numId w:val="13"/>
        </w:numPr>
        <w:spacing w:after="0" w:line="360" w:lineRule="auto"/>
        <w:ind w:left="709" w:hanging="709"/>
        <w:jc w:val="both"/>
        <w:outlineLvl w:val="2"/>
        <w:rPr>
          <w:rFonts w:ascii="Times New Roman" w:hAnsi="Times New Roman"/>
          <w:b/>
          <w:sz w:val="26"/>
          <w:szCs w:val="26"/>
        </w:rPr>
      </w:pPr>
      <w:bookmarkStart w:id="275" w:name="_Toc232328312"/>
      <w:bookmarkStart w:id="276" w:name="_Hlk231471440"/>
      <w:r w:rsidRPr="00FF21EB">
        <w:rPr>
          <w:rFonts w:ascii="Times New Roman" w:hAnsi="Times New Roman"/>
          <w:b/>
          <w:sz w:val="26"/>
          <w:szCs w:val="26"/>
        </w:rPr>
        <w:lastRenderedPageBreak/>
        <w:t>Những đóng góp của khoá luận cho doanh nghiệp</w:t>
      </w:r>
      <w:bookmarkEnd w:id="275"/>
    </w:p>
    <w:p w14:paraId="1D85EA8B" w14:textId="77777777" w:rsidR="004E3DE7" w:rsidRPr="00FF1777" w:rsidRDefault="007F0843" w:rsidP="00FF1777">
      <w:pPr>
        <w:pStyle w:val="NormalWeb"/>
        <w:spacing w:before="0" w:beforeAutospacing="0" w:after="0" w:afterAutospacing="0" w:line="360" w:lineRule="auto"/>
        <w:ind w:firstLine="426"/>
        <w:jc w:val="both"/>
        <w:rPr>
          <w:sz w:val="26"/>
          <w:szCs w:val="26"/>
        </w:rPr>
      </w:pPr>
      <w:bookmarkStart w:id="277" w:name="_Hlk231483266"/>
      <w:bookmarkEnd w:id="276"/>
      <w:r w:rsidRPr="00FF21EB">
        <w:rPr>
          <w:sz w:val="26"/>
          <w:szCs w:val="26"/>
        </w:rPr>
        <w:t>Trong thời gian thực tập tại Công ty TNHH Dịch vụ Vận tải và Du lịch Hoàng Gia, bên cạnh việc học hỏi kinh nghiệm</w:t>
      </w:r>
      <w:r w:rsidRPr="00E60478">
        <w:rPr>
          <w:sz w:val="26"/>
          <w:szCs w:val="26"/>
        </w:rPr>
        <w:t xml:space="preserve"> thực tế, bản thân cũng đã hỗ trợ công ty trong một số công </w:t>
      </w:r>
      <w:r w:rsidRPr="004E3DE7">
        <w:rPr>
          <w:sz w:val="26"/>
          <w:szCs w:val="26"/>
        </w:rPr>
        <w:t>việc như kiểm tra chứng từ, cập nhật thông tin lô hàng và theo dõi tiến độ giao nhận.</w:t>
      </w:r>
    </w:p>
    <w:p w14:paraId="483409AE" w14:textId="3583AADE" w:rsidR="004E3DE7" w:rsidRPr="00FF1777" w:rsidRDefault="004E3DE7" w:rsidP="00FF1777">
      <w:pPr>
        <w:pStyle w:val="NormalWeb"/>
        <w:spacing w:before="0" w:beforeAutospacing="0" w:after="0" w:afterAutospacing="0" w:line="360" w:lineRule="auto"/>
        <w:ind w:firstLine="426"/>
        <w:jc w:val="both"/>
        <w:rPr>
          <w:sz w:val="26"/>
          <w:szCs w:val="26"/>
        </w:rPr>
      </w:pPr>
      <w:r w:rsidRPr="00FF1777">
        <w:rPr>
          <w:sz w:val="26"/>
          <w:szCs w:val="26"/>
        </w:rPr>
        <w:t>Thông qua quá trình thực tập và nghiên cứu đề tài, khóa luận cũng đề xuất một số định hướng nhằm góp phần nâng cao hiệu quả hoạt động giao nhận hàng hóa nhập khẩu FCL tại công ty như chuẩn hóa quy trình xử lý chứng từ, tăng cường ứng dụng công nghệ trong quản lý hồ sơ, nâng cao công tác đào tạo nội bộ và hướng đến phát triển logistics xanh trong hoạt động doanh nghiệp.</w:t>
      </w:r>
    </w:p>
    <w:p w14:paraId="5B9D7C21" w14:textId="117D48CD" w:rsidR="00636121" w:rsidRDefault="00FF1777" w:rsidP="00FF1777">
      <w:pPr>
        <w:pStyle w:val="NormalWeb"/>
        <w:spacing w:before="0" w:beforeAutospacing="0" w:after="0" w:afterAutospacing="0" w:line="360" w:lineRule="auto"/>
        <w:ind w:firstLine="426"/>
        <w:jc w:val="both"/>
        <w:rPr>
          <w:sz w:val="26"/>
          <w:szCs w:val="26"/>
        </w:rPr>
      </w:pPr>
      <w:r w:rsidRPr="00FF1777">
        <w:rPr>
          <w:sz w:val="26"/>
          <w:szCs w:val="26"/>
        </w:rPr>
        <w:t>Quá trình thực tập và thực hiện khóa luận cũng góp phần tăng cường sự gắn kết giữa nhà trường và doanh nghiệp, đồng thời tạo cơ hội vận dụng kiến thức chuyên ngành vào thực tiễn và nâng cao kỹ năng nghiệp vụ trong lĩnh vực logistics và giao nhận hàng hóa quốc tế.</w:t>
      </w:r>
    </w:p>
    <w:bookmarkEnd w:id="277"/>
    <w:p w14:paraId="7948F654" w14:textId="77777777" w:rsidR="00FF1777" w:rsidRPr="00FF1777" w:rsidRDefault="00FF1777" w:rsidP="00FF1777">
      <w:pPr>
        <w:pStyle w:val="NormalWeb"/>
        <w:spacing w:before="0" w:beforeAutospacing="0" w:after="0" w:afterAutospacing="0" w:line="360" w:lineRule="auto"/>
        <w:ind w:firstLine="426"/>
        <w:jc w:val="both"/>
        <w:rPr>
          <w:sz w:val="26"/>
          <w:szCs w:val="26"/>
        </w:rPr>
      </w:pPr>
    </w:p>
    <w:p w14:paraId="72F5116C" w14:textId="05AF9BA9" w:rsidR="00B515D3" w:rsidRPr="00FF1777" w:rsidRDefault="003C447B" w:rsidP="00200520">
      <w:pPr>
        <w:pStyle w:val="Heading1"/>
      </w:pPr>
      <w:bookmarkStart w:id="278" w:name="_Toc232328313"/>
      <w:r w:rsidRPr="00FF1777">
        <w:t>KẾT L</w:t>
      </w:r>
      <w:r w:rsidR="00C02CCF" w:rsidRPr="00FF1777">
        <w:t>UẬN CHƯƠNG 3</w:t>
      </w:r>
      <w:bookmarkEnd w:id="278"/>
    </w:p>
    <w:p w14:paraId="6EC083DB" w14:textId="77777777" w:rsidR="00A71300" w:rsidRPr="00A71300" w:rsidRDefault="00A71300" w:rsidP="00FF1777">
      <w:pPr>
        <w:pStyle w:val="isselectedend"/>
        <w:spacing w:before="0" w:beforeAutospacing="0" w:after="0" w:afterAutospacing="0" w:line="360" w:lineRule="auto"/>
        <w:ind w:firstLine="426"/>
        <w:jc w:val="both"/>
        <w:rPr>
          <w:sz w:val="26"/>
          <w:szCs w:val="26"/>
        </w:rPr>
      </w:pPr>
      <w:r w:rsidRPr="00FF1777">
        <w:rPr>
          <w:sz w:val="26"/>
          <w:szCs w:val="26"/>
        </w:rPr>
        <w:t>Chương 3 đã đề xuất một số giải pháp nhằm hoàn thiện quy trình giao nhận hàng hóa nhập khẩu nguyên container (FCL) bằng đường biển tại Công ty TNHH Dịch vụ Vận tải và Du lịch Hoàng Gia, phù hợp với định hướng phát triển của công ty cũng như xu hướng phát triển chung của ngành logistics Việt</w:t>
      </w:r>
      <w:r w:rsidRPr="00A71300">
        <w:rPr>
          <w:sz w:val="26"/>
          <w:szCs w:val="26"/>
        </w:rPr>
        <w:t xml:space="preserve"> Nam trong giai đoạn hiện nay.</w:t>
      </w:r>
    </w:p>
    <w:p w14:paraId="166B4EC2" w14:textId="77777777" w:rsidR="00A71300" w:rsidRPr="00A71300" w:rsidRDefault="00A71300" w:rsidP="00A71300">
      <w:pPr>
        <w:pStyle w:val="isselectedend"/>
        <w:spacing w:before="0" w:beforeAutospacing="0" w:after="0" w:afterAutospacing="0" w:line="360" w:lineRule="auto"/>
        <w:ind w:firstLine="426"/>
        <w:jc w:val="both"/>
        <w:rPr>
          <w:sz w:val="26"/>
          <w:szCs w:val="26"/>
        </w:rPr>
      </w:pPr>
      <w:r w:rsidRPr="00A71300">
        <w:rPr>
          <w:sz w:val="26"/>
          <w:szCs w:val="26"/>
        </w:rPr>
        <w:t>Trước đó, chương đã tiến hành phân tích môi trường kinh doanh và dự báo xu hướng phát triển của hoạt động giao nhận hàng hóa nhập khẩu FCL giai đoạn 2026–2030. Đây là cơ sở quan trọng để xác định và xây dựng các giải pháp phù hợp với điều kiện thực tế cũng như năng lực hoạt động của doanh nghiệp.</w:t>
      </w:r>
    </w:p>
    <w:p w14:paraId="4DA7DFF4" w14:textId="77777777" w:rsidR="00A71300" w:rsidRPr="00A71300" w:rsidRDefault="00A71300" w:rsidP="00A71300">
      <w:pPr>
        <w:pStyle w:val="isselectedend"/>
        <w:spacing w:before="0" w:beforeAutospacing="0" w:after="0" w:afterAutospacing="0" w:line="360" w:lineRule="auto"/>
        <w:ind w:firstLine="426"/>
        <w:jc w:val="both"/>
        <w:rPr>
          <w:sz w:val="26"/>
          <w:szCs w:val="26"/>
        </w:rPr>
      </w:pPr>
      <w:r w:rsidRPr="00A71300">
        <w:rPr>
          <w:sz w:val="26"/>
          <w:szCs w:val="26"/>
        </w:rPr>
        <w:t>Về nội dung hoàn thiện quy trình, chương đã đề xuất sáu nhóm giải pháp tác động trực tiếp đến các khâu còn tồn tại trong quá trình giao nhận hàng hóa, bao gồm: tiêu chuẩn hóa bước tiếp nhận thông tin lô hàng bằng biểu mẫu thống nhất; xây dựng danh mục kiểm tra chứng từ ban đầu; thiết lập quy trình đối chiếu và kiểm tra nội dung khai báo; hướng dẫn xử lý hồ sơ theo từng luồng hải quan; chuẩn hóa quy trình bàn giao hồ sơ giữa các bộ phận; và xây dựng hệ thống lưu trữ hồ sơ điện tử kết hợp biểu mẫu quyết toán chi phí thống nhất.</w:t>
      </w:r>
    </w:p>
    <w:p w14:paraId="22E262E7" w14:textId="0D7F7365" w:rsidR="00A71300" w:rsidRPr="00A71300" w:rsidRDefault="00BB2A41" w:rsidP="00A71300">
      <w:pPr>
        <w:pStyle w:val="isselectedend"/>
        <w:spacing w:before="0" w:beforeAutospacing="0" w:after="0" w:afterAutospacing="0" w:line="360" w:lineRule="auto"/>
        <w:ind w:firstLine="426"/>
        <w:jc w:val="both"/>
        <w:rPr>
          <w:sz w:val="26"/>
          <w:szCs w:val="26"/>
        </w:rPr>
      </w:pPr>
      <w:r>
        <w:rPr>
          <w:sz w:val="26"/>
          <w:szCs w:val="26"/>
        </w:rPr>
        <w:lastRenderedPageBreak/>
        <w:t>C</w:t>
      </w:r>
      <w:r w:rsidR="00A71300" w:rsidRPr="00A71300">
        <w:rPr>
          <w:sz w:val="26"/>
          <w:szCs w:val="26"/>
        </w:rPr>
        <w:t xml:space="preserve">hương cũng đề xuất các giải pháp hỗ trợ nhằm nâng cao hiệu quả hoạt động giao nhận như đầu tư công nghệ và thúc đẩy chuyển đổi số; ứng dụng xu hướng logistics xanh và kinh tế tuần hoàn trong hoạt động giao nhận; đồng thời nâng cao năng lực quản trị doanh nghiệp thông qua mở rộng thị trường, phát triển khách hàng, nâng cao trình độ chuyên môn nghiệp vụ cho đội ngũ nhân sự và triển khai chuyển đổi số phù hợp với quy mô doanh nghiệp. </w:t>
      </w:r>
      <w:r w:rsidR="00441F98">
        <w:rPr>
          <w:sz w:val="26"/>
          <w:szCs w:val="26"/>
        </w:rPr>
        <w:t>M</w:t>
      </w:r>
      <w:r w:rsidR="00A71300" w:rsidRPr="00A71300">
        <w:rPr>
          <w:sz w:val="26"/>
          <w:szCs w:val="26"/>
        </w:rPr>
        <w:t xml:space="preserve">ột số </w:t>
      </w:r>
      <w:r w:rsidR="00E35A6E">
        <w:rPr>
          <w:sz w:val="26"/>
          <w:szCs w:val="26"/>
        </w:rPr>
        <w:t>khuyến</w:t>
      </w:r>
      <w:r w:rsidR="00E35A6E" w:rsidRPr="00E60478">
        <w:rPr>
          <w:sz w:val="26"/>
          <w:szCs w:val="26"/>
        </w:rPr>
        <w:t xml:space="preserve"> </w:t>
      </w:r>
      <w:r w:rsidR="00A71300" w:rsidRPr="00A71300">
        <w:rPr>
          <w:sz w:val="26"/>
          <w:szCs w:val="26"/>
        </w:rPr>
        <w:t>nghị đối với Nhà nước, cơ quan hải quan, cơ quan thuế và khách hàng cũng được đưa ra nhằm tạo điều kiện thuận lợi hơn cho hoạt động giao nhận hàng hóa nhập khẩu FCL trong thời gian tới.</w:t>
      </w:r>
    </w:p>
    <w:p w14:paraId="4F267721" w14:textId="61F90804" w:rsidR="00C02CCF" w:rsidRPr="00A71300" w:rsidRDefault="00A71300" w:rsidP="00C6428E">
      <w:pPr>
        <w:pStyle w:val="isselectedend"/>
        <w:spacing w:before="0" w:beforeAutospacing="0" w:after="0" w:afterAutospacing="0" w:line="360" w:lineRule="auto"/>
        <w:ind w:firstLine="426"/>
        <w:jc w:val="both"/>
        <w:rPr>
          <w:sz w:val="26"/>
          <w:szCs w:val="26"/>
        </w:rPr>
      </w:pPr>
      <w:r w:rsidRPr="00A71300">
        <w:rPr>
          <w:sz w:val="26"/>
          <w:szCs w:val="26"/>
        </w:rPr>
        <w:t>Các giải pháp được đề xuất có tính khả thi và thực tiễn cao, không đòi hỏi chi phí đầu tư quá lớn, phù hợp với quy mô nhân sự và điều kiện hoạt động hiện tại của công ty. Nếu được triển khai đồng bộ và hiệu quả, các giải pháp này sẽ góp phần rút ngắn thời gian xử lý lô hàng, giảm thiểu rủi ro phát sinh trong quá trình giao nhận, nâng cao khả năng kiểm soát chi phí và cải thiện chất lượng dịch vụ. Qua đó, công ty có thể nâng cao năng lực cạnh tranh và khẳng định vị thế trên thị trường logistics khu vực miền Trung trong giai đoạn tới.</w:t>
      </w:r>
    </w:p>
    <w:p w14:paraId="2E7BF269" w14:textId="77777777" w:rsidR="00A71300" w:rsidRPr="00A71300" w:rsidRDefault="00A71300" w:rsidP="00C6428E">
      <w:pPr>
        <w:pStyle w:val="isselectedend"/>
        <w:spacing w:before="0" w:beforeAutospacing="0" w:after="0" w:afterAutospacing="0" w:line="360" w:lineRule="auto"/>
        <w:ind w:firstLine="426"/>
        <w:jc w:val="both"/>
        <w:rPr>
          <w:sz w:val="26"/>
          <w:szCs w:val="26"/>
        </w:rPr>
      </w:pPr>
    </w:p>
    <w:p w14:paraId="01AFA4A5" w14:textId="77777777" w:rsidR="00715ABC" w:rsidRDefault="00715ABC">
      <w:pPr>
        <w:spacing w:after="160" w:line="259" w:lineRule="auto"/>
        <w:rPr>
          <w:rFonts w:eastAsiaTheme="majorEastAsia" w:cstheme="majorBidi"/>
          <w:b/>
          <w:bCs/>
          <w:sz w:val="26"/>
          <w:szCs w:val="26"/>
        </w:rPr>
      </w:pPr>
      <w:r>
        <w:br w:type="page"/>
      </w:r>
    </w:p>
    <w:p w14:paraId="54D87644" w14:textId="46B0A4D0" w:rsidR="00257779" w:rsidRPr="009C1105" w:rsidRDefault="00C02CCF" w:rsidP="00200520">
      <w:pPr>
        <w:pStyle w:val="Heading1"/>
      </w:pPr>
      <w:bookmarkStart w:id="279" w:name="_Toc232328314"/>
      <w:r w:rsidRPr="009C1105">
        <w:lastRenderedPageBreak/>
        <w:t>KẾT LUẬN</w:t>
      </w:r>
      <w:bookmarkEnd w:id="279"/>
    </w:p>
    <w:p w14:paraId="29747A9B" w14:textId="1B3435A6" w:rsid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Hoạt động giao nhận hàng hóa nhập khẩu nguyên container (FCL) bằng đường biển giữ vai trò quan trọng trong chuỗi cung ứng và thương mại quốc tế, đặc biệt trong bối cảnh Việt Nam ngày càng hội nhập sâu rộng vào nền kinh tế thế giới. Đối với các doanh nghiệp logistics vừa và nhỏ như Công ty TNHH Dịch vụ Vận tải và Du lịch Hoàng Gia, việc xây dựng và hoàn thiện quy trình giao nhận góp phần nâng cao hiệu quả hoạt động</w:t>
      </w:r>
      <w:r w:rsidR="002870CE">
        <w:rPr>
          <w:sz w:val="26"/>
          <w:szCs w:val="26"/>
        </w:rPr>
        <w:t xml:space="preserve"> và </w:t>
      </w:r>
      <w:r w:rsidRPr="009C1105">
        <w:rPr>
          <w:sz w:val="26"/>
          <w:szCs w:val="26"/>
        </w:rPr>
        <w:t>là yếu tố quan trọng để duy trì uy tín và nâng cao năng lực cạnh tranh trên thị trường.</w:t>
      </w:r>
    </w:p>
    <w:p w14:paraId="404769A2" w14:textId="77777777" w:rsid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Trên cơ sở mục tiêu nghiên cứu đã đề ra, khóa luận đã thực hiện được các nội dung chính sau:</w:t>
      </w:r>
    </w:p>
    <w:p w14:paraId="1A90AAEB" w14:textId="77777777" w:rsid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Thứ nhất, khóa luận đã hệ thống hóa cơ sở lý luận về quy trình giao nhận hàng hóa nhập khẩu nguyên container (FCL) bằng đường biển, bao gồm các khái niệm liên quan đến giao nhận hàng hóa, người giao nhận, vận tải đường biển, hàng FCL và LCL, cũng như các bước của quy trình giao nhận theo mô hình lý thuyết gồm 11 bước. Đồng thời, khóa luận cũng trình bày hệ thống chứng từ, các quy định pháp lý liên quan và các xu hướng phát triển của ngành logistics trong bối cảnh chuyển đổi số và logistics xanh.</w:t>
      </w:r>
    </w:p>
    <w:p w14:paraId="75982463" w14:textId="63BEE28F" w:rsid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 xml:space="preserve">Thứ hai, khóa luận đã phân tích thực trạng hoạt động của Công ty TNHH Dịch vụ Vận tải và Du lịch Hoàng Gia trong giai đoạn 2023–2025, bao gồm cơ cấu tổ chức, nguồn lực, kết quả kinh doanh và đặc biệt là quy trình giao nhận hàng hóa nhập khẩu FCL thực tế tại doanh nghiệp. Thông qua việc phân tích lô hàng vải Polyester Woven Dyed Fabric nhập khẩu từ Trung Quốc về cảng Đà Nẵng, khóa luận đã làm rõ quy trình giao nhận thực tế gồm 14 bước tại công ty. Kết quả nghiên cứu cho thấy công ty đã xây dựng được quy trình tương đối đầy đủ, công tác kiểm tra chứng từ được thực hiện khá chặt chẽ, đồng thời đã có sự ứng dụng công nghệ trong khai báo hải quan và theo dõi lịch trình hàng hóa. </w:t>
      </w:r>
      <w:r w:rsidR="00B52F57">
        <w:rPr>
          <w:sz w:val="26"/>
          <w:szCs w:val="26"/>
        </w:rPr>
        <w:t>V</w:t>
      </w:r>
      <w:r w:rsidRPr="009C1105">
        <w:rPr>
          <w:sz w:val="26"/>
          <w:szCs w:val="26"/>
        </w:rPr>
        <w:t>ẫn còn tồn tại một số hạn chế như nhiều công đoạn còn thực hiện thủ công, chưa có hệ thống quản lý dữ liệu tập trung, sự phối hợp giữa các bộ phận chưa đồng bộ và việc xử lý tình huống phát sinh còn phụ thuộc nhiều vào kinh nghiệm của nhân viên.</w:t>
      </w:r>
    </w:p>
    <w:p w14:paraId="28F40F37" w14:textId="4B767AA0" w:rsid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 xml:space="preserve">Thứ ba, trên cơ sở những hạn chế đã được xác định, khóa luận đã đề xuất các giải pháp hoàn thiện quy trình giao nhận hàng hóa nhập khẩu FCL bằng đường biển tại công ty. Các giải pháp bao gồm chuẩn hóa bước tiếp nhận thông tin lô hàng bằng biểu mẫu thống nhất, xây dựng checklist kiểm tra chứng từ, tăng cường kiểm soát thông tin Manifest, xây dựng hướng dẫn xử lý theo từng luồng hải quan, chuẩn hóa quy trình bàn </w:t>
      </w:r>
      <w:r w:rsidRPr="009C1105">
        <w:rPr>
          <w:sz w:val="26"/>
          <w:szCs w:val="26"/>
        </w:rPr>
        <w:lastRenderedPageBreak/>
        <w:t xml:space="preserve">giao hồ sơ giữa các bộ phận và hoàn thiện công tác lưu trữ hồ sơ điện tử kết hợp quyết toán chi phí. </w:t>
      </w:r>
      <w:r w:rsidR="00BB2A41">
        <w:rPr>
          <w:sz w:val="26"/>
          <w:szCs w:val="26"/>
        </w:rPr>
        <w:t>K</w:t>
      </w:r>
      <w:r w:rsidRPr="009C1105">
        <w:rPr>
          <w:sz w:val="26"/>
          <w:szCs w:val="26"/>
        </w:rPr>
        <w:t>hóa luận cũng đề xuất các giải pháp hỗ trợ như đầu tư công nghệ và chuyển đổi số, phát triển hoạt động theo định hướng logistics xanh và kinh tế tuần hoàn, đồng thời nâng cao năng lực quản trị và chất lượng nguồn nhân lực tại doanh nghiệp.</w:t>
      </w:r>
    </w:p>
    <w:p w14:paraId="445EFE96" w14:textId="77777777" w:rsid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Trong phạm vi của một khóa luận tốt nghiệp, nghiên cứu vẫn còn một số hạn chế nhất định do thời gian thực tập và phạm vi khảo sát còn giới hạn. Nội dung nghiên cứu chủ yếu tập trung vào hoạt động giao nhận hàng nhập khẩu FCL bằng đường biển và được phân tích dựa trên một lô hàng thực tế đại diện, vì vậy chưa phản ánh toàn diện toàn bộ hoạt động logistics của doanh nghiệp. Đây cũng là cơ sở để các nghiên cứu tiếp theo mở rộng phạm vi phân tích sang hoạt động giao nhận hàng xuất khẩu, hàng lẻ LCL hoặc các tuyến vận tải khác mà công ty đang triển khai.</w:t>
      </w:r>
    </w:p>
    <w:p w14:paraId="4A10CC64" w14:textId="1657E0FD" w:rsidR="009C1105" w:rsidRPr="009C1105" w:rsidRDefault="009C1105" w:rsidP="00C6428E">
      <w:pPr>
        <w:pStyle w:val="isselectedend"/>
        <w:spacing w:before="0" w:beforeAutospacing="0" w:after="0" w:afterAutospacing="0" w:line="360" w:lineRule="auto"/>
        <w:ind w:firstLine="426"/>
        <w:jc w:val="both"/>
        <w:rPr>
          <w:sz w:val="26"/>
          <w:szCs w:val="26"/>
        </w:rPr>
      </w:pPr>
      <w:r w:rsidRPr="009C1105">
        <w:rPr>
          <w:sz w:val="26"/>
          <w:szCs w:val="26"/>
        </w:rPr>
        <w:t>Kết quả nghiên cứu của khóa luận được kỳ vọng sẽ góp phần hoàn thiện quy trình giao nhận hàng hóa nhập khẩu FCL tại Công ty TNHH Dịch vụ Vận tải và Du lịch Hoàng Gia, qua đó nâng cao hiệu quả hoạt động, giảm thiểu rủi ro và cải thiện chất lượng dịch vụ logistics của doanh nghiệp trong thời gian tới.</w:t>
      </w:r>
    </w:p>
    <w:p w14:paraId="4A0F1909" w14:textId="2F9E8378" w:rsidR="000B41EE" w:rsidRPr="009C1105" w:rsidRDefault="000B41EE" w:rsidP="009C1105">
      <w:pPr>
        <w:spacing w:after="160" w:line="360" w:lineRule="auto"/>
        <w:jc w:val="both"/>
        <w:rPr>
          <w:b/>
          <w:sz w:val="26"/>
          <w:szCs w:val="26"/>
        </w:rPr>
      </w:pPr>
    </w:p>
    <w:p w14:paraId="05BF34DC" w14:textId="77777777" w:rsidR="009C1105" w:rsidRDefault="009C1105">
      <w:pPr>
        <w:spacing w:after="160" w:line="259" w:lineRule="auto"/>
        <w:rPr>
          <w:rFonts w:eastAsiaTheme="majorEastAsia" w:cstheme="majorBidi"/>
          <w:b/>
          <w:bCs/>
          <w:sz w:val="26"/>
          <w:szCs w:val="26"/>
        </w:rPr>
      </w:pPr>
      <w:r>
        <w:br w:type="page"/>
      </w:r>
    </w:p>
    <w:p w14:paraId="0975EDF0" w14:textId="0B598E92" w:rsidR="000913D0" w:rsidRDefault="00257779" w:rsidP="00200520">
      <w:pPr>
        <w:pStyle w:val="Heading1"/>
      </w:pPr>
      <w:bookmarkStart w:id="280" w:name="_Toc232328315"/>
      <w:r>
        <w:lastRenderedPageBreak/>
        <w:t>TÀI LIỆU THAM KHẢO</w:t>
      </w:r>
      <w:bookmarkEnd w:id="280"/>
    </w:p>
    <w:p w14:paraId="078BAC52" w14:textId="77777777" w:rsidR="000913D0" w:rsidRDefault="000913D0" w:rsidP="001471C1">
      <w:pPr>
        <w:spacing w:line="360" w:lineRule="auto"/>
        <w:jc w:val="both"/>
        <w:rPr>
          <w:b/>
          <w:sz w:val="26"/>
          <w:szCs w:val="26"/>
        </w:rPr>
      </w:pPr>
    </w:p>
    <w:p w14:paraId="145E6AA8" w14:textId="7E0E0255" w:rsidR="000913D0" w:rsidRDefault="000913D0" w:rsidP="001471C1">
      <w:pPr>
        <w:spacing w:line="360" w:lineRule="auto"/>
        <w:jc w:val="both"/>
        <w:rPr>
          <w:sz w:val="26"/>
          <w:szCs w:val="26"/>
        </w:rPr>
      </w:pPr>
      <w:r w:rsidRPr="000913D0">
        <w:rPr>
          <w:sz w:val="26"/>
          <w:szCs w:val="26"/>
        </w:rPr>
        <w:t>[1] PGS.TS Đặng Đình Đào</w:t>
      </w:r>
      <w:r w:rsidR="00BC6EED">
        <w:rPr>
          <w:sz w:val="26"/>
          <w:szCs w:val="26"/>
        </w:rPr>
        <w:t xml:space="preserve"> (2024)</w:t>
      </w:r>
      <w:r w:rsidRPr="000913D0">
        <w:rPr>
          <w:sz w:val="26"/>
          <w:szCs w:val="26"/>
        </w:rPr>
        <w:t>, Giáo trình quản trị Logistics căn bản</w:t>
      </w:r>
      <w:r w:rsidR="00BC6EED">
        <w:rPr>
          <w:sz w:val="26"/>
          <w:szCs w:val="26"/>
        </w:rPr>
        <w:t xml:space="preserve">, </w:t>
      </w:r>
      <w:r w:rsidR="00BC6EED" w:rsidRPr="000913D0">
        <w:rPr>
          <w:sz w:val="26"/>
          <w:szCs w:val="26"/>
        </w:rPr>
        <w:t>Nhà xuất bản</w:t>
      </w:r>
      <w:r w:rsidR="00BC6EED">
        <w:rPr>
          <w:sz w:val="26"/>
          <w:szCs w:val="26"/>
        </w:rPr>
        <w:t xml:space="preserve"> Lao Động</w:t>
      </w:r>
      <w:r w:rsidR="0031622E">
        <w:rPr>
          <w:sz w:val="26"/>
          <w:szCs w:val="26"/>
        </w:rPr>
        <w:t>.</w:t>
      </w:r>
    </w:p>
    <w:p w14:paraId="623B9E42" w14:textId="77777777" w:rsidR="000913D0" w:rsidRDefault="000913D0" w:rsidP="001471C1">
      <w:pPr>
        <w:spacing w:line="360" w:lineRule="auto"/>
        <w:jc w:val="both"/>
        <w:rPr>
          <w:sz w:val="26"/>
          <w:szCs w:val="26"/>
        </w:rPr>
      </w:pPr>
    </w:p>
    <w:p w14:paraId="7AD2152E" w14:textId="7B7A755C" w:rsidR="000913D0" w:rsidRPr="000913D0" w:rsidRDefault="000913D0" w:rsidP="001471C1">
      <w:pPr>
        <w:spacing w:line="360" w:lineRule="auto"/>
        <w:jc w:val="both"/>
        <w:rPr>
          <w:sz w:val="26"/>
          <w:szCs w:val="26"/>
        </w:rPr>
      </w:pPr>
      <w:r w:rsidRPr="000913D0">
        <w:rPr>
          <w:sz w:val="26"/>
          <w:szCs w:val="26"/>
        </w:rPr>
        <w:t>[</w:t>
      </w:r>
      <w:r>
        <w:rPr>
          <w:sz w:val="26"/>
          <w:szCs w:val="26"/>
        </w:rPr>
        <w:t>2</w:t>
      </w:r>
      <w:r w:rsidRPr="000913D0">
        <w:rPr>
          <w:sz w:val="26"/>
          <w:szCs w:val="26"/>
        </w:rPr>
        <w:t>]</w:t>
      </w:r>
      <w:r>
        <w:rPr>
          <w:sz w:val="26"/>
          <w:szCs w:val="26"/>
        </w:rPr>
        <w:t xml:space="preserve"> </w:t>
      </w:r>
      <w:r w:rsidRPr="000913D0">
        <w:rPr>
          <w:sz w:val="26"/>
          <w:szCs w:val="26"/>
        </w:rPr>
        <w:t>PGS. TS. Nguyễn Hồng Đàm (2003)</w:t>
      </w:r>
      <w:r>
        <w:rPr>
          <w:sz w:val="26"/>
          <w:szCs w:val="26"/>
        </w:rPr>
        <w:t xml:space="preserve">, </w:t>
      </w:r>
      <w:r w:rsidRPr="000913D0">
        <w:rPr>
          <w:sz w:val="26"/>
          <w:szCs w:val="26"/>
        </w:rPr>
        <w:t>Vận Tải và Giao Nhận trong ngoại thương, Nhà xuất bản Giao Thông Vận Tải</w:t>
      </w:r>
      <w:r>
        <w:rPr>
          <w:sz w:val="26"/>
          <w:szCs w:val="26"/>
        </w:rPr>
        <w:t>.</w:t>
      </w:r>
    </w:p>
    <w:p w14:paraId="07E2EA3F" w14:textId="77777777" w:rsidR="00BC6EED" w:rsidRDefault="00BC6EED" w:rsidP="001471C1">
      <w:pPr>
        <w:spacing w:line="360" w:lineRule="auto"/>
        <w:jc w:val="both"/>
        <w:rPr>
          <w:sz w:val="26"/>
          <w:szCs w:val="26"/>
        </w:rPr>
      </w:pPr>
    </w:p>
    <w:p w14:paraId="077B25B4" w14:textId="14334F7B" w:rsidR="00BC6EED" w:rsidRPr="001471C1" w:rsidRDefault="00BC6EED" w:rsidP="001471C1">
      <w:pPr>
        <w:spacing w:line="360" w:lineRule="auto"/>
        <w:jc w:val="both"/>
        <w:rPr>
          <w:sz w:val="26"/>
          <w:szCs w:val="26"/>
        </w:rPr>
      </w:pPr>
      <w:r w:rsidRPr="00905DBE">
        <w:rPr>
          <w:sz w:val="26"/>
          <w:szCs w:val="26"/>
        </w:rPr>
        <w:t>[</w:t>
      </w:r>
      <w:r w:rsidR="001471C1">
        <w:rPr>
          <w:sz w:val="26"/>
          <w:szCs w:val="26"/>
        </w:rPr>
        <w:t>3</w:t>
      </w:r>
      <w:r w:rsidRPr="00905DBE">
        <w:rPr>
          <w:sz w:val="26"/>
          <w:szCs w:val="26"/>
        </w:rPr>
        <w:t xml:space="preserve">] </w:t>
      </w:r>
      <w:r w:rsidR="00905DBE" w:rsidRPr="00905DBE">
        <w:rPr>
          <w:sz w:val="26"/>
          <w:szCs w:val="26"/>
        </w:rPr>
        <w:t>ThS</w:t>
      </w:r>
      <w:r w:rsidR="00905DBE" w:rsidRPr="001471C1">
        <w:rPr>
          <w:sz w:val="26"/>
          <w:szCs w:val="26"/>
        </w:rPr>
        <w:t>.Bùi Thị Thùy Nhi (2005), Giáo trình kỹ thuật nghiệp vụ ngoại thương, Nhà xuất bản Hà Nội</w:t>
      </w:r>
      <w:r w:rsidR="0031622E">
        <w:rPr>
          <w:sz w:val="26"/>
          <w:szCs w:val="26"/>
        </w:rPr>
        <w:t>.</w:t>
      </w:r>
    </w:p>
    <w:p w14:paraId="580B9CE7" w14:textId="77777777" w:rsidR="00905DBE" w:rsidRPr="001471C1" w:rsidRDefault="00905DBE" w:rsidP="001471C1">
      <w:pPr>
        <w:spacing w:line="360" w:lineRule="auto"/>
        <w:jc w:val="both"/>
        <w:rPr>
          <w:b/>
          <w:sz w:val="26"/>
          <w:szCs w:val="26"/>
        </w:rPr>
      </w:pPr>
    </w:p>
    <w:p w14:paraId="38CA450B" w14:textId="0F7CD0AB" w:rsidR="00905DBE" w:rsidRPr="001471C1" w:rsidRDefault="00905DBE" w:rsidP="001471C1">
      <w:pPr>
        <w:spacing w:line="360" w:lineRule="auto"/>
        <w:jc w:val="both"/>
        <w:rPr>
          <w:sz w:val="26"/>
          <w:szCs w:val="26"/>
        </w:rPr>
      </w:pPr>
      <w:r w:rsidRPr="001471C1">
        <w:rPr>
          <w:sz w:val="26"/>
          <w:szCs w:val="26"/>
        </w:rPr>
        <w:t>[</w:t>
      </w:r>
      <w:r w:rsidR="001471C1" w:rsidRPr="001471C1">
        <w:rPr>
          <w:sz w:val="26"/>
          <w:szCs w:val="26"/>
        </w:rPr>
        <w:t>4</w:t>
      </w:r>
      <w:r w:rsidRPr="001471C1">
        <w:rPr>
          <w:sz w:val="26"/>
          <w:szCs w:val="26"/>
        </w:rPr>
        <w:t>] TS. Trần Nguyễn Hợp Châu, Logistics và Vận Tải Quốc Tế, Nhà xuất bản Hồng Đức</w:t>
      </w:r>
      <w:r w:rsidR="0031622E">
        <w:rPr>
          <w:sz w:val="26"/>
          <w:szCs w:val="26"/>
        </w:rPr>
        <w:t>.</w:t>
      </w:r>
    </w:p>
    <w:p w14:paraId="7DD56A5C" w14:textId="77777777" w:rsidR="00905DBE" w:rsidRPr="001471C1" w:rsidRDefault="00905DBE" w:rsidP="001471C1">
      <w:pPr>
        <w:spacing w:line="360" w:lineRule="auto"/>
        <w:jc w:val="both"/>
        <w:rPr>
          <w:sz w:val="26"/>
          <w:szCs w:val="26"/>
        </w:rPr>
      </w:pPr>
    </w:p>
    <w:p w14:paraId="1CBCD88E" w14:textId="264D5DA1" w:rsidR="00141D42" w:rsidRPr="001471C1" w:rsidRDefault="00905DBE" w:rsidP="001471C1">
      <w:pPr>
        <w:spacing w:line="360" w:lineRule="auto"/>
        <w:jc w:val="both"/>
        <w:rPr>
          <w:b/>
          <w:sz w:val="26"/>
          <w:szCs w:val="26"/>
        </w:rPr>
      </w:pPr>
      <w:r w:rsidRPr="001471C1">
        <w:rPr>
          <w:sz w:val="26"/>
          <w:szCs w:val="26"/>
        </w:rPr>
        <w:t>[</w:t>
      </w:r>
      <w:r w:rsidR="001471C1" w:rsidRPr="001471C1">
        <w:rPr>
          <w:sz w:val="26"/>
          <w:szCs w:val="26"/>
        </w:rPr>
        <w:t>5</w:t>
      </w:r>
      <w:r w:rsidRPr="001471C1">
        <w:rPr>
          <w:sz w:val="26"/>
          <w:szCs w:val="26"/>
        </w:rPr>
        <w:t xml:space="preserve">] </w:t>
      </w:r>
      <w:r w:rsidR="00141D42" w:rsidRPr="001471C1">
        <w:rPr>
          <w:sz w:val="26"/>
          <w:szCs w:val="26"/>
        </w:rPr>
        <w:t>Th</w:t>
      </w:r>
      <w:r w:rsidR="00141D42" w:rsidRPr="001471C1">
        <w:rPr>
          <w:sz w:val="26"/>
          <w:szCs w:val="26"/>
        </w:rPr>
        <w:softHyphen/>
        <w:t>.S Trần Quang Vũ (2020), Giáo trình nghiệp vụ ngoại thương, Nhà xuất bản TP. HỒ CHÍ MINH</w:t>
      </w:r>
      <w:r w:rsidR="0031622E">
        <w:rPr>
          <w:b/>
          <w:sz w:val="26"/>
          <w:szCs w:val="26"/>
        </w:rPr>
        <w:t>.</w:t>
      </w:r>
    </w:p>
    <w:p w14:paraId="27978545" w14:textId="77777777" w:rsidR="00141D42" w:rsidRDefault="00141D42" w:rsidP="001471C1">
      <w:pPr>
        <w:spacing w:line="360" w:lineRule="auto"/>
        <w:jc w:val="both"/>
        <w:rPr>
          <w:b/>
          <w:sz w:val="26"/>
          <w:szCs w:val="26"/>
        </w:rPr>
      </w:pPr>
    </w:p>
    <w:p w14:paraId="440260B6" w14:textId="010DA13D" w:rsidR="001471C1" w:rsidRDefault="001471C1" w:rsidP="001471C1">
      <w:pPr>
        <w:spacing w:line="360" w:lineRule="auto"/>
        <w:jc w:val="both"/>
        <w:rPr>
          <w:sz w:val="26"/>
          <w:szCs w:val="26"/>
        </w:rPr>
      </w:pPr>
      <w:r w:rsidRPr="00905DBE">
        <w:rPr>
          <w:sz w:val="26"/>
          <w:szCs w:val="26"/>
        </w:rPr>
        <w:t>[</w:t>
      </w:r>
      <w:r>
        <w:rPr>
          <w:sz w:val="26"/>
          <w:szCs w:val="26"/>
        </w:rPr>
        <w:t>6</w:t>
      </w:r>
      <w:r w:rsidRPr="00905DBE">
        <w:rPr>
          <w:sz w:val="26"/>
          <w:szCs w:val="26"/>
        </w:rPr>
        <w:t>]</w:t>
      </w:r>
      <w:r>
        <w:rPr>
          <w:sz w:val="26"/>
          <w:szCs w:val="26"/>
        </w:rPr>
        <w:t xml:space="preserve"> </w:t>
      </w:r>
      <w:r w:rsidR="0031622E">
        <w:rPr>
          <w:sz w:val="26"/>
          <w:szCs w:val="26"/>
        </w:rPr>
        <w:t>Bộ Công Thương (2025), Báo cáo xuất nhập khẩu Việt Nam 2024, Nhà xuất bản Công Thương.</w:t>
      </w:r>
    </w:p>
    <w:p w14:paraId="335DB994" w14:textId="77777777" w:rsidR="0031622E" w:rsidRDefault="0031622E" w:rsidP="001471C1">
      <w:pPr>
        <w:spacing w:line="360" w:lineRule="auto"/>
        <w:jc w:val="both"/>
        <w:rPr>
          <w:sz w:val="26"/>
          <w:szCs w:val="26"/>
        </w:rPr>
      </w:pPr>
    </w:p>
    <w:p w14:paraId="000C0E6D" w14:textId="44D21767" w:rsidR="0031622E" w:rsidRDefault="0031622E" w:rsidP="0031622E">
      <w:pPr>
        <w:spacing w:line="360" w:lineRule="auto"/>
        <w:jc w:val="both"/>
        <w:rPr>
          <w:sz w:val="26"/>
          <w:szCs w:val="26"/>
        </w:rPr>
      </w:pPr>
      <w:r w:rsidRPr="00905DBE">
        <w:rPr>
          <w:sz w:val="26"/>
          <w:szCs w:val="26"/>
        </w:rPr>
        <w:t>[</w:t>
      </w:r>
      <w:r>
        <w:rPr>
          <w:sz w:val="26"/>
          <w:szCs w:val="26"/>
        </w:rPr>
        <w:t>7</w:t>
      </w:r>
      <w:r w:rsidRPr="00905DBE">
        <w:rPr>
          <w:sz w:val="26"/>
          <w:szCs w:val="26"/>
        </w:rPr>
        <w:t>]</w:t>
      </w:r>
      <w:r>
        <w:rPr>
          <w:sz w:val="26"/>
          <w:szCs w:val="26"/>
        </w:rPr>
        <w:t xml:space="preserve"> Bộ Công Thương, Báo cáo Logistics Việt Nam 2025 – Logistics thông minh, Nhà xuất bản Công Thương.</w:t>
      </w:r>
    </w:p>
    <w:p w14:paraId="3481EE88" w14:textId="69921A93" w:rsidR="0031622E" w:rsidRDefault="0031622E" w:rsidP="001471C1">
      <w:pPr>
        <w:spacing w:line="360" w:lineRule="auto"/>
        <w:jc w:val="both"/>
        <w:rPr>
          <w:sz w:val="26"/>
          <w:szCs w:val="26"/>
        </w:rPr>
      </w:pPr>
    </w:p>
    <w:p w14:paraId="26509FC5" w14:textId="77777777" w:rsidR="0031622E" w:rsidRDefault="0031622E" w:rsidP="001471C1">
      <w:pPr>
        <w:spacing w:line="360" w:lineRule="auto"/>
        <w:jc w:val="both"/>
        <w:rPr>
          <w:b/>
          <w:sz w:val="26"/>
          <w:szCs w:val="26"/>
        </w:rPr>
      </w:pPr>
    </w:p>
    <w:p w14:paraId="38A5E843" w14:textId="6ED27348" w:rsidR="00241448" w:rsidRPr="00567B07" w:rsidRDefault="00241448" w:rsidP="00567B07">
      <w:pPr>
        <w:spacing w:line="360" w:lineRule="auto"/>
        <w:jc w:val="both"/>
        <w:rPr>
          <w:sz w:val="26"/>
          <w:szCs w:val="26"/>
        </w:rPr>
      </w:pPr>
    </w:p>
    <w:sectPr w:rsidR="00241448" w:rsidRPr="00567B07" w:rsidSect="00A3046D">
      <w:footerReference w:type="default" r:id="rId46"/>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8C95E" w14:textId="77777777" w:rsidR="006E3A78" w:rsidRDefault="006E3A78">
      <w:r>
        <w:separator/>
      </w:r>
    </w:p>
  </w:endnote>
  <w:endnote w:type="continuationSeparator" w:id="0">
    <w:p w14:paraId="7286A1DA" w14:textId="77777777" w:rsidR="006E3A78" w:rsidRDefault="006E3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22532"/>
      <w:docPartObj>
        <w:docPartGallery w:val="Page Numbers (Bottom of Page)"/>
        <w:docPartUnique/>
      </w:docPartObj>
    </w:sdtPr>
    <w:sdtEndPr>
      <w:rPr>
        <w:noProof/>
      </w:rPr>
    </w:sdtEndPr>
    <w:sdtContent>
      <w:p w14:paraId="50AAEBF2" w14:textId="77777777" w:rsidR="003D04DE" w:rsidRDefault="003D04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2A7B2E" w14:textId="77777777" w:rsidR="003D04DE" w:rsidRDefault="003D04DE">
    <w:pPr>
      <w:pStyle w:val="Footer"/>
    </w:pPr>
  </w:p>
  <w:p w14:paraId="1F4D6356" w14:textId="77777777" w:rsidR="006075A5" w:rsidRDefault="006075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7862262"/>
      <w:docPartObj>
        <w:docPartGallery w:val="Page Numbers (Bottom of Page)"/>
        <w:docPartUnique/>
      </w:docPartObj>
    </w:sdtPr>
    <w:sdtEndPr>
      <w:rPr>
        <w:noProof/>
      </w:rPr>
    </w:sdtEndPr>
    <w:sdtContent>
      <w:p w14:paraId="0EAF5617" w14:textId="77777777" w:rsidR="003D04DE" w:rsidRDefault="003D04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86791C" w14:textId="77777777" w:rsidR="003D04DE" w:rsidRDefault="003D0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4110B" w14:textId="77777777" w:rsidR="006E3A78" w:rsidRDefault="006E3A78">
      <w:r>
        <w:separator/>
      </w:r>
    </w:p>
  </w:footnote>
  <w:footnote w:type="continuationSeparator" w:id="0">
    <w:p w14:paraId="7239F6BF" w14:textId="77777777" w:rsidR="006E3A78" w:rsidRDefault="006E3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ABCF8" w14:textId="77777777" w:rsidR="00A3046D" w:rsidRDefault="00A3046D">
    <w:pPr>
      <w:pStyle w:val="Header"/>
    </w:pPr>
  </w:p>
  <w:p w14:paraId="3213B19E" w14:textId="77777777" w:rsidR="006075A5" w:rsidRDefault="006075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22C9C"/>
    <w:multiLevelType w:val="multilevel"/>
    <w:tmpl w:val="7A70BB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246514"/>
    <w:multiLevelType w:val="multilevel"/>
    <w:tmpl w:val="06C4F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56263"/>
    <w:multiLevelType w:val="hybridMultilevel"/>
    <w:tmpl w:val="D800261A"/>
    <w:lvl w:ilvl="0" w:tplc="0409000F">
      <w:start w:val="1"/>
      <w:numFmt w:val="decimal"/>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3" w15:restartNumberingAfterBreak="0">
    <w:nsid w:val="0CF131C0"/>
    <w:multiLevelType w:val="hybridMultilevel"/>
    <w:tmpl w:val="EFD69D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50F5A"/>
    <w:multiLevelType w:val="hybridMultilevel"/>
    <w:tmpl w:val="37C015C0"/>
    <w:lvl w:ilvl="0" w:tplc="D0E2F15C">
      <w:numFmt w:val="bullet"/>
      <w:lvlText w:val="-"/>
      <w:lvlJc w:val="left"/>
      <w:pPr>
        <w:ind w:left="852" w:hanging="428"/>
      </w:pPr>
      <w:rPr>
        <w:rFonts w:ascii="Times New Roman" w:eastAsia="Times New Roman" w:hAnsi="Times New Roman" w:cs="Times New Roman" w:hint="default"/>
        <w:b w:val="0"/>
        <w:bCs w:val="0"/>
        <w:i w:val="0"/>
        <w:iCs w:val="0"/>
        <w:spacing w:val="0"/>
        <w:w w:val="99"/>
        <w:sz w:val="26"/>
        <w:szCs w:val="26"/>
        <w:lang w:val="vi" w:eastAsia="en-US" w:bidi="ar-SA"/>
      </w:rPr>
    </w:lvl>
    <w:lvl w:ilvl="1" w:tplc="12A6B6B8">
      <w:numFmt w:val="bullet"/>
      <w:lvlText w:val="•"/>
      <w:lvlJc w:val="left"/>
      <w:pPr>
        <w:ind w:left="1809" w:hanging="428"/>
      </w:pPr>
      <w:rPr>
        <w:rFonts w:hint="default"/>
        <w:lang w:val="vi" w:eastAsia="en-US" w:bidi="ar-SA"/>
      </w:rPr>
    </w:lvl>
    <w:lvl w:ilvl="2" w:tplc="31A282BA">
      <w:numFmt w:val="bullet"/>
      <w:lvlText w:val="•"/>
      <w:lvlJc w:val="left"/>
      <w:pPr>
        <w:ind w:left="2758" w:hanging="428"/>
      </w:pPr>
      <w:rPr>
        <w:rFonts w:hint="default"/>
        <w:lang w:val="vi" w:eastAsia="en-US" w:bidi="ar-SA"/>
      </w:rPr>
    </w:lvl>
    <w:lvl w:ilvl="3" w:tplc="85069BAA">
      <w:numFmt w:val="bullet"/>
      <w:lvlText w:val="•"/>
      <w:lvlJc w:val="left"/>
      <w:pPr>
        <w:ind w:left="3707" w:hanging="428"/>
      </w:pPr>
      <w:rPr>
        <w:rFonts w:hint="default"/>
        <w:lang w:val="vi" w:eastAsia="en-US" w:bidi="ar-SA"/>
      </w:rPr>
    </w:lvl>
    <w:lvl w:ilvl="4" w:tplc="68249D80">
      <w:numFmt w:val="bullet"/>
      <w:lvlText w:val="•"/>
      <w:lvlJc w:val="left"/>
      <w:pPr>
        <w:ind w:left="4656" w:hanging="428"/>
      </w:pPr>
      <w:rPr>
        <w:rFonts w:hint="default"/>
        <w:lang w:val="vi" w:eastAsia="en-US" w:bidi="ar-SA"/>
      </w:rPr>
    </w:lvl>
    <w:lvl w:ilvl="5" w:tplc="C6D0C6A4">
      <w:numFmt w:val="bullet"/>
      <w:lvlText w:val="•"/>
      <w:lvlJc w:val="left"/>
      <w:pPr>
        <w:ind w:left="5605" w:hanging="428"/>
      </w:pPr>
      <w:rPr>
        <w:rFonts w:hint="default"/>
        <w:lang w:val="vi" w:eastAsia="en-US" w:bidi="ar-SA"/>
      </w:rPr>
    </w:lvl>
    <w:lvl w:ilvl="6" w:tplc="FE521998">
      <w:numFmt w:val="bullet"/>
      <w:lvlText w:val="•"/>
      <w:lvlJc w:val="left"/>
      <w:pPr>
        <w:ind w:left="6554" w:hanging="428"/>
      </w:pPr>
      <w:rPr>
        <w:rFonts w:hint="default"/>
        <w:lang w:val="vi" w:eastAsia="en-US" w:bidi="ar-SA"/>
      </w:rPr>
    </w:lvl>
    <w:lvl w:ilvl="7" w:tplc="1E3A1C4C">
      <w:numFmt w:val="bullet"/>
      <w:lvlText w:val="•"/>
      <w:lvlJc w:val="left"/>
      <w:pPr>
        <w:ind w:left="7503" w:hanging="428"/>
      </w:pPr>
      <w:rPr>
        <w:rFonts w:hint="default"/>
        <w:lang w:val="vi" w:eastAsia="en-US" w:bidi="ar-SA"/>
      </w:rPr>
    </w:lvl>
    <w:lvl w:ilvl="8" w:tplc="0BFC0DDC">
      <w:numFmt w:val="bullet"/>
      <w:lvlText w:val="•"/>
      <w:lvlJc w:val="left"/>
      <w:pPr>
        <w:ind w:left="8452" w:hanging="428"/>
      </w:pPr>
      <w:rPr>
        <w:rFonts w:hint="default"/>
        <w:lang w:val="vi" w:eastAsia="en-US" w:bidi="ar-SA"/>
      </w:rPr>
    </w:lvl>
  </w:abstractNum>
  <w:abstractNum w:abstractNumId="5" w15:restartNumberingAfterBreak="0">
    <w:nsid w:val="11801EB0"/>
    <w:multiLevelType w:val="hybridMultilevel"/>
    <w:tmpl w:val="A95011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545BD"/>
    <w:multiLevelType w:val="multilevel"/>
    <w:tmpl w:val="3D42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970B4"/>
    <w:multiLevelType w:val="hybridMultilevel"/>
    <w:tmpl w:val="D51C2E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D477D5"/>
    <w:multiLevelType w:val="hybridMultilevel"/>
    <w:tmpl w:val="227C671C"/>
    <w:lvl w:ilvl="0" w:tplc="161EBB0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01F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001200"/>
    <w:multiLevelType w:val="multilevel"/>
    <w:tmpl w:val="24AC6304"/>
    <w:lvl w:ilvl="0">
      <w:start w:val="1"/>
      <w:numFmt w:val="decimal"/>
      <w:pStyle w:val="Heading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D63C0D"/>
    <w:multiLevelType w:val="multilevel"/>
    <w:tmpl w:val="7D5E05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247D40"/>
    <w:multiLevelType w:val="hybridMultilevel"/>
    <w:tmpl w:val="3AB22E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AE67AA"/>
    <w:multiLevelType w:val="hybridMultilevel"/>
    <w:tmpl w:val="4A0AE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7709CA"/>
    <w:multiLevelType w:val="multilevel"/>
    <w:tmpl w:val="C20CE6F8"/>
    <w:lvl w:ilvl="0">
      <w:start w:val="1"/>
      <w:numFmt w:val="decimal"/>
      <w:pStyle w:val="Heading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D93CF4"/>
    <w:multiLevelType w:val="hybridMultilevel"/>
    <w:tmpl w:val="9FB43D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640FD7"/>
    <w:multiLevelType w:val="hybridMultilevel"/>
    <w:tmpl w:val="A70C0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A1A698D"/>
    <w:multiLevelType w:val="hybridMultilevel"/>
    <w:tmpl w:val="19F068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4031A1"/>
    <w:multiLevelType w:val="hybridMultilevel"/>
    <w:tmpl w:val="60A4CEA6"/>
    <w:lvl w:ilvl="0" w:tplc="5F162B50">
      <w:start w:val="1"/>
      <w:numFmt w:val="decimal"/>
      <w:lvlText w:val="%1."/>
      <w:lvlJc w:val="left"/>
      <w:pPr>
        <w:ind w:left="1111" w:hanging="260"/>
      </w:pPr>
      <w:rPr>
        <w:rFonts w:ascii="Times New Roman" w:eastAsia="Times New Roman" w:hAnsi="Times New Roman" w:cs="Times New Roman" w:hint="default"/>
        <w:b/>
        <w:bCs/>
        <w:i w:val="0"/>
        <w:iCs w:val="0"/>
        <w:spacing w:val="0"/>
        <w:w w:val="99"/>
        <w:sz w:val="26"/>
        <w:szCs w:val="26"/>
        <w:lang w:val="vi" w:eastAsia="en-US" w:bidi="ar-SA"/>
      </w:rPr>
    </w:lvl>
    <w:lvl w:ilvl="1" w:tplc="14BE0040">
      <w:numFmt w:val="bullet"/>
      <w:lvlText w:val=""/>
      <w:lvlJc w:val="left"/>
      <w:pPr>
        <w:ind w:left="1572" w:hanging="360"/>
      </w:pPr>
      <w:rPr>
        <w:rFonts w:ascii="Symbol" w:eastAsia="Symbol" w:hAnsi="Symbol" w:cs="Symbol" w:hint="default"/>
        <w:b w:val="0"/>
        <w:bCs w:val="0"/>
        <w:i w:val="0"/>
        <w:iCs w:val="0"/>
        <w:spacing w:val="0"/>
        <w:w w:val="99"/>
        <w:sz w:val="20"/>
        <w:szCs w:val="20"/>
        <w:lang w:val="vi" w:eastAsia="en-US" w:bidi="ar-SA"/>
      </w:rPr>
    </w:lvl>
    <w:lvl w:ilvl="2" w:tplc="D7BE1D20">
      <w:numFmt w:val="bullet"/>
      <w:lvlText w:val="o"/>
      <w:lvlJc w:val="left"/>
      <w:pPr>
        <w:ind w:left="2292" w:hanging="360"/>
      </w:pPr>
      <w:rPr>
        <w:rFonts w:ascii="Courier New" w:eastAsia="Courier New" w:hAnsi="Courier New" w:cs="Courier New" w:hint="default"/>
        <w:b w:val="0"/>
        <w:bCs w:val="0"/>
        <w:i w:val="0"/>
        <w:iCs w:val="0"/>
        <w:spacing w:val="0"/>
        <w:w w:val="99"/>
        <w:sz w:val="20"/>
        <w:szCs w:val="20"/>
        <w:lang w:val="vi" w:eastAsia="en-US" w:bidi="ar-SA"/>
      </w:rPr>
    </w:lvl>
    <w:lvl w:ilvl="3" w:tplc="BE44EC2C">
      <w:numFmt w:val="bullet"/>
      <w:lvlText w:val="•"/>
      <w:lvlJc w:val="left"/>
      <w:pPr>
        <w:ind w:left="2300" w:hanging="360"/>
      </w:pPr>
      <w:rPr>
        <w:rFonts w:hint="default"/>
        <w:lang w:val="vi" w:eastAsia="en-US" w:bidi="ar-SA"/>
      </w:rPr>
    </w:lvl>
    <w:lvl w:ilvl="4" w:tplc="0554DC0A">
      <w:numFmt w:val="bullet"/>
      <w:lvlText w:val="•"/>
      <w:lvlJc w:val="left"/>
      <w:pPr>
        <w:ind w:left="3450" w:hanging="360"/>
      </w:pPr>
      <w:rPr>
        <w:rFonts w:hint="default"/>
        <w:lang w:val="vi" w:eastAsia="en-US" w:bidi="ar-SA"/>
      </w:rPr>
    </w:lvl>
    <w:lvl w:ilvl="5" w:tplc="1EFE59D4">
      <w:numFmt w:val="bullet"/>
      <w:lvlText w:val="•"/>
      <w:lvlJc w:val="left"/>
      <w:pPr>
        <w:ind w:left="4600" w:hanging="360"/>
      </w:pPr>
      <w:rPr>
        <w:rFonts w:hint="default"/>
        <w:lang w:val="vi" w:eastAsia="en-US" w:bidi="ar-SA"/>
      </w:rPr>
    </w:lvl>
    <w:lvl w:ilvl="6" w:tplc="96E42646">
      <w:numFmt w:val="bullet"/>
      <w:lvlText w:val="•"/>
      <w:lvlJc w:val="left"/>
      <w:pPr>
        <w:ind w:left="5750" w:hanging="360"/>
      </w:pPr>
      <w:rPr>
        <w:rFonts w:hint="default"/>
        <w:lang w:val="vi" w:eastAsia="en-US" w:bidi="ar-SA"/>
      </w:rPr>
    </w:lvl>
    <w:lvl w:ilvl="7" w:tplc="AEE4FAE6">
      <w:numFmt w:val="bullet"/>
      <w:lvlText w:val="•"/>
      <w:lvlJc w:val="left"/>
      <w:pPr>
        <w:ind w:left="6900" w:hanging="360"/>
      </w:pPr>
      <w:rPr>
        <w:rFonts w:hint="default"/>
        <w:lang w:val="vi" w:eastAsia="en-US" w:bidi="ar-SA"/>
      </w:rPr>
    </w:lvl>
    <w:lvl w:ilvl="8" w:tplc="E7FEB23A">
      <w:numFmt w:val="bullet"/>
      <w:lvlText w:val="•"/>
      <w:lvlJc w:val="left"/>
      <w:pPr>
        <w:ind w:left="8050" w:hanging="360"/>
      </w:pPr>
      <w:rPr>
        <w:rFonts w:hint="default"/>
        <w:lang w:val="vi" w:eastAsia="en-US" w:bidi="ar-SA"/>
      </w:rPr>
    </w:lvl>
  </w:abstractNum>
  <w:abstractNum w:abstractNumId="19" w15:restartNumberingAfterBreak="0">
    <w:nsid w:val="2F4B7F72"/>
    <w:multiLevelType w:val="hybridMultilevel"/>
    <w:tmpl w:val="0DC227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0207251"/>
    <w:multiLevelType w:val="hybridMultilevel"/>
    <w:tmpl w:val="B70C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86247"/>
    <w:multiLevelType w:val="hybridMultilevel"/>
    <w:tmpl w:val="54B04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5D5978"/>
    <w:multiLevelType w:val="multilevel"/>
    <w:tmpl w:val="9488B9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3DD5EB8"/>
    <w:multiLevelType w:val="hybridMultilevel"/>
    <w:tmpl w:val="AEBAB5B8"/>
    <w:lvl w:ilvl="0" w:tplc="E1868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14149C"/>
    <w:multiLevelType w:val="multilevel"/>
    <w:tmpl w:val="C0169B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BB28E8"/>
    <w:multiLevelType w:val="hybridMultilevel"/>
    <w:tmpl w:val="6B5409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36EB3"/>
    <w:multiLevelType w:val="multilevel"/>
    <w:tmpl w:val="137A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DD6E99"/>
    <w:multiLevelType w:val="hybridMultilevel"/>
    <w:tmpl w:val="BA422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5371A3"/>
    <w:multiLevelType w:val="hybridMultilevel"/>
    <w:tmpl w:val="97ECE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E512A8"/>
    <w:multiLevelType w:val="hybridMultilevel"/>
    <w:tmpl w:val="C8F26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5D166B"/>
    <w:multiLevelType w:val="hybridMultilevel"/>
    <w:tmpl w:val="86C47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0C4F56"/>
    <w:multiLevelType w:val="hybridMultilevel"/>
    <w:tmpl w:val="A87AF9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291B3D"/>
    <w:multiLevelType w:val="hybridMultilevel"/>
    <w:tmpl w:val="5A62E438"/>
    <w:lvl w:ilvl="0" w:tplc="C9707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B332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E1C7044"/>
    <w:multiLevelType w:val="hybridMultilevel"/>
    <w:tmpl w:val="E216ED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DC09AA"/>
    <w:multiLevelType w:val="hybridMultilevel"/>
    <w:tmpl w:val="2140F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CF3104"/>
    <w:multiLevelType w:val="hybridMultilevel"/>
    <w:tmpl w:val="5D7CF5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95665B"/>
    <w:multiLevelType w:val="hybridMultilevel"/>
    <w:tmpl w:val="0B005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9BE411A"/>
    <w:multiLevelType w:val="multilevel"/>
    <w:tmpl w:val="E140F5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BCA4613"/>
    <w:multiLevelType w:val="hybridMultilevel"/>
    <w:tmpl w:val="6F8478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BDC7F86"/>
    <w:multiLevelType w:val="hybridMultilevel"/>
    <w:tmpl w:val="1BDAC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A2581A"/>
    <w:multiLevelType w:val="hybridMultilevel"/>
    <w:tmpl w:val="679A06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01D4038"/>
    <w:multiLevelType w:val="hybridMultilevel"/>
    <w:tmpl w:val="AF781A80"/>
    <w:lvl w:ilvl="0" w:tplc="6E84183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1347B70"/>
    <w:multiLevelType w:val="multilevel"/>
    <w:tmpl w:val="E9A613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2CD3CC0"/>
    <w:multiLevelType w:val="hybridMultilevel"/>
    <w:tmpl w:val="124A01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5936E6"/>
    <w:multiLevelType w:val="multilevel"/>
    <w:tmpl w:val="C04C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4E7A51"/>
    <w:multiLevelType w:val="hybridMultilevel"/>
    <w:tmpl w:val="7B76E3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89D576B"/>
    <w:multiLevelType w:val="hybridMultilevel"/>
    <w:tmpl w:val="E7EA93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277032"/>
    <w:multiLevelType w:val="hybridMultilevel"/>
    <w:tmpl w:val="D5629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A364C5"/>
    <w:multiLevelType w:val="hybridMultilevel"/>
    <w:tmpl w:val="A92A332E"/>
    <w:lvl w:ilvl="0" w:tplc="F87402DA">
      <w:start w:val="1"/>
      <w:numFmt w:val="lowerLetter"/>
      <w:lvlText w:val="%1."/>
      <w:lvlJc w:val="left"/>
      <w:pPr>
        <w:ind w:left="720" w:hanging="360"/>
      </w:pPr>
      <w:rPr>
        <w:rFonts w:eastAsia="Times New Roman" w:cs="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556D1A"/>
    <w:multiLevelType w:val="hybridMultilevel"/>
    <w:tmpl w:val="F188AE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8E4759"/>
    <w:multiLevelType w:val="multilevel"/>
    <w:tmpl w:val="AA04C7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1374D71"/>
    <w:multiLevelType w:val="hybridMultilevel"/>
    <w:tmpl w:val="5ABC5384"/>
    <w:lvl w:ilvl="0" w:tplc="81F8914A">
      <w:numFmt w:val="bullet"/>
      <w:lvlText w:val="-"/>
      <w:lvlJc w:val="left"/>
      <w:pPr>
        <w:ind w:left="720" w:hanging="360"/>
      </w:pPr>
      <w:rPr>
        <w:rFonts w:ascii="Times New Roman" w:eastAsiaTheme="maj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1751F43"/>
    <w:multiLevelType w:val="hybridMultilevel"/>
    <w:tmpl w:val="21306E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D90B78"/>
    <w:multiLevelType w:val="hybridMultilevel"/>
    <w:tmpl w:val="4B06A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59E22A3"/>
    <w:multiLevelType w:val="hybridMultilevel"/>
    <w:tmpl w:val="2F3A2B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771333F"/>
    <w:multiLevelType w:val="hybridMultilevel"/>
    <w:tmpl w:val="2F08C016"/>
    <w:lvl w:ilvl="0" w:tplc="F7F417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7F743E4"/>
    <w:multiLevelType w:val="multilevel"/>
    <w:tmpl w:val="D2D858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8EC6BA1"/>
    <w:multiLevelType w:val="multilevel"/>
    <w:tmpl w:val="D4AC58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A84252F"/>
    <w:multiLevelType w:val="hybridMultilevel"/>
    <w:tmpl w:val="EC82D5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847376"/>
    <w:multiLevelType w:val="multilevel"/>
    <w:tmpl w:val="55E220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5C8406C"/>
    <w:multiLevelType w:val="hybridMultilevel"/>
    <w:tmpl w:val="822E9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85516CC"/>
    <w:multiLevelType w:val="hybridMultilevel"/>
    <w:tmpl w:val="BB7AEDE0"/>
    <w:lvl w:ilvl="0" w:tplc="DB840A54">
      <w:start w:val="1"/>
      <w:numFmt w:val="lowerLetter"/>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577A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9F338C1"/>
    <w:multiLevelType w:val="hybridMultilevel"/>
    <w:tmpl w:val="20E0A2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D7B190A"/>
    <w:multiLevelType w:val="hybridMultilevel"/>
    <w:tmpl w:val="A1E20A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5345396">
    <w:abstractNumId w:val="58"/>
  </w:num>
  <w:num w:numId="2" w16cid:durableId="39912221">
    <w:abstractNumId w:val="10"/>
  </w:num>
  <w:num w:numId="3" w16cid:durableId="1094285244">
    <w:abstractNumId w:val="52"/>
  </w:num>
  <w:num w:numId="4" w16cid:durableId="1584099096">
    <w:abstractNumId w:val="22"/>
  </w:num>
  <w:num w:numId="5" w16cid:durableId="1019771888">
    <w:abstractNumId w:val="60"/>
  </w:num>
  <w:num w:numId="6" w16cid:durableId="1675575357">
    <w:abstractNumId w:val="20"/>
  </w:num>
  <w:num w:numId="7" w16cid:durableId="975060882">
    <w:abstractNumId w:val="17"/>
  </w:num>
  <w:num w:numId="8" w16cid:durableId="1194617744">
    <w:abstractNumId w:val="37"/>
  </w:num>
  <w:num w:numId="9" w16cid:durableId="591013444">
    <w:abstractNumId w:val="14"/>
  </w:num>
  <w:num w:numId="10" w16cid:durableId="463081011">
    <w:abstractNumId w:val="56"/>
  </w:num>
  <w:num w:numId="11" w16cid:durableId="393429061">
    <w:abstractNumId w:val="27"/>
  </w:num>
  <w:num w:numId="12" w16cid:durableId="1839534100">
    <w:abstractNumId w:val="8"/>
  </w:num>
  <w:num w:numId="13" w16cid:durableId="739330400">
    <w:abstractNumId w:val="24"/>
  </w:num>
  <w:num w:numId="14" w16cid:durableId="1993484343">
    <w:abstractNumId w:val="62"/>
  </w:num>
  <w:num w:numId="15" w16cid:durableId="127555975">
    <w:abstractNumId w:val="57"/>
  </w:num>
  <w:num w:numId="16" w16cid:durableId="688144953">
    <w:abstractNumId w:val="5"/>
  </w:num>
  <w:num w:numId="17" w16cid:durableId="540214073">
    <w:abstractNumId w:val="51"/>
  </w:num>
  <w:num w:numId="18" w16cid:durableId="1941525305">
    <w:abstractNumId w:val="47"/>
  </w:num>
  <w:num w:numId="19" w16cid:durableId="1215700140">
    <w:abstractNumId w:val="21"/>
  </w:num>
  <w:num w:numId="20" w16cid:durableId="461045772">
    <w:abstractNumId w:val="3"/>
  </w:num>
  <w:num w:numId="21" w16cid:durableId="1588155387">
    <w:abstractNumId w:val="12"/>
  </w:num>
  <w:num w:numId="22" w16cid:durableId="2110662721">
    <w:abstractNumId w:val="53"/>
  </w:num>
  <w:num w:numId="23" w16cid:durableId="312411018">
    <w:abstractNumId w:val="7"/>
  </w:num>
  <w:num w:numId="24" w16cid:durableId="2008896313">
    <w:abstractNumId w:val="59"/>
  </w:num>
  <w:num w:numId="25" w16cid:durableId="1906405457">
    <w:abstractNumId w:val="25"/>
  </w:num>
  <w:num w:numId="26" w16cid:durableId="51274013">
    <w:abstractNumId w:val="65"/>
  </w:num>
  <w:num w:numId="27" w16cid:durableId="101805055">
    <w:abstractNumId w:val="29"/>
  </w:num>
  <w:num w:numId="28" w16cid:durableId="77530650">
    <w:abstractNumId w:val="46"/>
  </w:num>
  <w:num w:numId="29" w16cid:durableId="1363700638">
    <w:abstractNumId w:val="31"/>
  </w:num>
  <w:num w:numId="30" w16cid:durableId="1327827931">
    <w:abstractNumId w:val="2"/>
  </w:num>
  <w:num w:numId="31" w16cid:durableId="295062852">
    <w:abstractNumId w:val="61"/>
  </w:num>
  <w:num w:numId="32" w16cid:durableId="1481576497">
    <w:abstractNumId w:val="40"/>
  </w:num>
  <w:num w:numId="33" w16cid:durableId="1604217393">
    <w:abstractNumId w:val="19"/>
  </w:num>
  <w:num w:numId="34" w16cid:durableId="317852351">
    <w:abstractNumId w:val="64"/>
  </w:num>
  <w:num w:numId="35" w16cid:durableId="45185282">
    <w:abstractNumId w:val="16"/>
  </w:num>
  <w:num w:numId="36" w16cid:durableId="839349320">
    <w:abstractNumId w:val="28"/>
  </w:num>
  <w:num w:numId="37" w16cid:durableId="2001342778">
    <w:abstractNumId w:val="55"/>
  </w:num>
  <w:num w:numId="38" w16cid:durableId="81920298">
    <w:abstractNumId w:val="49"/>
  </w:num>
  <w:num w:numId="39" w16cid:durableId="821897100">
    <w:abstractNumId w:val="26"/>
  </w:num>
  <w:num w:numId="40" w16cid:durableId="2002587265">
    <w:abstractNumId w:val="54"/>
  </w:num>
  <w:num w:numId="41" w16cid:durableId="1021081819">
    <w:abstractNumId w:val="36"/>
  </w:num>
  <w:num w:numId="42" w16cid:durableId="968973827">
    <w:abstractNumId w:val="43"/>
  </w:num>
  <w:num w:numId="43" w16cid:durableId="100536405">
    <w:abstractNumId w:val="38"/>
  </w:num>
  <w:num w:numId="44" w16cid:durableId="1324043342">
    <w:abstractNumId w:val="0"/>
  </w:num>
  <w:num w:numId="45" w16cid:durableId="1163547391">
    <w:abstractNumId w:val="33"/>
  </w:num>
  <w:num w:numId="46" w16cid:durableId="792023399">
    <w:abstractNumId w:val="9"/>
  </w:num>
  <w:num w:numId="47" w16cid:durableId="1872454142">
    <w:abstractNumId w:val="11"/>
  </w:num>
  <w:num w:numId="48" w16cid:durableId="1606840832">
    <w:abstractNumId w:val="39"/>
  </w:num>
  <w:num w:numId="49" w16cid:durableId="2056461027">
    <w:abstractNumId w:val="1"/>
  </w:num>
  <w:num w:numId="50" w16cid:durableId="1170635479">
    <w:abstractNumId w:val="41"/>
  </w:num>
  <w:num w:numId="51" w16cid:durableId="1195189557">
    <w:abstractNumId w:val="45"/>
  </w:num>
  <w:num w:numId="52" w16cid:durableId="1753309286">
    <w:abstractNumId w:val="6"/>
  </w:num>
  <w:num w:numId="53" w16cid:durableId="356660385">
    <w:abstractNumId w:val="30"/>
  </w:num>
  <w:num w:numId="54" w16cid:durableId="1546913400">
    <w:abstractNumId w:val="48"/>
  </w:num>
  <w:num w:numId="55" w16cid:durableId="508494335">
    <w:abstractNumId w:val="15"/>
  </w:num>
  <w:num w:numId="56" w16cid:durableId="1273828830">
    <w:abstractNumId w:val="44"/>
  </w:num>
  <w:num w:numId="57" w16cid:durableId="1499809799">
    <w:abstractNumId w:val="34"/>
  </w:num>
  <w:num w:numId="58" w16cid:durableId="1584140529">
    <w:abstractNumId w:val="35"/>
  </w:num>
  <w:num w:numId="59" w16cid:durableId="1448156070">
    <w:abstractNumId w:val="63"/>
  </w:num>
  <w:num w:numId="60" w16cid:durableId="1245382125">
    <w:abstractNumId w:val="50"/>
  </w:num>
  <w:num w:numId="61" w16cid:durableId="1585530270">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6433547">
    <w:abstractNumId w:val="4"/>
  </w:num>
  <w:num w:numId="63" w16cid:durableId="1578899554">
    <w:abstractNumId w:val="18"/>
  </w:num>
  <w:num w:numId="64" w16cid:durableId="1557232437">
    <w:abstractNumId w:val="32"/>
  </w:num>
  <w:num w:numId="65" w16cid:durableId="1174300257">
    <w:abstractNumId w:val="23"/>
  </w:num>
  <w:num w:numId="66" w16cid:durableId="2051226275">
    <w:abstractNumId w:val="42"/>
  </w:num>
  <w:num w:numId="67" w16cid:durableId="785806547">
    <w:abstractNumId w:val="1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A4"/>
    <w:rsid w:val="0000027A"/>
    <w:rsid w:val="00000842"/>
    <w:rsid w:val="000008C3"/>
    <w:rsid w:val="00004EC7"/>
    <w:rsid w:val="00005823"/>
    <w:rsid w:val="00014D58"/>
    <w:rsid w:val="0001610B"/>
    <w:rsid w:val="000166C2"/>
    <w:rsid w:val="000221D5"/>
    <w:rsid w:val="00027116"/>
    <w:rsid w:val="00027F72"/>
    <w:rsid w:val="00034D4B"/>
    <w:rsid w:val="00036C8B"/>
    <w:rsid w:val="000433B0"/>
    <w:rsid w:val="00044FF6"/>
    <w:rsid w:val="000473E1"/>
    <w:rsid w:val="0005007E"/>
    <w:rsid w:val="00050CC8"/>
    <w:rsid w:val="000520CA"/>
    <w:rsid w:val="00053356"/>
    <w:rsid w:val="0005781B"/>
    <w:rsid w:val="00057CC6"/>
    <w:rsid w:val="000621CA"/>
    <w:rsid w:val="00064CB1"/>
    <w:rsid w:val="000709EA"/>
    <w:rsid w:val="00071E5A"/>
    <w:rsid w:val="000722E4"/>
    <w:rsid w:val="000723B6"/>
    <w:rsid w:val="0008021C"/>
    <w:rsid w:val="000812DB"/>
    <w:rsid w:val="0008362C"/>
    <w:rsid w:val="00085891"/>
    <w:rsid w:val="00085F07"/>
    <w:rsid w:val="000913D0"/>
    <w:rsid w:val="00091727"/>
    <w:rsid w:val="00091A44"/>
    <w:rsid w:val="00091F81"/>
    <w:rsid w:val="00094280"/>
    <w:rsid w:val="000964D6"/>
    <w:rsid w:val="00097268"/>
    <w:rsid w:val="000A0344"/>
    <w:rsid w:val="000A050A"/>
    <w:rsid w:val="000A056D"/>
    <w:rsid w:val="000A080E"/>
    <w:rsid w:val="000A149A"/>
    <w:rsid w:val="000A1F14"/>
    <w:rsid w:val="000A3289"/>
    <w:rsid w:val="000A3560"/>
    <w:rsid w:val="000B136E"/>
    <w:rsid w:val="000B3BBC"/>
    <w:rsid w:val="000B41EE"/>
    <w:rsid w:val="000B4C68"/>
    <w:rsid w:val="000B4E28"/>
    <w:rsid w:val="000D0CA6"/>
    <w:rsid w:val="000D3DB2"/>
    <w:rsid w:val="000D66D4"/>
    <w:rsid w:val="000D704E"/>
    <w:rsid w:val="000E01EA"/>
    <w:rsid w:val="000E1243"/>
    <w:rsid w:val="000E5AE7"/>
    <w:rsid w:val="000E7C78"/>
    <w:rsid w:val="000F4DC2"/>
    <w:rsid w:val="000F5262"/>
    <w:rsid w:val="001001CF"/>
    <w:rsid w:val="00100289"/>
    <w:rsid w:val="00101619"/>
    <w:rsid w:val="001027CE"/>
    <w:rsid w:val="0010319D"/>
    <w:rsid w:val="00104184"/>
    <w:rsid w:val="001062CA"/>
    <w:rsid w:val="001102DE"/>
    <w:rsid w:val="00110EF4"/>
    <w:rsid w:val="00111398"/>
    <w:rsid w:val="00113333"/>
    <w:rsid w:val="00114175"/>
    <w:rsid w:val="00114B78"/>
    <w:rsid w:val="00115B87"/>
    <w:rsid w:val="0011775B"/>
    <w:rsid w:val="00121924"/>
    <w:rsid w:val="00122DA6"/>
    <w:rsid w:val="00123469"/>
    <w:rsid w:val="001265A2"/>
    <w:rsid w:val="001265AE"/>
    <w:rsid w:val="00130869"/>
    <w:rsid w:val="0013346A"/>
    <w:rsid w:val="00133AA7"/>
    <w:rsid w:val="00133CDF"/>
    <w:rsid w:val="00140CF0"/>
    <w:rsid w:val="00141D42"/>
    <w:rsid w:val="00143367"/>
    <w:rsid w:val="00145B94"/>
    <w:rsid w:val="00145CC3"/>
    <w:rsid w:val="001471C1"/>
    <w:rsid w:val="0015012C"/>
    <w:rsid w:val="001517DF"/>
    <w:rsid w:val="001533AB"/>
    <w:rsid w:val="001546BD"/>
    <w:rsid w:val="00155D81"/>
    <w:rsid w:val="00161CC9"/>
    <w:rsid w:val="00163B0B"/>
    <w:rsid w:val="00165182"/>
    <w:rsid w:val="001666CB"/>
    <w:rsid w:val="00170216"/>
    <w:rsid w:val="00171137"/>
    <w:rsid w:val="001729BA"/>
    <w:rsid w:val="00176353"/>
    <w:rsid w:val="001767F7"/>
    <w:rsid w:val="00177A62"/>
    <w:rsid w:val="001803A6"/>
    <w:rsid w:val="001809AA"/>
    <w:rsid w:val="00180AC0"/>
    <w:rsid w:val="00180DE7"/>
    <w:rsid w:val="00182A65"/>
    <w:rsid w:val="00184AD9"/>
    <w:rsid w:val="001851E3"/>
    <w:rsid w:val="00185970"/>
    <w:rsid w:val="00186612"/>
    <w:rsid w:val="001877C5"/>
    <w:rsid w:val="00187FC8"/>
    <w:rsid w:val="00191ACF"/>
    <w:rsid w:val="0019262B"/>
    <w:rsid w:val="00192716"/>
    <w:rsid w:val="00192C11"/>
    <w:rsid w:val="00194FF7"/>
    <w:rsid w:val="00197D84"/>
    <w:rsid w:val="001A15AB"/>
    <w:rsid w:val="001A5286"/>
    <w:rsid w:val="001A5A45"/>
    <w:rsid w:val="001A7605"/>
    <w:rsid w:val="001B0644"/>
    <w:rsid w:val="001B0FEE"/>
    <w:rsid w:val="001B32BD"/>
    <w:rsid w:val="001C1B55"/>
    <w:rsid w:val="001C1EB7"/>
    <w:rsid w:val="001C22E0"/>
    <w:rsid w:val="001D251E"/>
    <w:rsid w:val="001D7901"/>
    <w:rsid w:val="001E0151"/>
    <w:rsid w:val="001E35C9"/>
    <w:rsid w:val="001E4EE3"/>
    <w:rsid w:val="001E5305"/>
    <w:rsid w:val="001F07F8"/>
    <w:rsid w:val="001F27BB"/>
    <w:rsid w:val="001F2D76"/>
    <w:rsid w:val="001F315C"/>
    <w:rsid w:val="001F658F"/>
    <w:rsid w:val="00200520"/>
    <w:rsid w:val="00201E1E"/>
    <w:rsid w:val="00202389"/>
    <w:rsid w:val="002025E6"/>
    <w:rsid w:val="0020680B"/>
    <w:rsid w:val="0021591E"/>
    <w:rsid w:val="00222923"/>
    <w:rsid w:val="00222C51"/>
    <w:rsid w:val="002235C9"/>
    <w:rsid w:val="002248F1"/>
    <w:rsid w:val="00224F5E"/>
    <w:rsid w:val="00226FBE"/>
    <w:rsid w:val="002310F8"/>
    <w:rsid w:val="00231304"/>
    <w:rsid w:val="002331C1"/>
    <w:rsid w:val="00233246"/>
    <w:rsid w:val="002335E0"/>
    <w:rsid w:val="00235911"/>
    <w:rsid w:val="00241448"/>
    <w:rsid w:val="002419B7"/>
    <w:rsid w:val="0024489F"/>
    <w:rsid w:val="00244ABD"/>
    <w:rsid w:val="00245389"/>
    <w:rsid w:val="002509B1"/>
    <w:rsid w:val="002523CC"/>
    <w:rsid w:val="00252872"/>
    <w:rsid w:val="00257779"/>
    <w:rsid w:val="00260CED"/>
    <w:rsid w:val="00264706"/>
    <w:rsid w:val="002647F0"/>
    <w:rsid w:val="00264CD8"/>
    <w:rsid w:val="00270D43"/>
    <w:rsid w:val="0027671C"/>
    <w:rsid w:val="00277923"/>
    <w:rsid w:val="00282976"/>
    <w:rsid w:val="00283ACD"/>
    <w:rsid w:val="002870CE"/>
    <w:rsid w:val="00291EA2"/>
    <w:rsid w:val="00292087"/>
    <w:rsid w:val="0029232D"/>
    <w:rsid w:val="002A1193"/>
    <w:rsid w:val="002A504B"/>
    <w:rsid w:val="002B208A"/>
    <w:rsid w:val="002B712F"/>
    <w:rsid w:val="002C117A"/>
    <w:rsid w:val="002C1968"/>
    <w:rsid w:val="002C1C4C"/>
    <w:rsid w:val="002C682E"/>
    <w:rsid w:val="002C775C"/>
    <w:rsid w:val="002C7780"/>
    <w:rsid w:val="002D1461"/>
    <w:rsid w:val="002D62AE"/>
    <w:rsid w:val="002D7D09"/>
    <w:rsid w:val="002D7DA7"/>
    <w:rsid w:val="002D7E9A"/>
    <w:rsid w:val="002E0C8A"/>
    <w:rsid w:val="002E3629"/>
    <w:rsid w:val="002E38C0"/>
    <w:rsid w:val="002E3F1B"/>
    <w:rsid w:val="002E414D"/>
    <w:rsid w:val="002E67AF"/>
    <w:rsid w:val="002F3DED"/>
    <w:rsid w:val="002F4AC6"/>
    <w:rsid w:val="00305C58"/>
    <w:rsid w:val="0031402C"/>
    <w:rsid w:val="00315F3A"/>
    <w:rsid w:val="0031622E"/>
    <w:rsid w:val="00321F0A"/>
    <w:rsid w:val="00322F29"/>
    <w:rsid w:val="0032457C"/>
    <w:rsid w:val="00324A3F"/>
    <w:rsid w:val="00326104"/>
    <w:rsid w:val="00335885"/>
    <w:rsid w:val="003366F1"/>
    <w:rsid w:val="00336B15"/>
    <w:rsid w:val="00343338"/>
    <w:rsid w:val="003438D3"/>
    <w:rsid w:val="00344D3C"/>
    <w:rsid w:val="00350853"/>
    <w:rsid w:val="0035223F"/>
    <w:rsid w:val="00361968"/>
    <w:rsid w:val="0036272F"/>
    <w:rsid w:val="0036425A"/>
    <w:rsid w:val="00364C08"/>
    <w:rsid w:val="0036627B"/>
    <w:rsid w:val="00367EDE"/>
    <w:rsid w:val="00372548"/>
    <w:rsid w:val="00374376"/>
    <w:rsid w:val="00380E64"/>
    <w:rsid w:val="00381A92"/>
    <w:rsid w:val="003843B1"/>
    <w:rsid w:val="0038629C"/>
    <w:rsid w:val="00386450"/>
    <w:rsid w:val="00391925"/>
    <w:rsid w:val="00391DF5"/>
    <w:rsid w:val="00392C98"/>
    <w:rsid w:val="003A08AC"/>
    <w:rsid w:val="003A0C15"/>
    <w:rsid w:val="003A50D6"/>
    <w:rsid w:val="003A741A"/>
    <w:rsid w:val="003B1F8C"/>
    <w:rsid w:val="003B2665"/>
    <w:rsid w:val="003B31D3"/>
    <w:rsid w:val="003B3762"/>
    <w:rsid w:val="003C04F8"/>
    <w:rsid w:val="003C0C75"/>
    <w:rsid w:val="003C1C81"/>
    <w:rsid w:val="003C3D50"/>
    <w:rsid w:val="003C447B"/>
    <w:rsid w:val="003C712F"/>
    <w:rsid w:val="003C737F"/>
    <w:rsid w:val="003D04DE"/>
    <w:rsid w:val="003D5F72"/>
    <w:rsid w:val="003D6154"/>
    <w:rsid w:val="003E4D09"/>
    <w:rsid w:val="003E6276"/>
    <w:rsid w:val="003E7CAA"/>
    <w:rsid w:val="003F2FB1"/>
    <w:rsid w:val="003F3482"/>
    <w:rsid w:val="003F4625"/>
    <w:rsid w:val="004009D3"/>
    <w:rsid w:val="00401CA2"/>
    <w:rsid w:val="00402424"/>
    <w:rsid w:val="00404E79"/>
    <w:rsid w:val="00407DFB"/>
    <w:rsid w:val="00410630"/>
    <w:rsid w:val="00413167"/>
    <w:rsid w:val="00413CCA"/>
    <w:rsid w:val="004142F8"/>
    <w:rsid w:val="00414573"/>
    <w:rsid w:val="00414816"/>
    <w:rsid w:val="00421C7A"/>
    <w:rsid w:val="0042613C"/>
    <w:rsid w:val="0043042E"/>
    <w:rsid w:val="00431B28"/>
    <w:rsid w:val="00433FEC"/>
    <w:rsid w:val="0043628F"/>
    <w:rsid w:val="00441F98"/>
    <w:rsid w:val="0044765D"/>
    <w:rsid w:val="00456B78"/>
    <w:rsid w:val="004642CF"/>
    <w:rsid w:val="0046502E"/>
    <w:rsid w:val="00466081"/>
    <w:rsid w:val="0047125C"/>
    <w:rsid w:val="00472520"/>
    <w:rsid w:val="004762E7"/>
    <w:rsid w:val="00476BB2"/>
    <w:rsid w:val="00477B5D"/>
    <w:rsid w:val="0048148D"/>
    <w:rsid w:val="00484B47"/>
    <w:rsid w:val="00484D73"/>
    <w:rsid w:val="00490EC0"/>
    <w:rsid w:val="00491242"/>
    <w:rsid w:val="0049431A"/>
    <w:rsid w:val="00495DF2"/>
    <w:rsid w:val="00497916"/>
    <w:rsid w:val="004A028A"/>
    <w:rsid w:val="004A0C9A"/>
    <w:rsid w:val="004A1089"/>
    <w:rsid w:val="004A1EAD"/>
    <w:rsid w:val="004A4FAA"/>
    <w:rsid w:val="004A5E81"/>
    <w:rsid w:val="004A6D49"/>
    <w:rsid w:val="004B28C2"/>
    <w:rsid w:val="004B33B8"/>
    <w:rsid w:val="004C1C81"/>
    <w:rsid w:val="004C2E5D"/>
    <w:rsid w:val="004C428B"/>
    <w:rsid w:val="004C5B0B"/>
    <w:rsid w:val="004C6156"/>
    <w:rsid w:val="004C6893"/>
    <w:rsid w:val="004D0536"/>
    <w:rsid w:val="004D0DEA"/>
    <w:rsid w:val="004D5F9B"/>
    <w:rsid w:val="004D6008"/>
    <w:rsid w:val="004E0742"/>
    <w:rsid w:val="004E2892"/>
    <w:rsid w:val="004E35E5"/>
    <w:rsid w:val="004E3DE7"/>
    <w:rsid w:val="004E3E6D"/>
    <w:rsid w:val="004E63BD"/>
    <w:rsid w:val="004E7376"/>
    <w:rsid w:val="004F2646"/>
    <w:rsid w:val="004F5714"/>
    <w:rsid w:val="004F6D36"/>
    <w:rsid w:val="004F7379"/>
    <w:rsid w:val="00505E0B"/>
    <w:rsid w:val="0050738D"/>
    <w:rsid w:val="005127DB"/>
    <w:rsid w:val="005128AF"/>
    <w:rsid w:val="005221DF"/>
    <w:rsid w:val="00526073"/>
    <w:rsid w:val="0053024A"/>
    <w:rsid w:val="005319EF"/>
    <w:rsid w:val="00533ED6"/>
    <w:rsid w:val="00535A6A"/>
    <w:rsid w:val="00535B1B"/>
    <w:rsid w:val="005366D1"/>
    <w:rsid w:val="0054327A"/>
    <w:rsid w:val="0054520A"/>
    <w:rsid w:val="0054790C"/>
    <w:rsid w:val="00547BC2"/>
    <w:rsid w:val="005509F6"/>
    <w:rsid w:val="005514A2"/>
    <w:rsid w:val="0055266E"/>
    <w:rsid w:val="005650BD"/>
    <w:rsid w:val="00566F88"/>
    <w:rsid w:val="00567B07"/>
    <w:rsid w:val="00570607"/>
    <w:rsid w:val="00571662"/>
    <w:rsid w:val="00573F5B"/>
    <w:rsid w:val="005755BD"/>
    <w:rsid w:val="00582692"/>
    <w:rsid w:val="005858A5"/>
    <w:rsid w:val="00585D0F"/>
    <w:rsid w:val="00587F3A"/>
    <w:rsid w:val="00590A6C"/>
    <w:rsid w:val="005918E7"/>
    <w:rsid w:val="00592AEE"/>
    <w:rsid w:val="00592B0F"/>
    <w:rsid w:val="00595FA7"/>
    <w:rsid w:val="0059623F"/>
    <w:rsid w:val="005A41A0"/>
    <w:rsid w:val="005A530A"/>
    <w:rsid w:val="005A6737"/>
    <w:rsid w:val="005A6F81"/>
    <w:rsid w:val="005B09CA"/>
    <w:rsid w:val="005B3694"/>
    <w:rsid w:val="005B6E17"/>
    <w:rsid w:val="005C3EFF"/>
    <w:rsid w:val="005C61B3"/>
    <w:rsid w:val="005C6208"/>
    <w:rsid w:val="005C7212"/>
    <w:rsid w:val="005D2F68"/>
    <w:rsid w:val="005D3548"/>
    <w:rsid w:val="005D4329"/>
    <w:rsid w:val="005D479F"/>
    <w:rsid w:val="005D4E2D"/>
    <w:rsid w:val="005D5C29"/>
    <w:rsid w:val="005D7327"/>
    <w:rsid w:val="005E2457"/>
    <w:rsid w:val="005E2D33"/>
    <w:rsid w:val="005E3C83"/>
    <w:rsid w:val="005E4FE6"/>
    <w:rsid w:val="005E51F1"/>
    <w:rsid w:val="005E608B"/>
    <w:rsid w:val="005E6DFF"/>
    <w:rsid w:val="005E7F64"/>
    <w:rsid w:val="005F7084"/>
    <w:rsid w:val="005F762C"/>
    <w:rsid w:val="005F7C10"/>
    <w:rsid w:val="005F7F80"/>
    <w:rsid w:val="0060456A"/>
    <w:rsid w:val="00605034"/>
    <w:rsid w:val="006075A5"/>
    <w:rsid w:val="0061068B"/>
    <w:rsid w:val="0061153D"/>
    <w:rsid w:val="006122FD"/>
    <w:rsid w:val="006143A7"/>
    <w:rsid w:val="0061538A"/>
    <w:rsid w:val="00634F77"/>
    <w:rsid w:val="00635070"/>
    <w:rsid w:val="00636121"/>
    <w:rsid w:val="00636422"/>
    <w:rsid w:val="006427E9"/>
    <w:rsid w:val="00642A1F"/>
    <w:rsid w:val="00643109"/>
    <w:rsid w:val="006458F2"/>
    <w:rsid w:val="006462E1"/>
    <w:rsid w:val="00651E3E"/>
    <w:rsid w:val="00654F83"/>
    <w:rsid w:val="006562EF"/>
    <w:rsid w:val="0066687C"/>
    <w:rsid w:val="0066732E"/>
    <w:rsid w:val="00673907"/>
    <w:rsid w:val="0067634F"/>
    <w:rsid w:val="006763E0"/>
    <w:rsid w:val="00677690"/>
    <w:rsid w:val="0068022E"/>
    <w:rsid w:val="00681EDD"/>
    <w:rsid w:val="00682BFE"/>
    <w:rsid w:val="0068434F"/>
    <w:rsid w:val="006846F5"/>
    <w:rsid w:val="006851D4"/>
    <w:rsid w:val="0068748D"/>
    <w:rsid w:val="00690872"/>
    <w:rsid w:val="006913E1"/>
    <w:rsid w:val="00691C07"/>
    <w:rsid w:val="006932FE"/>
    <w:rsid w:val="006951E6"/>
    <w:rsid w:val="006A1C58"/>
    <w:rsid w:val="006A3581"/>
    <w:rsid w:val="006A6B1F"/>
    <w:rsid w:val="006B0742"/>
    <w:rsid w:val="006B0E3C"/>
    <w:rsid w:val="006B2395"/>
    <w:rsid w:val="006B4885"/>
    <w:rsid w:val="006B5E95"/>
    <w:rsid w:val="006B605F"/>
    <w:rsid w:val="006B6DC8"/>
    <w:rsid w:val="006D0C90"/>
    <w:rsid w:val="006D1214"/>
    <w:rsid w:val="006D24E8"/>
    <w:rsid w:val="006D411A"/>
    <w:rsid w:val="006D414F"/>
    <w:rsid w:val="006D5A4D"/>
    <w:rsid w:val="006D6B4C"/>
    <w:rsid w:val="006E076A"/>
    <w:rsid w:val="006E19F8"/>
    <w:rsid w:val="006E2FB3"/>
    <w:rsid w:val="006E324B"/>
    <w:rsid w:val="006E3A78"/>
    <w:rsid w:val="006E62B5"/>
    <w:rsid w:val="006F024D"/>
    <w:rsid w:val="006F1AD8"/>
    <w:rsid w:val="006F2056"/>
    <w:rsid w:val="006F2F26"/>
    <w:rsid w:val="006F70F5"/>
    <w:rsid w:val="00701334"/>
    <w:rsid w:val="00704C4D"/>
    <w:rsid w:val="00705AC6"/>
    <w:rsid w:val="00706185"/>
    <w:rsid w:val="007076DD"/>
    <w:rsid w:val="00711B0E"/>
    <w:rsid w:val="00713F75"/>
    <w:rsid w:val="00715ABC"/>
    <w:rsid w:val="007239AF"/>
    <w:rsid w:val="00723F90"/>
    <w:rsid w:val="00726088"/>
    <w:rsid w:val="007307CF"/>
    <w:rsid w:val="007346EE"/>
    <w:rsid w:val="00734B3A"/>
    <w:rsid w:val="00736824"/>
    <w:rsid w:val="00737CEF"/>
    <w:rsid w:val="00745C32"/>
    <w:rsid w:val="0074766E"/>
    <w:rsid w:val="00754FDB"/>
    <w:rsid w:val="007572AD"/>
    <w:rsid w:val="007578E0"/>
    <w:rsid w:val="00757FA8"/>
    <w:rsid w:val="007601EB"/>
    <w:rsid w:val="00760496"/>
    <w:rsid w:val="00762A15"/>
    <w:rsid w:val="00765098"/>
    <w:rsid w:val="00766EC3"/>
    <w:rsid w:val="00767FBE"/>
    <w:rsid w:val="00772DCE"/>
    <w:rsid w:val="00774887"/>
    <w:rsid w:val="00780E7C"/>
    <w:rsid w:val="007825A0"/>
    <w:rsid w:val="0078340D"/>
    <w:rsid w:val="00784ACB"/>
    <w:rsid w:val="00785737"/>
    <w:rsid w:val="00785D8D"/>
    <w:rsid w:val="00790001"/>
    <w:rsid w:val="0079175A"/>
    <w:rsid w:val="00794D41"/>
    <w:rsid w:val="007A0FC9"/>
    <w:rsid w:val="007A162F"/>
    <w:rsid w:val="007A188F"/>
    <w:rsid w:val="007A21AB"/>
    <w:rsid w:val="007B0130"/>
    <w:rsid w:val="007B01E4"/>
    <w:rsid w:val="007B127B"/>
    <w:rsid w:val="007B5E52"/>
    <w:rsid w:val="007B62B7"/>
    <w:rsid w:val="007C3BC5"/>
    <w:rsid w:val="007C576E"/>
    <w:rsid w:val="007E4838"/>
    <w:rsid w:val="007E4B57"/>
    <w:rsid w:val="007E74C5"/>
    <w:rsid w:val="007E77C8"/>
    <w:rsid w:val="007E7B20"/>
    <w:rsid w:val="007F0843"/>
    <w:rsid w:val="007F1E9B"/>
    <w:rsid w:val="0080073A"/>
    <w:rsid w:val="00800802"/>
    <w:rsid w:val="008011A5"/>
    <w:rsid w:val="00811F2E"/>
    <w:rsid w:val="00814C67"/>
    <w:rsid w:val="00821BC2"/>
    <w:rsid w:val="00821BDD"/>
    <w:rsid w:val="00823917"/>
    <w:rsid w:val="008258C9"/>
    <w:rsid w:val="00830E4F"/>
    <w:rsid w:val="008336FB"/>
    <w:rsid w:val="00833B37"/>
    <w:rsid w:val="00841B95"/>
    <w:rsid w:val="00842218"/>
    <w:rsid w:val="00842644"/>
    <w:rsid w:val="00844319"/>
    <w:rsid w:val="00844B1C"/>
    <w:rsid w:val="00845008"/>
    <w:rsid w:val="0084529D"/>
    <w:rsid w:val="008473A6"/>
    <w:rsid w:val="0084783D"/>
    <w:rsid w:val="008558F8"/>
    <w:rsid w:val="008566A6"/>
    <w:rsid w:val="00860B25"/>
    <w:rsid w:val="00865788"/>
    <w:rsid w:val="008707C0"/>
    <w:rsid w:val="00875DBA"/>
    <w:rsid w:val="00876CE5"/>
    <w:rsid w:val="00880E3C"/>
    <w:rsid w:val="00887E41"/>
    <w:rsid w:val="00890647"/>
    <w:rsid w:val="00891119"/>
    <w:rsid w:val="008929FC"/>
    <w:rsid w:val="00897829"/>
    <w:rsid w:val="00897D36"/>
    <w:rsid w:val="008A1C1A"/>
    <w:rsid w:val="008A6A15"/>
    <w:rsid w:val="008B0895"/>
    <w:rsid w:val="008B107F"/>
    <w:rsid w:val="008B3D78"/>
    <w:rsid w:val="008B504F"/>
    <w:rsid w:val="008B5E35"/>
    <w:rsid w:val="008B7528"/>
    <w:rsid w:val="008C387A"/>
    <w:rsid w:val="008C40FE"/>
    <w:rsid w:val="008C7761"/>
    <w:rsid w:val="008D0767"/>
    <w:rsid w:val="008D1BD5"/>
    <w:rsid w:val="008D4CF8"/>
    <w:rsid w:val="008D6BB9"/>
    <w:rsid w:val="008D6CBE"/>
    <w:rsid w:val="008D7999"/>
    <w:rsid w:val="008D7D01"/>
    <w:rsid w:val="008E1253"/>
    <w:rsid w:val="008E25AA"/>
    <w:rsid w:val="008E6ED7"/>
    <w:rsid w:val="008E6F85"/>
    <w:rsid w:val="008F01B9"/>
    <w:rsid w:val="008F3311"/>
    <w:rsid w:val="008F4A6F"/>
    <w:rsid w:val="00901C08"/>
    <w:rsid w:val="00902248"/>
    <w:rsid w:val="00905DBE"/>
    <w:rsid w:val="0091291A"/>
    <w:rsid w:val="00913103"/>
    <w:rsid w:val="00913CE4"/>
    <w:rsid w:val="00913FB4"/>
    <w:rsid w:val="00914733"/>
    <w:rsid w:val="00915013"/>
    <w:rsid w:val="0091731B"/>
    <w:rsid w:val="009206D4"/>
    <w:rsid w:val="00927AAB"/>
    <w:rsid w:val="00930382"/>
    <w:rsid w:val="00934A5F"/>
    <w:rsid w:val="0094732B"/>
    <w:rsid w:val="00950BC7"/>
    <w:rsid w:val="00950F58"/>
    <w:rsid w:val="0095158A"/>
    <w:rsid w:val="009536C6"/>
    <w:rsid w:val="009557B1"/>
    <w:rsid w:val="0095587B"/>
    <w:rsid w:val="009568D7"/>
    <w:rsid w:val="00960556"/>
    <w:rsid w:val="009610C5"/>
    <w:rsid w:val="0096197A"/>
    <w:rsid w:val="00962F9D"/>
    <w:rsid w:val="009644D1"/>
    <w:rsid w:val="00964907"/>
    <w:rsid w:val="0096770C"/>
    <w:rsid w:val="00971CD4"/>
    <w:rsid w:val="009723F7"/>
    <w:rsid w:val="00973B12"/>
    <w:rsid w:val="00974E97"/>
    <w:rsid w:val="00975225"/>
    <w:rsid w:val="0097681E"/>
    <w:rsid w:val="0098420F"/>
    <w:rsid w:val="0098436A"/>
    <w:rsid w:val="00984B4F"/>
    <w:rsid w:val="00986056"/>
    <w:rsid w:val="00991B42"/>
    <w:rsid w:val="009933B2"/>
    <w:rsid w:val="0099352C"/>
    <w:rsid w:val="0099446F"/>
    <w:rsid w:val="00995013"/>
    <w:rsid w:val="009975D8"/>
    <w:rsid w:val="009A10AC"/>
    <w:rsid w:val="009A69E1"/>
    <w:rsid w:val="009B0500"/>
    <w:rsid w:val="009B17A2"/>
    <w:rsid w:val="009B2860"/>
    <w:rsid w:val="009B2BAD"/>
    <w:rsid w:val="009B4024"/>
    <w:rsid w:val="009B444C"/>
    <w:rsid w:val="009B4D21"/>
    <w:rsid w:val="009C0515"/>
    <w:rsid w:val="009C1105"/>
    <w:rsid w:val="009C23D7"/>
    <w:rsid w:val="009C574F"/>
    <w:rsid w:val="009C5C6C"/>
    <w:rsid w:val="009C65A8"/>
    <w:rsid w:val="009C70BB"/>
    <w:rsid w:val="009C7C55"/>
    <w:rsid w:val="009D6321"/>
    <w:rsid w:val="009D6E14"/>
    <w:rsid w:val="009D6FB6"/>
    <w:rsid w:val="009E06F9"/>
    <w:rsid w:val="009E0D76"/>
    <w:rsid w:val="009E183F"/>
    <w:rsid w:val="009E1A90"/>
    <w:rsid w:val="009E49BA"/>
    <w:rsid w:val="009E5C9D"/>
    <w:rsid w:val="009E7D13"/>
    <w:rsid w:val="009F0C49"/>
    <w:rsid w:val="009F59BC"/>
    <w:rsid w:val="009F5B1C"/>
    <w:rsid w:val="009F7089"/>
    <w:rsid w:val="00A00CD0"/>
    <w:rsid w:val="00A02BD4"/>
    <w:rsid w:val="00A05A94"/>
    <w:rsid w:val="00A11E42"/>
    <w:rsid w:val="00A13B04"/>
    <w:rsid w:val="00A13B7A"/>
    <w:rsid w:val="00A20AE4"/>
    <w:rsid w:val="00A21C55"/>
    <w:rsid w:val="00A3042A"/>
    <w:rsid w:val="00A3046D"/>
    <w:rsid w:val="00A31A66"/>
    <w:rsid w:val="00A32D47"/>
    <w:rsid w:val="00A3767B"/>
    <w:rsid w:val="00A4630D"/>
    <w:rsid w:val="00A47F3B"/>
    <w:rsid w:val="00A602C1"/>
    <w:rsid w:val="00A67C09"/>
    <w:rsid w:val="00A71300"/>
    <w:rsid w:val="00A72D19"/>
    <w:rsid w:val="00A752DC"/>
    <w:rsid w:val="00A75F50"/>
    <w:rsid w:val="00A76737"/>
    <w:rsid w:val="00A81B33"/>
    <w:rsid w:val="00A8409F"/>
    <w:rsid w:val="00A842CA"/>
    <w:rsid w:val="00A84B61"/>
    <w:rsid w:val="00A92A13"/>
    <w:rsid w:val="00A92B5C"/>
    <w:rsid w:val="00A93454"/>
    <w:rsid w:val="00A94553"/>
    <w:rsid w:val="00A97B92"/>
    <w:rsid w:val="00AA12C7"/>
    <w:rsid w:val="00AA3B4D"/>
    <w:rsid w:val="00AA6956"/>
    <w:rsid w:val="00AB423A"/>
    <w:rsid w:val="00AB4D85"/>
    <w:rsid w:val="00AB6326"/>
    <w:rsid w:val="00AC0420"/>
    <w:rsid w:val="00AC08CE"/>
    <w:rsid w:val="00AC1155"/>
    <w:rsid w:val="00AC1F59"/>
    <w:rsid w:val="00AC46A9"/>
    <w:rsid w:val="00AC531C"/>
    <w:rsid w:val="00AC5E75"/>
    <w:rsid w:val="00AC77DA"/>
    <w:rsid w:val="00AD5D71"/>
    <w:rsid w:val="00AD662E"/>
    <w:rsid w:val="00AE4A0E"/>
    <w:rsid w:val="00AE6AF5"/>
    <w:rsid w:val="00AF3C36"/>
    <w:rsid w:val="00AF6994"/>
    <w:rsid w:val="00AF7F61"/>
    <w:rsid w:val="00B0081D"/>
    <w:rsid w:val="00B0163F"/>
    <w:rsid w:val="00B046C0"/>
    <w:rsid w:val="00B0654B"/>
    <w:rsid w:val="00B12C9A"/>
    <w:rsid w:val="00B13CE1"/>
    <w:rsid w:val="00B14551"/>
    <w:rsid w:val="00B1492B"/>
    <w:rsid w:val="00B15A7F"/>
    <w:rsid w:val="00B20784"/>
    <w:rsid w:val="00B22FFB"/>
    <w:rsid w:val="00B264E0"/>
    <w:rsid w:val="00B26952"/>
    <w:rsid w:val="00B273A5"/>
    <w:rsid w:val="00B277AD"/>
    <w:rsid w:val="00B3017D"/>
    <w:rsid w:val="00B317F9"/>
    <w:rsid w:val="00B319E4"/>
    <w:rsid w:val="00B32AED"/>
    <w:rsid w:val="00B34789"/>
    <w:rsid w:val="00B360AA"/>
    <w:rsid w:val="00B42EBE"/>
    <w:rsid w:val="00B4419B"/>
    <w:rsid w:val="00B44CA5"/>
    <w:rsid w:val="00B507F4"/>
    <w:rsid w:val="00B515D3"/>
    <w:rsid w:val="00B52F57"/>
    <w:rsid w:val="00B5321F"/>
    <w:rsid w:val="00B5572E"/>
    <w:rsid w:val="00B570B7"/>
    <w:rsid w:val="00B6111C"/>
    <w:rsid w:val="00B6333F"/>
    <w:rsid w:val="00B63875"/>
    <w:rsid w:val="00B648C4"/>
    <w:rsid w:val="00B657AD"/>
    <w:rsid w:val="00B65E93"/>
    <w:rsid w:val="00B661E4"/>
    <w:rsid w:val="00B760D7"/>
    <w:rsid w:val="00B77778"/>
    <w:rsid w:val="00B77C57"/>
    <w:rsid w:val="00B80CCF"/>
    <w:rsid w:val="00B8142E"/>
    <w:rsid w:val="00B8425F"/>
    <w:rsid w:val="00B8454B"/>
    <w:rsid w:val="00B85863"/>
    <w:rsid w:val="00B85A88"/>
    <w:rsid w:val="00B85FA5"/>
    <w:rsid w:val="00B91BBA"/>
    <w:rsid w:val="00B93130"/>
    <w:rsid w:val="00B9374F"/>
    <w:rsid w:val="00B9692C"/>
    <w:rsid w:val="00BA021F"/>
    <w:rsid w:val="00BA0E6A"/>
    <w:rsid w:val="00BA19B5"/>
    <w:rsid w:val="00BA6F73"/>
    <w:rsid w:val="00BB07D2"/>
    <w:rsid w:val="00BB2A41"/>
    <w:rsid w:val="00BB40FC"/>
    <w:rsid w:val="00BB4187"/>
    <w:rsid w:val="00BB6323"/>
    <w:rsid w:val="00BB6407"/>
    <w:rsid w:val="00BB771F"/>
    <w:rsid w:val="00BC017E"/>
    <w:rsid w:val="00BC16A2"/>
    <w:rsid w:val="00BC1C28"/>
    <w:rsid w:val="00BC3FD0"/>
    <w:rsid w:val="00BC6EED"/>
    <w:rsid w:val="00BD3BE8"/>
    <w:rsid w:val="00BD58BE"/>
    <w:rsid w:val="00BE1D9A"/>
    <w:rsid w:val="00BE4BFA"/>
    <w:rsid w:val="00BE6FCA"/>
    <w:rsid w:val="00BF2D11"/>
    <w:rsid w:val="00BF475F"/>
    <w:rsid w:val="00BF57D2"/>
    <w:rsid w:val="00BF5DD9"/>
    <w:rsid w:val="00BF64AF"/>
    <w:rsid w:val="00BF6DB2"/>
    <w:rsid w:val="00BF716D"/>
    <w:rsid w:val="00BF7A46"/>
    <w:rsid w:val="00C01B53"/>
    <w:rsid w:val="00C02CCF"/>
    <w:rsid w:val="00C04B60"/>
    <w:rsid w:val="00C0508B"/>
    <w:rsid w:val="00C0694F"/>
    <w:rsid w:val="00C07E83"/>
    <w:rsid w:val="00C1276B"/>
    <w:rsid w:val="00C157DD"/>
    <w:rsid w:val="00C16BE8"/>
    <w:rsid w:val="00C21F68"/>
    <w:rsid w:val="00C227AC"/>
    <w:rsid w:val="00C24805"/>
    <w:rsid w:val="00C25D77"/>
    <w:rsid w:val="00C34527"/>
    <w:rsid w:val="00C36B3A"/>
    <w:rsid w:val="00C408B8"/>
    <w:rsid w:val="00C43166"/>
    <w:rsid w:val="00C435FC"/>
    <w:rsid w:val="00C44016"/>
    <w:rsid w:val="00C461AA"/>
    <w:rsid w:val="00C508B4"/>
    <w:rsid w:val="00C51FFA"/>
    <w:rsid w:val="00C57963"/>
    <w:rsid w:val="00C60CF5"/>
    <w:rsid w:val="00C61A19"/>
    <w:rsid w:val="00C61ADF"/>
    <w:rsid w:val="00C61FAB"/>
    <w:rsid w:val="00C6428E"/>
    <w:rsid w:val="00C64AF1"/>
    <w:rsid w:val="00C66528"/>
    <w:rsid w:val="00C669F4"/>
    <w:rsid w:val="00C70F00"/>
    <w:rsid w:val="00C71F4D"/>
    <w:rsid w:val="00C7731F"/>
    <w:rsid w:val="00C825D7"/>
    <w:rsid w:val="00C91457"/>
    <w:rsid w:val="00C92FE4"/>
    <w:rsid w:val="00CA0694"/>
    <w:rsid w:val="00CA07A4"/>
    <w:rsid w:val="00CB0043"/>
    <w:rsid w:val="00CB02F0"/>
    <w:rsid w:val="00CB24EF"/>
    <w:rsid w:val="00CB2967"/>
    <w:rsid w:val="00CB3069"/>
    <w:rsid w:val="00CB678D"/>
    <w:rsid w:val="00CB6F13"/>
    <w:rsid w:val="00CC2D98"/>
    <w:rsid w:val="00CC6D24"/>
    <w:rsid w:val="00CD3A68"/>
    <w:rsid w:val="00CD423B"/>
    <w:rsid w:val="00CD427C"/>
    <w:rsid w:val="00CD549F"/>
    <w:rsid w:val="00CD5F3A"/>
    <w:rsid w:val="00CD6496"/>
    <w:rsid w:val="00CD7497"/>
    <w:rsid w:val="00CD7885"/>
    <w:rsid w:val="00CE15A3"/>
    <w:rsid w:val="00CE44B9"/>
    <w:rsid w:val="00CE457E"/>
    <w:rsid w:val="00CE6EBA"/>
    <w:rsid w:val="00CF16E7"/>
    <w:rsid w:val="00CF185C"/>
    <w:rsid w:val="00CF2DEA"/>
    <w:rsid w:val="00CF3930"/>
    <w:rsid w:val="00CF597D"/>
    <w:rsid w:val="00CF5EB2"/>
    <w:rsid w:val="00D02451"/>
    <w:rsid w:val="00D0261E"/>
    <w:rsid w:val="00D027AE"/>
    <w:rsid w:val="00D04EF7"/>
    <w:rsid w:val="00D158E1"/>
    <w:rsid w:val="00D16E68"/>
    <w:rsid w:val="00D21FD5"/>
    <w:rsid w:val="00D30531"/>
    <w:rsid w:val="00D31961"/>
    <w:rsid w:val="00D31D04"/>
    <w:rsid w:val="00D322CB"/>
    <w:rsid w:val="00D32BE7"/>
    <w:rsid w:val="00D3752C"/>
    <w:rsid w:val="00D40C8B"/>
    <w:rsid w:val="00D40E6A"/>
    <w:rsid w:val="00D42BC4"/>
    <w:rsid w:val="00D45355"/>
    <w:rsid w:val="00D45909"/>
    <w:rsid w:val="00D4784A"/>
    <w:rsid w:val="00D506AA"/>
    <w:rsid w:val="00D52FDB"/>
    <w:rsid w:val="00D53D6D"/>
    <w:rsid w:val="00D55641"/>
    <w:rsid w:val="00D55DF7"/>
    <w:rsid w:val="00D57E5E"/>
    <w:rsid w:val="00D61F55"/>
    <w:rsid w:val="00D642EE"/>
    <w:rsid w:val="00D728F0"/>
    <w:rsid w:val="00D75445"/>
    <w:rsid w:val="00D9066B"/>
    <w:rsid w:val="00D9547E"/>
    <w:rsid w:val="00DA4F64"/>
    <w:rsid w:val="00DA66FD"/>
    <w:rsid w:val="00DB221C"/>
    <w:rsid w:val="00DB26A7"/>
    <w:rsid w:val="00DB4CCC"/>
    <w:rsid w:val="00DB6016"/>
    <w:rsid w:val="00DC0F94"/>
    <w:rsid w:val="00DC1D31"/>
    <w:rsid w:val="00DC5947"/>
    <w:rsid w:val="00DC73D7"/>
    <w:rsid w:val="00DC74A7"/>
    <w:rsid w:val="00DD25B9"/>
    <w:rsid w:val="00DD37EC"/>
    <w:rsid w:val="00DE60BA"/>
    <w:rsid w:val="00DE6D72"/>
    <w:rsid w:val="00DF2A87"/>
    <w:rsid w:val="00DF334E"/>
    <w:rsid w:val="00DF5E98"/>
    <w:rsid w:val="00DF7326"/>
    <w:rsid w:val="00DF760C"/>
    <w:rsid w:val="00DF7846"/>
    <w:rsid w:val="00E0160E"/>
    <w:rsid w:val="00E02F5C"/>
    <w:rsid w:val="00E06802"/>
    <w:rsid w:val="00E07639"/>
    <w:rsid w:val="00E103F0"/>
    <w:rsid w:val="00E11363"/>
    <w:rsid w:val="00E14AA4"/>
    <w:rsid w:val="00E14BF6"/>
    <w:rsid w:val="00E15A5D"/>
    <w:rsid w:val="00E16DA2"/>
    <w:rsid w:val="00E20700"/>
    <w:rsid w:val="00E2071B"/>
    <w:rsid w:val="00E21541"/>
    <w:rsid w:val="00E261B5"/>
    <w:rsid w:val="00E27153"/>
    <w:rsid w:val="00E32B74"/>
    <w:rsid w:val="00E33E42"/>
    <w:rsid w:val="00E35A6E"/>
    <w:rsid w:val="00E44FC9"/>
    <w:rsid w:val="00E4512F"/>
    <w:rsid w:val="00E50111"/>
    <w:rsid w:val="00E505D6"/>
    <w:rsid w:val="00E51563"/>
    <w:rsid w:val="00E52066"/>
    <w:rsid w:val="00E52A6C"/>
    <w:rsid w:val="00E55AD4"/>
    <w:rsid w:val="00E57B06"/>
    <w:rsid w:val="00E60478"/>
    <w:rsid w:val="00E6268F"/>
    <w:rsid w:val="00E64758"/>
    <w:rsid w:val="00E675F7"/>
    <w:rsid w:val="00E70197"/>
    <w:rsid w:val="00E701D0"/>
    <w:rsid w:val="00E730AE"/>
    <w:rsid w:val="00E735F7"/>
    <w:rsid w:val="00E754C4"/>
    <w:rsid w:val="00E772AB"/>
    <w:rsid w:val="00E87B7A"/>
    <w:rsid w:val="00E90F04"/>
    <w:rsid w:val="00E94430"/>
    <w:rsid w:val="00E958A9"/>
    <w:rsid w:val="00E95CBC"/>
    <w:rsid w:val="00E95FC6"/>
    <w:rsid w:val="00EA126F"/>
    <w:rsid w:val="00EA1DD3"/>
    <w:rsid w:val="00EB0584"/>
    <w:rsid w:val="00EB1AC3"/>
    <w:rsid w:val="00EB5555"/>
    <w:rsid w:val="00EC2D19"/>
    <w:rsid w:val="00EC347D"/>
    <w:rsid w:val="00EC4190"/>
    <w:rsid w:val="00EC4D01"/>
    <w:rsid w:val="00EC58A5"/>
    <w:rsid w:val="00EC5D4E"/>
    <w:rsid w:val="00ED1E01"/>
    <w:rsid w:val="00ED1EDB"/>
    <w:rsid w:val="00ED3C5F"/>
    <w:rsid w:val="00ED3F12"/>
    <w:rsid w:val="00ED5B65"/>
    <w:rsid w:val="00ED65E9"/>
    <w:rsid w:val="00EE0770"/>
    <w:rsid w:val="00EE3489"/>
    <w:rsid w:val="00EE3706"/>
    <w:rsid w:val="00EE3CA2"/>
    <w:rsid w:val="00EE3F4B"/>
    <w:rsid w:val="00EE425A"/>
    <w:rsid w:val="00EE51A0"/>
    <w:rsid w:val="00EF081C"/>
    <w:rsid w:val="00EF1624"/>
    <w:rsid w:val="00EF19B3"/>
    <w:rsid w:val="00EF269C"/>
    <w:rsid w:val="00EF2CF7"/>
    <w:rsid w:val="00EF42F9"/>
    <w:rsid w:val="00EF5AC4"/>
    <w:rsid w:val="00EF6956"/>
    <w:rsid w:val="00EF738E"/>
    <w:rsid w:val="00F000C0"/>
    <w:rsid w:val="00F01D22"/>
    <w:rsid w:val="00F040C4"/>
    <w:rsid w:val="00F04229"/>
    <w:rsid w:val="00F0765C"/>
    <w:rsid w:val="00F104BA"/>
    <w:rsid w:val="00F120D7"/>
    <w:rsid w:val="00F129D4"/>
    <w:rsid w:val="00F13147"/>
    <w:rsid w:val="00F1746D"/>
    <w:rsid w:val="00F240F0"/>
    <w:rsid w:val="00F24DB4"/>
    <w:rsid w:val="00F25E0B"/>
    <w:rsid w:val="00F269D9"/>
    <w:rsid w:val="00F32051"/>
    <w:rsid w:val="00F35BCC"/>
    <w:rsid w:val="00F4559D"/>
    <w:rsid w:val="00F465B3"/>
    <w:rsid w:val="00F475C7"/>
    <w:rsid w:val="00F50510"/>
    <w:rsid w:val="00F50CAC"/>
    <w:rsid w:val="00F50FE1"/>
    <w:rsid w:val="00F51AC8"/>
    <w:rsid w:val="00F51D90"/>
    <w:rsid w:val="00F553A5"/>
    <w:rsid w:val="00F55D7C"/>
    <w:rsid w:val="00F57457"/>
    <w:rsid w:val="00F65BCF"/>
    <w:rsid w:val="00F66DAA"/>
    <w:rsid w:val="00F67002"/>
    <w:rsid w:val="00F740FA"/>
    <w:rsid w:val="00F848E1"/>
    <w:rsid w:val="00F853FD"/>
    <w:rsid w:val="00F901BC"/>
    <w:rsid w:val="00F91600"/>
    <w:rsid w:val="00F91D7A"/>
    <w:rsid w:val="00F94BDA"/>
    <w:rsid w:val="00FA1EF7"/>
    <w:rsid w:val="00FA1FB7"/>
    <w:rsid w:val="00FA2D72"/>
    <w:rsid w:val="00FB0588"/>
    <w:rsid w:val="00FB24F7"/>
    <w:rsid w:val="00FB2A4F"/>
    <w:rsid w:val="00FB521C"/>
    <w:rsid w:val="00FC16ED"/>
    <w:rsid w:val="00FC4F2E"/>
    <w:rsid w:val="00FC6785"/>
    <w:rsid w:val="00FD1969"/>
    <w:rsid w:val="00FD2FBB"/>
    <w:rsid w:val="00FD3B08"/>
    <w:rsid w:val="00FD44A5"/>
    <w:rsid w:val="00FD484A"/>
    <w:rsid w:val="00FD5C1B"/>
    <w:rsid w:val="00FD646D"/>
    <w:rsid w:val="00FD7490"/>
    <w:rsid w:val="00FD7DF2"/>
    <w:rsid w:val="00FE158B"/>
    <w:rsid w:val="00FE367D"/>
    <w:rsid w:val="00FE6B21"/>
    <w:rsid w:val="00FF13D2"/>
    <w:rsid w:val="00FF1777"/>
    <w:rsid w:val="00FF21EB"/>
    <w:rsid w:val="00FF45F7"/>
    <w:rsid w:val="00FF5D69"/>
    <w:rsid w:val="00FF681F"/>
    <w:rsid w:val="00FF7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CBBDB"/>
  <w15:chartTrackingRefBased/>
  <w15:docId w15:val="{3DAC237D-7727-4B08-AA83-B71480A2F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AA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autoRedefine/>
    <w:uiPriority w:val="9"/>
    <w:qFormat/>
    <w:rsid w:val="00200520"/>
    <w:pPr>
      <w:keepNext/>
      <w:keepLines/>
      <w:tabs>
        <w:tab w:val="left" w:pos="2552"/>
      </w:tabs>
      <w:spacing w:line="360" w:lineRule="auto"/>
      <w:jc w:val="center"/>
      <w:outlineLvl w:val="0"/>
    </w:pPr>
    <w:rPr>
      <w:rFonts w:eastAsiaTheme="majorEastAsia" w:cstheme="majorBidi"/>
      <w:b/>
      <w:bCs/>
      <w:sz w:val="26"/>
      <w:szCs w:val="26"/>
    </w:rPr>
  </w:style>
  <w:style w:type="paragraph" w:styleId="Heading2">
    <w:name w:val="heading 2"/>
    <w:basedOn w:val="Normal"/>
    <w:next w:val="Normal"/>
    <w:link w:val="Heading2Char"/>
    <w:autoRedefine/>
    <w:uiPriority w:val="9"/>
    <w:unhideWhenUsed/>
    <w:qFormat/>
    <w:rsid w:val="00AC77DA"/>
    <w:pPr>
      <w:keepNext/>
      <w:keepLines/>
      <w:numPr>
        <w:numId w:val="9"/>
      </w:numPr>
      <w:spacing w:line="360" w:lineRule="auto"/>
      <w:jc w:val="both"/>
      <w:outlineLvl w:val="1"/>
    </w:pPr>
    <w:rPr>
      <w:rFonts w:eastAsiaTheme="majorEastAsia"/>
      <w:b/>
      <w:bCs/>
      <w:sz w:val="26"/>
      <w:szCs w:val="26"/>
    </w:rPr>
  </w:style>
  <w:style w:type="paragraph" w:styleId="Heading3">
    <w:name w:val="heading 3"/>
    <w:basedOn w:val="Normal"/>
    <w:next w:val="Normal"/>
    <w:link w:val="Heading3Char"/>
    <w:autoRedefine/>
    <w:uiPriority w:val="9"/>
    <w:unhideWhenUsed/>
    <w:qFormat/>
    <w:rsid w:val="00F475C7"/>
    <w:pPr>
      <w:keepNext/>
      <w:keepLines/>
      <w:numPr>
        <w:numId w:val="2"/>
      </w:numPr>
      <w:tabs>
        <w:tab w:val="left" w:pos="851"/>
      </w:tabs>
      <w:spacing w:line="360" w:lineRule="auto"/>
      <w:jc w:val="both"/>
      <w:outlineLvl w:val="2"/>
    </w:pPr>
    <w:rPr>
      <w:rFonts w:eastAsiaTheme="majorEastAsia" w:cstheme="majorBidi"/>
      <w:b/>
      <w:iCs/>
      <w:sz w:val="26"/>
      <w:szCs w:val="26"/>
    </w:rPr>
  </w:style>
  <w:style w:type="paragraph" w:styleId="Heading4">
    <w:name w:val="heading 4"/>
    <w:basedOn w:val="Normal"/>
    <w:next w:val="Normal"/>
    <w:link w:val="Heading4Char"/>
    <w:autoRedefine/>
    <w:uiPriority w:val="9"/>
    <w:unhideWhenUsed/>
    <w:qFormat/>
    <w:rsid w:val="005A41A0"/>
    <w:pPr>
      <w:keepNext/>
      <w:keepLines/>
      <w:numPr>
        <w:ilvl w:val="3"/>
        <w:numId w:val="2"/>
      </w:numPr>
      <w:spacing w:line="360" w:lineRule="auto"/>
      <w:ind w:left="851" w:hanging="851"/>
      <w:jc w:val="both"/>
      <w:outlineLvl w:val="3"/>
    </w:pPr>
    <w:rPr>
      <w:rFonts w:eastAsiaTheme="majorEastAsia"/>
      <w:b/>
      <w:bCs/>
      <w:sz w:val="26"/>
      <w:szCs w:val="26"/>
    </w:rPr>
  </w:style>
  <w:style w:type="paragraph" w:styleId="Heading5">
    <w:name w:val="heading 5"/>
    <w:basedOn w:val="Normal"/>
    <w:next w:val="Normal"/>
    <w:link w:val="Heading5Char"/>
    <w:uiPriority w:val="9"/>
    <w:unhideWhenUsed/>
    <w:qFormat/>
    <w:rsid w:val="00244AB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520"/>
    <w:rPr>
      <w:rFonts w:ascii="Times New Roman" w:eastAsiaTheme="majorEastAsia" w:hAnsi="Times New Roman" w:cstheme="majorBidi"/>
      <w:b/>
      <w:bCs/>
      <w:kern w:val="0"/>
      <w:sz w:val="26"/>
      <w:szCs w:val="26"/>
      <w14:ligatures w14:val="none"/>
    </w:rPr>
  </w:style>
  <w:style w:type="character" w:customStyle="1" w:styleId="Heading2Char">
    <w:name w:val="Heading 2 Char"/>
    <w:basedOn w:val="DefaultParagraphFont"/>
    <w:link w:val="Heading2"/>
    <w:uiPriority w:val="9"/>
    <w:rsid w:val="00AC77DA"/>
    <w:rPr>
      <w:rFonts w:ascii="Times New Roman" w:eastAsiaTheme="majorEastAsia" w:hAnsi="Times New Roman" w:cs="Times New Roman"/>
      <w:b/>
      <w:bCs/>
      <w:kern w:val="0"/>
      <w:sz w:val="26"/>
      <w:szCs w:val="26"/>
      <w14:ligatures w14:val="none"/>
    </w:rPr>
  </w:style>
  <w:style w:type="character" w:customStyle="1" w:styleId="Heading3Char">
    <w:name w:val="Heading 3 Char"/>
    <w:basedOn w:val="DefaultParagraphFont"/>
    <w:link w:val="Heading3"/>
    <w:uiPriority w:val="9"/>
    <w:rsid w:val="00F475C7"/>
    <w:rPr>
      <w:rFonts w:ascii="Times New Roman" w:eastAsiaTheme="majorEastAsia" w:hAnsi="Times New Roman" w:cstheme="majorBidi"/>
      <w:b/>
      <w:iCs/>
      <w:kern w:val="0"/>
      <w:sz w:val="26"/>
      <w:szCs w:val="26"/>
      <w14:ligatures w14:val="none"/>
    </w:rPr>
  </w:style>
  <w:style w:type="character" w:customStyle="1" w:styleId="Heading4Char">
    <w:name w:val="Heading 4 Char"/>
    <w:basedOn w:val="DefaultParagraphFont"/>
    <w:link w:val="Heading4"/>
    <w:uiPriority w:val="9"/>
    <w:rsid w:val="005A41A0"/>
    <w:rPr>
      <w:rFonts w:ascii="Times New Roman" w:eastAsiaTheme="majorEastAsia" w:hAnsi="Times New Roman" w:cs="Times New Roman"/>
      <w:b/>
      <w:bCs/>
      <w:kern w:val="0"/>
      <w:sz w:val="26"/>
      <w:szCs w:val="26"/>
      <w14:ligatures w14:val="none"/>
    </w:rPr>
  </w:style>
  <w:style w:type="paragraph" w:styleId="Caption">
    <w:name w:val="caption"/>
    <w:basedOn w:val="Normal"/>
    <w:next w:val="Normal"/>
    <w:autoRedefine/>
    <w:uiPriority w:val="35"/>
    <w:unhideWhenUsed/>
    <w:qFormat/>
    <w:rsid w:val="007825A0"/>
    <w:pPr>
      <w:spacing w:line="360" w:lineRule="auto"/>
      <w:jc w:val="center"/>
    </w:pPr>
    <w:rPr>
      <w:i/>
      <w:iCs/>
      <w:szCs w:val="18"/>
    </w:rPr>
  </w:style>
  <w:style w:type="paragraph" w:styleId="NormalWeb">
    <w:name w:val="Normal (Web)"/>
    <w:basedOn w:val="Normal"/>
    <w:uiPriority w:val="99"/>
    <w:unhideWhenUsed/>
    <w:qFormat/>
    <w:rsid w:val="00E14AA4"/>
    <w:pPr>
      <w:spacing w:before="100" w:beforeAutospacing="1" w:after="100" w:afterAutospacing="1"/>
    </w:pPr>
  </w:style>
  <w:style w:type="character" w:customStyle="1" w:styleId="whitespace-normal">
    <w:name w:val="whitespace-normal"/>
    <w:basedOn w:val="DefaultParagraphFont"/>
    <w:rsid w:val="00E14AA4"/>
  </w:style>
  <w:style w:type="paragraph" w:styleId="ListParagraph">
    <w:name w:val="List Paragraph"/>
    <w:basedOn w:val="Normal"/>
    <w:uiPriority w:val="1"/>
    <w:qFormat/>
    <w:rsid w:val="00E14AA4"/>
    <w:pPr>
      <w:spacing w:after="160" w:line="276" w:lineRule="auto"/>
      <w:ind w:left="720"/>
      <w:contextualSpacing/>
    </w:pPr>
    <w:rPr>
      <w:rFonts w:asciiTheme="minorHAnsi" w:eastAsiaTheme="minorEastAsia" w:hAnsiTheme="minorHAnsi"/>
      <w:lang w:eastAsia="ko-KR"/>
    </w:rPr>
  </w:style>
  <w:style w:type="character" w:styleId="Strong">
    <w:name w:val="Strong"/>
    <w:basedOn w:val="DefaultParagraphFont"/>
    <w:uiPriority w:val="22"/>
    <w:qFormat/>
    <w:rsid w:val="00E14AA4"/>
    <w:rPr>
      <w:b/>
      <w:bCs/>
    </w:rPr>
  </w:style>
  <w:style w:type="paragraph" w:styleId="Header">
    <w:name w:val="header"/>
    <w:basedOn w:val="Normal"/>
    <w:link w:val="HeaderChar"/>
    <w:uiPriority w:val="99"/>
    <w:unhideWhenUsed/>
    <w:rsid w:val="00E14AA4"/>
    <w:pPr>
      <w:tabs>
        <w:tab w:val="center" w:pos="4680"/>
        <w:tab w:val="right" w:pos="9360"/>
      </w:tabs>
    </w:pPr>
  </w:style>
  <w:style w:type="character" w:customStyle="1" w:styleId="HeaderChar">
    <w:name w:val="Header Char"/>
    <w:basedOn w:val="DefaultParagraphFont"/>
    <w:link w:val="Header"/>
    <w:uiPriority w:val="99"/>
    <w:rsid w:val="00E14AA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E14AA4"/>
    <w:pPr>
      <w:tabs>
        <w:tab w:val="center" w:pos="4680"/>
        <w:tab w:val="right" w:pos="9360"/>
      </w:tabs>
    </w:pPr>
  </w:style>
  <w:style w:type="character" w:customStyle="1" w:styleId="FooterChar">
    <w:name w:val="Footer Char"/>
    <w:basedOn w:val="DefaultParagraphFont"/>
    <w:link w:val="Footer"/>
    <w:uiPriority w:val="99"/>
    <w:rsid w:val="00E14AA4"/>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E14AA4"/>
    <w:rPr>
      <w:i/>
      <w:iCs/>
    </w:rPr>
  </w:style>
  <w:style w:type="table" w:styleId="TableGrid">
    <w:name w:val="Table Grid"/>
    <w:basedOn w:val="TableNormal"/>
    <w:uiPriority w:val="39"/>
    <w:rsid w:val="00E1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AA4"/>
    <w:rPr>
      <w:color w:val="0000FF"/>
      <w:u w:val="single"/>
    </w:rPr>
  </w:style>
  <w:style w:type="paragraph" w:styleId="FootnoteText">
    <w:name w:val="footnote text"/>
    <w:basedOn w:val="Normal"/>
    <w:link w:val="FootnoteTextChar"/>
    <w:uiPriority w:val="99"/>
    <w:semiHidden/>
    <w:unhideWhenUsed/>
    <w:rsid w:val="00E14AA4"/>
    <w:rPr>
      <w:sz w:val="20"/>
      <w:szCs w:val="20"/>
    </w:rPr>
  </w:style>
  <w:style w:type="character" w:customStyle="1" w:styleId="FootnoteTextChar">
    <w:name w:val="Footnote Text Char"/>
    <w:basedOn w:val="DefaultParagraphFont"/>
    <w:link w:val="FootnoteText"/>
    <w:uiPriority w:val="99"/>
    <w:semiHidden/>
    <w:rsid w:val="00E14AA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E14AA4"/>
    <w:rPr>
      <w:vertAlign w:val="superscript"/>
    </w:rPr>
  </w:style>
  <w:style w:type="paragraph" w:styleId="TOCHeading">
    <w:name w:val="TOC Heading"/>
    <w:basedOn w:val="Heading1"/>
    <w:next w:val="Normal"/>
    <w:uiPriority w:val="39"/>
    <w:unhideWhenUsed/>
    <w:qFormat/>
    <w:rsid w:val="004762E7"/>
    <w:pPr>
      <w:spacing w:line="259" w:lineRule="auto"/>
      <w:outlineLvl w:val="9"/>
    </w:pPr>
    <w:rPr>
      <w:rFonts w:asciiTheme="majorHAnsi" w:hAnsiTheme="majorHAnsi"/>
      <w:b w:val="0"/>
      <w:color w:val="2F5496" w:themeColor="accent1" w:themeShade="BF"/>
      <w:sz w:val="32"/>
    </w:rPr>
  </w:style>
  <w:style w:type="paragraph" w:styleId="TOC2">
    <w:name w:val="toc 2"/>
    <w:basedOn w:val="Normal"/>
    <w:next w:val="Normal"/>
    <w:autoRedefine/>
    <w:uiPriority w:val="39"/>
    <w:unhideWhenUsed/>
    <w:rsid w:val="003B2665"/>
    <w:pPr>
      <w:tabs>
        <w:tab w:val="left" w:pos="709"/>
        <w:tab w:val="right" w:leader="dot" w:pos="9062"/>
      </w:tabs>
      <w:spacing w:after="100" w:line="360" w:lineRule="auto"/>
      <w:ind w:left="220"/>
      <w:jc w:val="both"/>
    </w:pPr>
    <w:rPr>
      <w:rFonts w:asciiTheme="minorHAnsi" w:eastAsiaTheme="minorEastAsia" w:hAnsiTheme="minorHAnsi"/>
      <w:sz w:val="22"/>
      <w:szCs w:val="22"/>
    </w:rPr>
  </w:style>
  <w:style w:type="paragraph" w:styleId="TOC1">
    <w:name w:val="toc 1"/>
    <w:basedOn w:val="Normal"/>
    <w:next w:val="Normal"/>
    <w:autoRedefine/>
    <w:uiPriority w:val="39"/>
    <w:unhideWhenUsed/>
    <w:rsid w:val="00283ACD"/>
    <w:pPr>
      <w:tabs>
        <w:tab w:val="right" w:leader="dot" w:pos="9062"/>
      </w:tabs>
      <w:spacing w:after="100" w:line="360" w:lineRule="auto"/>
      <w:jc w:val="both"/>
    </w:pPr>
    <w:rPr>
      <w:rFonts w:eastAsiaTheme="minorEastAsia"/>
      <w:b/>
      <w:bCs/>
      <w:noProof/>
      <w:sz w:val="26"/>
      <w:szCs w:val="26"/>
    </w:rPr>
  </w:style>
  <w:style w:type="paragraph" w:styleId="TOC3">
    <w:name w:val="toc 3"/>
    <w:basedOn w:val="Normal"/>
    <w:next w:val="Normal"/>
    <w:autoRedefine/>
    <w:uiPriority w:val="39"/>
    <w:unhideWhenUsed/>
    <w:rsid w:val="005C61B3"/>
    <w:pPr>
      <w:tabs>
        <w:tab w:val="left" w:pos="1134"/>
        <w:tab w:val="right" w:leader="dot" w:pos="9062"/>
      </w:tabs>
      <w:spacing w:after="100" w:line="360" w:lineRule="auto"/>
      <w:ind w:left="440"/>
      <w:jc w:val="both"/>
    </w:pPr>
    <w:rPr>
      <w:rFonts w:eastAsiaTheme="minorEastAsia"/>
      <w:b/>
      <w:bCs/>
      <w:noProof/>
      <w:sz w:val="26"/>
      <w:szCs w:val="26"/>
    </w:rPr>
  </w:style>
  <w:style w:type="character" w:customStyle="1" w:styleId="Heading5Char">
    <w:name w:val="Heading 5 Char"/>
    <w:basedOn w:val="DefaultParagraphFont"/>
    <w:link w:val="Heading5"/>
    <w:uiPriority w:val="9"/>
    <w:rsid w:val="00244ABD"/>
    <w:rPr>
      <w:rFonts w:asciiTheme="majorHAnsi" w:eastAsiaTheme="majorEastAsia" w:hAnsiTheme="majorHAnsi" w:cstheme="majorBidi"/>
      <w:color w:val="2F5496" w:themeColor="accent1" w:themeShade="BF"/>
      <w:kern w:val="0"/>
      <w:sz w:val="24"/>
      <w:szCs w:val="24"/>
      <w14:ligatures w14:val="none"/>
    </w:rPr>
  </w:style>
  <w:style w:type="paragraph" w:customStyle="1" w:styleId="isselectedend">
    <w:name w:val="isselectedend"/>
    <w:basedOn w:val="Normal"/>
    <w:rsid w:val="00244ABD"/>
    <w:pPr>
      <w:spacing w:before="100" w:beforeAutospacing="1" w:after="100" w:afterAutospacing="1"/>
    </w:pPr>
  </w:style>
  <w:style w:type="character" w:styleId="CommentReference">
    <w:name w:val="annotation reference"/>
    <w:basedOn w:val="DefaultParagraphFont"/>
    <w:uiPriority w:val="99"/>
    <w:semiHidden/>
    <w:unhideWhenUsed/>
    <w:rsid w:val="001001CF"/>
    <w:rPr>
      <w:sz w:val="16"/>
      <w:szCs w:val="16"/>
    </w:rPr>
  </w:style>
  <w:style w:type="paragraph" w:styleId="CommentText">
    <w:name w:val="annotation text"/>
    <w:basedOn w:val="Normal"/>
    <w:link w:val="CommentTextChar"/>
    <w:uiPriority w:val="99"/>
    <w:semiHidden/>
    <w:unhideWhenUsed/>
    <w:rsid w:val="001001CF"/>
    <w:rPr>
      <w:sz w:val="20"/>
      <w:szCs w:val="20"/>
    </w:rPr>
  </w:style>
  <w:style w:type="character" w:customStyle="1" w:styleId="CommentTextChar">
    <w:name w:val="Comment Text Char"/>
    <w:basedOn w:val="DefaultParagraphFont"/>
    <w:link w:val="CommentText"/>
    <w:uiPriority w:val="99"/>
    <w:semiHidden/>
    <w:rsid w:val="001001C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001CF"/>
    <w:rPr>
      <w:b/>
      <w:bCs/>
    </w:rPr>
  </w:style>
  <w:style w:type="character" w:customStyle="1" w:styleId="CommentSubjectChar">
    <w:name w:val="Comment Subject Char"/>
    <w:basedOn w:val="CommentTextChar"/>
    <w:link w:val="CommentSubject"/>
    <w:uiPriority w:val="99"/>
    <w:semiHidden/>
    <w:rsid w:val="001001CF"/>
    <w:rPr>
      <w:rFonts w:ascii="Times New Roman" w:eastAsia="Times New Roman" w:hAnsi="Times New Roman" w:cs="Times New Roman"/>
      <w:b/>
      <w:bCs/>
      <w:kern w:val="0"/>
      <w:sz w:val="20"/>
      <w:szCs w:val="20"/>
      <w14:ligatures w14:val="none"/>
    </w:rPr>
  </w:style>
  <w:style w:type="paragraph" w:customStyle="1" w:styleId="font-claude-response-body">
    <w:name w:val="font-claude-response-body"/>
    <w:basedOn w:val="Normal"/>
    <w:rsid w:val="00CF16E7"/>
    <w:pPr>
      <w:spacing w:before="100" w:beforeAutospacing="1" w:after="100" w:afterAutospacing="1"/>
    </w:pPr>
  </w:style>
  <w:style w:type="character" w:styleId="UnresolvedMention">
    <w:name w:val="Unresolved Mention"/>
    <w:basedOn w:val="DefaultParagraphFont"/>
    <w:uiPriority w:val="99"/>
    <w:semiHidden/>
    <w:unhideWhenUsed/>
    <w:rsid w:val="00241448"/>
    <w:rPr>
      <w:color w:val="605E5C"/>
      <w:shd w:val="clear" w:color="auto" w:fill="E1DFDD"/>
    </w:rPr>
  </w:style>
  <w:style w:type="character" w:customStyle="1" w:styleId="blue">
    <w:name w:val="blue"/>
    <w:basedOn w:val="DefaultParagraphFont"/>
    <w:rsid w:val="00E735F7"/>
  </w:style>
  <w:style w:type="character" w:customStyle="1" w:styleId="red">
    <w:name w:val="red"/>
    <w:basedOn w:val="DefaultParagraphFont"/>
    <w:rsid w:val="00E735F7"/>
  </w:style>
  <w:style w:type="paragraph" w:customStyle="1" w:styleId="wp-block-paragraph">
    <w:name w:val="wp-block-paragraph"/>
    <w:basedOn w:val="Normal"/>
    <w:rsid w:val="00C66528"/>
    <w:pPr>
      <w:spacing w:before="100" w:beforeAutospacing="1" w:after="100" w:afterAutospacing="1"/>
    </w:pPr>
  </w:style>
  <w:style w:type="paragraph" w:styleId="BodyText">
    <w:name w:val="Body Text"/>
    <w:basedOn w:val="Normal"/>
    <w:link w:val="BodyTextChar"/>
    <w:uiPriority w:val="1"/>
    <w:qFormat/>
    <w:rsid w:val="005E51F1"/>
    <w:pPr>
      <w:widowControl w:val="0"/>
      <w:autoSpaceDE w:val="0"/>
      <w:autoSpaceDN w:val="0"/>
      <w:ind w:left="852"/>
    </w:pPr>
    <w:rPr>
      <w:sz w:val="26"/>
      <w:szCs w:val="26"/>
      <w:lang w:val="vi"/>
    </w:rPr>
  </w:style>
  <w:style w:type="character" w:customStyle="1" w:styleId="BodyTextChar">
    <w:name w:val="Body Text Char"/>
    <w:basedOn w:val="DefaultParagraphFont"/>
    <w:link w:val="BodyText"/>
    <w:uiPriority w:val="1"/>
    <w:rsid w:val="005E51F1"/>
    <w:rPr>
      <w:rFonts w:ascii="Times New Roman" w:eastAsia="Times New Roman" w:hAnsi="Times New Roman" w:cs="Times New Roman"/>
      <w:kern w:val="0"/>
      <w:sz w:val="26"/>
      <w:szCs w:val="26"/>
      <w:lang w:val="vi"/>
      <w14:ligatures w14:val="none"/>
    </w:rPr>
  </w:style>
  <w:style w:type="paragraph" w:styleId="Title">
    <w:name w:val="Title"/>
    <w:basedOn w:val="Normal"/>
    <w:link w:val="TitleChar"/>
    <w:uiPriority w:val="10"/>
    <w:qFormat/>
    <w:rsid w:val="005E51F1"/>
    <w:pPr>
      <w:widowControl w:val="0"/>
      <w:autoSpaceDE w:val="0"/>
      <w:autoSpaceDN w:val="0"/>
      <w:ind w:left="421"/>
      <w:jc w:val="center"/>
    </w:pPr>
    <w:rPr>
      <w:b/>
      <w:bCs/>
      <w:sz w:val="32"/>
      <w:szCs w:val="32"/>
      <w:lang w:val="vi"/>
    </w:rPr>
  </w:style>
  <w:style w:type="character" w:customStyle="1" w:styleId="TitleChar">
    <w:name w:val="Title Char"/>
    <w:basedOn w:val="DefaultParagraphFont"/>
    <w:link w:val="Title"/>
    <w:uiPriority w:val="10"/>
    <w:rsid w:val="005E51F1"/>
    <w:rPr>
      <w:rFonts w:ascii="Times New Roman" w:eastAsia="Times New Roman" w:hAnsi="Times New Roman" w:cs="Times New Roman"/>
      <w:b/>
      <w:bCs/>
      <w:kern w:val="0"/>
      <w:sz w:val="32"/>
      <w:szCs w:val="3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1734">
      <w:bodyDiv w:val="1"/>
      <w:marLeft w:val="0"/>
      <w:marRight w:val="0"/>
      <w:marTop w:val="0"/>
      <w:marBottom w:val="0"/>
      <w:divBdr>
        <w:top w:val="none" w:sz="0" w:space="0" w:color="auto"/>
        <w:left w:val="none" w:sz="0" w:space="0" w:color="auto"/>
        <w:bottom w:val="none" w:sz="0" w:space="0" w:color="auto"/>
        <w:right w:val="none" w:sz="0" w:space="0" w:color="auto"/>
      </w:divBdr>
    </w:div>
    <w:div w:id="19363014">
      <w:bodyDiv w:val="1"/>
      <w:marLeft w:val="0"/>
      <w:marRight w:val="0"/>
      <w:marTop w:val="0"/>
      <w:marBottom w:val="0"/>
      <w:divBdr>
        <w:top w:val="none" w:sz="0" w:space="0" w:color="auto"/>
        <w:left w:val="none" w:sz="0" w:space="0" w:color="auto"/>
        <w:bottom w:val="none" w:sz="0" w:space="0" w:color="auto"/>
        <w:right w:val="none" w:sz="0" w:space="0" w:color="auto"/>
      </w:divBdr>
      <w:divsChild>
        <w:div w:id="593172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410845">
      <w:bodyDiv w:val="1"/>
      <w:marLeft w:val="0"/>
      <w:marRight w:val="0"/>
      <w:marTop w:val="0"/>
      <w:marBottom w:val="0"/>
      <w:divBdr>
        <w:top w:val="none" w:sz="0" w:space="0" w:color="auto"/>
        <w:left w:val="none" w:sz="0" w:space="0" w:color="auto"/>
        <w:bottom w:val="none" w:sz="0" w:space="0" w:color="auto"/>
        <w:right w:val="none" w:sz="0" w:space="0" w:color="auto"/>
      </w:divBdr>
    </w:div>
    <w:div w:id="29885771">
      <w:bodyDiv w:val="1"/>
      <w:marLeft w:val="0"/>
      <w:marRight w:val="0"/>
      <w:marTop w:val="0"/>
      <w:marBottom w:val="0"/>
      <w:divBdr>
        <w:top w:val="none" w:sz="0" w:space="0" w:color="auto"/>
        <w:left w:val="none" w:sz="0" w:space="0" w:color="auto"/>
        <w:bottom w:val="none" w:sz="0" w:space="0" w:color="auto"/>
        <w:right w:val="none" w:sz="0" w:space="0" w:color="auto"/>
      </w:divBdr>
      <w:divsChild>
        <w:div w:id="1496873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10332">
      <w:bodyDiv w:val="1"/>
      <w:marLeft w:val="0"/>
      <w:marRight w:val="0"/>
      <w:marTop w:val="0"/>
      <w:marBottom w:val="0"/>
      <w:divBdr>
        <w:top w:val="none" w:sz="0" w:space="0" w:color="auto"/>
        <w:left w:val="none" w:sz="0" w:space="0" w:color="auto"/>
        <w:bottom w:val="none" w:sz="0" w:space="0" w:color="auto"/>
        <w:right w:val="none" w:sz="0" w:space="0" w:color="auto"/>
      </w:divBdr>
      <w:divsChild>
        <w:div w:id="2087144553">
          <w:marLeft w:val="0"/>
          <w:marRight w:val="0"/>
          <w:marTop w:val="0"/>
          <w:marBottom w:val="0"/>
          <w:divBdr>
            <w:top w:val="none" w:sz="0" w:space="0" w:color="auto"/>
            <w:left w:val="none" w:sz="0" w:space="0" w:color="auto"/>
            <w:bottom w:val="none" w:sz="0" w:space="0" w:color="auto"/>
            <w:right w:val="none" w:sz="0" w:space="0" w:color="auto"/>
          </w:divBdr>
          <w:divsChild>
            <w:div w:id="898858633">
              <w:marLeft w:val="0"/>
              <w:marRight w:val="0"/>
              <w:marTop w:val="0"/>
              <w:marBottom w:val="0"/>
              <w:divBdr>
                <w:top w:val="none" w:sz="0" w:space="0" w:color="auto"/>
                <w:left w:val="none" w:sz="0" w:space="0" w:color="auto"/>
                <w:bottom w:val="none" w:sz="0" w:space="0" w:color="auto"/>
                <w:right w:val="none" w:sz="0" w:space="0" w:color="auto"/>
              </w:divBdr>
              <w:divsChild>
                <w:div w:id="239367908">
                  <w:marLeft w:val="0"/>
                  <w:marRight w:val="0"/>
                  <w:marTop w:val="0"/>
                  <w:marBottom w:val="0"/>
                  <w:divBdr>
                    <w:top w:val="none" w:sz="0" w:space="0" w:color="auto"/>
                    <w:left w:val="none" w:sz="0" w:space="0" w:color="auto"/>
                    <w:bottom w:val="none" w:sz="0" w:space="0" w:color="auto"/>
                    <w:right w:val="none" w:sz="0" w:space="0" w:color="auto"/>
                  </w:divBdr>
                  <w:divsChild>
                    <w:div w:id="1225336682">
                      <w:marLeft w:val="0"/>
                      <w:marRight w:val="0"/>
                      <w:marTop w:val="0"/>
                      <w:marBottom w:val="0"/>
                      <w:divBdr>
                        <w:top w:val="none" w:sz="0" w:space="0" w:color="auto"/>
                        <w:left w:val="none" w:sz="0" w:space="0" w:color="auto"/>
                        <w:bottom w:val="none" w:sz="0" w:space="0" w:color="auto"/>
                        <w:right w:val="none" w:sz="0" w:space="0" w:color="auto"/>
                      </w:divBdr>
                      <w:divsChild>
                        <w:div w:id="647634241">
                          <w:marLeft w:val="0"/>
                          <w:marRight w:val="0"/>
                          <w:marTop w:val="0"/>
                          <w:marBottom w:val="0"/>
                          <w:divBdr>
                            <w:top w:val="none" w:sz="0" w:space="0" w:color="auto"/>
                            <w:left w:val="none" w:sz="0" w:space="0" w:color="auto"/>
                            <w:bottom w:val="none" w:sz="0" w:space="0" w:color="auto"/>
                            <w:right w:val="none" w:sz="0" w:space="0" w:color="auto"/>
                          </w:divBdr>
                          <w:divsChild>
                            <w:div w:id="162897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13091">
      <w:bodyDiv w:val="1"/>
      <w:marLeft w:val="0"/>
      <w:marRight w:val="0"/>
      <w:marTop w:val="0"/>
      <w:marBottom w:val="0"/>
      <w:divBdr>
        <w:top w:val="none" w:sz="0" w:space="0" w:color="auto"/>
        <w:left w:val="none" w:sz="0" w:space="0" w:color="auto"/>
        <w:bottom w:val="none" w:sz="0" w:space="0" w:color="auto"/>
        <w:right w:val="none" w:sz="0" w:space="0" w:color="auto"/>
      </w:divBdr>
    </w:div>
    <w:div w:id="52509764">
      <w:bodyDiv w:val="1"/>
      <w:marLeft w:val="0"/>
      <w:marRight w:val="0"/>
      <w:marTop w:val="0"/>
      <w:marBottom w:val="0"/>
      <w:divBdr>
        <w:top w:val="none" w:sz="0" w:space="0" w:color="auto"/>
        <w:left w:val="none" w:sz="0" w:space="0" w:color="auto"/>
        <w:bottom w:val="none" w:sz="0" w:space="0" w:color="auto"/>
        <w:right w:val="none" w:sz="0" w:space="0" w:color="auto"/>
      </w:divBdr>
    </w:div>
    <w:div w:id="68386136">
      <w:bodyDiv w:val="1"/>
      <w:marLeft w:val="0"/>
      <w:marRight w:val="0"/>
      <w:marTop w:val="0"/>
      <w:marBottom w:val="0"/>
      <w:divBdr>
        <w:top w:val="none" w:sz="0" w:space="0" w:color="auto"/>
        <w:left w:val="none" w:sz="0" w:space="0" w:color="auto"/>
        <w:bottom w:val="none" w:sz="0" w:space="0" w:color="auto"/>
        <w:right w:val="none" w:sz="0" w:space="0" w:color="auto"/>
      </w:divBdr>
    </w:div>
    <w:div w:id="73401386">
      <w:bodyDiv w:val="1"/>
      <w:marLeft w:val="0"/>
      <w:marRight w:val="0"/>
      <w:marTop w:val="0"/>
      <w:marBottom w:val="0"/>
      <w:divBdr>
        <w:top w:val="none" w:sz="0" w:space="0" w:color="auto"/>
        <w:left w:val="none" w:sz="0" w:space="0" w:color="auto"/>
        <w:bottom w:val="none" w:sz="0" w:space="0" w:color="auto"/>
        <w:right w:val="none" w:sz="0" w:space="0" w:color="auto"/>
      </w:divBdr>
    </w:div>
    <w:div w:id="74595490">
      <w:bodyDiv w:val="1"/>
      <w:marLeft w:val="0"/>
      <w:marRight w:val="0"/>
      <w:marTop w:val="0"/>
      <w:marBottom w:val="0"/>
      <w:divBdr>
        <w:top w:val="none" w:sz="0" w:space="0" w:color="auto"/>
        <w:left w:val="none" w:sz="0" w:space="0" w:color="auto"/>
        <w:bottom w:val="none" w:sz="0" w:space="0" w:color="auto"/>
        <w:right w:val="none" w:sz="0" w:space="0" w:color="auto"/>
      </w:divBdr>
    </w:div>
    <w:div w:id="75909180">
      <w:bodyDiv w:val="1"/>
      <w:marLeft w:val="0"/>
      <w:marRight w:val="0"/>
      <w:marTop w:val="0"/>
      <w:marBottom w:val="0"/>
      <w:divBdr>
        <w:top w:val="none" w:sz="0" w:space="0" w:color="auto"/>
        <w:left w:val="none" w:sz="0" w:space="0" w:color="auto"/>
        <w:bottom w:val="none" w:sz="0" w:space="0" w:color="auto"/>
        <w:right w:val="none" w:sz="0" w:space="0" w:color="auto"/>
      </w:divBdr>
      <w:divsChild>
        <w:div w:id="1408989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54995">
      <w:bodyDiv w:val="1"/>
      <w:marLeft w:val="0"/>
      <w:marRight w:val="0"/>
      <w:marTop w:val="0"/>
      <w:marBottom w:val="0"/>
      <w:divBdr>
        <w:top w:val="none" w:sz="0" w:space="0" w:color="auto"/>
        <w:left w:val="none" w:sz="0" w:space="0" w:color="auto"/>
        <w:bottom w:val="none" w:sz="0" w:space="0" w:color="auto"/>
        <w:right w:val="none" w:sz="0" w:space="0" w:color="auto"/>
      </w:divBdr>
    </w:div>
    <w:div w:id="88476363">
      <w:bodyDiv w:val="1"/>
      <w:marLeft w:val="0"/>
      <w:marRight w:val="0"/>
      <w:marTop w:val="0"/>
      <w:marBottom w:val="0"/>
      <w:divBdr>
        <w:top w:val="none" w:sz="0" w:space="0" w:color="auto"/>
        <w:left w:val="none" w:sz="0" w:space="0" w:color="auto"/>
        <w:bottom w:val="none" w:sz="0" w:space="0" w:color="auto"/>
        <w:right w:val="none" w:sz="0" w:space="0" w:color="auto"/>
      </w:divBdr>
    </w:div>
    <w:div w:id="93937047">
      <w:bodyDiv w:val="1"/>
      <w:marLeft w:val="0"/>
      <w:marRight w:val="0"/>
      <w:marTop w:val="0"/>
      <w:marBottom w:val="0"/>
      <w:divBdr>
        <w:top w:val="none" w:sz="0" w:space="0" w:color="auto"/>
        <w:left w:val="none" w:sz="0" w:space="0" w:color="auto"/>
        <w:bottom w:val="none" w:sz="0" w:space="0" w:color="auto"/>
        <w:right w:val="none" w:sz="0" w:space="0" w:color="auto"/>
      </w:divBdr>
    </w:div>
    <w:div w:id="104426517">
      <w:bodyDiv w:val="1"/>
      <w:marLeft w:val="0"/>
      <w:marRight w:val="0"/>
      <w:marTop w:val="0"/>
      <w:marBottom w:val="0"/>
      <w:divBdr>
        <w:top w:val="none" w:sz="0" w:space="0" w:color="auto"/>
        <w:left w:val="none" w:sz="0" w:space="0" w:color="auto"/>
        <w:bottom w:val="none" w:sz="0" w:space="0" w:color="auto"/>
        <w:right w:val="none" w:sz="0" w:space="0" w:color="auto"/>
      </w:divBdr>
    </w:div>
    <w:div w:id="116487930">
      <w:bodyDiv w:val="1"/>
      <w:marLeft w:val="0"/>
      <w:marRight w:val="0"/>
      <w:marTop w:val="0"/>
      <w:marBottom w:val="0"/>
      <w:divBdr>
        <w:top w:val="none" w:sz="0" w:space="0" w:color="auto"/>
        <w:left w:val="none" w:sz="0" w:space="0" w:color="auto"/>
        <w:bottom w:val="none" w:sz="0" w:space="0" w:color="auto"/>
        <w:right w:val="none" w:sz="0" w:space="0" w:color="auto"/>
      </w:divBdr>
      <w:divsChild>
        <w:div w:id="1186211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13011">
      <w:bodyDiv w:val="1"/>
      <w:marLeft w:val="0"/>
      <w:marRight w:val="0"/>
      <w:marTop w:val="0"/>
      <w:marBottom w:val="0"/>
      <w:divBdr>
        <w:top w:val="none" w:sz="0" w:space="0" w:color="auto"/>
        <w:left w:val="none" w:sz="0" w:space="0" w:color="auto"/>
        <w:bottom w:val="none" w:sz="0" w:space="0" w:color="auto"/>
        <w:right w:val="none" w:sz="0" w:space="0" w:color="auto"/>
      </w:divBdr>
    </w:div>
    <w:div w:id="122426403">
      <w:bodyDiv w:val="1"/>
      <w:marLeft w:val="0"/>
      <w:marRight w:val="0"/>
      <w:marTop w:val="0"/>
      <w:marBottom w:val="0"/>
      <w:divBdr>
        <w:top w:val="none" w:sz="0" w:space="0" w:color="auto"/>
        <w:left w:val="none" w:sz="0" w:space="0" w:color="auto"/>
        <w:bottom w:val="none" w:sz="0" w:space="0" w:color="auto"/>
        <w:right w:val="none" w:sz="0" w:space="0" w:color="auto"/>
      </w:divBdr>
    </w:div>
    <w:div w:id="125315646">
      <w:bodyDiv w:val="1"/>
      <w:marLeft w:val="0"/>
      <w:marRight w:val="0"/>
      <w:marTop w:val="0"/>
      <w:marBottom w:val="0"/>
      <w:divBdr>
        <w:top w:val="none" w:sz="0" w:space="0" w:color="auto"/>
        <w:left w:val="none" w:sz="0" w:space="0" w:color="auto"/>
        <w:bottom w:val="none" w:sz="0" w:space="0" w:color="auto"/>
        <w:right w:val="none" w:sz="0" w:space="0" w:color="auto"/>
      </w:divBdr>
    </w:div>
    <w:div w:id="126974540">
      <w:bodyDiv w:val="1"/>
      <w:marLeft w:val="0"/>
      <w:marRight w:val="0"/>
      <w:marTop w:val="0"/>
      <w:marBottom w:val="0"/>
      <w:divBdr>
        <w:top w:val="none" w:sz="0" w:space="0" w:color="auto"/>
        <w:left w:val="none" w:sz="0" w:space="0" w:color="auto"/>
        <w:bottom w:val="none" w:sz="0" w:space="0" w:color="auto"/>
        <w:right w:val="none" w:sz="0" w:space="0" w:color="auto"/>
      </w:divBdr>
      <w:divsChild>
        <w:div w:id="1223755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66661">
      <w:bodyDiv w:val="1"/>
      <w:marLeft w:val="0"/>
      <w:marRight w:val="0"/>
      <w:marTop w:val="0"/>
      <w:marBottom w:val="0"/>
      <w:divBdr>
        <w:top w:val="none" w:sz="0" w:space="0" w:color="auto"/>
        <w:left w:val="none" w:sz="0" w:space="0" w:color="auto"/>
        <w:bottom w:val="none" w:sz="0" w:space="0" w:color="auto"/>
        <w:right w:val="none" w:sz="0" w:space="0" w:color="auto"/>
      </w:divBdr>
    </w:div>
    <w:div w:id="138964370">
      <w:bodyDiv w:val="1"/>
      <w:marLeft w:val="0"/>
      <w:marRight w:val="0"/>
      <w:marTop w:val="0"/>
      <w:marBottom w:val="0"/>
      <w:divBdr>
        <w:top w:val="none" w:sz="0" w:space="0" w:color="auto"/>
        <w:left w:val="none" w:sz="0" w:space="0" w:color="auto"/>
        <w:bottom w:val="none" w:sz="0" w:space="0" w:color="auto"/>
        <w:right w:val="none" w:sz="0" w:space="0" w:color="auto"/>
      </w:divBdr>
    </w:div>
    <w:div w:id="139661363">
      <w:bodyDiv w:val="1"/>
      <w:marLeft w:val="0"/>
      <w:marRight w:val="0"/>
      <w:marTop w:val="0"/>
      <w:marBottom w:val="0"/>
      <w:divBdr>
        <w:top w:val="none" w:sz="0" w:space="0" w:color="auto"/>
        <w:left w:val="none" w:sz="0" w:space="0" w:color="auto"/>
        <w:bottom w:val="none" w:sz="0" w:space="0" w:color="auto"/>
        <w:right w:val="none" w:sz="0" w:space="0" w:color="auto"/>
      </w:divBdr>
    </w:div>
    <w:div w:id="141125297">
      <w:bodyDiv w:val="1"/>
      <w:marLeft w:val="0"/>
      <w:marRight w:val="0"/>
      <w:marTop w:val="0"/>
      <w:marBottom w:val="0"/>
      <w:divBdr>
        <w:top w:val="none" w:sz="0" w:space="0" w:color="auto"/>
        <w:left w:val="none" w:sz="0" w:space="0" w:color="auto"/>
        <w:bottom w:val="none" w:sz="0" w:space="0" w:color="auto"/>
        <w:right w:val="none" w:sz="0" w:space="0" w:color="auto"/>
      </w:divBdr>
      <w:divsChild>
        <w:div w:id="1154178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885240">
      <w:bodyDiv w:val="1"/>
      <w:marLeft w:val="0"/>
      <w:marRight w:val="0"/>
      <w:marTop w:val="0"/>
      <w:marBottom w:val="0"/>
      <w:divBdr>
        <w:top w:val="none" w:sz="0" w:space="0" w:color="auto"/>
        <w:left w:val="none" w:sz="0" w:space="0" w:color="auto"/>
        <w:bottom w:val="none" w:sz="0" w:space="0" w:color="auto"/>
        <w:right w:val="none" w:sz="0" w:space="0" w:color="auto"/>
      </w:divBdr>
    </w:div>
    <w:div w:id="161238351">
      <w:bodyDiv w:val="1"/>
      <w:marLeft w:val="0"/>
      <w:marRight w:val="0"/>
      <w:marTop w:val="0"/>
      <w:marBottom w:val="0"/>
      <w:divBdr>
        <w:top w:val="none" w:sz="0" w:space="0" w:color="auto"/>
        <w:left w:val="none" w:sz="0" w:space="0" w:color="auto"/>
        <w:bottom w:val="none" w:sz="0" w:space="0" w:color="auto"/>
        <w:right w:val="none" w:sz="0" w:space="0" w:color="auto"/>
      </w:divBdr>
      <w:divsChild>
        <w:div w:id="157813260">
          <w:marLeft w:val="0"/>
          <w:marRight w:val="0"/>
          <w:marTop w:val="0"/>
          <w:marBottom w:val="0"/>
          <w:divBdr>
            <w:top w:val="none" w:sz="0" w:space="0" w:color="auto"/>
            <w:left w:val="none" w:sz="0" w:space="0" w:color="auto"/>
            <w:bottom w:val="none" w:sz="0" w:space="0" w:color="auto"/>
            <w:right w:val="none" w:sz="0" w:space="0" w:color="auto"/>
          </w:divBdr>
        </w:div>
      </w:divsChild>
    </w:div>
    <w:div w:id="163588531">
      <w:bodyDiv w:val="1"/>
      <w:marLeft w:val="0"/>
      <w:marRight w:val="0"/>
      <w:marTop w:val="0"/>
      <w:marBottom w:val="0"/>
      <w:divBdr>
        <w:top w:val="none" w:sz="0" w:space="0" w:color="auto"/>
        <w:left w:val="none" w:sz="0" w:space="0" w:color="auto"/>
        <w:bottom w:val="none" w:sz="0" w:space="0" w:color="auto"/>
        <w:right w:val="none" w:sz="0" w:space="0" w:color="auto"/>
      </w:divBdr>
    </w:div>
    <w:div w:id="164436905">
      <w:bodyDiv w:val="1"/>
      <w:marLeft w:val="0"/>
      <w:marRight w:val="0"/>
      <w:marTop w:val="0"/>
      <w:marBottom w:val="0"/>
      <w:divBdr>
        <w:top w:val="none" w:sz="0" w:space="0" w:color="auto"/>
        <w:left w:val="none" w:sz="0" w:space="0" w:color="auto"/>
        <w:bottom w:val="none" w:sz="0" w:space="0" w:color="auto"/>
        <w:right w:val="none" w:sz="0" w:space="0" w:color="auto"/>
      </w:divBdr>
    </w:div>
    <w:div w:id="167404431">
      <w:bodyDiv w:val="1"/>
      <w:marLeft w:val="0"/>
      <w:marRight w:val="0"/>
      <w:marTop w:val="0"/>
      <w:marBottom w:val="0"/>
      <w:divBdr>
        <w:top w:val="none" w:sz="0" w:space="0" w:color="auto"/>
        <w:left w:val="none" w:sz="0" w:space="0" w:color="auto"/>
        <w:bottom w:val="none" w:sz="0" w:space="0" w:color="auto"/>
        <w:right w:val="none" w:sz="0" w:space="0" w:color="auto"/>
      </w:divBdr>
    </w:div>
    <w:div w:id="167603835">
      <w:bodyDiv w:val="1"/>
      <w:marLeft w:val="0"/>
      <w:marRight w:val="0"/>
      <w:marTop w:val="0"/>
      <w:marBottom w:val="0"/>
      <w:divBdr>
        <w:top w:val="none" w:sz="0" w:space="0" w:color="auto"/>
        <w:left w:val="none" w:sz="0" w:space="0" w:color="auto"/>
        <w:bottom w:val="none" w:sz="0" w:space="0" w:color="auto"/>
        <w:right w:val="none" w:sz="0" w:space="0" w:color="auto"/>
      </w:divBdr>
    </w:div>
    <w:div w:id="178545243">
      <w:bodyDiv w:val="1"/>
      <w:marLeft w:val="0"/>
      <w:marRight w:val="0"/>
      <w:marTop w:val="0"/>
      <w:marBottom w:val="0"/>
      <w:divBdr>
        <w:top w:val="none" w:sz="0" w:space="0" w:color="auto"/>
        <w:left w:val="none" w:sz="0" w:space="0" w:color="auto"/>
        <w:bottom w:val="none" w:sz="0" w:space="0" w:color="auto"/>
        <w:right w:val="none" w:sz="0" w:space="0" w:color="auto"/>
      </w:divBdr>
    </w:div>
    <w:div w:id="186530952">
      <w:bodyDiv w:val="1"/>
      <w:marLeft w:val="0"/>
      <w:marRight w:val="0"/>
      <w:marTop w:val="0"/>
      <w:marBottom w:val="0"/>
      <w:divBdr>
        <w:top w:val="none" w:sz="0" w:space="0" w:color="auto"/>
        <w:left w:val="none" w:sz="0" w:space="0" w:color="auto"/>
        <w:bottom w:val="none" w:sz="0" w:space="0" w:color="auto"/>
        <w:right w:val="none" w:sz="0" w:space="0" w:color="auto"/>
      </w:divBdr>
    </w:div>
    <w:div w:id="191457160">
      <w:bodyDiv w:val="1"/>
      <w:marLeft w:val="0"/>
      <w:marRight w:val="0"/>
      <w:marTop w:val="0"/>
      <w:marBottom w:val="0"/>
      <w:divBdr>
        <w:top w:val="none" w:sz="0" w:space="0" w:color="auto"/>
        <w:left w:val="none" w:sz="0" w:space="0" w:color="auto"/>
        <w:bottom w:val="none" w:sz="0" w:space="0" w:color="auto"/>
        <w:right w:val="none" w:sz="0" w:space="0" w:color="auto"/>
      </w:divBdr>
    </w:div>
    <w:div w:id="193467576">
      <w:bodyDiv w:val="1"/>
      <w:marLeft w:val="0"/>
      <w:marRight w:val="0"/>
      <w:marTop w:val="0"/>
      <w:marBottom w:val="0"/>
      <w:divBdr>
        <w:top w:val="none" w:sz="0" w:space="0" w:color="auto"/>
        <w:left w:val="none" w:sz="0" w:space="0" w:color="auto"/>
        <w:bottom w:val="none" w:sz="0" w:space="0" w:color="auto"/>
        <w:right w:val="none" w:sz="0" w:space="0" w:color="auto"/>
      </w:divBdr>
      <w:divsChild>
        <w:div w:id="1591230559">
          <w:marLeft w:val="0"/>
          <w:marRight w:val="0"/>
          <w:marTop w:val="0"/>
          <w:marBottom w:val="0"/>
          <w:divBdr>
            <w:top w:val="none" w:sz="0" w:space="0" w:color="auto"/>
            <w:left w:val="none" w:sz="0" w:space="0" w:color="auto"/>
            <w:bottom w:val="none" w:sz="0" w:space="0" w:color="auto"/>
            <w:right w:val="none" w:sz="0" w:space="0" w:color="auto"/>
          </w:divBdr>
          <w:divsChild>
            <w:div w:id="1805854248">
              <w:marLeft w:val="0"/>
              <w:marRight w:val="0"/>
              <w:marTop w:val="0"/>
              <w:marBottom w:val="0"/>
              <w:divBdr>
                <w:top w:val="none" w:sz="0" w:space="0" w:color="auto"/>
                <w:left w:val="none" w:sz="0" w:space="0" w:color="auto"/>
                <w:bottom w:val="none" w:sz="0" w:space="0" w:color="auto"/>
                <w:right w:val="none" w:sz="0" w:space="0" w:color="auto"/>
              </w:divBdr>
              <w:divsChild>
                <w:div w:id="1777946385">
                  <w:marLeft w:val="0"/>
                  <w:marRight w:val="0"/>
                  <w:marTop w:val="0"/>
                  <w:marBottom w:val="0"/>
                  <w:divBdr>
                    <w:top w:val="none" w:sz="0" w:space="0" w:color="auto"/>
                    <w:left w:val="none" w:sz="0" w:space="0" w:color="auto"/>
                    <w:bottom w:val="none" w:sz="0" w:space="0" w:color="auto"/>
                    <w:right w:val="none" w:sz="0" w:space="0" w:color="auto"/>
                  </w:divBdr>
                  <w:divsChild>
                    <w:div w:id="2028560934">
                      <w:marLeft w:val="0"/>
                      <w:marRight w:val="0"/>
                      <w:marTop w:val="0"/>
                      <w:marBottom w:val="0"/>
                      <w:divBdr>
                        <w:top w:val="none" w:sz="0" w:space="0" w:color="auto"/>
                        <w:left w:val="none" w:sz="0" w:space="0" w:color="auto"/>
                        <w:bottom w:val="none" w:sz="0" w:space="0" w:color="auto"/>
                        <w:right w:val="none" w:sz="0" w:space="0" w:color="auto"/>
                      </w:divBdr>
                      <w:divsChild>
                        <w:div w:id="128548823">
                          <w:marLeft w:val="0"/>
                          <w:marRight w:val="0"/>
                          <w:marTop w:val="0"/>
                          <w:marBottom w:val="0"/>
                          <w:divBdr>
                            <w:top w:val="none" w:sz="0" w:space="0" w:color="auto"/>
                            <w:left w:val="none" w:sz="0" w:space="0" w:color="auto"/>
                            <w:bottom w:val="none" w:sz="0" w:space="0" w:color="auto"/>
                            <w:right w:val="none" w:sz="0" w:space="0" w:color="auto"/>
                          </w:divBdr>
                          <w:divsChild>
                            <w:div w:id="39617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38242">
      <w:bodyDiv w:val="1"/>
      <w:marLeft w:val="0"/>
      <w:marRight w:val="0"/>
      <w:marTop w:val="0"/>
      <w:marBottom w:val="0"/>
      <w:divBdr>
        <w:top w:val="none" w:sz="0" w:space="0" w:color="auto"/>
        <w:left w:val="none" w:sz="0" w:space="0" w:color="auto"/>
        <w:bottom w:val="none" w:sz="0" w:space="0" w:color="auto"/>
        <w:right w:val="none" w:sz="0" w:space="0" w:color="auto"/>
      </w:divBdr>
      <w:divsChild>
        <w:div w:id="1198857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5121598">
      <w:bodyDiv w:val="1"/>
      <w:marLeft w:val="0"/>
      <w:marRight w:val="0"/>
      <w:marTop w:val="0"/>
      <w:marBottom w:val="0"/>
      <w:divBdr>
        <w:top w:val="none" w:sz="0" w:space="0" w:color="auto"/>
        <w:left w:val="none" w:sz="0" w:space="0" w:color="auto"/>
        <w:bottom w:val="none" w:sz="0" w:space="0" w:color="auto"/>
        <w:right w:val="none" w:sz="0" w:space="0" w:color="auto"/>
      </w:divBdr>
    </w:div>
    <w:div w:id="218322622">
      <w:bodyDiv w:val="1"/>
      <w:marLeft w:val="0"/>
      <w:marRight w:val="0"/>
      <w:marTop w:val="0"/>
      <w:marBottom w:val="0"/>
      <w:divBdr>
        <w:top w:val="none" w:sz="0" w:space="0" w:color="auto"/>
        <w:left w:val="none" w:sz="0" w:space="0" w:color="auto"/>
        <w:bottom w:val="none" w:sz="0" w:space="0" w:color="auto"/>
        <w:right w:val="none" w:sz="0" w:space="0" w:color="auto"/>
      </w:divBdr>
    </w:div>
    <w:div w:id="225337073">
      <w:bodyDiv w:val="1"/>
      <w:marLeft w:val="0"/>
      <w:marRight w:val="0"/>
      <w:marTop w:val="0"/>
      <w:marBottom w:val="0"/>
      <w:divBdr>
        <w:top w:val="none" w:sz="0" w:space="0" w:color="auto"/>
        <w:left w:val="none" w:sz="0" w:space="0" w:color="auto"/>
        <w:bottom w:val="none" w:sz="0" w:space="0" w:color="auto"/>
        <w:right w:val="none" w:sz="0" w:space="0" w:color="auto"/>
      </w:divBdr>
      <w:divsChild>
        <w:div w:id="1552880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611291">
      <w:bodyDiv w:val="1"/>
      <w:marLeft w:val="0"/>
      <w:marRight w:val="0"/>
      <w:marTop w:val="0"/>
      <w:marBottom w:val="0"/>
      <w:divBdr>
        <w:top w:val="none" w:sz="0" w:space="0" w:color="auto"/>
        <w:left w:val="none" w:sz="0" w:space="0" w:color="auto"/>
        <w:bottom w:val="none" w:sz="0" w:space="0" w:color="auto"/>
        <w:right w:val="none" w:sz="0" w:space="0" w:color="auto"/>
      </w:divBdr>
    </w:div>
    <w:div w:id="235014166">
      <w:bodyDiv w:val="1"/>
      <w:marLeft w:val="0"/>
      <w:marRight w:val="0"/>
      <w:marTop w:val="0"/>
      <w:marBottom w:val="0"/>
      <w:divBdr>
        <w:top w:val="none" w:sz="0" w:space="0" w:color="auto"/>
        <w:left w:val="none" w:sz="0" w:space="0" w:color="auto"/>
        <w:bottom w:val="none" w:sz="0" w:space="0" w:color="auto"/>
        <w:right w:val="none" w:sz="0" w:space="0" w:color="auto"/>
      </w:divBdr>
    </w:div>
    <w:div w:id="255402482">
      <w:bodyDiv w:val="1"/>
      <w:marLeft w:val="0"/>
      <w:marRight w:val="0"/>
      <w:marTop w:val="0"/>
      <w:marBottom w:val="0"/>
      <w:divBdr>
        <w:top w:val="none" w:sz="0" w:space="0" w:color="auto"/>
        <w:left w:val="none" w:sz="0" w:space="0" w:color="auto"/>
        <w:bottom w:val="none" w:sz="0" w:space="0" w:color="auto"/>
        <w:right w:val="none" w:sz="0" w:space="0" w:color="auto"/>
      </w:divBdr>
    </w:div>
    <w:div w:id="257061420">
      <w:bodyDiv w:val="1"/>
      <w:marLeft w:val="0"/>
      <w:marRight w:val="0"/>
      <w:marTop w:val="0"/>
      <w:marBottom w:val="0"/>
      <w:divBdr>
        <w:top w:val="none" w:sz="0" w:space="0" w:color="auto"/>
        <w:left w:val="none" w:sz="0" w:space="0" w:color="auto"/>
        <w:bottom w:val="none" w:sz="0" w:space="0" w:color="auto"/>
        <w:right w:val="none" w:sz="0" w:space="0" w:color="auto"/>
      </w:divBdr>
    </w:div>
    <w:div w:id="258875162">
      <w:bodyDiv w:val="1"/>
      <w:marLeft w:val="0"/>
      <w:marRight w:val="0"/>
      <w:marTop w:val="0"/>
      <w:marBottom w:val="0"/>
      <w:divBdr>
        <w:top w:val="none" w:sz="0" w:space="0" w:color="auto"/>
        <w:left w:val="none" w:sz="0" w:space="0" w:color="auto"/>
        <w:bottom w:val="none" w:sz="0" w:space="0" w:color="auto"/>
        <w:right w:val="none" w:sz="0" w:space="0" w:color="auto"/>
      </w:divBdr>
    </w:div>
    <w:div w:id="260262755">
      <w:bodyDiv w:val="1"/>
      <w:marLeft w:val="0"/>
      <w:marRight w:val="0"/>
      <w:marTop w:val="0"/>
      <w:marBottom w:val="0"/>
      <w:divBdr>
        <w:top w:val="none" w:sz="0" w:space="0" w:color="auto"/>
        <w:left w:val="none" w:sz="0" w:space="0" w:color="auto"/>
        <w:bottom w:val="none" w:sz="0" w:space="0" w:color="auto"/>
        <w:right w:val="none" w:sz="0" w:space="0" w:color="auto"/>
      </w:divBdr>
    </w:div>
    <w:div w:id="263193923">
      <w:bodyDiv w:val="1"/>
      <w:marLeft w:val="0"/>
      <w:marRight w:val="0"/>
      <w:marTop w:val="0"/>
      <w:marBottom w:val="0"/>
      <w:divBdr>
        <w:top w:val="none" w:sz="0" w:space="0" w:color="auto"/>
        <w:left w:val="none" w:sz="0" w:space="0" w:color="auto"/>
        <w:bottom w:val="none" w:sz="0" w:space="0" w:color="auto"/>
        <w:right w:val="none" w:sz="0" w:space="0" w:color="auto"/>
      </w:divBdr>
    </w:div>
    <w:div w:id="266818606">
      <w:bodyDiv w:val="1"/>
      <w:marLeft w:val="0"/>
      <w:marRight w:val="0"/>
      <w:marTop w:val="0"/>
      <w:marBottom w:val="0"/>
      <w:divBdr>
        <w:top w:val="none" w:sz="0" w:space="0" w:color="auto"/>
        <w:left w:val="none" w:sz="0" w:space="0" w:color="auto"/>
        <w:bottom w:val="none" w:sz="0" w:space="0" w:color="auto"/>
        <w:right w:val="none" w:sz="0" w:space="0" w:color="auto"/>
      </w:divBdr>
    </w:div>
    <w:div w:id="272325418">
      <w:bodyDiv w:val="1"/>
      <w:marLeft w:val="0"/>
      <w:marRight w:val="0"/>
      <w:marTop w:val="0"/>
      <w:marBottom w:val="0"/>
      <w:divBdr>
        <w:top w:val="none" w:sz="0" w:space="0" w:color="auto"/>
        <w:left w:val="none" w:sz="0" w:space="0" w:color="auto"/>
        <w:bottom w:val="none" w:sz="0" w:space="0" w:color="auto"/>
        <w:right w:val="none" w:sz="0" w:space="0" w:color="auto"/>
      </w:divBdr>
    </w:div>
    <w:div w:id="275135818">
      <w:bodyDiv w:val="1"/>
      <w:marLeft w:val="0"/>
      <w:marRight w:val="0"/>
      <w:marTop w:val="0"/>
      <w:marBottom w:val="0"/>
      <w:divBdr>
        <w:top w:val="none" w:sz="0" w:space="0" w:color="auto"/>
        <w:left w:val="none" w:sz="0" w:space="0" w:color="auto"/>
        <w:bottom w:val="none" w:sz="0" w:space="0" w:color="auto"/>
        <w:right w:val="none" w:sz="0" w:space="0" w:color="auto"/>
      </w:divBdr>
    </w:div>
    <w:div w:id="278341890">
      <w:bodyDiv w:val="1"/>
      <w:marLeft w:val="0"/>
      <w:marRight w:val="0"/>
      <w:marTop w:val="0"/>
      <w:marBottom w:val="0"/>
      <w:divBdr>
        <w:top w:val="none" w:sz="0" w:space="0" w:color="auto"/>
        <w:left w:val="none" w:sz="0" w:space="0" w:color="auto"/>
        <w:bottom w:val="none" w:sz="0" w:space="0" w:color="auto"/>
        <w:right w:val="none" w:sz="0" w:space="0" w:color="auto"/>
      </w:divBdr>
    </w:div>
    <w:div w:id="280067511">
      <w:bodyDiv w:val="1"/>
      <w:marLeft w:val="0"/>
      <w:marRight w:val="0"/>
      <w:marTop w:val="0"/>
      <w:marBottom w:val="0"/>
      <w:divBdr>
        <w:top w:val="none" w:sz="0" w:space="0" w:color="auto"/>
        <w:left w:val="none" w:sz="0" w:space="0" w:color="auto"/>
        <w:bottom w:val="none" w:sz="0" w:space="0" w:color="auto"/>
        <w:right w:val="none" w:sz="0" w:space="0" w:color="auto"/>
      </w:divBdr>
    </w:div>
    <w:div w:id="298803248">
      <w:bodyDiv w:val="1"/>
      <w:marLeft w:val="0"/>
      <w:marRight w:val="0"/>
      <w:marTop w:val="0"/>
      <w:marBottom w:val="0"/>
      <w:divBdr>
        <w:top w:val="none" w:sz="0" w:space="0" w:color="auto"/>
        <w:left w:val="none" w:sz="0" w:space="0" w:color="auto"/>
        <w:bottom w:val="none" w:sz="0" w:space="0" w:color="auto"/>
        <w:right w:val="none" w:sz="0" w:space="0" w:color="auto"/>
      </w:divBdr>
    </w:div>
    <w:div w:id="302388241">
      <w:bodyDiv w:val="1"/>
      <w:marLeft w:val="0"/>
      <w:marRight w:val="0"/>
      <w:marTop w:val="0"/>
      <w:marBottom w:val="0"/>
      <w:divBdr>
        <w:top w:val="none" w:sz="0" w:space="0" w:color="auto"/>
        <w:left w:val="none" w:sz="0" w:space="0" w:color="auto"/>
        <w:bottom w:val="none" w:sz="0" w:space="0" w:color="auto"/>
        <w:right w:val="none" w:sz="0" w:space="0" w:color="auto"/>
      </w:divBdr>
      <w:divsChild>
        <w:div w:id="151529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5673405">
      <w:bodyDiv w:val="1"/>
      <w:marLeft w:val="0"/>
      <w:marRight w:val="0"/>
      <w:marTop w:val="0"/>
      <w:marBottom w:val="0"/>
      <w:divBdr>
        <w:top w:val="none" w:sz="0" w:space="0" w:color="auto"/>
        <w:left w:val="none" w:sz="0" w:space="0" w:color="auto"/>
        <w:bottom w:val="none" w:sz="0" w:space="0" w:color="auto"/>
        <w:right w:val="none" w:sz="0" w:space="0" w:color="auto"/>
      </w:divBdr>
    </w:div>
    <w:div w:id="307589761">
      <w:bodyDiv w:val="1"/>
      <w:marLeft w:val="0"/>
      <w:marRight w:val="0"/>
      <w:marTop w:val="0"/>
      <w:marBottom w:val="0"/>
      <w:divBdr>
        <w:top w:val="none" w:sz="0" w:space="0" w:color="auto"/>
        <w:left w:val="none" w:sz="0" w:space="0" w:color="auto"/>
        <w:bottom w:val="none" w:sz="0" w:space="0" w:color="auto"/>
        <w:right w:val="none" w:sz="0" w:space="0" w:color="auto"/>
      </w:divBdr>
      <w:divsChild>
        <w:div w:id="506213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522583">
      <w:bodyDiv w:val="1"/>
      <w:marLeft w:val="0"/>
      <w:marRight w:val="0"/>
      <w:marTop w:val="0"/>
      <w:marBottom w:val="0"/>
      <w:divBdr>
        <w:top w:val="none" w:sz="0" w:space="0" w:color="auto"/>
        <w:left w:val="none" w:sz="0" w:space="0" w:color="auto"/>
        <w:bottom w:val="none" w:sz="0" w:space="0" w:color="auto"/>
        <w:right w:val="none" w:sz="0" w:space="0" w:color="auto"/>
      </w:divBdr>
    </w:div>
    <w:div w:id="318505560">
      <w:bodyDiv w:val="1"/>
      <w:marLeft w:val="0"/>
      <w:marRight w:val="0"/>
      <w:marTop w:val="0"/>
      <w:marBottom w:val="0"/>
      <w:divBdr>
        <w:top w:val="none" w:sz="0" w:space="0" w:color="auto"/>
        <w:left w:val="none" w:sz="0" w:space="0" w:color="auto"/>
        <w:bottom w:val="none" w:sz="0" w:space="0" w:color="auto"/>
        <w:right w:val="none" w:sz="0" w:space="0" w:color="auto"/>
      </w:divBdr>
    </w:div>
    <w:div w:id="323053908">
      <w:bodyDiv w:val="1"/>
      <w:marLeft w:val="0"/>
      <w:marRight w:val="0"/>
      <w:marTop w:val="0"/>
      <w:marBottom w:val="0"/>
      <w:divBdr>
        <w:top w:val="none" w:sz="0" w:space="0" w:color="auto"/>
        <w:left w:val="none" w:sz="0" w:space="0" w:color="auto"/>
        <w:bottom w:val="none" w:sz="0" w:space="0" w:color="auto"/>
        <w:right w:val="none" w:sz="0" w:space="0" w:color="auto"/>
      </w:divBdr>
    </w:div>
    <w:div w:id="323320003">
      <w:bodyDiv w:val="1"/>
      <w:marLeft w:val="0"/>
      <w:marRight w:val="0"/>
      <w:marTop w:val="0"/>
      <w:marBottom w:val="0"/>
      <w:divBdr>
        <w:top w:val="none" w:sz="0" w:space="0" w:color="auto"/>
        <w:left w:val="none" w:sz="0" w:space="0" w:color="auto"/>
        <w:bottom w:val="none" w:sz="0" w:space="0" w:color="auto"/>
        <w:right w:val="none" w:sz="0" w:space="0" w:color="auto"/>
      </w:divBdr>
    </w:div>
    <w:div w:id="325476790">
      <w:bodyDiv w:val="1"/>
      <w:marLeft w:val="0"/>
      <w:marRight w:val="0"/>
      <w:marTop w:val="0"/>
      <w:marBottom w:val="0"/>
      <w:divBdr>
        <w:top w:val="none" w:sz="0" w:space="0" w:color="auto"/>
        <w:left w:val="none" w:sz="0" w:space="0" w:color="auto"/>
        <w:bottom w:val="none" w:sz="0" w:space="0" w:color="auto"/>
        <w:right w:val="none" w:sz="0" w:space="0" w:color="auto"/>
      </w:divBdr>
      <w:divsChild>
        <w:div w:id="1276208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979111">
      <w:bodyDiv w:val="1"/>
      <w:marLeft w:val="0"/>
      <w:marRight w:val="0"/>
      <w:marTop w:val="0"/>
      <w:marBottom w:val="0"/>
      <w:divBdr>
        <w:top w:val="none" w:sz="0" w:space="0" w:color="auto"/>
        <w:left w:val="none" w:sz="0" w:space="0" w:color="auto"/>
        <w:bottom w:val="none" w:sz="0" w:space="0" w:color="auto"/>
        <w:right w:val="none" w:sz="0" w:space="0" w:color="auto"/>
      </w:divBdr>
    </w:div>
    <w:div w:id="340010176">
      <w:bodyDiv w:val="1"/>
      <w:marLeft w:val="0"/>
      <w:marRight w:val="0"/>
      <w:marTop w:val="0"/>
      <w:marBottom w:val="0"/>
      <w:divBdr>
        <w:top w:val="none" w:sz="0" w:space="0" w:color="auto"/>
        <w:left w:val="none" w:sz="0" w:space="0" w:color="auto"/>
        <w:bottom w:val="none" w:sz="0" w:space="0" w:color="auto"/>
        <w:right w:val="none" w:sz="0" w:space="0" w:color="auto"/>
      </w:divBdr>
    </w:div>
    <w:div w:id="342247271">
      <w:bodyDiv w:val="1"/>
      <w:marLeft w:val="0"/>
      <w:marRight w:val="0"/>
      <w:marTop w:val="0"/>
      <w:marBottom w:val="0"/>
      <w:divBdr>
        <w:top w:val="none" w:sz="0" w:space="0" w:color="auto"/>
        <w:left w:val="none" w:sz="0" w:space="0" w:color="auto"/>
        <w:bottom w:val="none" w:sz="0" w:space="0" w:color="auto"/>
        <w:right w:val="none" w:sz="0" w:space="0" w:color="auto"/>
      </w:divBdr>
    </w:div>
    <w:div w:id="343212860">
      <w:bodyDiv w:val="1"/>
      <w:marLeft w:val="0"/>
      <w:marRight w:val="0"/>
      <w:marTop w:val="0"/>
      <w:marBottom w:val="0"/>
      <w:divBdr>
        <w:top w:val="none" w:sz="0" w:space="0" w:color="auto"/>
        <w:left w:val="none" w:sz="0" w:space="0" w:color="auto"/>
        <w:bottom w:val="none" w:sz="0" w:space="0" w:color="auto"/>
        <w:right w:val="none" w:sz="0" w:space="0" w:color="auto"/>
      </w:divBdr>
      <w:divsChild>
        <w:div w:id="1217620863">
          <w:marLeft w:val="0"/>
          <w:marRight w:val="0"/>
          <w:marTop w:val="0"/>
          <w:marBottom w:val="0"/>
          <w:divBdr>
            <w:top w:val="none" w:sz="0" w:space="0" w:color="auto"/>
            <w:left w:val="none" w:sz="0" w:space="0" w:color="auto"/>
            <w:bottom w:val="none" w:sz="0" w:space="0" w:color="auto"/>
            <w:right w:val="none" w:sz="0" w:space="0" w:color="auto"/>
          </w:divBdr>
          <w:divsChild>
            <w:div w:id="1801724675">
              <w:marLeft w:val="0"/>
              <w:marRight w:val="0"/>
              <w:marTop w:val="0"/>
              <w:marBottom w:val="0"/>
              <w:divBdr>
                <w:top w:val="none" w:sz="0" w:space="0" w:color="auto"/>
                <w:left w:val="none" w:sz="0" w:space="0" w:color="auto"/>
                <w:bottom w:val="none" w:sz="0" w:space="0" w:color="auto"/>
                <w:right w:val="none" w:sz="0" w:space="0" w:color="auto"/>
              </w:divBdr>
              <w:divsChild>
                <w:div w:id="1719013733">
                  <w:marLeft w:val="0"/>
                  <w:marRight w:val="0"/>
                  <w:marTop w:val="0"/>
                  <w:marBottom w:val="0"/>
                  <w:divBdr>
                    <w:top w:val="none" w:sz="0" w:space="0" w:color="auto"/>
                    <w:left w:val="none" w:sz="0" w:space="0" w:color="auto"/>
                    <w:bottom w:val="none" w:sz="0" w:space="0" w:color="auto"/>
                    <w:right w:val="none" w:sz="0" w:space="0" w:color="auto"/>
                  </w:divBdr>
                  <w:divsChild>
                    <w:div w:id="1278296254">
                      <w:marLeft w:val="0"/>
                      <w:marRight w:val="0"/>
                      <w:marTop w:val="0"/>
                      <w:marBottom w:val="0"/>
                      <w:divBdr>
                        <w:top w:val="none" w:sz="0" w:space="0" w:color="auto"/>
                        <w:left w:val="none" w:sz="0" w:space="0" w:color="auto"/>
                        <w:bottom w:val="none" w:sz="0" w:space="0" w:color="auto"/>
                        <w:right w:val="none" w:sz="0" w:space="0" w:color="auto"/>
                      </w:divBdr>
                      <w:divsChild>
                        <w:div w:id="74398980">
                          <w:marLeft w:val="0"/>
                          <w:marRight w:val="0"/>
                          <w:marTop w:val="0"/>
                          <w:marBottom w:val="0"/>
                          <w:divBdr>
                            <w:top w:val="none" w:sz="0" w:space="0" w:color="auto"/>
                            <w:left w:val="none" w:sz="0" w:space="0" w:color="auto"/>
                            <w:bottom w:val="none" w:sz="0" w:space="0" w:color="auto"/>
                            <w:right w:val="none" w:sz="0" w:space="0" w:color="auto"/>
                          </w:divBdr>
                          <w:divsChild>
                            <w:div w:id="13987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180604">
      <w:bodyDiv w:val="1"/>
      <w:marLeft w:val="0"/>
      <w:marRight w:val="0"/>
      <w:marTop w:val="0"/>
      <w:marBottom w:val="0"/>
      <w:divBdr>
        <w:top w:val="none" w:sz="0" w:space="0" w:color="auto"/>
        <w:left w:val="none" w:sz="0" w:space="0" w:color="auto"/>
        <w:bottom w:val="none" w:sz="0" w:space="0" w:color="auto"/>
        <w:right w:val="none" w:sz="0" w:space="0" w:color="auto"/>
      </w:divBdr>
    </w:div>
    <w:div w:id="350884420">
      <w:bodyDiv w:val="1"/>
      <w:marLeft w:val="0"/>
      <w:marRight w:val="0"/>
      <w:marTop w:val="0"/>
      <w:marBottom w:val="0"/>
      <w:divBdr>
        <w:top w:val="none" w:sz="0" w:space="0" w:color="auto"/>
        <w:left w:val="none" w:sz="0" w:space="0" w:color="auto"/>
        <w:bottom w:val="none" w:sz="0" w:space="0" w:color="auto"/>
        <w:right w:val="none" w:sz="0" w:space="0" w:color="auto"/>
      </w:divBdr>
    </w:div>
    <w:div w:id="353850548">
      <w:bodyDiv w:val="1"/>
      <w:marLeft w:val="0"/>
      <w:marRight w:val="0"/>
      <w:marTop w:val="0"/>
      <w:marBottom w:val="0"/>
      <w:divBdr>
        <w:top w:val="none" w:sz="0" w:space="0" w:color="auto"/>
        <w:left w:val="none" w:sz="0" w:space="0" w:color="auto"/>
        <w:bottom w:val="none" w:sz="0" w:space="0" w:color="auto"/>
        <w:right w:val="none" w:sz="0" w:space="0" w:color="auto"/>
      </w:divBdr>
    </w:div>
    <w:div w:id="360863799">
      <w:bodyDiv w:val="1"/>
      <w:marLeft w:val="0"/>
      <w:marRight w:val="0"/>
      <w:marTop w:val="0"/>
      <w:marBottom w:val="0"/>
      <w:divBdr>
        <w:top w:val="none" w:sz="0" w:space="0" w:color="auto"/>
        <w:left w:val="none" w:sz="0" w:space="0" w:color="auto"/>
        <w:bottom w:val="none" w:sz="0" w:space="0" w:color="auto"/>
        <w:right w:val="none" w:sz="0" w:space="0" w:color="auto"/>
      </w:divBdr>
    </w:div>
    <w:div w:id="362631217">
      <w:bodyDiv w:val="1"/>
      <w:marLeft w:val="0"/>
      <w:marRight w:val="0"/>
      <w:marTop w:val="0"/>
      <w:marBottom w:val="0"/>
      <w:divBdr>
        <w:top w:val="none" w:sz="0" w:space="0" w:color="auto"/>
        <w:left w:val="none" w:sz="0" w:space="0" w:color="auto"/>
        <w:bottom w:val="none" w:sz="0" w:space="0" w:color="auto"/>
        <w:right w:val="none" w:sz="0" w:space="0" w:color="auto"/>
      </w:divBdr>
    </w:div>
    <w:div w:id="363673266">
      <w:bodyDiv w:val="1"/>
      <w:marLeft w:val="0"/>
      <w:marRight w:val="0"/>
      <w:marTop w:val="0"/>
      <w:marBottom w:val="0"/>
      <w:divBdr>
        <w:top w:val="none" w:sz="0" w:space="0" w:color="auto"/>
        <w:left w:val="none" w:sz="0" w:space="0" w:color="auto"/>
        <w:bottom w:val="none" w:sz="0" w:space="0" w:color="auto"/>
        <w:right w:val="none" w:sz="0" w:space="0" w:color="auto"/>
      </w:divBdr>
      <w:divsChild>
        <w:div w:id="604116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5524658">
      <w:bodyDiv w:val="1"/>
      <w:marLeft w:val="0"/>
      <w:marRight w:val="0"/>
      <w:marTop w:val="0"/>
      <w:marBottom w:val="0"/>
      <w:divBdr>
        <w:top w:val="none" w:sz="0" w:space="0" w:color="auto"/>
        <w:left w:val="none" w:sz="0" w:space="0" w:color="auto"/>
        <w:bottom w:val="none" w:sz="0" w:space="0" w:color="auto"/>
        <w:right w:val="none" w:sz="0" w:space="0" w:color="auto"/>
      </w:divBdr>
      <w:divsChild>
        <w:div w:id="1886675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3578311">
      <w:bodyDiv w:val="1"/>
      <w:marLeft w:val="0"/>
      <w:marRight w:val="0"/>
      <w:marTop w:val="0"/>
      <w:marBottom w:val="0"/>
      <w:divBdr>
        <w:top w:val="none" w:sz="0" w:space="0" w:color="auto"/>
        <w:left w:val="none" w:sz="0" w:space="0" w:color="auto"/>
        <w:bottom w:val="none" w:sz="0" w:space="0" w:color="auto"/>
        <w:right w:val="none" w:sz="0" w:space="0" w:color="auto"/>
      </w:divBdr>
    </w:div>
    <w:div w:id="376515954">
      <w:bodyDiv w:val="1"/>
      <w:marLeft w:val="0"/>
      <w:marRight w:val="0"/>
      <w:marTop w:val="0"/>
      <w:marBottom w:val="0"/>
      <w:divBdr>
        <w:top w:val="none" w:sz="0" w:space="0" w:color="auto"/>
        <w:left w:val="none" w:sz="0" w:space="0" w:color="auto"/>
        <w:bottom w:val="none" w:sz="0" w:space="0" w:color="auto"/>
        <w:right w:val="none" w:sz="0" w:space="0" w:color="auto"/>
      </w:divBdr>
    </w:div>
    <w:div w:id="382562372">
      <w:bodyDiv w:val="1"/>
      <w:marLeft w:val="0"/>
      <w:marRight w:val="0"/>
      <w:marTop w:val="0"/>
      <w:marBottom w:val="0"/>
      <w:divBdr>
        <w:top w:val="none" w:sz="0" w:space="0" w:color="auto"/>
        <w:left w:val="none" w:sz="0" w:space="0" w:color="auto"/>
        <w:bottom w:val="none" w:sz="0" w:space="0" w:color="auto"/>
        <w:right w:val="none" w:sz="0" w:space="0" w:color="auto"/>
      </w:divBdr>
    </w:div>
    <w:div w:id="385491151">
      <w:bodyDiv w:val="1"/>
      <w:marLeft w:val="0"/>
      <w:marRight w:val="0"/>
      <w:marTop w:val="0"/>
      <w:marBottom w:val="0"/>
      <w:divBdr>
        <w:top w:val="none" w:sz="0" w:space="0" w:color="auto"/>
        <w:left w:val="none" w:sz="0" w:space="0" w:color="auto"/>
        <w:bottom w:val="none" w:sz="0" w:space="0" w:color="auto"/>
        <w:right w:val="none" w:sz="0" w:space="0" w:color="auto"/>
      </w:divBdr>
      <w:divsChild>
        <w:div w:id="1746031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9573485">
      <w:bodyDiv w:val="1"/>
      <w:marLeft w:val="0"/>
      <w:marRight w:val="0"/>
      <w:marTop w:val="0"/>
      <w:marBottom w:val="0"/>
      <w:divBdr>
        <w:top w:val="none" w:sz="0" w:space="0" w:color="auto"/>
        <w:left w:val="none" w:sz="0" w:space="0" w:color="auto"/>
        <w:bottom w:val="none" w:sz="0" w:space="0" w:color="auto"/>
        <w:right w:val="none" w:sz="0" w:space="0" w:color="auto"/>
      </w:divBdr>
    </w:div>
    <w:div w:id="404112772">
      <w:bodyDiv w:val="1"/>
      <w:marLeft w:val="0"/>
      <w:marRight w:val="0"/>
      <w:marTop w:val="0"/>
      <w:marBottom w:val="0"/>
      <w:divBdr>
        <w:top w:val="none" w:sz="0" w:space="0" w:color="auto"/>
        <w:left w:val="none" w:sz="0" w:space="0" w:color="auto"/>
        <w:bottom w:val="none" w:sz="0" w:space="0" w:color="auto"/>
        <w:right w:val="none" w:sz="0" w:space="0" w:color="auto"/>
      </w:divBdr>
    </w:div>
    <w:div w:id="413401797">
      <w:bodyDiv w:val="1"/>
      <w:marLeft w:val="0"/>
      <w:marRight w:val="0"/>
      <w:marTop w:val="0"/>
      <w:marBottom w:val="0"/>
      <w:divBdr>
        <w:top w:val="none" w:sz="0" w:space="0" w:color="auto"/>
        <w:left w:val="none" w:sz="0" w:space="0" w:color="auto"/>
        <w:bottom w:val="none" w:sz="0" w:space="0" w:color="auto"/>
        <w:right w:val="none" w:sz="0" w:space="0" w:color="auto"/>
      </w:divBdr>
    </w:div>
    <w:div w:id="421612285">
      <w:bodyDiv w:val="1"/>
      <w:marLeft w:val="0"/>
      <w:marRight w:val="0"/>
      <w:marTop w:val="0"/>
      <w:marBottom w:val="0"/>
      <w:divBdr>
        <w:top w:val="none" w:sz="0" w:space="0" w:color="auto"/>
        <w:left w:val="none" w:sz="0" w:space="0" w:color="auto"/>
        <w:bottom w:val="none" w:sz="0" w:space="0" w:color="auto"/>
        <w:right w:val="none" w:sz="0" w:space="0" w:color="auto"/>
      </w:divBdr>
    </w:div>
    <w:div w:id="424114426">
      <w:bodyDiv w:val="1"/>
      <w:marLeft w:val="0"/>
      <w:marRight w:val="0"/>
      <w:marTop w:val="0"/>
      <w:marBottom w:val="0"/>
      <w:divBdr>
        <w:top w:val="none" w:sz="0" w:space="0" w:color="auto"/>
        <w:left w:val="none" w:sz="0" w:space="0" w:color="auto"/>
        <w:bottom w:val="none" w:sz="0" w:space="0" w:color="auto"/>
        <w:right w:val="none" w:sz="0" w:space="0" w:color="auto"/>
      </w:divBdr>
    </w:div>
    <w:div w:id="435291602">
      <w:bodyDiv w:val="1"/>
      <w:marLeft w:val="0"/>
      <w:marRight w:val="0"/>
      <w:marTop w:val="0"/>
      <w:marBottom w:val="0"/>
      <w:divBdr>
        <w:top w:val="none" w:sz="0" w:space="0" w:color="auto"/>
        <w:left w:val="none" w:sz="0" w:space="0" w:color="auto"/>
        <w:bottom w:val="none" w:sz="0" w:space="0" w:color="auto"/>
        <w:right w:val="none" w:sz="0" w:space="0" w:color="auto"/>
      </w:divBdr>
      <w:divsChild>
        <w:div w:id="153035228">
          <w:marLeft w:val="0"/>
          <w:marRight w:val="0"/>
          <w:marTop w:val="0"/>
          <w:marBottom w:val="0"/>
          <w:divBdr>
            <w:top w:val="none" w:sz="0" w:space="0" w:color="auto"/>
            <w:left w:val="none" w:sz="0" w:space="0" w:color="auto"/>
            <w:bottom w:val="none" w:sz="0" w:space="0" w:color="auto"/>
            <w:right w:val="none" w:sz="0" w:space="0" w:color="auto"/>
          </w:divBdr>
          <w:divsChild>
            <w:div w:id="635183377">
              <w:marLeft w:val="0"/>
              <w:marRight w:val="0"/>
              <w:marTop w:val="0"/>
              <w:marBottom w:val="0"/>
              <w:divBdr>
                <w:top w:val="none" w:sz="0" w:space="0" w:color="auto"/>
                <w:left w:val="none" w:sz="0" w:space="0" w:color="auto"/>
                <w:bottom w:val="none" w:sz="0" w:space="0" w:color="auto"/>
                <w:right w:val="none" w:sz="0" w:space="0" w:color="auto"/>
              </w:divBdr>
              <w:divsChild>
                <w:div w:id="1551185161">
                  <w:marLeft w:val="0"/>
                  <w:marRight w:val="0"/>
                  <w:marTop w:val="0"/>
                  <w:marBottom w:val="0"/>
                  <w:divBdr>
                    <w:top w:val="none" w:sz="0" w:space="0" w:color="auto"/>
                    <w:left w:val="none" w:sz="0" w:space="0" w:color="auto"/>
                    <w:bottom w:val="none" w:sz="0" w:space="0" w:color="auto"/>
                    <w:right w:val="none" w:sz="0" w:space="0" w:color="auto"/>
                  </w:divBdr>
                  <w:divsChild>
                    <w:div w:id="1495418560">
                      <w:marLeft w:val="0"/>
                      <w:marRight w:val="0"/>
                      <w:marTop w:val="0"/>
                      <w:marBottom w:val="0"/>
                      <w:divBdr>
                        <w:top w:val="none" w:sz="0" w:space="0" w:color="auto"/>
                        <w:left w:val="none" w:sz="0" w:space="0" w:color="auto"/>
                        <w:bottom w:val="none" w:sz="0" w:space="0" w:color="auto"/>
                        <w:right w:val="none" w:sz="0" w:space="0" w:color="auto"/>
                      </w:divBdr>
                      <w:divsChild>
                        <w:div w:id="1172374284">
                          <w:marLeft w:val="0"/>
                          <w:marRight w:val="0"/>
                          <w:marTop w:val="0"/>
                          <w:marBottom w:val="0"/>
                          <w:divBdr>
                            <w:top w:val="none" w:sz="0" w:space="0" w:color="auto"/>
                            <w:left w:val="none" w:sz="0" w:space="0" w:color="auto"/>
                            <w:bottom w:val="none" w:sz="0" w:space="0" w:color="auto"/>
                            <w:right w:val="none" w:sz="0" w:space="0" w:color="auto"/>
                          </w:divBdr>
                          <w:divsChild>
                            <w:div w:id="114520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154107">
      <w:bodyDiv w:val="1"/>
      <w:marLeft w:val="0"/>
      <w:marRight w:val="0"/>
      <w:marTop w:val="0"/>
      <w:marBottom w:val="0"/>
      <w:divBdr>
        <w:top w:val="none" w:sz="0" w:space="0" w:color="auto"/>
        <w:left w:val="none" w:sz="0" w:space="0" w:color="auto"/>
        <w:bottom w:val="none" w:sz="0" w:space="0" w:color="auto"/>
        <w:right w:val="none" w:sz="0" w:space="0" w:color="auto"/>
      </w:divBdr>
    </w:div>
    <w:div w:id="445126569">
      <w:bodyDiv w:val="1"/>
      <w:marLeft w:val="0"/>
      <w:marRight w:val="0"/>
      <w:marTop w:val="0"/>
      <w:marBottom w:val="0"/>
      <w:divBdr>
        <w:top w:val="none" w:sz="0" w:space="0" w:color="auto"/>
        <w:left w:val="none" w:sz="0" w:space="0" w:color="auto"/>
        <w:bottom w:val="none" w:sz="0" w:space="0" w:color="auto"/>
        <w:right w:val="none" w:sz="0" w:space="0" w:color="auto"/>
      </w:divBdr>
    </w:div>
    <w:div w:id="452332829">
      <w:bodyDiv w:val="1"/>
      <w:marLeft w:val="0"/>
      <w:marRight w:val="0"/>
      <w:marTop w:val="0"/>
      <w:marBottom w:val="0"/>
      <w:divBdr>
        <w:top w:val="none" w:sz="0" w:space="0" w:color="auto"/>
        <w:left w:val="none" w:sz="0" w:space="0" w:color="auto"/>
        <w:bottom w:val="none" w:sz="0" w:space="0" w:color="auto"/>
        <w:right w:val="none" w:sz="0" w:space="0" w:color="auto"/>
      </w:divBdr>
      <w:divsChild>
        <w:div w:id="302664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5298989">
      <w:bodyDiv w:val="1"/>
      <w:marLeft w:val="0"/>
      <w:marRight w:val="0"/>
      <w:marTop w:val="0"/>
      <w:marBottom w:val="0"/>
      <w:divBdr>
        <w:top w:val="none" w:sz="0" w:space="0" w:color="auto"/>
        <w:left w:val="none" w:sz="0" w:space="0" w:color="auto"/>
        <w:bottom w:val="none" w:sz="0" w:space="0" w:color="auto"/>
        <w:right w:val="none" w:sz="0" w:space="0" w:color="auto"/>
      </w:divBdr>
    </w:div>
    <w:div w:id="457141397">
      <w:bodyDiv w:val="1"/>
      <w:marLeft w:val="0"/>
      <w:marRight w:val="0"/>
      <w:marTop w:val="0"/>
      <w:marBottom w:val="0"/>
      <w:divBdr>
        <w:top w:val="none" w:sz="0" w:space="0" w:color="auto"/>
        <w:left w:val="none" w:sz="0" w:space="0" w:color="auto"/>
        <w:bottom w:val="none" w:sz="0" w:space="0" w:color="auto"/>
        <w:right w:val="none" w:sz="0" w:space="0" w:color="auto"/>
      </w:divBdr>
    </w:div>
    <w:div w:id="471366722">
      <w:bodyDiv w:val="1"/>
      <w:marLeft w:val="0"/>
      <w:marRight w:val="0"/>
      <w:marTop w:val="0"/>
      <w:marBottom w:val="0"/>
      <w:divBdr>
        <w:top w:val="none" w:sz="0" w:space="0" w:color="auto"/>
        <w:left w:val="none" w:sz="0" w:space="0" w:color="auto"/>
        <w:bottom w:val="none" w:sz="0" w:space="0" w:color="auto"/>
        <w:right w:val="none" w:sz="0" w:space="0" w:color="auto"/>
      </w:divBdr>
    </w:div>
    <w:div w:id="477694673">
      <w:bodyDiv w:val="1"/>
      <w:marLeft w:val="0"/>
      <w:marRight w:val="0"/>
      <w:marTop w:val="0"/>
      <w:marBottom w:val="0"/>
      <w:divBdr>
        <w:top w:val="none" w:sz="0" w:space="0" w:color="auto"/>
        <w:left w:val="none" w:sz="0" w:space="0" w:color="auto"/>
        <w:bottom w:val="none" w:sz="0" w:space="0" w:color="auto"/>
        <w:right w:val="none" w:sz="0" w:space="0" w:color="auto"/>
      </w:divBdr>
    </w:div>
    <w:div w:id="496503227">
      <w:bodyDiv w:val="1"/>
      <w:marLeft w:val="0"/>
      <w:marRight w:val="0"/>
      <w:marTop w:val="0"/>
      <w:marBottom w:val="0"/>
      <w:divBdr>
        <w:top w:val="none" w:sz="0" w:space="0" w:color="auto"/>
        <w:left w:val="none" w:sz="0" w:space="0" w:color="auto"/>
        <w:bottom w:val="none" w:sz="0" w:space="0" w:color="auto"/>
        <w:right w:val="none" w:sz="0" w:space="0" w:color="auto"/>
      </w:divBdr>
      <w:divsChild>
        <w:div w:id="761536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0023928">
      <w:bodyDiv w:val="1"/>
      <w:marLeft w:val="0"/>
      <w:marRight w:val="0"/>
      <w:marTop w:val="0"/>
      <w:marBottom w:val="0"/>
      <w:divBdr>
        <w:top w:val="none" w:sz="0" w:space="0" w:color="auto"/>
        <w:left w:val="none" w:sz="0" w:space="0" w:color="auto"/>
        <w:bottom w:val="none" w:sz="0" w:space="0" w:color="auto"/>
        <w:right w:val="none" w:sz="0" w:space="0" w:color="auto"/>
      </w:divBdr>
    </w:div>
    <w:div w:id="510996099">
      <w:bodyDiv w:val="1"/>
      <w:marLeft w:val="0"/>
      <w:marRight w:val="0"/>
      <w:marTop w:val="0"/>
      <w:marBottom w:val="0"/>
      <w:divBdr>
        <w:top w:val="none" w:sz="0" w:space="0" w:color="auto"/>
        <w:left w:val="none" w:sz="0" w:space="0" w:color="auto"/>
        <w:bottom w:val="none" w:sz="0" w:space="0" w:color="auto"/>
        <w:right w:val="none" w:sz="0" w:space="0" w:color="auto"/>
      </w:divBdr>
    </w:div>
    <w:div w:id="523254446">
      <w:bodyDiv w:val="1"/>
      <w:marLeft w:val="0"/>
      <w:marRight w:val="0"/>
      <w:marTop w:val="0"/>
      <w:marBottom w:val="0"/>
      <w:divBdr>
        <w:top w:val="none" w:sz="0" w:space="0" w:color="auto"/>
        <w:left w:val="none" w:sz="0" w:space="0" w:color="auto"/>
        <w:bottom w:val="none" w:sz="0" w:space="0" w:color="auto"/>
        <w:right w:val="none" w:sz="0" w:space="0" w:color="auto"/>
      </w:divBdr>
    </w:div>
    <w:div w:id="524488569">
      <w:bodyDiv w:val="1"/>
      <w:marLeft w:val="0"/>
      <w:marRight w:val="0"/>
      <w:marTop w:val="0"/>
      <w:marBottom w:val="0"/>
      <w:divBdr>
        <w:top w:val="none" w:sz="0" w:space="0" w:color="auto"/>
        <w:left w:val="none" w:sz="0" w:space="0" w:color="auto"/>
        <w:bottom w:val="none" w:sz="0" w:space="0" w:color="auto"/>
        <w:right w:val="none" w:sz="0" w:space="0" w:color="auto"/>
      </w:divBdr>
    </w:div>
    <w:div w:id="530151029">
      <w:bodyDiv w:val="1"/>
      <w:marLeft w:val="0"/>
      <w:marRight w:val="0"/>
      <w:marTop w:val="0"/>
      <w:marBottom w:val="0"/>
      <w:divBdr>
        <w:top w:val="none" w:sz="0" w:space="0" w:color="auto"/>
        <w:left w:val="none" w:sz="0" w:space="0" w:color="auto"/>
        <w:bottom w:val="none" w:sz="0" w:space="0" w:color="auto"/>
        <w:right w:val="none" w:sz="0" w:space="0" w:color="auto"/>
      </w:divBdr>
      <w:divsChild>
        <w:div w:id="516769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7789373">
      <w:bodyDiv w:val="1"/>
      <w:marLeft w:val="0"/>
      <w:marRight w:val="0"/>
      <w:marTop w:val="0"/>
      <w:marBottom w:val="0"/>
      <w:divBdr>
        <w:top w:val="none" w:sz="0" w:space="0" w:color="auto"/>
        <w:left w:val="none" w:sz="0" w:space="0" w:color="auto"/>
        <w:bottom w:val="none" w:sz="0" w:space="0" w:color="auto"/>
        <w:right w:val="none" w:sz="0" w:space="0" w:color="auto"/>
      </w:divBdr>
    </w:div>
    <w:div w:id="544606727">
      <w:bodyDiv w:val="1"/>
      <w:marLeft w:val="0"/>
      <w:marRight w:val="0"/>
      <w:marTop w:val="0"/>
      <w:marBottom w:val="0"/>
      <w:divBdr>
        <w:top w:val="none" w:sz="0" w:space="0" w:color="auto"/>
        <w:left w:val="none" w:sz="0" w:space="0" w:color="auto"/>
        <w:bottom w:val="none" w:sz="0" w:space="0" w:color="auto"/>
        <w:right w:val="none" w:sz="0" w:space="0" w:color="auto"/>
      </w:divBdr>
      <w:divsChild>
        <w:div w:id="2126650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3389339">
      <w:bodyDiv w:val="1"/>
      <w:marLeft w:val="0"/>
      <w:marRight w:val="0"/>
      <w:marTop w:val="0"/>
      <w:marBottom w:val="0"/>
      <w:divBdr>
        <w:top w:val="none" w:sz="0" w:space="0" w:color="auto"/>
        <w:left w:val="none" w:sz="0" w:space="0" w:color="auto"/>
        <w:bottom w:val="none" w:sz="0" w:space="0" w:color="auto"/>
        <w:right w:val="none" w:sz="0" w:space="0" w:color="auto"/>
      </w:divBdr>
      <w:divsChild>
        <w:div w:id="243876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975511">
      <w:bodyDiv w:val="1"/>
      <w:marLeft w:val="0"/>
      <w:marRight w:val="0"/>
      <w:marTop w:val="0"/>
      <w:marBottom w:val="0"/>
      <w:divBdr>
        <w:top w:val="none" w:sz="0" w:space="0" w:color="auto"/>
        <w:left w:val="none" w:sz="0" w:space="0" w:color="auto"/>
        <w:bottom w:val="none" w:sz="0" w:space="0" w:color="auto"/>
        <w:right w:val="none" w:sz="0" w:space="0" w:color="auto"/>
      </w:divBdr>
    </w:div>
    <w:div w:id="560168364">
      <w:bodyDiv w:val="1"/>
      <w:marLeft w:val="0"/>
      <w:marRight w:val="0"/>
      <w:marTop w:val="0"/>
      <w:marBottom w:val="0"/>
      <w:divBdr>
        <w:top w:val="none" w:sz="0" w:space="0" w:color="auto"/>
        <w:left w:val="none" w:sz="0" w:space="0" w:color="auto"/>
        <w:bottom w:val="none" w:sz="0" w:space="0" w:color="auto"/>
        <w:right w:val="none" w:sz="0" w:space="0" w:color="auto"/>
      </w:divBdr>
    </w:div>
    <w:div w:id="567036352">
      <w:bodyDiv w:val="1"/>
      <w:marLeft w:val="0"/>
      <w:marRight w:val="0"/>
      <w:marTop w:val="0"/>
      <w:marBottom w:val="0"/>
      <w:divBdr>
        <w:top w:val="none" w:sz="0" w:space="0" w:color="auto"/>
        <w:left w:val="none" w:sz="0" w:space="0" w:color="auto"/>
        <w:bottom w:val="none" w:sz="0" w:space="0" w:color="auto"/>
        <w:right w:val="none" w:sz="0" w:space="0" w:color="auto"/>
      </w:divBdr>
    </w:div>
    <w:div w:id="581456536">
      <w:bodyDiv w:val="1"/>
      <w:marLeft w:val="0"/>
      <w:marRight w:val="0"/>
      <w:marTop w:val="0"/>
      <w:marBottom w:val="0"/>
      <w:divBdr>
        <w:top w:val="none" w:sz="0" w:space="0" w:color="auto"/>
        <w:left w:val="none" w:sz="0" w:space="0" w:color="auto"/>
        <w:bottom w:val="none" w:sz="0" w:space="0" w:color="auto"/>
        <w:right w:val="none" w:sz="0" w:space="0" w:color="auto"/>
      </w:divBdr>
    </w:div>
    <w:div w:id="583996956">
      <w:bodyDiv w:val="1"/>
      <w:marLeft w:val="0"/>
      <w:marRight w:val="0"/>
      <w:marTop w:val="0"/>
      <w:marBottom w:val="0"/>
      <w:divBdr>
        <w:top w:val="none" w:sz="0" w:space="0" w:color="auto"/>
        <w:left w:val="none" w:sz="0" w:space="0" w:color="auto"/>
        <w:bottom w:val="none" w:sz="0" w:space="0" w:color="auto"/>
        <w:right w:val="none" w:sz="0" w:space="0" w:color="auto"/>
      </w:divBdr>
    </w:div>
    <w:div w:id="595406316">
      <w:bodyDiv w:val="1"/>
      <w:marLeft w:val="0"/>
      <w:marRight w:val="0"/>
      <w:marTop w:val="0"/>
      <w:marBottom w:val="0"/>
      <w:divBdr>
        <w:top w:val="none" w:sz="0" w:space="0" w:color="auto"/>
        <w:left w:val="none" w:sz="0" w:space="0" w:color="auto"/>
        <w:bottom w:val="none" w:sz="0" w:space="0" w:color="auto"/>
        <w:right w:val="none" w:sz="0" w:space="0" w:color="auto"/>
      </w:divBdr>
    </w:div>
    <w:div w:id="603269931">
      <w:bodyDiv w:val="1"/>
      <w:marLeft w:val="0"/>
      <w:marRight w:val="0"/>
      <w:marTop w:val="0"/>
      <w:marBottom w:val="0"/>
      <w:divBdr>
        <w:top w:val="none" w:sz="0" w:space="0" w:color="auto"/>
        <w:left w:val="none" w:sz="0" w:space="0" w:color="auto"/>
        <w:bottom w:val="none" w:sz="0" w:space="0" w:color="auto"/>
        <w:right w:val="none" w:sz="0" w:space="0" w:color="auto"/>
      </w:divBdr>
    </w:div>
    <w:div w:id="607658110">
      <w:bodyDiv w:val="1"/>
      <w:marLeft w:val="0"/>
      <w:marRight w:val="0"/>
      <w:marTop w:val="0"/>
      <w:marBottom w:val="0"/>
      <w:divBdr>
        <w:top w:val="none" w:sz="0" w:space="0" w:color="auto"/>
        <w:left w:val="none" w:sz="0" w:space="0" w:color="auto"/>
        <w:bottom w:val="none" w:sz="0" w:space="0" w:color="auto"/>
        <w:right w:val="none" w:sz="0" w:space="0" w:color="auto"/>
      </w:divBdr>
    </w:div>
    <w:div w:id="619261730">
      <w:bodyDiv w:val="1"/>
      <w:marLeft w:val="0"/>
      <w:marRight w:val="0"/>
      <w:marTop w:val="0"/>
      <w:marBottom w:val="0"/>
      <w:divBdr>
        <w:top w:val="none" w:sz="0" w:space="0" w:color="auto"/>
        <w:left w:val="none" w:sz="0" w:space="0" w:color="auto"/>
        <w:bottom w:val="none" w:sz="0" w:space="0" w:color="auto"/>
        <w:right w:val="none" w:sz="0" w:space="0" w:color="auto"/>
      </w:divBdr>
    </w:div>
    <w:div w:id="630014008">
      <w:bodyDiv w:val="1"/>
      <w:marLeft w:val="0"/>
      <w:marRight w:val="0"/>
      <w:marTop w:val="0"/>
      <w:marBottom w:val="0"/>
      <w:divBdr>
        <w:top w:val="none" w:sz="0" w:space="0" w:color="auto"/>
        <w:left w:val="none" w:sz="0" w:space="0" w:color="auto"/>
        <w:bottom w:val="none" w:sz="0" w:space="0" w:color="auto"/>
        <w:right w:val="none" w:sz="0" w:space="0" w:color="auto"/>
      </w:divBdr>
    </w:div>
    <w:div w:id="633295706">
      <w:bodyDiv w:val="1"/>
      <w:marLeft w:val="0"/>
      <w:marRight w:val="0"/>
      <w:marTop w:val="0"/>
      <w:marBottom w:val="0"/>
      <w:divBdr>
        <w:top w:val="none" w:sz="0" w:space="0" w:color="auto"/>
        <w:left w:val="none" w:sz="0" w:space="0" w:color="auto"/>
        <w:bottom w:val="none" w:sz="0" w:space="0" w:color="auto"/>
        <w:right w:val="none" w:sz="0" w:space="0" w:color="auto"/>
      </w:divBdr>
      <w:divsChild>
        <w:div w:id="1724527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278875">
      <w:bodyDiv w:val="1"/>
      <w:marLeft w:val="0"/>
      <w:marRight w:val="0"/>
      <w:marTop w:val="0"/>
      <w:marBottom w:val="0"/>
      <w:divBdr>
        <w:top w:val="none" w:sz="0" w:space="0" w:color="auto"/>
        <w:left w:val="none" w:sz="0" w:space="0" w:color="auto"/>
        <w:bottom w:val="none" w:sz="0" w:space="0" w:color="auto"/>
        <w:right w:val="none" w:sz="0" w:space="0" w:color="auto"/>
      </w:divBdr>
    </w:div>
    <w:div w:id="658777561">
      <w:bodyDiv w:val="1"/>
      <w:marLeft w:val="0"/>
      <w:marRight w:val="0"/>
      <w:marTop w:val="0"/>
      <w:marBottom w:val="0"/>
      <w:divBdr>
        <w:top w:val="none" w:sz="0" w:space="0" w:color="auto"/>
        <w:left w:val="none" w:sz="0" w:space="0" w:color="auto"/>
        <w:bottom w:val="none" w:sz="0" w:space="0" w:color="auto"/>
        <w:right w:val="none" w:sz="0" w:space="0" w:color="auto"/>
      </w:divBdr>
    </w:div>
    <w:div w:id="676465964">
      <w:bodyDiv w:val="1"/>
      <w:marLeft w:val="0"/>
      <w:marRight w:val="0"/>
      <w:marTop w:val="0"/>
      <w:marBottom w:val="0"/>
      <w:divBdr>
        <w:top w:val="none" w:sz="0" w:space="0" w:color="auto"/>
        <w:left w:val="none" w:sz="0" w:space="0" w:color="auto"/>
        <w:bottom w:val="none" w:sz="0" w:space="0" w:color="auto"/>
        <w:right w:val="none" w:sz="0" w:space="0" w:color="auto"/>
      </w:divBdr>
    </w:div>
    <w:div w:id="684134531">
      <w:bodyDiv w:val="1"/>
      <w:marLeft w:val="0"/>
      <w:marRight w:val="0"/>
      <w:marTop w:val="0"/>
      <w:marBottom w:val="0"/>
      <w:divBdr>
        <w:top w:val="none" w:sz="0" w:space="0" w:color="auto"/>
        <w:left w:val="none" w:sz="0" w:space="0" w:color="auto"/>
        <w:bottom w:val="none" w:sz="0" w:space="0" w:color="auto"/>
        <w:right w:val="none" w:sz="0" w:space="0" w:color="auto"/>
      </w:divBdr>
    </w:div>
    <w:div w:id="689918966">
      <w:bodyDiv w:val="1"/>
      <w:marLeft w:val="0"/>
      <w:marRight w:val="0"/>
      <w:marTop w:val="0"/>
      <w:marBottom w:val="0"/>
      <w:divBdr>
        <w:top w:val="none" w:sz="0" w:space="0" w:color="auto"/>
        <w:left w:val="none" w:sz="0" w:space="0" w:color="auto"/>
        <w:bottom w:val="none" w:sz="0" w:space="0" w:color="auto"/>
        <w:right w:val="none" w:sz="0" w:space="0" w:color="auto"/>
      </w:divBdr>
    </w:div>
    <w:div w:id="697705919">
      <w:bodyDiv w:val="1"/>
      <w:marLeft w:val="0"/>
      <w:marRight w:val="0"/>
      <w:marTop w:val="0"/>
      <w:marBottom w:val="0"/>
      <w:divBdr>
        <w:top w:val="none" w:sz="0" w:space="0" w:color="auto"/>
        <w:left w:val="none" w:sz="0" w:space="0" w:color="auto"/>
        <w:bottom w:val="none" w:sz="0" w:space="0" w:color="auto"/>
        <w:right w:val="none" w:sz="0" w:space="0" w:color="auto"/>
      </w:divBdr>
    </w:div>
    <w:div w:id="700739426">
      <w:bodyDiv w:val="1"/>
      <w:marLeft w:val="0"/>
      <w:marRight w:val="0"/>
      <w:marTop w:val="0"/>
      <w:marBottom w:val="0"/>
      <w:divBdr>
        <w:top w:val="none" w:sz="0" w:space="0" w:color="auto"/>
        <w:left w:val="none" w:sz="0" w:space="0" w:color="auto"/>
        <w:bottom w:val="none" w:sz="0" w:space="0" w:color="auto"/>
        <w:right w:val="none" w:sz="0" w:space="0" w:color="auto"/>
      </w:divBdr>
      <w:divsChild>
        <w:div w:id="440540853">
          <w:marLeft w:val="0"/>
          <w:marRight w:val="0"/>
          <w:marTop w:val="0"/>
          <w:marBottom w:val="0"/>
          <w:divBdr>
            <w:top w:val="none" w:sz="0" w:space="0" w:color="auto"/>
            <w:left w:val="none" w:sz="0" w:space="0" w:color="auto"/>
            <w:bottom w:val="none" w:sz="0" w:space="0" w:color="auto"/>
            <w:right w:val="none" w:sz="0" w:space="0" w:color="auto"/>
          </w:divBdr>
          <w:divsChild>
            <w:div w:id="399640223">
              <w:marLeft w:val="0"/>
              <w:marRight w:val="0"/>
              <w:marTop w:val="0"/>
              <w:marBottom w:val="0"/>
              <w:divBdr>
                <w:top w:val="none" w:sz="0" w:space="0" w:color="auto"/>
                <w:left w:val="none" w:sz="0" w:space="0" w:color="auto"/>
                <w:bottom w:val="none" w:sz="0" w:space="0" w:color="auto"/>
                <w:right w:val="none" w:sz="0" w:space="0" w:color="auto"/>
              </w:divBdr>
              <w:divsChild>
                <w:div w:id="1364356835">
                  <w:marLeft w:val="0"/>
                  <w:marRight w:val="0"/>
                  <w:marTop w:val="0"/>
                  <w:marBottom w:val="0"/>
                  <w:divBdr>
                    <w:top w:val="none" w:sz="0" w:space="0" w:color="auto"/>
                    <w:left w:val="none" w:sz="0" w:space="0" w:color="auto"/>
                    <w:bottom w:val="none" w:sz="0" w:space="0" w:color="auto"/>
                    <w:right w:val="none" w:sz="0" w:space="0" w:color="auto"/>
                  </w:divBdr>
                  <w:divsChild>
                    <w:div w:id="2076858129">
                      <w:marLeft w:val="0"/>
                      <w:marRight w:val="0"/>
                      <w:marTop w:val="0"/>
                      <w:marBottom w:val="0"/>
                      <w:divBdr>
                        <w:top w:val="none" w:sz="0" w:space="0" w:color="auto"/>
                        <w:left w:val="none" w:sz="0" w:space="0" w:color="auto"/>
                        <w:bottom w:val="none" w:sz="0" w:space="0" w:color="auto"/>
                        <w:right w:val="none" w:sz="0" w:space="0" w:color="auto"/>
                      </w:divBdr>
                      <w:divsChild>
                        <w:div w:id="1580796622">
                          <w:marLeft w:val="0"/>
                          <w:marRight w:val="0"/>
                          <w:marTop w:val="0"/>
                          <w:marBottom w:val="0"/>
                          <w:divBdr>
                            <w:top w:val="none" w:sz="0" w:space="0" w:color="auto"/>
                            <w:left w:val="none" w:sz="0" w:space="0" w:color="auto"/>
                            <w:bottom w:val="none" w:sz="0" w:space="0" w:color="auto"/>
                            <w:right w:val="none" w:sz="0" w:space="0" w:color="auto"/>
                          </w:divBdr>
                          <w:divsChild>
                            <w:div w:id="1935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762728">
      <w:bodyDiv w:val="1"/>
      <w:marLeft w:val="0"/>
      <w:marRight w:val="0"/>
      <w:marTop w:val="0"/>
      <w:marBottom w:val="0"/>
      <w:divBdr>
        <w:top w:val="none" w:sz="0" w:space="0" w:color="auto"/>
        <w:left w:val="none" w:sz="0" w:space="0" w:color="auto"/>
        <w:bottom w:val="none" w:sz="0" w:space="0" w:color="auto"/>
        <w:right w:val="none" w:sz="0" w:space="0" w:color="auto"/>
      </w:divBdr>
    </w:div>
    <w:div w:id="717705526">
      <w:bodyDiv w:val="1"/>
      <w:marLeft w:val="0"/>
      <w:marRight w:val="0"/>
      <w:marTop w:val="0"/>
      <w:marBottom w:val="0"/>
      <w:divBdr>
        <w:top w:val="none" w:sz="0" w:space="0" w:color="auto"/>
        <w:left w:val="none" w:sz="0" w:space="0" w:color="auto"/>
        <w:bottom w:val="none" w:sz="0" w:space="0" w:color="auto"/>
        <w:right w:val="none" w:sz="0" w:space="0" w:color="auto"/>
      </w:divBdr>
    </w:div>
    <w:div w:id="724107342">
      <w:bodyDiv w:val="1"/>
      <w:marLeft w:val="0"/>
      <w:marRight w:val="0"/>
      <w:marTop w:val="0"/>
      <w:marBottom w:val="0"/>
      <w:divBdr>
        <w:top w:val="none" w:sz="0" w:space="0" w:color="auto"/>
        <w:left w:val="none" w:sz="0" w:space="0" w:color="auto"/>
        <w:bottom w:val="none" w:sz="0" w:space="0" w:color="auto"/>
        <w:right w:val="none" w:sz="0" w:space="0" w:color="auto"/>
      </w:divBdr>
      <w:divsChild>
        <w:div w:id="332687695">
          <w:marLeft w:val="0"/>
          <w:marRight w:val="0"/>
          <w:marTop w:val="0"/>
          <w:marBottom w:val="0"/>
          <w:divBdr>
            <w:top w:val="none" w:sz="0" w:space="0" w:color="auto"/>
            <w:left w:val="none" w:sz="0" w:space="0" w:color="auto"/>
            <w:bottom w:val="none" w:sz="0" w:space="0" w:color="auto"/>
            <w:right w:val="none" w:sz="0" w:space="0" w:color="auto"/>
          </w:divBdr>
          <w:divsChild>
            <w:div w:id="898368736">
              <w:marLeft w:val="0"/>
              <w:marRight w:val="0"/>
              <w:marTop w:val="0"/>
              <w:marBottom w:val="0"/>
              <w:divBdr>
                <w:top w:val="none" w:sz="0" w:space="0" w:color="auto"/>
                <w:left w:val="none" w:sz="0" w:space="0" w:color="auto"/>
                <w:bottom w:val="none" w:sz="0" w:space="0" w:color="auto"/>
                <w:right w:val="none" w:sz="0" w:space="0" w:color="auto"/>
              </w:divBdr>
              <w:divsChild>
                <w:div w:id="1493790559">
                  <w:marLeft w:val="0"/>
                  <w:marRight w:val="0"/>
                  <w:marTop w:val="0"/>
                  <w:marBottom w:val="0"/>
                  <w:divBdr>
                    <w:top w:val="none" w:sz="0" w:space="0" w:color="auto"/>
                    <w:left w:val="none" w:sz="0" w:space="0" w:color="auto"/>
                    <w:bottom w:val="none" w:sz="0" w:space="0" w:color="auto"/>
                    <w:right w:val="none" w:sz="0" w:space="0" w:color="auto"/>
                  </w:divBdr>
                  <w:divsChild>
                    <w:div w:id="1945530288">
                      <w:marLeft w:val="0"/>
                      <w:marRight w:val="0"/>
                      <w:marTop w:val="0"/>
                      <w:marBottom w:val="0"/>
                      <w:divBdr>
                        <w:top w:val="none" w:sz="0" w:space="0" w:color="auto"/>
                        <w:left w:val="none" w:sz="0" w:space="0" w:color="auto"/>
                        <w:bottom w:val="none" w:sz="0" w:space="0" w:color="auto"/>
                        <w:right w:val="none" w:sz="0" w:space="0" w:color="auto"/>
                      </w:divBdr>
                      <w:divsChild>
                        <w:div w:id="761535733">
                          <w:marLeft w:val="0"/>
                          <w:marRight w:val="0"/>
                          <w:marTop w:val="0"/>
                          <w:marBottom w:val="0"/>
                          <w:divBdr>
                            <w:top w:val="none" w:sz="0" w:space="0" w:color="auto"/>
                            <w:left w:val="none" w:sz="0" w:space="0" w:color="auto"/>
                            <w:bottom w:val="none" w:sz="0" w:space="0" w:color="auto"/>
                            <w:right w:val="none" w:sz="0" w:space="0" w:color="auto"/>
                          </w:divBdr>
                          <w:divsChild>
                            <w:div w:id="1253273439">
                              <w:marLeft w:val="0"/>
                              <w:marRight w:val="0"/>
                              <w:marTop w:val="0"/>
                              <w:marBottom w:val="0"/>
                              <w:divBdr>
                                <w:top w:val="none" w:sz="0" w:space="0" w:color="auto"/>
                                <w:left w:val="none" w:sz="0" w:space="0" w:color="auto"/>
                                <w:bottom w:val="none" w:sz="0" w:space="0" w:color="auto"/>
                                <w:right w:val="none" w:sz="0" w:space="0" w:color="auto"/>
                              </w:divBdr>
                              <w:divsChild>
                                <w:div w:id="1511724576">
                                  <w:marLeft w:val="0"/>
                                  <w:marRight w:val="0"/>
                                  <w:marTop w:val="0"/>
                                  <w:marBottom w:val="0"/>
                                  <w:divBdr>
                                    <w:top w:val="none" w:sz="0" w:space="0" w:color="auto"/>
                                    <w:left w:val="none" w:sz="0" w:space="0" w:color="auto"/>
                                    <w:bottom w:val="none" w:sz="0" w:space="0" w:color="auto"/>
                                    <w:right w:val="none" w:sz="0" w:space="0" w:color="auto"/>
                                  </w:divBdr>
                                  <w:divsChild>
                                    <w:div w:id="1702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799842">
      <w:bodyDiv w:val="1"/>
      <w:marLeft w:val="0"/>
      <w:marRight w:val="0"/>
      <w:marTop w:val="0"/>
      <w:marBottom w:val="0"/>
      <w:divBdr>
        <w:top w:val="none" w:sz="0" w:space="0" w:color="auto"/>
        <w:left w:val="none" w:sz="0" w:space="0" w:color="auto"/>
        <w:bottom w:val="none" w:sz="0" w:space="0" w:color="auto"/>
        <w:right w:val="none" w:sz="0" w:space="0" w:color="auto"/>
      </w:divBdr>
    </w:div>
    <w:div w:id="740559920">
      <w:bodyDiv w:val="1"/>
      <w:marLeft w:val="0"/>
      <w:marRight w:val="0"/>
      <w:marTop w:val="0"/>
      <w:marBottom w:val="0"/>
      <w:divBdr>
        <w:top w:val="none" w:sz="0" w:space="0" w:color="auto"/>
        <w:left w:val="none" w:sz="0" w:space="0" w:color="auto"/>
        <w:bottom w:val="none" w:sz="0" w:space="0" w:color="auto"/>
        <w:right w:val="none" w:sz="0" w:space="0" w:color="auto"/>
      </w:divBdr>
    </w:div>
    <w:div w:id="756831258">
      <w:bodyDiv w:val="1"/>
      <w:marLeft w:val="0"/>
      <w:marRight w:val="0"/>
      <w:marTop w:val="0"/>
      <w:marBottom w:val="0"/>
      <w:divBdr>
        <w:top w:val="none" w:sz="0" w:space="0" w:color="auto"/>
        <w:left w:val="none" w:sz="0" w:space="0" w:color="auto"/>
        <w:bottom w:val="none" w:sz="0" w:space="0" w:color="auto"/>
        <w:right w:val="none" w:sz="0" w:space="0" w:color="auto"/>
      </w:divBdr>
      <w:divsChild>
        <w:div w:id="1565947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336374">
      <w:bodyDiv w:val="1"/>
      <w:marLeft w:val="0"/>
      <w:marRight w:val="0"/>
      <w:marTop w:val="0"/>
      <w:marBottom w:val="0"/>
      <w:divBdr>
        <w:top w:val="none" w:sz="0" w:space="0" w:color="auto"/>
        <w:left w:val="none" w:sz="0" w:space="0" w:color="auto"/>
        <w:bottom w:val="none" w:sz="0" w:space="0" w:color="auto"/>
        <w:right w:val="none" w:sz="0" w:space="0" w:color="auto"/>
      </w:divBdr>
      <w:divsChild>
        <w:div w:id="1395590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065284">
      <w:bodyDiv w:val="1"/>
      <w:marLeft w:val="0"/>
      <w:marRight w:val="0"/>
      <w:marTop w:val="0"/>
      <w:marBottom w:val="0"/>
      <w:divBdr>
        <w:top w:val="none" w:sz="0" w:space="0" w:color="auto"/>
        <w:left w:val="none" w:sz="0" w:space="0" w:color="auto"/>
        <w:bottom w:val="none" w:sz="0" w:space="0" w:color="auto"/>
        <w:right w:val="none" w:sz="0" w:space="0" w:color="auto"/>
      </w:divBdr>
    </w:div>
    <w:div w:id="768237682">
      <w:bodyDiv w:val="1"/>
      <w:marLeft w:val="0"/>
      <w:marRight w:val="0"/>
      <w:marTop w:val="0"/>
      <w:marBottom w:val="0"/>
      <w:divBdr>
        <w:top w:val="none" w:sz="0" w:space="0" w:color="auto"/>
        <w:left w:val="none" w:sz="0" w:space="0" w:color="auto"/>
        <w:bottom w:val="none" w:sz="0" w:space="0" w:color="auto"/>
        <w:right w:val="none" w:sz="0" w:space="0" w:color="auto"/>
      </w:divBdr>
    </w:div>
    <w:div w:id="768279219">
      <w:bodyDiv w:val="1"/>
      <w:marLeft w:val="0"/>
      <w:marRight w:val="0"/>
      <w:marTop w:val="0"/>
      <w:marBottom w:val="0"/>
      <w:divBdr>
        <w:top w:val="none" w:sz="0" w:space="0" w:color="auto"/>
        <w:left w:val="none" w:sz="0" w:space="0" w:color="auto"/>
        <w:bottom w:val="none" w:sz="0" w:space="0" w:color="auto"/>
        <w:right w:val="none" w:sz="0" w:space="0" w:color="auto"/>
      </w:divBdr>
      <w:divsChild>
        <w:div w:id="2051831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260581">
      <w:bodyDiv w:val="1"/>
      <w:marLeft w:val="0"/>
      <w:marRight w:val="0"/>
      <w:marTop w:val="0"/>
      <w:marBottom w:val="0"/>
      <w:divBdr>
        <w:top w:val="none" w:sz="0" w:space="0" w:color="auto"/>
        <w:left w:val="none" w:sz="0" w:space="0" w:color="auto"/>
        <w:bottom w:val="none" w:sz="0" w:space="0" w:color="auto"/>
        <w:right w:val="none" w:sz="0" w:space="0" w:color="auto"/>
      </w:divBdr>
    </w:div>
    <w:div w:id="781418454">
      <w:bodyDiv w:val="1"/>
      <w:marLeft w:val="0"/>
      <w:marRight w:val="0"/>
      <w:marTop w:val="0"/>
      <w:marBottom w:val="0"/>
      <w:divBdr>
        <w:top w:val="none" w:sz="0" w:space="0" w:color="auto"/>
        <w:left w:val="none" w:sz="0" w:space="0" w:color="auto"/>
        <w:bottom w:val="none" w:sz="0" w:space="0" w:color="auto"/>
        <w:right w:val="none" w:sz="0" w:space="0" w:color="auto"/>
      </w:divBdr>
    </w:div>
    <w:div w:id="783160841">
      <w:bodyDiv w:val="1"/>
      <w:marLeft w:val="0"/>
      <w:marRight w:val="0"/>
      <w:marTop w:val="0"/>
      <w:marBottom w:val="0"/>
      <w:divBdr>
        <w:top w:val="none" w:sz="0" w:space="0" w:color="auto"/>
        <w:left w:val="none" w:sz="0" w:space="0" w:color="auto"/>
        <w:bottom w:val="none" w:sz="0" w:space="0" w:color="auto"/>
        <w:right w:val="none" w:sz="0" w:space="0" w:color="auto"/>
      </w:divBdr>
      <w:divsChild>
        <w:div w:id="254871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4544985">
      <w:bodyDiv w:val="1"/>
      <w:marLeft w:val="0"/>
      <w:marRight w:val="0"/>
      <w:marTop w:val="0"/>
      <w:marBottom w:val="0"/>
      <w:divBdr>
        <w:top w:val="none" w:sz="0" w:space="0" w:color="auto"/>
        <w:left w:val="none" w:sz="0" w:space="0" w:color="auto"/>
        <w:bottom w:val="none" w:sz="0" w:space="0" w:color="auto"/>
        <w:right w:val="none" w:sz="0" w:space="0" w:color="auto"/>
      </w:divBdr>
    </w:div>
    <w:div w:id="792020344">
      <w:bodyDiv w:val="1"/>
      <w:marLeft w:val="0"/>
      <w:marRight w:val="0"/>
      <w:marTop w:val="0"/>
      <w:marBottom w:val="0"/>
      <w:divBdr>
        <w:top w:val="none" w:sz="0" w:space="0" w:color="auto"/>
        <w:left w:val="none" w:sz="0" w:space="0" w:color="auto"/>
        <w:bottom w:val="none" w:sz="0" w:space="0" w:color="auto"/>
        <w:right w:val="none" w:sz="0" w:space="0" w:color="auto"/>
      </w:divBdr>
    </w:div>
    <w:div w:id="795830628">
      <w:bodyDiv w:val="1"/>
      <w:marLeft w:val="0"/>
      <w:marRight w:val="0"/>
      <w:marTop w:val="0"/>
      <w:marBottom w:val="0"/>
      <w:divBdr>
        <w:top w:val="none" w:sz="0" w:space="0" w:color="auto"/>
        <w:left w:val="none" w:sz="0" w:space="0" w:color="auto"/>
        <w:bottom w:val="none" w:sz="0" w:space="0" w:color="auto"/>
        <w:right w:val="none" w:sz="0" w:space="0" w:color="auto"/>
      </w:divBdr>
    </w:div>
    <w:div w:id="814876798">
      <w:bodyDiv w:val="1"/>
      <w:marLeft w:val="0"/>
      <w:marRight w:val="0"/>
      <w:marTop w:val="0"/>
      <w:marBottom w:val="0"/>
      <w:divBdr>
        <w:top w:val="none" w:sz="0" w:space="0" w:color="auto"/>
        <w:left w:val="none" w:sz="0" w:space="0" w:color="auto"/>
        <w:bottom w:val="none" w:sz="0" w:space="0" w:color="auto"/>
        <w:right w:val="none" w:sz="0" w:space="0" w:color="auto"/>
      </w:divBdr>
    </w:div>
    <w:div w:id="823623441">
      <w:bodyDiv w:val="1"/>
      <w:marLeft w:val="0"/>
      <w:marRight w:val="0"/>
      <w:marTop w:val="0"/>
      <w:marBottom w:val="0"/>
      <w:divBdr>
        <w:top w:val="none" w:sz="0" w:space="0" w:color="auto"/>
        <w:left w:val="none" w:sz="0" w:space="0" w:color="auto"/>
        <w:bottom w:val="none" w:sz="0" w:space="0" w:color="auto"/>
        <w:right w:val="none" w:sz="0" w:space="0" w:color="auto"/>
      </w:divBdr>
    </w:div>
    <w:div w:id="827596161">
      <w:bodyDiv w:val="1"/>
      <w:marLeft w:val="0"/>
      <w:marRight w:val="0"/>
      <w:marTop w:val="0"/>
      <w:marBottom w:val="0"/>
      <w:divBdr>
        <w:top w:val="none" w:sz="0" w:space="0" w:color="auto"/>
        <w:left w:val="none" w:sz="0" w:space="0" w:color="auto"/>
        <w:bottom w:val="none" w:sz="0" w:space="0" w:color="auto"/>
        <w:right w:val="none" w:sz="0" w:space="0" w:color="auto"/>
      </w:divBdr>
    </w:div>
    <w:div w:id="833570341">
      <w:bodyDiv w:val="1"/>
      <w:marLeft w:val="0"/>
      <w:marRight w:val="0"/>
      <w:marTop w:val="0"/>
      <w:marBottom w:val="0"/>
      <w:divBdr>
        <w:top w:val="none" w:sz="0" w:space="0" w:color="auto"/>
        <w:left w:val="none" w:sz="0" w:space="0" w:color="auto"/>
        <w:bottom w:val="none" w:sz="0" w:space="0" w:color="auto"/>
        <w:right w:val="none" w:sz="0" w:space="0" w:color="auto"/>
      </w:divBdr>
      <w:divsChild>
        <w:div w:id="2018380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8348359">
      <w:bodyDiv w:val="1"/>
      <w:marLeft w:val="0"/>
      <w:marRight w:val="0"/>
      <w:marTop w:val="0"/>
      <w:marBottom w:val="0"/>
      <w:divBdr>
        <w:top w:val="none" w:sz="0" w:space="0" w:color="auto"/>
        <w:left w:val="none" w:sz="0" w:space="0" w:color="auto"/>
        <w:bottom w:val="none" w:sz="0" w:space="0" w:color="auto"/>
        <w:right w:val="none" w:sz="0" w:space="0" w:color="auto"/>
      </w:divBdr>
      <w:divsChild>
        <w:div w:id="136652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205251">
      <w:bodyDiv w:val="1"/>
      <w:marLeft w:val="0"/>
      <w:marRight w:val="0"/>
      <w:marTop w:val="0"/>
      <w:marBottom w:val="0"/>
      <w:divBdr>
        <w:top w:val="none" w:sz="0" w:space="0" w:color="auto"/>
        <w:left w:val="none" w:sz="0" w:space="0" w:color="auto"/>
        <w:bottom w:val="none" w:sz="0" w:space="0" w:color="auto"/>
        <w:right w:val="none" w:sz="0" w:space="0" w:color="auto"/>
      </w:divBdr>
    </w:div>
    <w:div w:id="843978127">
      <w:bodyDiv w:val="1"/>
      <w:marLeft w:val="0"/>
      <w:marRight w:val="0"/>
      <w:marTop w:val="0"/>
      <w:marBottom w:val="0"/>
      <w:divBdr>
        <w:top w:val="none" w:sz="0" w:space="0" w:color="auto"/>
        <w:left w:val="none" w:sz="0" w:space="0" w:color="auto"/>
        <w:bottom w:val="none" w:sz="0" w:space="0" w:color="auto"/>
        <w:right w:val="none" w:sz="0" w:space="0" w:color="auto"/>
      </w:divBdr>
    </w:div>
    <w:div w:id="847407864">
      <w:bodyDiv w:val="1"/>
      <w:marLeft w:val="0"/>
      <w:marRight w:val="0"/>
      <w:marTop w:val="0"/>
      <w:marBottom w:val="0"/>
      <w:divBdr>
        <w:top w:val="none" w:sz="0" w:space="0" w:color="auto"/>
        <w:left w:val="none" w:sz="0" w:space="0" w:color="auto"/>
        <w:bottom w:val="none" w:sz="0" w:space="0" w:color="auto"/>
        <w:right w:val="none" w:sz="0" w:space="0" w:color="auto"/>
      </w:divBdr>
    </w:div>
    <w:div w:id="849298981">
      <w:bodyDiv w:val="1"/>
      <w:marLeft w:val="0"/>
      <w:marRight w:val="0"/>
      <w:marTop w:val="0"/>
      <w:marBottom w:val="0"/>
      <w:divBdr>
        <w:top w:val="none" w:sz="0" w:space="0" w:color="auto"/>
        <w:left w:val="none" w:sz="0" w:space="0" w:color="auto"/>
        <w:bottom w:val="none" w:sz="0" w:space="0" w:color="auto"/>
        <w:right w:val="none" w:sz="0" w:space="0" w:color="auto"/>
      </w:divBdr>
    </w:div>
    <w:div w:id="853804893">
      <w:bodyDiv w:val="1"/>
      <w:marLeft w:val="0"/>
      <w:marRight w:val="0"/>
      <w:marTop w:val="0"/>
      <w:marBottom w:val="0"/>
      <w:divBdr>
        <w:top w:val="none" w:sz="0" w:space="0" w:color="auto"/>
        <w:left w:val="none" w:sz="0" w:space="0" w:color="auto"/>
        <w:bottom w:val="none" w:sz="0" w:space="0" w:color="auto"/>
        <w:right w:val="none" w:sz="0" w:space="0" w:color="auto"/>
      </w:divBdr>
    </w:div>
    <w:div w:id="860246020">
      <w:bodyDiv w:val="1"/>
      <w:marLeft w:val="0"/>
      <w:marRight w:val="0"/>
      <w:marTop w:val="0"/>
      <w:marBottom w:val="0"/>
      <w:divBdr>
        <w:top w:val="none" w:sz="0" w:space="0" w:color="auto"/>
        <w:left w:val="none" w:sz="0" w:space="0" w:color="auto"/>
        <w:bottom w:val="none" w:sz="0" w:space="0" w:color="auto"/>
        <w:right w:val="none" w:sz="0" w:space="0" w:color="auto"/>
      </w:divBdr>
      <w:divsChild>
        <w:div w:id="1763377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0782224">
      <w:bodyDiv w:val="1"/>
      <w:marLeft w:val="0"/>
      <w:marRight w:val="0"/>
      <w:marTop w:val="0"/>
      <w:marBottom w:val="0"/>
      <w:divBdr>
        <w:top w:val="none" w:sz="0" w:space="0" w:color="auto"/>
        <w:left w:val="none" w:sz="0" w:space="0" w:color="auto"/>
        <w:bottom w:val="none" w:sz="0" w:space="0" w:color="auto"/>
        <w:right w:val="none" w:sz="0" w:space="0" w:color="auto"/>
      </w:divBdr>
    </w:div>
    <w:div w:id="860976452">
      <w:bodyDiv w:val="1"/>
      <w:marLeft w:val="0"/>
      <w:marRight w:val="0"/>
      <w:marTop w:val="0"/>
      <w:marBottom w:val="0"/>
      <w:divBdr>
        <w:top w:val="none" w:sz="0" w:space="0" w:color="auto"/>
        <w:left w:val="none" w:sz="0" w:space="0" w:color="auto"/>
        <w:bottom w:val="none" w:sz="0" w:space="0" w:color="auto"/>
        <w:right w:val="none" w:sz="0" w:space="0" w:color="auto"/>
      </w:divBdr>
    </w:div>
    <w:div w:id="862208088">
      <w:bodyDiv w:val="1"/>
      <w:marLeft w:val="0"/>
      <w:marRight w:val="0"/>
      <w:marTop w:val="0"/>
      <w:marBottom w:val="0"/>
      <w:divBdr>
        <w:top w:val="none" w:sz="0" w:space="0" w:color="auto"/>
        <w:left w:val="none" w:sz="0" w:space="0" w:color="auto"/>
        <w:bottom w:val="none" w:sz="0" w:space="0" w:color="auto"/>
        <w:right w:val="none" w:sz="0" w:space="0" w:color="auto"/>
      </w:divBdr>
    </w:div>
    <w:div w:id="878931257">
      <w:bodyDiv w:val="1"/>
      <w:marLeft w:val="0"/>
      <w:marRight w:val="0"/>
      <w:marTop w:val="0"/>
      <w:marBottom w:val="0"/>
      <w:divBdr>
        <w:top w:val="none" w:sz="0" w:space="0" w:color="auto"/>
        <w:left w:val="none" w:sz="0" w:space="0" w:color="auto"/>
        <w:bottom w:val="none" w:sz="0" w:space="0" w:color="auto"/>
        <w:right w:val="none" w:sz="0" w:space="0" w:color="auto"/>
      </w:divBdr>
    </w:div>
    <w:div w:id="880674490">
      <w:bodyDiv w:val="1"/>
      <w:marLeft w:val="0"/>
      <w:marRight w:val="0"/>
      <w:marTop w:val="0"/>
      <w:marBottom w:val="0"/>
      <w:divBdr>
        <w:top w:val="none" w:sz="0" w:space="0" w:color="auto"/>
        <w:left w:val="none" w:sz="0" w:space="0" w:color="auto"/>
        <w:bottom w:val="none" w:sz="0" w:space="0" w:color="auto"/>
        <w:right w:val="none" w:sz="0" w:space="0" w:color="auto"/>
      </w:divBdr>
    </w:div>
    <w:div w:id="881939826">
      <w:bodyDiv w:val="1"/>
      <w:marLeft w:val="0"/>
      <w:marRight w:val="0"/>
      <w:marTop w:val="0"/>
      <w:marBottom w:val="0"/>
      <w:divBdr>
        <w:top w:val="none" w:sz="0" w:space="0" w:color="auto"/>
        <w:left w:val="none" w:sz="0" w:space="0" w:color="auto"/>
        <w:bottom w:val="none" w:sz="0" w:space="0" w:color="auto"/>
        <w:right w:val="none" w:sz="0" w:space="0" w:color="auto"/>
      </w:divBdr>
    </w:div>
    <w:div w:id="884488035">
      <w:bodyDiv w:val="1"/>
      <w:marLeft w:val="0"/>
      <w:marRight w:val="0"/>
      <w:marTop w:val="0"/>
      <w:marBottom w:val="0"/>
      <w:divBdr>
        <w:top w:val="none" w:sz="0" w:space="0" w:color="auto"/>
        <w:left w:val="none" w:sz="0" w:space="0" w:color="auto"/>
        <w:bottom w:val="none" w:sz="0" w:space="0" w:color="auto"/>
        <w:right w:val="none" w:sz="0" w:space="0" w:color="auto"/>
      </w:divBdr>
      <w:divsChild>
        <w:div w:id="1966041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8595718">
      <w:bodyDiv w:val="1"/>
      <w:marLeft w:val="0"/>
      <w:marRight w:val="0"/>
      <w:marTop w:val="0"/>
      <w:marBottom w:val="0"/>
      <w:divBdr>
        <w:top w:val="none" w:sz="0" w:space="0" w:color="auto"/>
        <w:left w:val="none" w:sz="0" w:space="0" w:color="auto"/>
        <w:bottom w:val="none" w:sz="0" w:space="0" w:color="auto"/>
        <w:right w:val="none" w:sz="0" w:space="0" w:color="auto"/>
      </w:divBdr>
      <w:divsChild>
        <w:div w:id="1194615966">
          <w:marLeft w:val="0"/>
          <w:marRight w:val="0"/>
          <w:marTop w:val="0"/>
          <w:marBottom w:val="0"/>
          <w:divBdr>
            <w:top w:val="none" w:sz="0" w:space="0" w:color="auto"/>
            <w:left w:val="none" w:sz="0" w:space="0" w:color="auto"/>
            <w:bottom w:val="none" w:sz="0" w:space="0" w:color="auto"/>
            <w:right w:val="none" w:sz="0" w:space="0" w:color="auto"/>
          </w:divBdr>
          <w:divsChild>
            <w:div w:id="1096175860">
              <w:marLeft w:val="0"/>
              <w:marRight w:val="0"/>
              <w:marTop w:val="0"/>
              <w:marBottom w:val="0"/>
              <w:divBdr>
                <w:top w:val="none" w:sz="0" w:space="0" w:color="auto"/>
                <w:left w:val="none" w:sz="0" w:space="0" w:color="auto"/>
                <w:bottom w:val="none" w:sz="0" w:space="0" w:color="auto"/>
                <w:right w:val="none" w:sz="0" w:space="0" w:color="auto"/>
              </w:divBdr>
              <w:divsChild>
                <w:div w:id="280693342">
                  <w:marLeft w:val="0"/>
                  <w:marRight w:val="0"/>
                  <w:marTop w:val="0"/>
                  <w:marBottom w:val="0"/>
                  <w:divBdr>
                    <w:top w:val="none" w:sz="0" w:space="0" w:color="auto"/>
                    <w:left w:val="none" w:sz="0" w:space="0" w:color="auto"/>
                    <w:bottom w:val="none" w:sz="0" w:space="0" w:color="auto"/>
                    <w:right w:val="none" w:sz="0" w:space="0" w:color="auto"/>
                  </w:divBdr>
                  <w:divsChild>
                    <w:div w:id="1021735938">
                      <w:marLeft w:val="0"/>
                      <w:marRight w:val="0"/>
                      <w:marTop w:val="0"/>
                      <w:marBottom w:val="0"/>
                      <w:divBdr>
                        <w:top w:val="none" w:sz="0" w:space="0" w:color="auto"/>
                        <w:left w:val="none" w:sz="0" w:space="0" w:color="auto"/>
                        <w:bottom w:val="none" w:sz="0" w:space="0" w:color="auto"/>
                        <w:right w:val="none" w:sz="0" w:space="0" w:color="auto"/>
                      </w:divBdr>
                      <w:divsChild>
                        <w:div w:id="1303651729">
                          <w:marLeft w:val="0"/>
                          <w:marRight w:val="0"/>
                          <w:marTop w:val="0"/>
                          <w:marBottom w:val="0"/>
                          <w:divBdr>
                            <w:top w:val="none" w:sz="0" w:space="0" w:color="auto"/>
                            <w:left w:val="none" w:sz="0" w:space="0" w:color="auto"/>
                            <w:bottom w:val="none" w:sz="0" w:space="0" w:color="auto"/>
                            <w:right w:val="none" w:sz="0" w:space="0" w:color="auto"/>
                          </w:divBdr>
                          <w:divsChild>
                            <w:div w:id="60419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620384">
      <w:bodyDiv w:val="1"/>
      <w:marLeft w:val="0"/>
      <w:marRight w:val="0"/>
      <w:marTop w:val="0"/>
      <w:marBottom w:val="0"/>
      <w:divBdr>
        <w:top w:val="none" w:sz="0" w:space="0" w:color="auto"/>
        <w:left w:val="none" w:sz="0" w:space="0" w:color="auto"/>
        <w:bottom w:val="none" w:sz="0" w:space="0" w:color="auto"/>
        <w:right w:val="none" w:sz="0" w:space="0" w:color="auto"/>
      </w:divBdr>
    </w:div>
    <w:div w:id="930240423">
      <w:bodyDiv w:val="1"/>
      <w:marLeft w:val="0"/>
      <w:marRight w:val="0"/>
      <w:marTop w:val="0"/>
      <w:marBottom w:val="0"/>
      <w:divBdr>
        <w:top w:val="none" w:sz="0" w:space="0" w:color="auto"/>
        <w:left w:val="none" w:sz="0" w:space="0" w:color="auto"/>
        <w:bottom w:val="none" w:sz="0" w:space="0" w:color="auto"/>
        <w:right w:val="none" w:sz="0" w:space="0" w:color="auto"/>
      </w:divBdr>
      <w:divsChild>
        <w:div w:id="454829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973251">
      <w:bodyDiv w:val="1"/>
      <w:marLeft w:val="0"/>
      <w:marRight w:val="0"/>
      <w:marTop w:val="0"/>
      <w:marBottom w:val="0"/>
      <w:divBdr>
        <w:top w:val="none" w:sz="0" w:space="0" w:color="auto"/>
        <w:left w:val="none" w:sz="0" w:space="0" w:color="auto"/>
        <w:bottom w:val="none" w:sz="0" w:space="0" w:color="auto"/>
        <w:right w:val="none" w:sz="0" w:space="0" w:color="auto"/>
      </w:divBdr>
      <w:divsChild>
        <w:div w:id="812940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7955157">
      <w:bodyDiv w:val="1"/>
      <w:marLeft w:val="0"/>
      <w:marRight w:val="0"/>
      <w:marTop w:val="0"/>
      <w:marBottom w:val="0"/>
      <w:divBdr>
        <w:top w:val="none" w:sz="0" w:space="0" w:color="auto"/>
        <w:left w:val="none" w:sz="0" w:space="0" w:color="auto"/>
        <w:bottom w:val="none" w:sz="0" w:space="0" w:color="auto"/>
        <w:right w:val="none" w:sz="0" w:space="0" w:color="auto"/>
      </w:divBdr>
    </w:div>
    <w:div w:id="939340794">
      <w:bodyDiv w:val="1"/>
      <w:marLeft w:val="0"/>
      <w:marRight w:val="0"/>
      <w:marTop w:val="0"/>
      <w:marBottom w:val="0"/>
      <w:divBdr>
        <w:top w:val="none" w:sz="0" w:space="0" w:color="auto"/>
        <w:left w:val="none" w:sz="0" w:space="0" w:color="auto"/>
        <w:bottom w:val="none" w:sz="0" w:space="0" w:color="auto"/>
        <w:right w:val="none" w:sz="0" w:space="0" w:color="auto"/>
      </w:divBdr>
    </w:div>
    <w:div w:id="947201386">
      <w:bodyDiv w:val="1"/>
      <w:marLeft w:val="0"/>
      <w:marRight w:val="0"/>
      <w:marTop w:val="0"/>
      <w:marBottom w:val="0"/>
      <w:divBdr>
        <w:top w:val="none" w:sz="0" w:space="0" w:color="auto"/>
        <w:left w:val="none" w:sz="0" w:space="0" w:color="auto"/>
        <w:bottom w:val="none" w:sz="0" w:space="0" w:color="auto"/>
        <w:right w:val="none" w:sz="0" w:space="0" w:color="auto"/>
      </w:divBdr>
    </w:div>
    <w:div w:id="953633651">
      <w:bodyDiv w:val="1"/>
      <w:marLeft w:val="0"/>
      <w:marRight w:val="0"/>
      <w:marTop w:val="0"/>
      <w:marBottom w:val="0"/>
      <w:divBdr>
        <w:top w:val="none" w:sz="0" w:space="0" w:color="auto"/>
        <w:left w:val="none" w:sz="0" w:space="0" w:color="auto"/>
        <w:bottom w:val="none" w:sz="0" w:space="0" w:color="auto"/>
        <w:right w:val="none" w:sz="0" w:space="0" w:color="auto"/>
      </w:divBdr>
      <w:divsChild>
        <w:div w:id="3605924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4485632">
      <w:bodyDiv w:val="1"/>
      <w:marLeft w:val="0"/>
      <w:marRight w:val="0"/>
      <w:marTop w:val="0"/>
      <w:marBottom w:val="0"/>
      <w:divBdr>
        <w:top w:val="none" w:sz="0" w:space="0" w:color="auto"/>
        <w:left w:val="none" w:sz="0" w:space="0" w:color="auto"/>
        <w:bottom w:val="none" w:sz="0" w:space="0" w:color="auto"/>
        <w:right w:val="none" w:sz="0" w:space="0" w:color="auto"/>
      </w:divBdr>
    </w:div>
    <w:div w:id="970094797">
      <w:bodyDiv w:val="1"/>
      <w:marLeft w:val="0"/>
      <w:marRight w:val="0"/>
      <w:marTop w:val="0"/>
      <w:marBottom w:val="0"/>
      <w:divBdr>
        <w:top w:val="none" w:sz="0" w:space="0" w:color="auto"/>
        <w:left w:val="none" w:sz="0" w:space="0" w:color="auto"/>
        <w:bottom w:val="none" w:sz="0" w:space="0" w:color="auto"/>
        <w:right w:val="none" w:sz="0" w:space="0" w:color="auto"/>
      </w:divBdr>
    </w:div>
    <w:div w:id="974214338">
      <w:bodyDiv w:val="1"/>
      <w:marLeft w:val="0"/>
      <w:marRight w:val="0"/>
      <w:marTop w:val="0"/>
      <w:marBottom w:val="0"/>
      <w:divBdr>
        <w:top w:val="none" w:sz="0" w:space="0" w:color="auto"/>
        <w:left w:val="none" w:sz="0" w:space="0" w:color="auto"/>
        <w:bottom w:val="none" w:sz="0" w:space="0" w:color="auto"/>
        <w:right w:val="none" w:sz="0" w:space="0" w:color="auto"/>
      </w:divBdr>
      <w:divsChild>
        <w:div w:id="144049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5723073">
      <w:bodyDiv w:val="1"/>
      <w:marLeft w:val="0"/>
      <w:marRight w:val="0"/>
      <w:marTop w:val="0"/>
      <w:marBottom w:val="0"/>
      <w:divBdr>
        <w:top w:val="none" w:sz="0" w:space="0" w:color="auto"/>
        <w:left w:val="none" w:sz="0" w:space="0" w:color="auto"/>
        <w:bottom w:val="none" w:sz="0" w:space="0" w:color="auto"/>
        <w:right w:val="none" w:sz="0" w:space="0" w:color="auto"/>
      </w:divBdr>
      <w:divsChild>
        <w:div w:id="2036269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8193712">
      <w:bodyDiv w:val="1"/>
      <w:marLeft w:val="0"/>
      <w:marRight w:val="0"/>
      <w:marTop w:val="0"/>
      <w:marBottom w:val="0"/>
      <w:divBdr>
        <w:top w:val="none" w:sz="0" w:space="0" w:color="auto"/>
        <w:left w:val="none" w:sz="0" w:space="0" w:color="auto"/>
        <w:bottom w:val="none" w:sz="0" w:space="0" w:color="auto"/>
        <w:right w:val="none" w:sz="0" w:space="0" w:color="auto"/>
      </w:divBdr>
    </w:div>
    <w:div w:id="980579519">
      <w:bodyDiv w:val="1"/>
      <w:marLeft w:val="0"/>
      <w:marRight w:val="0"/>
      <w:marTop w:val="0"/>
      <w:marBottom w:val="0"/>
      <w:divBdr>
        <w:top w:val="none" w:sz="0" w:space="0" w:color="auto"/>
        <w:left w:val="none" w:sz="0" w:space="0" w:color="auto"/>
        <w:bottom w:val="none" w:sz="0" w:space="0" w:color="auto"/>
        <w:right w:val="none" w:sz="0" w:space="0" w:color="auto"/>
      </w:divBdr>
    </w:div>
    <w:div w:id="984820257">
      <w:bodyDiv w:val="1"/>
      <w:marLeft w:val="0"/>
      <w:marRight w:val="0"/>
      <w:marTop w:val="0"/>
      <w:marBottom w:val="0"/>
      <w:divBdr>
        <w:top w:val="none" w:sz="0" w:space="0" w:color="auto"/>
        <w:left w:val="none" w:sz="0" w:space="0" w:color="auto"/>
        <w:bottom w:val="none" w:sz="0" w:space="0" w:color="auto"/>
        <w:right w:val="none" w:sz="0" w:space="0" w:color="auto"/>
      </w:divBdr>
    </w:div>
    <w:div w:id="991445656">
      <w:bodyDiv w:val="1"/>
      <w:marLeft w:val="0"/>
      <w:marRight w:val="0"/>
      <w:marTop w:val="0"/>
      <w:marBottom w:val="0"/>
      <w:divBdr>
        <w:top w:val="none" w:sz="0" w:space="0" w:color="auto"/>
        <w:left w:val="none" w:sz="0" w:space="0" w:color="auto"/>
        <w:bottom w:val="none" w:sz="0" w:space="0" w:color="auto"/>
        <w:right w:val="none" w:sz="0" w:space="0" w:color="auto"/>
      </w:divBdr>
    </w:div>
    <w:div w:id="991759360">
      <w:bodyDiv w:val="1"/>
      <w:marLeft w:val="0"/>
      <w:marRight w:val="0"/>
      <w:marTop w:val="0"/>
      <w:marBottom w:val="0"/>
      <w:divBdr>
        <w:top w:val="none" w:sz="0" w:space="0" w:color="auto"/>
        <w:left w:val="none" w:sz="0" w:space="0" w:color="auto"/>
        <w:bottom w:val="none" w:sz="0" w:space="0" w:color="auto"/>
        <w:right w:val="none" w:sz="0" w:space="0" w:color="auto"/>
      </w:divBdr>
    </w:div>
    <w:div w:id="999698212">
      <w:bodyDiv w:val="1"/>
      <w:marLeft w:val="0"/>
      <w:marRight w:val="0"/>
      <w:marTop w:val="0"/>
      <w:marBottom w:val="0"/>
      <w:divBdr>
        <w:top w:val="none" w:sz="0" w:space="0" w:color="auto"/>
        <w:left w:val="none" w:sz="0" w:space="0" w:color="auto"/>
        <w:bottom w:val="none" w:sz="0" w:space="0" w:color="auto"/>
        <w:right w:val="none" w:sz="0" w:space="0" w:color="auto"/>
      </w:divBdr>
      <w:divsChild>
        <w:div w:id="1683241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548534">
      <w:bodyDiv w:val="1"/>
      <w:marLeft w:val="0"/>
      <w:marRight w:val="0"/>
      <w:marTop w:val="0"/>
      <w:marBottom w:val="0"/>
      <w:divBdr>
        <w:top w:val="none" w:sz="0" w:space="0" w:color="auto"/>
        <w:left w:val="none" w:sz="0" w:space="0" w:color="auto"/>
        <w:bottom w:val="none" w:sz="0" w:space="0" w:color="auto"/>
        <w:right w:val="none" w:sz="0" w:space="0" w:color="auto"/>
      </w:divBdr>
    </w:div>
    <w:div w:id="1008672618">
      <w:bodyDiv w:val="1"/>
      <w:marLeft w:val="0"/>
      <w:marRight w:val="0"/>
      <w:marTop w:val="0"/>
      <w:marBottom w:val="0"/>
      <w:divBdr>
        <w:top w:val="none" w:sz="0" w:space="0" w:color="auto"/>
        <w:left w:val="none" w:sz="0" w:space="0" w:color="auto"/>
        <w:bottom w:val="none" w:sz="0" w:space="0" w:color="auto"/>
        <w:right w:val="none" w:sz="0" w:space="0" w:color="auto"/>
      </w:divBdr>
    </w:div>
    <w:div w:id="1009521928">
      <w:bodyDiv w:val="1"/>
      <w:marLeft w:val="0"/>
      <w:marRight w:val="0"/>
      <w:marTop w:val="0"/>
      <w:marBottom w:val="0"/>
      <w:divBdr>
        <w:top w:val="none" w:sz="0" w:space="0" w:color="auto"/>
        <w:left w:val="none" w:sz="0" w:space="0" w:color="auto"/>
        <w:bottom w:val="none" w:sz="0" w:space="0" w:color="auto"/>
        <w:right w:val="none" w:sz="0" w:space="0" w:color="auto"/>
      </w:divBdr>
    </w:div>
    <w:div w:id="1020084164">
      <w:bodyDiv w:val="1"/>
      <w:marLeft w:val="0"/>
      <w:marRight w:val="0"/>
      <w:marTop w:val="0"/>
      <w:marBottom w:val="0"/>
      <w:divBdr>
        <w:top w:val="none" w:sz="0" w:space="0" w:color="auto"/>
        <w:left w:val="none" w:sz="0" w:space="0" w:color="auto"/>
        <w:bottom w:val="none" w:sz="0" w:space="0" w:color="auto"/>
        <w:right w:val="none" w:sz="0" w:space="0" w:color="auto"/>
      </w:divBdr>
    </w:div>
    <w:div w:id="1044594918">
      <w:bodyDiv w:val="1"/>
      <w:marLeft w:val="0"/>
      <w:marRight w:val="0"/>
      <w:marTop w:val="0"/>
      <w:marBottom w:val="0"/>
      <w:divBdr>
        <w:top w:val="none" w:sz="0" w:space="0" w:color="auto"/>
        <w:left w:val="none" w:sz="0" w:space="0" w:color="auto"/>
        <w:bottom w:val="none" w:sz="0" w:space="0" w:color="auto"/>
        <w:right w:val="none" w:sz="0" w:space="0" w:color="auto"/>
      </w:divBdr>
    </w:div>
    <w:div w:id="1045444303">
      <w:bodyDiv w:val="1"/>
      <w:marLeft w:val="0"/>
      <w:marRight w:val="0"/>
      <w:marTop w:val="0"/>
      <w:marBottom w:val="0"/>
      <w:divBdr>
        <w:top w:val="none" w:sz="0" w:space="0" w:color="auto"/>
        <w:left w:val="none" w:sz="0" w:space="0" w:color="auto"/>
        <w:bottom w:val="none" w:sz="0" w:space="0" w:color="auto"/>
        <w:right w:val="none" w:sz="0" w:space="0" w:color="auto"/>
      </w:divBdr>
    </w:div>
    <w:div w:id="1048071537">
      <w:bodyDiv w:val="1"/>
      <w:marLeft w:val="0"/>
      <w:marRight w:val="0"/>
      <w:marTop w:val="0"/>
      <w:marBottom w:val="0"/>
      <w:divBdr>
        <w:top w:val="none" w:sz="0" w:space="0" w:color="auto"/>
        <w:left w:val="none" w:sz="0" w:space="0" w:color="auto"/>
        <w:bottom w:val="none" w:sz="0" w:space="0" w:color="auto"/>
        <w:right w:val="none" w:sz="0" w:space="0" w:color="auto"/>
      </w:divBdr>
    </w:div>
    <w:div w:id="1048916477">
      <w:bodyDiv w:val="1"/>
      <w:marLeft w:val="0"/>
      <w:marRight w:val="0"/>
      <w:marTop w:val="0"/>
      <w:marBottom w:val="0"/>
      <w:divBdr>
        <w:top w:val="none" w:sz="0" w:space="0" w:color="auto"/>
        <w:left w:val="none" w:sz="0" w:space="0" w:color="auto"/>
        <w:bottom w:val="none" w:sz="0" w:space="0" w:color="auto"/>
        <w:right w:val="none" w:sz="0" w:space="0" w:color="auto"/>
      </w:divBdr>
    </w:div>
    <w:div w:id="1049498314">
      <w:bodyDiv w:val="1"/>
      <w:marLeft w:val="0"/>
      <w:marRight w:val="0"/>
      <w:marTop w:val="0"/>
      <w:marBottom w:val="0"/>
      <w:divBdr>
        <w:top w:val="none" w:sz="0" w:space="0" w:color="auto"/>
        <w:left w:val="none" w:sz="0" w:space="0" w:color="auto"/>
        <w:bottom w:val="none" w:sz="0" w:space="0" w:color="auto"/>
        <w:right w:val="none" w:sz="0" w:space="0" w:color="auto"/>
      </w:divBdr>
      <w:divsChild>
        <w:div w:id="1423527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1735928">
      <w:bodyDiv w:val="1"/>
      <w:marLeft w:val="0"/>
      <w:marRight w:val="0"/>
      <w:marTop w:val="0"/>
      <w:marBottom w:val="0"/>
      <w:divBdr>
        <w:top w:val="none" w:sz="0" w:space="0" w:color="auto"/>
        <w:left w:val="none" w:sz="0" w:space="0" w:color="auto"/>
        <w:bottom w:val="none" w:sz="0" w:space="0" w:color="auto"/>
        <w:right w:val="none" w:sz="0" w:space="0" w:color="auto"/>
      </w:divBdr>
    </w:div>
    <w:div w:id="1063136497">
      <w:bodyDiv w:val="1"/>
      <w:marLeft w:val="0"/>
      <w:marRight w:val="0"/>
      <w:marTop w:val="0"/>
      <w:marBottom w:val="0"/>
      <w:divBdr>
        <w:top w:val="none" w:sz="0" w:space="0" w:color="auto"/>
        <w:left w:val="none" w:sz="0" w:space="0" w:color="auto"/>
        <w:bottom w:val="none" w:sz="0" w:space="0" w:color="auto"/>
        <w:right w:val="none" w:sz="0" w:space="0" w:color="auto"/>
      </w:divBdr>
    </w:div>
    <w:div w:id="1067530405">
      <w:bodyDiv w:val="1"/>
      <w:marLeft w:val="0"/>
      <w:marRight w:val="0"/>
      <w:marTop w:val="0"/>
      <w:marBottom w:val="0"/>
      <w:divBdr>
        <w:top w:val="none" w:sz="0" w:space="0" w:color="auto"/>
        <w:left w:val="none" w:sz="0" w:space="0" w:color="auto"/>
        <w:bottom w:val="none" w:sz="0" w:space="0" w:color="auto"/>
        <w:right w:val="none" w:sz="0" w:space="0" w:color="auto"/>
      </w:divBdr>
    </w:div>
    <w:div w:id="1076168971">
      <w:bodyDiv w:val="1"/>
      <w:marLeft w:val="0"/>
      <w:marRight w:val="0"/>
      <w:marTop w:val="0"/>
      <w:marBottom w:val="0"/>
      <w:divBdr>
        <w:top w:val="none" w:sz="0" w:space="0" w:color="auto"/>
        <w:left w:val="none" w:sz="0" w:space="0" w:color="auto"/>
        <w:bottom w:val="none" w:sz="0" w:space="0" w:color="auto"/>
        <w:right w:val="none" w:sz="0" w:space="0" w:color="auto"/>
      </w:divBdr>
      <w:divsChild>
        <w:div w:id="1883783694">
          <w:marLeft w:val="0"/>
          <w:marRight w:val="0"/>
          <w:marTop w:val="0"/>
          <w:marBottom w:val="0"/>
          <w:divBdr>
            <w:top w:val="none" w:sz="0" w:space="0" w:color="auto"/>
            <w:left w:val="none" w:sz="0" w:space="0" w:color="auto"/>
            <w:bottom w:val="none" w:sz="0" w:space="0" w:color="auto"/>
            <w:right w:val="none" w:sz="0" w:space="0" w:color="auto"/>
          </w:divBdr>
          <w:divsChild>
            <w:div w:id="1511480199">
              <w:marLeft w:val="0"/>
              <w:marRight w:val="0"/>
              <w:marTop w:val="0"/>
              <w:marBottom w:val="0"/>
              <w:divBdr>
                <w:top w:val="none" w:sz="0" w:space="0" w:color="auto"/>
                <w:left w:val="none" w:sz="0" w:space="0" w:color="auto"/>
                <w:bottom w:val="none" w:sz="0" w:space="0" w:color="auto"/>
                <w:right w:val="none" w:sz="0" w:space="0" w:color="auto"/>
              </w:divBdr>
              <w:divsChild>
                <w:div w:id="1202547805">
                  <w:marLeft w:val="0"/>
                  <w:marRight w:val="0"/>
                  <w:marTop w:val="0"/>
                  <w:marBottom w:val="0"/>
                  <w:divBdr>
                    <w:top w:val="none" w:sz="0" w:space="0" w:color="auto"/>
                    <w:left w:val="none" w:sz="0" w:space="0" w:color="auto"/>
                    <w:bottom w:val="none" w:sz="0" w:space="0" w:color="auto"/>
                    <w:right w:val="none" w:sz="0" w:space="0" w:color="auto"/>
                  </w:divBdr>
                  <w:divsChild>
                    <w:div w:id="1356467259">
                      <w:marLeft w:val="0"/>
                      <w:marRight w:val="0"/>
                      <w:marTop w:val="0"/>
                      <w:marBottom w:val="0"/>
                      <w:divBdr>
                        <w:top w:val="none" w:sz="0" w:space="0" w:color="auto"/>
                        <w:left w:val="none" w:sz="0" w:space="0" w:color="auto"/>
                        <w:bottom w:val="none" w:sz="0" w:space="0" w:color="auto"/>
                        <w:right w:val="none" w:sz="0" w:space="0" w:color="auto"/>
                      </w:divBdr>
                      <w:divsChild>
                        <w:div w:id="1350833572">
                          <w:marLeft w:val="0"/>
                          <w:marRight w:val="0"/>
                          <w:marTop w:val="0"/>
                          <w:marBottom w:val="0"/>
                          <w:divBdr>
                            <w:top w:val="none" w:sz="0" w:space="0" w:color="auto"/>
                            <w:left w:val="none" w:sz="0" w:space="0" w:color="auto"/>
                            <w:bottom w:val="none" w:sz="0" w:space="0" w:color="auto"/>
                            <w:right w:val="none" w:sz="0" w:space="0" w:color="auto"/>
                          </w:divBdr>
                          <w:divsChild>
                            <w:div w:id="1683848453">
                              <w:marLeft w:val="0"/>
                              <w:marRight w:val="0"/>
                              <w:marTop w:val="0"/>
                              <w:marBottom w:val="0"/>
                              <w:divBdr>
                                <w:top w:val="none" w:sz="0" w:space="0" w:color="auto"/>
                                <w:left w:val="none" w:sz="0" w:space="0" w:color="auto"/>
                                <w:bottom w:val="none" w:sz="0" w:space="0" w:color="auto"/>
                                <w:right w:val="none" w:sz="0" w:space="0" w:color="auto"/>
                              </w:divBdr>
                              <w:divsChild>
                                <w:div w:id="374693360">
                                  <w:marLeft w:val="0"/>
                                  <w:marRight w:val="0"/>
                                  <w:marTop w:val="0"/>
                                  <w:marBottom w:val="0"/>
                                  <w:divBdr>
                                    <w:top w:val="none" w:sz="0" w:space="0" w:color="auto"/>
                                    <w:left w:val="none" w:sz="0" w:space="0" w:color="auto"/>
                                    <w:bottom w:val="none" w:sz="0" w:space="0" w:color="auto"/>
                                    <w:right w:val="none" w:sz="0" w:space="0" w:color="auto"/>
                                  </w:divBdr>
                                  <w:divsChild>
                                    <w:div w:id="187684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765856">
      <w:bodyDiv w:val="1"/>
      <w:marLeft w:val="0"/>
      <w:marRight w:val="0"/>
      <w:marTop w:val="0"/>
      <w:marBottom w:val="0"/>
      <w:divBdr>
        <w:top w:val="none" w:sz="0" w:space="0" w:color="auto"/>
        <w:left w:val="none" w:sz="0" w:space="0" w:color="auto"/>
        <w:bottom w:val="none" w:sz="0" w:space="0" w:color="auto"/>
        <w:right w:val="none" w:sz="0" w:space="0" w:color="auto"/>
      </w:divBdr>
    </w:div>
    <w:div w:id="1085959738">
      <w:bodyDiv w:val="1"/>
      <w:marLeft w:val="0"/>
      <w:marRight w:val="0"/>
      <w:marTop w:val="0"/>
      <w:marBottom w:val="0"/>
      <w:divBdr>
        <w:top w:val="none" w:sz="0" w:space="0" w:color="auto"/>
        <w:left w:val="none" w:sz="0" w:space="0" w:color="auto"/>
        <w:bottom w:val="none" w:sz="0" w:space="0" w:color="auto"/>
        <w:right w:val="none" w:sz="0" w:space="0" w:color="auto"/>
      </w:divBdr>
      <w:divsChild>
        <w:div w:id="1021005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6727733">
      <w:bodyDiv w:val="1"/>
      <w:marLeft w:val="0"/>
      <w:marRight w:val="0"/>
      <w:marTop w:val="0"/>
      <w:marBottom w:val="0"/>
      <w:divBdr>
        <w:top w:val="none" w:sz="0" w:space="0" w:color="auto"/>
        <w:left w:val="none" w:sz="0" w:space="0" w:color="auto"/>
        <w:bottom w:val="none" w:sz="0" w:space="0" w:color="auto"/>
        <w:right w:val="none" w:sz="0" w:space="0" w:color="auto"/>
      </w:divBdr>
    </w:div>
    <w:div w:id="1127702707">
      <w:bodyDiv w:val="1"/>
      <w:marLeft w:val="0"/>
      <w:marRight w:val="0"/>
      <w:marTop w:val="0"/>
      <w:marBottom w:val="0"/>
      <w:divBdr>
        <w:top w:val="none" w:sz="0" w:space="0" w:color="auto"/>
        <w:left w:val="none" w:sz="0" w:space="0" w:color="auto"/>
        <w:bottom w:val="none" w:sz="0" w:space="0" w:color="auto"/>
        <w:right w:val="none" w:sz="0" w:space="0" w:color="auto"/>
      </w:divBdr>
    </w:div>
    <w:div w:id="1130125331">
      <w:bodyDiv w:val="1"/>
      <w:marLeft w:val="0"/>
      <w:marRight w:val="0"/>
      <w:marTop w:val="0"/>
      <w:marBottom w:val="0"/>
      <w:divBdr>
        <w:top w:val="none" w:sz="0" w:space="0" w:color="auto"/>
        <w:left w:val="none" w:sz="0" w:space="0" w:color="auto"/>
        <w:bottom w:val="none" w:sz="0" w:space="0" w:color="auto"/>
        <w:right w:val="none" w:sz="0" w:space="0" w:color="auto"/>
      </w:divBdr>
    </w:div>
    <w:div w:id="1135222042">
      <w:bodyDiv w:val="1"/>
      <w:marLeft w:val="0"/>
      <w:marRight w:val="0"/>
      <w:marTop w:val="0"/>
      <w:marBottom w:val="0"/>
      <w:divBdr>
        <w:top w:val="none" w:sz="0" w:space="0" w:color="auto"/>
        <w:left w:val="none" w:sz="0" w:space="0" w:color="auto"/>
        <w:bottom w:val="none" w:sz="0" w:space="0" w:color="auto"/>
        <w:right w:val="none" w:sz="0" w:space="0" w:color="auto"/>
      </w:divBdr>
    </w:div>
    <w:div w:id="1135294480">
      <w:bodyDiv w:val="1"/>
      <w:marLeft w:val="0"/>
      <w:marRight w:val="0"/>
      <w:marTop w:val="0"/>
      <w:marBottom w:val="0"/>
      <w:divBdr>
        <w:top w:val="none" w:sz="0" w:space="0" w:color="auto"/>
        <w:left w:val="none" w:sz="0" w:space="0" w:color="auto"/>
        <w:bottom w:val="none" w:sz="0" w:space="0" w:color="auto"/>
        <w:right w:val="none" w:sz="0" w:space="0" w:color="auto"/>
      </w:divBdr>
    </w:div>
    <w:div w:id="1139302702">
      <w:bodyDiv w:val="1"/>
      <w:marLeft w:val="0"/>
      <w:marRight w:val="0"/>
      <w:marTop w:val="0"/>
      <w:marBottom w:val="0"/>
      <w:divBdr>
        <w:top w:val="none" w:sz="0" w:space="0" w:color="auto"/>
        <w:left w:val="none" w:sz="0" w:space="0" w:color="auto"/>
        <w:bottom w:val="none" w:sz="0" w:space="0" w:color="auto"/>
        <w:right w:val="none" w:sz="0" w:space="0" w:color="auto"/>
      </w:divBdr>
      <w:divsChild>
        <w:div w:id="416749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2038784">
      <w:bodyDiv w:val="1"/>
      <w:marLeft w:val="0"/>
      <w:marRight w:val="0"/>
      <w:marTop w:val="0"/>
      <w:marBottom w:val="0"/>
      <w:divBdr>
        <w:top w:val="none" w:sz="0" w:space="0" w:color="auto"/>
        <w:left w:val="none" w:sz="0" w:space="0" w:color="auto"/>
        <w:bottom w:val="none" w:sz="0" w:space="0" w:color="auto"/>
        <w:right w:val="none" w:sz="0" w:space="0" w:color="auto"/>
      </w:divBdr>
    </w:div>
    <w:div w:id="1142041059">
      <w:bodyDiv w:val="1"/>
      <w:marLeft w:val="0"/>
      <w:marRight w:val="0"/>
      <w:marTop w:val="0"/>
      <w:marBottom w:val="0"/>
      <w:divBdr>
        <w:top w:val="none" w:sz="0" w:space="0" w:color="auto"/>
        <w:left w:val="none" w:sz="0" w:space="0" w:color="auto"/>
        <w:bottom w:val="none" w:sz="0" w:space="0" w:color="auto"/>
        <w:right w:val="none" w:sz="0" w:space="0" w:color="auto"/>
      </w:divBdr>
    </w:div>
    <w:div w:id="1143079784">
      <w:bodyDiv w:val="1"/>
      <w:marLeft w:val="0"/>
      <w:marRight w:val="0"/>
      <w:marTop w:val="0"/>
      <w:marBottom w:val="0"/>
      <w:divBdr>
        <w:top w:val="none" w:sz="0" w:space="0" w:color="auto"/>
        <w:left w:val="none" w:sz="0" w:space="0" w:color="auto"/>
        <w:bottom w:val="none" w:sz="0" w:space="0" w:color="auto"/>
        <w:right w:val="none" w:sz="0" w:space="0" w:color="auto"/>
      </w:divBdr>
      <w:divsChild>
        <w:div w:id="1582447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557631">
      <w:bodyDiv w:val="1"/>
      <w:marLeft w:val="0"/>
      <w:marRight w:val="0"/>
      <w:marTop w:val="0"/>
      <w:marBottom w:val="0"/>
      <w:divBdr>
        <w:top w:val="none" w:sz="0" w:space="0" w:color="auto"/>
        <w:left w:val="none" w:sz="0" w:space="0" w:color="auto"/>
        <w:bottom w:val="none" w:sz="0" w:space="0" w:color="auto"/>
        <w:right w:val="none" w:sz="0" w:space="0" w:color="auto"/>
      </w:divBdr>
    </w:div>
    <w:div w:id="1153641012">
      <w:bodyDiv w:val="1"/>
      <w:marLeft w:val="0"/>
      <w:marRight w:val="0"/>
      <w:marTop w:val="0"/>
      <w:marBottom w:val="0"/>
      <w:divBdr>
        <w:top w:val="none" w:sz="0" w:space="0" w:color="auto"/>
        <w:left w:val="none" w:sz="0" w:space="0" w:color="auto"/>
        <w:bottom w:val="none" w:sz="0" w:space="0" w:color="auto"/>
        <w:right w:val="none" w:sz="0" w:space="0" w:color="auto"/>
      </w:divBdr>
    </w:div>
    <w:div w:id="1163279613">
      <w:bodyDiv w:val="1"/>
      <w:marLeft w:val="0"/>
      <w:marRight w:val="0"/>
      <w:marTop w:val="0"/>
      <w:marBottom w:val="0"/>
      <w:divBdr>
        <w:top w:val="none" w:sz="0" w:space="0" w:color="auto"/>
        <w:left w:val="none" w:sz="0" w:space="0" w:color="auto"/>
        <w:bottom w:val="none" w:sz="0" w:space="0" w:color="auto"/>
        <w:right w:val="none" w:sz="0" w:space="0" w:color="auto"/>
      </w:divBdr>
      <w:divsChild>
        <w:div w:id="1709647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468179">
      <w:bodyDiv w:val="1"/>
      <w:marLeft w:val="0"/>
      <w:marRight w:val="0"/>
      <w:marTop w:val="0"/>
      <w:marBottom w:val="0"/>
      <w:divBdr>
        <w:top w:val="none" w:sz="0" w:space="0" w:color="auto"/>
        <w:left w:val="none" w:sz="0" w:space="0" w:color="auto"/>
        <w:bottom w:val="none" w:sz="0" w:space="0" w:color="auto"/>
        <w:right w:val="none" w:sz="0" w:space="0" w:color="auto"/>
      </w:divBdr>
    </w:div>
    <w:div w:id="1184057226">
      <w:bodyDiv w:val="1"/>
      <w:marLeft w:val="0"/>
      <w:marRight w:val="0"/>
      <w:marTop w:val="0"/>
      <w:marBottom w:val="0"/>
      <w:divBdr>
        <w:top w:val="none" w:sz="0" w:space="0" w:color="auto"/>
        <w:left w:val="none" w:sz="0" w:space="0" w:color="auto"/>
        <w:bottom w:val="none" w:sz="0" w:space="0" w:color="auto"/>
        <w:right w:val="none" w:sz="0" w:space="0" w:color="auto"/>
      </w:divBdr>
      <w:divsChild>
        <w:div w:id="916091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6555706">
      <w:bodyDiv w:val="1"/>
      <w:marLeft w:val="0"/>
      <w:marRight w:val="0"/>
      <w:marTop w:val="0"/>
      <w:marBottom w:val="0"/>
      <w:divBdr>
        <w:top w:val="none" w:sz="0" w:space="0" w:color="auto"/>
        <w:left w:val="none" w:sz="0" w:space="0" w:color="auto"/>
        <w:bottom w:val="none" w:sz="0" w:space="0" w:color="auto"/>
        <w:right w:val="none" w:sz="0" w:space="0" w:color="auto"/>
      </w:divBdr>
    </w:div>
    <w:div w:id="1190803932">
      <w:bodyDiv w:val="1"/>
      <w:marLeft w:val="0"/>
      <w:marRight w:val="0"/>
      <w:marTop w:val="0"/>
      <w:marBottom w:val="0"/>
      <w:divBdr>
        <w:top w:val="none" w:sz="0" w:space="0" w:color="auto"/>
        <w:left w:val="none" w:sz="0" w:space="0" w:color="auto"/>
        <w:bottom w:val="none" w:sz="0" w:space="0" w:color="auto"/>
        <w:right w:val="none" w:sz="0" w:space="0" w:color="auto"/>
      </w:divBdr>
      <w:divsChild>
        <w:div w:id="1790319606">
          <w:marLeft w:val="0"/>
          <w:marRight w:val="0"/>
          <w:marTop w:val="0"/>
          <w:marBottom w:val="0"/>
          <w:divBdr>
            <w:top w:val="none" w:sz="0" w:space="0" w:color="auto"/>
            <w:left w:val="none" w:sz="0" w:space="0" w:color="auto"/>
            <w:bottom w:val="none" w:sz="0" w:space="0" w:color="auto"/>
            <w:right w:val="none" w:sz="0" w:space="0" w:color="auto"/>
          </w:divBdr>
          <w:divsChild>
            <w:div w:id="1924679621">
              <w:marLeft w:val="0"/>
              <w:marRight w:val="0"/>
              <w:marTop w:val="0"/>
              <w:marBottom w:val="0"/>
              <w:divBdr>
                <w:top w:val="none" w:sz="0" w:space="0" w:color="auto"/>
                <w:left w:val="none" w:sz="0" w:space="0" w:color="auto"/>
                <w:bottom w:val="none" w:sz="0" w:space="0" w:color="auto"/>
                <w:right w:val="none" w:sz="0" w:space="0" w:color="auto"/>
              </w:divBdr>
              <w:divsChild>
                <w:div w:id="1756785264">
                  <w:marLeft w:val="0"/>
                  <w:marRight w:val="0"/>
                  <w:marTop w:val="0"/>
                  <w:marBottom w:val="0"/>
                  <w:divBdr>
                    <w:top w:val="none" w:sz="0" w:space="0" w:color="auto"/>
                    <w:left w:val="none" w:sz="0" w:space="0" w:color="auto"/>
                    <w:bottom w:val="none" w:sz="0" w:space="0" w:color="auto"/>
                    <w:right w:val="none" w:sz="0" w:space="0" w:color="auto"/>
                  </w:divBdr>
                  <w:divsChild>
                    <w:div w:id="283654718">
                      <w:marLeft w:val="0"/>
                      <w:marRight w:val="0"/>
                      <w:marTop w:val="0"/>
                      <w:marBottom w:val="0"/>
                      <w:divBdr>
                        <w:top w:val="none" w:sz="0" w:space="0" w:color="auto"/>
                        <w:left w:val="none" w:sz="0" w:space="0" w:color="auto"/>
                        <w:bottom w:val="none" w:sz="0" w:space="0" w:color="auto"/>
                        <w:right w:val="none" w:sz="0" w:space="0" w:color="auto"/>
                      </w:divBdr>
                      <w:divsChild>
                        <w:div w:id="45372462">
                          <w:marLeft w:val="0"/>
                          <w:marRight w:val="0"/>
                          <w:marTop w:val="0"/>
                          <w:marBottom w:val="0"/>
                          <w:divBdr>
                            <w:top w:val="none" w:sz="0" w:space="0" w:color="auto"/>
                            <w:left w:val="none" w:sz="0" w:space="0" w:color="auto"/>
                            <w:bottom w:val="none" w:sz="0" w:space="0" w:color="auto"/>
                            <w:right w:val="none" w:sz="0" w:space="0" w:color="auto"/>
                          </w:divBdr>
                          <w:divsChild>
                            <w:div w:id="540938134">
                              <w:marLeft w:val="0"/>
                              <w:marRight w:val="0"/>
                              <w:marTop w:val="0"/>
                              <w:marBottom w:val="0"/>
                              <w:divBdr>
                                <w:top w:val="none" w:sz="0" w:space="0" w:color="auto"/>
                                <w:left w:val="none" w:sz="0" w:space="0" w:color="auto"/>
                                <w:bottom w:val="none" w:sz="0" w:space="0" w:color="auto"/>
                                <w:right w:val="none" w:sz="0" w:space="0" w:color="auto"/>
                              </w:divBdr>
                              <w:divsChild>
                                <w:div w:id="658195131">
                                  <w:marLeft w:val="0"/>
                                  <w:marRight w:val="0"/>
                                  <w:marTop w:val="0"/>
                                  <w:marBottom w:val="0"/>
                                  <w:divBdr>
                                    <w:top w:val="none" w:sz="0" w:space="0" w:color="auto"/>
                                    <w:left w:val="none" w:sz="0" w:space="0" w:color="auto"/>
                                    <w:bottom w:val="none" w:sz="0" w:space="0" w:color="auto"/>
                                    <w:right w:val="none" w:sz="0" w:space="0" w:color="auto"/>
                                  </w:divBdr>
                                  <w:divsChild>
                                    <w:div w:id="16644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5460563">
      <w:bodyDiv w:val="1"/>
      <w:marLeft w:val="0"/>
      <w:marRight w:val="0"/>
      <w:marTop w:val="0"/>
      <w:marBottom w:val="0"/>
      <w:divBdr>
        <w:top w:val="none" w:sz="0" w:space="0" w:color="auto"/>
        <w:left w:val="none" w:sz="0" w:space="0" w:color="auto"/>
        <w:bottom w:val="none" w:sz="0" w:space="0" w:color="auto"/>
        <w:right w:val="none" w:sz="0" w:space="0" w:color="auto"/>
      </w:divBdr>
      <w:divsChild>
        <w:div w:id="708915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0630426">
      <w:bodyDiv w:val="1"/>
      <w:marLeft w:val="0"/>
      <w:marRight w:val="0"/>
      <w:marTop w:val="0"/>
      <w:marBottom w:val="0"/>
      <w:divBdr>
        <w:top w:val="none" w:sz="0" w:space="0" w:color="auto"/>
        <w:left w:val="none" w:sz="0" w:space="0" w:color="auto"/>
        <w:bottom w:val="none" w:sz="0" w:space="0" w:color="auto"/>
        <w:right w:val="none" w:sz="0" w:space="0" w:color="auto"/>
      </w:divBdr>
    </w:div>
    <w:div w:id="1204363553">
      <w:bodyDiv w:val="1"/>
      <w:marLeft w:val="0"/>
      <w:marRight w:val="0"/>
      <w:marTop w:val="0"/>
      <w:marBottom w:val="0"/>
      <w:divBdr>
        <w:top w:val="none" w:sz="0" w:space="0" w:color="auto"/>
        <w:left w:val="none" w:sz="0" w:space="0" w:color="auto"/>
        <w:bottom w:val="none" w:sz="0" w:space="0" w:color="auto"/>
        <w:right w:val="none" w:sz="0" w:space="0" w:color="auto"/>
      </w:divBdr>
      <w:divsChild>
        <w:div w:id="1108425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405542">
      <w:bodyDiv w:val="1"/>
      <w:marLeft w:val="0"/>
      <w:marRight w:val="0"/>
      <w:marTop w:val="0"/>
      <w:marBottom w:val="0"/>
      <w:divBdr>
        <w:top w:val="none" w:sz="0" w:space="0" w:color="auto"/>
        <w:left w:val="none" w:sz="0" w:space="0" w:color="auto"/>
        <w:bottom w:val="none" w:sz="0" w:space="0" w:color="auto"/>
        <w:right w:val="none" w:sz="0" w:space="0" w:color="auto"/>
      </w:divBdr>
    </w:div>
    <w:div w:id="1217469736">
      <w:bodyDiv w:val="1"/>
      <w:marLeft w:val="0"/>
      <w:marRight w:val="0"/>
      <w:marTop w:val="0"/>
      <w:marBottom w:val="0"/>
      <w:divBdr>
        <w:top w:val="none" w:sz="0" w:space="0" w:color="auto"/>
        <w:left w:val="none" w:sz="0" w:space="0" w:color="auto"/>
        <w:bottom w:val="none" w:sz="0" w:space="0" w:color="auto"/>
        <w:right w:val="none" w:sz="0" w:space="0" w:color="auto"/>
      </w:divBdr>
      <w:divsChild>
        <w:div w:id="9627284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5800866">
      <w:bodyDiv w:val="1"/>
      <w:marLeft w:val="0"/>
      <w:marRight w:val="0"/>
      <w:marTop w:val="0"/>
      <w:marBottom w:val="0"/>
      <w:divBdr>
        <w:top w:val="none" w:sz="0" w:space="0" w:color="auto"/>
        <w:left w:val="none" w:sz="0" w:space="0" w:color="auto"/>
        <w:bottom w:val="none" w:sz="0" w:space="0" w:color="auto"/>
        <w:right w:val="none" w:sz="0" w:space="0" w:color="auto"/>
      </w:divBdr>
    </w:div>
    <w:div w:id="1228031267">
      <w:bodyDiv w:val="1"/>
      <w:marLeft w:val="0"/>
      <w:marRight w:val="0"/>
      <w:marTop w:val="0"/>
      <w:marBottom w:val="0"/>
      <w:divBdr>
        <w:top w:val="none" w:sz="0" w:space="0" w:color="auto"/>
        <w:left w:val="none" w:sz="0" w:space="0" w:color="auto"/>
        <w:bottom w:val="none" w:sz="0" w:space="0" w:color="auto"/>
        <w:right w:val="none" w:sz="0" w:space="0" w:color="auto"/>
      </w:divBdr>
    </w:div>
    <w:div w:id="1235775742">
      <w:bodyDiv w:val="1"/>
      <w:marLeft w:val="0"/>
      <w:marRight w:val="0"/>
      <w:marTop w:val="0"/>
      <w:marBottom w:val="0"/>
      <w:divBdr>
        <w:top w:val="none" w:sz="0" w:space="0" w:color="auto"/>
        <w:left w:val="none" w:sz="0" w:space="0" w:color="auto"/>
        <w:bottom w:val="none" w:sz="0" w:space="0" w:color="auto"/>
        <w:right w:val="none" w:sz="0" w:space="0" w:color="auto"/>
      </w:divBdr>
    </w:div>
    <w:div w:id="1241790474">
      <w:bodyDiv w:val="1"/>
      <w:marLeft w:val="0"/>
      <w:marRight w:val="0"/>
      <w:marTop w:val="0"/>
      <w:marBottom w:val="0"/>
      <w:divBdr>
        <w:top w:val="none" w:sz="0" w:space="0" w:color="auto"/>
        <w:left w:val="none" w:sz="0" w:space="0" w:color="auto"/>
        <w:bottom w:val="none" w:sz="0" w:space="0" w:color="auto"/>
        <w:right w:val="none" w:sz="0" w:space="0" w:color="auto"/>
      </w:divBdr>
    </w:div>
    <w:div w:id="1250457165">
      <w:bodyDiv w:val="1"/>
      <w:marLeft w:val="0"/>
      <w:marRight w:val="0"/>
      <w:marTop w:val="0"/>
      <w:marBottom w:val="0"/>
      <w:divBdr>
        <w:top w:val="none" w:sz="0" w:space="0" w:color="auto"/>
        <w:left w:val="none" w:sz="0" w:space="0" w:color="auto"/>
        <w:bottom w:val="none" w:sz="0" w:space="0" w:color="auto"/>
        <w:right w:val="none" w:sz="0" w:space="0" w:color="auto"/>
      </w:divBdr>
    </w:div>
    <w:div w:id="1255549794">
      <w:bodyDiv w:val="1"/>
      <w:marLeft w:val="0"/>
      <w:marRight w:val="0"/>
      <w:marTop w:val="0"/>
      <w:marBottom w:val="0"/>
      <w:divBdr>
        <w:top w:val="none" w:sz="0" w:space="0" w:color="auto"/>
        <w:left w:val="none" w:sz="0" w:space="0" w:color="auto"/>
        <w:bottom w:val="none" w:sz="0" w:space="0" w:color="auto"/>
        <w:right w:val="none" w:sz="0" w:space="0" w:color="auto"/>
      </w:divBdr>
    </w:div>
    <w:div w:id="1268537376">
      <w:bodyDiv w:val="1"/>
      <w:marLeft w:val="0"/>
      <w:marRight w:val="0"/>
      <w:marTop w:val="0"/>
      <w:marBottom w:val="0"/>
      <w:divBdr>
        <w:top w:val="none" w:sz="0" w:space="0" w:color="auto"/>
        <w:left w:val="none" w:sz="0" w:space="0" w:color="auto"/>
        <w:bottom w:val="none" w:sz="0" w:space="0" w:color="auto"/>
        <w:right w:val="none" w:sz="0" w:space="0" w:color="auto"/>
      </w:divBdr>
    </w:div>
    <w:div w:id="1272857483">
      <w:bodyDiv w:val="1"/>
      <w:marLeft w:val="0"/>
      <w:marRight w:val="0"/>
      <w:marTop w:val="0"/>
      <w:marBottom w:val="0"/>
      <w:divBdr>
        <w:top w:val="none" w:sz="0" w:space="0" w:color="auto"/>
        <w:left w:val="none" w:sz="0" w:space="0" w:color="auto"/>
        <w:bottom w:val="none" w:sz="0" w:space="0" w:color="auto"/>
        <w:right w:val="none" w:sz="0" w:space="0" w:color="auto"/>
      </w:divBdr>
      <w:divsChild>
        <w:div w:id="1895121983">
          <w:marLeft w:val="0"/>
          <w:marRight w:val="0"/>
          <w:marTop w:val="0"/>
          <w:marBottom w:val="0"/>
          <w:divBdr>
            <w:top w:val="none" w:sz="0" w:space="0" w:color="auto"/>
            <w:left w:val="none" w:sz="0" w:space="0" w:color="auto"/>
            <w:bottom w:val="none" w:sz="0" w:space="0" w:color="auto"/>
            <w:right w:val="none" w:sz="0" w:space="0" w:color="auto"/>
          </w:divBdr>
          <w:divsChild>
            <w:div w:id="1852598095">
              <w:marLeft w:val="0"/>
              <w:marRight w:val="0"/>
              <w:marTop w:val="0"/>
              <w:marBottom w:val="0"/>
              <w:divBdr>
                <w:top w:val="none" w:sz="0" w:space="0" w:color="auto"/>
                <w:left w:val="none" w:sz="0" w:space="0" w:color="auto"/>
                <w:bottom w:val="none" w:sz="0" w:space="0" w:color="auto"/>
                <w:right w:val="none" w:sz="0" w:space="0" w:color="auto"/>
              </w:divBdr>
              <w:divsChild>
                <w:div w:id="1706296083">
                  <w:marLeft w:val="0"/>
                  <w:marRight w:val="0"/>
                  <w:marTop w:val="0"/>
                  <w:marBottom w:val="0"/>
                  <w:divBdr>
                    <w:top w:val="none" w:sz="0" w:space="0" w:color="auto"/>
                    <w:left w:val="none" w:sz="0" w:space="0" w:color="auto"/>
                    <w:bottom w:val="none" w:sz="0" w:space="0" w:color="auto"/>
                    <w:right w:val="none" w:sz="0" w:space="0" w:color="auto"/>
                  </w:divBdr>
                  <w:divsChild>
                    <w:div w:id="218440162">
                      <w:marLeft w:val="0"/>
                      <w:marRight w:val="0"/>
                      <w:marTop w:val="0"/>
                      <w:marBottom w:val="0"/>
                      <w:divBdr>
                        <w:top w:val="none" w:sz="0" w:space="0" w:color="auto"/>
                        <w:left w:val="none" w:sz="0" w:space="0" w:color="auto"/>
                        <w:bottom w:val="none" w:sz="0" w:space="0" w:color="auto"/>
                        <w:right w:val="none" w:sz="0" w:space="0" w:color="auto"/>
                      </w:divBdr>
                      <w:divsChild>
                        <w:div w:id="1978878658">
                          <w:marLeft w:val="0"/>
                          <w:marRight w:val="0"/>
                          <w:marTop w:val="0"/>
                          <w:marBottom w:val="0"/>
                          <w:divBdr>
                            <w:top w:val="none" w:sz="0" w:space="0" w:color="auto"/>
                            <w:left w:val="none" w:sz="0" w:space="0" w:color="auto"/>
                            <w:bottom w:val="none" w:sz="0" w:space="0" w:color="auto"/>
                            <w:right w:val="none" w:sz="0" w:space="0" w:color="auto"/>
                          </w:divBdr>
                          <w:divsChild>
                            <w:div w:id="200331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597204">
      <w:bodyDiv w:val="1"/>
      <w:marLeft w:val="0"/>
      <w:marRight w:val="0"/>
      <w:marTop w:val="0"/>
      <w:marBottom w:val="0"/>
      <w:divBdr>
        <w:top w:val="none" w:sz="0" w:space="0" w:color="auto"/>
        <w:left w:val="none" w:sz="0" w:space="0" w:color="auto"/>
        <w:bottom w:val="none" w:sz="0" w:space="0" w:color="auto"/>
        <w:right w:val="none" w:sz="0" w:space="0" w:color="auto"/>
      </w:divBdr>
    </w:div>
    <w:div w:id="1277525663">
      <w:bodyDiv w:val="1"/>
      <w:marLeft w:val="0"/>
      <w:marRight w:val="0"/>
      <w:marTop w:val="0"/>
      <w:marBottom w:val="0"/>
      <w:divBdr>
        <w:top w:val="none" w:sz="0" w:space="0" w:color="auto"/>
        <w:left w:val="none" w:sz="0" w:space="0" w:color="auto"/>
        <w:bottom w:val="none" w:sz="0" w:space="0" w:color="auto"/>
        <w:right w:val="none" w:sz="0" w:space="0" w:color="auto"/>
      </w:divBdr>
    </w:div>
    <w:div w:id="1309288572">
      <w:bodyDiv w:val="1"/>
      <w:marLeft w:val="0"/>
      <w:marRight w:val="0"/>
      <w:marTop w:val="0"/>
      <w:marBottom w:val="0"/>
      <w:divBdr>
        <w:top w:val="none" w:sz="0" w:space="0" w:color="auto"/>
        <w:left w:val="none" w:sz="0" w:space="0" w:color="auto"/>
        <w:bottom w:val="none" w:sz="0" w:space="0" w:color="auto"/>
        <w:right w:val="none" w:sz="0" w:space="0" w:color="auto"/>
      </w:divBdr>
      <w:divsChild>
        <w:div w:id="879779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996299">
      <w:bodyDiv w:val="1"/>
      <w:marLeft w:val="0"/>
      <w:marRight w:val="0"/>
      <w:marTop w:val="0"/>
      <w:marBottom w:val="0"/>
      <w:divBdr>
        <w:top w:val="none" w:sz="0" w:space="0" w:color="auto"/>
        <w:left w:val="none" w:sz="0" w:space="0" w:color="auto"/>
        <w:bottom w:val="none" w:sz="0" w:space="0" w:color="auto"/>
        <w:right w:val="none" w:sz="0" w:space="0" w:color="auto"/>
      </w:divBdr>
    </w:div>
    <w:div w:id="1318805629">
      <w:bodyDiv w:val="1"/>
      <w:marLeft w:val="0"/>
      <w:marRight w:val="0"/>
      <w:marTop w:val="0"/>
      <w:marBottom w:val="0"/>
      <w:divBdr>
        <w:top w:val="none" w:sz="0" w:space="0" w:color="auto"/>
        <w:left w:val="none" w:sz="0" w:space="0" w:color="auto"/>
        <w:bottom w:val="none" w:sz="0" w:space="0" w:color="auto"/>
        <w:right w:val="none" w:sz="0" w:space="0" w:color="auto"/>
      </w:divBdr>
    </w:div>
    <w:div w:id="1326131142">
      <w:bodyDiv w:val="1"/>
      <w:marLeft w:val="0"/>
      <w:marRight w:val="0"/>
      <w:marTop w:val="0"/>
      <w:marBottom w:val="0"/>
      <w:divBdr>
        <w:top w:val="none" w:sz="0" w:space="0" w:color="auto"/>
        <w:left w:val="none" w:sz="0" w:space="0" w:color="auto"/>
        <w:bottom w:val="none" w:sz="0" w:space="0" w:color="auto"/>
        <w:right w:val="none" w:sz="0" w:space="0" w:color="auto"/>
      </w:divBdr>
    </w:div>
    <w:div w:id="1339775477">
      <w:bodyDiv w:val="1"/>
      <w:marLeft w:val="0"/>
      <w:marRight w:val="0"/>
      <w:marTop w:val="0"/>
      <w:marBottom w:val="0"/>
      <w:divBdr>
        <w:top w:val="none" w:sz="0" w:space="0" w:color="auto"/>
        <w:left w:val="none" w:sz="0" w:space="0" w:color="auto"/>
        <w:bottom w:val="none" w:sz="0" w:space="0" w:color="auto"/>
        <w:right w:val="none" w:sz="0" w:space="0" w:color="auto"/>
      </w:divBdr>
    </w:div>
    <w:div w:id="1344434718">
      <w:bodyDiv w:val="1"/>
      <w:marLeft w:val="0"/>
      <w:marRight w:val="0"/>
      <w:marTop w:val="0"/>
      <w:marBottom w:val="0"/>
      <w:divBdr>
        <w:top w:val="none" w:sz="0" w:space="0" w:color="auto"/>
        <w:left w:val="none" w:sz="0" w:space="0" w:color="auto"/>
        <w:bottom w:val="none" w:sz="0" w:space="0" w:color="auto"/>
        <w:right w:val="none" w:sz="0" w:space="0" w:color="auto"/>
      </w:divBdr>
    </w:div>
    <w:div w:id="1344551004">
      <w:bodyDiv w:val="1"/>
      <w:marLeft w:val="0"/>
      <w:marRight w:val="0"/>
      <w:marTop w:val="0"/>
      <w:marBottom w:val="0"/>
      <w:divBdr>
        <w:top w:val="none" w:sz="0" w:space="0" w:color="auto"/>
        <w:left w:val="none" w:sz="0" w:space="0" w:color="auto"/>
        <w:bottom w:val="none" w:sz="0" w:space="0" w:color="auto"/>
        <w:right w:val="none" w:sz="0" w:space="0" w:color="auto"/>
      </w:divBdr>
    </w:div>
    <w:div w:id="1349482720">
      <w:bodyDiv w:val="1"/>
      <w:marLeft w:val="0"/>
      <w:marRight w:val="0"/>
      <w:marTop w:val="0"/>
      <w:marBottom w:val="0"/>
      <w:divBdr>
        <w:top w:val="none" w:sz="0" w:space="0" w:color="auto"/>
        <w:left w:val="none" w:sz="0" w:space="0" w:color="auto"/>
        <w:bottom w:val="none" w:sz="0" w:space="0" w:color="auto"/>
        <w:right w:val="none" w:sz="0" w:space="0" w:color="auto"/>
      </w:divBdr>
    </w:div>
    <w:div w:id="1352342111">
      <w:bodyDiv w:val="1"/>
      <w:marLeft w:val="0"/>
      <w:marRight w:val="0"/>
      <w:marTop w:val="0"/>
      <w:marBottom w:val="0"/>
      <w:divBdr>
        <w:top w:val="none" w:sz="0" w:space="0" w:color="auto"/>
        <w:left w:val="none" w:sz="0" w:space="0" w:color="auto"/>
        <w:bottom w:val="none" w:sz="0" w:space="0" w:color="auto"/>
        <w:right w:val="none" w:sz="0" w:space="0" w:color="auto"/>
      </w:divBdr>
      <w:divsChild>
        <w:div w:id="1428623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7192119">
      <w:bodyDiv w:val="1"/>
      <w:marLeft w:val="0"/>
      <w:marRight w:val="0"/>
      <w:marTop w:val="0"/>
      <w:marBottom w:val="0"/>
      <w:divBdr>
        <w:top w:val="none" w:sz="0" w:space="0" w:color="auto"/>
        <w:left w:val="none" w:sz="0" w:space="0" w:color="auto"/>
        <w:bottom w:val="none" w:sz="0" w:space="0" w:color="auto"/>
        <w:right w:val="none" w:sz="0" w:space="0" w:color="auto"/>
      </w:divBdr>
      <w:divsChild>
        <w:div w:id="49623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2248270">
      <w:bodyDiv w:val="1"/>
      <w:marLeft w:val="0"/>
      <w:marRight w:val="0"/>
      <w:marTop w:val="0"/>
      <w:marBottom w:val="0"/>
      <w:divBdr>
        <w:top w:val="none" w:sz="0" w:space="0" w:color="auto"/>
        <w:left w:val="none" w:sz="0" w:space="0" w:color="auto"/>
        <w:bottom w:val="none" w:sz="0" w:space="0" w:color="auto"/>
        <w:right w:val="none" w:sz="0" w:space="0" w:color="auto"/>
      </w:divBdr>
    </w:div>
    <w:div w:id="1367564782">
      <w:bodyDiv w:val="1"/>
      <w:marLeft w:val="0"/>
      <w:marRight w:val="0"/>
      <w:marTop w:val="0"/>
      <w:marBottom w:val="0"/>
      <w:divBdr>
        <w:top w:val="none" w:sz="0" w:space="0" w:color="auto"/>
        <w:left w:val="none" w:sz="0" w:space="0" w:color="auto"/>
        <w:bottom w:val="none" w:sz="0" w:space="0" w:color="auto"/>
        <w:right w:val="none" w:sz="0" w:space="0" w:color="auto"/>
      </w:divBdr>
    </w:div>
    <w:div w:id="1370954966">
      <w:bodyDiv w:val="1"/>
      <w:marLeft w:val="0"/>
      <w:marRight w:val="0"/>
      <w:marTop w:val="0"/>
      <w:marBottom w:val="0"/>
      <w:divBdr>
        <w:top w:val="none" w:sz="0" w:space="0" w:color="auto"/>
        <w:left w:val="none" w:sz="0" w:space="0" w:color="auto"/>
        <w:bottom w:val="none" w:sz="0" w:space="0" w:color="auto"/>
        <w:right w:val="none" w:sz="0" w:space="0" w:color="auto"/>
      </w:divBdr>
    </w:div>
    <w:div w:id="1378122389">
      <w:bodyDiv w:val="1"/>
      <w:marLeft w:val="0"/>
      <w:marRight w:val="0"/>
      <w:marTop w:val="0"/>
      <w:marBottom w:val="0"/>
      <w:divBdr>
        <w:top w:val="none" w:sz="0" w:space="0" w:color="auto"/>
        <w:left w:val="none" w:sz="0" w:space="0" w:color="auto"/>
        <w:bottom w:val="none" w:sz="0" w:space="0" w:color="auto"/>
        <w:right w:val="none" w:sz="0" w:space="0" w:color="auto"/>
      </w:divBdr>
    </w:div>
    <w:div w:id="1380939719">
      <w:bodyDiv w:val="1"/>
      <w:marLeft w:val="0"/>
      <w:marRight w:val="0"/>
      <w:marTop w:val="0"/>
      <w:marBottom w:val="0"/>
      <w:divBdr>
        <w:top w:val="none" w:sz="0" w:space="0" w:color="auto"/>
        <w:left w:val="none" w:sz="0" w:space="0" w:color="auto"/>
        <w:bottom w:val="none" w:sz="0" w:space="0" w:color="auto"/>
        <w:right w:val="none" w:sz="0" w:space="0" w:color="auto"/>
      </w:divBdr>
    </w:div>
    <w:div w:id="1380977663">
      <w:bodyDiv w:val="1"/>
      <w:marLeft w:val="0"/>
      <w:marRight w:val="0"/>
      <w:marTop w:val="0"/>
      <w:marBottom w:val="0"/>
      <w:divBdr>
        <w:top w:val="none" w:sz="0" w:space="0" w:color="auto"/>
        <w:left w:val="none" w:sz="0" w:space="0" w:color="auto"/>
        <w:bottom w:val="none" w:sz="0" w:space="0" w:color="auto"/>
        <w:right w:val="none" w:sz="0" w:space="0" w:color="auto"/>
      </w:divBdr>
      <w:divsChild>
        <w:div w:id="1674910721">
          <w:marLeft w:val="0"/>
          <w:marRight w:val="0"/>
          <w:marTop w:val="0"/>
          <w:marBottom w:val="0"/>
          <w:divBdr>
            <w:top w:val="none" w:sz="0" w:space="0" w:color="auto"/>
            <w:left w:val="none" w:sz="0" w:space="0" w:color="auto"/>
            <w:bottom w:val="none" w:sz="0" w:space="0" w:color="auto"/>
            <w:right w:val="none" w:sz="0" w:space="0" w:color="auto"/>
          </w:divBdr>
          <w:divsChild>
            <w:div w:id="1430007517">
              <w:marLeft w:val="0"/>
              <w:marRight w:val="0"/>
              <w:marTop w:val="0"/>
              <w:marBottom w:val="0"/>
              <w:divBdr>
                <w:top w:val="none" w:sz="0" w:space="0" w:color="auto"/>
                <w:left w:val="none" w:sz="0" w:space="0" w:color="auto"/>
                <w:bottom w:val="none" w:sz="0" w:space="0" w:color="auto"/>
                <w:right w:val="none" w:sz="0" w:space="0" w:color="auto"/>
              </w:divBdr>
              <w:divsChild>
                <w:div w:id="1374885325">
                  <w:marLeft w:val="0"/>
                  <w:marRight w:val="0"/>
                  <w:marTop w:val="0"/>
                  <w:marBottom w:val="0"/>
                  <w:divBdr>
                    <w:top w:val="none" w:sz="0" w:space="0" w:color="auto"/>
                    <w:left w:val="none" w:sz="0" w:space="0" w:color="auto"/>
                    <w:bottom w:val="none" w:sz="0" w:space="0" w:color="auto"/>
                    <w:right w:val="none" w:sz="0" w:space="0" w:color="auto"/>
                  </w:divBdr>
                  <w:divsChild>
                    <w:div w:id="1490175400">
                      <w:marLeft w:val="0"/>
                      <w:marRight w:val="0"/>
                      <w:marTop w:val="0"/>
                      <w:marBottom w:val="0"/>
                      <w:divBdr>
                        <w:top w:val="none" w:sz="0" w:space="0" w:color="auto"/>
                        <w:left w:val="none" w:sz="0" w:space="0" w:color="auto"/>
                        <w:bottom w:val="none" w:sz="0" w:space="0" w:color="auto"/>
                        <w:right w:val="none" w:sz="0" w:space="0" w:color="auto"/>
                      </w:divBdr>
                      <w:divsChild>
                        <w:div w:id="1432511387">
                          <w:marLeft w:val="0"/>
                          <w:marRight w:val="0"/>
                          <w:marTop w:val="0"/>
                          <w:marBottom w:val="0"/>
                          <w:divBdr>
                            <w:top w:val="none" w:sz="0" w:space="0" w:color="auto"/>
                            <w:left w:val="none" w:sz="0" w:space="0" w:color="auto"/>
                            <w:bottom w:val="none" w:sz="0" w:space="0" w:color="auto"/>
                            <w:right w:val="none" w:sz="0" w:space="0" w:color="auto"/>
                          </w:divBdr>
                          <w:divsChild>
                            <w:div w:id="2046179397">
                              <w:marLeft w:val="0"/>
                              <w:marRight w:val="0"/>
                              <w:marTop w:val="0"/>
                              <w:marBottom w:val="0"/>
                              <w:divBdr>
                                <w:top w:val="none" w:sz="0" w:space="0" w:color="auto"/>
                                <w:left w:val="none" w:sz="0" w:space="0" w:color="auto"/>
                                <w:bottom w:val="none" w:sz="0" w:space="0" w:color="auto"/>
                                <w:right w:val="none" w:sz="0" w:space="0" w:color="auto"/>
                              </w:divBdr>
                              <w:divsChild>
                                <w:div w:id="230115006">
                                  <w:marLeft w:val="0"/>
                                  <w:marRight w:val="0"/>
                                  <w:marTop w:val="0"/>
                                  <w:marBottom w:val="0"/>
                                  <w:divBdr>
                                    <w:top w:val="none" w:sz="0" w:space="0" w:color="auto"/>
                                    <w:left w:val="none" w:sz="0" w:space="0" w:color="auto"/>
                                    <w:bottom w:val="none" w:sz="0" w:space="0" w:color="auto"/>
                                    <w:right w:val="none" w:sz="0" w:space="0" w:color="auto"/>
                                  </w:divBdr>
                                  <w:divsChild>
                                    <w:div w:id="1440874546">
                                      <w:marLeft w:val="0"/>
                                      <w:marRight w:val="0"/>
                                      <w:marTop w:val="0"/>
                                      <w:marBottom w:val="0"/>
                                      <w:divBdr>
                                        <w:top w:val="none" w:sz="0" w:space="0" w:color="auto"/>
                                        <w:left w:val="none" w:sz="0" w:space="0" w:color="auto"/>
                                        <w:bottom w:val="none" w:sz="0" w:space="0" w:color="auto"/>
                                        <w:right w:val="none" w:sz="0" w:space="0" w:color="auto"/>
                                      </w:divBdr>
                                      <w:divsChild>
                                        <w:div w:id="118555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40987">
      <w:bodyDiv w:val="1"/>
      <w:marLeft w:val="0"/>
      <w:marRight w:val="0"/>
      <w:marTop w:val="0"/>
      <w:marBottom w:val="0"/>
      <w:divBdr>
        <w:top w:val="none" w:sz="0" w:space="0" w:color="auto"/>
        <w:left w:val="none" w:sz="0" w:space="0" w:color="auto"/>
        <w:bottom w:val="none" w:sz="0" w:space="0" w:color="auto"/>
        <w:right w:val="none" w:sz="0" w:space="0" w:color="auto"/>
      </w:divBdr>
      <w:divsChild>
        <w:div w:id="153961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441409">
      <w:bodyDiv w:val="1"/>
      <w:marLeft w:val="0"/>
      <w:marRight w:val="0"/>
      <w:marTop w:val="0"/>
      <w:marBottom w:val="0"/>
      <w:divBdr>
        <w:top w:val="none" w:sz="0" w:space="0" w:color="auto"/>
        <w:left w:val="none" w:sz="0" w:space="0" w:color="auto"/>
        <w:bottom w:val="none" w:sz="0" w:space="0" w:color="auto"/>
        <w:right w:val="none" w:sz="0" w:space="0" w:color="auto"/>
      </w:divBdr>
    </w:div>
    <w:div w:id="1388652701">
      <w:bodyDiv w:val="1"/>
      <w:marLeft w:val="0"/>
      <w:marRight w:val="0"/>
      <w:marTop w:val="0"/>
      <w:marBottom w:val="0"/>
      <w:divBdr>
        <w:top w:val="none" w:sz="0" w:space="0" w:color="auto"/>
        <w:left w:val="none" w:sz="0" w:space="0" w:color="auto"/>
        <w:bottom w:val="none" w:sz="0" w:space="0" w:color="auto"/>
        <w:right w:val="none" w:sz="0" w:space="0" w:color="auto"/>
      </w:divBdr>
    </w:div>
    <w:div w:id="1390298858">
      <w:bodyDiv w:val="1"/>
      <w:marLeft w:val="0"/>
      <w:marRight w:val="0"/>
      <w:marTop w:val="0"/>
      <w:marBottom w:val="0"/>
      <w:divBdr>
        <w:top w:val="none" w:sz="0" w:space="0" w:color="auto"/>
        <w:left w:val="none" w:sz="0" w:space="0" w:color="auto"/>
        <w:bottom w:val="none" w:sz="0" w:space="0" w:color="auto"/>
        <w:right w:val="none" w:sz="0" w:space="0" w:color="auto"/>
      </w:divBdr>
    </w:div>
    <w:div w:id="1393457006">
      <w:bodyDiv w:val="1"/>
      <w:marLeft w:val="0"/>
      <w:marRight w:val="0"/>
      <w:marTop w:val="0"/>
      <w:marBottom w:val="0"/>
      <w:divBdr>
        <w:top w:val="none" w:sz="0" w:space="0" w:color="auto"/>
        <w:left w:val="none" w:sz="0" w:space="0" w:color="auto"/>
        <w:bottom w:val="none" w:sz="0" w:space="0" w:color="auto"/>
        <w:right w:val="none" w:sz="0" w:space="0" w:color="auto"/>
      </w:divBdr>
    </w:div>
    <w:div w:id="1394738877">
      <w:bodyDiv w:val="1"/>
      <w:marLeft w:val="0"/>
      <w:marRight w:val="0"/>
      <w:marTop w:val="0"/>
      <w:marBottom w:val="0"/>
      <w:divBdr>
        <w:top w:val="none" w:sz="0" w:space="0" w:color="auto"/>
        <w:left w:val="none" w:sz="0" w:space="0" w:color="auto"/>
        <w:bottom w:val="none" w:sz="0" w:space="0" w:color="auto"/>
        <w:right w:val="none" w:sz="0" w:space="0" w:color="auto"/>
      </w:divBdr>
    </w:div>
    <w:div w:id="1406027784">
      <w:bodyDiv w:val="1"/>
      <w:marLeft w:val="0"/>
      <w:marRight w:val="0"/>
      <w:marTop w:val="0"/>
      <w:marBottom w:val="0"/>
      <w:divBdr>
        <w:top w:val="none" w:sz="0" w:space="0" w:color="auto"/>
        <w:left w:val="none" w:sz="0" w:space="0" w:color="auto"/>
        <w:bottom w:val="none" w:sz="0" w:space="0" w:color="auto"/>
        <w:right w:val="none" w:sz="0" w:space="0" w:color="auto"/>
      </w:divBdr>
    </w:div>
    <w:div w:id="1407269146">
      <w:bodyDiv w:val="1"/>
      <w:marLeft w:val="0"/>
      <w:marRight w:val="0"/>
      <w:marTop w:val="0"/>
      <w:marBottom w:val="0"/>
      <w:divBdr>
        <w:top w:val="none" w:sz="0" w:space="0" w:color="auto"/>
        <w:left w:val="none" w:sz="0" w:space="0" w:color="auto"/>
        <w:bottom w:val="none" w:sz="0" w:space="0" w:color="auto"/>
        <w:right w:val="none" w:sz="0" w:space="0" w:color="auto"/>
      </w:divBdr>
    </w:div>
    <w:div w:id="1409040335">
      <w:bodyDiv w:val="1"/>
      <w:marLeft w:val="0"/>
      <w:marRight w:val="0"/>
      <w:marTop w:val="0"/>
      <w:marBottom w:val="0"/>
      <w:divBdr>
        <w:top w:val="none" w:sz="0" w:space="0" w:color="auto"/>
        <w:left w:val="none" w:sz="0" w:space="0" w:color="auto"/>
        <w:bottom w:val="none" w:sz="0" w:space="0" w:color="auto"/>
        <w:right w:val="none" w:sz="0" w:space="0" w:color="auto"/>
      </w:divBdr>
    </w:div>
    <w:div w:id="1411544058">
      <w:bodyDiv w:val="1"/>
      <w:marLeft w:val="0"/>
      <w:marRight w:val="0"/>
      <w:marTop w:val="0"/>
      <w:marBottom w:val="0"/>
      <w:divBdr>
        <w:top w:val="none" w:sz="0" w:space="0" w:color="auto"/>
        <w:left w:val="none" w:sz="0" w:space="0" w:color="auto"/>
        <w:bottom w:val="none" w:sz="0" w:space="0" w:color="auto"/>
        <w:right w:val="none" w:sz="0" w:space="0" w:color="auto"/>
      </w:divBdr>
    </w:div>
    <w:div w:id="1413043939">
      <w:bodyDiv w:val="1"/>
      <w:marLeft w:val="0"/>
      <w:marRight w:val="0"/>
      <w:marTop w:val="0"/>
      <w:marBottom w:val="0"/>
      <w:divBdr>
        <w:top w:val="none" w:sz="0" w:space="0" w:color="auto"/>
        <w:left w:val="none" w:sz="0" w:space="0" w:color="auto"/>
        <w:bottom w:val="none" w:sz="0" w:space="0" w:color="auto"/>
        <w:right w:val="none" w:sz="0" w:space="0" w:color="auto"/>
      </w:divBdr>
    </w:div>
    <w:div w:id="1418400422">
      <w:bodyDiv w:val="1"/>
      <w:marLeft w:val="0"/>
      <w:marRight w:val="0"/>
      <w:marTop w:val="0"/>
      <w:marBottom w:val="0"/>
      <w:divBdr>
        <w:top w:val="none" w:sz="0" w:space="0" w:color="auto"/>
        <w:left w:val="none" w:sz="0" w:space="0" w:color="auto"/>
        <w:bottom w:val="none" w:sz="0" w:space="0" w:color="auto"/>
        <w:right w:val="none" w:sz="0" w:space="0" w:color="auto"/>
      </w:divBdr>
    </w:div>
    <w:div w:id="1420249947">
      <w:bodyDiv w:val="1"/>
      <w:marLeft w:val="0"/>
      <w:marRight w:val="0"/>
      <w:marTop w:val="0"/>
      <w:marBottom w:val="0"/>
      <w:divBdr>
        <w:top w:val="none" w:sz="0" w:space="0" w:color="auto"/>
        <w:left w:val="none" w:sz="0" w:space="0" w:color="auto"/>
        <w:bottom w:val="none" w:sz="0" w:space="0" w:color="auto"/>
        <w:right w:val="none" w:sz="0" w:space="0" w:color="auto"/>
      </w:divBdr>
      <w:divsChild>
        <w:div w:id="1450591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226412">
      <w:bodyDiv w:val="1"/>
      <w:marLeft w:val="0"/>
      <w:marRight w:val="0"/>
      <w:marTop w:val="0"/>
      <w:marBottom w:val="0"/>
      <w:divBdr>
        <w:top w:val="none" w:sz="0" w:space="0" w:color="auto"/>
        <w:left w:val="none" w:sz="0" w:space="0" w:color="auto"/>
        <w:bottom w:val="none" w:sz="0" w:space="0" w:color="auto"/>
        <w:right w:val="none" w:sz="0" w:space="0" w:color="auto"/>
      </w:divBdr>
    </w:div>
    <w:div w:id="1428502486">
      <w:bodyDiv w:val="1"/>
      <w:marLeft w:val="0"/>
      <w:marRight w:val="0"/>
      <w:marTop w:val="0"/>
      <w:marBottom w:val="0"/>
      <w:divBdr>
        <w:top w:val="none" w:sz="0" w:space="0" w:color="auto"/>
        <w:left w:val="none" w:sz="0" w:space="0" w:color="auto"/>
        <w:bottom w:val="none" w:sz="0" w:space="0" w:color="auto"/>
        <w:right w:val="none" w:sz="0" w:space="0" w:color="auto"/>
      </w:divBdr>
      <w:divsChild>
        <w:div w:id="1805149673">
          <w:marLeft w:val="0"/>
          <w:marRight w:val="0"/>
          <w:marTop w:val="0"/>
          <w:marBottom w:val="0"/>
          <w:divBdr>
            <w:top w:val="none" w:sz="0" w:space="0" w:color="auto"/>
            <w:left w:val="none" w:sz="0" w:space="0" w:color="auto"/>
            <w:bottom w:val="none" w:sz="0" w:space="0" w:color="auto"/>
            <w:right w:val="none" w:sz="0" w:space="0" w:color="auto"/>
          </w:divBdr>
          <w:divsChild>
            <w:div w:id="219370371">
              <w:marLeft w:val="0"/>
              <w:marRight w:val="0"/>
              <w:marTop w:val="0"/>
              <w:marBottom w:val="0"/>
              <w:divBdr>
                <w:top w:val="none" w:sz="0" w:space="0" w:color="auto"/>
                <w:left w:val="none" w:sz="0" w:space="0" w:color="auto"/>
                <w:bottom w:val="none" w:sz="0" w:space="0" w:color="auto"/>
                <w:right w:val="none" w:sz="0" w:space="0" w:color="auto"/>
              </w:divBdr>
              <w:divsChild>
                <w:div w:id="1244947904">
                  <w:marLeft w:val="0"/>
                  <w:marRight w:val="0"/>
                  <w:marTop w:val="0"/>
                  <w:marBottom w:val="0"/>
                  <w:divBdr>
                    <w:top w:val="none" w:sz="0" w:space="0" w:color="auto"/>
                    <w:left w:val="none" w:sz="0" w:space="0" w:color="auto"/>
                    <w:bottom w:val="none" w:sz="0" w:space="0" w:color="auto"/>
                    <w:right w:val="none" w:sz="0" w:space="0" w:color="auto"/>
                  </w:divBdr>
                  <w:divsChild>
                    <w:div w:id="1576016676">
                      <w:marLeft w:val="0"/>
                      <w:marRight w:val="0"/>
                      <w:marTop w:val="0"/>
                      <w:marBottom w:val="0"/>
                      <w:divBdr>
                        <w:top w:val="none" w:sz="0" w:space="0" w:color="auto"/>
                        <w:left w:val="none" w:sz="0" w:space="0" w:color="auto"/>
                        <w:bottom w:val="none" w:sz="0" w:space="0" w:color="auto"/>
                        <w:right w:val="none" w:sz="0" w:space="0" w:color="auto"/>
                      </w:divBdr>
                      <w:divsChild>
                        <w:div w:id="1303803845">
                          <w:marLeft w:val="0"/>
                          <w:marRight w:val="0"/>
                          <w:marTop w:val="0"/>
                          <w:marBottom w:val="0"/>
                          <w:divBdr>
                            <w:top w:val="none" w:sz="0" w:space="0" w:color="auto"/>
                            <w:left w:val="none" w:sz="0" w:space="0" w:color="auto"/>
                            <w:bottom w:val="none" w:sz="0" w:space="0" w:color="auto"/>
                            <w:right w:val="none" w:sz="0" w:space="0" w:color="auto"/>
                          </w:divBdr>
                          <w:divsChild>
                            <w:div w:id="1622345891">
                              <w:marLeft w:val="0"/>
                              <w:marRight w:val="0"/>
                              <w:marTop w:val="0"/>
                              <w:marBottom w:val="0"/>
                              <w:divBdr>
                                <w:top w:val="none" w:sz="0" w:space="0" w:color="auto"/>
                                <w:left w:val="none" w:sz="0" w:space="0" w:color="auto"/>
                                <w:bottom w:val="none" w:sz="0" w:space="0" w:color="auto"/>
                                <w:right w:val="none" w:sz="0" w:space="0" w:color="auto"/>
                              </w:divBdr>
                              <w:divsChild>
                                <w:div w:id="345328731">
                                  <w:marLeft w:val="0"/>
                                  <w:marRight w:val="0"/>
                                  <w:marTop w:val="0"/>
                                  <w:marBottom w:val="0"/>
                                  <w:divBdr>
                                    <w:top w:val="none" w:sz="0" w:space="0" w:color="auto"/>
                                    <w:left w:val="none" w:sz="0" w:space="0" w:color="auto"/>
                                    <w:bottom w:val="none" w:sz="0" w:space="0" w:color="auto"/>
                                    <w:right w:val="none" w:sz="0" w:space="0" w:color="auto"/>
                                  </w:divBdr>
                                  <w:divsChild>
                                    <w:div w:id="1690983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183812">
          <w:marLeft w:val="0"/>
          <w:marRight w:val="0"/>
          <w:marTop w:val="0"/>
          <w:marBottom w:val="0"/>
          <w:divBdr>
            <w:top w:val="none" w:sz="0" w:space="0" w:color="auto"/>
            <w:left w:val="none" w:sz="0" w:space="0" w:color="auto"/>
            <w:bottom w:val="none" w:sz="0" w:space="0" w:color="auto"/>
            <w:right w:val="none" w:sz="0" w:space="0" w:color="auto"/>
          </w:divBdr>
          <w:divsChild>
            <w:div w:id="299115928">
              <w:marLeft w:val="0"/>
              <w:marRight w:val="0"/>
              <w:marTop w:val="0"/>
              <w:marBottom w:val="0"/>
              <w:divBdr>
                <w:top w:val="none" w:sz="0" w:space="0" w:color="auto"/>
                <w:left w:val="none" w:sz="0" w:space="0" w:color="auto"/>
                <w:bottom w:val="none" w:sz="0" w:space="0" w:color="auto"/>
                <w:right w:val="none" w:sz="0" w:space="0" w:color="auto"/>
              </w:divBdr>
              <w:divsChild>
                <w:div w:id="955595617">
                  <w:marLeft w:val="0"/>
                  <w:marRight w:val="0"/>
                  <w:marTop w:val="0"/>
                  <w:marBottom w:val="0"/>
                  <w:divBdr>
                    <w:top w:val="none" w:sz="0" w:space="0" w:color="auto"/>
                    <w:left w:val="none" w:sz="0" w:space="0" w:color="auto"/>
                    <w:bottom w:val="none" w:sz="0" w:space="0" w:color="auto"/>
                    <w:right w:val="none" w:sz="0" w:space="0" w:color="auto"/>
                  </w:divBdr>
                  <w:divsChild>
                    <w:div w:id="1011568584">
                      <w:marLeft w:val="0"/>
                      <w:marRight w:val="0"/>
                      <w:marTop w:val="0"/>
                      <w:marBottom w:val="0"/>
                      <w:divBdr>
                        <w:top w:val="none" w:sz="0" w:space="0" w:color="auto"/>
                        <w:left w:val="none" w:sz="0" w:space="0" w:color="auto"/>
                        <w:bottom w:val="none" w:sz="0" w:space="0" w:color="auto"/>
                        <w:right w:val="none" w:sz="0" w:space="0" w:color="auto"/>
                      </w:divBdr>
                      <w:divsChild>
                        <w:div w:id="346060156">
                          <w:marLeft w:val="0"/>
                          <w:marRight w:val="0"/>
                          <w:marTop w:val="0"/>
                          <w:marBottom w:val="0"/>
                          <w:divBdr>
                            <w:top w:val="none" w:sz="0" w:space="0" w:color="auto"/>
                            <w:left w:val="none" w:sz="0" w:space="0" w:color="auto"/>
                            <w:bottom w:val="none" w:sz="0" w:space="0" w:color="auto"/>
                            <w:right w:val="none" w:sz="0" w:space="0" w:color="auto"/>
                          </w:divBdr>
                          <w:divsChild>
                            <w:div w:id="27532664">
                              <w:marLeft w:val="0"/>
                              <w:marRight w:val="0"/>
                              <w:marTop w:val="0"/>
                              <w:marBottom w:val="0"/>
                              <w:divBdr>
                                <w:top w:val="none" w:sz="0" w:space="0" w:color="auto"/>
                                <w:left w:val="none" w:sz="0" w:space="0" w:color="auto"/>
                                <w:bottom w:val="none" w:sz="0" w:space="0" w:color="auto"/>
                                <w:right w:val="none" w:sz="0" w:space="0" w:color="auto"/>
                              </w:divBdr>
                              <w:divsChild>
                                <w:div w:id="1413159391">
                                  <w:marLeft w:val="0"/>
                                  <w:marRight w:val="0"/>
                                  <w:marTop w:val="0"/>
                                  <w:marBottom w:val="0"/>
                                  <w:divBdr>
                                    <w:top w:val="none" w:sz="0" w:space="0" w:color="auto"/>
                                    <w:left w:val="none" w:sz="0" w:space="0" w:color="auto"/>
                                    <w:bottom w:val="none" w:sz="0" w:space="0" w:color="auto"/>
                                    <w:right w:val="none" w:sz="0" w:space="0" w:color="auto"/>
                                  </w:divBdr>
                                  <w:divsChild>
                                    <w:div w:id="1215503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620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778973">
          <w:marLeft w:val="0"/>
          <w:marRight w:val="0"/>
          <w:marTop w:val="0"/>
          <w:marBottom w:val="0"/>
          <w:divBdr>
            <w:top w:val="none" w:sz="0" w:space="0" w:color="auto"/>
            <w:left w:val="none" w:sz="0" w:space="0" w:color="auto"/>
            <w:bottom w:val="none" w:sz="0" w:space="0" w:color="auto"/>
            <w:right w:val="none" w:sz="0" w:space="0" w:color="auto"/>
          </w:divBdr>
          <w:divsChild>
            <w:div w:id="915358634">
              <w:marLeft w:val="0"/>
              <w:marRight w:val="0"/>
              <w:marTop w:val="0"/>
              <w:marBottom w:val="0"/>
              <w:divBdr>
                <w:top w:val="none" w:sz="0" w:space="0" w:color="auto"/>
                <w:left w:val="none" w:sz="0" w:space="0" w:color="auto"/>
                <w:bottom w:val="none" w:sz="0" w:space="0" w:color="auto"/>
                <w:right w:val="none" w:sz="0" w:space="0" w:color="auto"/>
              </w:divBdr>
              <w:divsChild>
                <w:div w:id="2065442253">
                  <w:marLeft w:val="0"/>
                  <w:marRight w:val="0"/>
                  <w:marTop w:val="0"/>
                  <w:marBottom w:val="0"/>
                  <w:divBdr>
                    <w:top w:val="none" w:sz="0" w:space="0" w:color="auto"/>
                    <w:left w:val="none" w:sz="0" w:space="0" w:color="auto"/>
                    <w:bottom w:val="none" w:sz="0" w:space="0" w:color="auto"/>
                    <w:right w:val="none" w:sz="0" w:space="0" w:color="auto"/>
                  </w:divBdr>
                  <w:divsChild>
                    <w:div w:id="643202443">
                      <w:marLeft w:val="0"/>
                      <w:marRight w:val="0"/>
                      <w:marTop w:val="0"/>
                      <w:marBottom w:val="0"/>
                      <w:divBdr>
                        <w:top w:val="none" w:sz="0" w:space="0" w:color="auto"/>
                        <w:left w:val="none" w:sz="0" w:space="0" w:color="auto"/>
                        <w:bottom w:val="none" w:sz="0" w:space="0" w:color="auto"/>
                        <w:right w:val="none" w:sz="0" w:space="0" w:color="auto"/>
                      </w:divBdr>
                      <w:divsChild>
                        <w:div w:id="325591637">
                          <w:marLeft w:val="0"/>
                          <w:marRight w:val="0"/>
                          <w:marTop w:val="0"/>
                          <w:marBottom w:val="0"/>
                          <w:divBdr>
                            <w:top w:val="none" w:sz="0" w:space="0" w:color="auto"/>
                            <w:left w:val="none" w:sz="0" w:space="0" w:color="auto"/>
                            <w:bottom w:val="none" w:sz="0" w:space="0" w:color="auto"/>
                            <w:right w:val="none" w:sz="0" w:space="0" w:color="auto"/>
                          </w:divBdr>
                          <w:divsChild>
                            <w:div w:id="247423450">
                              <w:marLeft w:val="0"/>
                              <w:marRight w:val="0"/>
                              <w:marTop w:val="0"/>
                              <w:marBottom w:val="0"/>
                              <w:divBdr>
                                <w:top w:val="none" w:sz="0" w:space="0" w:color="auto"/>
                                <w:left w:val="none" w:sz="0" w:space="0" w:color="auto"/>
                                <w:bottom w:val="none" w:sz="0" w:space="0" w:color="auto"/>
                                <w:right w:val="none" w:sz="0" w:space="0" w:color="auto"/>
                              </w:divBdr>
                              <w:divsChild>
                                <w:div w:id="1772895347">
                                  <w:marLeft w:val="0"/>
                                  <w:marRight w:val="0"/>
                                  <w:marTop w:val="0"/>
                                  <w:marBottom w:val="0"/>
                                  <w:divBdr>
                                    <w:top w:val="none" w:sz="0" w:space="0" w:color="auto"/>
                                    <w:left w:val="none" w:sz="0" w:space="0" w:color="auto"/>
                                    <w:bottom w:val="none" w:sz="0" w:space="0" w:color="auto"/>
                                    <w:right w:val="none" w:sz="0" w:space="0" w:color="auto"/>
                                  </w:divBdr>
                                  <w:divsChild>
                                    <w:div w:id="19024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9927">
          <w:marLeft w:val="0"/>
          <w:marRight w:val="0"/>
          <w:marTop w:val="0"/>
          <w:marBottom w:val="0"/>
          <w:divBdr>
            <w:top w:val="none" w:sz="0" w:space="0" w:color="auto"/>
            <w:left w:val="none" w:sz="0" w:space="0" w:color="auto"/>
            <w:bottom w:val="none" w:sz="0" w:space="0" w:color="auto"/>
            <w:right w:val="none" w:sz="0" w:space="0" w:color="auto"/>
          </w:divBdr>
          <w:divsChild>
            <w:div w:id="1884900085">
              <w:marLeft w:val="0"/>
              <w:marRight w:val="0"/>
              <w:marTop w:val="0"/>
              <w:marBottom w:val="0"/>
              <w:divBdr>
                <w:top w:val="none" w:sz="0" w:space="0" w:color="auto"/>
                <w:left w:val="none" w:sz="0" w:space="0" w:color="auto"/>
                <w:bottom w:val="none" w:sz="0" w:space="0" w:color="auto"/>
                <w:right w:val="none" w:sz="0" w:space="0" w:color="auto"/>
              </w:divBdr>
              <w:divsChild>
                <w:div w:id="1745495316">
                  <w:marLeft w:val="0"/>
                  <w:marRight w:val="0"/>
                  <w:marTop w:val="0"/>
                  <w:marBottom w:val="0"/>
                  <w:divBdr>
                    <w:top w:val="none" w:sz="0" w:space="0" w:color="auto"/>
                    <w:left w:val="none" w:sz="0" w:space="0" w:color="auto"/>
                    <w:bottom w:val="none" w:sz="0" w:space="0" w:color="auto"/>
                    <w:right w:val="none" w:sz="0" w:space="0" w:color="auto"/>
                  </w:divBdr>
                  <w:divsChild>
                    <w:div w:id="668483554">
                      <w:marLeft w:val="0"/>
                      <w:marRight w:val="0"/>
                      <w:marTop w:val="0"/>
                      <w:marBottom w:val="0"/>
                      <w:divBdr>
                        <w:top w:val="none" w:sz="0" w:space="0" w:color="auto"/>
                        <w:left w:val="none" w:sz="0" w:space="0" w:color="auto"/>
                        <w:bottom w:val="none" w:sz="0" w:space="0" w:color="auto"/>
                        <w:right w:val="none" w:sz="0" w:space="0" w:color="auto"/>
                      </w:divBdr>
                      <w:divsChild>
                        <w:div w:id="543054772">
                          <w:marLeft w:val="0"/>
                          <w:marRight w:val="0"/>
                          <w:marTop w:val="0"/>
                          <w:marBottom w:val="0"/>
                          <w:divBdr>
                            <w:top w:val="none" w:sz="0" w:space="0" w:color="auto"/>
                            <w:left w:val="none" w:sz="0" w:space="0" w:color="auto"/>
                            <w:bottom w:val="none" w:sz="0" w:space="0" w:color="auto"/>
                            <w:right w:val="none" w:sz="0" w:space="0" w:color="auto"/>
                          </w:divBdr>
                          <w:divsChild>
                            <w:div w:id="288323643">
                              <w:marLeft w:val="0"/>
                              <w:marRight w:val="0"/>
                              <w:marTop w:val="0"/>
                              <w:marBottom w:val="0"/>
                              <w:divBdr>
                                <w:top w:val="none" w:sz="0" w:space="0" w:color="auto"/>
                                <w:left w:val="none" w:sz="0" w:space="0" w:color="auto"/>
                                <w:bottom w:val="none" w:sz="0" w:space="0" w:color="auto"/>
                                <w:right w:val="none" w:sz="0" w:space="0" w:color="auto"/>
                              </w:divBdr>
                              <w:divsChild>
                                <w:div w:id="1965773710">
                                  <w:marLeft w:val="0"/>
                                  <w:marRight w:val="0"/>
                                  <w:marTop w:val="0"/>
                                  <w:marBottom w:val="0"/>
                                  <w:divBdr>
                                    <w:top w:val="none" w:sz="0" w:space="0" w:color="auto"/>
                                    <w:left w:val="none" w:sz="0" w:space="0" w:color="auto"/>
                                    <w:bottom w:val="none" w:sz="0" w:space="0" w:color="auto"/>
                                    <w:right w:val="none" w:sz="0" w:space="0" w:color="auto"/>
                                  </w:divBdr>
                                  <w:divsChild>
                                    <w:div w:id="1284265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318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037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243781">
          <w:marLeft w:val="0"/>
          <w:marRight w:val="0"/>
          <w:marTop w:val="0"/>
          <w:marBottom w:val="0"/>
          <w:divBdr>
            <w:top w:val="none" w:sz="0" w:space="0" w:color="auto"/>
            <w:left w:val="none" w:sz="0" w:space="0" w:color="auto"/>
            <w:bottom w:val="none" w:sz="0" w:space="0" w:color="auto"/>
            <w:right w:val="none" w:sz="0" w:space="0" w:color="auto"/>
          </w:divBdr>
          <w:divsChild>
            <w:div w:id="1813671344">
              <w:marLeft w:val="0"/>
              <w:marRight w:val="0"/>
              <w:marTop w:val="0"/>
              <w:marBottom w:val="0"/>
              <w:divBdr>
                <w:top w:val="none" w:sz="0" w:space="0" w:color="auto"/>
                <w:left w:val="none" w:sz="0" w:space="0" w:color="auto"/>
                <w:bottom w:val="none" w:sz="0" w:space="0" w:color="auto"/>
                <w:right w:val="none" w:sz="0" w:space="0" w:color="auto"/>
              </w:divBdr>
              <w:divsChild>
                <w:div w:id="2108116436">
                  <w:marLeft w:val="0"/>
                  <w:marRight w:val="0"/>
                  <w:marTop w:val="0"/>
                  <w:marBottom w:val="0"/>
                  <w:divBdr>
                    <w:top w:val="none" w:sz="0" w:space="0" w:color="auto"/>
                    <w:left w:val="none" w:sz="0" w:space="0" w:color="auto"/>
                    <w:bottom w:val="none" w:sz="0" w:space="0" w:color="auto"/>
                    <w:right w:val="none" w:sz="0" w:space="0" w:color="auto"/>
                  </w:divBdr>
                  <w:divsChild>
                    <w:div w:id="2060394171">
                      <w:marLeft w:val="0"/>
                      <w:marRight w:val="0"/>
                      <w:marTop w:val="0"/>
                      <w:marBottom w:val="0"/>
                      <w:divBdr>
                        <w:top w:val="none" w:sz="0" w:space="0" w:color="auto"/>
                        <w:left w:val="none" w:sz="0" w:space="0" w:color="auto"/>
                        <w:bottom w:val="none" w:sz="0" w:space="0" w:color="auto"/>
                        <w:right w:val="none" w:sz="0" w:space="0" w:color="auto"/>
                      </w:divBdr>
                      <w:divsChild>
                        <w:div w:id="824664401">
                          <w:marLeft w:val="0"/>
                          <w:marRight w:val="0"/>
                          <w:marTop w:val="0"/>
                          <w:marBottom w:val="0"/>
                          <w:divBdr>
                            <w:top w:val="none" w:sz="0" w:space="0" w:color="auto"/>
                            <w:left w:val="none" w:sz="0" w:space="0" w:color="auto"/>
                            <w:bottom w:val="none" w:sz="0" w:space="0" w:color="auto"/>
                            <w:right w:val="none" w:sz="0" w:space="0" w:color="auto"/>
                          </w:divBdr>
                          <w:divsChild>
                            <w:div w:id="1489832672">
                              <w:marLeft w:val="0"/>
                              <w:marRight w:val="0"/>
                              <w:marTop w:val="0"/>
                              <w:marBottom w:val="0"/>
                              <w:divBdr>
                                <w:top w:val="none" w:sz="0" w:space="0" w:color="auto"/>
                                <w:left w:val="none" w:sz="0" w:space="0" w:color="auto"/>
                                <w:bottom w:val="none" w:sz="0" w:space="0" w:color="auto"/>
                                <w:right w:val="none" w:sz="0" w:space="0" w:color="auto"/>
                              </w:divBdr>
                              <w:divsChild>
                                <w:div w:id="250820404">
                                  <w:marLeft w:val="0"/>
                                  <w:marRight w:val="0"/>
                                  <w:marTop w:val="0"/>
                                  <w:marBottom w:val="0"/>
                                  <w:divBdr>
                                    <w:top w:val="none" w:sz="0" w:space="0" w:color="auto"/>
                                    <w:left w:val="none" w:sz="0" w:space="0" w:color="auto"/>
                                    <w:bottom w:val="none" w:sz="0" w:space="0" w:color="auto"/>
                                    <w:right w:val="none" w:sz="0" w:space="0" w:color="auto"/>
                                  </w:divBdr>
                                  <w:divsChild>
                                    <w:div w:id="144488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308264">
          <w:marLeft w:val="0"/>
          <w:marRight w:val="0"/>
          <w:marTop w:val="0"/>
          <w:marBottom w:val="0"/>
          <w:divBdr>
            <w:top w:val="none" w:sz="0" w:space="0" w:color="auto"/>
            <w:left w:val="none" w:sz="0" w:space="0" w:color="auto"/>
            <w:bottom w:val="none" w:sz="0" w:space="0" w:color="auto"/>
            <w:right w:val="none" w:sz="0" w:space="0" w:color="auto"/>
          </w:divBdr>
          <w:divsChild>
            <w:div w:id="1950044532">
              <w:marLeft w:val="0"/>
              <w:marRight w:val="0"/>
              <w:marTop w:val="0"/>
              <w:marBottom w:val="0"/>
              <w:divBdr>
                <w:top w:val="none" w:sz="0" w:space="0" w:color="auto"/>
                <w:left w:val="none" w:sz="0" w:space="0" w:color="auto"/>
                <w:bottom w:val="none" w:sz="0" w:space="0" w:color="auto"/>
                <w:right w:val="none" w:sz="0" w:space="0" w:color="auto"/>
              </w:divBdr>
              <w:divsChild>
                <w:div w:id="1831368462">
                  <w:marLeft w:val="0"/>
                  <w:marRight w:val="0"/>
                  <w:marTop w:val="0"/>
                  <w:marBottom w:val="0"/>
                  <w:divBdr>
                    <w:top w:val="none" w:sz="0" w:space="0" w:color="auto"/>
                    <w:left w:val="none" w:sz="0" w:space="0" w:color="auto"/>
                    <w:bottom w:val="none" w:sz="0" w:space="0" w:color="auto"/>
                    <w:right w:val="none" w:sz="0" w:space="0" w:color="auto"/>
                  </w:divBdr>
                  <w:divsChild>
                    <w:div w:id="1292980152">
                      <w:marLeft w:val="0"/>
                      <w:marRight w:val="0"/>
                      <w:marTop w:val="0"/>
                      <w:marBottom w:val="0"/>
                      <w:divBdr>
                        <w:top w:val="none" w:sz="0" w:space="0" w:color="auto"/>
                        <w:left w:val="none" w:sz="0" w:space="0" w:color="auto"/>
                        <w:bottom w:val="none" w:sz="0" w:space="0" w:color="auto"/>
                        <w:right w:val="none" w:sz="0" w:space="0" w:color="auto"/>
                      </w:divBdr>
                      <w:divsChild>
                        <w:div w:id="49234410">
                          <w:marLeft w:val="0"/>
                          <w:marRight w:val="0"/>
                          <w:marTop w:val="0"/>
                          <w:marBottom w:val="0"/>
                          <w:divBdr>
                            <w:top w:val="none" w:sz="0" w:space="0" w:color="auto"/>
                            <w:left w:val="none" w:sz="0" w:space="0" w:color="auto"/>
                            <w:bottom w:val="none" w:sz="0" w:space="0" w:color="auto"/>
                            <w:right w:val="none" w:sz="0" w:space="0" w:color="auto"/>
                          </w:divBdr>
                          <w:divsChild>
                            <w:div w:id="1605917586">
                              <w:marLeft w:val="0"/>
                              <w:marRight w:val="0"/>
                              <w:marTop w:val="0"/>
                              <w:marBottom w:val="0"/>
                              <w:divBdr>
                                <w:top w:val="none" w:sz="0" w:space="0" w:color="auto"/>
                                <w:left w:val="none" w:sz="0" w:space="0" w:color="auto"/>
                                <w:bottom w:val="none" w:sz="0" w:space="0" w:color="auto"/>
                                <w:right w:val="none" w:sz="0" w:space="0" w:color="auto"/>
                              </w:divBdr>
                              <w:divsChild>
                                <w:div w:id="1492870824">
                                  <w:marLeft w:val="0"/>
                                  <w:marRight w:val="0"/>
                                  <w:marTop w:val="0"/>
                                  <w:marBottom w:val="0"/>
                                  <w:divBdr>
                                    <w:top w:val="none" w:sz="0" w:space="0" w:color="auto"/>
                                    <w:left w:val="none" w:sz="0" w:space="0" w:color="auto"/>
                                    <w:bottom w:val="none" w:sz="0" w:space="0" w:color="auto"/>
                                    <w:right w:val="none" w:sz="0" w:space="0" w:color="auto"/>
                                  </w:divBdr>
                                  <w:divsChild>
                                    <w:div w:id="1859343399">
                                      <w:blockQuote w:val="1"/>
                                      <w:marLeft w:val="720"/>
                                      <w:marRight w:val="720"/>
                                      <w:marTop w:val="100"/>
                                      <w:marBottom w:val="100"/>
                                      <w:divBdr>
                                        <w:top w:val="none" w:sz="0" w:space="0" w:color="auto"/>
                                        <w:left w:val="none" w:sz="0" w:space="0" w:color="auto"/>
                                        <w:bottom w:val="none" w:sz="0" w:space="0" w:color="auto"/>
                                        <w:right w:val="none" w:sz="0" w:space="0" w:color="auto"/>
                                      </w:divBdr>
                                    </w:div>
                                    <w:div w:id="46491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793274">
          <w:marLeft w:val="0"/>
          <w:marRight w:val="0"/>
          <w:marTop w:val="0"/>
          <w:marBottom w:val="0"/>
          <w:divBdr>
            <w:top w:val="none" w:sz="0" w:space="0" w:color="auto"/>
            <w:left w:val="none" w:sz="0" w:space="0" w:color="auto"/>
            <w:bottom w:val="none" w:sz="0" w:space="0" w:color="auto"/>
            <w:right w:val="none" w:sz="0" w:space="0" w:color="auto"/>
          </w:divBdr>
          <w:divsChild>
            <w:div w:id="1870216132">
              <w:marLeft w:val="0"/>
              <w:marRight w:val="0"/>
              <w:marTop w:val="0"/>
              <w:marBottom w:val="0"/>
              <w:divBdr>
                <w:top w:val="none" w:sz="0" w:space="0" w:color="auto"/>
                <w:left w:val="none" w:sz="0" w:space="0" w:color="auto"/>
                <w:bottom w:val="none" w:sz="0" w:space="0" w:color="auto"/>
                <w:right w:val="none" w:sz="0" w:space="0" w:color="auto"/>
              </w:divBdr>
              <w:divsChild>
                <w:div w:id="238442321">
                  <w:marLeft w:val="0"/>
                  <w:marRight w:val="0"/>
                  <w:marTop w:val="0"/>
                  <w:marBottom w:val="0"/>
                  <w:divBdr>
                    <w:top w:val="none" w:sz="0" w:space="0" w:color="auto"/>
                    <w:left w:val="none" w:sz="0" w:space="0" w:color="auto"/>
                    <w:bottom w:val="none" w:sz="0" w:space="0" w:color="auto"/>
                    <w:right w:val="none" w:sz="0" w:space="0" w:color="auto"/>
                  </w:divBdr>
                  <w:divsChild>
                    <w:div w:id="188880681">
                      <w:marLeft w:val="0"/>
                      <w:marRight w:val="0"/>
                      <w:marTop w:val="0"/>
                      <w:marBottom w:val="0"/>
                      <w:divBdr>
                        <w:top w:val="none" w:sz="0" w:space="0" w:color="auto"/>
                        <w:left w:val="none" w:sz="0" w:space="0" w:color="auto"/>
                        <w:bottom w:val="none" w:sz="0" w:space="0" w:color="auto"/>
                        <w:right w:val="none" w:sz="0" w:space="0" w:color="auto"/>
                      </w:divBdr>
                      <w:divsChild>
                        <w:div w:id="69273928">
                          <w:marLeft w:val="0"/>
                          <w:marRight w:val="0"/>
                          <w:marTop w:val="0"/>
                          <w:marBottom w:val="0"/>
                          <w:divBdr>
                            <w:top w:val="none" w:sz="0" w:space="0" w:color="auto"/>
                            <w:left w:val="none" w:sz="0" w:space="0" w:color="auto"/>
                            <w:bottom w:val="none" w:sz="0" w:space="0" w:color="auto"/>
                            <w:right w:val="none" w:sz="0" w:space="0" w:color="auto"/>
                          </w:divBdr>
                          <w:divsChild>
                            <w:div w:id="2980145">
                              <w:marLeft w:val="0"/>
                              <w:marRight w:val="0"/>
                              <w:marTop w:val="0"/>
                              <w:marBottom w:val="0"/>
                              <w:divBdr>
                                <w:top w:val="none" w:sz="0" w:space="0" w:color="auto"/>
                                <w:left w:val="none" w:sz="0" w:space="0" w:color="auto"/>
                                <w:bottom w:val="none" w:sz="0" w:space="0" w:color="auto"/>
                                <w:right w:val="none" w:sz="0" w:space="0" w:color="auto"/>
                              </w:divBdr>
                              <w:divsChild>
                                <w:div w:id="130825784">
                                  <w:marLeft w:val="0"/>
                                  <w:marRight w:val="0"/>
                                  <w:marTop w:val="0"/>
                                  <w:marBottom w:val="0"/>
                                  <w:divBdr>
                                    <w:top w:val="none" w:sz="0" w:space="0" w:color="auto"/>
                                    <w:left w:val="none" w:sz="0" w:space="0" w:color="auto"/>
                                    <w:bottom w:val="none" w:sz="0" w:space="0" w:color="auto"/>
                                    <w:right w:val="none" w:sz="0" w:space="0" w:color="auto"/>
                                  </w:divBdr>
                                  <w:divsChild>
                                    <w:div w:id="4423866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849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717076">
          <w:marLeft w:val="0"/>
          <w:marRight w:val="0"/>
          <w:marTop w:val="0"/>
          <w:marBottom w:val="0"/>
          <w:divBdr>
            <w:top w:val="none" w:sz="0" w:space="0" w:color="auto"/>
            <w:left w:val="none" w:sz="0" w:space="0" w:color="auto"/>
            <w:bottom w:val="none" w:sz="0" w:space="0" w:color="auto"/>
            <w:right w:val="none" w:sz="0" w:space="0" w:color="auto"/>
          </w:divBdr>
          <w:divsChild>
            <w:div w:id="1433353835">
              <w:marLeft w:val="0"/>
              <w:marRight w:val="0"/>
              <w:marTop w:val="0"/>
              <w:marBottom w:val="0"/>
              <w:divBdr>
                <w:top w:val="none" w:sz="0" w:space="0" w:color="auto"/>
                <w:left w:val="none" w:sz="0" w:space="0" w:color="auto"/>
                <w:bottom w:val="none" w:sz="0" w:space="0" w:color="auto"/>
                <w:right w:val="none" w:sz="0" w:space="0" w:color="auto"/>
              </w:divBdr>
              <w:divsChild>
                <w:div w:id="2146194824">
                  <w:marLeft w:val="0"/>
                  <w:marRight w:val="0"/>
                  <w:marTop w:val="0"/>
                  <w:marBottom w:val="0"/>
                  <w:divBdr>
                    <w:top w:val="none" w:sz="0" w:space="0" w:color="auto"/>
                    <w:left w:val="none" w:sz="0" w:space="0" w:color="auto"/>
                    <w:bottom w:val="none" w:sz="0" w:space="0" w:color="auto"/>
                    <w:right w:val="none" w:sz="0" w:space="0" w:color="auto"/>
                  </w:divBdr>
                  <w:divsChild>
                    <w:div w:id="1151407082">
                      <w:marLeft w:val="0"/>
                      <w:marRight w:val="0"/>
                      <w:marTop w:val="0"/>
                      <w:marBottom w:val="0"/>
                      <w:divBdr>
                        <w:top w:val="none" w:sz="0" w:space="0" w:color="auto"/>
                        <w:left w:val="none" w:sz="0" w:space="0" w:color="auto"/>
                        <w:bottom w:val="none" w:sz="0" w:space="0" w:color="auto"/>
                        <w:right w:val="none" w:sz="0" w:space="0" w:color="auto"/>
                      </w:divBdr>
                      <w:divsChild>
                        <w:div w:id="895822559">
                          <w:marLeft w:val="0"/>
                          <w:marRight w:val="0"/>
                          <w:marTop w:val="0"/>
                          <w:marBottom w:val="0"/>
                          <w:divBdr>
                            <w:top w:val="none" w:sz="0" w:space="0" w:color="auto"/>
                            <w:left w:val="none" w:sz="0" w:space="0" w:color="auto"/>
                            <w:bottom w:val="none" w:sz="0" w:space="0" w:color="auto"/>
                            <w:right w:val="none" w:sz="0" w:space="0" w:color="auto"/>
                          </w:divBdr>
                          <w:divsChild>
                            <w:div w:id="80220760">
                              <w:marLeft w:val="0"/>
                              <w:marRight w:val="0"/>
                              <w:marTop w:val="0"/>
                              <w:marBottom w:val="0"/>
                              <w:divBdr>
                                <w:top w:val="none" w:sz="0" w:space="0" w:color="auto"/>
                                <w:left w:val="none" w:sz="0" w:space="0" w:color="auto"/>
                                <w:bottom w:val="none" w:sz="0" w:space="0" w:color="auto"/>
                                <w:right w:val="none" w:sz="0" w:space="0" w:color="auto"/>
                              </w:divBdr>
                              <w:divsChild>
                                <w:div w:id="229848248">
                                  <w:marLeft w:val="0"/>
                                  <w:marRight w:val="0"/>
                                  <w:marTop w:val="0"/>
                                  <w:marBottom w:val="0"/>
                                  <w:divBdr>
                                    <w:top w:val="none" w:sz="0" w:space="0" w:color="auto"/>
                                    <w:left w:val="none" w:sz="0" w:space="0" w:color="auto"/>
                                    <w:bottom w:val="none" w:sz="0" w:space="0" w:color="auto"/>
                                    <w:right w:val="none" w:sz="0" w:space="0" w:color="auto"/>
                                  </w:divBdr>
                                  <w:divsChild>
                                    <w:div w:id="3456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295900">
          <w:marLeft w:val="0"/>
          <w:marRight w:val="0"/>
          <w:marTop w:val="0"/>
          <w:marBottom w:val="0"/>
          <w:divBdr>
            <w:top w:val="none" w:sz="0" w:space="0" w:color="auto"/>
            <w:left w:val="none" w:sz="0" w:space="0" w:color="auto"/>
            <w:bottom w:val="none" w:sz="0" w:space="0" w:color="auto"/>
            <w:right w:val="none" w:sz="0" w:space="0" w:color="auto"/>
          </w:divBdr>
          <w:divsChild>
            <w:div w:id="1715545872">
              <w:marLeft w:val="0"/>
              <w:marRight w:val="0"/>
              <w:marTop w:val="0"/>
              <w:marBottom w:val="0"/>
              <w:divBdr>
                <w:top w:val="none" w:sz="0" w:space="0" w:color="auto"/>
                <w:left w:val="none" w:sz="0" w:space="0" w:color="auto"/>
                <w:bottom w:val="none" w:sz="0" w:space="0" w:color="auto"/>
                <w:right w:val="none" w:sz="0" w:space="0" w:color="auto"/>
              </w:divBdr>
              <w:divsChild>
                <w:div w:id="1252352990">
                  <w:marLeft w:val="0"/>
                  <w:marRight w:val="0"/>
                  <w:marTop w:val="0"/>
                  <w:marBottom w:val="0"/>
                  <w:divBdr>
                    <w:top w:val="none" w:sz="0" w:space="0" w:color="auto"/>
                    <w:left w:val="none" w:sz="0" w:space="0" w:color="auto"/>
                    <w:bottom w:val="none" w:sz="0" w:space="0" w:color="auto"/>
                    <w:right w:val="none" w:sz="0" w:space="0" w:color="auto"/>
                  </w:divBdr>
                  <w:divsChild>
                    <w:div w:id="961378741">
                      <w:marLeft w:val="0"/>
                      <w:marRight w:val="0"/>
                      <w:marTop w:val="0"/>
                      <w:marBottom w:val="0"/>
                      <w:divBdr>
                        <w:top w:val="none" w:sz="0" w:space="0" w:color="auto"/>
                        <w:left w:val="none" w:sz="0" w:space="0" w:color="auto"/>
                        <w:bottom w:val="none" w:sz="0" w:space="0" w:color="auto"/>
                        <w:right w:val="none" w:sz="0" w:space="0" w:color="auto"/>
                      </w:divBdr>
                      <w:divsChild>
                        <w:div w:id="582883945">
                          <w:marLeft w:val="0"/>
                          <w:marRight w:val="0"/>
                          <w:marTop w:val="0"/>
                          <w:marBottom w:val="0"/>
                          <w:divBdr>
                            <w:top w:val="none" w:sz="0" w:space="0" w:color="auto"/>
                            <w:left w:val="none" w:sz="0" w:space="0" w:color="auto"/>
                            <w:bottom w:val="none" w:sz="0" w:space="0" w:color="auto"/>
                            <w:right w:val="none" w:sz="0" w:space="0" w:color="auto"/>
                          </w:divBdr>
                          <w:divsChild>
                            <w:div w:id="1672216697">
                              <w:marLeft w:val="0"/>
                              <w:marRight w:val="0"/>
                              <w:marTop w:val="0"/>
                              <w:marBottom w:val="0"/>
                              <w:divBdr>
                                <w:top w:val="none" w:sz="0" w:space="0" w:color="auto"/>
                                <w:left w:val="none" w:sz="0" w:space="0" w:color="auto"/>
                                <w:bottom w:val="none" w:sz="0" w:space="0" w:color="auto"/>
                                <w:right w:val="none" w:sz="0" w:space="0" w:color="auto"/>
                              </w:divBdr>
                              <w:divsChild>
                                <w:div w:id="17893299">
                                  <w:marLeft w:val="0"/>
                                  <w:marRight w:val="0"/>
                                  <w:marTop w:val="0"/>
                                  <w:marBottom w:val="0"/>
                                  <w:divBdr>
                                    <w:top w:val="none" w:sz="0" w:space="0" w:color="auto"/>
                                    <w:left w:val="none" w:sz="0" w:space="0" w:color="auto"/>
                                    <w:bottom w:val="none" w:sz="0" w:space="0" w:color="auto"/>
                                    <w:right w:val="none" w:sz="0" w:space="0" w:color="auto"/>
                                  </w:divBdr>
                                  <w:divsChild>
                                    <w:div w:id="1596548258">
                                      <w:blockQuote w:val="1"/>
                                      <w:marLeft w:val="720"/>
                                      <w:marRight w:val="720"/>
                                      <w:marTop w:val="100"/>
                                      <w:marBottom w:val="100"/>
                                      <w:divBdr>
                                        <w:top w:val="none" w:sz="0" w:space="0" w:color="auto"/>
                                        <w:left w:val="none" w:sz="0" w:space="0" w:color="auto"/>
                                        <w:bottom w:val="none" w:sz="0" w:space="0" w:color="auto"/>
                                        <w:right w:val="none" w:sz="0" w:space="0" w:color="auto"/>
                                      </w:divBdr>
                                    </w:div>
                                    <w:div w:id="946893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494294">
          <w:marLeft w:val="0"/>
          <w:marRight w:val="0"/>
          <w:marTop w:val="0"/>
          <w:marBottom w:val="0"/>
          <w:divBdr>
            <w:top w:val="none" w:sz="0" w:space="0" w:color="auto"/>
            <w:left w:val="none" w:sz="0" w:space="0" w:color="auto"/>
            <w:bottom w:val="none" w:sz="0" w:space="0" w:color="auto"/>
            <w:right w:val="none" w:sz="0" w:space="0" w:color="auto"/>
          </w:divBdr>
          <w:divsChild>
            <w:div w:id="358972618">
              <w:marLeft w:val="0"/>
              <w:marRight w:val="0"/>
              <w:marTop w:val="0"/>
              <w:marBottom w:val="0"/>
              <w:divBdr>
                <w:top w:val="none" w:sz="0" w:space="0" w:color="auto"/>
                <w:left w:val="none" w:sz="0" w:space="0" w:color="auto"/>
                <w:bottom w:val="none" w:sz="0" w:space="0" w:color="auto"/>
                <w:right w:val="none" w:sz="0" w:space="0" w:color="auto"/>
              </w:divBdr>
              <w:divsChild>
                <w:div w:id="803935798">
                  <w:marLeft w:val="0"/>
                  <w:marRight w:val="0"/>
                  <w:marTop w:val="0"/>
                  <w:marBottom w:val="0"/>
                  <w:divBdr>
                    <w:top w:val="none" w:sz="0" w:space="0" w:color="auto"/>
                    <w:left w:val="none" w:sz="0" w:space="0" w:color="auto"/>
                    <w:bottom w:val="none" w:sz="0" w:space="0" w:color="auto"/>
                    <w:right w:val="none" w:sz="0" w:space="0" w:color="auto"/>
                  </w:divBdr>
                  <w:divsChild>
                    <w:div w:id="1038555165">
                      <w:marLeft w:val="0"/>
                      <w:marRight w:val="0"/>
                      <w:marTop w:val="0"/>
                      <w:marBottom w:val="0"/>
                      <w:divBdr>
                        <w:top w:val="none" w:sz="0" w:space="0" w:color="auto"/>
                        <w:left w:val="none" w:sz="0" w:space="0" w:color="auto"/>
                        <w:bottom w:val="none" w:sz="0" w:space="0" w:color="auto"/>
                        <w:right w:val="none" w:sz="0" w:space="0" w:color="auto"/>
                      </w:divBdr>
                      <w:divsChild>
                        <w:div w:id="1002391408">
                          <w:marLeft w:val="0"/>
                          <w:marRight w:val="0"/>
                          <w:marTop w:val="0"/>
                          <w:marBottom w:val="0"/>
                          <w:divBdr>
                            <w:top w:val="none" w:sz="0" w:space="0" w:color="auto"/>
                            <w:left w:val="none" w:sz="0" w:space="0" w:color="auto"/>
                            <w:bottom w:val="none" w:sz="0" w:space="0" w:color="auto"/>
                            <w:right w:val="none" w:sz="0" w:space="0" w:color="auto"/>
                          </w:divBdr>
                          <w:divsChild>
                            <w:div w:id="2122534192">
                              <w:marLeft w:val="0"/>
                              <w:marRight w:val="0"/>
                              <w:marTop w:val="0"/>
                              <w:marBottom w:val="0"/>
                              <w:divBdr>
                                <w:top w:val="none" w:sz="0" w:space="0" w:color="auto"/>
                                <w:left w:val="none" w:sz="0" w:space="0" w:color="auto"/>
                                <w:bottom w:val="none" w:sz="0" w:space="0" w:color="auto"/>
                                <w:right w:val="none" w:sz="0" w:space="0" w:color="auto"/>
                              </w:divBdr>
                              <w:divsChild>
                                <w:div w:id="1834564192">
                                  <w:marLeft w:val="0"/>
                                  <w:marRight w:val="0"/>
                                  <w:marTop w:val="0"/>
                                  <w:marBottom w:val="0"/>
                                  <w:divBdr>
                                    <w:top w:val="none" w:sz="0" w:space="0" w:color="auto"/>
                                    <w:left w:val="none" w:sz="0" w:space="0" w:color="auto"/>
                                    <w:bottom w:val="none" w:sz="0" w:space="0" w:color="auto"/>
                                    <w:right w:val="none" w:sz="0" w:space="0" w:color="auto"/>
                                  </w:divBdr>
                                  <w:divsChild>
                                    <w:div w:id="213308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309150">
          <w:marLeft w:val="0"/>
          <w:marRight w:val="0"/>
          <w:marTop w:val="0"/>
          <w:marBottom w:val="0"/>
          <w:divBdr>
            <w:top w:val="none" w:sz="0" w:space="0" w:color="auto"/>
            <w:left w:val="none" w:sz="0" w:space="0" w:color="auto"/>
            <w:bottom w:val="none" w:sz="0" w:space="0" w:color="auto"/>
            <w:right w:val="none" w:sz="0" w:space="0" w:color="auto"/>
          </w:divBdr>
          <w:divsChild>
            <w:div w:id="582493584">
              <w:marLeft w:val="0"/>
              <w:marRight w:val="0"/>
              <w:marTop w:val="0"/>
              <w:marBottom w:val="0"/>
              <w:divBdr>
                <w:top w:val="none" w:sz="0" w:space="0" w:color="auto"/>
                <w:left w:val="none" w:sz="0" w:space="0" w:color="auto"/>
                <w:bottom w:val="none" w:sz="0" w:space="0" w:color="auto"/>
                <w:right w:val="none" w:sz="0" w:space="0" w:color="auto"/>
              </w:divBdr>
              <w:divsChild>
                <w:div w:id="1678464344">
                  <w:marLeft w:val="0"/>
                  <w:marRight w:val="0"/>
                  <w:marTop w:val="0"/>
                  <w:marBottom w:val="0"/>
                  <w:divBdr>
                    <w:top w:val="none" w:sz="0" w:space="0" w:color="auto"/>
                    <w:left w:val="none" w:sz="0" w:space="0" w:color="auto"/>
                    <w:bottom w:val="none" w:sz="0" w:space="0" w:color="auto"/>
                    <w:right w:val="none" w:sz="0" w:space="0" w:color="auto"/>
                  </w:divBdr>
                  <w:divsChild>
                    <w:div w:id="359359124">
                      <w:marLeft w:val="0"/>
                      <w:marRight w:val="0"/>
                      <w:marTop w:val="0"/>
                      <w:marBottom w:val="0"/>
                      <w:divBdr>
                        <w:top w:val="none" w:sz="0" w:space="0" w:color="auto"/>
                        <w:left w:val="none" w:sz="0" w:space="0" w:color="auto"/>
                        <w:bottom w:val="none" w:sz="0" w:space="0" w:color="auto"/>
                        <w:right w:val="none" w:sz="0" w:space="0" w:color="auto"/>
                      </w:divBdr>
                      <w:divsChild>
                        <w:div w:id="2111388520">
                          <w:marLeft w:val="0"/>
                          <w:marRight w:val="0"/>
                          <w:marTop w:val="0"/>
                          <w:marBottom w:val="0"/>
                          <w:divBdr>
                            <w:top w:val="none" w:sz="0" w:space="0" w:color="auto"/>
                            <w:left w:val="none" w:sz="0" w:space="0" w:color="auto"/>
                            <w:bottom w:val="none" w:sz="0" w:space="0" w:color="auto"/>
                            <w:right w:val="none" w:sz="0" w:space="0" w:color="auto"/>
                          </w:divBdr>
                          <w:divsChild>
                            <w:div w:id="861864476">
                              <w:marLeft w:val="0"/>
                              <w:marRight w:val="0"/>
                              <w:marTop w:val="0"/>
                              <w:marBottom w:val="0"/>
                              <w:divBdr>
                                <w:top w:val="none" w:sz="0" w:space="0" w:color="auto"/>
                                <w:left w:val="none" w:sz="0" w:space="0" w:color="auto"/>
                                <w:bottom w:val="none" w:sz="0" w:space="0" w:color="auto"/>
                                <w:right w:val="none" w:sz="0" w:space="0" w:color="auto"/>
                              </w:divBdr>
                              <w:divsChild>
                                <w:div w:id="134093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574387">
          <w:marLeft w:val="0"/>
          <w:marRight w:val="0"/>
          <w:marTop w:val="0"/>
          <w:marBottom w:val="0"/>
          <w:divBdr>
            <w:top w:val="none" w:sz="0" w:space="0" w:color="auto"/>
            <w:left w:val="none" w:sz="0" w:space="0" w:color="auto"/>
            <w:bottom w:val="none" w:sz="0" w:space="0" w:color="auto"/>
            <w:right w:val="none" w:sz="0" w:space="0" w:color="auto"/>
          </w:divBdr>
          <w:divsChild>
            <w:div w:id="1863468952">
              <w:marLeft w:val="0"/>
              <w:marRight w:val="0"/>
              <w:marTop w:val="0"/>
              <w:marBottom w:val="0"/>
              <w:divBdr>
                <w:top w:val="none" w:sz="0" w:space="0" w:color="auto"/>
                <w:left w:val="none" w:sz="0" w:space="0" w:color="auto"/>
                <w:bottom w:val="none" w:sz="0" w:space="0" w:color="auto"/>
                <w:right w:val="none" w:sz="0" w:space="0" w:color="auto"/>
              </w:divBdr>
              <w:divsChild>
                <w:div w:id="353847541">
                  <w:marLeft w:val="0"/>
                  <w:marRight w:val="0"/>
                  <w:marTop w:val="0"/>
                  <w:marBottom w:val="0"/>
                  <w:divBdr>
                    <w:top w:val="none" w:sz="0" w:space="0" w:color="auto"/>
                    <w:left w:val="none" w:sz="0" w:space="0" w:color="auto"/>
                    <w:bottom w:val="none" w:sz="0" w:space="0" w:color="auto"/>
                    <w:right w:val="none" w:sz="0" w:space="0" w:color="auto"/>
                  </w:divBdr>
                  <w:divsChild>
                    <w:div w:id="170990628">
                      <w:marLeft w:val="0"/>
                      <w:marRight w:val="0"/>
                      <w:marTop w:val="0"/>
                      <w:marBottom w:val="0"/>
                      <w:divBdr>
                        <w:top w:val="none" w:sz="0" w:space="0" w:color="auto"/>
                        <w:left w:val="none" w:sz="0" w:space="0" w:color="auto"/>
                        <w:bottom w:val="none" w:sz="0" w:space="0" w:color="auto"/>
                        <w:right w:val="none" w:sz="0" w:space="0" w:color="auto"/>
                      </w:divBdr>
                      <w:divsChild>
                        <w:div w:id="1446735126">
                          <w:marLeft w:val="0"/>
                          <w:marRight w:val="0"/>
                          <w:marTop w:val="0"/>
                          <w:marBottom w:val="0"/>
                          <w:divBdr>
                            <w:top w:val="none" w:sz="0" w:space="0" w:color="auto"/>
                            <w:left w:val="none" w:sz="0" w:space="0" w:color="auto"/>
                            <w:bottom w:val="none" w:sz="0" w:space="0" w:color="auto"/>
                            <w:right w:val="none" w:sz="0" w:space="0" w:color="auto"/>
                          </w:divBdr>
                          <w:divsChild>
                            <w:div w:id="1406031426">
                              <w:marLeft w:val="0"/>
                              <w:marRight w:val="0"/>
                              <w:marTop w:val="0"/>
                              <w:marBottom w:val="0"/>
                              <w:divBdr>
                                <w:top w:val="none" w:sz="0" w:space="0" w:color="auto"/>
                                <w:left w:val="none" w:sz="0" w:space="0" w:color="auto"/>
                                <w:bottom w:val="none" w:sz="0" w:space="0" w:color="auto"/>
                                <w:right w:val="none" w:sz="0" w:space="0" w:color="auto"/>
                              </w:divBdr>
                              <w:divsChild>
                                <w:div w:id="1584143988">
                                  <w:marLeft w:val="0"/>
                                  <w:marRight w:val="0"/>
                                  <w:marTop w:val="0"/>
                                  <w:marBottom w:val="0"/>
                                  <w:divBdr>
                                    <w:top w:val="none" w:sz="0" w:space="0" w:color="auto"/>
                                    <w:left w:val="none" w:sz="0" w:space="0" w:color="auto"/>
                                    <w:bottom w:val="none" w:sz="0" w:space="0" w:color="auto"/>
                                    <w:right w:val="none" w:sz="0" w:space="0" w:color="auto"/>
                                  </w:divBdr>
                                  <w:divsChild>
                                    <w:div w:id="730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225797">
          <w:marLeft w:val="0"/>
          <w:marRight w:val="0"/>
          <w:marTop w:val="0"/>
          <w:marBottom w:val="0"/>
          <w:divBdr>
            <w:top w:val="none" w:sz="0" w:space="0" w:color="auto"/>
            <w:left w:val="none" w:sz="0" w:space="0" w:color="auto"/>
            <w:bottom w:val="none" w:sz="0" w:space="0" w:color="auto"/>
            <w:right w:val="none" w:sz="0" w:space="0" w:color="auto"/>
          </w:divBdr>
          <w:divsChild>
            <w:div w:id="2081294199">
              <w:marLeft w:val="0"/>
              <w:marRight w:val="0"/>
              <w:marTop w:val="0"/>
              <w:marBottom w:val="0"/>
              <w:divBdr>
                <w:top w:val="none" w:sz="0" w:space="0" w:color="auto"/>
                <w:left w:val="none" w:sz="0" w:space="0" w:color="auto"/>
                <w:bottom w:val="none" w:sz="0" w:space="0" w:color="auto"/>
                <w:right w:val="none" w:sz="0" w:space="0" w:color="auto"/>
              </w:divBdr>
              <w:divsChild>
                <w:div w:id="938608957">
                  <w:marLeft w:val="0"/>
                  <w:marRight w:val="0"/>
                  <w:marTop w:val="0"/>
                  <w:marBottom w:val="0"/>
                  <w:divBdr>
                    <w:top w:val="none" w:sz="0" w:space="0" w:color="auto"/>
                    <w:left w:val="none" w:sz="0" w:space="0" w:color="auto"/>
                    <w:bottom w:val="none" w:sz="0" w:space="0" w:color="auto"/>
                    <w:right w:val="none" w:sz="0" w:space="0" w:color="auto"/>
                  </w:divBdr>
                  <w:divsChild>
                    <w:div w:id="734815130">
                      <w:marLeft w:val="0"/>
                      <w:marRight w:val="0"/>
                      <w:marTop w:val="0"/>
                      <w:marBottom w:val="0"/>
                      <w:divBdr>
                        <w:top w:val="none" w:sz="0" w:space="0" w:color="auto"/>
                        <w:left w:val="none" w:sz="0" w:space="0" w:color="auto"/>
                        <w:bottom w:val="none" w:sz="0" w:space="0" w:color="auto"/>
                        <w:right w:val="none" w:sz="0" w:space="0" w:color="auto"/>
                      </w:divBdr>
                      <w:divsChild>
                        <w:div w:id="398745117">
                          <w:marLeft w:val="0"/>
                          <w:marRight w:val="0"/>
                          <w:marTop w:val="0"/>
                          <w:marBottom w:val="0"/>
                          <w:divBdr>
                            <w:top w:val="none" w:sz="0" w:space="0" w:color="auto"/>
                            <w:left w:val="none" w:sz="0" w:space="0" w:color="auto"/>
                            <w:bottom w:val="none" w:sz="0" w:space="0" w:color="auto"/>
                            <w:right w:val="none" w:sz="0" w:space="0" w:color="auto"/>
                          </w:divBdr>
                          <w:divsChild>
                            <w:div w:id="1514806148">
                              <w:marLeft w:val="0"/>
                              <w:marRight w:val="0"/>
                              <w:marTop w:val="0"/>
                              <w:marBottom w:val="0"/>
                              <w:divBdr>
                                <w:top w:val="none" w:sz="0" w:space="0" w:color="auto"/>
                                <w:left w:val="none" w:sz="0" w:space="0" w:color="auto"/>
                                <w:bottom w:val="none" w:sz="0" w:space="0" w:color="auto"/>
                                <w:right w:val="none" w:sz="0" w:space="0" w:color="auto"/>
                              </w:divBdr>
                              <w:divsChild>
                                <w:div w:id="2136948039">
                                  <w:marLeft w:val="0"/>
                                  <w:marRight w:val="0"/>
                                  <w:marTop w:val="0"/>
                                  <w:marBottom w:val="0"/>
                                  <w:divBdr>
                                    <w:top w:val="none" w:sz="0" w:space="0" w:color="auto"/>
                                    <w:left w:val="none" w:sz="0" w:space="0" w:color="auto"/>
                                    <w:bottom w:val="none" w:sz="0" w:space="0" w:color="auto"/>
                                    <w:right w:val="none" w:sz="0" w:space="0" w:color="auto"/>
                                  </w:divBdr>
                                  <w:divsChild>
                                    <w:div w:id="2680526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93536">
          <w:marLeft w:val="0"/>
          <w:marRight w:val="0"/>
          <w:marTop w:val="0"/>
          <w:marBottom w:val="0"/>
          <w:divBdr>
            <w:top w:val="none" w:sz="0" w:space="0" w:color="auto"/>
            <w:left w:val="none" w:sz="0" w:space="0" w:color="auto"/>
            <w:bottom w:val="none" w:sz="0" w:space="0" w:color="auto"/>
            <w:right w:val="none" w:sz="0" w:space="0" w:color="auto"/>
          </w:divBdr>
          <w:divsChild>
            <w:div w:id="326785724">
              <w:marLeft w:val="0"/>
              <w:marRight w:val="0"/>
              <w:marTop w:val="0"/>
              <w:marBottom w:val="0"/>
              <w:divBdr>
                <w:top w:val="none" w:sz="0" w:space="0" w:color="auto"/>
                <w:left w:val="none" w:sz="0" w:space="0" w:color="auto"/>
                <w:bottom w:val="none" w:sz="0" w:space="0" w:color="auto"/>
                <w:right w:val="none" w:sz="0" w:space="0" w:color="auto"/>
              </w:divBdr>
              <w:divsChild>
                <w:div w:id="56974186">
                  <w:marLeft w:val="0"/>
                  <w:marRight w:val="0"/>
                  <w:marTop w:val="0"/>
                  <w:marBottom w:val="0"/>
                  <w:divBdr>
                    <w:top w:val="none" w:sz="0" w:space="0" w:color="auto"/>
                    <w:left w:val="none" w:sz="0" w:space="0" w:color="auto"/>
                    <w:bottom w:val="none" w:sz="0" w:space="0" w:color="auto"/>
                    <w:right w:val="none" w:sz="0" w:space="0" w:color="auto"/>
                  </w:divBdr>
                  <w:divsChild>
                    <w:div w:id="1758594692">
                      <w:marLeft w:val="0"/>
                      <w:marRight w:val="0"/>
                      <w:marTop w:val="0"/>
                      <w:marBottom w:val="0"/>
                      <w:divBdr>
                        <w:top w:val="none" w:sz="0" w:space="0" w:color="auto"/>
                        <w:left w:val="none" w:sz="0" w:space="0" w:color="auto"/>
                        <w:bottom w:val="none" w:sz="0" w:space="0" w:color="auto"/>
                        <w:right w:val="none" w:sz="0" w:space="0" w:color="auto"/>
                      </w:divBdr>
                      <w:divsChild>
                        <w:div w:id="1527329795">
                          <w:marLeft w:val="0"/>
                          <w:marRight w:val="0"/>
                          <w:marTop w:val="0"/>
                          <w:marBottom w:val="0"/>
                          <w:divBdr>
                            <w:top w:val="none" w:sz="0" w:space="0" w:color="auto"/>
                            <w:left w:val="none" w:sz="0" w:space="0" w:color="auto"/>
                            <w:bottom w:val="none" w:sz="0" w:space="0" w:color="auto"/>
                            <w:right w:val="none" w:sz="0" w:space="0" w:color="auto"/>
                          </w:divBdr>
                          <w:divsChild>
                            <w:div w:id="1855874568">
                              <w:marLeft w:val="0"/>
                              <w:marRight w:val="0"/>
                              <w:marTop w:val="0"/>
                              <w:marBottom w:val="0"/>
                              <w:divBdr>
                                <w:top w:val="none" w:sz="0" w:space="0" w:color="auto"/>
                                <w:left w:val="none" w:sz="0" w:space="0" w:color="auto"/>
                                <w:bottom w:val="none" w:sz="0" w:space="0" w:color="auto"/>
                                <w:right w:val="none" w:sz="0" w:space="0" w:color="auto"/>
                              </w:divBdr>
                              <w:divsChild>
                                <w:div w:id="2121875697">
                                  <w:marLeft w:val="0"/>
                                  <w:marRight w:val="0"/>
                                  <w:marTop w:val="0"/>
                                  <w:marBottom w:val="0"/>
                                  <w:divBdr>
                                    <w:top w:val="none" w:sz="0" w:space="0" w:color="auto"/>
                                    <w:left w:val="none" w:sz="0" w:space="0" w:color="auto"/>
                                    <w:bottom w:val="none" w:sz="0" w:space="0" w:color="auto"/>
                                    <w:right w:val="none" w:sz="0" w:space="0" w:color="auto"/>
                                  </w:divBdr>
                                  <w:divsChild>
                                    <w:div w:id="190613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805988">
          <w:marLeft w:val="0"/>
          <w:marRight w:val="0"/>
          <w:marTop w:val="0"/>
          <w:marBottom w:val="0"/>
          <w:divBdr>
            <w:top w:val="none" w:sz="0" w:space="0" w:color="auto"/>
            <w:left w:val="none" w:sz="0" w:space="0" w:color="auto"/>
            <w:bottom w:val="none" w:sz="0" w:space="0" w:color="auto"/>
            <w:right w:val="none" w:sz="0" w:space="0" w:color="auto"/>
          </w:divBdr>
          <w:divsChild>
            <w:div w:id="1118448350">
              <w:marLeft w:val="0"/>
              <w:marRight w:val="0"/>
              <w:marTop w:val="0"/>
              <w:marBottom w:val="0"/>
              <w:divBdr>
                <w:top w:val="none" w:sz="0" w:space="0" w:color="auto"/>
                <w:left w:val="none" w:sz="0" w:space="0" w:color="auto"/>
                <w:bottom w:val="none" w:sz="0" w:space="0" w:color="auto"/>
                <w:right w:val="none" w:sz="0" w:space="0" w:color="auto"/>
              </w:divBdr>
              <w:divsChild>
                <w:div w:id="2036418824">
                  <w:marLeft w:val="0"/>
                  <w:marRight w:val="0"/>
                  <w:marTop w:val="0"/>
                  <w:marBottom w:val="0"/>
                  <w:divBdr>
                    <w:top w:val="none" w:sz="0" w:space="0" w:color="auto"/>
                    <w:left w:val="none" w:sz="0" w:space="0" w:color="auto"/>
                    <w:bottom w:val="none" w:sz="0" w:space="0" w:color="auto"/>
                    <w:right w:val="none" w:sz="0" w:space="0" w:color="auto"/>
                  </w:divBdr>
                  <w:divsChild>
                    <w:div w:id="924873672">
                      <w:marLeft w:val="0"/>
                      <w:marRight w:val="0"/>
                      <w:marTop w:val="0"/>
                      <w:marBottom w:val="0"/>
                      <w:divBdr>
                        <w:top w:val="none" w:sz="0" w:space="0" w:color="auto"/>
                        <w:left w:val="none" w:sz="0" w:space="0" w:color="auto"/>
                        <w:bottom w:val="none" w:sz="0" w:space="0" w:color="auto"/>
                        <w:right w:val="none" w:sz="0" w:space="0" w:color="auto"/>
                      </w:divBdr>
                      <w:divsChild>
                        <w:div w:id="912161942">
                          <w:marLeft w:val="0"/>
                          <w:marRight w:val="0"/>
                          <w:marTop w:val="0"/>
                          <w:marBottom w:val="0"/>
                          <w:divBdr>
                            <w:top w:val="none" w:sz="0" w:space="0" w:color="auto"/>
                            <w:left w:val="none" w:sz="0" w:space="0" w:color="auto"/>
                            <w:bottom w:val="none" w:sz="0" w:space="0" w:color="auto"/>
                            <w:right w:val="none" w:sz="0" w:space="0" w:color="auto"/>
                          </w:divBdr>
                          <w:divsChild>
                            <w:div w:id="239796552">
                              <w:marLeft w:val="0"/>
                              <w:marRight w:val="0"/>
                              <w:marTop w:val="0"/>
                              <w:marBottom w:val="0"/>
                              <w:divBdr>
                                <w:top w:val="none" w:sz="0" w:space="0" w:color="auto"/>
                                <w:left w:val="none" w:sz="0" w:space="0" w:color="auto"/>
                                <w:bottom w:val="none" w:sz="0" w:space="0" w:color="auto"/>
                                <w:right w:val="none" w:sz="0" w:space="0" w:color="auto"/>
                              </w:divBdr>
                              <w:divsChild>
                                <w:div w:id="970209448">
                                  <w:marLeft w:val="0"/>
                                  <w:marRight w:val="0"/>
                                  <w:marTop w:val="0"/>
                                  <w:marBottom w:val="0"/>
                                  <w:divBdr>
                                    <w:top w:val="none" w:sz="0" w:space="0" w:color="auto"/>
                                    <w:left w:val="none" w:sz="0" w:space="0" w:color="auto"/>
                                    <w:bottom w:val="none" w:sz="0" w:space="0" w:color="auto"/>
                                    <w:right w:val="none" w:sz="0" w:space="0" w:color="auto"/>
                                  </w:divBdr>
                                  <w:divsChild>
                                    <w:div w:id="2120877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131772">
          <w:marLeft w:val="0"/>
          <w:marRight w:val="0"/>
          <w:marTop w:val="0"/>
          <w:marBottom w:val="0"/>
          <w:divBdr>
            <w:top w:val="none" w:sz="0" w:space="0" w:color="auto"/>
            <w:left w:val="none" w:sz="0" w:space="0" w:color="auto"/>
            <w:bottom w:val="none" w:sz="0" w:space="0" w:color="auto"/>
            <w:right w:val="none" w:sz="0" w:space="0" w:color="auto"/>
          </w:divBdr>
          <w:divsChild>
            <w:div w:id="887885288">
              <w:marLeft w:val="0"/>
              <w:marRight w:val="0"/>
              <w:marTop w:val="0"/>
              <w:marBottom w:val="0"/>
              <w:divBdr>
                <w:top w:val="none" w:sz="0" w:space="0" w:color="auto"/>
                <w:left w:val="none" w:sz="0" w:space="0" w:color="auto"/>
                <w:bottom w:val="none" w:sz="0" w:space="0" w:color="auto"/>
                <w:right w:val="none" w:sz="0" w:space="0" w:color="auto"/>
              </w:divBdr>
              <w:divsChild>
                <w:div w:id="541752307">
                  <w:marLeft w:val="0"/>
                  <w:marRight w:val="0"/>
                  <w:marTop w:val="0"/>
                  <w:marBottom w:val="0"/>
                  <w:divBdr>
                    <w:top w:val="none" w:sz="0" w:space="0" w:color="auto"/>
                    <w:left w:val="none" w:sz="0" w:space="0" w:color="auto"/>
                    <w:bottom w:val="none" w:sz="0" w:space="0" w:color="auto"/>
                    <w:right w:val="none" w:sz="0" w:space="0" w:color="auto"/>
                  </w:divBdr>
                  <w:divsChild>
                    <w:div w:id="2055503124">
                      <w:marLeft w:val="0"/>
                      <w:marRight w:val="0"/>
                      <w:marTop w:val="0"/>
                      <w:marBottom w:val="0"/>
                      <w:divBdr>
                        <w:top w:val="none" w:sz="0" w:space="0" w:color="auto"/>
                        <w:left w:val="none" w:sz="0" w:space="0" w:color="auto"/>
                        <w:bottom w:val="none" w:sz="0" w:space="0" w:color="auto"/>
                        <w:right w:val="none" w:sz="0" w:space="0" w:color="auto"/>
                      </w:divBdr>
                      <w:divsChild>
                        <w:div w:id="351998757">
                          <w:marLeft w:val="0"/>
                          <w:marRight w:val="0"/>
                          <w:marTop w:val="0"/>
                          <w:marBottom w:val="0"/>
                          <w:divBdr>
                            <w:top w:val="none" w:sz="0" w:space="0" w:color="auto"/>
                            <w:left w:val="none" w:sz="0" w:space="0" w:color="auto"/>
                            <w:bottom w:val="none" w:sz="0" w:space="0" w:color="auto"/>
                            <w:right w:val="none" w:sz="0" w:space="0" w:color="auto"/>
                          </w:divBdr>
                          <w:divsChild>
                            <w:div w:id="1567106121">
                              <w:marLeft w:val="0"/>
                              <w:marRight w:val="0"/>
                              <w:marTop w:val="0"/>
                              <w:marBottom w:val="0"/>
                              <w:divBdr>
                                <w:top w:val="none" w:sz="0" w:space="0" w:color="auto"/>
                                <w:left w:val="none" w:sz="0" w:space="0" w:color="auto"/>
                                <w:bottom w:val="none" w:sz="0" w:space="0" w:color="auto"/>
                                <w:right w:val="none" w:sz="0" w:space="0" w:color="auto"/>
                              </w:divBdr>
                              <w:divsChild>
                                <w:div w:id="276644300">
                                  <w:marLeft w:val="0"/>
                                  <w:marRight w:val="0"/>
                                  <w:marTop w:val="0"/>
                                  <w:marBottom w:val="0"/>
                                  <w:divBdr>
                                    <w:top w:val="none" w:sz="0" w:space="0" w:color="auto"/>
                                    <w:left w:val="none" w:sz="0" w:space="0" w:color="auto"/>
                                    <w:bottom w:val="none" w:sz="0" w:space="0" w:color="auto"/>
                                    <w:right w:val="none" w:sz="0" w:space="0" w:color="auto"/>
                                  </w:divBdr>
                                  <w:divsChild>
                                    <w:div w:id="6154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351800">
          <w:marLeft w:val="0"/>
          <w:marRight w:val="0"/>
          <w:marTop w:val="0"/>
          <w:marBottom w:val="0"/>
          <w:divBdr>
            <w:top w:val="none" w:sz="0" w:space="0" w:color="auto"/>
            <w:left w:val="none" w:sz="0" w:space="0" w:color="auto"/>
            <w:bottom w:val="none" w:sz="0" w:space="0" w:color="auto"/>
            <w:right w:val="none" w:sz="0" w:space="0" w:color="auto"/>
          </w:divBdr>
          <w:divsChild>
            <w:div w:id="626744263">
              <w:marLeft w:val="0"/>
              <w:marRight w:val="0"/>
              <w:marTop w:val="0"/>
              <w:marBottom w:val="0"/>
              <w:divBdr>
                <w:top w:val="none" w:sz="0" w:space="0" w:color="auto"/>
                <w:left w:val="none" w:sz="0" w:space="0" w:color="auto"/>
                <w:bottom w:val="none" w:sz="0" w:space="0" w:color="auto"/>
                <w:right w:val="none" w:sz="0" w:space="0" w:color="auto"/>
              </w:divBdr>
              <w:divsChild>
                <w:div w:id="612438101">
                  <w:marLeft w:val="0"/>
                  <w:marRight w:val="0"/>
                  <w:marTop w:val="0"/>
                  <w:marBottom w:val="0"/>
                  <w:divBdr>
                    <w:top w:val="none" w:sz="0" w:space="0" w:color="auto"/>
                    <w:left w:val="none" w:sz="0" w:space="0" w:color="auto"/>
                    <w:bottom w:val="none" w:sz="0" w:space="0" w:color="auto"/>
                    <w:right w:val="none" w:sz="0" w:space="0" w:color="auto"/>
                  </w:divBdr>
                  <w:divsChild>
                    <w:div w:id="1632592610">
                      <w:marLeft w:val="0"/>
                      <w:marRight w:val="0"/>
                      <w:marTop w:val="0"/>
                      <w:marBottom w:val="0"/>
                      <w:divBdr>
                        <w:top w:val="none" w:sz="0" w:space="0" w:color="auto"/>
                        <w:left w:val="none" w:sz="0" w:space="0" w:color="auto"/>
                        <w:bottom w:val="none" w:sz="0" w:space="0" w:color="auto"/>
                        <w:right w:val="none" w:sz="0" w:space="0" w:color="auto"/>
                      </w:divBdr>
                      <w:divsChild>
                        <w:div w:id="1805925980">
                          <w:marLeft w:val="0"/>
                          <w:marRight w:val="0"/>
                          <w:marTop w:val="0"/>
                          <w:marBottom w:val="0"/>
                          <w:divBdr>
                            <w:top w:val="none" w:sz="0" w:space="0" w:color="auto"/>
                            <w:left w:val="none" w:sz="0" w:space="0" w:color="auto"/>
                            <w:bottom w:val="none" w:sz="0" w:space="0" w:color="auto"/>
                            <w:right w:val="none" w:sz="0" w:space="0" w:color="auto"/>
                          </w:divBdr>
                          <w:divsChild>
                            <w:div w:id="1040713004">
                              <w:marLeft w:val="0"/>
                              <w:marRight w:val="0"/>
                              <w:marTop w:val="0"/>
                              <w:marBottom w:val="0"/>
                              <w:divBdr>
                                <w:top w:val="none" w:sz="0" w:space="0" w:color="auto"/>
                                <w:left w:val="none" w:sz="0" w:space="0" w:color="auto"/>
                                <w:bottom w:val="none" w:sz="0" w:space="0" w:color="auto"/>
                                <w:right w:val="none" w:sz="0" w:space="0" w:color="auto"/>
                              </w:divBdr>
                              <w:divsChild>
                                <w:div w:id="787746742">
                                  <w:marLeft w:val="0"/>
                                  <w:marRight w:val="0"/>
                                  <w:marTop w:val="0"/>
                                  <w:marBottom w:val="0"/>
                                  <w:divBdr>
                                    <w:top w:val="none" w:sz="0" w:space="0" w:color="auto"/>
                                    <w:left w:val="none" w:sz="0" w:space="0" w:color="auto"/>
                                    <w:bottom w:val="none" w:sz="0" w:space="0" w:color="auto"/>
                                    <w:right w:val="none" w:sz="0" w:space="0" w:color="auto"/>
                                  </w:divBdr>
                                  <w:divsChild>
                                    <w:div w:id="138564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106517">
          <w:marLeft w:val="0"/>
          <w:marRight w:val="0"/>
          <w:marTop w:val="0"/>
          <w:marBottom w:val="0"/>
          <w:divBdr>
            <w:top w:val="none" w:sz="0" w:space="0" w:color="auto"/>
            <w:left w:val="none" w:sz="0" w:space="0" w:color="auto"/>
            <w:bottom w:val="none" w:sz="0" w:space="0" w:color="auto"/>
            <w:right w:val="none" w:sz="0" w:space="0" w:color="auto"/>
          </w:divBdr>
          <w:divsChild>
            <w:div w:id="2169566">
              <w:marLeft w:val="0"/>
              <w:marRight w:val="0"/>
              <w:marTop w:val="0"/>
              <w:marBottom w:val="0"/>
              <w:divBdr>
                <w:top w:val="none" w:sz="0" w:space="0" w:color="auto"/>
                <w:left w:val="none" w:sz="0" w:space="0" w:color="auto"/>
                <w:bottom w:val="none" w:sz="0" w:space="0" w:color="auto"/>
                <w:right w:val="none" w:sz="0" w:space="0" w:color="auto"/>
              </w:divBdr>
              <w:divsChild>
                <w:div w:id="1195117035">
                  <w:marLeft w:val="0"/>
                  <w:marRight w:val="0"/>
                  <w:marTop w:val="0"/>
                  <w:marBottom w:val="0"/>
                  <w:divBdr>
                    <w:top w:val="none" w:sz="0" w:space="0" w:color="auto"/>
                    <w:left w:val="none" w:sz="0" w:space="0" w:color="auto"/>
                    <w:bottom w:val="none" w:sz="0" w:space="0" w:color="auto"/>
                    <w:right w:val="none" w:sz="0" w:space="0" w:color="auto"/>
                  </w:divBdr>
                  <w:divsChild>
                    <w:div w:id="1771124028">
                      <w:marLeft w:val="0"/>
                      <w:marRight w:val="0"/>
                      <w:marTop w:val="0"/>
                      <w:marBottom w:val="0"/>
                      <w:divBdr>
                        <w:top w:val="none" w:sz="0" w:space="0" w:color="auto"/>
                        <w:left w:val="none" w:sz="0" w:space="0" w:color="auto"/>
                        <w:bottom w:val="none" w:sz="0" w:space="0" w:color="auto"/>
                        <w:right w:val="none" w:sz="0" w:space="0" w:color="auto"/>
                      </w:divBdr>
                      <w:divsChild>
                        <w:div w:id="619998081">
                          <w:marLeft w:val="0"/>
                          <w:marRight w:val="0"/>
                          <w:marTop w:val="0"/>
                          <w:marBottom w:val="0"/>
                          <w:divBdr>
                            <w:top w:val="none" w:sz="0" w:space="0" w:color="auto"/>
                            <w:left w:val="none" w:sz="0" w:space="0" w:color="auto"/>
                            <w:bottom w:val="none" w:sz="0" w:space="0" w:color="auto"/>
                            <w:right w:val="none" w:sz="0" w:space="0" w:color="auto"/>
                          </w:divBdr>
                          <w:divsChild>
                            <w:div w:id="699863402">
                              <w:marLeft w:val="0"/>
                              <w:marRight w:val="0"/>
                              <w:marTop w:val="0"/>
                              <w:marBottom w:val="0"/>
                              <w:divBdr>
                                <w:top w:val="none" w:sz="0" w:space="0" w:color="auto"/>
                                <w:left w:val="none" w:sz="0" w:space="0" w:color="auto"/>
                                <w:bottom w:val="none" w:sz="0" w:space="0" w:color="auto"/>
                                <w:right w:val="none" w:sz="0" w:space="0" w:color="auto"/>
                              </w:divBdr>
                              <w:divsChild>
                                <w:div w:id="341468391">
                                  <w:marLeft w:val="0"/>
                                  <w:marRight w:val="0"/>
                                  <w:marTop w:val="0"/>
                                  <w:marBottom w:val="0"/>
                                  <w:divBdr>
                                    <w:top w:val="none" w:sz="0" w:space="0" w:color="auto"/>
                                    <w:left w:val="none" w:sz="0" w:space="0" w:color="auto"/>
                                    <w:bottom w:val="none" w:sz="0" w:space="0" w:color="auto"/>
                                    <w:right w:val="none" w:sz="0" w:space="0" w:color="auto"/>
                                  </w:divBdr>
                                  <w:divsChild>
                                    <w:div w:id="58064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908587">
          <w:marLeft w:val="0"/>
          <w:marRight w:val="0"/>
          <w:marTop w:val="0"/>
          <w:marBottom w:val="0"/>
          <w:divBdr>
            <w:top w:val="none" w:sz="0" w:space="0" w:color="auto"/>
            <w:left w:val="none" w:sz="0" w:space="0" w:color="auto"/>
            <w:bottom w:val="none" w:sz="0" w:space="0" w:color="auto"/>
            <w:right w:val="none" w:sz="0" w:space="0" w:color="auto"/>
          </w:divBdr>
          <w:divsChild>
            <w:div w:id="529420085">
              <w:marLeft w:val="0"/>
              <w:marRight w:val="0"/>
              <w:marTop w:val="0"/>
              <w:marBottom w:val="0"/>
              <w:divBdr>
                <w:top w:val="none" w:sz="0" w:space="0" w:color="auto"/>
                <w:left w:val="none" w:sz="0" w:space="0" w:color="auto"/>
                <w:bottom w:val="none" w:sz="0" w:space="0" w:color="auto"/>
                <w:right w:val="none" w:sz="0" w:space="0" w:color="auto"/>
              </w:divBdr>
              <w:divsChild>
                <w:div w:id="1881821164">
                  <w:marLeft w:val="0"/>
                  <w:marRight w:val="0"/>
                  <w:marTop w:val="0"/>
                  <w:marBottom w:val="0"/>
                  <w:divBdr>
                    <w:top w:val="none" w:sz="0" w:space="0" w:color="auto"/>
                    <w:left w:val="none" w:sz="0" w:space="0" w:color="auto"/>
                    <w:bottom w:val="none" w:sz="0" w:space="0" w:color="auto"/>
                    <w:right w:val="none" w:sz="0" w:space="0" w:color="auto"/>
                  </w:divBdr>
                  <w:divsChild>
                    <w:div w:id="1061445468">
                      <w:marLeft w:val="0"/>
                      <w:marRight w:val="0"/>
                      <w:marTop w:val="0"/>
                      <w:marBottom w:val="0"/>
                      <w:divBdr>
                        <w:top w:val="none" w:sz="0" w:space="0" w:color="auto"/>
                        <w:left w:val="none" w:sz="0" w:space="0" w:color="auto"/>
                        <w:bottom w:val="none" w:sz="0" w:space="0" w:color="auto"/>
                        <w:right w:val="none" w:sz="0" w:space="0" w:color="auto"/>
                      </w:divBdr>
                      <w:divsChild>
                        <w:div w:id="1654719183">
                          <w:marLeft w:val="0"/>
                          <w:marRight w:val="0"/>
                          <w:marTop w:val="0"/>
                          <w:marBottom w:val="0"/>
                          <w:divBdr>
                            <w:top w:val="none" w:sz="0" w:space="0" w:color="auto"/>
                            <w:left w:val="none" w:sz="0" w:space="0" w:color="auto"/>
                            <w:bottom w:val="none" w:sz="0" w:space="0" w:color="auto"/>
                            <w:right w:val="none" w:sz="0" w:space="0" w:color="auto"/>
                          </w:divBdr>
                          <w:divsChild>
                            <w:div w:id="948469541">
                              <w:marLeft w:val="0"/>
                              <w:marRight w:val="0"/>
                              <w:marTop w:val="0"/>
                              <w:marBottom w:val="0"/>
                              <w:divBdr>
                                <w:top w:val="none" w:sz="0" w:space="0" w:color="auto"/>
                                <w:left w:val="none" w:sz="0" w:space="0" w:color="auto"/>
                                <w:bottom w:val="none" w:sz="0" w:space="0" w:color="auto"/>
                                <w:right w:val="none" w:sz="0" w:space="0" w:color="auto"/>
                              </w:divBdr>
                              <w:divsChild>
                                <w:div w:id="1797597125">
                                  <w:marLeft w:val="0"/>
                                  <w:marRight w:val="0"/>
                                  <w:marTop w:val="0"/>
                                  <w:marBottom w:val="0"/>
                                  <w:divBdr>
                                    <w:top w:val="none" w:sz="0" w:space="0" w:color="auto"/>
                                    <w:left w:val="none" w:sz="0" w:space="0" w:color="auto"/>
                                    <w:bottom w:val="none" w:sz="0" w:space="0" w:color="auto"/>
                                    <w:right w:val="none" w:sz="0" w:space="0" w:color="auto"/>
                                  </w:divBdr>
                                  <w:divsChild>
                                    <w:div w:id="79564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914724">
          <w:marLeft w:val="0"/>
          <w:marRight w:val="0"/>
          <w:marTop w:val="0"/>
          <w:marBottom w:val="0"/>
          <w:divBdr>
            <w:top w:val="none" w:sz="0" w:space="0" w:color="auto"/>
            <w:left w:val="none" w:sz="0" w:space="0" w:color="auto"/>
            <w:bottom w:val="none" w:sz="0" w:space="0" w:color="auto"/>
            <w:right w:val="none" w:sz="0" w:space="0" w:color="auto"/>
          </w:divBdr>
          <w:divsChild>
            <w:div w:id="523127914">
              <w:marLeft w:val="0"/>
              <w:marRight w:val="0"/>
              <w:marTop w:val="0"/>
              <w:marBottom w:val="0"/>
              <w:divBdr>
                <w:top w:val="none" w:sz="0" w:space="0" w:color="auto"/>
                <w:left w:val="none" w:sz="0" w:space="0" w:color="auto"/>
                <w:bottom w:val="none" w:sz="0" w:space="0" w:color="auto"/>
                <w:right w:val="none" w:sz="0" w:space="0" w:color="auto"/>
              </w:divBdr>
              <w:divsChild>
                <w:div w:id="463817837">
                  <w:marLeft w:val="0"/>
                  <w:marRight w:val="0"/>
                  <w:marTop w:val="0"/>
                  <w:marBottom w:val="0"/>
                  <w:divBdr>
                    <w:top w:val="none" w:sz="0" w:space="0" w:color="auto"/>
                    <w:left w:val="none" w:sz="0" w:space="0" w:color="auto"/>
                    <w:bottom w:val="none" w:sz="0" w:space="0" w:color="auto"/>
                    <w:right w:val="none" w:sz="0" w:space="0" w:color="auto"/>
                  </w:divBdr>
                  <w:divsChild>
                    <w:div w:id="903294473">
                      <w:marLeft w:val="0"/>
                      <w:marRight w:val="0"/>
                      <w:marTop w:val="0"/>
                      <w:marBottom w:val="0"/>
                      <w:divBdr>
                        <w:top w:val="none" w:sz="0" w:space="0" w:color="auto"/>
                        <w:left w:val="none" w:sz="0" w:space="0" w:color="auto"/>
                        <w:bottom w:val="none" w:sz="0" w:space="0" w:color="auto"/>
                        <w:right w:val="none" w:sz="0" w:space="0" w:color="auto"/>
                      </w:divBdr>
                      <w:divsChild>
                        <w:div w:id="738556144">
                          <w:marLeft w:val="0"/>
                          <w:marRight w:val="0"/>
                          <w:marTop w:val="0"/>
                          <w:marBottom w:val="0"/>
                          <w:divBdr>
                            <w:top w:val="none" w:sz="0" w:space="0" w:color="auto"/>
                            <w:left w:val="none" w:sz="0" w:space="0" w:color="auto"/>
                            <w:bottom w:val="none" w:sz="0" w:space="0" w:color="auto"/>
                            <w:right w:val="none" w:sz="0" w:space="0" w:color="auto"/>
                          </w:divBdr>
                          <w:divsChild>
                            <w:div w:id="1966080565">
                              <w:marLeft w:val="0"/>
                              <w:marRight w:val="0"/>
                              <w:marTop w:val="0"/>
                              <w:marBottom w:val="0"/>
                              <w:divBdr>
                                <w:top w:val="none" w:sz="0" w:space="0" w:color="auto"/>
                                <w:left w:val="none" w:sz="0" w:space="0" w:color="auto"/>
                                <w:bottom w:val="none" w:sz="0" w:space="0" w:color="auto"/>
                                <w:right w:val="none" w:sz="0" w:space="0" w:color="auto"/>
                              </w:divBdr>
                              <w:divsChild>
                                <w:div w:id="1004286876">
                                  <w:marLeft w:val="0"/>
                                  <w:marRight w:val="0"/>
                                  <w:marTop w:val="0"/>
                                  <w:marBottom w:val="0"/>
                                  <w:divBdr>
                                    <w:top w:val="none" w:sz="0" w:space="0" w:color="auto"/>
                                    <w:left w:val="none" w:sz="0" w:space="0" w:color="auto"/>
                                    <w:bottom w:val="none" w:sz="0" w:space="0" w:color="auto"/>
                                    <w:right w:val="none" w:sz="0" w:space="0" w:color="auto"/>
                                  </w:divBdr>
                                  <w:divsChild>
                                    <w:div w:id="142942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635531">
          <w:marLeft w:val="0"/>
          <w:marRight w:val="0"/>
          <w:marTop w:val="0"/>
          <w:marBottom w:val="0"/>
          <w:divBdr>
            <w:top w:val="none" w:sz="0" w:space="0" w:color="auto"/>
            <w:left w:val="none" w:sz="0" w:space="0" w:color="auto"/>
            <w:bottom w:val="none" w:sz="0" w:space="0" w:color="auto"/>
            <w:right w:val="none" w:sz="0" w:space="0" w:color="auto"/>
          </w:divBdr>
          <w:divsChild>
            <w:div w:id="102070043">
              <w:marLeft w:val="0"/>
              <w:marRight w:val="0"/>
              <w:marTop w:val="0"/>
              <w:marBottom w:val="0"/>
              <w:divBdr>
                <w:top w:val="none" w:sz="0" w:space="0" w:color="auto"/>
                <w:left w:val="none" w:sz="0" w:space="0" w:color="auto"/>
                <w:bottom w:val="none" w:sz="0" w:space="0" w:color="auto"/>
                <w:right w:val="none" w:sz="0" w:space="0" w:color="auto"/>
              </w:divBdr>
              <w:divsChild>
                <w:div w:id="1150053147">
                  <w:marLeft w:val="0"/>
                  <w:marRight w:val="0"/>
                  <w:marTop w:val="0"/>
                  <w:marBottom w:val="0"/>
                  <w:divBdr>
                    <w:top w:val="none" w:sz="0" w:space="0" w:color="auto"/>
                    <w:left w:val="none" w:sz="0" w:space="0" w:color="auto"/>
                    <w:bottom w:val="none" w:sz="0" w:space="0" w:color="auto"/>
                    <w:right w:val="none" w:sz="0" w:space="0" w:color="auto"/>
                  </w:divBdr>
                  <w:divsChild>
                    <w:div w:id="1796023357">
                      <w:marLeft w:val="0"/>
                      <w:marRight w:val="0"/>
                      <w:marTop w:val="0"/>
                      <w:marBottom w:val="0"/>
                      <w:divBdr>
                        <w:top w:val="none" w:sz="0" w:space="0" w:color="auto"/>
                        <w:left w:val="none" w:sz="0" w:space="0" w:color="auto"/>
                        <w:bottom w:val="none" w:sz="0" w:space="0" w:color="auto"/>
                        <w:right w:val="none" w:sz="0" w:space="0" w:color="auto"/>
                      </w:divBdr>
                      <w:divsChild>
                        <w:div w:id="679427659">
                          <w:marLeft w:val="0"/>
                          <w:marRight w:val="0"/>
                          <w:marTop w:val="0"/>
                          <w:marBottom w:val="0"/>
                          <w:divBdr>
                            <w:top w:val="none" w:sz="0" w:space="0" w:color="auto"/>
                            <w:left w:val="none" w:sz="0" w:space="0" w:color="auto"/>
                            <w:bottom w:val="none" w:sz="0" w:space="0" w:color="auto"/>
                            <w:right w:val="none" w:sz="0" w:space="0" w:color="auto"/>
                          </w:divBdr>
                          <w:divsChild>
                            <w:div w:id="469523083">
                              <w:marLeft w:val="0"/>
                              <w:marRight w:val="0"/>
                              <w:marTop w:val="0"/>
                              <w:marBottom w:val="0"/>
                              <w:divBdr>
                                <w:top w:val="none" w:sz="0" w:space="0" w:color="auto"/>
                                <w:left w:val="none" w:sz="0" w:space="0" w:color="auto"/>
                                <w:bottom w:val="none" w:sz="0" w:space="0" w:color="auto"/>
                                <w:right w:val="none" w:sz="0" w:space="0" w:color="auto"/>
                              </w:divBdr>
                              <w:divsChild>
                                <w:div w:id="1380744922">
                                  <w:marLeft w:val="0"/>
                                  <w:marRight w:val="0"/>
                                  <w:marTop w:val="0"/>
                                  <w:marBottom w:val="0"/>
                                  <w:divBdr>
                                    <w:top w:val="none" w:sz="0" w:space="0" w:color="auto"/>
                                    <w:left w:val="none" w:sz="0" w:space="0" w:color="auto"/>
                                    <w:bottom w:val="none" w:sz="0" w:space="0" w:color="auto"/>
                                    <w:right w:val="none" w:sz="0" w:space="0" w:color="auto"/>
                                  </w:divBdr>
                                  <w:divsChild>
                                    <w:div w:id="2057075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22403">
          <w:marLeft w:val="0"/>
          <w:marRight w:val="0"/>
          <w:marTop w:val="0"/>
          <w:marBottom w:val="0"/>
          <w:divBdr>
            <w:top w:val="none" w:sz="0" w:space="0" w:color="auto"/>
            <w:left w:val="none" w:sz="0" w:space="0" w:color="auto"/>
            <w:bottom w:val="none" w:sz="0" w:space="0" w:color="auto"/>
            <w:right w:val="none" w:sz="0" w:space="0" w:color="auto"/>
          </w:divBdr>
          <w:divsChild>
            <w:div w:id="1876890201">
              <w:marLeft w:val="0"/>
              <w:marRight w:val="0"/>
              <w:marTop w:val="0"/>
              <w:marBottom w:val="0"/>
              <w:divBdr>
                <w:top w:val="none" w:sz="0" w:space="0" w:color="auto"/>
                <w:left w:val="none" w:sz="0" w:space="0" w:color="auto"/>
                <w:bottom w:val="none" w:sz="0" w:space="0" w:color="auto"/>
                <w:right w:val="none" w:sz="0" w:space="0" w:color="auto"/>
              </w:divBdr>
              <w:divsChild>
                <w:div w:id="150105028">
                  <w:marLeft w:val="0"/>
                  <w:marRight w:val="0"/>
                  <w:marTop w:val="0"/>
                  <w:marBottom w:val="0"/>
                  <w:divBdr>
                    <w:top w:val="none" w:sz="0" w:space="0" w:color="auto"/>
                    <w:left w:val="none" w:sz="0" w:space="0" w:color="auto"/>
                    <w:bottom w:val="none" w:sz="0" w:space="0" w:color="auto"/>
                    <w:right w:val="none" w:sz="0" w:space="0" w:color="auto"/>
                  </w:divBdr>
                  <w:divsChild>
                    <w:div w:id="122777451">
                      <w:marLeft w:val="0"/>
                      <w:marRight w:val="0"/>
                      <w:marTop w:val="0"/>
                      <w:marBottom w:val="0"/>
                      <w:divBdr>
                        <w:top w:val="none" w:sz="0" w:space="0" w:color="auto"/>
                        <w:left w:val="none" w:sz="0" w:space="0" w:color="auto"/>
                        <w:bottom w:val="none" w:sz="0" w:space="0" w:color="auto"/>
                        <w:right w:val="none" w:sz="0" w:space="0" w:color="auto"/>
                      </w:divBdr>
                      <w:divsChild>
                        <w:div w:id="34278948">
                          <w:marLeft w:val="0"/>
                          <w:marRight w:val="0"/>
                          <w:marTop w:val="0"/>
                          <w:marBottom w:val="0"/>
                          <w:divBdr>
                            <w:top w:val="none" w:sz="0" w:space="0" w:color="auto"/>
                            <w:left w:val="none" w:sz="0" w:space="0" w:color="auto"/>
                            <w:bottom w:val="none" w:sz="0" w:space="0" w:color="auto"/>
                            <w:right w:val="none" w:sz="0" w:space="0" w:color="auto"/>
                          </w:divBdr>
                          <w:divsChild>
                            <w:div w:id="444155145">
                              <w:marLeft w:val="0"/>
                              <w:marRight w:val="0"/>
                              <w:marTop w:val="0"/>
                              <w:marBottom w:val="0"/>
                              <w:divBdr>
                                <w:top w:val="none" w:sz="0" w:space="0" w:color="auto"/>
                                <w:left w:val="none" w:sz="0" w:space="0" w:color="auto"/>
                                <w:bottom w:val="none" w:sz="0" w:space="0" w:color="auto"/>
                                <w:right w:val="none" w:sz="0" w:space="0" w:color="auto"/>
                              </w:divBdr>
                              <w:divsChild>
                                <w:div w:id="2048025404">
                                  <w:marLeft w:val="0"/>
                                  <w:marRight w:val="0"/>
                                  <w:marTop w:val="0"/>
                                  <w:marBottom w:val="0"/>
                                  <w:divBdr>
                                    <w:top w:val="none" w:sz="0" w:space="0" w:color="auto"/>
                                    <w:left w:val="none" w:sz="0" w:space="0" w:color="auto"/>
                                    <w:bottom w:val="none" w:sz="0" w:space="0" w:color="auto"/>
                                    <w:right w:val="none" w:sz="0" w:space="0" w:color="auto"/>
                                  </w:divBdr>
                                  <w:divsChild>
                                    <w:div w:id="52031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131029">
          <w:marLeft w:val="0"/>
          <w:marRight w:val="0"/>
          <w:marTop w:val="0"/>
          <w:marBottom w:val="0"/>
          <w:divBdr>
            <w:top w:val="none" w:sz="0" w:space="0" w:color="auto"/>
            <w:left w:val="none" w:sz="0" w:space="0" w:color="auto"/>
            <w:bottom w:val="none" w:sz="0" w:space="0" w:color="auto"/>
            <w:right w:val="none" w:sz="0" w:space="0" w:color="auto"/>
          </w:divBdr>
          <w:divsChild>
            <w:div w:id="1940868897">
              <w:marLeft w:val="0"/>
              <w:marRight w:val="0"/>
              <w:marTop w:val="0"/>
              <w:marBottom w:val="0"/>
              <w:divBdr>
                <w:top w:val="none" w:sz="0" w:space="0" w:color="auto"/>
                <w:left w:val="none" w:sz="0" w:space="0" w:color="auto"/>
                <w:bottom w:val="none" w:sz="0" w:space="0" w:color="auto"/>
                <w:right w:val="none" w:sz="0" w:space="0" w:color="auto"/>
              </w:divBdr>
              <w:divsChild>
                <w:div w:id="989480858">
                  <w:marLeft w:val="0"/>
                  <w:marRight w:val="0"/>
                  <w:marTop w:val="0"/>
                  <w:marBottom w:val="0"/>
                  <w:divBdr>
                    <w:top w:val="none" w:sz="0" w:space="0" w:color="auto"/>
                    <w:left w:val="none" w:sz="0" w:space="0" w:color="auto"/>
                    <w:bottom w:val="none" w:sz="0" w:space="0" w:color="auto"/>
                    <w:right w:val="none" w:sz="0" w:space="0" w:color="auto"/>
                  </w:divBdr>
                  <w:divsChild>
                    <w:div w:id="2031757393">
                      <w:marLeft w:val="0"/>
                      <w:marRight w:val="0"/>
                      <w:marTop w:val="0"/>
                      <w:marBottom w:val="0"/>
                      <w:divBdr>
                        <w:top w:val="none" w:sz="0" w:space="0" w:color="auto"/>
                        <w:left w:val="none" w:sz="0" w:space="0" w:color="auto"/>
                        <w:bottom w:val="none" w:sz="0" w:space="0" w:color="auto"/>
                        <w:right w:val="none" w:sz="0" w:space="0" w:color="auto"/>
                      </w:divBdr>
                      <w:divsChild>
                        <w:div w:id="257104007">
                          <w:marLeft w:val="0"/>
                          <w:marRight w:val="0"/>
                          <w:marTop w:val="0"/>
                          <w:marBottom w:val="0"/>
                          <w:divBdr>
                            <w:top w:val="none" w:sz="0" w:space="0" w:color="auto"/>
                            <w:left w:val="none" w:sz="0" w:space="0" w:color="auto"/>
                            <w:bottom w:val="none" w:sz="0" w:space="0" w:color="auto"/>
                            <w:right w:val="none" w:sz="0" w:space="0" w:color="auto"/>
                          </w:divBdr>
                          <w:divsChild>
                            <w:div w:id="1486123740">
                              <w:marLeft w:val="0"/>
                              <w:marRight w:val="0"/>
                              <w:marTop w:val="0"/>
                              <w:marBottom w:val="0"/>
                              <w:divBdr>
                                <w:top w:val="none" w:sz="0" w:space="0" w:color="auto"/>
                                <w:left w:val="none" w:sz="0" w:space="0" w:color="auto"/>
                                <w:bottom w:val="none" w:sz="0" w:space="0" w:color="auto"/>
                                <w:right w:val="none" w:sz="0" w:space="0" w:color="auto"/>
                              </w:divBdr>
                              <w:divsChild>
                                <w:div w:id="717899897">
                                  <w:marLeft w:val="0"/>
                                  <w:marRight w:val="0"/>
                                  <w:marTop w:val="0"/>
                                  <w:marBottom w:val="0"/>
                                  <w:divBdr>
                                    <w:top w:val="none" w:sz="0" w:space="0" w:color="auto"/>
                                    <w:left w:val="none" w:sz="0" w:space="0" w:color="auto"/>
                                    <w:bottom w:val="none" w:sz="0" w:space="0" w:color="auto"/>
                                    <w:right w:val="none" w:sz="0" w:space="0" w:color="auto"/>
                                  </w:divBdr>
                                  <w:divsChild>
                                    <w:div w:id="2009406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707826">
          <w:marLeft w:val="0"/>
          <w:marRight w:val="0"/>
          <w:marTop w:val="0"/>
          <w:marBottom w:val="0"/>
          <w:divBdr>
            <w:top w:val="none" w:sz="0" w:space="0" w:color="auto"/>
            <w:left w:val="none" w:sz="0" w:space="0" w:color="auto"/>
            <w:bottom w:val="none" w:sz="0" w:space="0" w:color="auto"/>
            <w:right w:val="none" w:sz="0" w:space="0" w:color="auto"/>
          </w:divBdr>
          <w:divsChild>
            <w:div w:id="1965115646">
              <w:marLeft w:val="0"/>
              <w:marRight w:val="0"/>
              <w:marTop w:val="0"/>
              <w:marBottom w:val="0"/>
              <w:divBdr>
                <w:top w:val="none" w:sz="0" w:space="0" w:color="auto"/>
                <w:left w:val="none" w:sz="0" w:space="0" w:color="auto"/>
                <w:bottom w:val="none" w:sz="0" w:space="0" w:color="auto"/>
                <w:right w:val="none" w:sz="0" w:space="0" w:color="auto"/>
              </w:divBdr>
              <w:divsChild>
                <w:div w:id="1817066974">
                  <w:marLeft w:val="0"/>
                  <w:marRight w:val="0"/>
                  <w:marTop w:val="0"/>
                  <w:marBottom w:val="0"/>
                  <w:divBdr>
                    <w:top w:val="none" w:sz="0" w:space="0" w:color="auto"/>
                    <w:left w:val="none" w:sz="0" w:space="0" w:color="auto"/>
                    <w:bottom w:val="none" w:sz="0" w:space="0" w:color="auto"/>
                    <w:right w:val="none" w:sz="0" w:space="0" w:color="auto"/>
                  </w:divBdr>
                  <w:divsChild>
                    <w:div w:id="531918909">
                      <w:marLeft w:val="0"/>
                      <w:marRight w:val="0"/>
                      <w:marTop w:val="0"/>
                      <w:marBottom w:val="0"/>
                      <w:divBdr>
                        <w:top w:val="none" w:sz="0" w:space="0" w:color="auto"/>
                        <w:left w:val="none" w:sz="0" w:space="0" w:color="auto"/>
                        <w:bottom w:val="none" w:sz="0" w:space="0" w:color="auto"/>
                        <w:right w:val="none" w:sz="0" w:space="0" w:color="auto"/>
                      </w:divBdr>
                      <w:divsChild>
                        <w:div w:id="60948811">
                          <w:marLeft w:val="0"/>
                          <w:marRight w:val="0"/>
                          <w:marTop w:val="0"/>
                          <w:marBottom w:val="0"/>
                          <w:divBdr>
                            <w:top w:val="none" w:sz="0" w:space="0" w:color="auto"/>
                            <w:left w:val="none" w:sz="0" w:space="0" w:color="auto"/>
                            <w:bottom w:val="none" w:sz="0" w:space="0" w:color="auto"/>
                            <w:right w:val="none" w:sz="0" w:space="0" w:color="auto"/>
                          </w:divBdr>
                          <w:divsChild>
                            <w:div w:id="514879479">
                              <w:marLeft w:val="0"/>
                              <w:marRight w:val="0"/>
                              <w:marTop w:val="0"/>
                              <w:marBottom w:val="0"/>
                              <w:divBdr>
                                <w:top w:val="none" w:sz="0" w:space="0" w:color="auto"/>
                                <w:left w:val="none" w:sz="0" w:space="0" w:color="auto"/>
                                <w:bottom w:val="none" w:sz="0" w:space="0" w:color="auto"/>
                                <w:right w:val="none" w:sz="0" w:space="0" w:color="auto"/>
                              </w:divBdr>
                              <w:divsChild>
                                <w:div w:id="3555323">
                                  <w:marLeft w:val="0"/>
                                  <w:marRight w:val="0"/>
                                  <w:marTop w:val="0"/>
                                  <w:marBottom w:val="0"/>
                                  <w:divBdr>
                                    <w:top w:val="none" w:sz="0" w:space="0" w:color="auto"/>
                                    <w:left w:val="none" w:sz="0" w:space="0" w:color="auto"/>
                                    <w:bottom w:val="none" w:sz="0" w:space="0" w:color="auto"/>
                                    <w:right w:val="none" w:sz="0" w:space="0" w:color="auto"/>
                                  </w:divBdr>
                                  <w:divsChild>
                                    <w:div w:id="14875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407885">
          <w:marLeft w:val="0"/>
          <w:marRight w:val="0"/>
          <w:marTop w:val="0"/>
          <w:marBottom w:val="0"/>
          <w:divBdr>
            <w:top w:val="none" w:sz="0" w:space="0" w:color="auto"/>
            <w:left w:val="none" w:sz="0" w:space="0" w:color="auto"/>
            <w:bottom w:val="none" w:sz="0" w:space="0" w:color="auto"/>
            <w:right w:val="none" w:sz="0" w:space="0" w:color="auto"/>
          </w:divBdr>
          <w:divsChild>
            <w:div w:id="517348586">
              <w:marLeft w:val="0"/>
              <w:marRight w:val="0"/>
              <w:marTop w:val="0"/>
              <w:marBottom w:val="0"/>
              <w:divBdr>
                <w:top w:val="none" w:sz="0" w:space="0" w:color="auto"/>
                <w:left w:val="none" w:sz="0" w:space="0" w:color="auto"/>
                <w:bottom w:val="none" w:sz="0" w:space="0" w:color="auto"/>
                <w:right w:val="none" w:sz="0" w:space="0" w:color="auto"/>
              </w:divBdr>
              <w:divsChild>
                <w:div w:id="2117360871">
                  <w:marLeft w:val="0"/>
                  <w:marRight w:val="0"/>
                  <w:marTop w:val="0"/>
                  <w:marBottom w:val="0"/>
                  <w:divBdr>
                    <w:top w:val="none" w:sz="0" w:space="0" w:color="auto"/>
                    <w:left w:val="none" w:sz="0" w:space="0" w:color="auto"/>
                    <w:bottom w:val="none" w:sz="0" w:space="0" w:color="auto"/>
                    <w:right w:val="none" w:sz="0" w:space="0" w:color="auto"/>
                  </w:divBdr>
                  <w:divsChild>
                    <w:div w:id="982929774">
                      <w:marLeft w:val="0"/>
                      <w:marRight w:val="0"/>
                      <w:marTop w:val="0"/>
                      <w:marBottom w:val="0"/>
                      <w:divBdr>
                        <w:top w:val="none" w:sz="0" w:space="0" w:color="auto"/>
                        <w:left w:val="none" w:sz="0" w:space="0" w:color="auto"/>
                        <w:bottom w:val="none" w:sz="0" w:space="0" w:color="auto"/>
                        <w:right w:val="none" w:sz="0" w:space="0" w:color="auto"/>
                      </w:divBdr>
                      <w:divsChild>
                        <w:div w:id="610086860">
                          <w:marLeft w:val="0"/>
                          <w:marRight w:val="0"/>
                          <w:marTop w:val="0"/>
                          <w:marBottom w:val="0"/>
                          <w:divBdr>
                            <w:top w:val="none" w:sz="0" w:space="0" w:color="auto"/>
                            <w:left w:val="none" w:sz="0" w:space="0" w:color="auto"/>
                            <w:bottom w:val="none" w:sz="0" w:space="0" w:color="auto"/>
                            <w:right w:val="none" w:sz="0" w:space="0" w:color="auto"/>
                          </w:divBdr>
                          <w:divsChild>
                            <w:div w:id="636185905">
                              <w:marLeft w:val="0"/>
                              <w:marRight w:val="0"/>
                              <w:marTop w:val="0"/>
                              <w:marBottom w:val="0"/>
                              <w:divBdr>
                                <w:top w:val="none" w:sz="0" w:space="0" w:color="auto"/>
                                <w:left w:val="none" w:sz="0" w:space="0" w:color="auto"/>
                                <w:bottom w:val="none" w:sz="0" w:space="0" w:color="auto"/>
                                <w:right w:val="none" w:sz="0" w:space="0" w:color="auto"/>
                              </w:divBdr>
                              <w:divsChild>
                                <w:div w:id="308095226">
                                  <w:marLeft w:val="0"/>
                                  <w:marRight w:val="0"/>
                                  <w:marTop w:val="0"/>
                                  <w:marBottom w:val="0"/>
                                  <w:divBdr>
                                    <w:top w:val="none" w:sz="0" w:space="0" w:color="auto"/>
                                    <w:left w:val="none" w:sz="0" w:space="0" w:color="auto"/>
                                    <w:bottom w:val="none" w:sz="0" w:space="0" w:color="auto"/>
                                    <w:right w:val="none" w:sz="0" w:space="0" w:color="auto"/>
                                  </w:divBdr>
                                  <w:divsChild>
                                    <w:div w:id="56973537">
                                      <w:blockQuote w:val="1"/>
                                      <w:marLeft w:val="720"/>
                                      <w:marRight w:val="720"/>
                                      <w:marTop w:val="100"/>
                                      <w:marBottom w:val="100"/>
                                      <w:divBdr>
                                        <w:top w:val="none" w:sz="0" w:space="0" w:color="auto"/>
                                        <w:left w:val="none" w:sz="0" w:space="0" w:color="auto"/>
                                        <w:bottom w:val="none" w:sz="0" w:space="0" w:color="auto"/>
                                        <w:right w:val="none" w:sz="0" w:space="0" w:color="auto"/>
                                      </w:divBdr>
                                    </w:div>
                                    <w:div w:id="509486737">
                                      <w:blockQuote w:val="1"/>
                                      <w:marLeft w:val="720"/>
                                      <w:marRight w:val="720"/>
                                      <w:marTop w:val="100"/>
                                      <w:marBottom w:val="100"/>
                                      <w:divBdr>
                                        <w:top w:val="none" w:sz="0" w:space="0" w:color="auto"/>
                                        <w:left w:val="none" w:sz="0" w:space="0" w:color="auto"/>
                                        <w:bottom w:val="none" w:sz="0" w:space="0" w:color="auto"/>
                                        <w:right w:val="none" w:sz="0" w:space="0" w:color="auto"/>
                                      </w:divBdr>
                                    </w:div>
                                    <w:div w:id="710110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456817">
          <w:marLeft w:val="0"/>
          <w:marRight w:val="0"/>
          <w:marTop w:val="0"/>
          <w:marBottom w:val="0"/>
          <w:divBdr>
            <w:top w:val="none" w:sz="0" w:space="0" w:color="auto"/>
            <w:left w:val="none" w:sz="0" w:space="0" w:color="auto"/>
            <w:bottom w:val="none" w:sz="0" w:space="0" w:color="auto"/>
            <w:right w:val="none" w:sz="0" w:space="0" w:color="auto"/>
          </w:divBdr>
          <w:divsChild>
            <w:div w:id="1185555998">
              <w:marLeft w:val="0"/>
              <w:marRight w:val="0"/>
              <w:marTop w:val="0"/>
              <w:marBottom w:val="0"/>
              <w:divBdr>
                <w:top w:val="none" w:sz="0" w:space="0" w:color="auto"/>
                <w:left w:val="none" w:sz="0" w:space="0" w:color="auto"/>
                <w:bottom w:val="none" w:sz="0" w:space="0" w:color="auto"/>
                <w:right w:val="none" w:sz="0" w:space="0" w:color="auto"/>
              </w:divBdr>
              <w:divsChild>
                <w:div w:id="550775679">
                  <w:marLeft w:val="0"/>
                  <w:marRight w:val="0"/>
                  <w:marTop w:val="0"/>
                  <w:marBottom w:val="0"/>
                  <w:divBdr>
                    <w:top w:val="none" w:sz="0" w:space="0" w:color="auto"/>
                    <w:left w:val="none" w:sz="0" w:space="0" w:color="auto"/>
                    <w:bottom w:val="none" w:sz="0" w:space="0" w:color="auto"/>
                    <w:right w:val="none" w:sz="0" w:space="0" w:color="auto"/>
                  </w:divBdr>
                  <w:divsChild>
                    <w:div w:id="1743867300">
                      <w:marLeft w:val="0"/>
                      <w:marRight w:val="0"/>
                      <w:marTop w:val="0"/>
                      <w:marBottom w:val="0"/>
                      <w:divBdr>
                        <w:top w:val="none" w:sz="0" w:space="0" w:color="auto"/>
                        <w:left w:val="none" w:sz="0" w:space="0" w:color="auto"/>
                        <w:bottom w:val="none" w:sz="0" w:space="0" w:color="auto"/>
                        <w:right w:val="none" w:sz="0" w:space="0" w:color="auto"/>
                      </w:divBdr>
                      <w:divsChild>
                        <w:div w:id="1726100396">
                          <w:marLeft w:val="0"/>
                          <w:marRight w:val="0"/>
                          <w:marTop w:val="0"/>
                          <w:marBottom w:val="0"/>
                          <w:divBdr>
                            <w:top w:val="none" w:sz="0" w:space="0" w:color="auto"/>
                            <w:left w:val="none" w:sz="0" w:space="0" w:color="auto"/>
                            <w:bottom w:val="none" w:sz="0" w:space="0" w:color="auto"/>
                            <w:right w:val="none" w:sz="0" w:space="0" w:color="auto"/>
                          </w:divBdr>
                          <w:divsChild>
                            <w:div w:id="1594823544">
                              <w:marLeft w:val="0"/>
                              <w:marRight w:val="0"/>
                              <w:marTop w:val="0"/>
                              <w:marBottom w:val="0"/>
                              <w:divBdr>
                                <w:top w:val="none" w:sz="0" w:space="0" w:color="auto"/>
                                <w:left w:val="none" w:sz="0" w:space="0" w:color="auto"/>
                                <w:bottom w:val="none" w:sz="0" w:space="0" w:color="auto"/>
                                <w:right w:val="none" w:sz="0" w:space="0" w:color="auto"/>
                              </w:divBdr>
                              <w:divsChild>
                                <w:div w:id="278076063">
                                  <w:marLeft w:val="0"/>
                                  <w:marRight w:val="0"/>
                                  <w:marTop w:val="0"/>
                                  <w:marBottom w:val="0"/>
                                  <w:divBdr>
                                    <w:top w:val="none" w:sz="0" w:space="0" w:color="auto"/>
                                    <w:left w:val="none" w:sz="0" w:space="0" w:color="auto"/>
                                    <w:bottom w:val="none" w:sz="0" w:space="0" w:color="auto"/>
                                    <w:right w:val="none" w:sz="0" w:space="0" w:color="auto"/>
                                  </w:divBdr>
                                  <w:divsChild>
                                    <w:div w:id="277614557">
                                      <w:marLeft w:val="0"/>
                                      <w:marRight w:val="0"/>
                                      <w:marTop w:val="0"/>
                                      <w:marBottom w:val="0"/>
                                      <w:divBdr>
                                        <w:top w:val="none" w:sz="0" w:space="0" w:color="auto"/>
                                        <w:left w:val="none" w:sz="0" w:space="0" w:color="auto"/>
                                        <w:bottom w:val="none" w:sz="0" w:space="0" w:color="auto"/>
                                        <w:right w:val="none" w:sz="0" w:space="0" w:color="auto"/>
                                      </w:divBdr>
                                      <w:divsChild>
                                        <w:div w:id="942037672">
                                          <w:marLeft w:val="0"/>
                                          <w:marRight w:val="0"/>
                                          <w:marTop w:val="0"/>
                                          <w:marBottom w:val="0"/>
                                          <w:divBdr>
                                            <w:top w:val="none" w:sz="0" w:space="0" w:color="auto"/>
                                            <w:left w:val="none" w:sz="0" w:space="0" w:color="auto"/>
                                            <w:bottom w:val="none" w:sz="0" w:space="0" w:color="auto"/>
                                            <w:right w:val="none" w:sz="0" w:space="0" w:color="auto"/>
                                          </w:divBdr>
                                          <w:divsChild>
                                            <w:div w:id="2097091904">
                                              <w:marLeft w:val="0"/>
                                              <w:marRight w:val="0"/>
                                              <w:marTop w:val="0"/>
                                              <w:marBottom w:val="0"/>
                                              <w:divBdr>
                                                <w:top w:val="none" w:sz="0" w:space="0" w:color="auto"/>
                                                <w:left w:val="none" w:sz="0" w:space="0" w:color="auto"/>
                                                <w:bottom w:val="none" w:sz="0" w:space="0" w:color="auto"/>
                                                <w:right w:val="none" w:sz="0" w:space="0" w:color="auto"/>
                                              </w:divBdr>
                                              <w:divsChild>
                                                <w:div w:id="18299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498402">
          <w:marLeft w:val="0"/>
          <w:marRight w:val="0"/>
          <w:marTop w:val="0"/>
          <w:marBottom w:val="0"/>
          <w:divBdr>
            <w:top w:val="none" w:sz="0" w:space="0" w:color="auto"/>
            <w:left w:val="none" w:sz="0" w:space="0" w:color="auto"/>
            <w:bottom w:val="none" w:sz="0" w:space="0" w:color="auto"/>
            <w:right w:val="none" w:sz="0" w:space="0" w:color="auto"/>
          </w:divBdr>
          <w:divsChild>
            <w:div w:id="810290273">
              <w:marLeft w:val="0"/>
              <w:marRight w:val="0"/>
              <w:marTop w:val="0"/>
              <w:marBottom w:val="0"/>
              <w:divBdr>
                <w:top w:val="none" w:sz="0" w:space="0" w:color="auto"/>
                <w:left w:val="none" w:sz="0" w:space="0" w:color="auto"/>
                <w:bottom w:val="none" w:sz="0" w:space="0" w:color="auto"/>
                <w:right w:val="none" w:sz="0" w:space="0" w:color="auto"/>
              </w:divBdr>
              <w:divsChild>
                <w:div w:id="699627039">
                  <w:marLeft w:val="0"/>
                  <w:marRight w:val="0"/>
                  <w:marTop w:val="0"/>
                  <w:marBottom w:val="0"/>
                  <w:divBdr>
                    <w:top w:val="none" w:sz="0" w:space="0" w:color="auto"/>
                    <w:left w:val="none" w:sz="0" w:space="0" w:color="auto"/>
                    <w:bottom w:val="none" w:sz="0" w:space="0" w:color="auto"/>
                    <w:right w:val="none" w:sz="0" w:space="0" w:color="auto"/>
                  </w:divBdr>
                  <w:divsChild>
                    <w:div w:id="1187332288">
                      <w:marLeft w:val="0"/>
                      <w:marRight w:val="0"/>
                      <w:marTop w:val="0"/>
                      <w:marBottom w:val="0"/>
                      <w:divBdr>
                        <w:top w:val="none" w:sz="0" w:space="0" w:color="auto"/>
                        <w:left w:val="none" w:sz="0" w:space="0" w:color="auto"/>
                        <w:bottom w:val="none" w:sz="0" w:space="0" w:color="auto"/>
                        <w:right w:val="none" w:sz="0" w:space="0" w:color="auto"/>
                      </w:divBdr>
                      <w:divsChild>
                        <w:div w:id="591744694">
                          <w:marLeft w:val="0"/>
                          <w:marRight w:val="0"/>
                          <w:marTop w:val="0"/>
                          <w:marBottom w:val="0"/>
                          <w:divBdr>
                            <w:top w:val="none" w:sz="0" w:space="0" w:color="auto"/>
                            <w:left w:val="none" w:sz="0" w:space="0" w:color="auto"/>
                            <w:bottom w:val="none" w:sz="0" w:space="0" w:color="auto"/>
                            <w:right w:val="none" w:sz="0" w:space="0" w:color="auto"/>
                          </w:divBdr>
                          <w:divsChild>
                            <w:div w:id="857625046">
                              <w:marLeft w:val="0"/>
                              <w:marRight w:val="0"/>
                              <w:marTop w:val="0"/>
                              <w:marBottom w:val="0"/>
                              <w:divBdr>
                                <w:top w:val="none" w:sz="0" w:space="0" w:color="auto"/>
                                <w:left w:val="none" w:sz="0" w:space="0" w:color="auto"/>
                                <w:bottom w:val="none" w:sz="0" w:space="0" w:color="auto"/>
                                <w:right w:val="none" w:sz="0" w:space="0" w:color="auto"/>
                              </w:divBdr>
                              <w:divsChild>
                                <w:div w:id="2109882601">
                                  <w:marLeft w:val="0"/>
                                  <w:marRight w:val="0"/>
                                  <w:marTop w:val="0"/>
                                  <w:marBottom w:val="0"/>
                                  <w:divBdr>
                                    <w:top w:val="none" w:sz="0" w:space="0" w:color="auto"/>
                                    <w:left w:val="none" w:sz="0" w:space="0" w:color="auto"/>
                                    <w:bottom w:val="none" w:sz="0" w:space="0" w:color="auto"/>
                                    <w:right w:val="none" w:sz="0" w:space="0" w:color="auto"/>
                                  </w:divBdr>
                                  <w:divsChild>
                                    <w:div w:id="545875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59002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811814">
          <w:marLeft w:val="0"/>
          <w:marRight w:val="0"/>
          <w:marTop w:val="0"/>
          <w:marBottom w:val="0"/>
          <w:divBdr>
            <w:top w:val="none" w:sz="0" w:space="0" w:color="auto"/>
            <w:left w:val="none" w:sz="0" w:space="0" w:color="auto"/>
            <w:bottom w:val="none" w:sz="0" w:space="0" w:color="auto"/>
            <w:right w:val="none" w:sz="0" w:space="0" w:color="auto"/>
          </w:divBdr>
          <w:divsChild>
            <w:div w:id="577449119">
              <w:marLeft w:val="0"/>
              <w:marRight w:val="0"/>
              <w:marTop w:val="0"/>
              <w:marBottom w:val="0"/>
              <w:divBdr>
                <w:top w:val="none" w:sz="0" w:space="0" w:color="auto"/>
                <w:left w:val="none" w:sz="0" w:space="0" w:color="auto"/>
                <w:bottom w:val="none" w:sz="0" w:space="0" w:color="auto"/>
                <w:right w:val="none" w:sz="0" w:space="0" w:color="auto"/>
              </w:divBdr>
              <w:divsChild>
                <w:div w:id="1699963865">
                  <w:marLeft w:val="0"/>
                  <w:marRight w:val="0"/>
                  <w:marTop w:val="0"/>
                  <w:marBottom w:val="0"/>
                  <w:divBdr>
                    <w:top w:val="none" w:sz="0" w:space="0" w:color="auto"/>
                    <w:left w:val="none" w:sz="0" w:space="0" w:color="auto"/>
                    <w:bottom w:val="none" w:sz="0" w:space="0" w:color="auto"/>
                    <w:right w:val="none" w:sz="0" w:space="0" w:color="auto"/>
                  </w:divBdr>
                  <w:divsChild>
                    <w:div w:id="1576815597">
                      <w:marLeft w:val="0"/>
                      <w:marRight w:val="0"/>
                      <w:marTop w:val="0"/>
                      <w:marBottom w:val="0"/>
                      <w:divBdr>
                        <w:top w:val="none" w:sz="0" w:space="0" w:color="auto"/>
                        <w:left w:val="none" w:sz="0" w:space="0" w:color="auto"/>
                        <w:bottom w:val="none" w:sz="0" w:space="0" w:color="auto"/>
                        <w:right w:val="none" w:sz="0" w:space="0" w:color="auto"/>
                      </w:divBdr>
                      <w:divsChild>
                        <w:div w:id="1559707865">
                          <w:marLeft w:val="0"/>
                          <w:marRight w:val="0"/>
                          <w:marTop w:val="0"/>
                          <w:marBottom w:val="0"/>
                          <w:divBdr>
                            <w:top w:val="none" w:sz="0" w:space="0" w:color="auto"/>
                            <w:left w:val="none" w:sz="0" w:space="0" w:color="auto"/>
                            <w:bottom w:val="none" w:sz="0" w:space="0" w:color="auto"/>
                            <w:right w:val="none" w:sz="0" w:space="0" w:color="auto"/>
                          </w:divBdr>
                          <w:divsChild>
                            <w:div w:id="1163162534">
                              <w:marLeft w:val="0"/>
                              <w:marRight w:val="0"/>
                              <w:marTop w:val="0"/>
                              <w:marBottom w:val="0"/>
                              <w:divBdr>
                                <w:top w:val="none" w:sz="0" w:space="0" w:color="auto"/>
                                <w:left w:val="none" w:sz="0" w:space="0" w:color="auto"/>
                                <w:bottom w:val="none" w:sz="0" w:space="0" w:color="auto"/>
                                <w:right w:val="none" w:sz="0" w:space="0" w:color="auto"/>
                              </w:divBdr>
                              <w:divsChild>
                                <w:div w:id="1869833758">
                                  <w:marLeft w:val="0"/>
                                  <w:marRight w:val="0"/>
                                  <w:marTop w:val="0"/>
                                  <w:marBottom w:val="0"/>
                                  <w:divBdr>
                                    <w:top w:val="none" w:sz="0" w:space="0" w:color="auto"/>
                                    <w:left w:val="none" w:sz="0" w:space="0" w:color="auto"/>
                                    <w:bottom w:val="none" w:sz="0" w:space="0" w:color="auto"/>
                                    <w:right w:val="none" w:sz="0" w:space="0" w:color="auto"/>
                                  </w:divBdr>
                                  <w:divsChild>
                                    <w:div w:id="2141683020">
                                      <w:marLeft w:val="0"/>
                                      <w:marRight w:val="0"/>
                                      <w:marTop w:val="0"/>
                                      <w:marBottom w:val="0"/>
                                      <w:divBdr>
                                        <w:top w:val="none" w:sz="0" w:space="0" w:color="auto"/>
                                        <w:left w:val="none" w:sz="0" w:space="0" w:color="auto"/>
                                        <w:bottom w:val="none" w:sz="0" w:space="0" w:color="auto"/>
                                        <w:right w:val="none" w:sz="0" w:space="0" w:color="auto"/>
                                      </w:divBdr>
                                      <w:divsChild>
                                        <w:div w:id="1424494907">
                                          <w:marLeft w:val="0"/>
                                          <w:marRight w:val="0"/>
                                          <w:marTop w:val="0"/>
                                          <w:marBottom w:val="0"/>
                                          <w:divBdr>
                                            <w:top w:val="none" w:sz="0" w:space="0" w:color="auto"/>
                                            <w:left w:val="none" w:sz="0" w:space="0" w:color="auto"/>
                                            <w:bottom w:val="none" w:sz="0" w:space="0" w:color="auto"/>
                                            <w:right w:val="none" w:sz="0" w:space="0" w:color="auto"/>
                                          </w:divBdr>
                                          <w:divsChild>
                                            <w:div w:id="258099040">
                                              <w:marLeft w:val="0"/>
                                              <w:marRight w:val="0"/>
                                              <w:marTop w:val="0"/>
                                              <w:marBottom w:val="0"/>
                                              <w:divBdr>
                                                <w:top w:val="none" w:sz="0" w:space="0" w:color="auto"/>
                                                <w:left w:val="none" w:sz="0" w:space="0" w:color="auto"/>
                                                <w:bottom w:val="none" w:sz="0" w:space="0" w:color="auto"/>
                                                <w:right w:val="none" w:sz="0" w:space="0" w:color="auto"/>
                                              </w:divBdr>
                                              <w:divsChild>
                                                <w:div w:id="163289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9010574">
          <w:marLeft w:val="0"/>
          <w:marRight w:val="0"/>
          <w:marTop w:val="0"/>
          <w:marBottom w:val="0"/>
          <w:divBdr>
            <w:top w:val="none" w:sz="0" w:space="0" w:color="auto"/>
            <w:left w:val="none" w:sz="0" w:space="0" w:color="auto"/>
            <w:bottom w:val="none" w:sz="0" w:space="0" w:color="auto"/>
            <w:right w:val="none" w:sz="0" w:space="0" w:color="auto"/>
          </w:divBdr>
          <w:divsChild>
            <w:div w:id="556212174">
              <w:marLeft w:val="0"/>
              <w:marRight w:val="0"/>
              <w:marTop w:val="0"/>
              <w:marBottom w:val="0"/>
              <w:divBdr>
                <w:top w:val="none" w:sz="0" w:space="0" w:color="auto"/>
                <w:left w:val="none" w:sz="0" w:space="0" w:color="auto"/>
                <w:bottom w:val="none" w:sz="0" w:space="0" w:color="auto"/>
                <w:right w:val="none" w:sz="0" w:space="0" w:color="auto"/>
              </w:divBdr>
              <w:divsChild>
                <w:div w:id="1512792275">
                  <w:marLeft w:val="0"/>
                  <w:marRight w:val="0"/>
                  <w:marTop w:val="0"/>
                  <w:marBottom w:val="0"/>
                  <w:divBdr>
                    <w:top w:val="none" w:sz="0" w:space="0" w:color="auto"/>
                    <w:left w:val="none" w:sz="0" w:space="0" w:color="auto"/>
                    <w:bottom w:val="none" w:sz="0" w:space="0" w:color="auto"/>
                    <w:right w:val="none" w:sz="0" w:space="0" w:color="auto"/>
                  </w:divBdr>
                  <w:divsChild>
                    <w:div w:id="1227227592">
                      <w:marLeft w:val="0"/>
                      <w:marRight w:val="0"/>
                      <w:marTop w:val="0"/>
                      <w:marBottom w:val="0"/>
                      <w:divBdr>
                        <w:top w:val="none" w:sz="0" w:space="0" w:color="auto"/>
                        <w:left w:val="none" w:sz="0" w:space="0" w:color="auto"/>
                        <w:bottom w:val="none" w:sz="0" w:space="0" w:color="auto"/>
                        <w:right w:val="none" w:sz="0" w:space="0" w:color="auto"/>
                      </w:divBdr>
                      <w:divsChild>
                        <w:div w:id="230118348">
                          <w:marLeft w:val="0"/>
                          <w:marRight w:val="0"/>
                          <w:marTop w:val="0"/>
                          <w:marBottom w:val="0"/>
                          <w:divBdr>
                            <w:top w:val="none" w:sz="0" w:space="0" w:color="auto"/>
                            <w:left w:val="none" w:sz="0" w:space="0" w:color="auto"/>
                            <w:bottom w:val="none" w:sz="0" w:space="0" w:color="auto"/>
                            <w:right w:val="none" w:sz="0" w:space="0" w:color="auto"/>
                          </w:divBdr>
                          <w:divsChild>
                            <w:div w:id="774012153">
                              <w:marLeft w:val="0"/>
                              <w:marRight w:val="0"/>
                              <w:marTop w:val="0"/>
                              <w:marBottom w:val="0"/>
                              <w:divBdr>
                                <w:top w:val="none" w:sz="0" w:space="0" w:color="auto"/>
                                <w:left w:val="none" w:sz="0" w:space="0" w:color="auto"/>
                                <w:bottom w:val="none" w:sz="0" w:space="0" w:color="auto"/>
                                <w:right w:val="none" w:sz="0" w:space="0" w:color="auto"/>
                              </w:divBdr>
                              <w:divsChild>
                                <w:div w:id="2129280442">
                                  <w:marLeft w:val="0"/>
                                  <w:marRight w:val="0"/>
                                  <w:marTop w:val="0"/>
                                  <w:marBottom w:val="0"/>
                                  <w:divBdr>
                                    <w:top w:val="none" w:sz="0" w:space="0" w:color="auto"/>
                                    <w:left w:val="none" w:sz="0" w:space="0" w:color="auto"/>
                                    <w:bottom w:val="none" w:sz="0" w:space="0" w:color="auto"/>
                                    <w:right w:val="none" w:sz="0" w:space="0" w:color="auto"/>
                                  </w:divBdr>
                                  <w:divsChild>
                                    <w:div w:id="1570386028">
                                      <w:blockQuote w:val="1"/>
                                      <w:marLeft w:val="720"/>
                                      <w:marRight w:val="720"/>
                                      <w:marTop w:val="100"/>
                                      <w:marBottom w:val="100"/>
                                      <w:divBdr>
                                        <w:top w:val="none" w:sz="0" w:space="0" w:color="auto"/>
                                        <w:left w:val="none" w:sz="0" w:space="0" w:color="auto"/>
                                        <w:bottom w:val="none" w:sz="0" w:space="0" w:color="auto"/>
                                        <w:right w:val="none" w:sz="0" w:space="0" w:color="auto"/>
                                      </w:divBdr>
                                    </w:div>
                                    <w:div w:id="333799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848486">
          <w:marLeft w:val="0"/>
          <w:marRight w:val="0"/>
          <w:marTop w:val="0"/>
          <w:marBottom w:val="0"/>
          <w:divBdr>
            <w:top w:val="none" w:sz="0" w:space="0" w:color="auto"/>
            <w:left w:val="none" w:sz="0" w:space="0" w:color="auto"/>
            <w:bottom w:val="none" w:sz="0" w:space="0" w:color="auto"/>
            <w:right w:val="none" w:sz="0" w:space="0" w:color="auto"/>
          </w:divBdr>
          <w:divsChild>
            <w:div w:id="28263495">
              <w:marLeft w:val="0"/>
              <w:marRight w:val="0"/>
              <w:marTop w:val="0"/>
              <w:marBottom w:val="0"/>
              <w:divBdr>
                <w:top w:val="none" w:sz="0" w:space="0" w:color="auto"/>
                <w:left w:val="none" w:sz="0" w:space="0" w:color="auto"/>
                <w:bottom w:val="none" w:sz="0" w:space="0" w:color="auto"/>
                <w:right w:val="none" w:sz="0" w:space="0" w:color="auto"/>
              </w:divBdr>
              <w:divsChild>
                <w:div w:id="494951777">
                  <w:marLeft w:val="0"/>
                  <w:marRight w:val="0"/>
                  <w:marTop w:val="0"/>
                  <w:marBottom w:val="0"/>
                  <w:divBdr>
                    <w:top w:val="none" w:sz="0" w:space="0" w:color="auto"/>
                    <w:left w:val="none" w:sz="0" w:space="0" w:color="auto"/>
                    <w:bottom w:val="none" w:sz="0" w:space="0" w:color="auto"/>
                    <w:right w:val="none" w:sz="0" w:space="0" w:color="auto"/>
                  </w:divBdr>
                  <w:divsChild>
                    <w:div w:id="91437454">
                      <w:marLeft w:val="0"/>
                      <w:marRight w:val="0"/>
                      <w:marTop w:val="0"/>
                      <w:marBottom w:val="0"/>
                      <w:divBdr>
                        <w:top w:val="none" w:sz="0" w:space="0" w:color="auto"/>
                        <w:left w:val="none" w:sz="0" w:space="0" w:color="auto"/>
                        <w:bottom w:val="none" w:sz="0" w:space="0" w:color="auto"/>
                        <w:right w:val="none" w:sz="0" w:space="0" w:color="auto"/>
                      </w:divBdr>
                      <w:divsChild>
                        <w:div w:id="1261715844">
                          <w:marLeft w:val="0"/>
                          <w:marRight w:val="0"/>
                          <w:marTop w:val="0"/>
                          <w:marBottom w:val="0"/>
                          <w:divBdr>
                            <w:top w:val="none" w:sz="0" w:space="0" w:color="auto"/>
                            <w:left w:val="none" w:sz="0" w:space="0" w:color="auto"/>
                            <w:bottom w:val="none" w:sz="0" w:space="0" w:color="auto"/>
                            <w:right w:val="none" w:sz="0" w:space="0" w:color="auto"/>
                          </w:divBdr>
                          <w:divsChild>
                            <w:div w:id="1299527516">
                              <w:marLeft w:val="0"/>
                              <w:marRight w:val="0"/>
                              <w:marTop w:val="0"/>
                              <w:marBottom w:val="0"/>
                              <w:divBdr>
                                <w:top w:val="none" w:sz="0" w:space="0" w:color="auto"/>
                                <w:left w:val="none" w:sz="0" w:space="0" w:color="auto"/>
                                <w:bottom w:val="none" w:sz="0" w:space="0" w:color="auto"/>
                                <w:right w:val="none" w:sz="0" w:space="0" w:color="auto"/>
                              </w:divBdr>
                              <w:divsChild>
                                <w:div w:id="1875342650">
                                  <w:marLeft w:val="0"/>
                                  <w:marRight w:val="0"/>
                                  <w:marTop w:val="0"/>
                                  <w:marBottom w:val="0"/>
                                  <w:divBdr>
                                    <w:top w:val="none" w:sz="0" w:space="0" w:color="auto"/>
                                    <w:left w:val="none" w:sz="0" w:space="0" w:color="auto"/>
                                    <w:bottom w:val="none" w:sz="0" w:space="0" w:color="auto"/>
                                    <w:right w:val="none" w:sz="0" w:space="0" w:color="auto"/>
                                  </w:divBdr>
                                  <w:divsChild>
                                    <w:div w:id="368844558">
                                      <w:marLeft w:val="0"/>
                                      <w:marRight w:val="0"/>
                                      <w:marTop w:val="0"/>
                                      <w:marBottom w:val="0"/>
                                      <w:divBdr>
                                        <w:top w:val="none" w:sz="0" w:space="0" w:color="auto"/>
                                        <w:left w:val="none" w:sz="0" w:space="0" w:color="auto"/>
                                        <w:bottom w:val="none" w:sz="0" w:space="0" w:color="auto"/>
                                        <w:right w:val="none" w:sz="0" w:space="0" w:color="auto"/>
                                      </w:divBdr>
                                      <w:divsChild>
                                        <w:div w:id="699474657">
                                          <w:marLeft w:val="0"/>
                                          <w:marRight w:val="0"/>
                                          <w:marTop w:val="0"/>
                                          <w:marBottom w:val="0"/>
                                          <w:divBdr>
                                            <w:top w:val="none" w:sz="0" w:space="0" w:color="auto"/>
                                            <w:left w:val="none" w:sz="0" w:space="0" w:color="auto"/>
                                            <w:bottom w:val="none" w:sz="0" w:space="0" w:color="auto"/>
                                            <w:right w:val="none" w:sz="0" w:space="0" w:color="auto"/>
                                          </w:divBdr>
                                          <w:divsChild>
                                            <w:div w:id="277570511">
                                              <w:marLeft w:val="0"/>
                                              <w:marRight w:val="0"/>
                                              <w:marTop w:val="0"/>
                                              <w:marBottom w:val="0"/>
                                              <w:divBdr>
                                                <w:top w:val="none" w:sz="0" w:space="0" w:color="auto"/>
                                                <w:left w:val="none" w:sz="0" w:space="0" w:color="auto"/>
                                                <w:bottom w:val="none" w:sz="0" w:space="0" w:color="auto"/>
                                                <w:right w:val="none" w:sz="0" w:space="0" w:color="auto"/>
                                              </w:divBdr>
                                              <w:divsChild>
                                                <w:div w:id="9702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0671307">
          <w:marLeft w:val="0"/>
          <w:marRight w:val="0"/>
          <w:marTop w:val="0"/>
          <w:marBottom w:val="0"/>
          <w:divBdr>
            <w:top w:val="none" w:sz="0" w:space="0" w:color="auto"/>
            <w:left w:val="none" w:sz="0" w:space="0" w:color="auto"/>
            <w:bottom w:val="none" w:sz="0" w:space="0" w:color="auto"/>
            <w:right w:val="none" w:sz="0" w:space="0" w:color="auto"/>
          </w:divBdr>
          <w:divsChild>
            <w:div w:id="2135976925">
              <w:marLeft w:val="0"/>
              <w:marRight w:val="0"/>
              <w:marTop w:val="0"/>
              <w:marBottom w:val="0"/>
              <w:divBdr>
                <w:top w:val="none" w:sz="0" w:space="0" w:color="auto"/>
                <w:left w:val="none" w:sz="0" w:space="0" w:color="auto"/>
                <w:bottom w:val="none" w:sz="0" w:space="0" w:color="auto"/>
                <w:right w:val="none" w:sz="0" w:space="0" w:color="auto"/>
              </w:divBdr>
              <w:divsChild>
                <w:div w:id="778180733">
                  <w:marLeft w:val="0"/>
                  <w:marRight w:val="0"/>
                  <w:marTop w:val="0"/>
                  <w:marBottom w:val="0"/>
                  <w:divBdr>
                    <w:top w:val="none" w:sz="0" w:space="0" w:color="auto"/>
                    <w:left w:val="none" w:sz="0" w:space="0" w:color="auto"/>
                    <w:bottom w:val="none" w:sz="0" w:space="0" w:color="auto"/>
                    <w:right w:val="none" w:sz="0" w:space="0" w:color="auto"/>
                  </w:divBdr>
                  <w:divsChild>
                    <w:div w:id="1725643918">
                      <w:marLeft w:val="0"/>
                      <w:marRight w:val="0"/>
                      <w:marTop w:val="0"/>
                      <w:marBottom w:val="0"/>
                      <w:divBdr>
                        <w:top w:val="none" w:sz="0" w:space="0" w:color="auto"/>
                        <w:left w:val="none" w:sz="0" w:space="0" w:color="auto"/>
                        <w:bottom w:val="none" w:sz="0" w:space="0" w:color="auto"/>
                        <w:right w:val="none" w:sz="0" w:space="0" w:color="auto"/>
                      </w:divBdr>
                      <w:divsChild>
                        <w:div w:id="1482774363">
                          <w:marLeft w:val="0"/>
                          <w:marRight w:val="0"/>
                          <w:marTop w:val="0"/>
                          <w:marBottom w:val="0"/>
                          <w:divBdr>
                            <w:top w:val="none" w:sz="0" w:space="0" w:color="auto"/>
                            <w:left w:val="none" w:sz="0" w:space="0" w:color="auto"/>
                            <w:bottom w:val="none" w:sz="0" w:space="0" w:color="auto"/>
                            <w:right w:val="none" w:sz="0" w:space="0" w:color="auto"/>
                          </w:divBdr>
                          <w:divsChild>
                            <w:div w:id="1773891647">
                              <w:marLeft w:val="0"/>
                              <w:marRight w:val="0"/>
                              <w:marTop w:val="0"/>
                              <w:marBottom w:val="0"/>
                              <w:divBdr>
                                <w:top w:val="none" w:sz="0" w:space="0" w:color="auto"/>
                                <w:left w:val="none" w:sz="0" w:space="0" w:color="auto"/>
                                <w:bottom w:val="none" w:sz="0" w:space="0" w:color="auto"/>
                                <w:right w:val="none" w:sz="0" w:space="0" w:color="auto"/>
                              </w:divBdr>
                              <w:divsChild>
                                <w:div w:id="1213662978">
                                  <w:marLeft w:val="0"/>
                                  <w:marRight w:val="0"/>
                                  <w:marTop w:val="0"/>
                                  <w:marBottom w:val="0"/>
                                  <w:divBdr>
                                    <w:top w:val="none" w:sz="0" w:space="0" w:color="auto"/>
                                    <w:left w:val="none" w:sz="0" w:space="0" w:color="auto"/>
                                    <w:bottom w:val="none" w:sz="0" w:space="0" w:color="auto"/>
                                    <w:right w:val="none" w:sz="0" w:space="0" w:color="auto"/>
                                  </w:divBdr>
                                  <w:divsChild>
                                    <w:div w:id="1177505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031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870016">
          <w:marLeft w:val="0"/>
          <w:marRight w:val="0"/>
          <w:marTop w:val="0"/>
          <w:marBottom w:val="0"/>
          <w:divBdr>
            <w:top w:val="none" w:sz="0" w:space="0" w:color="auto"/>
            <w:left w:val="none" w:sz="0" w:space="0" w:color="auto"/>
            <w:bottom w:val="none" w:sz="0" w:space="0" w:color="auto"/>
            <w:right w:val="none" w:sz="0" w:space="0" w:color="auto"/>
          </w:divBdr>
          <w:divsChild>
            <w:div w:id="307982008">
              <w:marLeft w:val="0"/>
              <w:marRight w:val="0"/>
              <w:marTop w:val="0"/>
              <w:marBottom w:val="0"/>
              <w:divBdr>
                <w:top w:val="none" w:sz="0" w:space="0" w:color="auto"/>
                <w:left w:val="none" w:sz="0" w:space="0" w:color="auto"/>
                <w:bottom w:val="none" w:sz="0" w:space="0" w:color="auto"/>
                <w:right w:val="none" w:sz="0" w:space="0" w:color="auto"/>
              </w:divBdr>
              <w:divsChild>
                <w:div w:id="1818296837">
                  <w:marLeft w:val="0"/>
                  <w:marRight w:val="0"/>
                  <w:marTop w:val="0"/>
                  <w:marBottom w:val="0"/>
                  <w:divBdr>
                    <w:top w:val="none" w:sz="0" w:space="0" w:color="auto"/>
                    <w:left w:val="none" w:sz="0" w:space="0" w:color="auto"/>
                    <w:bottom w:val="none" w:sz="0" w:space="0" w:color="auto"/>
                    <w:right w:val="none" w:sz="0" w:space="0" w:color="auto"/>
                  </w:divBdr>
                  <w:divsChild>
                    <w:div w:id="247353102">
                      <w:marLeft w:val="0"/>
                      <w:marRight w:val="0"/>
                      <w:marTop w:val="0"/>
                      <w:marBottom w:val="0"/>
                      <w:divBdr>
                        <w:top w:val="none" w:sz="0" w:space="0" w:color="auto"/>
                        <w:left w:val="none" w:sz="0" w:space="0" w:color="auto"/>
                        <w:bottom w:val="none" w:sz="0" w:space="0" w:color="auto"/>
                        <w:right w:val="none" w:sz="0" w:space="0" w:color="auto"/>
                      </w:divBdr>
                      <w:divsChild>
                        <w:div w:id="944000673">
                          <w:marLeft w:val="0"/>
                          <w:marRight w:val="0"/>
                          <w:marTop w:val="0"/>
                          <w:marBottom w:val="0"/>
                          <w:divBdr>
                            <w:top w:val="none" w:sz="0" w:space="0" w:color="auto"/>
                            <w:left w:val="none" w:sz="0" w:space="0" w:color="auto"/>
                            <w:bottom w:val="none" w:sz="0" w:space="0" w:color="auto"/>
                            <w:right w:val="none" w:sz="0" w:space="0" w:color="auto"/>
                          </w:divBdr>
                          <w:divsChild>
                            <w:div w:id="224026145">
                              <w:marLeft w:val="0"/>
                              <w:marRight w:val="0"/>
                              <w:marTop w:val="0"/>
                              <w:marBottom w:val="0"/>
                              <w:divBdr>
                                <w:top w:val="none" w:sz="0" w:space="0" w:color="auto"/>
                                <w:left w:val="none" w:sz="0" w:space="0" w:color="auto"/>
                                <w:bottom w:val="none" w:sz="0" w:space="0" w:color="auto"/>
                                <w:right w:val="none" w:sz="0" w:space="0" w:color="auto"/>
                              </w:divBdr>
                              <w:divsChild>
                                <w:div w:id="1068502211">
                                  <w:marLeft w:val="0"/>
                                  <w:marRight w:val="0"/>
                                  <w:marTop w:val="0"/>
                                  <w:marBottom w:val="0"/>
                                  <w:divBdr>
                                    <w:top w:val="none" w:sz="0" w:space="0" w:color="auto"/>
                                    <w:left w:val="none" w:sz="0" w:space="0" w:color="auto"/>
                                    <w:bottom w:val="none" w:sz="0" w:space="0" w:color="auto"/>
                                    <w:right w:val="none" w:sz="0" w:space="0" w:color="auto"/>
                                  </w:divBdr>
                                  <w:divsChild>
                                    <w:div w:id="28489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sChild>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sChild>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464798">
          <w:marLeft w:val="0"/>
          <w:marRight w:val="0"/>
          <w:marTop w:val="0"/>
          <w:marBottom w:val="0"/>
          <w:divBdr>
            <w:top w:val="none" w:sz="0" w:space="0" w:color="auto"/>
            <w:left w:val="none" w:sz="0" w:space="0" w:color="auto"/>
            <w:bottom w:val="none" w:sz="0" w:space="0" w:color="auto"/>
            <w:right w:val="none" w:sz="0" w:space="0" w:color="auto"/>
          </w:divBdr>
          <w:divsChild>
            <w:div w:id="540358208">
              <w:marLeft w:val="0"/>
              <w:marRight w:val="0"/>
              <w:marTop w:val="0"/>
              <w:marBottom w:val="0"/>
              <w:divBdr>
                <w:top w:val="none" w:sz="0" w:space="0" w:color="auto"/>
                <w:left w:val="none" w:sz="0" w:space="0" w:color="auto"/>
                <w:bottom w:val="none" w:sz="0" w:space="0" w:color="auto"/>
                <w:right w:val="none" w:sz="0" w:space="0" w:color="auto"/>
              </w:divBdr>
              <w:divsChild>
                <w:div w:id="1878618931">
                  <w:marLeft w:val="0"/>
                  <w:marRight w:val="0"/>
                  <w:marTop w:val="0"/>
                  <w:marBottom w:val="0"/>
                  <w:divBdr>
                    <w:top w:val="none" w:sz="0" w:space="0" w:color="auto"/>
                    <w:left w:val="none" w:sz="0" w:space="0" w:color="auto"/>
                    <w:bottom w:val="none" w:sz="0" w:space="0" w:color="auto"/>
                    <w:right w:val="none" w:sz="0" w:space="0" w:color="auto"/>
                  </w:divBdr>
                  <w:divsChild>
                    <w:div w:id="172108582">
                      <w:marLeft w:val="0"/>
                      <w:marRight w:val="0"/>
                      <w:marTop w:val="0"/>
                      <w:marBottom w:val="0"/>
                      <w:divBdr>
                        <w:top w:val="none" w:sz="0" w:space="0" w:color="auto"/>
                        <w:left w:val="none" w:sz="0" w:space="0" w:color="auto"/>
                        <w:bottom w:val="none" w:sz="0" w:space="0" w:color="auto"/>
                        <w:right w:val="none" w:sz="0" w:space="0" w:color="auto"/>
                      </w:divBdr>
                      <w:divsChild>
                        <w:div w:id="1577086700">
                          <w:marLeft w:val="0"/>
                          <w:marRight w:val="0"/>
                          <w:marTop w:val="0"/>
                          <w:marBottom w:val="0"/>
                          <w:divBdr>
                            <w:top w:val="none" w:sz="0" w:space="0" w:color="auto"/>
                            <w:left w:val="none" w:sz="0" w:space="0" w:color="auto"/>
                            <w:bottom w:val="none" w:sz="0" w:space="0" w:color="auto"/>
                            <w:right w:val="none" w:sz="0" w:space="0" w:color="auto"/>
                          </w:divBdr>
                          <w:divsChild>
                            <w:div w:id="620692820">
                              <w:marLeft w:val="0"/>
                              <w:marRight w:val="0"/>
                              <w:marTop w:val="0"/>
                              <w:marBottom w:val="0"/>
                              <w:divBdr>
                                <w:top w:val="none" w:sz="0" w:space="0" w:color="auto"/>
                                <w:left w:val="none" w:sz="0" w:space="0" w:color="auto"/>
                                <w:bottom w:val="none" w:sz="0" w:space="0" w:color="auto"/>
                                <w:right w:val="none" w:sz="0" w:space="0" w:color="auto"/>
                              </w:divBdr>
                              <w:divsChild>
                                <w:div w:id="143549148">
                                  <w:marLeft w:val="0"/>
                                  <w:marRight w:val="0"/>
                                  <w:marTop w:val="0"/>
                                  <w:marBottom w:val="0"/>
                                  <w:divBdr>
                                    <w:top w:val="none" w:sz="0" w:space="0" w:color="auto"/>
                                    <w:left w:val="none" w:sz="0" w:space="0" w:color="auto"/>
                                    <w:bottom w:val="none" w:sz="0" w:space="0" w:color="auto"/>
                                    <w:right w:val="none" w:sz="0" w:space="0" w:color="auto"/>
                                  </w:divBdr>
                                  <w:divsChild>
                                    <w:div w:id="2008359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065701">
                                      <w:marLeft w:val="0"/>
                                      <w:marRight w:val="0"/>
                                      <w:marTop w:val="0"/>
                                      <w:marBottom w:val="0"/>
                                      <w:divBdr>
                                        <w:top w:val="none" w:sz="0" w:space="0" w:color="auto"/>
                                        <w:left w:val="none" w:sz="0" w:space="0" w:color="auto"/>
                                        <w:bottom w:val="none" w:sz="0" w:space="0" w:color="auto"/>
                                        <w:right w:val="none" w:sz="0" w:space="0" w:color="auto"/>
                                      </w:divBdr>
                                      <w:divsChild>
                                        <w:div w:id="1709256019">
                                          <w:marLeft w:val="0"/>
                                          <w:marRight w:val="0"/>
                                          <w:marTop w:val="0"/>
                                          <w:marBottom w:val="0"/>
                                          <w:divBdr>
                                            <w:top w:val="none" w:sz="0" w:space="0" w:color="auto"/>
                                            <w:left w:val="none" w:sz="0" w:space="0" w:color="auto"/>
                                            <w:bottom w:val="none" w:sz="0" w:space="0" w:color="auto"/>
                                            <w:right w:val="none" w:sz="0" w:space="0" w:color="auto"/>
                                          </w:divBdr>
                                        </w:div>
                                      </w:divsChild>
                                    </w:div>
                                    <w:div w:id="34734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639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08598">
          <w:marLeft w:val="0"/>
          <w:marRight w:val="0"/>
          <w:marTop w:val="0"/>
          <w:marBottom w:val="0"/>
          <w:divBdr>
            <w:top w:val="none" w:sz="0" w:space="0" w:color="auto"/>
            <w:left w:val="none" w:sz="0" w:space="0" w:color="auto"/>
            <w:bottom w:val="none" w:sz="0" w:space="0" w:color="auto"/>
            <w:right w:val="none" w:sz="0" w:space="0" w:color="auto"/>
          </w:divBdr>
          <w:divsChild>
            <w:div w:id="295918811">
              <w:marLeft w:val="0"/>
              <w:marRight w:val="0"/>
              <w:marTop w:val="0"/>
              <w:marBottom w:val="0"/>
              <w:divBdr>
                <w:top w:val="none" w:sz="0" w:space="0" w:color="auto"/>
                <w:left w:val="none" w:sz="0" w:space="0" w:color="auto"/>
                <w:bottom w:val="none" w:sz="0" w:space="0" w:color="auto"/>
                <w:right w:val="none" w:sz="0" w:space="0" w:color="auto"/>
              </w:divBdr>
              <w:divsChild>
                <w:div w:id="1211183812">
                  <w:marLeft w:val="0"/>
                  <w:marRight w:val="0"/>
                  <w:marTop w:val="0"/>
                  <w:marBottom w:val="0"/>
                  <w:divBdr>
                    <w:top w:val="none" w:sz="0" w:space="0" w:color="auto"/>
                    <w:left w:val="none" w:sz="0" w:space="0" w:color="auto"/>
                    <w:bottom w:val="none" w:sz="0" w:space="0" w:color="auto"/>
                    <w:right w:val="none" w:sz="0" w:space="0" w:color="auto"/>
                  </w:divBdr>
                  <w:divsChild>
                    <w:div w:id="1783377932">
                      <w:marLeft w:val="0"/>
                      <w:marRight w:val="0"/>
                      <w:marTop w:val="0"/>
                      <w:marBottom w:val="0"/>
                      <w:divBdr>
                        <w:top w:val="none" w:sz="0" w:space="0" w:color="auto"/>
                        <w:left w:val="none" w:sz="0" w:space="0" w:color="auto"/>
                        <w:bottom w:val="none" w:sz="0" w:space="0" w:color="auto"/>
                        <w:right w:val="none" w:sz="0" w:space="0" w:color="auto"/>
                      </w:divBdr>
                      <w:divsChild>
                        <w:div w:id="1578435427">
                          <w:marLeft w:val="0"/>
                          <w:marRight w:val="0"/>
                          <w:marTop w:val="0"/>
                          <w:marBottom w:val="0"/>
                          <w:divBdr>
                            <w:top w:val="none" w:sz="0" w:space="0" w:color="auto"/>
                            <w:left w:val="none" w:sz="0" w:space="0" w:color="auto"/>
                            <w:bottom w:val="none" w:sz="0" w:space="0" w:color="auto"/>
                            <w:right w:val="none" w:sz="0" w:space="0" w:color="auto"/>
                          </w:divBdr>
                          <w:divsChild>
                            <w:div w:id="1802573614">
                              <w:marLeft w:val="0"/>
                              <w:marRight w:val="0"/>
                              <w:marTop w:val="0"/>
                              <w:marBottom w:val="0"/>
                              <w:divBdr>
                                <w:top w:val="none" w:sz="0" w:space="0" w:color="auto"/>
                                <w:left w:val="none" w:sz="0" w:space="0" w:color="auto"/>
                                <w:bottom w:val="none" w:sz="0" w:space="0" w:color="auto"/>
                                <w:right w:val="none" w:sz="0" w:space="0" w:color="auto"/>
                              </w:divBdr>
                              <w:divsChild>
                                <w:div w:id="1839883487">
                                  <w:marLeft w:val="0"/>
                                  <w:marRight w:val="0"/>
                                  <w:marTop w:val="0"/>
                                  <w:marBottom w:val="0"/>
                                  <w:divBdr>
                                    <w:top w:val="none" w:sz="0" w:space="0" w:color="auto"/>
                                    <w:left w:val="none" w:sz="0" w:space="0" w:color="auto"/>
                                    <w:bottom w:val="none" w:sz="0" w:space="0" w:color="auto"/>
                                    <w:right w:val="none" w:sz="0" w:space="0" w:color="auto"/>
                                  </w:divBdr>
                                  <w:divsChild>
                                    <w:div w:id="169033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99504">
          <w:marLeft w:val="0"/>
          <w:marRight w:val="0"/>
          <w:marTop w:val="0"/>
          <w:marBottom w:val="0"/>
          <w:divBdr>
            <w:top w:val="none" w:sz="0" w:space="0" w:color="auto"/>
            <w:left w:val="none" w:sz="0" w:space="0" w:color="auto"/>
            <w:bottom w:val="none" w:sz="0" w:space="0" w:color="auto"/>
            <w:right w:val="none" w:sz="0" w:space="0" w:color="auto"/>
          </w:divBdr>
          <w:divsChild>
            <w:div w:id="2079477505">
              <w:marLeft w:val="0"/>
              <w:marRight w:val="0"/>
              <w:marTop w:val="0"/>
              <w:marBottom w:val="0"/>
              <w:divBdr>
                <w:top w:val="none" w:sz="0" w:space="0" w:color="auto"/>
                <w:left w:val="none" w:sz="0" w:space="0" w:color="auto"/>
                <w:bottom w:val="none" w:sz="0" w:space="0" w:color="auto"/>
                <w:right w:val="none" w:sz="0" w:space="0" w:color="auto"/>
              </w:divBdr>
              <w:divsChild>
                <w:div w:id="1953438835">
                  <w:marLeft w:val="0"/>
                  <w:marRight w:val="0"/>
                  <w:marTop w:val="0"/>
                  <w:marBottom w:val="0"/>
                  <w:divBdr>
                    <w:top w:val="none" w:sz="0" w:space="0" w:color="auto"/>
                    <w:left w:val="none" w:sz="0" w:space="0" w:color="auto"/>
                    <w:bottom w:val="none" w:sz="0" w:space="0" w:color="auto"/>
                    <w:right w:val="none" w:sz="0" w:space="0" w:color="auto"/>
                  </w:divBdr>
                  <w:divsChild>
                    <w:div w:id="187571752">
                      <w:marLeft w:val="0"/>
                      <w:marRight w:val="0"/>
                      <w:marTop w:val="0"/>
                      <w:marBottom w:val="0"/>
                      <w:divBdr>
                        <w:top w:val="none" w:sz="0" w:space="0" w:color="auto"/>
                        <w:left w:val="none" w:sz="0" w:space="0" w:color="auto"/>
                        <w:bottom w:val="none" w:sz="0" w:space="0" w:color="auto"/>
                        <w:right w:val="none" w:sz="0" w:space="0" w:color="auto"/>
                      </w:divBdr>
                      <w:divsChild>
                        <w:div w:id="283660657">
                          <w:marLeft w:val="0"/>
                          <w:marRight w:val="0"/>
                          <w:marTop w:val="0"/>
                          <w:marBottom w:val="0"/>
                          <w:divBdr>
                            <w:top w:val="none" w:sz="0" w:space="0" w:color="auto"/>
                            <w:left w:val="none" w:sz="0" w:space="0" w:color="auto"/>
                            <w:bottom w:val="none" w:sz="0" w:space="0" w:color="auto"/>
                            <w:right w:val="none" w:sz="0" w:space="0" w:color="auto"/>
                          </w:divBdr>
                          <w:divsChild>
                            <w:div w:id="315308710">
                              <w:marLeft w:val="0"/>
                              <w:marRight w:val="0"/>
                              <w:marTop w:val="0"/>
                              <w:marBottom w:val="0"/>
                              <w:divBdr>
                                <w:top w:val="none" w:sz="0" w:space="0" w:color="auto"/>
                                <w:left w:val="none" w:sz="0" w:space="0" w:color="auto"/>
                                <w:bottom w:val="none" w:sz="0" w:space="0" w:color="auto"/>
                                <w:right w:val="none" w:sz="0" w:space="0" w:color="auto"/>
                              </w:divBdr>
                              <w:divsChild>
                                <w:div w:id="123698979">
                                  <w:marLeft w:val="0"/>
                                  <w:marRight w:val="0"/>
                                  <w:marTop w:val="0"/>
                                  <w:marBottom w:val="0"/>
                                  <w:divBdr>
                                    <w:top w:val="none" w:sz="0" w:space="0" w:color="auto"/>
                                    <w:left w:val="none" w:sz="0" w:space="0" w:color="auto"/>
                                    <w:bottom w:val="none" w:sz="0" w:space="0" w:color="auto"/>
                                    <w:right w:val="none" w:sz="0" w:space="0" w:color="auto"/>
                                  </w:divBdr>
                                  <w:divsChild>
                                    <w:div w:id="195062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589462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663633">
          <w:marLeft w:val="0"/>
          <w:marRight w:val="0"/>
          <w:marTop w:val="0"/>
          <w:marBottom w:val="0"/>
          <w:divBdr>
            <w:top w:val="none" w:sz="0" w:space="0" w:color="auto"/>
            <w:left w:val="none" w:sz="0" w:space="0" w:color="auto"/>
            <w:bottom w:val="none" w:sz="0" w:space="0" w:color="auto"/>
            <w:right w:val="none" w:sz="0" w:space="0" w:color="auto"/>
          </w:divBdr>
          <w:divsChild>
            <w:div w:id="422918556">
              <w:marLeft w:val="0"/>
              <w:marRight w:val="0"/>
              <w:marTop w:val="0"/>
              <w:marBottom w:val="0"/>
              <w:divBdr>
                <w:top w:val="none" w:sz="0" w:space="0" w:color="auto"/>
                <w:left w:val="none" w:sz="0" w:space="0" w:color="auto"/>
                <w:bottom w:val="none" w:sz="0" w:space="0" w:color="auto"/>
                <w:right w:val="none" w:sz="0" w:space="0" w:color="auto"/>
              </w:divBdr>
              <w:divsChild>
                <w:div w:id="1229419088">
                  <w:marLeft w:val="0"/>
                  <w:marRight w:val="0"/>
                  <w:marTop w:val="0"/>
                  <w:marBottom w:val="0"/>
                  <w:divBdr>
                    <w:top w:val="none" w:sz="0" w:space="0" w:color="auto"/>
                    <w:left w:val="none" w:sz="0" w:space="0" w:color="auto"/>
                    <w:bottom w:val="none" w:sz="0" w:space="0" w:color="auto"/>
                    <w:right w:val="none" w:sz="0" w:space="0" w:color="auto"/>
                  </w:divBdr>
                  <w:divsChild>
                    <w:div w:id="396054332">
                      <w:marLeft w:val="0"/>
                      <w:marRight w:val="0"/>
                      <w:marTop w:val="0"/>
                      <w:marBottom w:val="0"/>
                      <w:divBdr>
                        <w:top w:val="none" w:sz="0" w:space="0" w:color="auto"/>
                        <w:left w:val="none" w:sz="0" w:space="0" w:color="auto"/>
                        <w:bottom w:val="none" w:sz="0" w:space="0" w:color="auto"/>
                        <w:right w:val="none" w:sz="0" w:space="0" w:color="auto"/>
                      </w:divBdr>
                      <w:divsChild>
                        <w:div w:id="815028501">
                          <w:marLeft w:val="0"/>
                          <w:marRight w:val="0"/>
                          <w:marTop w:val="0"/>
                          <w:marBottom w:val="0"/>
                          <w:divBdr>
                            <w:top w:val="none" w:sz="0" w:space="0" w:color="auto"/>
                            <w:left w:val="none" w:sz="0" w:space="0" w:color="auto"/>
                            <w:bottom w:val="none" w:sz="0" w:space="0" w:color="auto"/>
                            <w:right w:val="none" w:sz="0" w:space="0" w:color="auto"/>
                          </w:divBdr>
                          <w:divsChild>
                            <w:div w:id="1495756582">
                              <w:marLeft w:val="0"/>
                              <w:marRight w:val="0"/>
                              <w:marTop w:val="0"/>
                              <w:marBottom w:val="0"/>
                              <w:divBdr>
                                <w:top w:val="none" w:sz="0" w:space="0" w:color="auto"/>
                                <w:left w:val="none" w:sz="0" w:space="0" w:color="auto"/>
                                <w:bottom w:val="none" w:sz="0" w:space="0" w:color="auto"/>
                                <w:right w:val="none" w:sz="0" w:space="0" w:color="auto"/>
                              </w:divBdr>
                              <w:divsChild>
                                <w:div w:id="280116003">
                                  <w:marLeft w:val="0"/>
                                  <w:marRight w:val="0"/>
                                  <w:marTop w:val="0"/>
                                  <w:marBottom w:val="0"/>
                                  <w:divBdr>
                                    <w:top w:val="none" w:sz="0" w:space="0" w:color="auto"/>
                                    <w:left w:val="none" w:sz="0" w:space="0" w:color="auto"/>
                                    <w:bottom w:val="none" w:sz="0" w:space="0" w:color="auto"/>
                                    <w:right w:val="none" w:sz="0" w:space="0" w:color="auto"/>
                                  </w:divBdr>
                                  <w:divsChild>
                                    <w:div w:id="535167563">
                                      <w:marLeft w:val="0"/>
                                      <w:marRight w:val="0"/>
                                      <w:marTop w:val="0"/>
                                      <w:marBottom w:val="0"/>
                                      <w:divBdr>
                                        <w:top w:val="none" w:sz="0" w:space="0" w:color="auto"/>
                                        <w:left w:val="none" w:sz="0" w:space="0" w:color="auto"/>
                                        <w:bottom w:val="none" w:sz="0" w:space="0" w:color="auto"/>
                                        <w:right w:val="none" w:sz="0" w:space="0" w:color="auto"/>
                                      </w:divBdr>
                                      <w:divsChild>
                                        <w:div w:id="1249388251">
                                          <w:marLeft w:val="0"/>
                                          <w:marRight w:val="0"/>
                                          <w:marTop w:val="0"/>
                                          <w:marBottom w:val="0"/>
                                          <w:divBdr>
                                            <w:top w:val="none" w:sz="0" w:space="0" w:color="auto"/>
                                            <w:left w:val="none" w:sz="0" w:space="0" w:color="auto"/>
                                            <w:bottom w:val="none" w:sz="0" w:space="0" w:color="auto"/>
                                            <w:right w:val="none" w:sz="0" w:space="0" w:color="auto"/>
                                          </w:divBdr>
                                          <w:divsChild>
                                            <w:div w:id="80951535">
                                              <w:marLeft w:val="0"/>
                                              <w:marRight w:val="0"/>
                                              <w:marTop w:val="0"/>
                                              <w:marBottom w:val="0"/>
                                              <w:divBdr>
                                                <w:top w:val="none" w:sz="0" w:space="0" w:color="auto"/>
                                                <w:left w:val="none" w:sz="0" w:space="0" w:color="auto"/>
                                                <w:bottom w:val="none" w:sz="0" w:space="0" w:color="auto"/>
                                                <w:right w:val="none" w:sz="0" w:space="0" w:color="auto"/>
                                              </w:divBdr>
                                              <w:divsChild>
                                                <w:div w:id="180442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602857">
          <w:marLeft w:val="0"/>
          <w:marRight w:val="0"/>
          <w:marTop w:val="0"/>
          <w:marBottom w:val="0"/>
          <w:divBdr>
            <w:top w:val="none" w:sz="0" w:space="0" w:color="auto"/>
            <w:left w:val="none" w:sz="0" w:space="0" w:color="auto"/>
            <w:bottom w:val="none" w:sz="0" w:space="0" w:color="auto"/>
            <w:right w:val="none" w:sz="0" w:space="0" w:color="auto"/>
          </w:divBdr>
          <w:divsChild>
            <w:div w:id="2086760981">
              <w:marLeft w:val="0"/>
              <w:marRight w:val="0"/>
              <w:marTop w:val="0"/>
              <w:marBottom w:val="0"/>
              <w:divBdr>
                <w:top w:val="none" w:sz="0" w:space="0" w:color="auto"/>
                <w:left w:val="none" w:sz="0" w:space="0" w:color="auto"/>
                <w:bottom w:val="none" w:sz="0" w:space="0" w:color="auto"/>
                <w:right w:val="none" w:sz="0" w:space="0" w:color="auto"/>
              </w:divBdr>
              <w:divsChild>
                <w:div w:id="961301969">
                  <w:marLeft w:val="0"/>
                  <w:marRight w:val="0"/>
                  <w:marTop w:val="0"/>
                  <w:marBottom w:val="0"/>
                  <w:divBdr>
                    <w:top w:val="none" w:sz="0" w:space="0" w:color="auto"/>
                    <w:left w:val="none" w:sz="0" w:space="0" w:color="auto"/>
                    <w:bottom w:val="none" w:sz="0" w:space="0" w:color="auto"/>
                    <w:right w:val="none" w:sz="0" w:space="0" w:color="auto"/>
                  </w:divBdr>
                  <w:divsChild>
                    <w:div w:id="791097148">
                      <w:marLeft w:val="0"/>
                      <w:marRight w:val="0"/>
                      <w:marTop w:val="0"/>
                      <w:marBottom w:val="0"/>
                      <w:divBdr>
                        <w:top w:val="none" w:sz="0" w:space="0" w:color="auto"/>
                        <w:left w:val="none" w:sz="0" w:space="0" w:color="auto"/>
                        <w:bottom w:val="none" w:sz="0" w:space="0" w:color="auto"/>
                        <w:right w:val="none" w:sz="0" w:space="0" w:color="auto"/>
                      </w:divBdr>
                      <w:divsChild>
                        <w:div w:id="2051414823">
                          <w:marLeft w:val="0"/>
                          <w:marRight w:val="0"/>
                          <w:marTop w:val="0"/>
                          <w:marBottom w:val="0"/>
                          <w:divBdr>
                            <w:top w:val="none" w:sz="0" w:space="0" w:color="auto"/>
                            <w:left w:val="none" w:sz="0" w:space="0" w:color="auto"/>
                            <w:bottom w:val="none" w:sz="0" w:space="0" w:color="auto"/>
                            <w:right w:val="none" w:sz="0" w:space="0" w:color="auto"/>
                          </w:divBdr>
                          <w:divsChild>
                            <w:div w:id="134953587">
                              <w:marLeft w:val="0"/>
                              <w:marRight w:val="0"/>
                              <w:marTop w:val="0"/>
                              <w:marBottom w:val="0"/>
                              <w:divBdr>
                                <w:top w:val="none" w:sz="0" w:space="0" w:color="auto"/>
                                <w:left w:val="none" w:sz="0" w:space="0" w:color="auto"/>
                                <w:bottom w:val="none" w:sz="0" w:space="0" w:color="auto"/>
                                <w:right w:val="none" w:sz="0" w:space="0" w:color="auto"/>
                              </w:divBdr>
                              <w:divsChild>
                                <w:div w:id="1095978173">
                                  <w:marLeft w:val="0"/>
                                  <w:marRight w:val="0"/>
                                  <w:marTop w:val="0"/>
                                  <w:marBottom w:val="0"/>
                                  <w:divBdr>
                                    <w:top w:val="none" w:sz="0" w:space="0" w:color="auto"/>
                                    <w:left w:val="none" w:sz="0" w:space="0" w:color="auto"/>
                                    <w:bottom w:val="none" w:sz="0" w:space="0" w:color="auto"/>
                                    <w:right w:val="none" w:sz="0" w:space="0" w:color="auto"/>
                                  </w:divBdr>
                                  <w:divsChild>
                                    <w:div w:id="478156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8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723606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417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604189">
          <w:marLeft w:val="0"/>
          <w:marRight w:val="0"/>
          <w:marTop w:val="0"/>
          <w:marBottom w:val="0"/>
          <w:divBdr>
            <w:top w:val="none" w:sz="0" w:space="0" w:color="auto"/>
            <w:left w:val="none" w:sz="0" w:space="0" w:color="auto"/>
            <w:bottom w:val="none" w:sz="0" w:space="0" w:color="auto"/>
            <w:right w:val="none" w:sz="0" w:space="0" w:color="auto"/>
          </w:divBdr>
          <w:divsChild>
            <w:div w:id="741373396">
              <w:marLeft w:val="0"/>
              <w:marRight w:val="0"/>
              <w:marTop w:val="0"/>
              <w:marBottom w:val="0"/>
              <w:divBdr>
                <w:top w:val="none" w:sz="0" w:space="0" w:color="auto"/>
                <w:left w:val="none" w:sz="0" w:space="0" w:color="auto"/>
                <w:bottom w:val="none" w:sz="0" w:space="0" w:color="auto"/>
                <w:right w:val="none" w:sz="0" w:space="0" w:color="auto"/>
              </w:divBdr>
              <w:divsChild>
                <w:div w:id="147789763">
                  <w:marLeft w:val="0"/>
                  <w:marRight w:val="0"/>
                  <w:marTop w:val="0"/>
                  <w:marBottom w:val="0"/>
                  <w:divBdr>
                    <w:top w:val="none" w:sz="0" w:space="0" w:color="auto"/>
                    <w:left w:val="none" w:sz="0" w:space="0" w:color="auto"/>
                    <w:bottom w:val="none" w:sz="0" w:space="0" w:color="auto"/>
                    <w:right w:val="none" w:sz="0" w:space="0" w:color="auto"/>
                  </w:divBdr>
                  <w:divsChild>
                    <w:div w:id="658120723">
                      <w:marLeft w:val="0"/>
                      <w:marRight w:val="0"/>
                      <w:marTop w:val="0"/>
                      <w:marBottom w:val="0"/>
                      <w:divBdr>
                        <w:top w:val="none" w:sz="0" w:space="0" w:color="auto"/>
                        <w:left w:val="none" w:sz="0" w:space="0" w:color="auto"/>
                        <w:bottom w:val="none" w:sz="0" w:space="0" w:color="auto"/>
                        <w:right w:val="none" w:sz="0" w:space="0" w:color="auto"/>
                      </w:divBdr>
                      <w:divsChild>
                        <w:div w:id="2115322232">
                          <w:marLeft w:val="0"/>
                          <w:marRight w:val="0"/>
                          <w:marTop w:val="0"/>
                          <w:marBottom w:val="0"/>
                          <w:divBdr>
                            <w:top w:val="none" w:sz="0" w:space="0" w:color="auto"/>
                            <w:left w:val="none" w:sz="0" w:space="0" w:color="auto"/>
                            <w:bottom w:val="none" w:sz="0" w:space="0" w:color="auto"/>
                            <w:right w:val="none" w:sz="0" w:space="0" w:color="auto"/>
                          </w:divBdr>
                          <w:divsChild>
                            <w:div w:id="1816331888">
                              <w:marLeft w:val="0"/>
                              <w:marRight w:val="0"/>
                              <w:marTop w:val="0"/>
                              <w:marBottom w:val="0"/>
                              <w:divBdr>
                                <w:top w:val="none" w:sz="0" w:space="0" w:color="auto"/>
                                <w:left w:val="none" w:sz="0" w:space="0" w:color="auto"/>
                                <w:bottom w:val="none" w:sz="0" w:space="0" w:color="auto"/>
                                <w:right w:val="none" w:sz="0" w:space="0" w:color="auto"/>
                              </w:divBdr>
                              <w:divsChild>
                                <w:div w:id="1019358060">
                                  <w:marLeft w:val="0"/>
                                  <w:marRight w:val="0"/>
                                  <w:marTop w:val="0"/>
                                  <w:marBottom w:val="0"/>
                                  <w:divBdr>
                                    <w:top w:val="none" w:sz="0" w:space="0" w:color="auto"/>
                                    <w:left w:val="none" w:sz="0" w:space="0" w:color="auto"/>
                                    <w:bottom w:val="none" w:sz="0" w:space="0" w:color="auto"/>
                                    <w:right w:val="none" w:sz="0" w:space="0" w:color="auto"/>
                                  </w:divBdr>
                                  <w:divsChild>
                                    <w:div w:id="534079400">
                                      <w:marLeft w:val="0"/>
                                      <w:marRight w:val="0"/>
                                      <w:marTop w:val="0"/>
                                      <w:marBottom w:val="0"/>
                                      <w:divBdr>
                                        <w:top w:val="none" w:sz="0" w:space="0" w:color="auto"/>
                                        <w:left w:val="none" w:sz="0" w:space="0" w:color="auto"/>
                                        <w:bottom w:val="none" w:sz="0" w:space="0" w:color="auto"/>
                                        <w:right w:val="none" w:sz="0" w:space="0" w:color="auto"/>
                                      </w:divBdr>
                                      <w:divsChild>
                                        <w:div w:id="1862357936">
                                          <w:marLeft w:val="0"/>
                                          <w:marRight w:val="0"/>
                                          <w:marTop w:val="0"/>
                                          <w:marBottom w:val="0"/>
                                          <w:divBdr>
                                            <w:top w:val="none" w:sz="0" w:space="0" w:color="auto"/>
                                            <w:left w:val="none" w:sz="0" w:space="0" w:color="auto"/>
                                            <w:bottom w:val="none" w:sz="0" w:space="0" w:color="auto"/>
                                            <w:right w:val="none" w:sz="0" w:space="0" w:color="auto"/>
                                          </w:divBdr>
                                          <w:divsChild>
                                            <w:div w:id="602346654">
                                              <w:marLeft w:val="0"/>
                                              <w:marRight w:val="0"/>
                                              <w:marTop w:val="0"/>
                                              <w:marBottom w:val="0"/>
                                              <w:divBdr>
                                                <w:top w:val="none" w:sz="0" w:space="0" w:color="auto"/>
                                                <w:left w:val="none" w:sz="0" w:space="0" w:color="auto"/>
                                                <w:bottom w:val="none" w:sz="0" w:space="0" w:color="auto"/>
                                                <w:right w:val="none" w:sz="0" w:space="0" w:color="auto"/>
                                              </w:divBdr>
                                              <w:divsChild>
                                                <w:div w:id="2208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573071">
          <w:marLeft w:val="0"/>
          <w:marRight w:val="0"/>
          <w:marTop w:val="0"/>
          <w:marBottom w:val="0"/>
          <w:divBdr>
            <w:top w:val="none" w:sz="0" w:space="0" w:color="auto"/>
            <w:left w:val="none" w:sz="0" w:space="0" w:color="auto"/>
            <w:bottom w:val="none" w:sz="0" w:space="0" w:color="auto"/>
            <w:right w:val="none" w:sz="0" w:space="0" w:color="auto"/>
          </w:divBdr>
          <w:divsChild>
            <w:div w:id="566762339">
              <w:marLeft w:val="0"/>
              <w:marRight w:val="0"/>
              <w:marTop w:val="0"/>
              <w:marBottom w:val="0"/>
              <w:divBdr>
                <w:top w:val="none" w:sz="0" w:space="0" w:color="auto"/>
                <w:left w:val="none" w:sz="0" w:space="0" w:color="auto"/>
                <w:bottom w:val="none" w:sz="0" w:space="0" w:color="auto"/>
                <w:right w:val="none" w:sz="0" w:space="0" w:color="auto"/>
              </w:divBdr>
              <w:divsChild>
                <w:div w:id="1944410890">
                  <w:marLeft w:val="0"/>
                  <w:marRight w:val="0"/>
                  <w:marTop w:val="0"/>
                  <w:marBottom w:val="0"/>
                  <w:divBdr>
                    <w:top w:val="none" w:sz="0" w:space="0" w:color="auto"/>
                    <w:left w:val="none" w:sz="0" w:space="0" w:color="auto"/>
                    <w:bottom w:val="none" w:sz="0" w:space="0" w:color="auto"/>
                    <w:right w:val="none" w:sz="0" w:space="0" w:color="auto"/>
                  </w:divBdr>
                  <w:divsChild>
                    <w:div w:id="1083450947">
                      <w:marLeft w:val="0"/>
                      <w:marRight w:val="0"/>
                      <w:marTop w:val="0"/>
                      <w:marBottom w:val="0"/>
                      <w:divBdr>
                        <w:top w:val="none" w:sz="0" w:space="0" w:color="auto"/>
                        <w:left w:val="none" w:sz="0" w:space="0" w:color="auto"/>
                        <w:bottom w:val="none" w:sz="0" w:space="0" w:color="auto"/>
                        <w:right w:val="none" w:sz="0" w:space="0" w:color="auto"/>
                      </w:divBdr>
                      <w:divsChild>
                        <w:div w:id="186408585">
                          <w:marLeft w:val="0"/>
                          <w:marRight w:val="0"/>
                          <w:marTop w:val="0"/>
                          <w:marBottom w:val="0"/>
                          <w:divBdr>
                            <w:top w:val="none" w:sz="0" w:space="0" w:color="auto"/>
                            <w:left w:val="none" w:sz="0" w:space="0" w:color="auto"/>
                            <w:bottom w:val="none" w:sz="0" w:space="0" w:color="auto"/>
                            <w:right w:val="none" w:sz="0" w:space="0" w:color="auto"/>
                          </w:divBdr>
                          <w:divsChild>
                            <w:div w:id="190841870">
                              <w:marLeft w:val="0"/>
                              <w:marRight w:val="0"/>
                              <w:marTop w:val="0"/>
                              <w:marBottom w:val="0"/>
                              <w:divBdr>
                                <w:top w:val="none" w:sz="0" w:space="0" w:color="auto"/>
                                <w:left w:val="none" w:sz="0" w:space="0" w:color="auto"/>
                                <w:bottom w:val="none" w:sz="0" w:space="0" w:color="auto"/>
                                <w:right w:val="none" w:sz="0" w:space="0" w:color="auto"/>
                              </w:divBdr>
                              <w:divsChild>
                                <w:div w:id="675231251">
                                  <w:marLeft w:val="0"/>
                                  <w:marRight w:val="0"/>
                                  <w:marTop w:val="0"/>
                                  <w:marBottom w:val="0"/>
                                  <w:divBdr>
                                    <w:top w:val="none" w:sz="0" w:space="0" w:color="auto"/>
                                    <w:left w:val="none" w:sz="0" w:space="0" w:color="auto"/>
                                    <w:bottom w:val="none" w:sz="0" w:space="0" w:color="auto"/>
                                    <w:right w:val="none" w:sz="0" w:space="0" w:color="auto"/>
                                  </w:divBdr>
                                  <w:divsChild>
                                    <w:div w:id="2040936133">
                                      <w:blockQuote w:val="1"/>
                                      <w:marLeft w:val="720"/>
                                      <w:marRight w:val="720"/>
                                      <w:marTop w:val="100"/>
                                      <w:marBottom w:val="100"/>
                                      <w:divBdr>
                                        <w:top w:val="none" w:sz="0" w:space="0" w:color="auto"/>
                                        <w:left w:val="none" w:sz="0" w:space="0" w:color="auto"/>
                                        <w:bottom w:val="none" w:sz="0" w:space="0" w:color="auto"/>
                                        <w:right w:val="none" w:sz="0" w:space="0" w:color="auto"/>
                                      </w:divBdr>
                                    </w:div>
                                    <w:div w:id="743797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65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087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727015">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8131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498225">
                                      <w:marLeft w:val="0"/>
                                      <w:marRight w:val="0"/>
                                      <w:marTop w:val="0"/>
                                      <w:marBottom w:val="0"/>
                                      <w:divBdr>
                                        <w:top w:val="none" w:sz="0" w:space="0" w:color="auto"/>
                                        <w:left w:val="none" w:sz="0" w:space="0" w:color="auto"/>
                                        <w:bottom w:val="none" w:sz="0" w:space="0" w:color="auto"/>
                                        <w:right w:val="none" w:sz="0" w:space="0" w:color="auto"/>
                                      </w:divBdr>
                                      <w:divsChild>
                                        <w:div w:id="16782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655852">
          <w:marLeft w:val="0"/>
          <w:marRight w:val="0"/>
          <w:marTop w:val="0"/>
          <w:marBottom w:val="0"/>
          <w:divBdr>
            <w:top w:val="none" w:sz="0" w:space="0" w:color="auto"/>
            <w:left w:val="none" w:sz="0" w:space="0" w:color="auto"/>
            <w:bottom w:val="none" w:sz="0" w:space="0" w:color="auto"/>
            <w:right w:val="none" w:sz="0" w:space="0" w:color="auto"/>
          </w:divBdr>
          <w:divsChild>
            <w:div w:id="1499032370">
              <w:marLeft w:val="0"/>
              <w:marRight w:val="0"/>
              <w:marTop w:val="0"/>
              <w:marBottom w:val="0"/>
              <w:divBdr>
                <w:top w:val="none" w:sz="0" w:space="0" w:color="auto"/>
                <w:left w:val="none" w:sz="0" w:space="0" w:color="auto"/>
                <w:bottom w:val="none" w:sz="0" w:space="0" w:color="auto"/>
                <w:right w:val="none" w:sz="0" w:space="0" w:color="auto"/>
              </w:divBdr>
              <w:divsChild>
                <w:div w:id="1038093542">
                  <w:marLeft w:val="0"/>
                  <w:marRight w:val="0"/>
                  <w:marTop w:val="0"/>
                  <w:marBottom w:val="0"/>
                  <w:divBdr>
                    <w:top w:val="none" w:sz="0" w:space="0" w:color="auto"/>
                    <w:left w:val="none" w:sz="0" w:space="0" w:color="auto"/>
                    <w:bottom w:val="none" w:sz="0" w:space="0" w:color="auto"/>
                    <w:right w:val="none" w:sz="0" w:space="0" w:color="auto"/>
                  </w:divBdr>
                  <w:divsChild>
                    <w:div w:id="1187215196">
                      <w:marLeft w:val="0"/>
                      <w:marRight w:val="0"/>
                      <w:marTop w:val="0"/>
                      <w:marBottom w:val="0"/>
                      <w:divBdr>
                        <w:top w:val="none" w:sz="0" w:space="0" w:color="auto"/>
                        <w:left w:val="none" w:sz="0" w:space="0" w:color="auto"/>
                        <w:bottom w:val="none" w:sz="0" w:space="0" w:color="auto"/>
                        <w:right w:val="none" w:sz="0" w:space="0" w:color="auto"/>
                      </w:divBdr>
                      <w:divsChild>
                        <w:div w:id="12269433">
                          <w:marLeft w:val="0"/>
                          <w:marRight w:val="0"/>
                          <w:marTop w:val="0"/>
                          <w:marBottom w:val="0"/>
                          <w:divBdr>
                            <w:top w:val="none" w:sz="0" w:space="0" w:color="auto"/>
                            <w:left w:val="none" w:sz="0" w:space="0" w:color="auto"/>
                            <w:bottom w:val="none" w:sz="0" w:space="0" w:color="auto"/>
                            <w:right w:val="none" w:sz="0" w:space="0" w:color="auto"/>
                          </w:divBdr>
                          <w:divsChild>
                            <w:div w:id="1582906138">
                              <w:marLeft w:val="0"/>
                              <w:marRight w:val="0"/>
                              <w:marTop w:val="0"/>
                              <w:marBottom w:val="0"/>
                              <w:divBdr>
                                <w:top w:val="none" w:sz="0" w:space="0" w:color="auto"/>
                                <w:left w:val="none" w:sz="0" w:space="0" w:color="auto"/>
                                <w:bottom w:val="none" w:sz="0" w:space="0" w:color="auto"/>
                                <w:right w:val="none" w:sz="0" w:space="0" w:color="auto"/>
                              </w:divBdr>
                              <w:divsChild>
                                <w:div w:id="1914273623">
                                  <w:marLeft w:val="0"/>
                                  <w:marRight w:val="0"/>
                                  <w:marTop w:val="0"/>
                                  <w:marBottom w:val="0"/>
                                  <w:divBdr>
                                    <w:top w:val="none" w:sz="0" w:space="0" w:color="auto"/>
                                    <w:left w:val="none" w:sz="0" w:space="0" w:color="auto"/>
                                    <w:bottom w:val="none" w:sz="0" w:space="0" w:color="auto"/>
                                    <w:right w:val="none" w:sz="0" w:space="0" w:color="auto"/>
                                  </w:divBdr>
                                  <w:divsChild>
                                    <w:div w:id="1442607532">
                                      <w:marLeft w:val="0"/>
                                      <w:marRight w:val="0"/>
                                      <w:marTop w:val="0"/>
                                      <w:marBottom w:val="0"/>
                                      <w:divBdr>
                                        <w:top w:val="none" w:sz="0" w:space="0" w:color="auto"/>
                                        <w:left w:val="none" w:sz="0" w:space="0" w:color="auto"/>
                                        <w:bottom w:val="none" w:sz="0" w:space="0" w:color="auto"/>
                                        <w:right w:val="none" w:sz="0" w:space="0" w:color="auto"/>
                                      </w:divBdr>
                                      <w:divsChild>
                                        <w:div w:id="1442454342">
                                          <w:marLeft w:val="0"/>
                                          <w:marRight w:val="0"/>
                                          <w:marTop w:val="0"/>
                                          <w:marBottom w:val="0"/>
                                          <w:divBdr>
                                            <w:top w:val="none" w:sz="0" w:space="0" w:color="auto"/>
                                            <w:left w:val="none" w:sz="0" w:space="0" w:color="auto"/>
                                            <w:bottom w:val="none" w:sz="0" w:space="0" w:color="auto"/>
                                            <w:right w:val="none" w:sz="0" w:space="0" w:color="auto"/>
                                          </w:divBdr>
                                          <w:divsChild>
                                            <w:div w:id="122769349">
                                              <w:marLeft w:val="0"/>
                                              <w:marRight w:val="0"/>
                                              <w:marTop w:val="0"/>
                                              <w:marBottom w:val="0"/>
                                              <w:divBdr>
                                                <w:top w:val="none" w:sz="0" w:space="0" w:color="auto"/>
                                                <w:left w:val="none" w:sz="0" w:space="0" w:color="auto"/>
                                                <w:bottom w:val="none" w:sz="0" w:space="0" w:color="auto"/>
                                                <w:right w:val="none" w:sz="0" w:space="0" w:color="auto"/>
                                              </w:divBdr>
                                              <w:divsChild>
                                                <w:div w:id="1285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107794">
          <w:marLeft w:val="0"/>
          <w:marRight w:val="0"/>
          <w:marTop w:val="0"/>
          <w:marBottom w:val="0"/>
          <w:divBdr>
            <w:top w:val="none" w:sz="0" w:space="0" w:color="auto"/>
            <w:left w:val="none" w:sz="0" w:space="0" w:color="auto"/>
            <w:bottom w:val="none" w:sz="0" w:space="0" w:color="auto"/>
            <w:right w:val="none" w:sz="0" w:space="0" w:color="auto"/>
          </w:divBdr>
          <w:divsChild>
            <w:div w:id="431127814">
              <w:marLeft w:val="0"/>
              <w:marRight w:val="0"/>
              <w:marTop w:val="0"/>
              <w:marBottom w:val="0"/>
              <w:divBdr>
                <w:top w:val="none" w:sz="0" w:space="0" w:color="auto"/>
                <w:left w:val="none" w:sz="0" w:space="0" w:color="auto"/>
                <w:bottom w:val="none" w:sz="0" w:space="0" w:color="auto"/>
                <w:right w:val="none" w:sz="0" w:space="0" w:color="auto"/>
              </w:divBdr>
              <w:divsChild>
                <w:div w:id="1566838195">
                  <w:marLeft w:val="0"/>
                  <w:marRight w:val="0"/>
                  <w:marTop w:val="0"/>
                  <w:marBottom w:val="0"/>
                  <w:divBdr>
                    <w:top w:val="none" w:sz="0" w:space="0" w:color="auto"/>
                    <w:left w:val="none" w:sz="0" w:space="0" w:color="auto"/>
                    <w:bottom w:val="none" w:sz="0" w:space="0" w:color="auto"/>
                    <w:right w:val="none" w:sz="0" w:space="0" w:color="auto"/>
                  </w:divBdr>
                  <w:divsChild>
                    <w:div w:id="1919171103">
                      <w:marLeft w:val="0"/>
                      <w:marRight w:val="0"/>
                      <w:marTop w:val="0"/>
                      <w:marBottom w:val="0"/>
                      <w:divBdr>
                        <w:top w:val="none" w:sz="0" w:space="0" w:color="auto"/>
                        <w:left w:val="none" w:sz="0" w:space="0" w:color="auto"/>
                        <w:bottom w:val="none" w:sz="0" w:space="0" w:color="auto"/>
                        <w:right w:val="none" w:sz="0" w:space="0" w:color="auto"/>
                      </w:divBdr>
                      <w:divsChild>
                        <w:div w:id="149444760">
                          <w:marLeft w:val="0"/>
                          <w:marRight w:val="0"/>
                          <w:marTop w:val="0"/>
                          <w:marBottom w:val="0"/>
                          <w:divBdr>
                            <w:top w:val="none" w:sz="0" w:space="0" w:color="auto"/>
                            <w:left w:val="none" w:sz="0" w:space="0" w:color="auto"/>
                            <w:bottom w:val="none" w:sz="0" w:space="0" w:color="auto"/>
                            <w:right w:val="none" w:sz="0" w:space="0" w:color="auto"/>
                          </w:divBdr>
                          <w:divsChild>
                            <w:div w:id="772360868">
                              <w:marLeft w:val="0"/>
                              <w:marRight w:val="0"/>
                              <w:marTop w:val="0"/>
                              <w:marBottom w:val="0"/>
                              <w:divBdr>
                                <w:top w:val="none" w:sz="0" w:space="0" w:color="auto"/>
                                <w:left w:val="none" w:sz="0" w:space="0" w:color="auto"/>
                                <w:bottom w:val="none" w:sz="0" w:space="0" w:color="auto"/>
                                <w:right w:val="none" w:sz="0" w:space="0" w:color="auto"/>
                              </w:divBdr>
                              <w:divsChild>
                                <w:div w:id="1896163285">
                                  <w:marLeft w:val="0"/>
                                  <w:marRight w:val="0"/>
                                  <w:marTop w:val="0"/>
                                  <w:marBottom w:val="0"/>
                                  <w:divBdr>
                                    <w:top w:val="none" w:sz="0" w:space="0" w:color="auto"/>
                                    <w:left w:val="none" w:sz="0" w:space="0" w:color="auto"/>
                                    <w:bottom w:val="none" w:sz="0" w:space="0" w:color="auto"/>
                                    <w:right w:val="none" w:sz="0" w:space="0" w:color="auto"/>
                                  </w:divBdr>
                                  <w:divsChild>
                                    <w:div w:id="720329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4858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848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529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5403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122127">
                                      <w:blockQuote w:val="1"/>
                                      <w:marLeft w:val="720"/>
                                      <w:marRight w:val="720"/>
                                      <w:marTop w:val="100"/>
                                      <w:marBottom w:val="100"/>
                                      <w:divBdr>
                                        <w:top w:val="none" w:sz="0" w:space="0" w:color="auto"/>
                                        <w:left w:val="none" w:sz="0" w:space="0" w:color="auto"/>
                                        <w:bottom w:val="none" w:sz="0" w:space="0" w:color="auto"/>
                                        <w:right w:val="none" w:sz="0" w:space="0" w:color="auto"/>
                                      </w:divBdr>
                                    </w:div>
                                    <w:div w:id="453183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2537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81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6416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879568">
                                      <w:blockQuote w:val="1"/>
                                      <w:marLeft w:val="720"/>
                                      <w:marRight w:val="720"/>
                                      <w:marTop w:val="100"/>
                                      <w:marBottom w:val="100"/>
                                      <w:divBdr>
                                        <w:top w:val="none" w:sz="0" w:space="0" w:color="auto"/>
                                        <w:left w:val="none" w:sz="0" w:space="0" w:color="auto"/>
                                        <w:bottom w:val="none" w:sz="0" w:space="0" w:color="auto"/>
                                        <w:right w:val="none" w:sz="0" w:space="0" w:color="auto"/>
                                      </w:divBdr>
                                    </w:div>
                                    <w:div w:id="501507128">
                                      <w:marLeft w:val="0"/>
                                      <w:marRight w:val="0"/>
                                      <w:marTop w:val="0"/>
                                      <w:marBottom w:val="0"/>
                                      <w:divBdr>
                                        <w:top w:val="none" w:sz="0" w:space="0" w:color="auto"/>
                                        <w:left w:val="none" w:sz="0" w:space="0" w:color="auto"/>
                                        <w:bottom w:val="none" w:sz="0" w:space="0" w:color="auto"/>
                                        <w:right w:val="none" w:sz="0" w:space="0" w:color="auto"/>
                                      </w:divBdr>
                                      <w:divsChild>
                                        <w:div w:id="97552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521709">
          <w:marLeft w:val="0"/>
          <w:marRight w:val="0"/>
          <w:marTop w:val="0"/>
          <w:marBottom w:val="0"/>
          <w:divBdr>
            <w:top w:val="none" w:sz="0" w:space="0" w:color="auto"/>
            <w:left w:val="none" w:sz="0" w:space="0" w:color="auto"/>
            <w:bottom w:val="none" w:sz="0" w:space="0" w:color="auto"/>
            <w:right w:val="none" w:sz="0" w:space="0" w:color="auto"/>
          </w:divBdr>
          <w:divsChild>
            <w:div w:id="2088724180">
              <w:marLeft w:val="0"/>
              <w:marRight w:val="0"/>
              <w:marTop w:val="0"/>
              <w:marBottom w:val="0"/>
              <w:divBdr>
                <w:top w:val="none" w:sz="0" w:space="0" w:color="auto"/>
                <w:left w:val="none" w:sz="0" w:space="0" w:color="auto"/>
                <w:bottom w:val="none" w:sz="0" w:space="0" w:color="auto"/>
                <w:right w:val="none" w:sz="0" w:space="0" w:color="auto"/>
              </w:divBdr>
              <w:divsChild>
                <w:div w:id="741172474">
                  <w:marLeft w:val="0"/>
                  <w:marRight w:val="0"/>
                  <w:marTop w:val="0"/>
                  <w:marBottom w:val="0"/>
                  <w:divBdr>
                    <w:top w:val="none" w:sz="0" w:space="0" w:color="auto"/>
                    <w:left w:val="none" w:sz="0" w:space="0" w:color="auto"/>
                    <w:bottom w:val="none" w:sz="0" w:space="0" w:color="auto"/>
                    <w:right w:val="none" w:sz="0" w:space="0" w:color="auto"/>
                  </w:divBdr>
                  <w:divsChild>
                    <w:div w:id="1589383774">
                      <w:marLeft w:val="0"/>
                      <w:marRight w:val="0"/>
                      <w:marTop w:val="0"/>
                      <w:marBottom w:val="0"/>
                      <w:divBdr>
                        <w:top w:val="none" w:sz="0" w:space="0" w:color="auto"/>
                        <w:left w:val="none" w:sz="0" w:space="0" w:color="auto"/>
                        <w:bottom w:val="none" w:sz="0" w:space="0" w:color="auto"/>
                        <w:right w:val="none" w:sz="0" w:space="0" w:color="auto"/>
                      </w:divBdr>
                      <w:divsChild>
                        <w:div w:id="801584000">
                          <w:marLeft w:val="0"/>
                          <w:marRight w:val="0"/>
                          <w:marTop w:val="0"/>
                          <w:marBottom w:val="0"/>
                          <w:divBdr>
                            <w:top w:val="none" w:sz="0" w:space="0" w:color="auto"/>
                            <w:left w:val="none" w:sz="0" w:space="0" w:color="auto"/>
                            <w:bottom w:val="none" w:sz="0" w:space="0" w:color="auto"/>
                            <w:right w:val="none" w:sz="0" w:space="0" w:color="auto"/>
                          </w:divBdr>
                          <w:divsChild>
                            <w:div w:id="2071805794">
                              <w:marLeft w:val="0"/>
                              <w:marRight w:val="0"/>
                              <w:marTop w:val="0"/>
                              <w:marBottom w:val="0"/>
                              <w:divBdr>
                                <w:top w:val="none" w:sz="0" w:space="0" w:color="auto"/>
                                <w:left w:val="none" w:sz="0" w:space="0" w:color="auto"/>
                                <w:bottom w:val="none" w:sz="0" w:space="0" w:color="auto"/>
                                <w:right w:val="none" w:sz="0" w:space="0" w:color="auto"/>
                              </w:divBdr>
                              <w:divsChild>
                                <w:div w:id="1282223247">
                                  <w:marLeft w:val="0"/>
                                  <w:marRight w:val="0"/>
                                  <w:marTop w:val="0"/>
                                  <w:marBottom w:val="0"/>
                                  <w:divBdr>
                                    <w:top w:val="none" w:sz="0" w:space="0" w:color="auto"/>
                                    <w:left w:val="none" w:sz="0" w:space="0" w:color="auto"/>
                                    <w:bottom w:val="none" w:sz="0" w:space="0" w:color="auto"/>
                                    <w:right w:val="none" w:sz="0" w:space="0" w:color="auto"/>
                                  </w:divBdr>
                                  <w:divsChild>
                                    <w:div w:id="1620918192">
                                      <w:marLeft w:val="0"/>
                                      <w:marRight w:val="0"/>
                                      <w:marTop w:val="0"/>
                                      <w:marBottom w:val="0"/>
                                      <w:divBdr>
                                        <w:top w:val="none" w:sz="0" w:space="0" w:color="auto"/>
                                        <w:left w:val="none" w:sz="0" w:space="0" w:color="auto"/>
                                        <w:bottom w:val="none" w:sz="0" w:space="0" w:color="auto"/>
                                        <w:right w:val="none" w:sz="0" w:space="0" w:color="auto"/>
                                      </w:divBdr>
                                      <w:divsChild>
                                        <w:div w:id="132525542">
                                          <w:marLeft w:val="0"/>
                                          <w:marRight w:val="0"/>
                                          <w:marTop w:val="0"/>
                                          <w:marBottom w:val="0"/>
                                          <w:divBdr>
                                            <w:top w:val="none" w:sz="0" w:space="0" w:color="auto"/>
                                            <w:left w:val="none" w:sz="0" w:space="0" w:color="auto"/>
                                            <w:bottom w:val="none" w:sz="0" w:space="0" w:color="auto"/>
                                            <w:right w:val="none" w:sz="0" w:space="0" w:color="auto"/>
                                          </w:divBdr>
                                          <w:divsChild>
                                            <w:div w:id="1572614981">
                                              <w:marLeft w:val="0"/>
                                              <w:marRight w:val="0"/>
                                              <w:marTop w:val="0"/>
                                              <w:marBottom w:val="0"/>
                                              <w:divBdr>
                                                <w:top w:val="none" w:sz="0" w:space="0" w:color="auto"/>
                                                <w:left w:val="none" w:sz="0" w:space="0" w:color="auto"/>
                                                <w:bottom w:val="none" w:sz="0" w:space="0" w:color="auto"/>
                                                <w:right w:val="none" w:sz="0" w:space="0" w:color="auto"/>
                                              </w:divBdr>
                                              <w:divsChild>
                                                <w:div w:id="40699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8505420">
          <w:marLeft w:val="0"/>
          <w:marRight w:val="0"/>
          <w:marTop w:val="0"/>
          <w:marBottom w:val="0"/>
          <w:divBdr>
            <w:top w:val="none" w:sz="0" w:space="0" w:color="auto"/>
            <w:left w:val="none" w:sz="0" w:space="0" w:color="auto"/>
            <w:bottom w:val="none" w:sz="0" w:space="0" w:color="auto"/>
            <w:right w:val="none" w:sz="0" w:space="0" w:color="auto"/>
          </w:divBdr>
          <w:divsChild>
            <w:div w:id="656305197">
              <w:marLeft w:val="0"/>
              <w:marRight w:val="0"/>
              <w:marTop w:val="0"/>
              <w:marBottom w:val="0"/>
              <w:divBdr>
                <w:top w:val="none" w:sz="0" w:space="0" w:color="auto"/>
                <w:left w:val="none" w:sz="0" w:space="0" w:color="auto"/>
                <w:bottom w:val="none" w:sz="0" w:space="0" w:color="auto"/>
                <w:right w:val="none" w:sz="0" w:space="0" w:color="auto"/>
              </w:divBdr>
              <w:divsChild>
                <w:div w:id="624779418">
                  <w:marLeft w:val="0"/>
                  <w:marRight w:val="0"/>
                  <w:marTop w:val="0"/>
                  <w:marBottom w:val="0"/>
                  <w:divBdr>
                    <w:top w:val="none" w:sz="0" w:space="0" w:color="auto"/>
                    <w:left w:val="none" w:sz="0" w:space="0" w:color="auto"/>
                    <w:bottom w:val="none" w:sz="0" w:space="0" w:color="auto"/>
                    <w:right w:val="none" w:sz="0" w:space="0" w:color="auto"/>
                  </w:divBdr>
                  <w:divsChild>
                    <w:div w:id="1015696624">
                      <w:marLeft w:val="0"/>
                      <w:marRight w:val="0"/>
                      <w:marTop w:val="0"/>
                      <w:marBottom w:val="0"/>
                      <w:divBdr>
                        <w:top w:val="none" w:sz="0" w:space="0" w:color="auto"/>
                        <w:left w:val="none" w:sz="0" w:space="0" w:color="auto"/>
                        <w:bottom w:val="none" w:sz="0" w:space="0" w:color="auto"/>
                        <w:right w:val="none" w:sz="0" w:space="0" w:color="auto"/>
                      </w:divBdr>
                      <w:divsChild>
                        <w:div w:id="2135368481">
                          <w:marLeft w:val="0"/>
                          <w:marRight w:val="0"/>
                          <w:marTop w:val="0"/>
                          <w:marBottom w:val="0"/>
                          <w:divBdr>
                            <w:top w:val="none" w:sz="0" w:space="0" w:color="auto"/>
                            <w:left w:val="none" w:sz="0" w:space="0" w:color="auto"/>
                            <w:bottom w:val="none" w:sz="0" w:space="0" w:color="auto"/>
                            <w:right w:val="none" w:sz="0" w:space="0" w:color="auto"/>
                          </w:divBdr>
                          <w:divsChild>
                            <w:div w:id="17241613">
                              <w:marLeft w:val="0"/>
                              <w:marRight w:val="0"/>
                              <w:marTop w:val="0"/>
                              <w:marBottom w:val="0"/>
                              <w:divBdr>
                                <w:top w:val="none" w:sz="0" w:space="0" w:color="auto"/>
                                <w:left w:val="none" w:sz="0" w:space="0" w:color="auto"/>
                                <w:bottom w:val="none" w:sz="0" w:space="0" w:color="auto"/>
                                <w:right w:val="none" w:sz="0" w:space="0" w:color="auto"/>
                              </w:divBdr>
                              <w:divsChild>
                                <w:div w:id="336883816">
                                  <w:marLeft w:val="0"/>
                                  <w:marRight w:val="0"/>
                                  <w:marTop w:val="0"/>
                                  <w:marBottom w:val="0"/>
                                  <w:divBdr>
                                    <w:top w:val="none" w:sz="0" w:space="0" w:color="auto"/>
                                    <w:left w:val="none" w:sz="0" w:space="0" w:color="auto"/>
                                    <w:bottom w:val="none" w:sz="0" w:space="0" w:color="auto"/>
                                    <w:right w:val="none" w:sz="0" w:space="0" w:color="auto"/>
                                  </w:divBdr>
                                  <w:divsChild>
                                    <w:div w:id="885069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6875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35684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584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813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501512">
          <w:marLeft w:val="0"/>
          <w:marRight w:val="0"/>
          <w:marTop w:val="0"/>
          <w:marBottom w:val="0"/>
          <w:divBdr>
            <w:top w:val="none" w:sz="0" w:space="0" w:color="auto"/>
            <w:left w:val="none" w:sz="0" w:space="0" w:color="auto"/>
            <w:bottom w:val="none" w:sz="0" w:space="0" w:color="auto"/>
            <w:right w:val="none" w:sz="0" w:space="0" w:color="auto"/>
          </w:divBdr>
          <w:divsChild>
            <w:div w:id="82379831">
              <w:marLeft w:val="0"/>
              <w:marRight w:val="0"/>
              <w:marTop w:val="0"/>
              <w:marBottom w:val="0"/>
              <w:divBdr>
                <w:top w:val="none" w:sz="0" w:space="0" w:color="auto"/>
                <w:left w:val="none" w:sz="0" w:space="0" w:color="auto"/>
                <w:bottom w:val="none" w:sz="0" w:space="0" w:color="auto"/>
                <w:right w:val="none" w:sz="0" w:space="0" w:color="auto"/>
              </w:divBdr>
              <w:divsChild>
                <w:div w:id="156188550">
                  <w:marLeft w:val="0"/>
                  <w:marRight w:val="0"/>
                  <w:marTop w:val="0"/>
                  <w:marBottom w:val="0"/>
                  <w:divBdr>
                    <w:top w:val="none" w:sz="0" w:space="0" w:color="auto"/>
                    <w:left w:val="none" w:sz="0" w:space="0" w:color="auto"/>
                    <w:bottom w:val="none" w:sz="0" w:space="0" w:color="auto"/>
                    <w:right w:val="none" w:sz="0" w:space="0" w:color="auto"/>
                  </w:divBdr>
                  <w:divsChild>
                    <w:div w:id="1972326566">
                      <w:marLeft w:val="0"/>
                      <w:marRight w:val="0"/>
                      <w:marTop w:val="0"/>
                      <w:marBottom w:val="0"/>
                      <w:divBdr>
                        <w:top w:val="none" w:sz="0" w:space="0" w:color="auto"/>
                        <w:left w:val="none" w:sz="0" w:space="0" w:color="auto"/>
                        <w:bottom w:val="none" w:sz="0" w:space="0" w:color="auto"/>
                        <w:right w:val="none" w:sz="0" w:space="0" w:color="auto"/>
                      </w:divBdr>
                      <w:divsChild>
                        <w:div w:id="97214484">
                          <w:marLeft w:val="0"/>
                          <w:marRight w:val="0"/>
                          <w:marTop w:val="0"/>
                          <w:marBottom w:val="0"/>
                          <w:divBdr>
                            <w:top w:val="none" w:sz="0" w:space="0" w:color="auto"/>
                            <w:left w:val="none" w:sz="0" w:space="0" w:color="auto"/>
                            <w:bottom w:val="none" w:sz="0" w:space="0" w:color="auto"/>
                            <w:right w:val="none" w:sz="0" w:space="0" w:color="auto"/>
                          </w:divBdr>
                          <w:divsChild>
                            <w:div w:id="97724179">
                              <w:marLeft w:val="0"/>
                              <w:marRight w:val="0"/>
                              <w:marTop w:val="0"/>
                              <w:marBottom w:val="0"/>
                              <w:divBdr>
                                <w:top w:val="none" w:sz="0" w:space="0" w:color="auto"/>
                                <w:left w:val="none" w:sz="0" w:space="0" w:color="auto"/>
                                <w:bottom w:val="none" w:sz="0" w:space="0" w:color="auto"/>
                                <w:right w:val="none" w:sz="0" w:space="0" w:color="auto"/>
                              </w:divBdr>
                              <w:divsChild>
                                <w:div w:id="1984041965">
                                  <w:marLeft w:val="0"/>
                                  <w:marRight w:val="0"/>
                                  <w:marTop w:val="0"/>
                                  <w:marBottom w:val="0"/>
                                  <w:divBdr>
                                    <w:top w:val="none" w:sz="0" w:space="0" w:color="auto"/>
                                    <w:left w:val="none" w:sz="0" w:space="0" w:color="auto"/>
                                    <w:bottom w:val="none" w:sz="0" w:space="0" w:color="auto"/>
                                    <w:right w:val="none" w:sz="0" w:space="0" w:color="auto"/>
                                  </w:divBdr>
                                  <w:divsChild>
                                    <w:div w:id="77408362">
                                      <w:marLeft w:val="0"/>
                                      <w:marRight w:val="0"/>
                                      <w:marTop w:val="0"/>
                                      <w:marBottom w:val="0"/>
                                      <w:divBdr>
                                        <w:top w:val="none" w:sz="0" w:space="0" w:color="auto"/>
                                        <w:left w:val="none" w:sz="0" w:space="0" w:color="auto"/>
                                        <w:bottom w:val="none" w:sz="0" w:space="0" w:color="auto"/>
                                        <w:right w:val="none" w:sz="0" w:space="0" w:color="auto"/>
                                      </w:divBdr>
                                      <w:divsChild>
                                        <w:div w:id="59181967">
                                          <w:marLeft w:val="0"/>
                                          <w:marRight w:val="0"/>
                                          <w:marTop w:val="0"/>
                                          <w:marBottom w:val="0"/>
                                          <w:divBdr>
                                            <w:top w:val="none" w:sz="0" w:space="0" w:color="auto"/>
                                            <w:left w:val="none" w:sz="0" w:space="0" w:color="auto"/>
                                            <w:bottom w:val="none" w:sz="0" w:space="0" w:color="auto"/>
                                            <w:right w:val="none" w:sz="0" w:space="0" w:color="auto"/>
                                          </w:divBdr>
                                          <w:divsChild>
                                            <w:div w:id="867916846">
                                              <w:marLeft w:val="0"/>
                                              <w:marRight w:val="0"/>
                                              <w:marTop w:val="0"/>
                                              <w:marBottom w:val="0"/>
                                              <w:divBdr>
                                                <w:top w:val="none" w:sz="0" w:space="0" w:color="auto"/>
                                                <w:left w:val="none" w:sz="0" w:space="0" w:color="auto"/>
                                                <w:bottom w:val="none" w:sz="0" w:space="0" w:color="auto"/>
                                                <w:right w:val="none" w:sz="0" w:space="0" w:color="auto"/>
                                              </w:divBdr>
                                              <w:divsChild>
                                                <w:div w:id="3931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4887309">
          <w:marLeft w:val="0"/>
          <w:marRight w:val="0"/>
          <w:marTop w:val="0"/>
          <w:marBottom w:val="0"/>
          <w:divBdr>
            <w:top w:val="none" w:sz="0" w:space="0" w:color="auto"/>
            <w:left w:val="none" w:sz="0" w:space="0" w:color="auto"/>
            <w:bottom w:val="none" w:sz="0" w:space="0" w:color="auto"/>
            <w:right w:val="none" w:sz="0" w:space="0" w:color="auto"/>
          </w:divBdr>
          <w:divsChild>
            <w:div w:id="1927028910">
              <w:marLeft w:val="0"/>
              <w:marRight w:val="0"/>
              <w:marTop w:val="0"/>
              <w:marBottom w:val="0"/>
              <w:divBdr>
                <w:top w:val="none" w:sz="0" w:space="0" w:color="auto"/>
                <w:left w:val="none" w:sz="0" w:space="0" w:color="auto"/>
                <w:bottom w:val="none" w:sz="0" w:space="0" w:color="auto"/>
                <w:right w:val="none" w:sz="0" w:space="0" w:color="auto"/>
              </w:divBdr>
              <w:divsChild>
                <w:div w:id="1185634123">
                  <w:marLeft w:val="0"/>
                  <w:marRight w:val="0"/>
                  <w:marTop w:val="0"/>
                  <w:marBottom w:val="0"/>
                  <w:divBdr>
                    <w:top w:val="none" w:sz="0" w:space="0" w:color="auto"/>
                    <w:left w:val="none" w:sz="0" w:space="0" w:color="auto"/>
                    <w:bottom w:val="none" w:sz="0" w:space="0" w:color="auto"/>
                    <w:right w:val="none" w:sz="0" w:space="0" w:color="auto"/>
                  </w:divBdr>
                  <w:divsChild>
                    <w:div w:id="1976638418">
                      <w:marLeft w:val="0"/>
                      <w:marRight w:val="0"/>
                      <w:marTop w:val="0"/>
                      <w:marBottom w:val="0"/>
                      <w:divBdr>
                        <w:top w:val="none" w:sz="0" w:space="0" w:color="auto"/>
                        <w:left w:val="none" w:sz="0" w:space="0" w:color="auto"/>
                        <w:bottom w:val="none" w:sz="0" w:space="0" w:color="auto"/>
                        <w:right w:val="none" w:sz="0" w:space="0" w:color="auto"/>
                      </w:divBdr>
                      <w:divsChild>
                        <w:div w:id="2051611019">
                          <w:marLeft w:val="0"/>
                          <w:marRight w:val="0"/>
                          <w:marTop w:val="0"/>
                          <w:marBottom w:val="0"/>
                          <w:divBdr>
                            <w:top w:val="none" w:sz="0" w:space="0" w:color="auto"/>
                            <w:left w:val="none" w:sz="0" w:space="0" w:color="auto"/>
                            <w:bottom w:val="none" w:sz="0" w:space="0" w:color="auto"/>
                            <w:right w:val="none" w:sz="0" w:space="0" w:color="auto"/>
                          </w:divBdr>
                          <w:divsChild>
                            <w:div w:id="1378507489">
                              <w:marLeft w:val="0"/>
                              <w:marRight w:val="0"/>
                              <w:marTop w:val="0"/>
                              <w:marBottom w:val="0"/>
                              <w:divBdr>
                                <w:top w:val="none" w:sz="0" w:space="0" w:color="auto"/>
                                <w:left w:val="none" w:sz="0" w:space="0" w:color="auto"/>
                                <w:bottom w:val="none" w:sz="0" w:space="0" w:color="auto"/>
                                <w:right w:val="none" w:sz="0" w:space="0" w:color="auto"/>
                              </w:divBdr>
                              <w:divsChild>
                                <w:div w:id="1047531850">
                                  <w:marLeft w:val="0"/>
                                  <w:marRight w:val="0"/>
                                  <w:marTop w:val="0"/>
                                  <w:marBottom w:val="0"/>
                                  <w:divBdr>
                                    <w:top w:val="none" w:sz="0" w:space="0" w:color="auto"/>
                                    <w:left w:val="none" w:sz="0" w:space="0" w:color="auto"/>
                                    <w:bottom w:val="none" w:sz="0" w:space="0" w:color="auto"/>
                                    <w:right w:val="none" w:sz="0" w:space="0" w:color="auto"/>
                                  </w:divBdr>
                                  <w:divsChild>
                                    <w:div w:id="15279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767002">
                                      <w:blockQuote w:val="1"/>
                                      <w:marLeft w:val="720"/>
                                      <w:marRight w:val="720"/>
                                      <w:marTop w:val="100"/>
                                      <w:marBottom w:val="100"/>
                                      <w:divBdr>
                                        <w:top w:val="none" w:sz="0" w:space="0" w:color="auto"/>
                                        <w:left w:val="none" w:sz="0" w:space="0" w:color="auto"/>
                                        <w:bottom w:val="none" w:sz="0" w:space="0" w:color="auto"/>
                                        <w:right w:val="none" w:sz="0" w:space="0" w:color="auto"/>
                                      </w:divBdr>
                                    </w:div>
                                    <w:div w:id="685179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193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0383502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262030">
                                      <w:blockQuote w:val="1"/>
                                      <w:marLeft w:val="720"/>
                                      <w:marRight w:val="720"/>
                                      <w:marTop w:val="100"/>
                                      <w:marBottom w:val="100"/>
                                      <w:divBdr>
                                        <w:top w:val="none" w:sz="0" w:space="0" w:color="auto"/>
                                        <w:left w:val="none" w:sz="0" w:space="0" w:color="auto"/>
                                        <w:bottom w:val="none" w:sz="0" w:space="0" w:color="auto"/>
                                        <w:right w:val="none" w:sz="0" w:space="0" w:color="auto"/>
                                      </w:divBdr>
                                    </w:div>
                                    <w:div w:id="53432117">
                                      <w:marLeft w:val="0"/>
                                      <w:marRight w:val="0"/>
                                      <w:marTop w:val="0"/>
                                      <w:marBottom w:val="0"/>
                                      <w:divBdr>
                                        <w:top w:val="none" w:sz="0" w:space="0" w:color="auto"/>
                                        <w:left w:val="none" w:sz="0" w:space="0" w:color="auto"/>
                                        <w:bottom w:val="none" w:sz="0" w:space="0" w:color="auto"/>
                                        <w:right w:val="none" w:sz="0" w:space="0" w:color="auto"/>
                                      </w:divBdr>
                                      <w:divsChild>
                                        <w:div w:id="4459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9133156">
          <w:marLeft w:val="0"/>
          <w:marRight w:val="0"/>
          <w:marTop w:val="0"/>
          <w:marBottom w:val="0"/>
          <w:divBdr>
            <w:top w:val="none" w:sz="0" w:space="0" w:color="auto"/>
            <w:left w:val="none" w:sz="0" w:space="0" w:color="auto"/>
            <w:bottom w:val="none" w:sz="0" w:space="0" w:color="auto"/>
            <w:right w:val="none" w:sz="0" w:space="0" w:color="auto"/>
          </w:divBdr>
          <w:divsChild>
            <w:div w:id="1391031321">
              <w:marLeft w:val="0"/>
              <w:marRight w:val="0"/>
              <w:marTop w:val="0"/>
              <w:marBottom w:val="0"/>
              <w:divBdr>
                <w:top w:val="none" w:sz="0" w:space="0" w:color="auto"/>
                <w:left w:val="none" w:sz="0" w:space="0" w:color="auto"/>
                <w:bottom w:val="none" w:sz="0" w:space="0" w:color="auto"/>
                <w:right w:val="none" w:sz="0" w:space="0" w:color="auto"/>
              </w:divBdr>
              <w:divsChild>
                <w:div w:id="1131900090">
                  <w:marLeft w:val="0"/>
                  <w:marRight w:val="0"/>
                  <w:marTop w:val="0"/>
                  <w:marBottom w:val="0"/>
                  <w:divBdr>
                    <w:top w:val="none" w:sz="0" w:space="0" w:color="auto"/>
                    <w:left w:val="none" w:sz="0" w:space="0" w:color="auto"/>
                    <w:bottom w:val="none" w:sz="0" w:space="0" w:color="auto"/>
                    <w:right w:val="none" w:sz="0" w:space="0" w:color="auto"/>
                  </w:divBdr>
                  <w:divsChild>
                    <w:div w:id="1797485594">
                      <w:marLeft w:val="0"/>
                      <w:marRight w:val="0"/>
                      <w:marTop w:val="0"/>
                      <w:marBottom w:val="0"/>
                      <w:divBdr>
                        <w:top w:val="none" w:sz="0" w:space="0" w:color="auto"/>
                        <w:left w:val="none" w:sz="0" w:space="0" w:color="auto"/>
                        <w:bottom w:val="none" w:sz="0" w:space="0" w:color="auto"/>
                        <w:right w:val="none" w:sz="0" w:space="0" w:color="auto"/>
                      </w:divBdr>
                      <w:divsChild>
                        <w:div w:id="2010592499">
                          <w:marLeft w:val="0"/>
                          <w:marRight w:val="0"/>
                          <w:marTop w:val="0"/>
                          <w:marBottom w:val="0"/>
                          <w:divBdr>
                            <w:top w:val="none" w:sz="0" w:space="0" w:color="auto"/>
                            <w:left w:val="none" w:sz="0" w:space="0" w:color="auto"/>
                            <w:bottom w:val="none" w:sz="0" w:space="0" w:color="auto"/>
                            <w:right w:val="none" w:sz="0" w:space="0" w:color="auto"/>
                          </w:divBdr>
                          <w:divsChild>
                            <w:div w:id="443228606">
                              <w:marLeft w:val="0"/>
                              <w:marRight w:val="0"/>
                              <w:marTop w:val="0"/>
                              <w:marBottom w:val="0"/>
                              <w:divBdr>
                                <w:top w:val="none" w:sz="0" w:space="0" w:color="auto"/>
                                <w:left w:val="none" w:sz="0" w:space="0" w:color="auto"/>
                                <w:bottom w:val="none" w:sz="0" w:space="0" w:color="auto"/>
                                <w:right w:val="none" w:sz="0" w:space="0" w:color="auto"/>
                              </w:divBdr>
                              <w:divsChild>
                                <w:div w:id="577906524">
                                  <w:marLeft w:val="0"/>
                                  <w:marRight w:val="0"/>
                                  <w:marTop w:val="0"/>
                                  <w:marBottom w:val="0"/>
                                  <w:divBdr>
                                    <w:top w:val="none" w:sz="0" w:space="0" w:color="auto"/>
                                    <w:left w:val="none" w:sz="0" w:space="0" w:color="auto"/>
                                    <w:bottom w:val="none" w:sz="0" w:space="0" w:color="auto"/>
                                    <w:right w:val="none" w:sz="0" w:space="0" w:color="auto"/>
                                  </w:divBdr>
                                  <w:divsChild>
                                    <w:div w:id="210770042">
                                      <w:marLeft w:val="0"/>
                                      <w:marRight w:val="0"/>
                                      <w:marTop w:val="0"/>
                                      <w:marBottom w:val="0"/>
                                      <w:divBdr>
                                        <w:top w:val="none" w:sz="0" w:space="0" w:color="auto"/>
                                        <w:left w:val="none" w:sz="0" w:space="0" w:color="auto"/>
                                        <w:bottom w:val="none" w:sz="0" w:space="0" w:color="auto"/>
                                        <w:right w:val="none" w:sz="0" w:space="0" w:color="auto"/>
                                      </w:divBdr>
                                      <w:divsChild>
                                        <w:div w:id="337464983">
                                          <w:marLeft w:val="0"/>
                                          <w:marRight w:val="0"/>
                                          <w:marTop w:val="0"/>
                                          <w:marBottom w:val="0"/>
                                          <w:divBdr>
                                            <w:top w:val="none" w:sz="0" w:space="0" w:color="auto"/>
                                            <w:left w:val="none" w:sz="0" w:space="0" w:color="auto"/>
                                            <w:bottom w:val="none" w:sz="0" w:space="0" w:color="auto"/>
                                            <w:right w:val="none" w:sz="0" w:space="0" w:color="auto"/>
                                          </w:divBdr>
                                          <w:divsChild>
                                            <w:div w:id="1404833450">
                                              <w:marLeft w:val="0"/>
                                              <w:marRight w:val="0"/>
                                              <w:marTop w:val="0"/>
                                              <w:marBottom w:val="0"/>
                                              <w:divBdr>
                                                <w:top w:val="none" w:sz="0" w:space="0" w:color="auto"/>
                                                <w:left w:val="none" w:sz="0" w:space="0" w:color="auto"/>
                                                <w:bottom w:val="none" w:sz="0" w:space="0" w:color="auto"/>
                                                <w:right w:val="none" w:sz="0" w:space="0" w:color="auto"/>
                                              </w:divBdr>
                                              <w:divsChild>
                                                <w:div w:id="165467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0205696">
          <w:marLeft w:val="0"/>
          <w:marRight w:val="0"/>
          <w:marTop w:val="0"/>
          <w:marBottom w:val="0"/>
          <w:divBdr>
            <w:top w:val="none" w:sz="0" w:space="0" w:color="auto"/>
            <w:left w:val="none" w:sz="0" w:space="0" w:color="auto"/>
            <w:bottom w:val="none" w:sz="0" w:space="0" w:color="auto"/>
            <w:right w:val="none" w:sz="0" w:space="0" w:color="auto"/>
          </w:divBdr>
          <w:divsChild>
            <w:div w:id="1897887909">
              <w:marLeft w:val="0"/>
              <w:marRight w:val="0"/>
              <w:marTop w:val="0"/>
              <w:marBottom w:val="0"/>
              <w:divBdr>
                <w:top w:val="none" w:sz="0" w:space="0" w:color="auto"/>
                <w:left w:val="none" w:sz="0" w:space="0" w:color="auto"/>
                <w:bottom w:val="none" w:sz="0" w:space="0" w:color="auto"/>
                <w:right w:val="none" w:sz="0" w:space="0" w:color="auto"/>
              </w:divBdr>
              <w:divsChild>
                <w:div w:id="1117260493">
                  <w:marLeft w:val="0"/>
                  <w:marRight w:val="0"/>
                  <w:marTop w:val="0"/>
                  <w:marBottom w:val="0"/>
                  <w:divBdr>
                    <w:top w:val="none" w:sz="0" w:space="0" w:color="auto"/>
                    <w:left w:val="none" w:sz="0" w:space="0" w:color="auto"/>
                    <w:bottom w:val="none" w:sz="0" w:space="0" w:color="auto"/>
                    <w:right w:val="none" w:sz="0" w:space="0" w:color="auto"/>
                  </w:divBdr>
                  <w:divsChild>
                    <w:div w:id="1155878042">
                      <w:marLeft w:val="0"/>
                      <w:marRight w:val="0"/>
                      <w:marTop w:val="0"/>
                      <w:marBottom w:val="0"/>
                      <w:divBdr>
                        <w:top w:val="none" w:sz="0" w:space="0" w:color="auto"/>
                        <w:left w:val="none" w:sz="0" w:space="0" w:color="auto"/>
                        <w:bottom w:val="none" w:sz="0" w:space="0" w:color="auto"/>
                        <w:right w:val="none" w:sz="0" w:space="0" w:color="auto"/>
                      </w:divBdr>
                      <w:divsChild>
                        <w:div w:id="2044941219">
                          <w:marLeft w:val="0"/>
                          <w:marRight w:val="0"/>
                          <w:marTop w:val="0"/>
                          <w:marBottom w:val="0"/>
                          <w:divBdr>
                            <w:top w:val="none" w:sz="0" w:space="0" w:color="auto"/>
                            <w:left w:val="none" w:sz="0" w:space="0" w:color="auto"/>
                            <w:bottom w:val="none" w:sz="0" w:space="0" w:color="auto"/>
                            <w:right w:val="none" w:sz="0" w:space="0" w:color="auto"/>
                          </w:divBdr>
                          <w:divsChild>
                            <w:div w:id="396518066">
                              <w:marLeft w:val="0"/>
                              <w:marRight w:val="0"/>
                              <w:marTop w:val="0"/>
                              <w:marBottom w:val="0"/>
                              <w:divBdr>
                                <w:top w:val="none" w:sz="0" w:space="0" w:color="auto"/>
                                <w:left w:val="none" w:sz="0" w:space="0" w:color="auto"/>
                                <w:bottom w:val="none" w:sz="0" w:space="0" w:color="auto"/>
                                <w:right w:val="none" w:sz="0" w:space="0" w:color="auto"/>
                              </w:divBdr>
                              <w:divsChild>
                                <w:div w:id="2021465648">
                                  <w:marLeft w:val="0"/>
                                  <w:marRight w:val="0"/>
                                  <w:marTop w:val="0"/>
                                  <w:marBottom w:val="0"/>
                                  <w:divBdr>
                                    <w:top w:val="none" w:sz="0" w:space="0" w:color="auto"/>
                                    <w:left w:val="none" w:sz="0" w:space="0" w:color="auto"/>
                                    <w:bottom w:val="none" w:sz="0" w:space="0" w:color="auto"/>
                                    <w:right w:val="none" w:sz="0" w:space="0" w:color="auto"/>
                                  </w:divBdr>
                                  <w:divsChild>
                                    <w:div w:id="2076736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853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5513262">
                                      <w:blockQuote w:val="1"/>
                                      <w:marLeft w:val="720"/>
                                      <w:marRight w:val="720"/>
                                      <w:marTop w:val="100"/>
                                      <w:marBottom w:val="100"/>
                                      <w:divBdr>
                                        <w:top w:val="none" w:sz="0" w:space="0" w:color="auto"/>
                                        <w:left w:val="none" w:sz="0" w:space="0" w:color="auto"/>
                                        <w:bottom w:val="none" w:sz="0" w:space="0" w:color="auto"/>
                                        <w:right w:val="none" w:sz="0" w:space="0" w:color="auto"/>
                                      </w:divBdr>
                                    </w:div>
                                    <w:div w:id="657421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625565">
                                      <w:blockQuote w:val="1"/>
                                      <w:marLeft w:val="720"/>
                                      <w:marRight w:val="720"/>
                                      <w:marTop w:val="100"/>
                                      <w:marBottom w:val="100"/>
                                      <w:divBdr>
                                        <w:top w:val="none" w:sz="0" w:space="0" w:color="auto"/>
                                        <w:left w:val="none" w:sz="0" w:space="0" w:color="auto"/>
                                        <w:bottom w:val="none" w:sz="0" w:space="0" w:color="auto"/>
                                        <w:right w:val="none" w:sz="0" w:space="0" w:color="auto"/>
                                      </w:divBdr>
                                    </w:div>
                                    <w:div w:id="5199283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32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869148111">
                                      <w:marLeft w:val="0"/>
                                      <w:marRight w:val="0"/>
                                      <w:marTop w:val="0"/>
                                      <w:marBottom w:val="0"/>
                                      <w:divBdr>
                                        <w:top w:val="none" w:sz="0" w:space="0" w:color="auto"/>
                                        <w:left w:val="none" w:sz="0" w:space="0" w:color="auto"/>
                                        <w:bottom w:val="none" w:sz="0" w:space="0" w:color="auto"/>
                                        <w:right w:val="none" w:sz="0" w:space="0" w:color="auto"/>
                                      </w:divBdr>
                                      <w:divsChild>
                                        <w:div w:id="135692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89396">
          <w:marLeft w:val="0"/>
          <w:marRight w:val="0"/>
          <w:marTop w:val="0"/>
          <w:marBottom w:val="0"/>
          <w:divBdr>
            <w:top w:val="none" w:sz="0" w:space="0" w:color="auto"/>
            <w:left w:val="none" w:sz="0" w:space="0" w:color="auto"/>
            <w:bottom w:val="none" w:sz="0" w:space="0" w:color="auto"/>
            <w:right w:val="none" w:sz="0" w:space="0" w:color="auto"/>
          </w:divBdr>
          <w:divsChild>
            <w:div w:id="1677808316">
              <w:marLeft w:val="0"/>
              <w:marRight w:val="0"/>
              <w:marTop w:val="0"/>
              <w:marBottom w:val="0"/>
              <w:divBdr>
                <w:top w:val="none" w:sz="0" w:space="0" w:color="auto"/>
                <w:left w:val="none" w:sz="0" w:space="0" w:color="auto"/>
                <w:bottom w:val="none" w:sz="0" w:space="0" w:color="auto"/>
                <w:right w:val="none" w:sz="0" w:space="0" w:color="auto"/>
              </w:divBdr>
              <w:divsChild>
                <w:div w:id="1305963470">
                  <w:marLeft w:val="0"/>
                  <w:marRight w:val="0"/>
                  <w:marTop w:val="0"/>
                  <w:marBottom w:val="0"/>
                  <w:divBdr>
                    <w:top w:val="none" w:sz="0" w:space="0" w:color="auto"/>
                    <w:left w:val="none" w:sz="0" w:space="0" w:color="auto"/>
                    <w:bottom w:val="none" w:sz="0" w:space="0" w:color="auto"/>
                    <w:right w:val="none" w:sz="0" w:space="0" w:color="auto"/>
                  </w:divBdr>
                  <w:divsChild>
                    <w:div w:id="191455447">
                      <w:marLeft w:val="0"/>
                      <w:marRight w:val="0"/>
                      <w:marTop w:val="0"/>
                      <w:marBottom w:val="0"/>
                      <w:divBdr>
                        <w:top w:val="none" w:sz="0" w:space="0" w:color="auto"/>
                        <w:left w:val="none" w:sz="0" w:space="0" w:color="auto"/>
                        <w:bottom w:val="none" w:sz="0" w:space="0" w:color="auto"/>
                        <w:right w:val="none" w:sz="0" w:space="0" w:color="auto"/>
                      </w:divBdr>
                      <w:divsChild>
                        <w:div w:id="1349478925">
                          <w:marLeft w:val="0"/>
                          <w:marRight w:val="0"/>
                          <w:marTop w:val="0"/>
                          <w:marBottom w:val="0"/>
                          <w:divBdr>
                            <w:top w:val="none" w:sz="0" w:space="0" w:color="auto"/>
                            <w:left w:val="none" w:sz="0" w:space="0" w:color="auto"/>
                            <w:bottom w:val="none" w:sz="0" w:space="0" w:color="auto"/>
                            <w:right w:val="none" w:sz="0" w:space="0" w:color="auto"/>
                          </w:divBdr>
                          <w:divsChild>
                            <w:div w:id="1463186485">
                              <w:marLeft w:val="0"/>
                              <w:marRight w:val="0"/>
                              <w:marTop w:val="0"/>
                              <w:marBottom w:val="0"/>
                              <w:divBdr>
                                <w:top w:val="none" w:sz="0" w:space="0" w:color="auto"/>
                                <w:left w:val="none" w:sz="0" w:space="0" w:color="auto"/>
                                <w:bottom w:val="none" w:sz="0" w:space="0" w:color="auto"/>
                                <w:right w:val="none" w:sz="0" w:space="0" w:color="auto"/>
                              </w:divBdr>
                              <w:divsChild>
                                <w:div w:id="986663993">
                                  <w:marLeft w:val="0"/>
                                  <w:marRight w:val="0"/>
                                  <w:marTop w:val="0"/>
                                  <w:marBottom w:val="0"/>
                                  <w:divBdr>
                                    <w:top w:val="none" w:sz="0" w:space="0" w:color="auto"/>
                                    <w:left w:val="none" w:sz="0" w:space="0" w:color="auto"/>
                                    <w:bottom w:val="none" w:sz="0" w:space="0" w:color="auto"/>
                                    <w:right w:val="none" w:sz="0" w:space="0" w:color="auto"/>
                                  </w:divBdr>
                                  <w:divsChild>
                                    <w:div w:id="1125809009">
                                      <w:marLeft w:val="0"/>
                                      <w:marRight w:val="0"/>
                                      <w:marTop w:val="0"/>
                                      <w:marBottom w:val="0"/>
                                      <w:divBdr>
                                        <w:top w:val="none" w:sz="0" w:space="0" w:color="auto"/>
                                        <w:left w:val="none" w:sz="0" w:space="0" w:color="auto"/>
                                        <w:bottom w:val="none" w:sz="0" w:space="0" w:color="auto"/>
                                        <w:right w:val="none" w:sz="0" w:space="0" w:color="auto"/>
                                      </w:divBdr>
                                      <w:divsChild>
                                        <w:div w:id="1143349042">
                                          <w:marLeft w:val="0"/>
                                          <w:marRight w:val="0"/>
                                          <w:marTop w:val="0"/>
                                          <w:marBottom w:val="0"/>
                                          <w:divBdr>
                                            <w:top w:val="none" w:sz="0" w:space="0" w:color="auto"/>
                                            <w:left w:val="none" w:sz="0" w:space="0" w:color="auto"/>
                                            <w:bottom w:val="none" w:sz="0" w:space="0" w:color="auto"/>
                                            <w:right w:val="none" w:sz="0" w:space="0" w:color="auto"/>
                                          </w:divBdr>
                                          <w:divsChild>
                                            <w:div w:id="95254832">
                                              <w:marLeft w:val="0"/>
                                              <w:marRight w:val="0"/>
                                              <w:marTop w:val="0"/>
                                              <w:marBottom w:val="0"/>
                                              <w:divBdr>
                                                <w:top w:val="none" w:sz="0" w:space="0" w:color="auto"/>
                                                <w:left w:val="none" w:sz="0" w:space="0" w:color="auto"/>
                                                <w:bottom w:val="none" w:sz="0" w:space="0" w:color="auto"/>
                                                <w:right w:val="none" w:sz="0" w:space="0" w:color="auto"/>
                                              </w:divBdr>
                                              <w:divsChild>
                                                <w:div w:id="13963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034660">
          <w:marLeft w:val="0"/>
          <w:marRight w:val="0"/>
          <w:marTop w:val="0"/>
          <w:marBottom w:val="0"/>
          <w:divBdr>
            <w:top w:val="none" w:sz="0" w:space="0" w:color="auto"/>
            <w:left w:val="none" w:sz="0" w:space="0" w:color="auto"/>
            <w:bottom w:val="none" w:sz="0" w:space="0" w:color="auto"/>
            <w:right w:val="none" w:sz="0" w:space="0" w:color="auto"/>
          </w:divBdr>
          <w:divsChild>
            <w:div w:id="1364940300">
              <w:marLeft w:val="0"/>
              <w:marRight w:val="0"/>
              <w:marTop w:val="0"/>
              <w:marBottom w:val="0"/>
              <w:divBdr>
                <w:top w:val="none" w:sz="0" w:space="0" w:color="auto"/>
                <w:left w:val="none" w:sz="0" w:space="0" w:color="auto"/>
                <w:bottom w:val="none" w:sz="0" w:space="0" w:color="auto"/>
                <w:right w:val="none" w:sz="0" w:space="0" w:color="auto"/>
              </w:divBdr>
              <w:divsChild>
                <w:div w:id="678847751">
                  <w:marLeft w:val="0"/>
                  <w:marRight w:val="0"/>
                  <w:marTop w:val="0"/>
                  <w:marBottom w:val="0"/>
                  <w:divBdr>
                    <w:top w:val="none" w:sz="0" w:space="0" w:color="auto"/>
                    <w:left w:val="none" w:sz="0" w:space="0" w:color="auto"/>
                    <w:bottom w:val="none" w:sz="0" w:space="0" w:color="auto"/>
                    <w:right w:val="none" w:sz="0" w:space="0" w:color="auto"/>
                  </w:divBdr>
                  <w:divsChild>
                    <w:div w:id="669992182">
                      <w:marLeft w:val="0"/>
                      <w:marRight w:val="0"/>
                      <w:marTop w:val="0"/>
                      <w:marBottom w:val="0"/>
                      <w:divBdr>
                        <w:top w:val="none" w:sz="0" w:space="0" w:color="auto"/>
                        <w:left w:val="none" w:sz="0" w:space="0" w:color="auto"/>
                        <w:bottom w:val="none" w:sz="0" w:space="0" w:color="auto"/>
                        <w:right w:val="none" w:sz="0" w:space="0" w:color="auto"/>
                      </w:divBdr>
                      <w:divsChild>
                        <w:div w:id="228073412">
                          <w:marLeft w:val="0"/>
                          <w:marRight w:val="0"/>
                          <w:marTop w:val="0"/>
                          <w:marBottom w:val="0"/>
                          <w:divBdr>
                            <w:top w:val="none" w:sz="0" w:space="0" w:color="auto"/>
                            <w:left w:val="none" w:sz="0" w:space="0" w:color="auto"/>
                            <w:bottom w:val="none" w:sz="0" w:space="0" w:color="auto"/>
                            <w:right w:val="none" w:sz="0" w:space="0" w:color="auto"/>
                          </w:divBdr>
                          <w:divsChild>
                            <w:div w:id="36124930">
                              <w:marLeft w:val="0"/>
                              <w:marRight w:val="0"/>
                              <w:marTop w:val="0"/>
                              <w:marBottom w:val="0"/>
                              <w:divBdr>
                                <w:top w:val="none" w:sz="0" w:space="0" w:color="auto"/>
                                <w:left w:val="none" w:sz="0" w:space="0" w:color="auto"/>
                                <w:bottom w:val="none" w:sz="0" w:space="0" w:color="auto"/>
                                <w:right w:val="none" w:sz="0" w:space="0" w:color="auto"/>
                              </w:divBdr>
                              <w:divsChild>
                                <w:div w:id="29888917">
                                  <w:marLeft w:val="0"/>
                                  <w:marRight w:val="0"/>
                                  <w:marTop w:val="0"/>
                                  <w:marBottom w:val="0"/>
                                  <w:divBdr>
                                    <w:top w:val="none" w:sz="0" w:space="0" w:color="auto"/>
                                    <w:left w:val="none" w:sz="0" w:space="0" w:color="auto"/>
                                    <w:bottom w:val="none" w:sz="0" w:space="0" w:color="auto"/>
                                    <w:right w:val="none" w:sz="0" w:space="0" w:color="auto"/>
                                  </w:divBdr>
                                  <w:divsChild>
                                    <w:div w:id="210823482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004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09998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2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461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466026">
          <w:marLeft w:val="0"/>
          <w:marRight w:val="0"/>
          <w:marTop w:val="0"/>
          <w:marBottom w:val="0"/>
          <w:divBdr>
            <w:top w:val="none" w:sz="0" w:space="0" w:color="auto"/>
            <w:left w:val="none" w:sz="0" w:space="0" w:color="auto"/>
            <w:bottom w:val="none" w:sz="0" w:space="0" w:color="auto"/>
            <w:right w:val="none" w:sz="0" w:space="0" w:color="auto"/>
          </w:divBdr>
          <w:divsChild>
            <w:div w:id="13774038">
              <w:marLeft w:val="0"/>
              <w:marRight w:val="0"/>
              <w:marTop w:val="0"/>
              <w:marBottom w:val="0"/>
              <w:divBdr>
                <w:top w:val="none" w:sz="0" w:space="0" w:color="auto"/>
                <w:left w:val="none" w:sz="0" w:space="0" w:color="auto"/>
                <w:bottom w:val="none" w:sz="0" w:space="0" w:color="auto"/>
                <w:right w:val="none" w:sz="0" w:space="0" w:color="auto"/>
              </w:divBdr>
              <w:divsChild>
                <w:div w:id="2115829840">
                  <w:marLeft w:val="0"/>
                  <w:marRight w:val="0"/>
                  <w:marTop w:val="0"/>
                  <w:marBottom w:val="0"/>
                  <w:divBdr>
                    <w:top w:val="none" w:sz="0" w:space="0" w:color="auto"/>
                    <w:left w:val="none" w:sz="0" w:space="0" w:color="auto"/>
                    <w:bottom w:val="none" w:sz="0" w:space="0" w:color="auto"/>
                    <w:right w:val="none" w:sz="0" w:space="0" w:color="auto"/>
                  </w:divBdr>
                  <w:divsChild>
                    <w:div w:id="636109572">
                      <w:marLeft w:val="0"/>
                      <w:marRight w:val="0"/>
                      <w:marTop w:val="0"/>
                      <w:marBottom w:val="0"/>
                      <w:divBdr>
                        <w:top w:val="none" w:sz="0" w:space="0" w:color="auto"/>
                        <w:left w:val="none" w:sz="0" w:space="0" w:color="auto"/>
                        <w:bottom w:val="none" w:sz="0" w:space="0" w:color="auto"/>
                        <w:right w:val="none" w:sz="0" w:space="0" w:color="auto"/>
                      </w:divBdr>
                      <w:divsChild>
                        <w:div w:id="1047726735">
                          <w:marLeft w:val="0"/>
                          <w:marRight w:val="0"/>
                          <w:marTop w:val="0"/>
                          <w:marBottom w:val="0"/>
                          <w:divBdr>
                            <w:top w:val="none" w:sz="0" w:space="0" w:color="auto"/>
                            <w:left w:val="none" w:sz="0" w:space="0" w:color="auto"/>
                            <w:bottom w:val="none" w:sz="0" w:space="0" w:color="auto"/>
                            <w:right w:val="none" w:sz="0" w:space="0" w:color="auto"/>
                          </w:divBdr>
                          <w:divsChild>
                            <w:div w:id="685641050">
                              <w:marLeft w:val="0"/>
                              <w:marRight w:val="0"/>
                              <w:marTop w:val="0"/>
                              <w:marBottom w:val="0"/>
                              <w:divBdr>
                                <w:top w:val="none" w:sz="0" w:space="0" w:color="auto"/>
                                <w:left w:val="none" w:sz="0" w:space="0" w:color="auto"/>
                                <w:bottom w:val="none" w:sz="0" w:space="0" w:color="auto"/>
                                <w:right w:val="none" w:sz="0" w:space="0" w:color="auto"/>
                              </w:divBdr>
                              <w:divsChild>
                                <w:div w:id="1906840041">
                                  <w:marLeft w:val="0"/>
                                  <w:marRight w:val="0"/>
                                  <w:marTop w:val="0"/>
                                  <w:marBottom w:val="0"/>
                                  <w:divBdr>
                                    <w:top w:val="none" w:sz="0" w:space="0" w:color="auto"/>
                                    <w:left w:val="none" w:sz="0" w:space="0" w:color="auto"/>
                                    <w:bottom w:val="none" w:sz="0" w:space="0" w:color="auto"/>
                                    <w:right w:val="none" w:sz="0" w:space="0" w:color="auto"/>
                                  </w:divBdr>
                                  <w:divsChild>
                                    <w:div w:id="19535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847206">
          <w:marLeft w:val="0"/>
          <w:marRight w:val="0"/>
          <w:marTop w:val="0"/>
          <w:marBottom w:val="0"/>
          <w:divBdr>
            <w:top w:val="none" w:sz="0" w:space="0" w:color="auto"/>
            <w:left w:val="none" w:sz="0" w:space="0" w:color="auto"/>
            <w:bottom w:val="none" w:sz="0" w:space="0" w:color="auto"/>
            <w:right w:val="none" w:sz="0" w:space="0" w:color="auto"/>
          </w:divBdr>
          <w:divsChild>
            <w:div w:id="1472140357">
              <w:marLeft w:val="0"/>
              <w:marRight w:val="0"/>
              <w:marTop w:val="0"/>
              <w:marBottom w:val="0"/>
              <w:divBdr>
                <w:top w:val="none" w:sz="0" w:space="0" w:color="auto"/>
                <w:left w:val="none" w:sz="0" w:space="0" w:color="auto"/>
                <w:bottom w:val="none" w:sz="0" w:space="0" w:color="auto"/>
                <w:right w:val="none" w:sz="0" w:space="0" w:color="auto"/>
              </w:divBdr>
              <w:divsChild>
                <w:div w:id="1435978386">
                  <w:marLeft w:val="0"/>
                  <w:marRight w:val="0"/>
                  <w:marTop w:val="0"/>
                  <w:marBottom w:val="0"/>
                  <w:divBdr>
                    <w:top w:val="none" w:sz="0" w:space="0" w:color="auto"/>
                    <w:left w:val="none" w:sz="0" w:space="0" w:color="auto"/>
                    <w:bottom w:val="none" w:sz="0" w:space="0" w:color="auto"/>
                    <w:right w:val="none" w:sz="0" w:space="0" w:color="auto"/>
                  </w:divBdr>
                  <w:divsChild>
                    <w:div w:id="848253626">
                      <w:marLeft w:val="0"/>
                      <w:marRight w:val="0"/>
                      <w:marTop w:val="0"/>
                      <w:marBottom w:val="0"/>
                      <w:divBdr>
                        <w:top w:val="none" w:sz="0" w:space="0" w:color="auto"/>
                        <w:left w:val="none" w:sz="0" w:space="0" w:color="auto"/>
                        <w:bottom w:val="none" w:sz="0" w:space="0" w:color="auto"/>
                        <w:right w:val="none" w:sz="0" w:space="0" w:color="auto"/>
                      </w:divBdr>
                      <w:divsChild>
                        <w:div w:id="1438526542">
                          <w:marLeft w:val="0"/>
                          <w:marRight w:val="0"/>
                          <w:marTop w:val="0"/>
                          <w:marBottom w:val="0"/>
                          <w:divBdr>
                            <w:top w:val="none" w:sz="0" w:space="0" w:color="auto"/>
                            <w:left w:val="none" w:sz="0" w:space="0" w:color="auto"/>
                            <w:bottom w:val="none" w:sz="0" w:space="0" w:color="auto"/>
                            <w:right w:val="none" w:sz="0" w:space="0" w:color="auto"/>
                          </w:divBdr>
                          <w:divsChild>
                            <w:div w:id="777994423">
                              <w:marLeft w:val="0"/>
                              <w:marRight w:val="0"/>
                              <w:marTop w:val="0"/>
                              <w:marBottom w:val="0"/>
                              <w:divBdr>
                                <w:top w:val="none" w:sz="0" w:space="0" w:color="auto"/>
                                <w:left w:val="none" w:sz="0" w:space="0" w:color="auto"/>
                                <w:bottom w:val="none" w:sz="0" w:space="0" w:color="auto"/>
                                <w:right w:val="none" w:sz="0" w:space="0" w:color="auto"/>
                              </w:divBdr>
                              <w:divsChild>
                                <w:div w:id="833957255">
                                  <w:marLeft w:val="0"/>
                                  <w:marRight w:val="0"/>
                                  <w:marTop w:val="0"/>
                                  <w:marBottom w:val="0"/>
                                  <w:divBdr>
                                    <w:top w:val="none" w:sz="0" w:space="0" w:color="auto"/>
                                    <w:left w:val="none" w:sz="0" w:space="0" w:color="auto"/>
                                    <w:bottom w:val="none" w:sz="0" w:space="0" w:color="auto"/>
                                    <w:right w:val="none" w:sz="0" w:space="0" w:color="auto"/>
                                  </w:divBdr>
                                  <w:divsChild>
                                    <w:div w:id="2081977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99551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60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4464">
          <w:marLeft w:val="0"/>
          <w:marRight w:val="0"/>
          <w:marTop w:val="0"/>
          <w:marBottom w:val="0"/>
          <w:divBdr>
            <w:top w:val="none" w:sz="0" w:space="0" w:color="auto"/>
            <w:left w:val="none" w:sz="0" w:space="0" w:color="auto"/>
            <w:bottom w:val="none" w:sz="0" w:space="0" w:color="auto"/>
            <w:right w:val="none" w:sz="0" w:space="0" w:color="auto"/>
          </w:divBdr>
          <w:divsChild>
            <w:div w:id="1890147201">
              <w:marLeft w:val="0"/>
              <w:marRight w:val="0"/>
              <w:marTop w:val="0"/>
              <w:marBottom w:val="0"/>
              <w:divBdr>
                <w:top w:val="none" w:sz="0" w:space="0" w:color="auto"/>
                <w:left w:val="none" w:sz="0" w:space="0" w:color="auto"/>
                <w:bottom w:val="none" w:sz="0" w:space="0" w:color="auto"/>
                <w:right w:val="none" w:sz="0" w:space="0" w:color="auto"/>
              </w:divBdr>
              <w:divsChild>
                <w:div w:id="1553496786">
                  <w:marLeft w:val="0"/>
                  <w:marRight w:val="0"/>
                  <w:marTop w:val="0"/>
                  <w:marBottom w:val="0"/>
                  <w:divBdr>
                    <w:top w:val="none" w:sz="0" w:space="0" w:color="auto"/>
                    <w:left w:val="none" w:sz="0" w:space="0" w:color="auto"/>
                    <w:bottom w:val="none" w:sz="0" w:space="0" w:color="auto"/>
                    <w:right w:val="none" w:sz="0" w:space="0" w:color="auto"/>
                  </w:divBdr>
                  <w:divsChild>
                    <w:div w:id="1541210755">
                      <w:marLeft w:val="0"/>
                      <w:marRight w:val="0"/>
                      <w:marTop w:val="0"/>
                      <w:marBottom w:val="0"/>
                      <w:divBdr>
                        <w:top w:val="none" w:sz="0" w:space="0" w:color="auto"/>
                        <w:left w:val="none" w:sz="0" w:space="0" w:color="auto"/>
                        <w:bottom w:val="none" w:sz="0" w:space="0" w:color="auto"/>
                        <w:right w:val="none" w:sz="0" w:space="0" w:color="auto"/>
                      </w:divBdr>
                      <w:divsChild>
                        <w:div w:id="1886135081">
                          <w:marLeft w:val="0"/>
                          <w:marRight w:val="0"/>
                          <w:marTop w:val="0"/>
                          <w:marBottom w:val="0"/>
                          <w:divBdr>
                            <w:top w:val="none" w:sz="0" w:space="0" w:color="auto"/>
                            <w:left w:val="none" w:sz="0" w:space="0" w:color="auto"/>
                            <w:bottom w:val="none" w:sz="0" w:space="0" w:color="auto"/>
                            <w:right w:val="none" w:sz="0" w:space="0" w:color="auto"/>
                          </w:divBdr>
                          <w:divsChild>
                            <w:div w:id="1484197845">
                              <w:marLeft w:val="0"/>
                              <w:marRight w:val="0"/>
                              <w:marTop w:val="0"/>
                              <w:marBottom w:val="0"/>
                              <w:divBdr>
                                <w:top w:val="none" w:sz="0" w:space="0" w:color="auto"/>
                                <w:left w:val="none" w:sz="0" w:space="0" w:color="auto"/>
                                <w:bottom w:val="none" w:sz="0" w:space="0" w:color="auto"/>
                                <w:right w:val="none" w:sz="0" w:space="0" w:color="auto"/>
                              </w:divBdr>
                              <w:divsChild>
                                <w:div w:id="718171252">
                                  <w:marLeft w:val="0"/>
                                  <w:marRight w:val="0"/>
                                  <w:marTop w:val="0"/>
                                  <w:marBottom w:val="0"/>
                                  <w:divBdr>
                                    <w:top w:val="none" w:sz="0" w:space="0" w:color="auto"/>
                                    <w:left w:val="none" w:sz="0" w:space="0" w:color="auto"/>
                                    <w:bottom w:val="none" w:sz="0" w:space="0" w:color="auto"/>
                                    <w:right w:val="none" w:sz="0" w:space="0" w:color="auto"/>
                                  </w:divBdr>
                                  <w:divsChild>
                                    <w:div w:id="1800948439">
                                      <w:marLeft w:val="0"/>
                                      <w:marRight w:val="0"/>
                                      <w:marTop w:val="0"/>
                                      <w:marBottom w:val="0"/>
                                      <w:divBdr>
                                        <w:top w:val="none" w:sz="0" w:space="0" w:color="auto"/>
                                        <w:left w:val="none" w:sz="0" w:space="0" w:color="auto"/>
                                        <w:bottom w:val="none" w:sz="0" w:space="0" w:color="auto"/>
                                        <w:right w:val="none" w:sz="0" w:space="0" w:color="auto"/>
                                      </w:divBdr>
                                      <w:divsChild>
                                        <w:div w:id="558516786">
                                          <w:marLeft w:val="0"/>
                                          <w:marRight w:val="0"/>
                                          <w:marTop w:val="0"/>
                                          <w:marBottom w:val="0"/>
                                          <w:divBdr>
                                            <w:top w:val="none" w:sz="0" w:space="0" w:color="auto"/>
                                            <w:left w:val="none" w:sz="0" w:space="0" w:color="auto"/>
                                            <w:bottom w:val="none" w:sz="0" w:space="0" w:color="auto"/>
                                            <w:right w:val="none" w:sz="0" w:space="0" w:color="auto"/>
                                          </w:divBdr>
                                          <w:divsChild>
                                            <w:div w:id="349140497">
                                              <w:marLeft w:val="0"/>
                                              <w:marRight w:val="0"/>
                                              <w:marTop w:val="0"/>
                                              <w:marBottom w:val="0"/>
                                              <w:divBdr>
                                                <w:top w:val="none" w:sz="0" w:space="0" w:color="auto"/>
                                                <w:left w:val="none" w:sz="0" w:space="0" w:color="auto"/>
                                                <w:bottom w:val="none" w:sz="0" w:space="0" w:color="auto"/>
                                                <w:right w:val="none" w:sz="0" w:space="0" w:color="auto"/>
                                              </w:divBdr>
                                              <w:divsChild>
                                                <w:div w:id="62504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4351189">
          <w:marLeft w:val="0"/>
          <w:marRight w:val="0"/>
          <w:marTop w:val="0"/>
          <w:marBottom w:val="0"/>
          <w:divBdr>
            <w:top w:val="none" w:sz="0" w:space="0" w:color="auto"/>
            <w:left w:val="none" w:sz="0" w:space="0" w:color="auto"/>
            <w:bottom w:val="none" w:sz="0" w:space="0" w:color="auto"/>
            <w:right w:val="none" w:sz="0" w:space="0" w:color="auto"/>
          </w:divBdr>
          <w:divsChild>
            <w:div w:id="769131447">
              <w:marLeft w:val="0"/>
              <w:marRight w:val="0"/>
              <w:marTop w:val="0"/>
              <w:marBottom w:val="0"/>
              <w:divBdr>
                <w:top w:val="none" w:sz="0" w:space="0" w:color="auto"/>
                <w:left w:val="none" w:sz="0" w:space="0" w:color="auto"/>
                <w:bottom w:val="none" w:sz="0" w:space="0" w:color="auto"/>
                <w:right w:val="none" w:sz="0" w:space="0" w:color="auto"/>
              </w:divBdr>
              <w:divsChild>
                <w:div w:id="706956488">
                  <w:marLeft w:val="0"/>
                  <w:marRight w:val="0"/>
                  <w:marTop w:val="0"/>
                  <w:marBottom w:val="0"/>
                  <w:divBdr>
                    <w:top w:val="none" w:sz="0" w:space="0" w:color="auto"/>
                    <w:left w:val="none" w:sz="0" w:space="0" w:color="auto"/>
                    <w:bottom w:val="none" w:sz="0" w:space="0" w:color="auto"/>
                    <w:right w:val="none" w:sz="0" w:space="0" w:color="auto"/>
                  </w:divBdr>
                  <w:divsChild>
                    <w:div w:id="125708806">
                      <w:marLeft w:val="0"/>
                      <w:marRight w:val="0"/>
                      <w:marTop w:val="0"/>
                      <w:marBottom w:val="0"/>
                      <w:divBdr>
                        <w:top w:val="none" w:sz="0" w:space="0" w:color="auto"/>
                        <w:left w:val="none" w:sz="0" w:space="0" w:color="auto"/>
                        <w:bottom w:val="none" w:sz="0" w:space="0" w:color="auto"/>
                        <w:right w:val="none" w:sz="0" w:space="0" w:color="auto"/>
                      </w:divBdr>
                      <w:divsChild>
                        <w:div w:id="1859390054">
                          <w:marLeft w:val="0"/>
                          <w:marRight w:val="0"/>
                          <w:marTop w:val="0"/>
                          <w:marBottom w:val="0"/>
                          <w:divBdr>
                            <w:top w:val="none" w:sz="0" w:space="0" w:color="auto"/>
                            <w:left w:val="none" w:sz="0" w:space="0" w:color="auto"/>
                            <w:bottom w:val="none" w:sz="0" w:space="0" w:color="auto"/>
                            <w:right w:val="none" w:sz="0" w:space="0" w:color="auto"/>
                          </w:divBdr>
                          <w:divsChild>
                            <w:div w:id="294454532">
                              <w:marLeft w:val="0"/>
                              <w:marRight w:val="0"/>
                              <w:marTop w:val="0"/>
                              <w:marBottom w:val="0"/>
                              <w:divBdr>
                                <w:top w:val="none" w:sz="0" w:space="0" w:color="auto"/>
                                <w:left w:val="none" w:sz="0" w:space="0" w:color="auto"/>
                                <w:bottom w:val="none" w:sz="0" w:space="0" w:color="auto"/>
                                <w:right w:val="none" w:sz="0" w:space="0" w:color="auto"/>
                              </w:divBdr>
                              <w:divsChild>
                                <w:div w:id="1405487722">
                                  <w:marLeft w:val="0"/>
                                  <w:marRight w:val="0"/>
                                  <w:marTop w:val="0"/>
                                  <w:marBottom w:val="0"/>
                                  <w:divBdr>
                                    <w:top w:val="none" w:sz="0" w:space="0" w:color="auto"/>
                                    <w:left w:val="none" w:sz="0" w:space="0" w:color="auto"/>
                                    <w:bottom w:val="none" w:sz="0" w:space="0" w:color="auto"/>
                                    <w:right w:val="none" w:sz="0" w:space="0" w:color="auto"/>
                                  </w:divBdr>
                                  <w:divsChild>
                                    <w:div w:id="808473107">
                                      <w:marLeft w:val="0"/>
                                      <w:marRight w:val="0"/>
                                      <w:marTop w:val="0"/>
                                      <w:marBottom w:val="0"/>
                                      <w:divBdr>
                                        <w:top w:val="none" w:sz="0" w:space="0" w:color="auto"/>
                                        <w:left w:val="none" w:sz="0" w:space="0" w:color="auto"/>
                                        <w:bottom w:val="none" w:sz="0" w:space="0" w:color="auto"/>
                                        <w:right w:val="none" w:sz="0" w:space="0" w:color="auto"/>
                                      </w:divBdr>
                                      <w:divsChild>
                                        <w:div w:id="755906638">
                                          <w:marLeft w:val="0"/>
                                          <w:marRight w:val="0"/>
                                          <w:marTop w:val="0"/>
                                          <w:marBottom w:val="0"/>
                                          <w:divBdr>
                                            <w:top w:val="none" w:sz="0" w:space="0" w:color="auto"/>
                                            <w:left w:val="none" w:sz="0" w:space="0" w:color="auto"/>
                                            <w:bottom w:val="none" w:sz="0" w:space="0" w:color="auto"/>
                                            <w:right w:val="none" w:sz="0" w:space="0" w:color="auto"/>
                                          </w:divBdr>
                                        </w:div>
                                      </w:divsChild>
                                    </w:div>
                                    <w:div w:id="1240676246">
                                      <w:blockQuote w:val="1"/>
                                      <w:marLeft w:val="720"/>
                                      <w:marRight w:val="720"/>
                                      <w:marTop w:val="100"/>
                                      <w:marBottom w:val="100"/>
                                      <w:divBdr>
                                        <w:top w:val="none" w:sz="0" w:space="0" w:color="auto"/>
                                        <w:left w:val="none" w:sz="0" w:space="0" w:color="auto"/>
                                        <w:bottom w:val="none" w:sz="0" w:space="0" w:color="auto"/>
                                        <w:right w:val="none" w:sz="0" w:space="0" w:color="auto"/>
                                      </w:divBdr>
                                    </w:div>
                                    <w:div w:id="8653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531185189">
                                      <w:blockQuote w:val="1"/>
                                      <w:marLeft w:val="720"/>
                                      <w:marRight w:val="720"/>
                                      <w:marTop w:val="100"/>
                                      <w:marBottom w:val="100"/>
                                      <w:divBdr>
                                        <w:top w:val="none" w:sz="0" w:space="0" w:color="auto"/>
                                        <w:left w:val="none" w:sz="0" w:space="0" w:color="auto"/>
                                        <w:bottom w:val="none" w:sz="0" w:space="0" w:color="auto"/>
                                        <w:right w:val="none" w:sz="0" w:space="0" w:color="auto"/>
                                      </w:divBdr>
                                    </w:div>
                                    <w:div w:id="4786963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7521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060401">
          <w:marLeft w:val="0"/>
          <w:marRight w:val="0"/>
          <w:marTop w:val="0"/>
          <w:marBottom w:val="0"/>
          <w:divBdr>
            <w:top w:val="none" w:sz="0" w:space="0" w:color="auto"/>
            <w:left w:val="none" w:sz="0" w:space="0" w:color="auto"/>
            <w:bottom w:val="none" w:sz="0" w:space="0" w:color="auto"/>
            <w:right w:val="none" w:sz="0" w:space="0" w:color="auto"/>
          </w:divBdr>
          <w:divsChild>
            <w:div w:id="1179194917">
              <w:marLeft w:val="0"/>
              <w:marRight w:val="0"/>
              <w:marTop w:val="0"/>
              <w:marBottom w:val="0"/>
              <w:divBdr>
                <w:top w:val="none" w:sz="0" w:space="0" w:color="auto"/>
                <w:left w:val="none" w:sz="0" w:space="0" w:color="auto"/>
                <w:bottom w:val="none" w:sz="0" w:space="0" w:color="auto"/>
                <w:right w:val="none" w:sz="0" w:space="0" w:color="auto"/>
              </w:divBdr>
              <w:divsChild>
                <w:div w:id="2000187722">
                  <w:marLeft w:val="0"/>
                  <w:marRight w:val="0"/>
                  <w:marTop w:val="0"/>
                  <w:marBottom w:val="0"/>
                  <w:divBdr>
                    <w:top w:val="none" w:sz="0" w:space="0" w:color="auto"/>
                    <w:left w:val="none" w:sz="0" w:space="0" w:color="auto"/>
                    <w:bottom w:val="none" w:sz="0" w:space="0" w:color="auto"/>
                    <w:right w:val="none" w:sz="0" w:space="0" w:color="auto"/>
                  </w:divBdr>
                  <w:divsChild>
                    <w:div w:id="919145239">
                      <w:marLeft w:val="0"/>
                      <w:marRight w:val="0"/>
                      <w:marTop w:val="0"/>
                      <w:marBottom w:val="0"/>
                      <w:divBdr>
                        <w:top w:val="none" w:sz="0" w:space="0" w:color="auto"/>
                        <w:left w:val="none" w:sz="0" w:space="0" w:color="auto"/>
                        <w:bottom w:val="none" w:sz="0" w:space="0" w:color="auto"/>
                        <w:right w:val="none" w:sz="0" w:space="0" w:color="auto"/>
                      </w:divBdr>
                      <w:divsChild>
                        <w:div w:id="740491766">
                          <w:marLeft w:val="0"/>
                          <w:marRight w:val="0"/>
                          <w:marTop w:val="0"/>
                          <w:marBottom w:val="0"/>
                          <w:divBdr>
                            <w:top w:val="none" w:sz="0" w:space="0" w:color="auto"/>
                            <w:left w:val="none" w:sz="0" w:space="0" w:color="auto"/>
                            <w:bottom w:val="none" w:sz="0" w:space="0" w:color="auto"/>
                            <w:right w:val="none" w:sz="0" w:space="0" w:color="auto"/>
                          </w:divBdr>
                          <w:divsChild>
                            <w:div w:id="1629125615">
                              <w:marLeft w:val="0"/>
                              <w:marRight w:val="0"/>
                              <w:marTop w:val="0"/>
                              <w:marBottom w:val="0"/>
                              <w:divBdr>
                                <w:top w:val="none" w:sz="0" w:space="0" w:color="auto"/>
                                <w:left w:val="none" w:sz="0" w:space="0" w:color="auto"/>
                                <w:bottom w:val="none" w:sz="0" w:space="0" w:color="auto"/>
                                <w:right w:val="none" w:sz="0" w:space="0" w:color="auto"/>
                              </w:divBdr>
                              <w:divsChild>
                                <w:div w:id="766459717">
                                  <w:marLeft w:val="0"/>
                                  <w:marRight w:val="0"/>
                                  <w:marTop w:val="0"/>
                                  <w:marBottom w:val="0"/>
                                  <w:divBdr>
                                    <w:top w:val="none" w:sz="0" w:space="0" w:color="auto"/>
                                    <w:left w:val="none" w:sz="0" w:space="0" w:color="auto"/>
                                    <w:bottom w:val="none" w:sz="0" w:space="0" w:color="auto"/>
                                    <w:right w:val="none" w:sz="0" w:space="0" w:color="auto"/>
                                  </w:divBdr>
                                  <w:divsChild>
                                    <w:div w:id="777335953">
                                      <w:marLeft w:val="0"/>
                                      <w:marRight w:val="0"/>
                                      <w:marTop w:val="0"/>
                                      <w:marBottom w:val="0"/>
                                      <w:divBdr>
                                        <w:top w:val="none" w:sz="0" w:space="0" w:color="auto"/>
                                        <w:left w:val="none" w:sz="0" w:space="0" w:color="auto"/>
                                        <w:bottom w:val="none" w:sz="0" w:space="0" w:color="auto"/>
                                        <w:right w:val="none" w:sz="0" w:space="0" w:color="auto"/>
                                      </w:divBdr>
                                      <w:divsChild>
                                        <w:div w:id="2003308579">
                                          <w:marLeft w:val="0"/>
                                          <w:marRight w:val="0"/>
                                          <w:marTop w:val="0"/>
                                          <w:marBottom w:val="0"/>
                                          <w:divBdr>
                                            <w:top w:val="none" w:sz="0" w:space="0" w:color="auto"/>
                                            <w:left w:val="none" w:sz="0" w:space="0" w:color="auto"/>
                                            <w:bottom w:val="none" w:sz="0" w:space="0" w:color="auto"/>
                                            <w:right w:val="none" w:sz="0" w:space="0" w:color="auto"/>
                                          </w:divBdr>
                                          <w:divsChild>
                                            <w:div w:id="980186487">
                                              <w:marLeft w:val="0"/>
                                              <w:marRight w:val="0"/>
                                              <w:marTop w:val="0"/>
                                              <w:marBottom w:val="0"/>
                                              <w:divBdr>
                                                <w:top w:val="none" w:sz="0" w:space="0" w:color="auto"/>
                                                <w:left w:val="none" w:sz="0" w:space="0" w:color="auto"/>
                                                <w:bottom w:val="none" w:sz="0" w:space="0" w:color="auto"/>
                                                <w:right w:val="none" w:sz="0" w:space="0" w:color="auto"/>
                                              </w:divBdr>
                                              <w:divsChild>
                                                <w:div w:id="6496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642010">
          <w:marLeft w:val="0"/>
          <w:marRight w:val="0"/>
          <w:marTop w:val="0"/>
          <w:marBottom w:val="0"/>
          <w:divBdr>
            <w:top w:val="none" w:sz="0" w:space="0" w:color="auto"/>
            <w:left w:val="none" w:sz="0" w:space="0" w:color="auto"/>
            <w:bottom w:val="none" w:sz="0" w:space="0" w:color="auto"/>
            <w:right w:val="none" w:sz="0" w:space="0" w:color="auto"/>
          </w:divBdr>
          <w:divsChild>
            <w:div w:id="1816333688">
              <w:marLeft w:val="0"/>
              <w:marRight w:val="0"/>
              <w:marTop w:val="0"/>
              <w:marBottom w:val="0"/>
              <w:divBdr>
                <w:top w:val="none" w:sz="0" w:space="0" w:color="auto"/>
                <w:left w:val="none" w:sz="0" w:space="0" w:color="auto"/>
                <w:bottom w:val="none" w:sz="0" w:space="0" w:color="auto"/>
                <w:right w:val="none" w:sz="0" w:space="0" w:color="auto"/>
              </w:divBdr>
              <w:divsChild>
                <w:div w:id="1513839832">
                  <w:marLeft w:val="0"/>
                  <w:marRight w:val="0"/>
                  <w:marTop w:val="0"/>
                  <w:marBottom w:val="0"/>
                  <w:divBdr>
                    <w:top w:val="none" w:sz="0" w:space="0" w:color="auto"/>
                    <w:left w:val="none" w:sz="0" w:space="0" w:color="auto"/>
                    <w:bottom w:val="none" w:sz="0" w:space="0" w:color="auto"/>
                    <w:right w:val="none" w:sz="0" w:space="0" w:color="auto"/>
                  </w:divBdr>
                  <w:divsChild>
                    <w:div w:id="1691182730">
                      <w:marLeft w:val="0"/>
                      <w:marRight w:val="0"/>
                      <w:marTop w:val="0"/>
                      <w:marBottom w:val="0"/>
                      <w:divBdr>
                        <w:top w:val="none" w:sz="0" w:space="0" w:color="auto"/>
                        <w:left w:val="none" w:sz="0" w:space="0" w:color="auto"/>
                        <w:bottom w:val="none" w:sz="0" w:space="0" w:color="auto"/>
                        <w:right w:val="none" w:sz="0" w:space="0" w:color="auto"/>
                      </w:divBdr>
                      <w:divsChild>
                        <w:div w:id="1266504005">
                          <w:marLeft w:val="0"/>
                          <w:marRight w:val="0"/>
                          <w:marTop w:val="0"/>
                          <w:marBottom w:val="0"/>
                          <w:divBdr>
                            <w:top w:val="none" w:sz="0" w:space="0" w:color="auto"/>
                            <w:left w:val="none" w:sz="0" w:space="0" w:color="auto"/>
                            <w:bottom w:val="none" w:sz="0" w:space="0" w:color="auto"/>
                            <w:right w:val="none" w:sz="0" w:space="0" w:color="auto"/>
                          </w:divBdr>
                          <w:divsChild>
                            <w:div w:id="1805351383">
                              <w:marLeft w:val="0"/>
                              <w:marRight w:val="0"/>
                              <w:marTop w:val="0"/>
                              <w:marBottom w:val="0"/>
                              <w:divBdr>
                                <w:top w:val="none" w:sz="0" w:space="0" w:color="auto"/>
                                <w:left w:val="none" w:sz="0" w:space="0" w:color="auto"/>
                                <w:bottom w:val="none" w:sz="0" w:space="0" w:color="auto"/>
                                <w:right w:val="none" w:sz="0" w:space="0" w:color="auto"/>
                              </w:divBdr>
                              <w:divsChild>
                                <w:div w:id="756443830">
                                  <w:marLeft w:val="0"/>
                                  <w:marRight w:val="0"/>
                                  <w:marTop w:val="0"/>
                                  <w:marBottom w:val="0"/>
                                  <w:divBdr>
                                    <w:top w:val="none" w:sz="0" w:space="0" w:color="auto"/>
                                    <w:left w:val="none" w:sz="0" w:space="0" w:color="auto"/>
                                    <w:bottom w:val="none" w:sz="0" w:space="0" w:color="auto"/>
                                    <w:right w:val="none" w:sz="0" w:space="0" w:color="auto"/>
                                  </w:divBdr>
                                  <w:divsChild>
                                    <w:div w:id="41055265">
                                      <w:marLeft w:val="0"/>
                                      <w:marRight w:val="0"/>
                                      <w:marTop w:val="0"/>
                                      <w:marBottom w:val="0"/>
                                      <w:divBdr>
                                        <w:top w:val="none" w:sz="0" w:space="0" w:color="auto"/>
                                        <w:left w:val="none" w:sz="0" w:space="0" w:color="auto"/>
                                        <w:bottom w:val="none" w:sz="0" w:space="0" w:color="auto"/>
                                        <w:right w:val="none" w:sz="0" w:space="0" w:color="auto"/>
                                      </w:divBdr>
                                      <w:divsChild>
                                        <w:div w:id="568080912">
                                          <w:marLeft w:val="0"/>
                                          <w:marRight w:val="0"/>
                                          <w:marTop w:val="0"/>
                                          <w:marBottom w:val="0"/>
                                          <w:divBdr>
                                            <w:top w:val="none" w:sz="0" w:space="0" w:color="auto"/>
                                            <w:left w:val="none" w:sz="0" w:space="0" w:color="auto"/>
                                            <w:bottom w:val="none" w:sz="0" w:space="0" w:color="auto"/>
                                            <w:right w:val="none" w:sz="0" w:space="0" w:color="auto"/>
                                          </w:divBdr>
                                        </w:div>
                                      </w:divsChild>
                                    </w:div>
                                    <w:div w:id="1744374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487828">
          <w:marLeft w:val="0"/>
          <w:marRight w:val="0"/>
          <w:marTop w:val="0"/>
          <w:marBottom w:val="0"/>
          <w:divBdr>
            <w:top w:val="none" w:sz="0" w:space="0" w:color="auto"/>
            <w:left w:val="none" w:sz="0" w:space="0" w:color="auto"/>
            <w:bottom w:val="none" w:sz="0" w:space="0" w:color="auto"/>
            <w:right w:val="none" w:sz="0" w:space="0" w:color="auto"/>
          </w:divBdr>
          <w:divsChild>
            <w:div w:id="1088379854">
              <w:marLeft w:val="0"/>
              <w:marRight w:val="0"/>
              <w:marTop w:val="0"/>
              <w:marBottom w:val="0"/>
              <w:divBdr>
                <w:top w:val="none" w:sz="0" w:space="0" w:color="auto"/>
                <w:left w:val="none" w:sz="0" w:space="0" w:color="auto"/>
                <w:bottom w:val="none" w:sz="0" w:space="0" w:color="auto"/>
                <w:right w:val="none" w:sz="0" w:space="0" w:color="auto"/>
              </w:divBdr>
              <w:divsChild>
                <w:div w:id="1873109167">
                  <w:marLeft w:val="0"/>
                  <w:marRight w:val="0"/>
                  <w:marTop w:val="0"/>
                  <w:marBottom w:val="0"/>
                  <w:divBdr>
                    <w:top w:val="none" w:sz="0" w:space="0" w:color="auto"/>
                    <w:left w:val="none" w:sz="0" w:space="0" w:color="auto"/>
                    <w:bottom w:val="none" w:sz="0" w:space="0" w:color="auto"/>
                    <w:right w:val="none" w:sz="0" w:space="0" w:color="auto"/>
                  </w:divBdr>
                  <w:divsChild>
                    <w:div w:id="414396686">
                      <w:marLeft w:val="0"/>
                      <w:marRight w:val="0"/>
                      <w:marTop w:val="0"/>
                      <w:marBottom w:val="0"/>
                      <w:divBdr>
                        <w:top w:val="none" w:sz="0" w:space="0" w:color="auto"/>
                        <w:left w:val="none" w:sz="0" w:space="0" w:color="auto"/>
                        <w:bottom w:val="none" w:sz="0" w:space="0" w:color="auto"/>
                        <w:right w:val="none" w:sz="0" w:space="0" w:color="auto"/>
                      </w:divBdr>
                      <w:divsChild>
                        <w:div w:id="1853563173">
                          <w:marLeft w:val="0"/>
                          <w:marRight w:val="0"/>
                          <w:marTop w:val="0"/>
                          <w:marBottom w:val="0"/>
                          <w:divBdr>
                            <w:top w:val="none" w:sz="0" w:space="0" w:color="auto"/>
                            <w:left w:val="none" w:sz="0" w:space="0" w:color="auto"/>
                            <w:bottom w:val="none" w:sz="0" w:space="0" w:color="auto"/>
                            <w:right w:val="none" w:sz="0" w:space="0" w:color="auto"/>
                          </w:divBdr>
                          <w:divsChild>
                            <w:div w:id="164320902">
                              <w:marLeft w:val="0"/>
                              <w:marRight w:val="0"/>
                              <w:marTop w:val="0"/>
                              <w:marBottom w:val="0"/>
                              <w:divBdr>
                                <w:top w:val="none" w:sz="0" w:space="0" w:color="auto"/>
                                <w:left w:val="none" w:sz="0" w:space="0" w:color="auto"/>
                                <w:bottom w:val="none" w:sz="0" w:space="0" w:color="auto"/>
                                <w:right w:val="none" w:sz="0" w:space="0" w:color="auto"/>
                              </w:divBdr>
                              <w:divsChild>
                                <w:div w:id="1208026423">
                                  <w:marLeft w:val="0"/>
                                  <w:marRight w:val="0"/>
                                  <w:marTop w:val="0"/>
                                  <w:marBottom w:val="0"/>
                                  <w:divBdr>
                                    <w:top w:val="none" w:sz="0" w:space="0" w:color="auto"/>
                                    <w:left w:val="none" w:sz="0" w:space="0" w:color="auto"/>
                                    <w:bottom w:val="none" w:sz="0" w:space="0" w:color="auto"/>
                                    <w:right w:val="none" w:sz="0" w:space="0" w:color="auto"/>
                                  </w:divBdr>
                                  <w:divsChild>
                                    <w:div w:id="1188643610">
                                      <w:marLeft w:val="0"/>
                                      <w:marRight w:val="0"/>
                                      <w:marTop w:val="0"/>
                                      <w:marBottom w:val="0"/>
                                      <w:divBdr>
                                        <w:top w:val="none" w:sz="0" w:space="0" w:color="auto"/>
                                        <w:left w:val="none" w:sz="0" w:space="0" w:color="auto"/>
                                        <w:bottom w:val="none" w:sz="0" w:space="0" w:color="auto"/>
                                        <w:right w:val="none" w:sz="0" w:space="0" w:color="auto"/>
                                      </w:divBdr>
                                      <w:divsChild>
                                        <w:div w:id="943072994">
                                          <w:marLeft w:val="0"/>
                                          <w:marRight w:val="0"/>
                                          <w:marTop w:val="0"/>
                                          <w:marBottom w:val="0"/>
                                          <w:divBdr>
                                            <w:top w:val="none" w:sz="0" w:space="0" w:color="auto"/>
                                            <w:left w:val="none" w:sz="0" w:space="0" w:color="auto"/>
                                            <w:bottom w:val="none" w:sz="0" w:space="0" w:color="auto"/>
                                            <w:right w:val="none" w:sz="0" w:space="0" w:color="auto"/>
                                          </w:divBdr>
                                          <w:divsChild>
                                            <w:div w:id="20692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165204">
          <w:marLeft w:val="0"/>
          <w:marRight w:val="0"/>
          <w:marTop w:val="0"/>
          <w:marBottom w:val="0"/>
          <w:divBdr>
            <w:top w:val="none" w:sz="0" w:space="0" w:color="auto"/>
            <w:left w:val="none" w:sz="0" w:space="0" w:color="auto"/>
            <w:bottom w:val="none" w:sz="0" w:space="0" w:color="auto"/>
            <w:right w:val="none" w:sz="0" w:space="0" w:color="auto"/>
          </w:divBdr>
          <w:divsChild>
            <w:div w:id="1232345571">
              <w:marLeft w:val="0"/>
              <w:marRight w:val="0"/>
              <w:marTop w:val="0"/>
              <w:marBottom w:val="0"/>
              <w:divBdr>
                <w:top w:val="none" w:sz="0" w:space="0" w:color="auto"/>
                <w:left w:val="none" w:sz="0" w:space="0" w:color="auto"/>
                <w:bottom w:val="none" w:sz="0" w:space="0" w:color="auto"/>
                <w:right w:val="none" w:sz="0" w:space="0" w:color="auto"/>
              </w:divBdr>
              <w:divsChild>
                <w:div w:id="1165975017">
                  <w:marLeft w:val="0"/>
                  <w:marRight w:val="0"/>
                  <w:marTop w:val="0"/>
                  <w:marBottom w:val="0"/>
                  <w:divBdr>
                    <w:top w:val="none" w:sz="0" w:space="0" w:color="auto"/>
                    <w:left w:val="none" w:sz="0" w:space="0" w:color="auto"/>
                    <w:bottom w:val="none" w:sz="0" w:space="0" w:color="auto"/>
                    <w:right w:val="none" w:sz="0" w:space="0" w:color="auto"/>
                  </w:divBdr>
                  <w:divsChild>
                    <w:div w:id="154538878">
                      <w:marLeft w:val="0"/>
                      <w:marRight w:val="0"/>
                      <w:marTop w:val="0"/>
                      <w:marBottom w:val="0"/>
                      <w:divBdr>
                        <w:top w:val="none" w:sz="0" w:space="0" w:color="auto"/>
                        <w:left w:val="none" w:sz="0" w:space="0" w:color="auto"/>
                        <w:bottom w:val="none" w:sz="0" w:space="0" w:color="auto"/>
                        <w:right w:val="none" w:sz="0" w:space="0" w:color="auto"/>
                      </w:divBdr>
                      <w:divsChild>
                        <w:div w:id="721297470">
                          <w:marLeft w:val="0"/>
                          <w:marRight w:val="0"/>
                          <w:marTop w:val="0"/>
                          <w:marBottom w:val="0"/>
                          <w:divBdr>
                            <w:top w:val="none" w:sz="0" w:space="0" w:color="auto"/>
                            <w:left w:val="none" w:sz="0" w:space="0" w:color="auto"/>
                            <w:bottom w:val="none" w:sz="0" w:space="0" w:color="auto"/>
                            <w:right w:val="none" w:sz="0" w:space="0" w:color="auto"/>
                          </w:divBdr>
                          <w:divsChild>
                            <w:div w:id="675304278">
                              <w:marLeft w:val="0"/>
                              <w:marRight w:val="0"/>
                              <w:marTop w:val="0"/>
                              <w:marBottom w:val="0"/>
                              <w:divBdr>
                                <w:top w:val="none" w:sz="0" w:space="0" w:color="auto"/>
                                <w:left w:val="none" w:sz="0" w:space="0" w:color="auto"/>
                                <w:bottom w:val="none" w:sz="0" w:space="0" w:color="auto"/>
                                <w:right w:val="none" w:sz="0" w:space="0" w:color="auto"/>
                              </w:divBdr>
                              <w:divsChild>
                                <w:div w:id="1724062366">
                                  <w:marLeft w:val="0"/>
                                  <w:marRight w:val="0"/>
                                  <w:marTop w:val="0"/>
                                  <w:marBottom w:val="0"/>
                                  <w:divBdr>
                                    <w:top w:val="none" w:sz="0" w:space="0" w:color="auto"/>
                                    <w:left w:val="none" w:sz="0" w:space="0" w:color="auto"/>
                                    <w:bottom w:val="none" w:sz="0" w:space="0" w:color="auto"/>
                                    <w:right w:val="none" w:sz="0" w:space="0" w:color="auto"/>
                                  </w:divBdr>
                                  <w:divsChild>
                                    <w:div w:id="390351194">
                                      <w:blockQuote w:val="1"/>
                                      <w:marLeft w:val="720"/>
                                      <w:marRight w:val="720"/>
                                      <w:marTop w:val="100"/>
                                      <w:marBottom w:val="100"/>
                                      <w:divBdr>
                                        <w:top w:val="none" w:sz="0" w:space="0" w:color="auto"/>
                                        <w:left w:val="none" w:sz="0" w:space="0" w:color="auto"/>
                                        <w:bottom w:val="none" w:sz="0" w:space="0" w:color="auto"/>
                                        <w:right w:val="none" w:sz="0" w:space="0" w:color="auto"/>
                                      </w:divBdr>
                                    </w:div>
                                    <w:div w:id="348919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548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3778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6637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7339138">
                                      <w:marLeft w:val="0"/>
                                      <w:marRight w:val="0"/>
                                      <w:marTop w:val="0"/>
                                      <w:marBottom w:val="0"/>
                                      <w:divBdr>
                                        <w:top w:val="none" w:sz="0" w:space="0" w:color="auto"/>
                                        <w:left w:val="none" w:sz="0" w:space="0" w:color="auto"/>
                                        <w:bottom w:val="none" w:sz="0" w:space="0" w:color="auto"/>
                                        <w:right w:val="none" w:sz="0" w:space="0" w:color="auto"/>
                                      </w:divBdr>
                                      <w:divsChild>
                                        <w:div w:id="678312144">
                                          <w:marLeft w:val="0"/>
                                          <w:marRight w:val="0"/>
                                          <w:marTop w:val="0"/>
                                          <w:marBottom w:val="0"/>
                                          <w:divBdr>
                                            <w:top w:val="none" w:sz="0" w:space="0" w:color="auto"/>
                                            <w:left w:val="none" w:sz="0" w:space="0" w:color="auto"/>
                                            <w:bottom w:val="none" w:sz="0" w:space="0" w:color="auto"/>
                                            <w:right w:val="none" w:sz="0" w:space="0" w:color="auto"/>
                                          </w:divBdr>
                                        </w:div>
                                      </w:divsChild>
                                    </w:div>
                                    <w:div w:id="1438865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939590">
          <w:marLeft w:val="0"/>
          <w:marRight w:val="0"/>
          <w:marTop w:val="0"/>
          <w:marBottom w:val="0"/>
          <w:divBdr>
            <w:top w:val="none" w:sz="0" w:space="0" w:color="auto"/>
            <w:left w:val="none" w:sz="0" w:space="0" w:color="auto"/>
            <w:bottom w:val="none" w:sz="0" w:space="0" w:color="auto"/>
            <w:right w:val="none" w:sz="0" w:space="0" w:color="auto"/>
          </w:divBdr>
          <w:divsChild>
            <w:div w:id="1939017630">
              <w:marLeft w:val="0"/>
              <w:marRight w:val="0"/>
              <w:marTop w:val="0"/>
              <w:marBottom w:val="0"/>
              <w:divBdr>
                <w:top w:val="none" w:sz="0" w:space="0" w:color="auto"/>
                <w:left w:val="none" w:sz="0" w:space="0" w:color="auto"/>
                <w:bottom w:val="none" w:sz="0" w:space="0" w:color="auto"/>
                <w:right w:val="none" w:sz="0" w:space="0" w:color="auto"/>
              </w:divBdr>
              <w:divsChild>
                <w:div w:id="979580151">
                  <w:marLeft w:val="0"/>
                  <w:marRight w:val="0"/>
                  <w:marTop w:val="0"/>
                  <w:marBottom w:val="0"/>
                  <w:divBdr>
                    <w:top w:val="none" w:sz="0" w:space="0" w:color="auto"/>
                    <w:left w:val="none" w:sz="0" w:space="0" w:color="auto"/>
                    <w:bottom w:val="none" w:sz="0" w:space="0" w:color="auto"/>
                    <w:right w:val="none" w:sz="0" w:space="0" w:color="auto"/>
                  </w:divBdr>
                  <w:divsChild>
                    <w:div w:id="404644335">
                      <w:marLeft w:val="0"/>
                      <w:marRight w:val="0"/>
                      <w:marTop w:val="0"/>
                      <w:marBottom w:val="0"/>
                      <w:divBdr>
                        <w:top w:val="none" w:sz="0" w:space="0" w:color="auto"/>
                        <w:left w:val="none" w:sz="0" w:space="0" w:color="auto"/>
                        <w:bottom w:val="none" w:sz="0" w:space="0" w:color="auto"/>
                        <w:right w:val="none" w:sz="0" w:space="0" w:color="auto"/>
                      </w:divBdr>
                      <w:divsChild>
                        <w:div w:id="1223298420">
                          <w:marLeft w:val="0"/>
                          <w:marRight w:val="0"/>
                          <w:marTop w:val="0"/>
                          <w:marBottom w:val="0"/>
                          <w:divBdr>
                            <w:top w:val="none" w:sz="0" w:space="0" w:color="auto"/>
                            <w:left w:val="none" w:sz="0" w:space="0" w:color="auto"/>
                            <w:bottom w:val="none" w:sz="0" w:space="0" w:color="auto"/>
                            <w:right w:val="none" w:sz="0" w:space="0" w:color="auto"/>
                          </w:divBdr>
                          <w:divsChild>
                            <w:div w:id="662664112">
                              <w:marLeft w:val="0"/>
                              <w:marRight w:val="0"/>
                              <w:marTop w:val="0"/>
                              <w:marBottom w:val="0"/>
                              <w:divBdr>
                                <w:top w:val="none" w:sz="0" w:space="0" w:color="auto"/>
                                <w:left w:val="none" w:sz="0" w:space="0" w:color="auto"/>
                                <w:bottom w:val="none" w:sz="0" w:space="0" w:color="auto"/>
                                <w:right w:val="none" w:sz="0" w:space="0" w:color="auto"/>
                              </w:divBdr>
                              <w:divsChild>
                                <w:div w:id="241334935">
                                  <w:marLeft w:val="0"/>
                                  <w:marRight w:val="0"/>
                                  <w:marTop w:val="0"/>
                                  <w:marBottom w:val="0"/>
                                  <w:divBdr>
                                    <w:top w:val="none" w:sz="0" w:space="0" w:color="auto"/>
                                    <w:left w:val="none" w:sz="0" w:space="0" w:color="auto"/>
                                    <w:bottom w:val="none" w:sz="0" w:space="0" w:color="auto"/>
                                    <w:right w:val="none" w:sz="0" w:space="0" w:color="auto"/>
                                  </w:divBdr>
                                  <w:divsChild>
                                    <w:div w:id="176332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217983">
          <w:marLeft w:val="0"/>
          <w:marRight w:val="0"/>
          <w:marTop w:val="0"/>
          <w:marBottom w:val="0"/>
          <w:divBdr>
            <w:top w:val="none" w:sz="0" w:space="0" w:color="auto"/>
            <w:left w:val="none" w:sz="0" w:space="0" w:color="auto"/>
            <w:bottom w:val="none" w:sz="0" w:space="0" w:color="auto"/>
            <w:right w:val="none" w:sz="0" w:space="0" w:color="auto"/>
          </w:divBdr>
          <w:divsChild>
            <w:div w:id="1982071855">
              <w:marLeft w:val="0"/>
              <w:marRight w:val="0"/>
              <w:marTop w:val="0"/>
              <w:marBottom w:val="0"/>
              <w:divBdr>
                <w:top w:val="none" w:sz="0" w:space="0" w:color="auto"/>
                <w:left w:val="none" w:sz="0" w:space="0" w:color="auto"/>
                <w:bottom w:val="none" w:sz="0" w:space="0" w:color="auto"/>
                <w:right w:val="none" w:sz="0" w:space="0" w:color="auto"/>
              </w:divBdr>
              <w:divsChild>
                <w:div w:id="1882396226">
                  <w:marLeft w:val="0"/>
                  <w:marRight w:val="0"/>
                  <w:marTop w:val="0"/>
                  <w:marBottom w:val="0"/>
                  <w:divBdr>
                    <w:top w:val="none" w:sz="0" w:space="0" w:color="auto"/>
                    <w:left w:val="none" w:sz="0" w:space="0" w:color="auto"/>
                    <w:bottom w:val="none" w:sz="0" w:space="0" w:color="auto"/>
                    <w:right w:val="none" w:sz="0" w:space="0" w:color="auto"/>
                  </w:divBdr>
                  <w:divsChild>
                    <w:div w:id="506209822">
                      <w:marLeft w:val="0"/>
                      <w:marRight w:val="0"/>
                      <w:marTop w:val="0"/>
                      <w:marBottom w:val="0"/>
                      <w:divBdr>
                        <w:top w:val="none" w:sz="0" w:space="0" w:color="auto"/>
                        <w:left w:val="none" w:sz="0" w:space="0" w:color="auto"/>
                        <w:bottom w:val="none" w:sz="0" w:space="0" w:color="auto"/>
                        <w:right w:val="none" w:sz="0" w:space="0" w:color="auto"/>
                      </w:divBdr>
                      <w:divsChild>
                        <w:div w:id="1948996621">
                          <w:marLeft w:val="0"/>
                          <w:marRight w:val="0"/>
                          <w:marTop w:val="0"/>
                          <w:marBottom w:val="0"/>
                          <w:divBdr>
                            <w:top w:val="none" w:sz="0" w:space="0" w:color="auto"/>
                            <w:left w:val="none" w:sz="0" w:space="0" w:color="auto"/>
                            <w:bottom w:val="none" w:sz="0" w:space="0" w:color="auto"/>
                            <w:right w:val="none" w:sz="0" w:space="0" w:color="auto"/>
                          </w:divBdr>
                          <w:divsChild>
                            <w:div w:id="1591544989">
                              <w:marLeft w:val="0"/>
                              <w:marRight w:val="0"/>
                              <w:marTop w:val="0"/>
                              <w:marBottom w:val="0"/>
                              <w:divBdr>
                                <w:top w:val="none" w:sz="0" w:space="0" w:color="auto"/>
                                <w:left w:val="none" w:sz="0" w:space="0" w:color="auto"/>
                                <w:bottom w:val="none" w:sz="0" w:space="0" w:color="auto"/>
                                <w:right w:val="none" w:sz="0" w:space="0" w:color="auto"/>
                              </w:divBdr>
                              <w:divsChild>
                                <w:div w:id="5632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849729">
          <w:marLeft w:val="0"/>
          <w:marRight w:val="0"/>
          <w:marTop w:val="0"/>
          <w:marBottom w:val="0"/>
          <w:divBdr>
            <w:top w:val="none" w:sz="0" w:space="0" w:color="auto"/>
            <w:left w:val="none" w:sz="0" w:space="0" w:color="auto"/>
            <w:bottom w:val="none" w:sz="0" w:space="0" w:color="auto"/>
            <w:right w:val="none" w:sz="0" w:space="0" w:color="auto"/>
          </w:divBdr>
          <w:divsChild>
            <w:div w:id="121769513">
              <w:marLeft w:val="0"/>
              <w:marRight w:val="0"/>
              <w:marTop w:val="0"/>
              <w:marBottom w:val="0"/>
              <w:divBdr>
                <w:top w:val="none" w:sz="0" w:space="0" w:color="auto"/>
                <w:left w:val="none" w:sz="0" w:space="0" w:color="auto"/>
                <w:bottom w:val="none" w:sz="0" w:space="0" w:color="auto"/>
                <w:right w:val="none" w:sz="0" w:space="0" w:color="auto"/>
              </w:divBdr>
              <w:divsChild>
                <w:div w:id="1946227326">
                  <w:marLeft w:val="0"/>
                  <w:marRight w:val="0"/>
                  <w:marTop w:val="0"/>
                  <w:marBottom w:val="0"/>
                  <w:divBdr>
                    <w:top w:val="none" w:sz="0" w:space="0" w:color="auto"/>
                    <w:left w:val="none" w:sz="0" w:space="0" w:color="auto"/>
                    <w:bottom w:val="none" w:sz="0" w:space="0" w:color="auto"/>
                    <w:right w:val="none" w:sz="0" w:space="0" w:color="auto"/>
                  </w:divBdr>
                  <w:divsChild>
                    <w:div w:id="1299073893">
                      <w:marLeft w:val="0"/>
                      <w:marRight w:val="0"/>
                      <w:marTop w:val="0"/>
                      <w:marBottom w:val="0"/>
                      <w:divBdr>
                        <w:top w:val="none" w:sz="0" w:space="0" w:color="auto"/>
                        <w:left w:val="none" w:sz="0" w:space="0" w:color="auto"/>
                        <w:bottom w:val="none" w:sz="0" w:space="0" w:color="auto"/>
                        <w:right w:val="none" w:sz="0" w:space="0" w:color="auto"/>
                      </w:divBdr>
                      <w:divsChild>
                        <w:div w:id="567108707">
                          <w:marLeft w:val="0"/>
                          <w:marRight w:val="0"/>
                          <w:marTop w:val="0"/>
                          <w:marBottom w:val="0"/>
                          <w:divBdr>
                            <w:top w:val="none" w:sz="0" w:space="0" w:color="auto"/>
                            <w:left w:val="none" w:sz="0" w:space="0" w:color="auto"/>
                            <w:bottom w:val="none" w:sz="0" w:space="0" w:color="auto"/>
                            <w:right w:val="none" w:sz="0" w:space="0" w:color="auto"/>
                          </w:divBdr>
                          <w:divsChild>
                            <w:div w:id="1331912314">
                              <w:marLeft w:val="0"/>
                              <w:marRight w:val="0"/>
                              <w:marTop w:val="0"/>
                              <w:marBottom w:val="0"/>
                              <w:divBdr>
                                <w:top w:val="none" w:sz="0" w:space="0" w:color="auto"/>
                                <w:left w:val="none" w:sz="0" w:space="0" w:color="auto"/>
                                <w:bottom w:val="none" w:sz="0" w:space="0" w:color="auto"/>
                                <w:right w:val="none" w:sz="0" w:space="0" w:color="auto"/>
                              </w:divBdr>
                              <w:divsChild>
                                <w:div w:id="815151013">
                                  <w:marLeft w:val="0"/>
                                  <w:marRight w:val="0"/>
                                  <w:marTop w:val="0"/>
                                  <w:marBottom w:val="0"/>
                                  <w:divBdr>
                                    <w:top w:val="none" w:sz="0" w:space="0" w:color="auto"/>
                                    <w:left w:val="none" w:sz="0" w:space="0" w:color="auto"/>
                                    <w:bottom w:val="none" w:sz="0" w:space="0" w:color="auto"/>
                                    <w:right w:val="none" w:sz="0" w:space="0" w:color="auto"/>
                                  </w:divBdr>
                                  <w:divsChild>
                                    <w:div w:id="1021468440">
                                      <w:marLeft w:val="0"/>
                                      <w:marRight w:val="0"/>
                                      <w:marTop w:val="0"/>
                                      <w:marBottom w:val="0"/>
                                      <w:divBdr>
                                        <w:top w:val="none" w:sz="0" w:space="0" w:color="auto"/>
                                        <w:left w:val="none" w:sz="0" w:space="0" w:color="auto"/>
                                        <w:bottom w:val="none" w:sz="0" w:space="0" w:color="auto"/>
                                        <w:right w:val="none" w:sz="0" w:space="0" w:color="auto"/>
                                      </w:divBdr>
                                      <w:divsChild>
                                        <w:div w:id="1340041061">
                                          <w:marLeft w:val="0"/>
                                          <w:marRight w:val="0"/>
                                          <w:marTop w:val="0"/>
                                          <w:marBottom w:val="0"/>
                                          <w:divBdr>
                                            <w:top w:val="none" w:sz="0" w:space="0" w:color="auto"/>
                                            <w:left w:val="none" w:sz="0" w:space="0" w:color="auto"/>
                                            <w:bottom w:val="none" w:sz="0" w:space="0" w:color="auto"/>
                                            <w:right w:val="none" w:sz="0" w:space="0" w:color="auto"/>
                                          </w:divBdr>
                                          <w:divsChild>
                                            <w:div w:id="940601861">
                                              <w:marLeft w:val="0"/>
                                              <w:marRight w:val="0"/>
                                              <w:marTop w:val="0"/>
                                              <w:marBottom w:val="0"/>
                                              <w:divBdr>
                                                <w:top w:val="none" w:sz="0" w:space="0" w:color="auto"/>
                                                <w:left w:val="none" w:sz="0" w:space="0" w:color="auto"/>
                                                <w:bottom w:val="none" w:sz="0" w:space="0" w:color="auto"/>
                                                <w:right w:val="none" w:sz="0" w:space="0" w:color="auto"/>
                                              </w:divBdr>
                                              <w:divsChild>
                                                <w:div w:id="5986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0561204">
          <w:marLeft w:val="0"/>
          <w:marRight w:val="0"/>
          <w:marTop w:val="0"/>
          <w:marBottom w:val="0"/>
          <w:divBdr>
            <w:top w:val="none" w:sz="0" w:space="0" w:color="auto"/>
            <w:left w:val="none" w:sz="0" w:space="0" w:color="auto"/>
            <w:bottom w:val="none" w:sz="0" w:space="0" w:color="auto"/>
            <w:right w:val="none" w:sz="0" w:space="0" w:color="auto"/>
          </w:divBdr>
          <w:divsChild>
            <w:div w:id="1790082620">
              <w:marLeft w:val="0"/>
              <w:marRight w:val="0"/>
              <w:marTop w:val="0"/>
              <w:marBottom w:val="0"/>
              <w:divBdr>
                <w:top w:val="none" w:sz="0" w:space="0" w:color="auto"/>
                <w:left w:val="none" w:sz="0" w:space="0" w:color="auto"/>
                <w:bottom w:val="none" w:sz="0" w:space="0" w:color="auto"/>
                <w:right w:val="none" w:sz="0" w:space="0" w:color="auto"/>
              </w:divBdr>
              <w:divsChild>
                <w:div w:id="1992631028">
                  <w:marLeft w:val="0"/>
                  <w:marRight w:val="0"/>
                  <w:marTop w:val="0"/>
                  <w:marBottom w:val="0"/>
                  <w:divBdr>
                    <w:top w:val="none" w:sz="0" w:space="0" w:color="auto"/>
                    <w:left w:val="none" w:sz="0" w:space="0" w:color="auto"/>
                    <w:bottom w:val="none" w:sz="0" w:space="0" w:color="auto"/>
                    <w:right w:val="none" w:sz="0" w:space="0" w:color="auto"/>
                  </w:divBdr>
                  <w:divsChild>
                    <w:div w:id="1500344825">
                      <w:marLeft w:val="0"/>
                      <w:marRight w:val="0"/>
                      <w:marTop w:val="0"/>
                      <w:marBottom w:val="0"/>
                      <w:divBdr>
                        <w:top w:val="none" w:sz="0" w:space="0" w:color="auto"/>
                        <w:left w:val="none" w:sz="0" w:space="0" w:color="auto"/>
                        <w:bottom w:val="none" w:sz="0" w:space="0" w:color="auto"/>
                        <w:right w:val="none" w:sz="0" w:space="0" w:color="auto"/>
                      </w:divBdr>
                      <w:divsChild>
                        <w:div w:id="523252034">
                          <w:marLeft w:val="0"/>
                          <w:marRight w:val="0"/>
                          <w:marTop w:val="0"/>
                          <w:marBottom w:val="0"/>
                          <w:divBdr>
                            <w:top w:val="none" w:sz="0" w:space="0" w:color="auto"/>
                            <w:left w:val="none" w:sz="0" w:space="0" w:color="auto"/>
                            <w:bottom w:val="none" w:sz="0" w:space="0" w:color="auto"/>
                            <w:right w:val="none" w:sz="0" w:space="0" w:color="auto"/>
                          </w:divBdr>
                          <w:divsChild>
                            <w:div w:id="1543521489">
                              <w:marLeft w:val="0"/>
                              <w:marRight w:val="0"/>
                              <w:marTop w:val="0"/>
                              <w:marBottom w:val="0"/>
                              <w:divBdr>
                                <w:top w:val="none" w:sz="0" w:space="0" w:color="auto"/>
                                <w:left w:val="none" w:sz="0" w:space="0" w:color="auto"/>
                                <w:bottom w:val="none" w:sz="0" w:space="0" w:color="auto"/>
                                <w:right w:val="none" w:sz="0" w:space="0" w:color="auto"/>
                              </w:divBdr>
                              <w:divsChild>
                                <w:div w:id="2123996">
                                  <w:marLeft w:val="0"/>
                                  <w:marRight w:val="0"/>
                                  <w:marTop w:val="0"/>
                                  <w:marBottom w:val="0"/>
                                  <w:divBdr>
                                    <w:top w:val="none" w:sz="0" w:space="0" w:color="auto"/>
                                    <w:left w:val="none" w:sz="0" w:space="0" w:color="auto"/>
                                    <w:bottom w:val="none" w:sz="0" w:space="0" w:color="auto"/>
                                    <w:right w:val="none" w:sz="0" w:space="0" w:color="auto"/>
                                  </w:divBdr>
                                  <w:divsChild>
                                    <w:div w:id="21307373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342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477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18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138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71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950016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304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156034">
          <w:marLeft w:val="0"/>
          <w:marRight w:val="0"/>
          <w:marTop w:val="0"/>
          <w:marBottom w:val="0"/>
          <w:divBdr>
            <w:top w:val="none" w:sz="0" w:space="0" w:color="auto"/>
            <w:left w:val="none" w:sz="0" w:space="0" w:color="auto"/>
            <w:bottom w:val="none" w:sz="0" w:space="0" w:color="auto"/>
            <w:right w:val="none" w:sz="0" w:space="0" w:color="auto"/>
          </w:divBdr>
          <w:divsChild>
            <w:div w:id="696392060">
              <w:marLeft w:val="0"/>
              <w:marRight w:val="0"/>
              <w:marTop w:val="0"/>
              <w:marBottom w:val="0"/>
              <w:divBdr>
                <w:top w:val="none" w:sz="0" w:space="0" w:color="auto"/>
                <w:left w:val="none" w:sz="0" w:space="0" w:color="auto"/>
                <w:bottom w:val="none" w:sz="0" w:space="0" w:color="auto"/>
                <w:right w:val="none" w:sz="0" w:space="0" w:color="auto"/>
              </w:divBdr>
              <w:divsChild>
                <w:div w:id="1084841421">
                  <w:marLeft w:val="0"/>
                  <w:marRight w:val="0"/>
                  <w:marTop w:val="0"/>
                  <w:marBottom w:val="0"/>
                  <w:divBdr>
                    <w:top w:val="none" w:sz="0" w:space="0" w:color="auto"/>
                    <w:left w:val="none" w:sz="0" w:space="0" w:color="auto"/>
                    <w:bottom w:val="none" w:sz="0" w:space="0" w:color="auto"/>
                    <w:right w:val="none" w:sz="0" w:space="0" w:color="auto"/>
                  </w:divBdr>
                  <w:divsChild>
                    <w:div w:id="1068962278">
                      <w:marLeft w:val="0"/>
                      <w:marRight w:val="0"/>
                      <w:marTop w:val="0"/>
                      <w:marBottom w:val="0"/>
                      <w:divBdr>
                        <w:top w:val="none" w:sz="0" w:space="0" w:color="auto"/>
                        <w:left w:val="none" w:sz="0" w:space="0" w:color="auto"/>
                        <w:bottom w:val="none" w:sz="0" w:space="0" w:color="auto"/>
                        <w:right w:val="none" w:sz="0" w:space="0" w:color="auto"/>
                      </w:divBdr>
                      <w:divsChild>
                        <w:div w:id="110395202">
                          <w:marLeft w:val="0"/>
                          <w:marRight w:val="0"/>
                          <w:marTop w:val="0"/>
                          <w:marBottom w:val="0"/>
                          <w:divBdr>
                            <w:top w:val="none" w:sz="0" w:space="0" w:color="auto"/>
                            <w:left w:val="none" w:sz="0" w:space="0" w:color="auto"/>
                            <w:bottom w:val="none" w:sz="0" w:space="0" w:color="auto"/>
                            <w:right w:val="none" w:sz="0" w:space="0" w:color="auto"/>
                          </w:divBdr>
                          <w:divsChild>
                            <w:div w:id="2105609407">
                              <w:marLeft w:val="0"/>
                              <w:marRight w:val="0"/>
                              <w:marTop w:val="0"/>
                              <w:marBottom w:val="0"/>
                              <w:divBdr>
                                <w:top w:val="none" w:sz="0" w:space="0" w:color="auto"/>
                                <w:left w:val="none" w:sz="0" w:space="0" w:color="auto"/>
                                <w:bottom w:val="none" w:sz="0" w:space="0" w:color="auto"/>
                                <w:right w:val="none" w:sz="0" w:space="0" w:color="auto"/>
                              </w:divBdr>
                              <w:divsChild>
                                <w:div w:id="507446999">
                                  <w:marLeft w:val="0"/>
                                  <w:marRight w:val="0"/>
                                  <w:marTop w:val="0"/>
                                  <w:marBottom w:val="0"/>
                                  <w:divBdr>
                                    <w:top w:val="none" w:sz="0" w:space="0" w:color="auto"/>
                                    <w:left w:val="none" w:sz="0" w:space="0" w:color="auto"/>
                                    <w:bottom w:val="none" w:sz="0" w:space="0" w:color="auto"/>
                                    <w:right w:val="none" w:sz="0" w:space="0" w:color="auto"/>
                                  </w:divBdr>
                                  <w:divsChild>
                                    <w:div w:id="1495336487">
                                      <w:marLeft w:val="0"/>
                                      <w:marRight w:val="0"/>
                                      <w:marTop w:val="0"/>
                                      <w:marBottom w:val="0"/>
                                      <w:divBdr>
                                        <w:top w:val="none" w:sz="0" w:space="0" w:color="auto"/>
                                        <w:left w:val="none" w:sz="0" w:space="0" w:color="auto"/>
                                        <w:bottom w:val="none" w:sz="0" w:space="0" w:color="auto"/>
                                        <w:right w:val="none" w:sz="0" w:space="0" w:color="auto"/>
                                      </w:divBdr>
                                      <w:divsChild>
                                        <w:div w:id="1120953056">
                                          <w:marLeft w:val="0"/>
                                          <w:marRight w:val="0"/>
                                          <w:marTop w:val="0"/>
                                          <w:marBottom w:val="0"/>
                                          <w:divBdr>
                                            <w:top w:val="none" w:sz="0" w:space="0" w:color="auto"/>
                                            <w:left w:val="none" w:sz="0" w:space="0" w:color="auto"/>
                                            <w:bottom w:val="none" w:sz="0" w:space="0" w:color="auto"/>
                                            <w:right w:val="none" w:sz="0" w:space="0" w:color="auto"/>
                                          </w:divBdr>
                                          <w:divsChild>
                                            <w:div w:id="985474789">
                                              <w:marLeft w:val="0"/>
                                              <w:marRight w:val="0"/>
                                              <w:marTop w:val="0"/>
                                              <w:marBottom w:val="0"/>
                                              <w:divBdr>
                                                <w:top w:val="none" w:sz="0" w:space="0" w:color="auto"/>
                                                <w:left w:val="none" w:sz="0" w:space="0" w:color="auto"/>
                                                <w:bottom w:val="none" w:sz="0" w:space="0" w:color="auto"/>
                                                <w:right w:val="none" w:sz="0" w:space="0" w:color="auto"/>
                                              </w:divBdr>
                                              <w:divsChild>
                                                <w:div w:id="195817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287071">
          <w:marLeft w:val="0"/>
          <w:marRight w:val="0"/>
          <w:marTop w:val="0"/>
          <w:marBottom w:val="0"/>
          <w:divBdr>
            <w:top w:val="none" w:sz="0" w:space="0" w:color="auto"/>
            <w:left w:val="none" w:sz="0" w:space="0" w:color="auto"/>
            <w:bottom w:val="none" w:sz="0" w:space="0" w:color="auto"/>
            <w:right w:val="none" w:sz="0" w:space="0" w:color="auto"/>
          </w:divBdr>
          <w:divsChild>
            <w:div w:id="1489206661">
              <w:marLeft w:val="0"/>
              <w:marRight w:val="0"/>
              <w:marTop w:val="0"/>
              <w:marBottom w:val="0"/>
              <w:divBdr>
                <w:top w:val="none" w:sz="0" w:space="0" w:color="auto"/>
                <w:left w:val="none" w:sz="0" w:space="0" w:color="auto"/>
                <w:bottom w:val="none" w:sz="0" w:space="0" w:color="auto"/>
                <w:right w:val="none" w:sz="0" w:space="0" w:color="auto"/>
              </w:divBdr>
              <w:divsChild>
                <w:div w:id="799541201">
                  <w:marLeft w:val="0"/>
                  <w:marRight w:val="0"/>
                  <w:marTop w:val="0"/>
                  <w:marBottom w:val="0"/>
                  <w:divBdr>
                    <w:top w:val="none" w:sz="0" w:space="0" w:color="auto"/>
                    <w:left w:val="none" w:sz="0" w:space="0" w:color="auto"/>
                    <w:bottom w:val="none" w:sz="0" w:space="0" w:color="auto"/>
                    <w:right w:val="none" w:sz="0" w:space="0" w:color="auto"/>
                  </w:divBdr>
                  <w:divsChild>
                    <w:div w:id="1262882935">
                      <w:marLeft w:val="0"/>
                      <w:marRight w:val="0"/>
                      <w:marTop w:val="0"/>
                      <w:marBottom w:val="0"/>
                      <w:divBdr>
                        <w:top w:val="none" w:sz="0" w:space="0" w:color="auto"/>
                        <w:left w:val="none" w:sz="0" w:space="0" w:color="auto"/>
                        <w:bottom w:val="none" w:sz="0" w:space="0" w:color="auto"/>
                        <w:right w:val="none" w:sz="0" w:space="0" w:color="auto"/>
                      </w:divBdr>
                      <w:divsChild>
                        <w:div w:id="467285301">
                          <w:marLeft w:val="0"/>
                          <w:marRight w:val="0"/>
                          <w:marTop w:val="0"/>
                          <w:marBottom w:val="0"/>
                          <w:divBdr>
                            <w:top w:val="none" w:sz="0" w:space="0" w:color="auto"/>
                            <w:left w:val="none" w:sz="0" w:space="0" w:color="auto"/>
                            <w:bottom w:val="none" w:sz="0" w:space="0" w:color="auto"/>
                            <w:right w:val="none" w:sz="0" w:space="0" w:color="auto"/>
                          </w:divBdr>
                          <w:divsChild>
                            <w:div w:id="1384137703">
                              <w:marLeft w:val="0"/>
                              <w:marRight w:val="0"/>
                              <w:marTop w:val="0"/>
                              <w:marBottom w:val="0"/>
                              <w:divBdr>
                                <w:top w:val="none" w:sz="0" w:space="0" w:color="auto"/>
                                <w:left w:val="none" w:sz="0" w:space="0" w:color="auto"/>
                                <w:bottom w:val="none" w:sz="0" w:space="0" w:color="auto"/>
                                <w:right w:val="none" w:sz="0" w:space="0" w:color="auto"/>
                              </w:divBdr>
                              <w:divsChild>
                                <w:div w:id="1942568186">
                                  <w:marLeft w:val="0"/>
                                  <w:marRight w:val="0"/>
                                  <w:marTop w:val="0"/>
                                  <w:marBottom w:val="0"/>
                                  <w:divBdr>
                                    <w:top w:val="none" w:sz="0" w:space="0" w:color="auto"/>
                                    <w:left w:val="none" w:sz="0" w:space="0" w:color="auto"/>
                                    <w:bottom w:val="none" w:sz="0" w:space="0" w:color="auto"/>
                                    <w:right w:val="none" w:sz="0" w:space="0" w:color="auto"/>
                                  </w:divBdr>
                                  <w:divsChild>
                                    <w:div w:id="1100761945">
                                      <w:marLeft w:val="0"/>
                                      <w:marRight w:val="0"/>
                                      <w:marTop w:val="0"/>
                                      <w:marBottom w:val="0"/>
                                      <w:divBdr>
                                        <w:top w:val="none" w:sz="0" w:space="0" w:color="auto"/>
                                        <w:left w:val="none" w:sz="0" w:space="0" w:color="auto"/>
                                        <w:bottom w:val="none" w:sz="0" w:space="0" w:color="auto"/>
                                        <w:right w:val="none" w:sz="0" w:space="0" w:color="auto"/>
                                      </w:divBdr>
                                      <w:divsChild>
                                        <w:div w:id="317736783">
                                          <w:marLeft w:val="0"/>
                                          <w:marRight w:val="0"/>
                                          <w:marTop w:val="0"/>
                                          <w:marBottom w:val="0"/>
                                          <w:divBdr>
                                            <w:top w:val="none" w:sz="0" w:space="0" w:color="auto"/>
                                            <w:left w:val="none" w:sz="0" w:space="0" w:color="auto"/>
                                            <w:bottom w:val="none" w:sz="0" w:space="0" w:color="auto"/>
                                            <w:right w:val="none" w:sz="0" w:space="0" w:color="auto"/>
                                          </w:divBdr>
                                        </w:div>
                                      </w:divsChild>
                                    </w:div>
                                    <w:div w:id="1269695773">
                                      <w:blockQuote w:val="1"/>
                                      <w:marLeft w:val="720"/>
                                      <w:marRight w:val="720"/>
                                      <w:marTop w:val="100"/>
                                      <w:marBottom w:val="100"/>
                                      <w:divBdr>
                                        <w:top w:val="none" w:sz="0" w:space="0" w:color="auto"/>
                                        <w:left w:val="none" w:sz="0" w:space="0" w:color="auto"/>
                                        <w:bottom w:val="none" w:sz="0" w:space="0" w:color="auto"/>
                                        <w:right w:val="none" w:sz="0" w:space="0" w:color="auto"/>
                                      </w:divBdr>
                                    </w:div>
                                    <w:div w:id="415128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793402">
          <w:marLeft w:val="0"/>
          <w:marRight w:val="0"/>
          <w:marTop w:val="0"/>
          <w:marBottom w:val="0"/>
          <w:divBdr>
            <w:top w:val="none" w:sz="0" w:space="0" w:color="auto"/>
            <w:left w:val="none" w:sz="0" w:space="0" w:color="auto"/>
            <w:bottom w:val="none" w:sz="0" w:space="0" w:color="auto"/>
            <w:right w:val="none" w:sz="0" w:space="0" w:color="auto"/>
          </w:divBdr>
          <w:divsChild>
            <w:div w:id="442068703">
              <w:marLeft w:val="0"/>
              <w:marRight w:val="0"/>
              <w:marTop w:val="0"/>
              <w:marBottom w:val="0"/>
              <w:divBdr>
                <w:top w:val="none" w:sz="0" w:space="0" w:color="auto"/>
                <w:left w:val="none" w:sz="0" w:space="0" w:color="auto"/>
                <w:bottom w:val="none" w:sz="0" w:space="0" w:color="auto"/>
                <w:right w:val="none" w:sz="0" w:space="0" w:color="auto"/>
              </w:divBdr>
              <w:divsChild>
                <w:div w:id="1713649845">
                  <w:marLeft w:val="0"/>
                  <w:marRight w:val="0"/>
                  <w:marTop w:val="0"/>
                  <w:marBottom w:val="0"/>
                  <w:divBdr>
                    <w:top w:val="none" w:sz="0" w:space="0" w:color="auto"/>
                    <w:left w:val="none" w:sz="0" w:space="0" w:color="auto"/>
                    <w:bottom w:val="none" w:sz="0" w:space="0" w:color="auto"/>
                    <w:right w:val="none" w:sz="0" w:space="0" w:color="auto"/>
                  </w:divBdr>
                  <w:divsChild>
                    <w:div w:id="968511563">
                      <w:marLeft w:val="0"/>
                      <w:marRight w:val="0"/>
                      <w:marTop w:val="0"/>
                      <w:marBottom w:val="0"/>
                      <w:divBdr>
                        <w:top w:val="none" w:sz="0" w:space="0" w:color="auto"/>
                        <w:left w:val="none" w:sz="0" w:space="0" w:color="auto"/>
                        <w:bottom w:val="none" w:sz="0" w:space="0" w:color="auto"/>
                        <w:right w:val="none" w:sz="0" w:space="0" w:color="auto"/>
                      </w:divBdr>
                      <w:divsChild>
                        <w:div w:id="1792360968">
                          <w:marLeft w:val="0"/>
                          <w:marRight w:val="0"/>
                          <w:marTop w:val="0"/>
                          <w:marBottom w:val="0"/>
                          <w:divBdr>
                            <w:top w:val="none" w:sz="0" w:space="0" w:color="auto"/>
                            <w:left w:val="none" w:sz="0" w:space="0" w:color="auto"/>
                            <w:bottom w:val="none" w:sz="0" w:space="0" w:color="auto"/>
                            <w:right w:val="none" w:sz="0" w:space="0" w:color="auto"/>
                          </w:divBdr>
                          <w:divsChild>
                            <w:div w:id="304939921">
                              <w:marLeft w:val="0"/>
                              <w:marRight w:val="0"/>
                              <w:marTop w:val="0"/>
                              <w:marBottom w:val="0"/>
                              <w:divBdr>
                                <w:top w:val="none" w:sz="0" w:space="0" w:color="auto"/>
                                <w:left w:val="none" w:sz="0" w:space="0" w:color="auto"/>
                                <w:bottom w:val="none" w:sz="0" w:space="0" w:color="auto"/>
                                <w:right w:val="none" w:sz="0" w:space="0" w:color="auto"/>
                              </w:divBdr>
                              <w:divsChild>
                                <w:div w:id="978073884">
                                  <w:marLeft w:val="0"/>
                                  <w:marRight w:val="0"/>
                                  <w:marTop w:val="0"/>
                                  <w:marBottom w:val="0"/>
                                  <w:divBdr>
                                    <w:top w:val="none" w:sz="0" w:space="0" w:color="auto"/>
                                    <w:left w:val="none" w:sz="0" w:space="0" w:color="auto"/>
                                    <w:bottom w:val="none" w:sz="0" w:space="0" w:color="auto"/>
                                    <w:right w:val="none" w:sz="0" w:space="0" w:color="auto"/>
                                  </w:divBdr>
                                  <w:divsChild>
                                    <w:div w:id="120995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280857">
          <w:marLeft w:val="0"/>
          <w:marRight w:val="0"/>
          <w:marTop w:val="0"/>
          <w:marBottom w:val="0"/>
          <w:divBdr>
            <w:top w:val="none" w:sz="0" w:space="0" w:color="auto"/>
            <w:left w:val="none" w:sz="0" w:space="0" w:color="auto"/>
            <w:bottom w:val="none" w:sz="0" w:space="0" w:color="auto"/>
            <w:right w:val="none" w:sz="0" w:space="0" w:color="auto"/>
          </w:divBdr>
          <w:divsChild>
            <w:div w:id="802238041">
              <w:marLeft w:val="0"/>
              <w:marRight w:val="0"/>
              <w:marTop w:val="0"/>
              <w:marBottom w:val="0"/>
              <w:divBdr>
                <w:top w:val="none" w:sz="0" w:space="0" w:color="auto"/>
                <w:left w:val="none" w:sz="0" w:space="0" w:color="auto"/>
                <w:bottom w:val="none" w:sz="0" w:space="0" w:color="auto"/>
                <w:right w:val="none" w:sz="0" w:space="0" w:color="auto"/>
              </w:divBdr>
              <w:divsChild>
                <w:div w:id="1460535767">
                  <w:marLeft w:val="0"/>
                  <w:marRight w:val="0"/>
                  <w:marTop w:val="0"/>
                  <w:marBottom w:val="0"/>
                  <w:divBdr>
                    <w:top w:val="none" w:sz="0" w:space="0" w:color="auto"/>
                    <w:left w:val="none" w:sz="0" w:space="0" w:color="auto"/>
                    <w:bottom w:val="none" w:sz="0" w:space="0" w:color="auto"/>
                    <w:right w:val="none" w:sz="0" w:space="0" w:color="auto"/>
                  </w:divBdr>
                  <w:divsChild>
                    <w:div w:id="105278220">
                      <w:marLeft w:val="0"/>
                      <w:marRight w:val="0"/>
                      <w:marTop w:val="0"/>
                      <w:marBottom w:val="0"/>
                      <w:divBdr>
                        <w:top w:val="none" w:sz="0" w:space="0" w:color="auto"/>
                        <w:left w:val="none" w:sz="0" w:space="0" w:color="auto"/>
                        <w:bottom w:val="none" w:sz="0" w:space="0" w:color="auto"/>
                        <w:right w:val="none" w:sz="0" w:space="0" w:color="auto"/>
                      </w:divBdr>
                      <w:divsChild>
                        <w:div w:id="1054430367">
                          <w:marLeft w:val="0"/>
                          <w:marRight w:val="0"/>
                          <w:marTop w:val="0"/>
                          <w:marBottom w:val="0"/>
                          <w:divBdr>
                            <w:top w:val="none" w:sz="0" w:space="0" w:color="auto"/>
                            <w:left w:val="none" w:sz="0" w:space="0" w:color="auto"/>
                            <w:bottom w:val="none" w:sz="0" w:space="0" w:color="auto"/>
                            <w:right w:val="none" w:sz="0" w:space="0" w:color="auto"/>
                          </w:divBdr>
                          <w:divsChild>
                            <w:div w:id="1951694488">
                              <w:marLeft w:val="0"/>
                              <w:marRight w:val="0"/>
                              <w:marTop w:val="0"/>
                              <w:marBottom w:val="0"/>
                              <w:divBdr>
                                <w:top w:val="none" w:sz="0" w:space="0" w:color="auto"/>
                                <w:left w:val="none" w:sz="0" w:space="0" w:color="auto"/>
                                <w:bottom w:val="none" w:sz="0" w:space="0" w:color="auto"/>
                                <w:right w:val="none" w:sz="0" w:space="0" w:color="auto"/>
                              </w:divBdr>
                              <w:divsChild>
                                <w:div w:id="1104888242">
                                  <w:marLeft w:val="0"/>
                                  <w:marRight w:val="0"/>
                                  <w:marTop w:val="0"/>
                                  <w:marBottom w:val="0"/>
                                  <w:divBdr>
                                    <w:top w:val="none" w:sz="0" w:space="0" w:color="auto"/>
                                    <w:left w:val="none" w:sz="0" w:space="0" w:color="auto"/>
                                    <w:bottom w:val="none" w:sz="0" w:space="0" w:color="auto"/>
                                    <w:right w:val="none" w:sz="0" w:space="0" w:color="auto"/>
                                  </w:divBdr>
                                  <w:divsChild>
                                    <w:div w:id="892498747">
                                      <w:marLeft w:val="0"/>
                                      <w:marRight w:val="0"/>
                                      <w:marTop w:val="0"/>
                                      <w:marBottom w:val="0"/>
                                      <w:divBdr>
                                        <w:top w:val="none" w:sz="0" w:space="0" w:color="auto"/>
                                        <w:left w:val="none" w:sz="0" w:space="0" w:color="auto"/>
                                        <w:bottom w:val="none" w:sz="0" w:space="0" w:color="auto"/>
                                        <w:right w:val="none" w:sz="0" w:space="0" w:color="auto"/>
                                      </w:divBdr>
                                      <w:divsChild>
                                        <w:div w:id="1875539531">
                                          <w:marLeft w:val="0"/>
                                          <w:marRight w:val="0"/>
                                          <w:marTop w:val="0"/>
                                          <w:marBottom w:val="0"/>
                                          <w:divBdr>
                                            <w:top w:val="none" w:sz="0" w:space="0" w:color="auto"/>
                                            <w:left w:val="none" w:sz="0" w:space="0" w:color="auto"/>
                                            <w:bottom w:val="none" w:sz="0" w:space="0" w:color="auto"/>
                                            <w:right w:val="none" w:sz="0" w:space="0" w:color="auto"/>
                                          </w:divBdr>
                                          <w:divsChild>
                                            <w:div w:id="1431896921">
                                              <w:marLeft w:val="0"/>
                                              <w:marRight w:val="0"/>
                                              <w:marTop w:val="0"/>
                                              <w:marBottom w:val="0"/>
                                              <w:divBdr>
                                                <w:top w:val="none" w:sz="0" w:space="0" w:color="auto"/>
                                                <w:left w:val="none" w:sz="0" w:space="0" w:color="auto"/>
                                                <w:bottom w:val="none" w:sz="0" w:space="0" w:color="auto"/>
                                                <w:right w:val="none" w:sz="0" w:space="0" w:color="auto"/>
                                              </w:divBdr>
                                              <w:divsChild>
                                                <w:div w:id="1213927648">
                                                  <w:marLeft w:val="0"/>
                                                  <w:marRight w:val="0"/>
                                                  <w:marTop w:val="0"/>
                                                  <w:marBottom w:val="0"/>
                                                  <w:divBdr>
                                                    <w:top w:val="none" w:sz="0" w:space="0" w:color="auto"/>
                                                    <w:left w:val="none" w:sz="0" w:space="0" w:color="auto"/>
                                                    <w:bottom w:val="none" w:sz="0" w:space="0" w:color="auto"/>
                                                    <w:right w:val="none" w:sz="0" w:space="0" w:color="auto"/>
                                                  </w:divBdr>
                                                  <w:divsChild>
                                                    <w:div w:id="152725496">
                                                      <w:marLeft w:val="0"/>
                                                      <w:marRight w:val="0"/>
                                                      <w:marTop w:val="0"/>
                                                      <w:marBottom w:val="0"/>
                                                      <w:divBdr>
                                                        <w:top w:val="none" w:sz="0" w:space="0" w:color="auto"/>
                                                        <w:left w:val="none" w:sz="0" w:space="0" w:color="auto"/>
                                                        <w:bottom w:val="none" w:sz="0" w:space="0" w:color="auto"/>
                                                        <w:right w:val="none" w:sz="0" w:space="0" w:color="auto"/>
                                                      </w:divBdr>
                                                      <w:divsChild>
                                                        <w:div w:id="888496542">
                                                          <w:marLeft w:val="0"/>
                                                          <w:marRight w:val="0"/>
                                                          <w:marTop w:val="0"/>
                                                          <w:marBottom w:val="0"/>
                                                          <w:divBdr>
                                                            <w:top w:val="none" w:sz="0" w:space="0" w:color="auto"/>
                                                            <w:left w:val="none" w:sz="0" w:space="0" w:color="auto"/>
                                                            <w:bottom w:val="none" w:sz="0" w:space="0" w:color="auto"/>
                                                            <w:right w:val="none" w:sz="0" w:space="0" w:color="auto"/>
                                                          </w:divBdr>
                                                          <w:divsChild>
                                                            <w:div w:id="951134903">
                                                              <w:marLeft w:val="0"/>
                                                              <w:marRight w:val="0"/>
                                                              <w:marTop w:val="0"/>
                                                              <w:marBottom w:val="0"/>
                                                              <w:divBdr>
                                                                <w:top w:val="none" w:sz="0" w:space="0" w:color="auto"/>
                                                                <w:left w:val="none" w:sz="0" w:space="0" w:color="auto"/>
                                                                <w:bottom w:val="none" w:sz="0" w:space="0" w:color="auto"/>
                                                                <w:right w:val="none" w:sz="0" w:space="0" w:color="auto"/>
                                                              </w:divBdr>
                                                              <w:divsChild>
                                                                <w:div w:id="962688947">
                                                                  <w:marLeft w:val="0"/>
                                                                  <w:marRight w:val="0"/>
                                                                  <w:marTop w:val="0"/>
                                                                  <w:marBottom w:val="0"/>
                                                                  <w:divBdr>
                                                                    <w:top w:val="none" w:sz="0" w:space="0" w:color="auto"/>
                                                                    <w:left w:val="none" w:sz="0" w:space="0" w:color="auto"/>
                                                                    <w:bottom w:val="none" w:sz="0" w:space="0" w:color="auto"/>
                                                                    <w:right w:val="none" w:sz="0" w:space="0" w:color="auto"/>
                                                                  </w:divBdr>
                                                                  <w:divsChild>
                                                                    <w:div w:id="176117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081361">
                                                  <w:marLeft w:val="0"/>
                                                  <w:marRight w:val="0"/>
                                                  <w:marTop w:val="0"/>
                                                  <w:marBottom w:val="0"/>
                                                  <w:divBdr>
                                                    <w:top w:val="none" w:sz="0" w:space="0" w:color="auto"/>
                                                    <w:left w:val="none" w:sz="0" w:space="0" w:color="auto"/>
                                                    <w:bottom w:val="none" w:sz="0" w:space="0" w:color="auto"/>
                                                    <w:right w:val="none" w:sz="0" w:space="0" w:color="auto"/>
                                                  </w:divBdr>
                                                  <w:divsChild>
                                                    <w:div w:id="105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6200055">
          <w:marLeft w:val="0"/>
          <w:marRight w:val="0"/>
          <w:marTop w:val="0"/>
          <w:marBottom w:val="0"/>
          <w:divBdr>
            <w:top w:val="none" w:sz="0" w:space="0" w:color="auto"/>
            <w:left w:val="none" w:sz="0" w:space="0" w:color="auto"/>
            <w:bottom w:val="none" w:sz="0" w:space="0" w:color="auto"/>
            <w:right w:val="none" w:sz="0" w:space="0" w:color="auto"/>
          </w:divBdr>
          <w:divsChild>
            <w:div w:id="1039479530">
              <w:marLeft w:val="0"/>
              <w:marRight w:val="0"/>
              <w:marTop w:val="0"/>
              <w:marBottom w:val="0"/>
              <w:divBdr>
                <w:top w:val="none" w:sz="0" w:space="0" w:color="auto"/>
                <w:left w:val="none" w:sz="0" w:space="0" w:color="auto"/>
                <w:bottom w:val="none" w:sz="0" w:space="0" w:color="auto"/>
                <w:right w:val="none" w:sz="0" w:space="0" w:color="auto"/>
              </w:divBdr>
              <w:divsChild>
                <w:div w:id="931278202">
                  <w:marLeft w:val="0"/>
                  <w:marRight w:val="0"/>
                  <w:marTop w:val="0"/>
                  <w:marBottom w:val="0"/>
                  <w:divBdr>
                    <w:top w:val="none" w:sz="0" w:space="0" w:color="auto"/>
                    <w:left w:val="none" w:sz="0" w:space="0" w:color="auto"/>
                    <w:bottom w:val="none" w:sz="0" w:space="0" w:color="auto"/>
                    <w:right w:val="none" w:sz="0" w:space="0" w:color="auto"/>
                  </w:divBdr>
                  <w:divsChild>
                    <w:div w:id="193347763">
                      <w:marLeft w:val="0"/>
                      <w:marRight w:val="0"/>
                      <w:marTop w:val="0"/>
                      <w:marBottom w:val="0"/>
                      <w:divBdr>
                        <w:top w:val="none" w:sz="0" w:space="0" w:color="auto"/>
                        <w:left w:val="none" w:sz="0" w:space="0" w:color="auto"/>
                        <w:bottom w:val="none" w:sz="0" w:space="0" w:color="auto"/>
                        <w:right w:val="none" w:sz="0" w:space="0" w:color="auto"/>
                      </w:divBdr>
                      <w:divsChild>
                        <w:div w:id="1929459276">
                          <w:marLeft w:val="0"/>
                          <w:marRight w:val="0"/>
                          <w:marTop w:val="0"/>
                          <w:marBottom w:val="0"/>
                          <w:divBdr>
                            <w:top w:val="none" w:sz="0" w:space="0" w:color="auto"/>
                            <w:left w:val="none" w:sz="0" w:space="0" w:color="auto"/>
                            <w:bottom w:val="none" w:sz="0" w:space="0" w:color="auto"/>
                            <w:right w:val="none" w:sz="0" w:space="0" w:color="auto"/>
                          </w:divBdr>
                          <w:divsChild>
                            <w:div w:id="2138255273">
                              <w:marLeft w:val="0"/>
                              <w:marRight w:val="0"/>
                              <w:marTop w:val="0"/>
                              <w:marBottom w:val="0"/>
                              <w:divBdr>
                                <w:top w:val="none" w:sz="0" w:space="0" w:color="auto"/>
                                <w:left w:val="none" w:sz="0" w:space="0" w:color="auto"/>
                                <w:bottom w:val="none" w:sz="0" w:space="0" w:color="auto"/>
                                <w:right w:val="none" w:sz="0" w:space="0" w:color="auto"/>
                              </w:divBdr>
                              <w:divsChild>
                                <w:div w:id="1235892341">
                                  <w:marLeft w:val="0"/>
                                  <w:marRight w:val="0"/>
                                  <w:marTop w:val="0"/>
                                  <w:marBottom w:val="0"/>
                                  <w:divBdr>
                                    <w:top w:val="none" w:sz="0" w:space="0" w:color="auto"/>
                                    <w:left w:val="none" w:sz="0" w:space="0" w:color="auto"/>
                                    <w:bottom w:val="none" w:sz="0" w:space="0" w:color="auto"/>
                                    <w:right w:val="none" w:sz="0" w:space="0" w:color="auto"/>
                                  </w:divBdr>
                                  <w:divsChild>
                                    <w:div w:id="1083336766">
                                      <w:marLeft w:val="0"/>
                                      <w:marRight w:val="0"/>
                                      <w:marTop w:val="0"/>
                                      <w:marBottom w:val="0"/>
                                      <w:divBdr>
                                        <w:top w:val="none" w:sz="0" w:space="0" w:color="auto"/>
                                        <w:left w:val="none" w:sz="0" w:space="0" w:color="auto"/>
                                        <w:bottom w:val="none" w:sz="0" w:space="0" w:color="auto"/>
                                        <w:right w:val="none" w:sz="0" w:space="0" w:color="auto"/>
                                      </w:divBdr>
                                      <w:divsChild>
                                        <w:div w:id="949749979">
                                          <w:marLeft w:val="0"/>
                                          <w:marRight w:val="0"/>
                                          <w:marTop w:val="0"/>
                                          <w:marBottom w:val="0"/>
                                          <w:divBdr>
                                            <w:top w:val="none" w:sz="0" w:space="0" w:color="auto"/>
                                            <w:left w:val="none" w:sz="0" w:space="0" w:color="auto"/>
                                            <w:bottom w:val="none" w:sz="0" w:space="0" w:color="auto"/>
                                            <w:right w:val="none" w:sz="0" w:space="0" w:color="auto"/>
                                          </w:divBdr>
                                          <w:divsChild>
                                            <w:div w:id="2140613293">
                                              <w:marLeft w:val="0"/>
                                              <w:marRight w:val="0"/>
                                              <w:marTop w:val="0"/>
                                              <w:marBottom w:val="0"/>
                                              <w:divBdr>
                                                <w:top w:val="none" w:sz="0" w:space="0" w:color="auto"/>
                                                <w:left w:val="none" w:sz="0" w:space="0" w:color="auto"/>
                                                <w:bottom w:val="none" w:sz="0" w:space="0" w:color="auto"/>
                                                <w:right w:val="none" w:sz="0" w:space="0" w:color="auto"/>
                                              </w:divBdr>
                                              <w:divsChild>
                                                <w:div w:id="202362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9397904">
          <w:marLeft w:val="0"/>
          <w:marRight w:val="0"/>
          <w:marTop w:val="0"/>
          <w:marBottom w:val="0"/>
          <w:divBdr>
            <w:top w:val="none" w:sz="0" w:space="0" w:color="auto"/>
            <w:left w:val="none" w:sz="0" w:space="0" w:color="auto"/>
            <w:bottom w:val="none" w:sz="0" w:space="0" w:color="auto"/>
            <w:right w:val="none" w:sz="0" w:space="0" w:color="auto"/>
          </w:divBdr>
          <w:divsChild>
            <w:div w:id="1751922947">
              <w:marLeft w:val="0"/>
              <w:marRight w:val="0"/>
              <w:marTop w:val="0"/>
              <w:marBottom w:val="0"/>
              <w:divBdr>
                <w:top w:val="none" w:sz="0" w:space="0" w:color="auto"/>
                <w:left w:val="none" w:sz="0" w:space="0" w:color="auto"/>
                <w:bottom w:val="none" w:sz="0" w:space="0" w:color="auto"/>
                <w:right w:val="none" w:sz="0" w:space="0" w:color="auto"/>
              </w:divBdr>
              <w:divsChild>
                <w:div w:id="683477996">
                  <w:marLeft w:val="0"/>
                  <w:marRight w:val="0"/>
                  <w:marTop w:val="0"/>
                  <w:marBottom w:val="0"/>
                  <w:divBdr>
                    <w:top w:val="none" w:sz="0" w:space="0" w:color="auto"/>
                    <w:left w:val="none" w:sz="0" w:space="0" w:color="auto"/>
                    <w:bottom w:val="none" w:sz="0" w:space="0" w:color="auto"/>
                    <w:right w:val="none" w:sz="0" w:space="0" w:color="auto"/>
                  </w:divBdr>
                  <w:divsChild>
                    <w:div w:id="1457259077">
                      <w:marLeft w:val="0"/>
                      <w:marRight w:val="0"/>
                      <w:marTop w:val="0"/>
                      <w:marBottom w:val="0"/>
                      <w:divBdr>
                        <w:top w:val="none" w:sz="0" w:space="0" w:color="auto"/>
                        <w:left w:val="none" w:sz="0" w:space="0" w:color="auto"/>
                        <w:bottom w:val="none" w:sz="0" w:space="0" w:color="auto"/>
                        <w:right w:val="none" w:sz="0" w:space="0" w:color="auto"/>
                      </w:divBdr>
                      <w:divsChild>
                        <w:div w:id="273559541">
                          <w:marLeft w:val="0"/>
                          <w:marRight w:val="0"/>
                          <w:marTop w:val="0"/>
                          <w:marBottom w:val="0"/>
                          <w:divBdr>
                            <w:top w:val="none" w:sz="0" w:space="0" w:color="auto"/>
                            <w:left w:val="none" w:sz="0" w:space="0" w:color="auto"/>
                            <w:bottom w:val="none" w:sz="0" w:space="0" w:color="auto"/>
                            <w:right w:val="none" w:sz="0" w:space="0" w:color="auto"/>
                          </w:divBdr>
                          <w:divsChild>
                            <w:div w:id="1926376161">
                              <w:marLeft w:val="0"/>
                              <w:marRight w:val="0"/>
                              <w:marTop w:val="0"/>
                              <w:marBottom w:val="0"/>
                              <w:divBdr>
                                <w:top w:val="none" w:sz="0" w:space="0" w:color="auto"/>
                                <w:left w:val="none" w:sz="0" w:space="0" w:color="auto"/>
                                <w:bottom w:val="none" w:sz="0" w:space="0" w:color="auto"/>
                                <w:right w:val="none" w:sz="0" w:space="0" w:color="auto"/>
                              </w:divBdr>
                              <w:divsChild>
                                <w:div w:id="1128551486">
                                  <w:marLeft w:val="0"/>
                                  <w:marRight w:val="0"/>
                                  <w:marTop w:val="0"/>
                                  <w:marBottom w:val="0"/>
                                  <w:divBdr>
                                    <w:top w:val="none" w:sz="0" w:space="0" w:color="auto"/>
                                    <w:left w:val="none" w:sz="0" w:space="0" w:color="auto"/>
                                    <w:bottom w:val="none" w:sz="0" w:space="0" w:color="auto"/>
                                    <w:right w:val="none" w:sz="0" w:space="0" w:color="auto"/>
                                  </w:divBdr>
                                  <w:divsChild>
                                    <w:div w:id="2128961921">
                                      <w:marLeft w:val="0"/>
                                      <w:marRight w:val="0"/>
                                      <w:marTop w:val="0"/>
                                      <w:marBottom w:val="0"/>
                                      <w:divBdr>
                                        <w:top w:val="none" w:sz="0" w:space="0" w:color="auto"/>
                                        <w:left w:val="none" w:sz="0" w:space="0" w:color="auto"/>
                                        <w:bottom w:val="none" w:sz="0" w:space="0" w:color="auto"/>
                                        <w:right w:val="none" w:sz="0" w:space="0" w:color="auto"/>
                                      </w:divBdr>
                                      <w:divsChild>
                                        <w:div w:id="255678467">
                                          <w:marLeft w:val="0"/>
                                          <w:marRight w:val="0"/>
                                          <w:marTop w:val="0"/>
                                          <w:marBottom w:val="0"/>
                                          <w:divBdr>
                                            <w:top w:val="none" w:sz="0" w:space="0" w:color="auto"/>
                                            <w:left w:val="none" w:sz="0" w:space="0" w:color="auto"/>
                                            <w:bottom w:val="none" w:sz="0" w:space="0" w:color="auto"/>
                                            <w:right w:val="none" w:sz="0" w:space="0" w:color="auto"/>
                                          </w:divBdr>
                                          <w:divsChild>
                                            <w:div w:id="1306469015">
                                              <w:marLeft w:val="0"/>
                                              <w:marRight w:val="0"/>
                                              <w:marTop w:val="0"/>
                                              <w:marBottom w:val="0"/>
                                              <w:divBdr>
                                                <w:top w:val="none" w:sz="0" w:space="0" w:color="auto"/>
                                                <w:left w:val="none" w:sz="0" w:space="0" w:color="auto"/>
                                                <w:bottom w:val="none" w:sz="0" w:space="0" w:color="auto"/>
                                                <w:right w:val="none" w:sz="0" w:space="0" w:color="auto"/>
                                              </w:divBdr>
                                              <w:divsChild>
                                                <w:div w:id="1390305644">
                                                  <w:marLeft w:val="0"/>
                                                  <w:marRight w:val="0"/>
                                                  <w:marTop w:val="0"/>
                                                  <w:marBottom w:val="0"/>
                                                  <w:divBdr>
                                                    <w:top w:val="none" w:sz="0" w:space="0" w:color="auto"/>
                                                    <w:left w:val="none" w:sz="0" w:space="0" w:color="auto"/>
                                                    <w:bottom w:val="none" w:sz="0" w:space="0" w:color="auto"/>
                                                    <w:right w:val="none" w:sz="0" w:space="0" w:color="auto"/>
                                                  </w:divBdr>
                                                  <w:divsChild>
                                                    <w:div w:id="223031054">
                                                      <w:marLeft w:val="0"/>
                                                      <w:marRight w:val="0"/>
                                                      <w:marTop w:val="0"/>
                                                      <w:marBottom w:val="0"/>
                                                      <w:divBdr>
                                                        <w:top w:val="none" w:sz="0" w:space="0" w:color="auto"/>
                                                        <w:left w:val="none" w:sz="0" w:space="0" w:color="auto"/>
                                                        <w:bottom w:val="none" w:sz="0" w:space="0" w:color="auto"/>
                                                        <w:right w:val="none" w:sz="0" w:space="0" w:color="auto"/>
                                                      </w:divBdr>
                                                      <w:divsChild>
                                                        <w:div w:id="1629780320">
                                                          <w:marLeft w:val="0"/>
                                                          <w:marRight w:val="0"/>
                                                          <w:marTop w:val="0"/>
                                                          <w:marBottom w:val="0"/>
                                                          <w:divBdr>
                                                            <w:top w:val="none" w:sz="0" w:space="0" w:color="auto"/>
                                                            <w:left w:val="none" w:sz="0" w:space="0" w:color="auto"/>
                                                            <w:bottom w:val="none" w:sz="0" w:space="0" w:color="auto"/>
                                                            <w:right w:val="none" w:sz="0" w:space="0" w:color="auto"/>
                                                          </w:divBdr>
                                                          <w:divsChild>
                                                            <w:div w:id="1067651489">
                                                              <w:marLeft w:val="0"/>
                                                              <w:marRight w:val="0"/>
                                                              <w:marTop w:val="0"/>
                                                              <w:marBottom w:val="0"/>
                                                              <w:divBdr>
                                                                <w:top w:val="none" w:sz="0" w:space="0" w:color="auto"/>
                                                                <w:left w:val="none" w:sz="0" w:space="0" w:color="auto"/>
                                                                <w:bottom w:val="none" w:sz="0" w:space="0" w:color="auto"/>
                                                                <w:right w:val="none" w:sz="0" w:space="0" w:color="auto"/>
                                                              </w:divBdr>
                                                              <w:divsChild>
                                                                <w:div w:id="1690523412">
                                                                  <w:marLeft w:val="0"/>
                                                                  <w:marRight w:val="0"/>
                                                                  <w:marTop w:val="0"/>
                                                                  <w:marBottom w:val="0"/>
                                                                  <w:divBdr>
                                                                    <w:top w:val="none" w:sz="0" w:space="0" w:color="auto"/>
                                                                    <w:left w:val="none" w:sz="0" w:space="0" w:color="auto"/>
                                                                    <w:bottom w:val="none" w:sz="0" w:space="0" w:color="auto"/>
                                                                    <w:right w:val="none" w:sz="0" w:space="0" w:color="auto"/>
                                                                  </w:divBdr>
                                                                  <w:divsChild>
                                                                    <w:div w:id="14817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199101">
                                                  <w:marLeft w:val="0"/>
                                                  <w:marRight w:val="0"/>
                                                  <w:marTop w:val="0"/>
                                                  <w:marBottom w:val="0"/>
                                                  <w:divBdr>
                                                    <w:top w:val="none" w:sz="0" w:space="0" w:color="auto"/>
                                                    <w:left w:val="none" w:sz="0" w:space="0" w:color="auto"/>
                                                    <w:bottom w:val="none" w:sz="0" w:space="0" w:color="auto"/>
                                                    <w:right w:val="none" w:sz="0" w:space="0" w:color="auto"/>
                                                  </w:divBdr>
                                                  <w:divsChild>
                                                    <w:div w:id="48702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3545269">
          <w:marLeft w:val="0"/>
          <w:marRight w:val="0"/>
          <w:marTop w:val="0"/>
          <w:marBottom w:val="0"/>
          <w:divBdr>
            <w:top w:val="none" w:sz="0" w:space="0" w:color="auto"/>
            <w:left w:val="none" w:sz="0" w:space="0" w:color="auto"/>
            <w:bottom w:val="none" w:sz="0" w:space="0" w:color="auto"/>
            <w:right w:val="none" w:sz="0" w:space="0" w:color="auto"/>
          </w:divBdr>
          <w:divsChild>
            <w:div w:id="64766765">
              <w:marLeft w:val="0"/>
              <w:marRight w:val="0"/>
              <w:marTop w:val="0"/>
              <w:marBottom w:val="0"/>
              <w:divBdr>
                <w:top w:val="none" w:sz="0" w:space="0" w:color="auto"/>
                <w:left w:val="none" w:sz="0" w:space="0" w:color="auto"/>
                <w:bottom w:val="none" w:sz="0" w:space="0" w:color="auto"/>
                <w:right w:val="none" w:sz="0" w:space="0" w:color="auto"/>
              </w:divBdr>
              <w:divsChild>
                <w:div w:id="716509912">
                  <w:marLeft w:val="0"/>
                  <w:marRight w:val="0"/>
                  <w:marTop w:val="0"/>
                  <w:marBottom w:val="0"/>
                  <w:divBdr>
                    <w:top w:val="none" w:sz="0" w:space="0" w:color="auto"/>
                    <w:left w:val="none" w:sz="0" w:space="0" w:color="auto"/>
                    <w:bottom w:val="none" w:sz="0" w:space="0" w:color="auto"/>
                    <w:right w:val="none" w:sz="0" w:space="0" w:color="auto"/>
                  </w:divBdr>
                  <w:divsChild>
                    <w:div w:id="1221550258">
                      <w:marLeft w:val="0"/>
                      <w:marRight w:val="0"/>
                      <w:marTop w:val="0"/>
                      <w:marBottom w:val="0"/>
                      <w:divBdr>
                        <w:top w:val="none" w:sz="0" w:space="0" w:color="auto"/>
                        <w:left w:val="none" w:sz="0" w:space="0" w:color="auto"/>
                        <w:bottom w:val="none" w:sz="0" w:space="0" w:color="auto"/>
                        <w:right w:val="none" w:sz="0" w:space="0" w:color="auto"/>
                      </w:divBdr>
                      <w:divsChild>
                        <w:div w:id="807356570">
                          <w:marLeft w:val="0"/>
                          <w:marRight w:val="0"/>
                          <w:marTop w:val="0"/>
                          <w:marBottom w:val="0"/>
                          <w:divBdr>
                            <w:top w:val="none" w:sz="0" w:space="0" w:color="auto"/>
                            <w:left w:val="none" w:sz="0" w:space="0" w:color="auto"/>
                            <w:bottom w:val="none" w:sz="0" w:space="0" w:color="auto"/>
                            <w:right w:val="none" w:sz="0" w:space="0" w:color="auto"/>
                          </w:divBdr>
                          <w:divsChild>
                            <w:div w:id="678236539">
                              <w:marLeft w:val="0"/>
                              <w:marRight w:val="0"/>
                              <w:marTop w:val="0"/>
                              <w:marBottom w:val="0"/>
                              <w:divBdr>
                                <w:top w:val="none" w:sz="0" w:space="0" w:color="auto"/>
                                <w:left w:val="none" w:sz="0" w:space="0" w:color="auto"/>
                                <w:bottom w:val="none" w:sz="0" w:space="0" w:color="auto"/>
                                <w:right w:val="none" w:sz="0" w:space="0" w:color="auto"/>
                              </w:divBdr>
                              <w:divsChild>
                                <w:div w:id="74372709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1594389915">
                                          <w:marLeft w:val="0"/>
                                          <w:marRight w:val="0"/>
                                          <w:marTop w:val="0"/>
                                          <w:marBottom w:val="0"/>
                                          <w:divBdr>
                                            <w:top w:val="none" w:sz="0" w:space="0" w:color="auto"/>
                                            <w:left w:val="none" w:sz="0" w:space="0" w:color="auto"/>
                                            <w:bottom w:val="none" w:sz="0" w:space="0" w:color="auto"/>
                                            <w:right w:val="none" w:sz="0" w:space="0" w:color="auto"/>
                                          </w:divBdr>
                                          <w:divsChild>
                                            <w:div w:id="1154487170">
                                              <w:marLeft w:val="0"/>
                                              <w:marRight w:val="0"/>
                                              <w:marTop w:val="0"/>
                                              <w:marBottom w:val="0"/>
                                              <w:divBdr>
                                                <w:top w:val="none" w:sz="0" w:space="0" w:color="auto"/>
                                                <w:left w:val="none" w:sz="0" w:space="0" w:color="auto"/>
                                                <w:bottom w:val="none" w:sz="0" w:space="0" w:color="auto"/>
                                                <w:right w:val="none" w:sz="0" w:space="0" w:color="auto"/>
                                              </w:divBdr>
                                              <w:divsChild>
                                                <w:div w:id="40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7848051">
          <w:marLeft w:val="0"/>
          <w:marRight w:val="0"/>
          <w:marTop w:val="0"/>
          <w:marBottom w:val="0"/>
          <w:divBdr>
            <w:top w:val="none" w:sz="0" w:space="0" w:color="auto"/>
            <w:left w:val="none" w:sz="0" w:space="0" w:color="auto"/>
            <w:bottom w:val="none" w:sz="0" w:space="0" w:color="auto"/>
            <w:right w:val="none" w:sz="0" w:space="0" w:color="auto"/>
          </w:divBdr>
          <w:divsChild>
            <w:div w:id="1850756244">
              <w:marLeft w:val="0"/>
              <w:marRight w:val="0"/>
              <w:marTop w:val="0"/>
              <w:marBottom w:val="0"/>
              <w:divBdr>
                <w:top w:val="none" w:sz="0" w:space="0" w:color="auto"/>
                <w:left w:val="none" w:sz="0" w:space="0" w:color="auto"/>
                <w:bottom w:val="none" w:sz="0" w:space="0" w:color="auto"/>
                <w:right w:val="none" w:sz="0" w:space="0" w:color="auto"/>
              </w:divBdr>
              <w:divsChild>
                <w:div w:id="290795596">
                  <w:marLeft w:val="0"/>
                  <w:marRight w:val="0"/>
                  <w:marTop w:val="0"/>
                  <w:marBottom w:val="0"/>
                  <w:divBdr>
                    <w:top w:val="none" w:sz="0" w:space="0" w:color="auto"/>
                    <w:left w:val="none" w:sz="0" w:space="0" w:color="auto"/>
                    <w:bottom w:val="none" w:sz="0" w:space="0" w:color="auto"/>
                    <w:right w:val="none" w:sz="0" w:space="0" w:color="auto"/>
                  </w:divBdr>
                  <w:divsChild>
                    <w:div w:id="1814784915">
                      <w:marLeft w:val="0"/>
                      <w:marRight w:val="0"/>
                      <w:marTop w:val="0"/>
                      <w:marBottom w:val="0"/>
                      <w:divBdr>
                        <w:top w:val="none" w:sz="0" w:space="0" w:color="auto"/>
                        <w:left w:val="none" w:sz="0" w:space="0" w:color="auto"/>
                        <w:bottom w:val="none" w:sz="0" w:space="0" w:color="auto"/>
                        <w:right w:val="none" w:sz="0" w:space="0" w:color="auto"/>
                      </w:divBdr>
                      <w:divsChild>
                        <w:div w:id="430206176">
                          <w:marLeft w:val="0"/>
                          <w:marRight w:val="0"/>
                          <w:marTop w:val="0"/>
                          <w:marBottom w:val="0"/>
                          <w:divBdr>
                            <w:top w:val="none" w:sz="0" w:space="0" w:color="auto"/>
                            <w:left w:val="none" w:sz="0" w:space="0" w:color="auto"/>
                            <w:bottom w:val="none" w:sz="0" w:space="0" w:color="auto"/>
                            <w:right w:val="none" w:sz="0" w:space="0" w:color="auto"/>
                          </w:divBdr>
                          <w:divsChild>
                            <w:div w:id="470246000">
                              <w:marLeft w:val="0"/>
                              <w:marRight w:val="0"/>
                              <w:marTop w:val="0"/>
                              <w:marBottom w:val="0"/>
                              <w:divBdr>
                                <w:top w:val="none" w:sz="0" w:space="0" w:color="auto"/>
                                <w:left w:val="none" w:sz="0" w:space="0" w:color="auto"/>
                                <w:bottom w:val="none" w:sz="0" w:space="0" w:color="auto"/>
                                <w:right w:val="none" w:sz="0" w:space="0" w:color="auto"/>
                              </w:divBdr>
                              <w:divsChild>
                                <w:div w:id="72984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720986">
          <w:marLeft w:val="0"/>
          <w:marRight w:val="0"/>
          <w:marTop w:val="0"/>
          <w:marBottom w:val="0"/>
          <w:divBdr>
            <w:top w:val="none" w:sz="0" w:space="0" w:color="auto"/>
            <w:left w:val="none" w:sz="0" w:space="0" w:color="auto"/>
            <w:bottom w:val="none" w:sz="0" w:space="0" w:color="auto"/>
            <w:right w:val="none" w:sz="0" w:space="0" w:color="auto"/>
          </w:divBdr>
          <w:divsChild>
            <w:div w:id="355008820">
              <w:marLeft w:val="0"/>
              <w:marRight w:val="0"/>
              <w:marTop w:val="0"/>
              <w:marBottom w:val="0"/>
              <w:divBdr>
                <w:top w:val="none" w:sz="0" w:space="0" w:color="auto"/>
                <w:left w:val="none" w:sz="0" w:space="0" w:color="auto"/>
                <w:bottom w:val="none" w:sz="0" w:space="0" w:color="auto"/>
                <w:right w:val="none" w:sz="0" w:space="0" w:color="auto"/>
              </w:divBdr>
              <w:divsChild>
                <w:div w:id="1539048889">
                  <w:marLeft w:val="0"/>
                  <w:marRight w:val="0"/>
                  <w:marTop w:val="0"/>
                  <w:marBottom w:val="0"/>
                  <w:divBdr>
                    <w:top w:val="none" w:sz="0" w:space="0" w:color="auto"/>
                    <w:left w:val="none" w:sz="0" w:space="0" w:color="auto"/>
                    <w:bottom w:val="none" w:sz="0" w:space="0" w:color="auto"/>
                    <w:right w:val="none" w:sz="0" w:space="0" w:color="auto"/>
                  </w:divBdr>
                  <w:divsChild>
                    <w:div w:id="1269964674">
                      <w:marLeft w:val="0"/>
                      <w:marRight w:val="0"/>
                      <w:marTop w:val="0"/>
                      <w:marBottom w:val="0"/>
                      <w:divBdr>
                        <w:top w:val="none" w:sz="0" w:space="0" w:color="auto"/>
                        <w:left w:val="none" w:sz="0" w:space="0" w:color="auto"/>
                        <w:bottom w:val="none" w:sz="0" w:space="0" w:color="auto"/>
                        <w:right w:val="none" w:sz="0" w:space="0" w:color="auto"/>
                      </w:divBdr>
                      <w:divsChild>
                        <w:div w:id="2009476832">
                          <w:marLeft w:val="0"/>
                          <w:marRight w:val="0"/>
                          <w:marTop w:val="0"/>
                          <w:marBottom w:val="0"/>
                          <w:divBdr>
                            <w:top w:val="none" w:sz="0" w:space="0" w:color="auto"/>
                            <w:left w:val="none" w:sz="0" w:space="0" w:color="auto"/>
                            <w:bottom w:val="none" w:sz="0" w:space="0" w:color="auto"/>
                            <w:right w:val="none" w:sz="0" w:space="0" w:color="auto"/>
                          </w:divBdr>
                          <w:divsChild>
                            <w:div w:id="1499465908">
                              <w:marLeft w:val="0"/>
                              <w:marRight w:val="0"/>
                              <w:marTop w:val="0"/>
                              <w:marBottom w:val="0"/>
                              <w:divBdr>
                                <w:top w:val="none" w:sz="0" w:space="0" w:color="auto"/>
                                <w:left w:val="none" w:sz="0" w:space="0" w:color="auto"/>
                                <w:bottom w:val="none" w:sz="0" w:space="0" w:color="auto"/>
                                <w:right w:val="none" w:sz="0" w:space="0" w:color="auto"/>
                              </w:divBdr>
                              <w:divsChild>
                                <w:div w:id="1077558622">
                                  <w:marLeft w:val="0"/>
                                  <w:marRight w:val="0"/>
                                  <w:marTop w:val="0"/>
                                  <w:marBottom w:val="0"/>
                                  <w:divBdr>
                                    <w:top w:val="none" w:sz="0" w:space="0" w:color="auto"/>
                                    <w:left w:val="none" w:sz="0" w:space="0" w:color="auto"/>
                                    <w:bottom w:val="none" w:sz="0" w:space="0" w:color="auto"/>
                                    <w:right w:val="none" w:sz="0" w:space="0" w:color="auto"/>
                                  </w:divBdr>
                                  <w:divsChild>
                                    <w:div w:id="11748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106963">
          <w:marLeft w:val="0"/>
          <w:marRight w:val="0"/>
          <w:marTop w:val="0"/>
          <w:marBottom w:val="0"/>
          <w:divBdr>
            <w:top w:val="none" w:sz="0" w:space="0" w:color="auto"/>
            <w:left w:val="none" w:sz="0" w:space="0" w:color="auto"/>
            <w:bottom w:val="none" w:sz="0" w:space="0" w:color="auto"/>
            <w:right w:val="none" w:sz="0" w:space="0" w:color="auto"/>
          </w:divBdr>
          <w:divsChild>
            <w:div w:id="30882405">
              <w:marLeft w:val="0"/>
              <w:marRight w:val="0"/>
              <w:marTop w:val="0"/>
              <w:marBottom w:val="0"/>
              <w:divBdr>
                <w:top w:val="none" w:sz="0" w:space="0" w:color="auto"/>
                <w:left w:val="none" w:sz="0" w:space="0" w:color="auto"/>
                <w:bottom w:val="none" w:sz="0" w:space="0" w:color="auto"/>
                <w:right w:val="none" w:sz="0" w:space="0" w:color="auto"/>
              </w:divBdr>
              <w:divsChild>
                <w:div w:id="1010450023">
                  <w:marLeft w:val="0"/>
                  <w:marRight w:val="0"/>
                  <w:marTop w:val="0"/>
                  <w:marBottom w:val="0"/>
                  <w:divBdr>
                    <w:top w:val="none" w:sz="0" w:space="0" w:color="auto"/>
                    <w:left w:val="none" w:sz="0" w:space="0" w:color="auto"/>
                    <w:bottom w:val="none" w:sz="0" w:space="0" w:color="auto"/>
                    <w:right w:val="none" w:sz="0" w:space="0" w:color="auto"/>
                  </w:divBdr>
                  <w:divsChild>
                    <w:div w:id="331447319">
                      <w:marLeft w:val="0"/>
                      <w:marRight w:val="0"/>
                      <w:marTop w:val="0"/>
                      <w:marBottom w:val="0"/>
                      <w:divBdr>
                        <w:top w:val="none" w:sz="0" w:space="0" w:color="auto"/>
                        <w:left w:val="none" w:sz="0" w:space="0" w:color="auto"/>
                        <w:bottom w:val="none" w:sz="0" w:space="0" w:color="auto"/>
                        <w:right w:val="none" w:sz="0" w:space="0" w:color="auto"/>
                      </w:divBdr>
                      <w:divsChild>
                        <w:div w:id="1275021938">
                          <w:marLeft w:val="0"/>
                          <w:marRight w:val="0"/>
                          <w:marTop w:val="0"/>
                          <w:marBottom w:val="0"/>
                          <w:divBdr>
                            <w:top w:val="none" w:sz="0" w:space="0" w:color="auto"/>
                            <w:left w:val="none" w:sz="0" w:space="0" w:color="auto"/>
                            <w:bottom w:val="none" w:sz="0" w:space="0" w:color="auto"/>
                            <w:right w:val="none" w:sz="0" w:space="0" w:color="auto"/>
                          </w:divBdr>
                          <w:divsChild>
                            <w:div w:id="972756275">
                              <w:marLeft w:val="0"/>
                              <w:marRight w:val="0"/>
                              <w:marTop w:val="0"/>
                              <w:marBottom w:val="0"/>
                              <w:divBdr>
                                <w:top w:val="none" w:sz="0" w:space="0" w:color="auto"/>
                                <w:left w:val="none" w:sz="0" w:space="0" w:color="auto"/>
                                <w:bottom w:val="none" w:sz="0" w:space="0" w:color="auto"/>
                                <w:right w:val="none" w:sz="0" w:space="0" w:color="auto"/>
                              </w:divBdr>
                              <w:divsChild>
                                <w:div w:id="1970474663">
                                  <w:marLeft w:val="0"/>
                                  <w:marRight w:val="0"/>
                                  <w:marTop w:val="0"/>
                                  <w:marBottom w:val="0"/>
                                  <w:divBdr>
                                    <w:top w:val="none" w:sz="0" w:space="0" w:color="auto"/>
                                    <w:left w:val="none" w:sz="0" w:space="0" w:color="auto"/>
                                    <w:bottom w:val="none" w:sz="0" w:space="0" w:color="auto"/>
                                    <w:right w:val="none" w:sz="0" w:space="0" w:color="auto"/>
                                  </w:divBdr>
                                  <w:divsChild>
                                    <w:div w:id="1413358284">
                                      <w:marLeft w:val="0"/>
                                      <w:marRight w:val="0"/>
                                      <w:marTop w:val="0"/>
                                      <w:marBottom w:val="0"/>
                                      <w:divBdr>
                                        <w:top w:val="none" w:sz="0" w:space="0" w:color="auto"/>
                                        <w:left w:val="none" w:sz="0" w:space="0" w:color="auto"/>
                                        <w:bottom w:val="none" w:sz="0" w:space="0" w:color="auto"/>
                                        <w:right w:val="none" w:sz="0" w:space="0" w:color="auto"/>
                                      </w:divBdr>
                                      <w:divsChild>
                                        <w:div w:id="175073153">
                                          <w:marLeft w:val="0"/>
                                          <w:marRight w:val="0"/>
                                          <w:marTop w:val="0"/>
                                          <w:marBottom w:val="0"/>
                                          <w:divBdr>
                                            <w:top w:val="none" w:sz="0" w:space="0" w:color="auto"/>
                                            <w:left w:val="none" w:sz="0" w:space="0" w:color="auto"/>
                                            <w:bottom w:val="none" w:sz="0" w:space="0" w:color="auto"/>
                                            <w:right w:val="none" w:sz="0" w:space="0" w:color="auto"/>
                                          </w:divBdr>
                                          <w:divsChild>
                                            <w:div w:id="1276906447">
                                              <w:marLeft w:val="0"/>
                                              <w:marRight w:val="0"/>
                                              <w:marTop w:val="0"/>
                                              <w:marBottom w:val="0"/>
                                              <w:divBdr>
                                                <w:top w:val="none" w:sz="0" w:space="0" w:color="auto"/>
                                                <w:left w:val="none" w:sz="0" w:space="0" w:color="auto"/>
                                                <w:bottom w:val="none" w:sz="0" w:space="0" w:color="auto"/>
                                                <w:right w:val="none" w:sz="0" w:space="0" w:color="auto"/>
                                              </w:divBdr>
                                              <w:divsChild>
                                                <w:div w:id="335691611">
                                                  <w:marLeft w:val="0"/>
                                                  <w:marRight w:val="0"/>
                                                  <w:marTop w:val="0"/>
                                                  <w:marBottom w:val="0"/>
                                                  <w:divBdr>
                                                    <w:top w:val="none" w:sz="0" w:space="0" w:color="auto"/>
                                                    <w:left w:val="none" w:sz="0" w:space="0" w:color="auto"/>
                                                    <w:bottom w:val="none" w:sz="0" w:space="0" w:color="auto"/>
                                                    <w:right w:val="none" w:sz="0" w:space="0" w:color="auto"/>
                                                  </w:divBdr>
                                                  <w:divsChild>
                                                    <w:div w:id="256258519">
                                                      <w:marLeft w:val="0"/>
                                                      <w:marRight w:val="0"/>
                                                      <w:marTop w:val="0"/>
                                                      <w:marBottom w:val="0"/>
                                                      <w:divBdr>
                                                        <w:top w:val="none" w:sz="0" w:space="0" w:color="auto"/>
                                                        <w:left w:val="none" w:sz="0" w:space="0" w:color="auto"/>
                                                        <w:bottom w:val="none" w:sz="0" w:space="0" w:color="auto"/>
                                                        <w:right w:val="none" w:sz="0" w:space="0" w:color="auto"/>
                                                      </w:divBdr>
                                                      <w:divsChild>
                                                        <w:div w:id="2005159925">
                                                          <w:marLeft w:val="0"/>
                                                          <w:marRight w:val="0"/>
                                                          <w:marTop w:val="0"/>
                                                          <w:marBottom w:val="0"/>
                                                          <w:divBdr>
                                                            <w:top w:val="none" w:sz="0" w:space="0" w:color="auto"/>
                                                            <w:left w:val="none" w:sz="0" w:space="0" w:color="auto"/>
                                                            <w:bottom w:val="none" w:sz="0" w:space="0" w:color="auto"/>
                                                            <w:right w:val="none" w:sz="0" w:space="0" w:color="auto"/>
                                                          </w:divBdr>
                                                          <w:divsChild>
                                                            <w:div w:id="569193792">
                                                              <w:marLeft w:val="0"/>
                                                              <w:marRight w:val="0"/>
                                                              <w:marTop w:val="0"/>
                                                              <w:marBottom w:val="0"/>
                                                              <w:divBdr>
                                                                <w:top w:val="none" w:sz="0" w:space="0" w:color="auto"/>
                                                                <w:left w:val="none" w:sz="0" w:space="0" w:color="auto"/>
                                                                <w:bottom w:val="none" w:sz="0" w:space="0" w:color="auto"/>
                                                                <w:right w:val="none" w:sz="0" w:space="0" w:color="auto"/>
                                                              </w:divBdr>
                                                              <w:divsChild>
                                                                <w:div w:id="1990481480">
                                                                  <w:marLeft w:val="0"/>
                                                                  <w:marRight w:val="0"/>
                                                                  <w:marTop w:val="0"/>
                                                                  <w:marBottom w:val="0"/>
                                                                  <w:divBdr>
                                                                    <w:top w:val="none" w:sz="0" w:space="0" w:color="auto"/>
                                                                    <w:left w:val="none" w:sz="0" w:space="0" w:color="auto"/>
                                                                    <w:bottom w:val="none" w:sz="0" w:space="0" w:color="auto"/>
                                                                    <w:right w:val="none" w:sz="0" w:space="0" w:color="auto"/>
                                                                  </w:divBdr>
                                                                  <w:divsChild>
                                                                    <w:div w:id="16980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6179">
                                                  <w:marLeft w:val="0"/>
                                                  <w:marRight w:val="0"/>
                                                  <w:marTop w:val="0"/>
                                                  <w:marBottom w:val="0"/>
                                                  <w:divBdr>
                                                    <w:top w:val="none" w:sz="0" w:space="0" w:color="auto"/>
                                                    <w:left w:val="none" w:sz="0" w:space="0" w:color="auto"/>
                                                    <w:bottom w:val="none" w:sz="0" w:space="0" w:color="auto"/>
                                                    <w:right w:val="none" w:sz="0" w:space="0" w:color="auto"/>
                                                  </w:divBdr>
                                                  <w:divsChild>
                                                    <w:div w:id="76619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1289059">
          <w:marLeft w:val="0"/>
          <w:marRight w:val="0"/>
          <w:marTop w:val="0"/>
          <w:marBottom w:val="0"/>
          <w:divBdr>
            <w:top w:val="none" w:sz="0" w:space="0" w:color="auto"/>
            <w:left w:val="none" w:sz="0" w:space="0" w:color="auto"/>
            <w:bottom w:val="none" w:sz="0" w:space="0" w:color="auto"/>
            <w:right w:val="none" w:sz="0" w:space="0" w:color="auto"/>
          </w:divBdr>
          <w:divsChild>
            <w:div w:id="178353652">
              <w:marLeft w:val="0"/>
              <w:marRight w:val="0"/>
              <w:marTop w:val="0"/>
              <w:marBottom w:val="0"/>
              <w:divBdr>
                <w:top w:val="none" w:sz="0" w:space="0" w:color="auto"/>
                <w:left w:val="none" w:sz="0" w:space="0" w:color="auto"/>
                <w:bottom w:val="none" w:sz="0" w:space="0" w:color="auto"/>
                <w:right w:val="none" w:sz="0" w:space="0" w:color="auto"/>
              </w:divBdr>
              <w:divsChild>
                <w:div w:id="16010245">
                  <w:marLeft w:val="0"/>
                  <w:marRight w:val="0"/>
                  <w:marTop w:val="0"/>
                  <w:marBottom w:val="0"/>
                  <w:divBdr>
                    <w:top w:val="none" w:sz="0" w:space="0" w:color="auto"/>
                    <w:left w:val="none" w:sz="0" w:space="0" w:color="auto"/>
                    <w:bottom w:val="none" w:sz="0" w:space="0" w:color="auto"/>
                    <w:right w:val="none" w:sz="0" w:space="0" w:color="auto"/>
                  </w:divBdr>
                  <w:divsChild>
                    <w:div w:id="443430212">
                      <w:marLeft w:val="0"/>
                      <w:marRight w:val="0"/>
                      <w:marTop w:val="0"/>
                      <w:marBottom w:val="0"/>
                      <w:divBdr>
                        <w:top w:val="none" w:sz="0" w:space="0" w:color="auto"/>
                        <w:left w:val="none" w:sz="0" w:space="0" w:color="auto"/>
                        <w:bottom w:val="none" w:sz="0" w:space="0" w:color="auto"/>
                        <w:right w:val="none" w:sz="0" w:space="0" w:color="auto"/>
                      </w:divBdr>
                      <w:divsChild>
                        <w:div w:id="1070694029">
                          <w:marLeft w:val="0"/>
                          <w:marRight w:val="0"/>
                          <w:marTop w:val="0"/>
                          <w:marBottom w:val="0"/>
                          <w:divBdr>
                            <w:top w:val="none" w:sz="0" w:space="0" w:color="auto"/>
                            <w:left w:val="none" w:sz="0" w:space="0" w:color="auto"/>
                            <w:bottom w:val="none" w:sz="0" w:space="0" w:color="auto"/>
                            <w:right w:val="none" w:sz="0" w:space="0" w:color="auto"/>
                          </w:divBdr>
                          <w:divsChild>
                            <w:div w:id="2123956506">
                              <w:marLeft w:val="0"/>
                              <w:marRight w:val="0"/>
                              <w:marTop w:val="0"/>
                              <w:marBottom w:val="0"/>
                              <w:divBdr>
                                <w:top w:val="none" w:sz="0" w:space="0" w:color="auto"/>
                                <w:left w:val="none" w:sz="0" w:space="0" w:color="auto"/>
                                <w:bottom w:val="none" w:sz="0" w:space="0" w:color="auto"/>
                                <w:right w:val="none" w:sz="0" w:space="0" w:color="auto"/>
                              </w:divBdr>
                              <w:divsChild>
                                <w:div w:id="1000087624">
                                  <w:marLeft w:val="0"/>
                                  <w:marRight w:val="0"/>
                                  <w:marTop w:val="0"/>
                                  <w:marBottom w:val="0"/>
                                  <w:divBdr>
                                    <w:top w:val="none" w:sz="0" w:space="0" w:color="auto"/>
                                    <w:left w:val="none" w:sz="0" w:space="0" w:color="auto"/>
                                    <w:bottom w:val="none" w:sz="0" w:space="0" w:color="auto"/>
                                    <w:right w:val="none" w:sz="0" w:space="0" w:color="auto"/>
                                  </w:divBdr>
                                  <w:divsChild>
                                    <w:div w:id="389546736">
                                      <w:marLeft w:val="0"/>
                                      <w:marRight w:val="0"/>
                                      <w:marTop w:val="0"/>
                                      <w:marBottom w:val="0"/>
                                      <w:divBdr>
                                        <w:top w:val="none" w:sz="0" w:space="0" w:color="auto"/>
                                        <w:left w:val="none" w:sz="0" w:space="0" w:color="auto"/>
                                        <w:bottom w:val="none" w:sz="0" w:space="0" w:color="auto"/>
                                        <w:right w:val="none" w:sz="0" w:space="0" w:color="auto"/>
                                      </w:divBdr>
                                      <w:divsChild>
                                        <w:div w:id="55445378">
                                          <w:marLeft w:val="0"/>
                                          <w:marRight w:val="0"/>
                                          <w:marTop w:val="0"/>
                                          <w:marBottom w:val="0"/>
                                          <w:divBdr>
                                            <w:top w:val="none" w:sz="0" w:space="0" w:color="auto"/>
                                            <w:left w:val="none" w:sz="0" w:space="0" w:color="auto"/>
                                            <w:bottom w:val="none" w:sz="0" w:space="0" w:color="auto"/>
                                            <w:right w:val="none" w:sz="0" w:space="0" w:color="auto"/>
                                          </w:divBdr>
                                          <w:divsChild>
                                            <w:div w:id="493571384">
                                              <w:marLeft w:val="0"/>
                                              <w:marRight w:val="0"/>
                                              <w:marTop w:val="0"/>
                                              <w:marBottom w:val="0"/>
                                              <w:divBdr>
                                                <w:top w:val="none" w:sz="0" w:space="0" w:color="auto"/>
                                                <w:left w:val="none" w:sz="0" w:space="0" w:color="auto"/>
                                                <w:bottom w:val="none" w:sz="0" w:space="0" w:color="auto"/>
                                                <w:right w:val="none" w:sz="0" w:space="0" w:color="auto"/>
                                              </w:divBdr>
                                              <w:divsChild>
                                                <w:div w:id="85662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685923">
          <w:marLeft w:val="0"/>
          <w:marRight w:val="0"/>
          <w:marTop w:val="0"/>
          <w:marBottom w:val="0"/>
          <w:divBdr>
            <w:top w:val="none" w:sz="0" w:space="0" w:color="auto"/>
            <w:left w:val="none" w:sz="0" w:space="0" w:color="auto"/>
            <w:bottom w:val="none" w:sz="0" w:space="0" w:color="auto"/>
            <w:right w:val="none" w:sz="0" w:space="0" w:color="auto"/>
          </w:divBdr>
          <w:divsChild>
            <w:div w:id="1270896023">
              <w:marLeft w:val="0"/>
              <w:marRight w:val="0"/>
              <w:marTop w:val="0"/>
              <w:marBottom w:val="0"/>
              <w:divBdr>
                <w:top w:val="none" w:sz="0" w:space="0" w:color="auto"/>
                <w:left w:val="none" w:sz="0" w:space="0" w:color="auto"/>
                <w:bottom w:val="none" w:sz="0" w:space="0" w:color="auto"/>
                <w:right w:val="none" w:sz="0" w:space="0" w:color="auto"/>
              </w:divBdr>
              <w:divsChild>
                <w:div w:id="520515877">
                  <w:marLeft w:val="0"/>
                  <w:marRight w:val="0"/>
                  <w:marTop w:val="0"/>
                  <w:marBottom w:val="0"/>
                  <w:divBdr>
                    <w:top w:val="none" w:sz="0" w:space="0" w:color="auto"/>
                    <w:left w:val="none" w:sz="0" w:space="0" w:color="auto"/>
                    <w:bottom w:val="none" w:sz="0" w:space="0" w:color="auto"/>
                    <w:right w:val="none" w:sz="0" w:space="0" w:color="auto"/>
                  </w:divBdr>
                  <w:divsChild>
                    <w:div w:id="356856152">
                      <w:marLeft w:val="0"/>
                      <w:marRight w:val="0"/>
                      <w:marTop w:val="0"/>
                      <w:marBottom w:val="0"/>
                      <w:divBdr>
                        <w:top w:val="none" w:sz="0" w:space="0" w:color="auto"/>
                        <w:left w:val="none" w:sz="0" w:space="0" w:color="auto"/>
                        <w:bottom w:val="none" w:sz="0" w:space="0" w:color="auto"/>
                        <w:right w:val="none" w:sz="0" w:space="0" w:color="auto"/>
                      </w:divBdr>
                      <w:divsChild>
                        <w:div w:id="663631586">
                          <w:marLeft w:val="0"/>
                          <w:marRight w:val="0"/>
                          <w:marTop w:val="0"/>
                          <w:marBottom w:val="0"/>
                          <w:divBdr>
                            <w:top w:val="none" w:sz="0" w:space="0" w:color="auto"/>
                            <w:left w:val="none" w:sz="0" w:space="0" w:color="auto"/>
                            <w:bottom w:val="none" w:sz="0" w:space="0" w:color="auto"/>
                            <w:right w:val="none" w:sz="0" w:space="0" w:color="auto"/>
                          </w:divBdr>
                          <w:divsChild>
                            <w:div w:id="751658062">
                              <w:marLeft w:val="0"/>
                              <w:marRight w:val="0"/>
                              <w:marTop w:val="0"/>
                              <w:marBottom w:val="0"/>
                              <w:divBdr>
                                <w:top w:val="none" w:sz="0" w:space="0" w:color="auto"/>
                                <w:left w:val="none" w:sz="0" w:space="0" w:color="auto"/>
                                <w:bottom w:val="none" w:sz="0" w:space="0" w:color="auto"/>
                                <w:right w:val="none" w:sz="0" w:space="0" w:color="auto"/>
                              </w:divBdr>
                              <w:divsChild>
                                <w:div w:id="130831420">
                                  <w:marLeft w:val="0"/>
                                  <w:marRight w:val="0"/>
                                  <w:marTop w:val="0"/>
                                  <w:marBottom w:val="0"/>
                                  <w:divBdr>
                                    <w:top w:val="none" w:sz="0" w:space="0" w:color="auto"/>
                                    <w:left w:val="none" w:sz="0" w:space="0" w:color="auto"/>
                                    <w:bottom w:val="none" w:sz="0" w:space="0" w:color="auto"/>
                                    <w:right w:val="none" w:sz="0" w:space="0" w:color="auto"/>
                                  </w:divBdr>
                                  <w:divsChild>
                                    <w:div w:id="1069232306">
                                      <w:blockQuote w:val="1"/>
                                      <w:marLeft w:val="720"/>
                                      <w:marRight w:val="720"/>
                                      <w:marTop w:val="100"/>
                                      <w:marBottom w:val="100"/>
                                      <w:divBdr>
                                        <w:top w:val="none" w:sz="0" w:space="0" w:color="auto"/>
                                        <w:left w:val="none" w:sz="0" w:space="0" w:color="auto"/>
                                        <w:bottom w:val="none" w:sz="0" w:space="0" w:color="auto"/>
                                        <w:right w:val="none" w:sz="0" w:space="0" w:color="auto"/>
                                      </w:divBdr>
                                    </w:div>
                                    <w:div w:id="719944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5443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483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54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827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323">
                                      <w:blockQuote w:val="1"/>
                                      <w:marLeft w:val="720"/>
                                      <w:marRight w:val="720"/>
                                      <w:marTop w:val="100"/>
                                      <w:marBottom w:val="100"/>
                                      <w:divBdr>
                                        <w:top w:val="none" w:sz="0" w:space="0" w:color="auto"/>
                                        <w:left w:val="none" w:sz="0" w:space="0" w:color="auto"/>
                                        <w:bottom w:val="none" w:sz="0" w:space="0" w:color="auto"/>
                                        <w:right w:val="none" w:sz="0" w:space="0" w:color="auto"/>
                                      </w:divBdr>
                                    </w:div>
                                    <w:div w:id="87164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8586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680527">
          <w:marLeft w:val="0"/>
          <w:marRight w:val="0"/>
          <w:marTop w:val="0"/>
          <w:marBottom w:val="0"/>
          <w:divBdr>
            <w:top w:val="none" w:sz="0" w:space="0" w:color="auto"/>
            <w:left w:val="none" w:sz="0" w:space="0" w:color="auto"/>
            <w:bottom w:val="none" w:sz="0" w:space="0" w:color="auto"/>
            <w:right w:val="none" w:sz="0" w:space="0" w:color="auto"/>
          </w:divBdr>
          <w:divsChild>
            <w:div w:id="384918170">
              <w:marLeft w:val="0"/>
              <w:marRight w:val="0"/>
              <w:marTop w:val="0"/>
              <w:marBottom w:val="0"/>
              <w:divBdr>
                <w:top w:val="none" w:sz="0" w:space="0" w:color="auto"/>
                <w:left w:val="none" w:sz="0" w:space="0" w:color="auto"/>
                <w:bottom w:val="none" w:sz="0" w:space="0" w:color="auto"/>
                <w:right w:val="none" w:sz="0" w:space="0" w:color="auto"/>
              </w:divBdr>
              <w:divsChild>
                <w:div w:id="1628664514">
                  <w:marLeft w:val="0"/>
                  <w:marRight w:val="0"/>
                  <w:marTop w:val="0"/>
                  <w:marBottom w:val="0"/>
                  <w:divBdr>
                    <w:top w:val="none" w:sz="0" w:space="0" w:color="auto"/>
                    <w:left w:val="none" w:sz="0" w:space="0" w:color="auto"/>
                    <w:bottom w:val="none" w:sz="0" w:space="0" w:color="auto"/>
                    <w:right w:val="none" w:sz="0" w:space="0" w:color="auto"/>
                  </w:divBdr>
                  <w:divsChild>
                    <w:div w:id="1866945054">
                      <w:marLeft w:val="0"/>
                      <w:marRight w:val="0"/>
                      <w:marTop w:val="0"/>
                      <w:marBottom w:val="0"/>
                      <w:divBdr>
                        <w:top w:val="none" w:sz="0" w:space="0" w:color="auto"/>
                        <w:left w:val="none" w:sz="0" w:space="0" w:color="auto"/>
                        <w:bottom w:val="none" w:sz="0" w:space="0" w:color="auto"/>
                        <w:right w:val="none" w:sz="0" w:space="0" w:color="auto"/>
                      </w:divBdr>
                      <w:divsChild>
                        <w:div w:id="1201555791">
                          <w:marLeft w:val="0"/>
                          <w:marRight w:val="0"/>
                          <w:marTop w:val="0"/>
                          <w:marBottom w:val="0"/>
                          <w:divBdr>
                            <w:top w:val="none" w:sz="0" w:space="0" w:color="auto"/>
                            <w:left w:val="none" w:sz="0" w:space="0" w:color="auto"/>
                            <w:bottom w:val="none" w:sz="0" w:space="0" w:color="auto"/>
                            <w:right w:val="none" w:sz="0" w:space="0" w:color="auto"/>
                          </w:divBdr>
                          <w:divsChild>
                            <w:div w:id="668944274">
                              <w:marLeft w:val="0"/>
                              <w:marRight w:val="0"/>
                              <w:marTop w:val="0"/>
                              <w:marBottom w:val="0"/>
                              <w:divBdr>
                                <w:top w:val="none" w:sz="0" w:space="0" w:color="auto"/>
                                <w:left w:val="none" w:sz="0" w:space="0" w:color="auto"/>
                                <w:bottom w:val="none" w:sz="0" w:space="0" w:color="auto"/>
                                <w:right w:val="none" w:sz="0" w:space="0" w:color="auto"/>
                              </w:divBdr>
                              <w:divsChild>
                                <w:div w:id="605189479">
                                  <w:marLeft w:val="0"/>
                                  <w:marRight w:val="0"/>
                                  <w:marTop w:val="0"/>
                                  <w:marBottom w:val="0"/>
                                  <w:divBdr>
                                    <w:top w:val="none" w:sz="0" w:space="0" w:color="auto"/>
                                    <w:left w:val="none" w:sz="0" w:space="0" w:color="auto"/>
                                    <w:bottom w:val="none" w:sz="0" w:space="0" w:color="auto"/>
                                    <w:right w:val="none" w:sz="0" w:space="0" w:color="auto"/>
                                  </w:divBdr>
                                  <w:divsChild>
                                    <w:div w:id="433401433">
                                      <w:marLeft w:val="0"/>
                                      <w:marRight w:val="0"/>
                                      <w:marTop w:val="0"/>
                                      <w:marBottom w:val="0"/>
                                      <w:divBdr>
                                        <w:top w:val="none" w:sz="0" w:space="0" w:color="auto"/>
                                        <w:left w:val="none" w:sz="0" w:space="0" w:color="auto"/>
                                        <w:bottom w:val="none" w:sz="0" w:space="0" w:color="auto"/>
                                        <w:right w:val="none" w:sz="0" w:space="0" w:color="auto"/>
                                      </w:divBdr>
                                      <w:divsChild>
                                        <w:div w:id="1248925018">
                                          <w:marLeft w:val="0"/>
                                          <w:marRight w:val="0"/>
                                          <w:marTop w:val="0"/>
                                          <w:marBottom w:val="0"/>
                                          <w:divBdr>
                                            <w:top w:val="none" w:sz="0" w:space="0" w:color="auto"/>
                                            <w:left w:val="none" w:sz="0" w:space="0" w:color="auto"/>
                                            <w:bottom w:val="none" w:sz="0" w:space="0" w:color="auto"/>
                                            <w:right w:val="none" w:sz="0" w:space="0" w:color="auto"/>
                                          </w:divBdr>
                                          <w:divsChild>
                                            <w:div w:id="423650226">
                                              <w:marLeft w:val="0"/>
                                              <w:marRight w:val="0"/>
                                              <w:marTop w:val="0"/>
                                              <w:marBottom w:val="0"/>
                                              <w:divBdr>
                                                <w:top w:val="none" w:sz="0" w:space="0" w:color="auto"/>
                                                <w:left w:val="none" w:sz="0" w:space="0" w:color="auto"/>
                                                <w:bottom w:val="none" w:sz="0" w:space="0" w:color="auto"/>
                                                <w:right w:val="none" w:sz="0" w:space="0" w:color="auto"/>
                                              </w:divBdr>
                                              <w:divsChild>
                                                <w:div w:id="1029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807081">
          <w:marLeft w:val="0"/>
          <w:marRight w:val="0"/>
          <w:marTop w:val="0"/>
          <w:marBottom w:val="0"/>
          <w:divBdr>
            <w:top w:val="none" w:sz="0" w:space="0" w:color="auto"/>
            <w:left w:val="none" w:sz="0" w:space="0" w:color="auto"/>
            <w:bottom w:val="none" w:sz="0" w:space="0" w:color="auto"/>
            <w:right w:val="none" w:sz="0" w:space="0" w:color="auto"/>
          </w:divBdr>
          <w:divsChild>
            <w:div w:id="1421947451">
              <w:marLeft w:val="0"/>
              <w:marRight w:val="0"/>
              <w:marTop w:val="0"/>
              <w:marBottom w:val="0"/>
              <w:divBdr>
                <w:top w:val="none" w:sz="0" w:space="0" w:color="auto"/>
                <w:left w:val="none" w:sz="0" w:space="0" w:color="auto"/>
                <w:bottom w:val="none" w:sz="0" w:space="0" w:color="auto"/>
                <w:right w:val="none" w:sz="0" w:space="0" w:color="auto"/>
              </w:divBdr>
              <w:divsChild>
                <w:div w:id="514196806">
                  <w:marLeft w:val="0"/>
                  <w:marRight w:val="0"/>
                  <w:marTop w:val="0"/>
                  <w:marBottom w:val="0"/>
                  <w:divBdr>
                    <w:top w:val="none" w:sz="0" w:space="0" w:color="auto"/>
                    <w:left w:val="none" w:sz="0" w:space="0" w:color="auto"/>
                    <w:bottom w:val="none" w:sz="0" w:space="0" w:color="auto"/>
                    <w:right w:val="none" w:sz="0" w:space="0" w:color="auto"/>
                  </w:divBdr>
                  <w:divsChild>
                    <w:div w:id="1274287263">
                      <w:marLeft w:val="0"/>
                      <w:marRight w:val="0"/>
                      <w:marTop w:val="0"/>
                      <w:marBottom w:val="0"/>
                      <w:divBdr>
                        <w:top w:val="none" w:sz="0" w:space="0" w:color="auto"/>
                        <w:left w:val="none" w:sz="0" w:space="0" w:color="auto"/>
                        <w:bottom w:val="none" w:sz="0" w:space="0" w:color="auto"/>
                        <w:right w:val="none" w:sz="0" w:space="0" w:color="auto"/>
                      </w:divBdr>
                      <w:divsChild>
                        <w:div w:id="664281225">
                          <w:marLeft w:val="0"/>
                          <w:marRight w:val="0"/>
                          <w:marTop w:val="0"/>
                          <w:marBottom w:val="0"/>
                          <w:divBdr>
                            <w:top w:val="none" w:sz="0" w:space="0" w:color="auto"/>
                            <w:left w:val="none" w:sz="0" w:space="0" w:color="auto"/>
                            <w:bottom w:val="none" w:sz="0" w:space="0" w:color="auto"/>
                            <w:right w:val="none" w:sz="0" w:space="0" w:color="auto"/>
                          </w:divBdr>
                          <w:divsChild>
                            <w:div w:id="1468206435">
                              <w:marLeft w:val="0"/>
                              <w:marRight w:val="0"/>
                              <w:marTop w:val="0"/>
                              <w:marBottom w:val="0"/>
                              <w:divBdr>
                                <w:top w:val="none" w:sz="0" w:space="0" w:color="auto"/>
                                <w:left w:val="none" w:sz="0" w:space="0" w:color="auto"/>
                                <w:bottom w:val="none" w:sz="0" w:space="0" w:color="auto"/>
                                <w:right w:val="none" w:sz="0" w:space="0" w:color="auto"/>
                              </w:divBdr>
                              <w:divsChild>
                                <w:div w:id="861747096">
                                  <w:marLeft w:val="0"/>
                                  <w:marRight w:val="0"/>
                                  <w:marTop w:val="0"/>
                                  <w:marBottom w:val="0"/>
                                  <w:divBdr>
                                    <w:top w:val="none" w:sz="0" w:space="0" w:color="auto"/>
                                    <w:left w:val="none" w:sz="0" w:space="0" w:color="auto"/>
                                    <w:bottom w:val="none" w:sz="0" w:space="0" w:color="auto"/>
                                    <w:right w:val="none" w:sz="0" w:space="0" w:color="auto"/>
                                  </w:divBdr>
                                  <w:divsChild>
                                    <w:div w:id="1556314459">
                                      <w:marLeft w:val="0"/>
                                      <w:marRight w:val="0"/>
                                      <w:marTop w:val="0"/>
                                      <w:marBottom w:val="0"/>
                                      <w:divBdr>
                                        <w:top w:val="none" w:sz="0" w:space="0" w:color="auto"/>
                                        <w:left w:val="none" w:sz="0" w:space="0" w:color="auto"/>
                                        <w:bottom w:val="none" w:sz="0" w:space="0" w:color="auto"/>
                                        <w:right w:val="none" w:sz="0" w:space="0" w:color="auto"/>
                                      </w:divBdr>
                                      <w:divsChild>
                                        <w:div w:id="1231500651">
                                          <w:marLeft w:val="0"/>
                                          <w:marRight w:val="0"/>
                                          <w:marTop w:val="0"/>
                                          <w:marBottom w:val="0"/>
                                          <w:divBdr>
                                            <w:top w:val="none" w:sz="0" w:space="0" w:color="auto"/>
                                            <w:left w:val="none" w:sz="0" w:space="0" w:color="auto"/>
                                            <w:bottom w:val="none" w:sz="0" w:space="0" w:color="auto"/>
                                            <w:right w:val="none" w:sz="0" w:space="0" w:color="auto"/>
                                          </w:divBdr>
                                          <w:divsChild>
                                            <w:div w:id="11154134">
                                              <w:marLeft w:val="0"/>
                                              <w:marRight w:val="0"/>
                                              <w:marTop w:val="0"/>
                                              <w:marBottom w:val="0"/>
                                              <w:divBdr>
                                                <w:top w:val="none" w:sz="0" w:space="0" w:color="auto"/>
                                                <w:left w:val="none" w:sz="0" w:space="0" w:color="auto"/>
                                                <w:bottom w:val="none" w:sz="0" w:space="0" w:color="auto"/>
                                                <w:right w:val="none" w:sz="0" w:space="0" w:color="auto"/>
                                              </w:divBdr>
                                              <w:divsChild>
                                                <w:div w:id="1438142065">
                                                  <w:marLeft w:val="0"/>
                                                  <w:marRight w:val="0"/>
                                                  <w:marTop w:val="0"/>
                                                  <w:marBottom w:val="0"/>
                                                  <w:divBdr>
                                                    <w:top w:val="none" w:sz="0" w:space="0" w:color="auto"/>
                                                    <w:left w:val="none" w:sz="0" w:space="0" w:color="auto"/>
                                                    <w:bottom w:val="none" w:sz="0" w:space="0" w:color="auto"/>
                                                    <w:right w:val="none" w:sz="0" w:space="0" w:color="auto"/>
                                                  </w:divBdr>
                                                  <w:divsChild>
                                                    <w:div w:id="582758832">
                                                      <w:marLeft w:val="0"/>
                                                      <w:marRight w:val="0"/>
                                                      <w:marTop w:val="0"/>
                                                      <w:marBottom w:val="0"/>
                                                      <w:divBdr>
                                                        <w:top w:val="none" w:sz="0" w:space="0" w:color="auto"/>
                                                        <w:left w:val="none" w:sz="0" w:space="0" w:color="auto"/>
                                                        <w:bottom w:val="none" w:sz="0" w:space="0" w:color="auto"/>
                                                        <w:right w:val="none" w:sz="0" w:space="0" w:color="auto"/>
                                                      </w:divBdr>
                                                      <w:divsChild>
                                                        <w:div w:id="214313167">
                                                          <w:marLeft w:val="0"/>
                                                          <w:marRight w:val="0"/>
                                                          <w:marTop w:val="0"/>
                                                          <w:marBottom w:val="0"/>
                                                          <w:divBdr>
                                                            <w:top w:val="none" w:sz="0" w:space="0" w:color="auto"/>
                                                            <w:left w:val="none" w:sz="0" w:space="0" w:color="auto"/>
                                                            <w:bottom w:val="none" w:sz="0" w:space="0" w:color="auto"/>
                                                            <w:right w:val="none" w:sz="0" w:space="0" w:color="auto"/>
                                                          </w:divBdr>
                                                          <w:divsChild>
                                                            <w:div w:id="321937105">
                                                              <w:marLeft w:val="0"/>
                                                              <w:marRight w:val="0"/>
                                                              <w:marTop w:val="0"/>
                                                              <w:marBottom w:val="0"/>
                                                              <w:divBdr>
                                                                <w:top w:val="none" w:sz="0" w:space="0" w:color="auto"/>
                                                                <w:left w:val="none" w:sz="0" w:space="0" w:color="auto"/>
                                                                <w:bottom w:val="none" w:sz="0" w:space="0" w:color="auto"/>
                                                                <w:right w:val="none" w:sz="0" w:space="0" w:color="auto"/>
                                                              </w:divBdr>
                                                              <w:divsChild>
                                                                <w:div w:id="169175802">
                                                                  <w:marLeft w:val="0"/>
                                                                  <w:marRight w:val="0"/>
                                                                  <w:marTop w:val="0"/>
                                                                  <w:marBottom w:val="0"/>
                                                                  <w:divBdr>
                                                                    <w:top w:val="none" w:sz="0" w:space="0" w:color="auto"/>
                                                                    <w:left w:val="none" w:sz="0" w:space="0" w:color="auto"/>
                                                                    <w:bottom w:val="none" w:sz="0" w:space="0" w:color="auto"/>
                                                                    <w:right w:val="none" w:sz="0" w:space="0" w:color="auto"/>
                                                                  </w:divBdr>
                                                                  <w:divsChild>
                                                                    <w:div w:id="128110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999919">
                                                  <w:marLeft w:val="0"/>
                                                  <w:marRight w:val="0"/>
                                                  <w:marTop w:val="0"/>
                                                  <w:marBottom w:val="0"/>
                                                  <w:divBdr>
                                                    <w:top w:val="none" w:sz="0" w:space="0" w:color="auto"/>
                                                    <w:left w:val="none" w:sz="0" w:space="0" w:color="auto"/>
                                                    <w:bottom w:val="none" w:sz="0" w:space="0" w:color="auto"/>
                                                    <w:right w:val="none" w:sz="0" w:space="0" w:color="auto"/>
                                                  </w:divBdr>
                                                  <w:divsChild>
                                                    <w:div w:id="161567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4896543">
          <w:marLeft w:val="0"/>
          <w:marRight w:val="0"/>
          <w:marTop w:val="0"/>
          <w:marBottom w:val="0"/>
          <w:divBdr>
            <w:top w:val="none" w:sz="0" w:space="0" w:color="auto"/>
            <w:left w:val="none" w:sz="0" w:space="0" w:color="auto"/>
            <w:bottom w:val="none" w:sz="0" w:space="0" w:color="auto"/>
            <w:right w:val="none" w:sz="0" w:space="0" w:color="auto"/>
          </w:divBdr>
          <w:divsChild>
            <w:div w:id="323050931">
              <w:marLeft w:val="0"/>
              <w:marRight w:val="0"/>
              <w:marTop w:val="0"/>
              <w:marBottom w:val="0"/>
              <w:divBdr>
                <w:top w:val="none" w:sz="0" w:space="0" w:color="auto"/>
                <w:left w:val="none" w:sz="0" w:space="0" w:color="auto"/>
                <w:bottom w:val="none" w:sz="0" w:space="0" w:color="auto"/>
                <w:right w:val="none" w:sz="0" w:space="0" w:color="auto"/>
              </w:divBdr>
              <w:divsChild>
                <w:div w:id="1908101236">
                  <w:marLeft w:val="0"/>
                  <w:marRight w:val="0"/>
                  <w:marTop w:val="0"/>
                  <w:marBottom w:val="0"/>
                  <w:divBdr>
                    <w:top w:val="none" w:sz="0" w:space="0" w:color="auto"/>
                    <w:left w:val="none" w:sz="0" w:space="0" w:color="auto"/>
                    <w:bottom w:val="none" w:sz="0" w:space="0" w:color="auto"/>
                    <w:right w:val="none" w:sz="0" w:space="0" w:color="auto"/>
                  </w:divBdr>
                  <w:divsChild>
                    <w:div w:id="399912225">
                      <w:marLeft w:val="0"/>
                      <w:marRight w:val="0"/>
                      <w:marTop w:val="0"/>
                      <w:marBottom w:val="0"/>
                      <w:divBdr>
                        <w:top w:val="none" w:sz="0" w:space="0" w:color="auto"/>
                        <w:left w:val="none" w:sz="0" w:space="0" w:color="auto"/>
                        <w:bottom w:val="none" w:sz="0" w:space="0" w:color="auto"/>
                        <w:right w:val="none" w:sz="0" w:space="0" w:color="auto"/>
                      </w:divBdr>
                      <w:divsChild>
                        <w:div w:id="101607679">
                          <w:marLeft w:val="0"/>
                          <w:marRight w:val="0"/>
                          <w:marTop w:val="0"/>
                          <w:marBottom w:val="0"/>
                          <w:divBdr>
                            <w:top w:val="none" w:sz="0" w:space="0" w:color="auto"/>
                            <w:left w:val="none" w:sz="0" w:space="0" w:color="auto"/>
                            <w:bottom w:val="none" w:sz="0" w:space="0" w:color="auto"/>
                            <w:right w:val="none" w:sz="0" w:space="0" w:color="auto"/>
                          </w:divBdr>
                          <w:divsChild>
                            <w:div w:id="1706171227">
                              <w:marLeft w:val="0"/>
                              <w:marRight w:val="0"/>
                              <w:marTop w:val="0"/>
                              <w:marBottom w:val="0"/>
                              <w:divBdr>
                                <w:top w:val="none" w:sz="0" w:space="0" w:color="auto"/>
                                <w:left w:val="none" w:sz="0" w:space="0" w:color="auto"/>
                                <w:bottom w:val="none" w:sz="0" w:space="0" w:color="auto"/>
                                <w:right w:val="none" w:sz="0" w:space="0" w:color="auto"/>
                              </w:divBdr>
                              <w:divsChild>
                                <w:div w:id="558634782">
                                  <w:marLeft w:val="0"/>
                                  <w:marRight w:val="0"/>
                                  <w:marTop w:val="0"/>
                                  <w:marBottom w:val="0"/>
                                  <w:divBdr>
                                    <w:top w:val="none" w:sz="0" w:space="0" w:color="auto"/>
                                    <w:left w:val="none" w:sz="0" w:space="0" w:color="auto"/>
                                    <w:bottom w:val="none" w:sz="0" w:space="0" w:color="auto"/>
                                    <w:right w:val="none" w:sz="0" w:space="0" w:color="auto"/>
                                  </w:divBdr>
                                  <w:divsChild>
                                    <w:div w:id="1883594926">
                                      <w:marLeft w:val="0"/>
                                      <w:marRight w:val="0"/>
                                      <w:marTop w:val="0"/>
                                      <w:marBottom w:val="0"/>
                                      <w:divBdr>
                                        <w:top w:val="none" w:sz="0" w:space="0" w:color="auto"/>
                                        <w:left w:val="none" w:sz="0" w:space="0" w:color="auto"/>
                                        <w:bottom w:val="none" w:sz="0" w:space="0" w:color="auto"/>
                                        <w:right w:val="none" w:sz="0" w:space="0" w:color="auto"/>
                                      </w:divBdr>
                                      <w:divsChild>
                                        <w:div w:id="1724524363">
                                          <w:marLeft w:val="0"/>
                                          <w:marRight w:val="0"/>
                                          <w:marTop w:val="0"/>
                                          <w:marBottom w:val="0"/>
                                          <w:divBdr>
                                            <w:top w:val="none" w:sz="0" w:space="0" w:color="auto"/>
                                            <w:left w:val="none" w:sz="0" w:space="0" w:color="auto"/>
                                            <w:bottom w:val="none" w:sz="0" w:space="0" w:color="auto"/>
                                            <w:right w:val="none" w:sz="0" w:space="0" w:color="auto"/>
                                          </w:divBdr>
                                          <w:divsChild>
                                            <w:div w:id="229509246">
                                              <w:marLeft w:val="0"/>
                                              <w:marRight w:val="0"/>
                                              <w:marTop w:val="0"/>
                                              <w:marBottom w:val="0"/>
                                              <w:divBdr>
                                                <w:top w:val="none" w:sz="0" w:space="0" w:color="auto"/>
                                                <w:left w:val="none" w:sz="0" w:space="0" w:color="auto"/>
                                                <w:bottom w:val="none" w:sz="0" w:space="0" w:color="auto"/>
                                                <w:right w:val="none" w:sz="0" w:space="0" w:color="auto"/>
                                              </w:divBdr>
                                              <w:divsChild>
                                                <w:div w:id="109956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7930858">
          <w:marLeft w:val="0"/>
          <w:marRight w:val="0"/>
          <w:marTop w:val="0"/>
          <w:marBottom w:val="0"/>
          <w:divBdr>
            <w:top w:val="none" w:sz="0" w:space="0" w:color="auto"/>
            <w:left w:val="none" w:sz="0" w:space="0" w:color="auto"/>
            <w:bottom w:val="none" w:sz="0" w:space="0" w:color="auto"/>
            <w:right w:val="none" w:sz="0" w:space="0" w:color="auto"/>
          </w:divBdr>
          <w:divsChild>
            <w:div w:id="1392853238">
              <w:marLeft w:val="0"/>
              <w:marRight w:val="0"/>
              <w:marTop w:val="0"/>
              <w:marBottom w:val="0"/>
              <w:divBdr>
                <w:top w:val="none" w:sz="0" w:space="0" w:color="auto"/>
                <w:left w:val="none" w:sz="0" w:space="0" w:color="auto"/>
                <w:bottom w:val="none" w:sz="0" w:space="0" w:color="auto"/>
                <w:right w:val="none" w:sz="0" w:space="0" w:color="auto"/>
              </w:divBdr>
              <w:divsChild>
                <w:div w:id="1330787941">
                  <w:marLeft w:val="0"/>
                  <w:marRight w:val="0"/>
                  <w:marTop w:val="0"/>
                  <w:marBottom w:val="0"/>
                  <w:divBdr>
                    <w:top w:val="none" w:sz="0" w:space="0" w:color="auto"/>
                    <w:left w:val="none" w:sz="0" w:space="0" w:color="auto"/>
                    <w:bottom w:val="none" w:sz="0" w:space="0" w:color="auto"/>
                    <w:right w:val="none" w:sz="0" w:space="0" w:color="auto"/>
                  </w:divBdr>
                  <w:divsChild>
                    <w:div w:id="1488474607">
                      <w:marLeft w:val="0"/>
                      <w:marRight w:val="0"/>
                      <w:marTop w:val="0"/>
                      <w:marBottom w:val="0"/>
                      <w:divBdr>
                        <w:top w:val="none" w:sz="0" w:space="0" w:color="auto"/>
                        <w:left w:val="none" w:sz="0" w:space="0" w:color="auto"/>
                        <w:bottom w:val="none" w:sz="0" w:space="0" w:color="auto"/>
                        <w:right w:val="none" w:sz="0" w:space="0" w:color="auto"/>
                      </w:divBdr>
                      <w:divsChild>
                        <w:div w:id="1615937329">
                          <w:marLeft w:val="0"/>
                          <w:marRight w:val="0"/>
                          <w:marTop w:val="0"/>
                          <w:marBottom w:val="0"/>
                          <w:divBdr>
                            <w:top w:val="none" w:sz="0" w:space="0" w:color="auto"/>
                            <w:left w:val="none" w:sz="0" w:space="0" w:color="auto"/>
                            <w:bottom w:val="none" w:sz="0" w:space="0" w:color="auto"/>
                            <w:right w:val="none" w:sz="0" w:space="0" w:color="auto"/>
                          </w:divBdr>
                          <w:divsChild>
                            <w:div w:id="931744792">
                              <w:marLeft w:val="0"/>
                              <w:marRight w:val="0"/>
                              <w:marTop w:val="0"/>
                              <w:marBottom w:val="0"/>
                              <w:divBdr>
                                <w:top w:val="none" w:sz="0" w:space="0" w:color="auto"/>
                                <w:left w:val="none" w:sz="0" w:space="0" w:color="auto"/>
                                <w:bottom w:val="none" w:sz="0" w:space="0" w:color="auto"/>
                                <w:right w:val="none" w:sz="0" w:space="0" w:color="auto"/>
                              </w:divBdr>
                              <w:divsChild>
                                <w:div w:id="18093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904016">
      <w:bodyDiv w:val="1"/>
      <w:marLeft w:val="0"/>
      <w:marRight w:val="0"/>
      <w:marTop w:val="0"/>
      <w:marBottom w:val="0"/>
      <w:divBdr>
        <w:top w:val="none" w:sz="0" w:space="0" w:color="auto"/>
        <w:left w:val="none" w:sz="0" w:space="0" w:color="auto"/>
        <w:bottom w:val="none" w:sz="0" w:space="0" w:color="auto"/>
        <w:right w:val="none" w:sz="0" w:space="0" w:color="auto"/>
      </w:divBdr>
    </w:div>
    <w:div w:id="1439836237">
      <w:bodyDiv w:val="1"/>
      <w:marLeft w:val="0"/>
      <w:marRight w:val="0"/>
      <w:marTop w:val="0"/>
      <w:marBottom w:val="0"/>
      <w:divBdr>
        <w:top w:val="none" w:sz="0" w:space="0" w:color="auto"/>
        <w:left w:val="none" w:sz="0" w:space="0" w:color="auto"/>
        <w:bottom w:val="none" w:sz="0" w:space="0" w:color="auto"/>
        <w:right w:val="none" w:sz="0" w:space="0" w:color="auto"/>
      </w:divBdr>
      <w:divsChild>
        <w:div w:id="2119524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985099">
      <w:bodyDiv w:val="1"/>
      <w:marLeft w:val="0"/>
      <w:marRight w:val="0"/>
      <w:marTop w:val="0"/>
      <w:marBottom w:val="0"/>
      <w:divBdr>
        <w:top w:val="none" w:sz="0" w:space="0" w:color="auto"/>
        <w:left w:val="none" w:sz="0" w:space="0" w:color="auto"/>
        <w:bottom w:val="none" w:sz="0" w:space="0" w:color="auto"/>
        <w:right w:val="none" w:sz="0" w:space="0" w:color="auto"/>
      </w:divBdr>
    </w:div>
    <w:div w:id="1440293583">
      <w:bodyDiv w:val="1"/>
      <w:marLeft w:val="0"/>
      <w:marRight w:val="0"/>
      <w:marTop w:val="0"/>
      <w:marBottom w:val="0"/>
      <w:divBdr>
        <w:top w:val="none" w:sz="0" w:space="0" w:color="auto"/>
        <w:left w:val="none" w:sz="0" w:space="0" w:color="auto"/>
        <w:bottom w:val="none" w:sz="0" w:space="0" w:color="auto"/>
        <w:right w:val="none" w:sz="0" w:space="0" w:color="auto"/>
      </w:divBdr>
      <w:divsChild>
        <w:div w:id="164635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004259">
      <w:bodyDiv w:val="1"/>
      <w:marLeft w:val="0"/>
      <w:marRight w:val="0"/>
      <w:marTop w:val="0"/>
      <w:marBottom w:val="0"/>
      <w:divBdr>
        <w:top w:val="none" w:sz="0" w:space="0" w:color="auto"/>
        <w:left w:val="none" w:sz="0" w:space="0" w:color="auto"/>
        <w:bottom w:val="none" w:sz="0" w:space="0" w:color="auto"/>
        <w:right w:val="none" w:sz="0" w:space="0" w:color="auto"/>
      </w:divBdr>
    </w:div>
    <w:div w:id="1452238902">
      <w:bodyDiv w:val="1"/>
      <w:marLeft w:val="0"/>
      <w:marRight w:val="0"/>
      <w:marTop w:val="0"/>
      <w:marBottom w:val="0"/>
      <w:divBdr>
        <w:top w:val="none" w:sz="0" w:space="0" w:color="auto"/>
        <w:left w:val="none" w:sz="0" w:space="0" w:color="auto"/>
        <w:bottom w:val="none" w:sz="0" w:space="0" w:color="auto"/>
        <w:right w:val="none" w:sz="0" w:space="0" w:color="auto"/>
      </w:divBdr>
    </w:div>
    <w:div w:id="1454010591">
      <w:bodyDiv w:val="1"/>
      <w:marLeft w:val="0"/>
      <w:marRight w:val="0"/>
      <w:marTop w:val="0"/>
      <w:marBottom w:val="0"/>
      <w:divBdr>
        <w:top w:val="none" w:sz="0" w:space="0" w:color="auto"/>
        <w:left w:val="none" w:sz="0" w:space="0" w:color="auto"/>
        <w:bottom w:val="none" w:sz="0" w:space="0" w:color="auto"/>
        <w:right w:val="none" w:sz="0" w:space="0" w:color="auto"/>
      </w:divBdr>
      <w:divsChild>
        <w:div w:id="975186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4860404">
      <w:bodyDiv w:val="1"/>
      <w:marLeft w:val="0"/>
      <w:marRight w:val="0"/>
      <w:marTop w:val="0"/>
      <w:marBottom w:val="0"/>
      <w:divBdr>
        <w:top w:val="none" w:sz="0" w:space="0" w:color="auto"/>
        <w:left w:val="none" w:sz="0" w:space="0" w:color="auto"/>
        <w:bottom w:val="none" w:sz="0" w:space="0" w:color="auto"/>
        <w:right w:val="none" w:sz="0" w:space="0" w:color="auto"/>
      </w:divBdr>
    </w:div>
    <w:div w:id="1457213321">
      <w:bodyDiv w:val="1"/>
      <w:marLeft w:val="0"/>
      <w:marRight w:val="0"/>
      <w:marTop w:val="0"/>
      <w:marBottom w:val="0"/>
      <w:divBdr>
        <w:top w:val="none" w:sz="0" w:space="0" w:color="auto"/>
        <w:left w:val="none" w:sz="0" w:space="0" w:color="auto"/>
        <w:bottom w:val="none" w:sz="0" w:space="0" w:color="auto"/>
        <w:right w:val="none" w:sz="0" w:space="0" w:color="auto"/>
      </w:divBdr>
    </w:div>
    <w:div w:id="1469977012">
      <w:bodyDiv w:val="1"/>
      <w:marLeft w:val="0"/>
      <w:marRight w:val="0"/>
      <w:marTop w:val="0"/>
      <w:marBottom w:val="0"/>
      <w:divBdr>
        <w:top w:val="none" w:sz="0" w:space="0" w:color="auto"/>
        <w:left w:val="none" w:sz="0" w:space="0" w:color="auto"/>
        <w:bottom w:val="none" w:sz="0" w:space="0" w:color="auto"/>
        <w:right w:val="none" w:sz="0" w:space="0" w:color="auto"/>
      </w:divBdr>
    </w:div>
    <w:div w:id="1474903790">
      <w:bodyDiv w:val="1"/>
      <w:marLeft w:val="0"/>
      <w:marRight w:val="0"/>
      <w:marTop w:val="0"/>
      <w:marBottom w:val="0"/>
      <w:divBdr>
        <w:top w:val="none" w:sz="0" w:space="0" w:color="auto"/>
        <w:left w:val="none" w:sz="0" w:space="0" w:color="auto"/>
        <w:bottom w:val="none" w:sz="0" w:space="0" w:color="auto"/>
        <w:right w:val="none" w:sz="0" w:space="0" w:color="auto"/>
      </w:divBdr>
    </w:div>
    <w:div w:id="1478230392">
      <w:bodyDiv w:val="1"/>
      <w:marLeft w:val="0"/>
      <w:marRight w:val="0"/>
      <w:marTop w:val="0"/>
      <w:marBottom w:val="0"/>
      <w:divBdr>
        <w:top w:val="none" w:sz="0" w:space="0" w:color="auto"/>
        <w:left w:val="none" w:sz="0" w:space="0" w:color="auto"/>
        <w:bottom w:val="none" w:sz="0" w:space="0" w:color="auto"/>
        <w:right w:val="none" w:sz="0" w:space="0" w:color="auto"/>
      </w:divBdr>
      <w:divsChild>
        <w:div w:id="1844859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7086315">
      <w:bodyDiv w:val="1"/>
      <w:marLeft w:val="0"/>
      <w:marRight w:val="0"/>
      <w:marTop w:val="0"/>
      <w:marBottom w:val="0"/>
      <w:divBdr>
        <w:top w:val="none" w:sz="0" w:space="0" w:color="auto"/>
        <w:left w:val="none" w:sz="0" w:space="0" w:color="auto"/>
        <w:bottom w:val="none" w:sz="0" w:space="0" w:color="auto"/>
        <w:right w:val="none" w:sz="0" w:space="0" w:color="auto"/>
      </w:divBdr>
      <w:divsChild>
        <w:div w:id="1543980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1407801">
      <w:bodyDiv w:val="1"/>
      <w:marLeft w:val="0"/>
      <w:marRight w:val="0"/>
      <w:marTop w:val="0"/>
      <w:marBottom w:val="0"/>
      <w:divBdr>
        <w:top w:val="none" w:sz="0" w:space="0" w:color="auto"/>
        <w:left w:val="none" w:sz="0" w:space="0" w:color="auto"/>
        <w:bottom w:val="none" w:sz="0" w:space="0" w:color="auto"/>
        <w:right w:val="none" w:sz="0" w:space="0" w:color="auto"/>
      </w:divBdr>
    </w:div>
    <w:div w:id="1497646122">
      <w:bodyDiv w:val="1"/>
      <w:marLeft w:val="0"/>
      <w:marRight w:val="0"/>
      <w:marTop w:val="0"/>
      <w:marBottom w:val="0"/>
      <w:divBdr>
        <w:top w:val="none" w:sz="0" w:space="0" w:color="auto"/>
        <w:left w:val="none" w:sz="0" w:space="0" w:color="auto"/>
        <w:bottom w:val="none" w:sz="0" w:space="0" w:color="auto"/>
        <w:right w:val="none" w:sz="0" w:space="0" w:color="auto"/>
      </w:divBdr>
    </w:div>
    <w:div w:id="1501233640">
      <w:bodyDiv w:val="1"/>
      <w:marLeft w:val="0"/>
      <w:marRight w:val="0"/>
      <w:marTop w:val="0"/>
      <w:marBottom w:val="0"/>
      <w:divBdr>
        <w:top w:val="none" w:sz="0" w:space="0" w:color="auto"/>
        <w:left w:val="none" w:sz="0" w:space="0" w:color="auto"/>
        <w:bottom w:val="none" w:sz="0" w:space="0" w:color="auto"/>
        <w:right w:val="none" w:sz="0" w:space="0" w:color="auto"/>
      </w:divBdr>
    </w:div>
    <w:div w:id="1501626748">
      <w:bodyDiv w:val="1"/>
      <w:marLeft w:val="0"/>
      <w:marRight w:val="0"/>
      <w:marTop w:val="0"/>
      <w:marBottom w:val="0"/>
      <w:divBdr>
        <w:top w:val="none" w:sz="0" w:space="0" w:color="auto"/>
        <w:left w:val="none" w:sz="0" w:space="0" w:color="auto"/>
        <w:bottom w:val="none" w:sz="0" w:space="0" w:color="auto"/>
        <w:right w:val="none" w:sz="0" w:space="0" w:color="auto"/>
      </w:divBdr>
      <w:divsChild>
        <w:div w:id="620769582">
          <w:marLeft w:val="0"/>
          <w:marRight w:val="0"/>
          <w:marTop w:val="0"/>
          <w:marBottom w:val="0"/>
          <w:divBdr>
            <w:top w:val="none" w:sz="0" w:space="0" w:color="auto"/>
            <w:left w:val="none" w:sz="0" w:space="0" w:color="auto"/>
            <w:bottom w:val="none" w:sz="0" w:space="0" w:color="auto"/>
            <w:right w:val="none" w:sz="0" w:space="0" w:color="auto"/>
          </w:divBdr>
          <w:divsChild>
            <w:div w:id="428819145">
              <w:marLeft w:val="0"/>
              <w:marRight w:val="0"/>
              <w:marTop w:val="0"/>
              <w:marBottom w:val="0"/>
              <w:divBdr>
                <w:top w:val="none" w:sz="0" w:space="0" w:color="auto"/>
                <w:left w:val="none" w:sz="0" w:space="0" w:color="auto"/>
                <w:bottom w:val="none" w:sz="0" w:space="0" w:color="auto"/>
                <w:right w:val="none" w:sz="0" w:space="0" w:color="auto"/>
              </w:divBdr>
              <w:divsChild>
                <w:div w:id="1504320705">
                  <w:marLeft w:val="0"/>
                  <w:marRight w:val="0"/>
                  <w:marTop w:val="0"/>
                  <w:marBottom w:val="0"/>
                  <w:divBdr>
                    <w:top w:val="none" w:sz="0" w:space="0" w:color="auto"/>
                    <w:left w:val="none" w:sz="0" w:space="0" w:color="auto"/>
                    <w:bottom w:val="none" w:sz="0" w:space="0" w:color="auto"/>
                    <w:right w:val="none" w:sz="0" w:space="0" w:color="auto"/>
                  </w:divBdr>
                  <w:divsChild>
                    <w:div w:id="659381644">
                      <w:marLeft w:val="0"/>
                      <w:marRight w:val="0"/>
                      <w:marTop w:val="0"/>
                      <w:marBottom w:val="0"/>
                      <w:divBdr>
                        <w:top w:val="none" w:sz="0" w:space="0" w:color="auto"/>
                        <w:left w:val="none" w:sz="0" w:space="0" w:color="auto"/>
                        <w:bottom w:val="none" w:sz="0" w:space="0" w:color="auto"/>
                        <w:right w:val="none" w:sz="0" w:space="0" w:color="auto"/>
                      </w:divBdr>
                      <w:divsChild>
                        <w:div w:id="198859403">
                          <w:marLeft w:val="0"/>
                          <w:marRight w:val="0"/>
                          <w:marTop w:val="0"/>
                          <w:marBottom w:val="0"/>
                          <w:divBdr>
                            <w:top w:val="none" w:sz="0" w:space="0" w:color="auto"/>
                            <w:left w:val="none" w:sz="0" w:space="0" w:color="auto"/>
                            <w:bottom w:val="none" w:sz="0" w:space="0" w:color="auto"/>
                            <w:right w:val="none" w:sz="0" w:space="0" w:color="auto"/>
                          </w:divBdr>
                          <w:divsChild>
                            <w:div w:id="19040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858718">
      <w:bodyDiv w:val="1"/>
      <w:marLeft w:val="0"/>
      <w:marRight w:val="0"/>
      <w:marTop w:val="0"/>
      <w:marBottom w:val="0"/>
      <w:divBdr>
        <w:top w:val="none" w:sz="0" w:space="0" w:color="auto"/>
        <w:left w:val="none" w:sz="0" w:space="0" w:color="auto"/>
        <w:bottom w:val="none" w:sz="0" w:space="0" w:color="auto"/>
        <w:right w:val="none" w:sz="0" w:space="0" w:color="auto"/>
      </w:divBdr>
    </w:div>
    <w:div w:id="1507284722">
      <w:bodyDiv w:val="1"/>
      <w:marLeft w:val="0"/>
      <w:marRight w:val="0"/>
      <w:marTop w:val="0"/>
      <w:marBottom w:val="0"/>
      <w:divBdr>
        <w:top w:val="none" w:sz="0" w:space="0" w:color="auto"/>
        <w:left w:val="none" w:sz="0" w:space="0" w:color="auto"/>
        <w:bottom w:val="none" w:sz="0" w:space="0" w:color="auto"/>
        <w:right w:val="none" w:sz="0" w:space="0" w:color="auto"/>
      </w:divBdr>
    </w:div>
    <w:div w:id="1508325689">
      <w:bodyDiv w:val="1"/>
      <w:marLeft w:val="0"/>
      <w:marRight w:val="0"/>
      <w:marTop w:val="0"/>
      <w:marBottom w:val="0"/>
      <w:divBdr>
        <w:top w:val="none" w:sz="0" w:space="0" w:color="auto"/>
        <w:left w:val="none" w:sz="0" w:space="0" w:color="auto"/>
        <w:bottom w:val="none" w:sz="0" w:space="0" w:color="auto"/>
        <w:right w:val="none" w:sz="0" w:space="0" w:color="auto"/>
      </w:divBdr>
    </w:div>
    <w:div w:id="1517815630">
      <w:bodyDiv w:val="1"/>
      <w:marLeft w:val="0"/>
      <w:marRight w:val="0"/>
      <w:marTop w:val="0"/>
      <w:marBottom w:val="0"/>
      <w:divBdr>
        <w:top w:val="none" w:sz="0" w:space="0" w:color="auto"/>
        <w:left w:val="none" w:sz="0" w:space="0" w:color="auto"/>
        <w:bottom w:val="none" w:sz="0" w:space="0" w:color="auto"/>
        <w:right w:val="none" w:sz="0" w:space="0" w:color="auto"/>
      </w:divBdr>
    </w:div>
    <w:div w:id="1521046191">
      <w:bodyDiv w:val="1"/>
      <w:marLeft w:val="0"/>
      <w:marRight w:val="0"/>
      <w:marTop w:val="0"/>
      <w:marBottom w:val="0"/>
      <w:divBdr>
        <w:top w:val="none" w:sz="0" w:space="0" w:color="auto"/>
        <w:left w:val="none" w:sz="0" w:space="0" w:color="auto"/>
        <w:bottom w:val="none" w:sz="0" w:space="0" w:color="auto"/>
        <w:right w:val="none" w:sz="0" w:space="0" w:color="auto"/>
      </w:divBdr>
    </w:div>
    <w:div w:id="1532917255">
      <w:bodyDiv w:val="1"/>
      <w:marLeft w:val="0"/>
      <w:marRight w:val="0"/>
      <w:marTop w:val="0"/>
      <w:marBottom w:val="0"/>
      <w:divBdr>
        <w:top w:val="none" w:sz="0" w:space="0" w:color="auto"/>
        <w:left w:val="none" w:sz="0" w:space="0" w:color="auto"/>
        <w:bottom w:val="none" w:sz="0" w:space="0" w:color="auto"/>
        <w:right w:val="none" w:sz="0" w:space="0" w:color="auto"/>
      </w:divBdr>
    </w:div>
    <w:div w:id="1533152934">
      <w:bodyDiv w:val="1"/>
      <w:marLeft w:val="0"/>
      <w:marRight w:val="0"/>
      <w:marTop w:val="0"/>
      <w:marBottom w:val="0"/>
      <w:divBdr>
        <w:top w:val="none" w:sz="0" w:space="0" w:color="auto"/>
        <w:left w:val="none" w:sz="0" w:space="0" w:color="auto"/>
        <w:bottom w:val="none" w:sz="0" w:space="0" w:color="auto"/>
        <w:right w:val="none" w:sz="0" w:space="0" w:color="auto"/>
      </w:divBdr>
      <w:divsChild>
        <w:div w:id="23213325">
          <w:marLeft w:val="0"/>
          <w:marRight w:val="0"/>
          <w:marTop w:val="0"/>
          <w:marBottom w:val="0"/>
          <w:divBdr>
            <w:top w:val="none" w:sz="0" w:space="0" w:color="auto"/>
            <w:left w:val="none" w:sz="0" w:space="0" w:color="auto"/>
            <w:bottom w:val="none" w:sz="0" w:space="0" w:color="auto"/>
            <w:right w:val="none" w:sz="0" w:space="0" w:color="auto"/>
          </w:divBdr>
          <w:divsChild>
            <w:div w:id="432015144">
              <w:marLeft w:val="0"/>
              <w:marRight w:val="0"/>
              <w:marTop w:val="0"/>
              <w:marBottom w:val="0"/>
              <w:divBdr>
                <w:top w:val="none" w:sz="0" w:space="0" w:color="auto"/>
                <w:left w:val="none" w:sz="0" w:space="0" w:color="auto"/>
                <w:bottom w:val="none" w:sz="0" w:space="0" w:color="auto"/>
                <w:right w:val="none" w:sz="0" w:space="0" w:color="auto"/>
              </w:divBdr>
              <w:divsChild>
                <w:div w:id="1423530695">
                  <w:marLeft w:val="0"/>
                  <w:marRight w:val="0"/>
                  <w:marTop w:val="0"/>
                  <w:marBottom w:val="0"/>
                  <w:divBdr>
                    <w:top w:val="none" w:sz="0" w:space="0" w:color="auto"/>
                    <w:left w:val="none" w:sz="0" w:space="0" w:color="auto"/>
                    <w:bottom w:val="none" w:sz="0" w:space="0" w:color="auto"/>
                    <w:right w:val="none" w:sz="0" w:space="0" w:color="auto"/>
                  </w:divBdr>
                  <w:divsChild>
                    <w:div w:id="919487301">
                      <w:marLeft w:val="0"/>
                      <w:marRight w:val="0"/>
                      <w:marTop w:val="0"/>
                      <w:marBottom w:val="0"/>
                      <w:divBdr>
                        <w:top w:val="none" w:sz="0" w:space="0" w:color="auto"/>
                        <w:left w:val="none" w:sz="0" w:space="0" w:color="auto"/>
                        <w:bottom w:val="none" w:sz="0" w:space="0" w:color="auto"/>
                        <w:right w:val="none" w:sz="0" w:space="0" w:color="auto"/>
                      </w:divBdr>
                      <w:divsChild>
                        <w:div w:id="1589465539">
                          <w:marLeft w:val="0"/>
                          <w:marRight w:val="0"/>
                          <w:marTop w:val="0"/>
                          <w:marBottom w:val="0"/>
                          <w:divBdr>
                            <w:top w:val="none" w:sz="0" w:space="0" w:color="auto"/>
                            <w:left w:val="none" w:sz="0" w:space="0" w:color="auto"/>
                            <w:bottom w:val="none" w:sz="0" w:space="0" w:color="auto"/>
                            <w:right w:val="none" w:sz="0" w:space="0" w:color="auto"/>
                          </w:divBdr>
                          <w:divsChild>
                            <w:div w:id="694581232">
                              <w:marLeft w:val="0"/>
                              <w:marRight w:val="0"/>
                              <w:marTop w:val="0"/>
                              <w:marBottom w:val="0"/>
                              <w:divBdr>
                                <w:top w:val="none" w:sz="0" w:space="0" w:color="auto"/>
                                <w:left w:val="none" w:sz="0" w:space="0" w:color="auto"/>
                                <w:bottom w:val="none" w:sz="0" w:space="0" w:color="auto"/>
                                <w:right w:val="none" w:sz="0" w:space="0" w:color="auto"/>
                              </w:divBdr>
                              <w:divsChild>
                                <w:div w:id="1409618212">
                                  <w:marLeft w:val="0"/>
                                  <w:marRight w:val="0"/>
                                  <w:marTop w:val="0"/>
                                  <w:marBottom w:val="0"/>
                                  <w:divBdr>
                                    <w:top w:val="none" w:sz="0" w:space="0" w:color="auto"/>
                                    <w:left w:val="none" w:sz="0" w:space="0" w:color="auto"/>
                                    <w:bottom w:val="none" w:sz="0" w:space="0" w:color="auto"/>
                                    <w:right w:val="none" w:sz="0" w:space="0" w:color="auto"/>
                                  </w:divBdr>
                                  <w:divsChild>
                                    <w:div w:id="539561660">
                                      <w:marLeft w:val="0"/>
                                      <w:marRight w:val="0"/>
                                      <w:marTop w:val="0"/>
                                      <w:marBottom w:val="0"/>
                                      <w:divBdr>
                                        <w:top w:val="none" w:sz="0" w:space="0" w:color="auto"/>
                                        <w:left w:val="none" w:sz="0" w:space="0" w:color="auto"/>
                                        <w:bottom w:val="none" w:sz="0" w:space="0" w:color="auto"/>
                                        <w:right w:val="none" w:sz="0" w:space="0" w:color="auto"/>
                                      </w:divBdr>
                                      <w:divsChild>
                                        <w:div w:id="161049825">
                                          <w:marLeft w:val="0"/>
                                          <w:marRight w:val="0"/>
                                          <w:marTop w:val="0"/>
                                          <w:marBottom w:val="0"/>
                                          <w:divBdr>
                                            <w:top w:val="none" w:sz="0" w:space="0" w:color="auto"/>
                                            <w:left w:val="none" w:sz="0" w:space="0" w:color="auto"/>
                                            <w:bottom w:val="none" w:sz="0" w:space="0" w:color="auto"/>
                                            <w:right w:val="none" w:sz="0" w:space="0" w:color="auto"/>
                                          </w:divBdr>
                                          <w:divsChild>
                                            <w:div w:id="1841046894">
                                              <w:marLeft w:val="0"/>
                                              <w:marRight w:val="0"/>
                                              <w:marTop w:val="0"/>
                                              <w:marBottom w:val="0"/>
                                              <w:divBdr>
                                                <w:top w:val="none" w:sz="0" w:space="0" w:color="auto"/>
                                                <w:left w:val="none" w:sz="0" w:space="0" w:color="auto"/>
                                                <w:bottom w:val="none" w:sz="0" w:space="0" w:color="auto"/>
                                                <w:right w:val="none" w:sz="0" w:space="0" w:color="auto"/>
                                              </w:divBdr>
                                              <w:divsChild>
                                                <w:div w:id="620918328">
                                                  <w:marLeft w:val="0"/>
                                                  <w:marRight w:val="0"/>
                                                  <w:marTop w:val="0"/>
                                                  <w:marBottom w:val="0"/>
                                                  <w:divBdr>
                                                    <w:top w:val="none" w:sz="0" w:space="0" w:color="auto"/>
                                                    <w:left w:val="none" w:sz="0" w:space="0" w:color="auto"/>
                                                    <w:bottom w:val="none" w:sz="0" w:space="0" w:color="auto"/>
                                                    <w:right w:val="none" w:sz="0" w:space="0" w:color="auto"/>
                                                  </w:divBdr>
                                                  <w:divsChild>
                                                    <w:div w:id="1325623081">
                                                      <w:marLeft w:val="0"/>
                                                      <w:marRight w:val="0"/>
                                                      <w:marTop w:val="0"/>
                                                      <w:marBottom w:val="0"/>
                                                      <w:divBdr>
                                                        <w:top w:val="none" w:sz="0" w:space="0" w:color="auto"/>
                                                        <w:left w:val="none" w:sz="0" w:space="0" w:color="auto"/>
                                                        <w:bottom w:val="none" w:sz="0" w:space="0" w:color="auto"/>
                                                        <w:right w:val="none" w:sz="0" w:space="0" w:color="auto"/>
                                                      </w:divBdr>
                                                      <w:divsChild>
                                                        <w:div w:id="1534418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5070621">
      <w:bodyDiv w:val="1"/>
      <w:marLeft w:val="0"/>
      <w:marRight w:val="0"/>
      <w:marTop w:val="0"/>
      <w:marBottom w:val="0"/>
      <w:divBdr>
        <w:top w:val="none" w:sz="0" w:space="0" w:color="auto"/>
        <w:left w:val="none" w:sz="0" w:space="0" w:color="auto"/>
        <w:bottom w:val="none" w:sz="0" w:space="0" w:color="auto"/>
        <w:right w:val="none" w:sz="0" w:space="0" w:color="auto"/>
      </w:divBdr>
    </w:div>
    <w:div w:id="1536505776">
      <w:bodyDiv w:val="1"/>
      <w:marLeft w:val="0"/>
      <w:marRight w:val="0"/>
      <w:marTop w:val="0"/>
      <w:marBottom w:val="0"/>
      <w:divBdr>
        <w:top w:val="none" w:sz="0" w:space="0" w:color="auto"/>
        <w:left w:val="none" w:sz="0" w:space="0" w:color="auto"/>
        <w:bottom w:val="none" w:sz="0" w:space="0" w:color="auto"/>
        <w:right w:val="none" w:sz="0" w:space="0" w:color="auto"/>
      </w:divBdr>
    </w:div>
    <w:div w:id="1542935046">
      <w:bodyDiv w:val="1"/>
      <w:marLeft w:val="0"/>
      <w:marRight w:val="0"/>
      <w:marTop w:val="0"/>
      <w:marBottom w:val="0"/>
      <w:divBdr>
        <w:top w:val="none" w:sz="0" w:space="0" w:color="auto"/>
        <w:left w:val="none" w:sz="0" w:space="0" w:color="auto"/>
        <w:bottom w:val="none" w:sz="0" w:space="0" w:color="auto"/>
        <w:right w:val="none" w:sz="0" w:space="0" w:color="auto"/>
      </w:divBdr>
    </w:div>
    <w:div w:id="1546676308">
      <w:bodyDiv w:val="1"/>
      <w:marLeft w:val="0"/>
      <w:marRight w:val="0"/>
      <w:marTop w:val="0"/>
      <w:marBottom w:val="0"/>
      <w:divBdr>
        <w:top w:val="none" w:sz="0" w:space="0" w:color="auto"/>
        <w:left w:val="none" w:sz="0" w:space="0" w:color="auto"/>
        <w:bottom w:val="none" w:sz="0" w:space="0" w:color="auto"/>
        <w:right w:val="none" w:sz="0" w:space="0" w:color="auto"/>
      </w:divBdr>
    </w:div>
    <w:div w:id="1548561591">
      <w:bodyDiv w:val="1"/>
      <w:marLeft w:val="0"/>
      <w:marRight w:val="0"/>
      <w:marTop w:val="0"/>
      <w:marBottom w:val="0"/>
      <w:divBdr>
        <w:top w:val="none" w:sz="0" w:space="0" w:color="auto"/>
        <w:left w:val="none" w:sz="0" w:space="0" w:color="auto"/>
        <w:bottom w:val="none" w:sz="0" w:space="0" w:color="auto"/>
        <w:right w:val="none" w:sz="0" w:space="0" w:color="auto"/>
      </w:divBdr>
    </w:div>
    <w:div w:id="1559394929">
      <w:bodyDiv w:val="1"/>
      <w:marLeft w:val="0"/>
      <w:marRight w:val="0"/>
      <w:marTop w:val="0"/>
      <w:marBottom w:val="0"/>
      <w:divBdr>
        <w:top w:val="none" w:sz="0" w:space="0" w:color="auto"/>
        <w:left w:val="none" w:sz="0" w:space="0" w:color="auto"/>
        <w:bottom w:val="none" w:sz="0" w:space="0" w:color="auto"/>
        <w:right w:val="none" w:sz="0" w:space="0" w:color="auto"/>
      </w:divBdr>
    </w:div>
    <w:div w:id="1574657086">
      <w:bodyDiv w:val="1"/>
      <w:marLeft w:val="0"/>
      <w:marRight w:val="0"/>
      <w:marTop w:val="0"/>
      <w:marBottom w:val="0"/>
      <w:divBdr>
        <w:top w:val="none" w:sz="0" w:space="0" w:color="auto"/>
        <w:left w:val="none" w:sz="0" w:space="0" w:color="auto"/>
        <w:bottom w:val="none" w:sz="0" w:space="0" w:color="auto"/>
        <w:right w:val="none" w:sz="0" w:space="0" w:color="auto"/>
      </w:divBdr>
    </w:div>
    <w:div w:id="1582056162">
      <w:bodyDiv w:val="1"/>
      <w:marLeft w:val="0"/>
      <w:marRight w:val="0"/>
      <w:marTop w:val="0"/>
      <w:marBottom w:val="0"/>
      <w:divBdr>
        <w:top w:val="none" w:sz="0" w:space="0" w:color="auto"/>
        <w:left w:val="none" w:sz="0" w:space="0" w:color="auto"/>
        <w:bottom w:val="none" w:sz="0" w:space="0" w:color="auto"/>
        <w:right w:val="none" w:sz="0" w:space="0" w:color="auto"/>
      </w:divBdr>
      <w:divsChild>
        <w:div w:id="1855147179">
          <w:marLeft w:val="0"/>
          <w:marRight w:val="0"/>
          <w:marTop w:val="0"/>
          <w:marBottom w:val="0"/>
          <w:divBdr>
            <w:top w:val="none" w:sz="0" w:space="0" w:color="auto"/>
            <w:left w:val="none" w:sz="0" w:space="0" w:color="auto"/>
            <w:bottom w:val="none" w:sz="0" w:space="0" w:color="auto"/>
            <w:right w:val="none" w:sz="0" w:space="0" w:color="auto"/>
          </w:divBdr>
          <w:divsChild>
            <w:div w:id="1382439938">
              <w:marLeft w:val="0"/>
              <w:marRight w:val="0"/>
              <w:marTop w:val="0"/>
              <w:marBottom w:val="0"/>
              <w:divBdr>
                <w:top w:val="none" w:sz="0" w:space="0" w:color="auto"/>
                <w:left w:val="none" w:sz="0" w:space="0" w:color="auto"/>
                <w:bottom w:val="none" w:sz="0" w:space="0" w:color="auto"/>
                <w:right w:val="none" w:sz="0" w:space="0" w:color="auto"/>
              </w:divBdr>
              <w:divsChild>
                <w:div w:id="1997416486">
                  <w:marLeft w:val="0"/>
                  <w:marRight w:val="0"/>
                  <w:marTop w:val="0"/>
                  <w:marBottom w:val="0"/>
                  <w:divBdr>
                    <w:top w:val="none" w:sz="0" w:space="0" w:color="auto"/>
                    <w:left w:val="none" w:sz="0" w:space="0" w:color="auto"/>
                    <w:bottom w:val="none" w:sz="0" w:space="0" w:color="auto"/>
                    <w:right w:val="none" w:sz="0" w:space="0" w:color="auto"/>
                  </w:divBdr>
                  <w:divsChild>
                    <w:div w:id="320159788">
                      <w:marLeft w:val="0"/>
                      <w:marRight w:val="0"/>
                      <w:marTop w:val="0"/>
                      <w:marBottom w:val="0"/>
                      <w:divBdr>
                        <w:top w:val="none" w:sz="0" w:space="0" w:color="auto"/>
                        <w:left w:val="none" w:sz="0" w:space="0" w:color="auto"/>
                        <w:bottom w:val="none" w:sz="0" w:space="0" w:color="auto"/>
                        <w:right w:val="none" w:sz="0" w:space="0" w:color="auto"/>
                      </w:divBdr>
                      <w:divsChild>
                        <w:div w:id="110100644">
                          <w:marLeft w:val="0"/>
                          <w:marRight w:val="0"/>
                          <w:marTop w:val="0"/>
                          <w:marBottom w:val="0"/>
                          <w:divBdr>
                            <w:top w:val="none" w:sz="0" w:space="0" w:color="auto"/>
                            <w:left w:val="none" w:sz="0" w:space="0" w:color="auto"/>
                            <w:bottom w:val="none" w:sz="0" w:space="0" w:color="auto"/>
                            <w:right w:val="none" w:sz="0" w:space="0" w:color="auto"/>
                          </w:divBdr>
                          <w:divsChild>
                            <w:div w:id="1553885425">
                              <w:marLeft w:val="0"/>
                              <w:marRight w:val="0"/>
                              <w:marTop w:val="0"/>
                              <w:marBottom w:val="0"/>
                              <w:divBdr>
                                <w:top w:val="none" w:sz="0" w:space="0" w:color="auto"/>
                                <w:left w:val="none" w:sz="0" w:space="0" w:color="auto"/>
                                <w:bottom w:val="none" w:sz="0" w:space="0" w:color="auto"/>
                                <w:right w:val="none" w:sz="0" w:space="0" w:color="auto"/>
                              </w:divBdr>
                              <w:divsChild>
                                <w:div w:id="634876805">
                                  <w:marLeft w:val="0"/>
                                  <w:marRight w:val="0"/>
                                  <w:marTop w:val="0"/>
                                  <w:marBottom w:val="0"/>
                                  <w:divBdr>
                                    <w:top w:val="none" w:sz="0" w:space="0" w:color="auto"/>
                                    <w:left w:val="none" w:sz="0" w:space="0" w:color="auto"/>
                                    <w:bottom w:val="none" w:sz="0" w:space="0" w:color="auto"/>
                                    <w:right w:val="none" w:sz="0" w:space="0" w:color="auto"/>
                                  </w:divBdr>
                                  <w:divsChild>
                                    <w:div w:id="50271858">
                                      <w:marLeft w:val="0"/>
                                      <w:marRight w:val="0"/>
                                      <w:marTop w:val="0"/>
                                      <w:marBottom w:val="0"/>
                                      <w:divBdr>
                                        <w:top w:val="none" w:sz="0" w:space="0" w:color="auto"/>
                                        <w:left w:val="none" w:sz="0" w:space="0" w:color="auto"/>
                                        <w:bottom w:val="none" w:sz="0" w:space="0" w:color="auto"/>
                                        <w:right w:val="none" w:sz="0" w:space="0" w:color="auto"/>
                                      </w:divBdr>
                                      <w:divsChild>
                                        <w:div w:id="19134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224380">
      <w:bodyDiv w:val="1"/>
      <w:marLeft w:val="0"/>
      <w:marRight w:val="0"/>
      <w:marTop w:val="0"/>
      <w:marBottom w:val="0"/>
      <w:divBdr>
        <w:top w:val="none" w:sz="0" w:space="0" w:color="auto"/>
        <w:left w:val="none" w:sz="0" w:space="0" w:color="auto"/>
        <w:bottom w:val="none" w:sz="0" w:space="0" w:color="auto"/>
        <w:right w:val="none" w:sz="0" w:space="0" w:color="auto"/>
      </w:divBdr>
    </w:div>
    <w:div w:id="1596134257">
      <w:bodyDiv w:val="1"/>
      <w:marLeft w:val="0"/>
      <w:marRight w:val="0"/>
      <w:marTop w:val="0"/>
      <w:marBottom w:val="0"/>
      <w:divBdr>
        <w:top w:val="none" w:sz="0" w:space="0" w:color="auto"/>
        <w:left w:val="none" w:sz="0" w:space="0" w:color="auto"/>
        <w:bottom w:val="none" w:sz="0" w:space="0" w:color="auto"/>
        <w:right w:val="none" w:sz="0" w:space="0" w:color="auto"/>
      </w:divBdr>
      <w:divsChild>
        <w:div w:id="1112096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370755">
      <w:bodyDiv w:val="1"/>
      <w:marLeft w:val="0"/>
      <w:marRight w:val="0"/>
      <w:marTop w:val="0"/>
      <w:marBottom w:val="0"/>
      <w:divBdr>
        <w:top w:val="none" w:sz="0" w:space="0" w:color="auto"/>
        <w:left w:val="none" w:sz="0" w:space="0" w:color="auto"/>
        <w:bottom w:val="none" w:sz="0" w:space="0" w:color="auto"/>
        <w:right w:val="none" w:sz="0" w:space="0" w:color="auto"/>
      </w:divBdr>
    </w:div>
    <w:div w:id="1606036006">
      <w:bodyDiv w:val="1"/>
      <w:marLeft w:val="0"/>
      <w:marRight w:val="0"/>
      <w:marTop w:val="0"/>
      <w:marBottom w:val="0"/>
      <w:divBdr>
        <w:top w:val="none" w:sz="0" w:space="0" w:color="auto"/>
        <w:left w:val="none" w:sz="0" w:space="0" w:color="auto"/>
        <w:bottom w:val="none" w:sz="0" w:space="0" w:color="auto"/>
        <w:right w:val="none" w:sz="0" w:space="0" w:color="auto"/>
      </w:divBdr>
    </w:div>
    <w:div w:id="1613050589">
      <w:bodyDiv w:val="1"/>
      <w:marLeft w:val="0"/>
      <w:marRight w:val="0"/>
      <w:marTop w:val="0"/>
      <w:marBottom w:val="0"/>
      <w:divBdr>
        <w:top w:val="none" w:sz="0" w:space="0" w:color="auto"/>
        <w:left w:val="none" w:sz="0" w:space="0" w:color="auto"/>
        <w:bottom w:val="none" w:sz="0" w:space="0" w:color="auto"/>
        <w:right w:val="none" w:sz="0" w:space="0" w:color="auto"/>
      </w:divBdr>
    </w:div>
    <w:div w:id="1619726775">
      <w:bodyDiv w:val="1"/>
      <w:marLeft w:val="0"/>
      <w:marRight w:val="0"/>
      <w:marTop w:val="0"/>
      <w:marBottom w:val="0"/>
      <w:divBdr>
        <w:top w:val="none" w:sz="0" w:space="0" w:color="auto"/>
        <w:left w:val="none" w:sz="0" w:space="0" w:color="auto"/>
        <w:bottom w:val="none" w:sz="0" w:space="0" w:color="auto"/>
        <w:right w:val="none" w:sz="0" w:space="0" w:color="auto"/>
      </w:divBdr>
      <w:divsChild>
        <w:div w:id="572861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968251">
      <w:bodyDiv w:val="1"/>
      <w:marLeft w:val="0"/>
      <w:marRight w:val="0"/>
      <w:marTop w:val="0"/>
      <w:marBottom w:val="0"/>
      <w:divBdr>
        <w:top w:val="none" w:sz="0" w:space="0" w:color="auto"/>
        <w:left w:val="none" w:sz="0" w:space="0" w:color="auto"/>
        <w:bottom w:val="none" w:sz="0" w:space="0" w:color="auto"/>
        <w:right w:val="none" w:sz="0" w:space="0" w:color="auto"/>
      </w:divBdr>
    </w:div>
    <w:div w:id="1632176761">
      <w:bodyDiv w:val="1"/>
      <w:marLeft w:val="0"/>
      <w:marRight w:val="0"/>
      <w:marTop w:val="0"/>
      <w:marBottom w:val="0"/>
      <w:divBdr>
        <w:top w:val="none" w:sz="0" w:space="0" w:color="auto"/>
        <w:left w:val="none" w:sz="0" w:space="0" w:color="auto"/>
        <w:bottom w:val="none" w:sz="0" w:space="0" w:color="auto"/>
        <w:right w:val="none" w:sz="0" w:space="0" w:color="auto"/>
      </w:divBdr>
    </w:div>
    <w:div w:id="1632323075">
      <w:bodyDiv w:val="1"/>
      <w:marLeft w:val="0"/>
      <w:marRight w:val="0"/>
      <w:marTop w:val="0"/>
      <w:marBottom w:val="0"/>
      <w:divBdr>
        <w:top w:val="none" w:sz="0" w:space="0" w:color="auto"/>
        <w:left w:val="none" w:sz="0" w:space="0" w:color="auto"/>
        <w:bottom w:val="none" w:sz="0" w:space="0" w:color="auto"/>
        <w:right w:val="none" w:sz="0" w:space="0" w:color="auto"/>
      </w:divBdr>
    </w:div>
    <w:div w:id="1632788213">
      <w:bodyDiv w:val="1"/>
      <w:marLeft w:val="0"/>
      <w:marRight w:val="0"/>
      <w:marTop w:val="0"/>
      <w:marBottom w:val="0"/>
      <w:divBdr>
        <w:top w:val="none" w:sz="0" w:space="0" w:color="auto"/>
        <w:left w:val="none" w:sz="0" w:space="0" w:color="auto"/>
        <w:bottom w:val="none" w:sz="0" w:space="0" w:color="auto"/>
        <w:right w:val="none" w:sz="0" w:space="0" w:color="auto"/>
      </w:divBdr>
    </w:div>
    <w:div w:id="1644263944">
      <w:bodyDiv w:val="1"/>
      <w:marLeft w:val="0"/>
      <w:marRight w:val="0"/>
      <w:marTop w:val="0"/>
      <w:marBottom w:val="0"/>
      <w:divBdr>
        <w:top w:val="none" w:sz="0" w:space="0" w:color="auto"/>
        <w:left w:val="none" w:sz="0" w:space="0" w:color="auto"/>
        <w:bottom w:val="none" w:sz="0" w:space="0" w:color="auto"/>
        <w:right w:val="none" w:sz="0" w:space="0" w:color="auto"/>
      </w:divBdr>
    </w:div>
    <w:div w:id="1657144059">
      <w:bodyDiv w:val="1"/>
      <w:marLeft w:val="0"/>
      <w:marRight w:val="0"/>
      <w:marTop w:val="0"/>
      <w:marBottom w:val="0"/>
      <w:divBdr>
        <w:top w:val="none" w:sz="0" w:space="0" w:color="auto"/>
        <w:left w:val="none" w:sz="0" w:space="0" w:color="auto"/>
        <w:bottom w:val="none" w:sz="0" w:space="0" w:color="auto"/>
        <w:right w:val="none" w:sz="0" w:space="0" w:color="auto"/>
      </w:divBdr>
      <w:divsChild>
        <w:div w:id="970282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956482">
      <w:bodyDiv w:val="1"/>
      <w:marLeft w:val="0"/>
      <w:marRight w:val="0"/>
      <w:marTop w:val="0"/>
      <w:marBottom w:val="0"/>
      <w:divBdr>
        <w:top w:val="none" w:sz="0" w:space="0" w:color="auto"/>
        <w:left w:val="none" w:sz="0" w:space="0" w:color="auto"/>
        <w:bottom w:val="none" w:sz="0" w:space="0" w:color="auto"/>
        <w:right w:val="none" w:sz="0" w:space="0" w:color="auto"/>
      </w:divBdr>
    </w:div>
    <w:div w:id="1658993647">
      <w:bodyDiv w:val="1"/>
      <w:marLeft w:val="0"/>
      <w:marRight w:val="0"/>
      <w:marTop w:val="0"/>
      <w:marBottom w:val="0"/>
      <w:divBdr>
        <w:top w:val="none" w:sz="0" w:space="0" w:color="auto"/>
        <w:left w:val="none" w:sz="0" w:space="0" w:color="auto"/>
        <w:bottom w:val="none" w:sz="0" w:space="0" w:color="auto"/>
        <w:right w:val="none" w:sz="0" w:space="0" w:color="auto"/>
      </w:divBdr>
    </w:div>
    <w:div w:id="1664622246">
      <w:bodyDiv w:val="1"/>
      <w:marLeft w:val="0"/>
      <w:marRight w:val="0"/>
      <w:marTop w:val="0"/>
      <w:marBottom w:val="0"/>
      <w:divBdr>
        <w:top w:val="none" w:sz="0" w:space="0" w:color="auto"/>
        <w:left w:val="none" w:sz="0" w:space="0" w:color="auto"/>
        <w:bottom w:val="none" w:sz="0" w:space="0" w:color="auto"/>
        <w:right w:val="none" w:sz="0" w:space="0" w:color="auto"/>
      </w:divBdr>
    </w:div>
    <w:div w:id="1676569379">
      <w:bodyDiv w:val="1"/>
      <w:marLeft w:val="0"/>
      <w:marRight w:val="0"/>
      <w:marTop w:val="0"/>
      <w:marBottom w:val="0"/>
      <w:divBdr>
        <w:top w:val="none" w:sz="0" w:space="0" w:color="auto"/>
        <w:left w:val="none" w:sz="0" w:space="0" w:color="auto"/>
        <w:bottom w:val="none" w:sz="0" w:space="0" w:color="auto"/>
        <w:right w:val="none" w:sz="0" w:space="0" w:color="auto"/>
      </w:divBdr>
    </w:div>
    <w:div w:id="1682199915">
      <w:bodyDiv w:val="1"/>
      <w:marLeft w:val="0"/>
      <w:marRight w:val="0"/>
      <w:marTop w:val="0"/>
      <w:marBottom w:val="0"/>
      <w:divBdr>
        <w:top w:val="none" w:sz="0" w:space="0" w:color="auto"/>
        <w:left w:val="none" w:sz="0" w:space="0" w:color="auto"/>
        <w:bottom w:val="none" w:sz="0" w:space="0" w:color="auto"/>
        <w:right w:val="none" w:sz="0" w:space="0" w:color="auto"/>
      </w:divBdr>
    </w:div>
    <w:div w:id="1691031228">
      <w:bodyDiv w:val="1"/>
      <w:marLeft w:val="0"/>
      <w:marRight w:val="0"/>
      <w:marTop w:val="0"/>
      <w:marBottom w:val="0"/>
      <w:divBdr>
        <w:top w:val="none" w:sz="0" w:space="0" w:color="auto"/>
        <w:left w:val="none" w:sz="0" w:space="0" w:color="auto"/>
        <w:bottom w:val="none" w:sz="0" w:space="0" w:color="auto"/>
        <w:right w:val="none" w:sz="0" w:space="0" w:color="auto"/>
      </w:divBdr>
      <w:divsChild>
        <w:div w:id="430928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873799">
      <w:bodyDiv w:val="1"/>
      <w:marLeft w:val="0"/>
      <w:marRight w:val="0"/>
      <w:marTop w:val="0"/>
      <w:marBottom w:val="0"/>
      <w:divBdr>
        <w:top w:val="none" w:sz="0" w:space="0" w:color="auto"/>
        <w:left w:val="none" w:sz="0" w:space="0" w:color="auto"/>
        <w:bottom w:val="none" w:sz="0" w:space="0" w:color="auto"/>
        <w:right w:val="none" w:sz="0" w:space="0" w:color="auto"/>
      </w:divBdr>
    </w:div>
    <w:div w:id="1698390016">
      <w:bodyDiv w:val="1"/>
      <w:marLeft w:val="0"/>
      <w:marRight w:val="0"/>
      <w:marTop w:val="0"/>
      <w:marBottom w:val="0"/>
      <w:divBdr>
        <w:top w:val="none" w:sz="0" w:space="0" w:color="auto"/>
        <w:left w:val="none" w:sz="0" w:space="0" w:color="auto"/>
        <w:bottom w:val="none" w:sz="0" w:space="0" w:color="auto"/>
        <w:right w:val="none" w:sz="0" w:space="0" w:color="auto"/>
      </w:divBdr>
    </w:div>
    <w:div w:id="1699045881">
      <w:bodyDiv w:val="1"/>
      <w:marLeft w:val="0"/>
      <w:marRight w:val="0"/>
      <w:marTop w:val="0"/>
      <w:marBottom w:val="0"/>
      <w:divBdr>
        <w:top w:val="none" w:sz="0" w:space="0" w:color="auto"/>
        <w:left w:val="none" w:sz="0" w:space="0" w:color="auto"/>
        <w:bottom w:val="none" w:sz="0" w:space="0" w:color="auto"/>
        <w:right w:val="none" w:sz="0" w:space="0" w:color="auto"/>
      </w:divBdr>
      <w:divsChild>
        <w:div w:id="1849055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9086624">
      <w:bodyDiv w:val="1"/>
      <w:marLeft w:val="0"/>
      <w:marRight w:val="0"/>
      <w:marTop w:val="0"/>
      <w:marBottom w:val="0"/>
      <w:divBdr>
        <w:top w:val="none" w:sz="0" w:space="0" w:color="auto"/>
        <w:left w:val="none" w:sz="0" w:space="0" w:color="auto"/>
        <w:bottom w:val="none" w:sz="0" w:space="0" w:color="auto"/>
        <w:right w:val="none" w:sz="0" w:space="0" w:color="auto"/>
      </w:divBdr>
    </w:div>
    <w:div w:id="1720322308">
      <w:bodyDiv w:val="1"/>
      <w:marLeft w:val="0"/>
      <w:marRight w:val="0"/>
      <w:marTop w:val="0"/>
      <w:marBottom w:val="0"/>
      <w:divBdr>
        <w:top w:val="none" w:sz="0" w:space="0" w:color="auto"/>
        <w:left w:val="none" w:sz="0" w:space="0" w:color="auto"/>
        <w:bottom w:val="none" w:sz="0" w:space="0" w:color="auto"/>
        <w:right w:val="none" w:sz="0" w:space="0" w:color="auto"/>
      </w:divBdr>
    </w:div>
    <w:div w:id="1736665489">
      <w:bodyDiv w:val="1"/>
      <w:marLeft w:val="0"/>
      <w:marRight w:val="0"/>
      <w:marTop w:val="0"/>
      <w:marBottom w:val="0"/>
      <w:divBdr>
        <w:top w:val="none" w:sz="0" w:space="0" w:color="auto"/>
        <w:left w:val="none" w:sz="0" w:space="0" w:color="auto"/>
        <w:bottom w:val="none" w:sz="0" w:space="0" w:color="auto"/>
        <w:right w:val="none" w:sz="0" w:space="0" w:color="auto"/>
      </w:divBdr>
    </w:div>
    <w:div w:id="1745030506">
      <w:bodyDiv w:val="1"/>
      <w:marLeft w:val="0"/>
      <w:marRight w:val="0"/>
      <w:marTop w:val="0"/>
      <w:marBottom w:val="0"/>
      <w:divBdr>
        <w:top w:val="none" w:sz="0" w:space="0" w:color="auto"/>
        <w:left w:val="none" w:sz="0" w:space="0" w:color="auto"/>
        <w:bottom w:val="none" w:sz="0" w:space="0" w:color="auto"/>
        <w:right w:val="none" w:sz="0" w:space="0" w:color="auto"/>
      </w:divBdr>
      <w:divsChild>
        <w:div w:id="1561205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6607488">
      <w:bodyDiv w:val="1"/>
      <w:marLeft w:val="0"/>
      <w:marRight w:val="0"/>
      <w:marTop w:val="0"/>
      <w:marBottom w:val="0"/>
      <w:divBdr>
        <w:top w:val="none" w:sz="0" w:space="0" w:color="auto"/>
        <w:left w:val="none" w:sz="0" w:space="0" w:color="auto"/>
        <w:bottom w:val="none" w:sz="0" w:space="0" w:color="auto"/>
        <w:right w:val="none" w:sz="0" w:space="0" w:color="auto"/>
      </w:divBdr>
      <w:divsChild>
        <w:div w:id="46494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696830">
      <w:bodyDiv w:val="1"/>
      <w:marLeft w:val="0"/>
      <w:marRight w:val="0"/>
      <w:marTop w:val="0"/>
      <w:marBottom w:val="0"/>
      <w:divBdr>
        <w:top w:val="none" w:sz="0" w:space="0" w:color="auto"/>
        <w:left w:val="none" w:sz="0" w:space="0" w:color="auto"/>
        <w:bottom w:val="none" w:sz="0" w:space="0" w:color="auto"/>
        <w:right w:val="none" w:sz="0" w:space="0" w:color="auto"/>
      </w:divBdr>
    </w:div>
    <w:div w:id="1759789456">
      <w:bodyDiv w:val="1"/>
      <w:marLeft w:val="0"/>
      <w:marRight w:val="0"/>
      <w:marTop w:val="0"/>
      <w:marBottom w:val="0"/>
      <w:divBdr>
        <w:top w:val="none" w:sz="0" w:space="0" w:color="auto"/>
        <w:left w:val="none" w:sz="0" w:space="0" w:color="auto"/>
        <w:bottom w:val="none" w:sz="0" w:space="0" w:color="auto"/>
        <w:right w:val="none" w:sz="0" w:space="0" w:color="auto"/>
      </w:divBdr>
      <w:divsChild>
        <w:div w:id="1402948095">
          <w:marLeft w:val="0"/>
          <w:marRight w:val="0"/>
          <w:marTop w:val="0"/>
          <w:marBottom w:val="0"/>
          <w:divBdr>
            <w:top w:val="none" w:sz="0" w:space="0" w:color="auto"/>
            <w:left w:val="none" w:sz="0" w:space="0" w:color="auto"/>
            <w:bottom w:val="none" w:sz="0" w:space="0" w:color="auto"/>
            <w:right w:val="none" w:sz="0" w:space="0" w:color="auto"/>
          </w:divBdr>
          <w:divsChild>
            <w:div w:id="800461354">
              <w:marLeft w:val="0"/>
              <w:marRight w:val="0"/>
              <w:marTop w:val="0"/>
              <w:marBottom w:val="0"/>
              <w:divBdr>
                <w:top w:val="none" w:sz="0" w:space="0" w:color="auto"/>
                <w:left w:val="none" w:sz="0" w:space="0" w:color="auto"/>
                <w:bottom w:val="none" w:sz="0" w:space="0" w:color="auto"/>
                <w:right w:val="none" w:sz="0" w:space="0" w:color="auto"/>
              </w:divBdr>
              <w:divsChild>
                <w:div w:id="960185854">
                  <w:marLeft w:val="0"/>
                  <w:marRight w:val="0"/>
                  <w:marTop w:val="0"/>
                  <w:marBottom w:val="0"/>
                  <w:divBdr>
                    <w:top w:val="none" w:sz="0" w:space="0" w:color="auto"/>
                    <w:left w:val="none" w:sz="0" w:space="0" w:color="auto"/>
                    <w:bottom w:val="none" w:sz="0" w:space="0" w:color="auto"/>
                    <w:right w:val="none" w:sz="0" w:space="0" w:color="auto"/>
                  </w:divBdr>
                  <w:divsChild>
                    <w:div w:id="1862276889">
                      <w:marLeft w:val="0"/>
                      <w:marRight w:val="0"/>
                      <w:marTop w:val="0"/>
                      <w:marBottom w:val="0"/>
                      <w:divBdr>
                        <w:top w:val="none" w:sz="0" w:space="0" w:color="auto"/>
                        <w:left w:val="none" w:sz="0" w:space="0" w:color="auto"/>
                        <w:bottom w:val="none" w:sz="0" w:space="0" w:color="auto"/>
                        <w:right w:val="none" w:sz="0" w:space="0" w:color="auto"/>
                      </w:divBdr>
                      <w:divsChild>
                        <w:div w:id="2017463396">
                          <w:marLeft w:val="0"/>
                          <w:marRight w:val="0"/>
                          <w:marTop w:val="0"/>
                          <w:marBottom w:val="0"/>
                          <w:divBdr>
                            <w:top w:val="none" w:sz="0" w:space="0" w:color="auto"/>
                            <w:left w:val="none" w:sz="0" w:space="0" w:color="auto"/>
                            <w:bottom w:val="none" w:sz="0" w:space="0" w:color="auto"/>
                            <w:right w:val="none" w:sz="0" w:space="0" w:color="auto"/>
                          </w:divBdr>
                          <w:divsChild>
                            <w:div w:id="233854368">
                              <w:marLeft w:val="0"/>
                              <w:marRight w:val="0"/>
                              <w:marTop w:val="0"/>
                              <w:marBottom w:val="0"/>
                              <w:divBdr>
                                <w:top w:val="none" w:sz="0" w:space="0" w:color="auto"/>
                                <w:left w:val="none" w:sz="0" w:space="0" w:color="auto"/>
                                <w:bottom w:val="none" w:sz="0" w:space="0" w:color="auto"/>
                                <w:right w:val="none" w:sz="0" w:space="0" w:color="auto"/>
                              </w:divBdr>
                              <w:divsChild>
                                <w:div w:id="1878004914">
                                  <w:marLeft w:val="0"/>
                                  <w:marRight w:val="0"/>
                                  <w:marTop w:val="0"/>
                                  <w:marBottom w:val="0"/>
                                  <w:divBdr>
                                    <w:top w:val="none" w:sz="0" w:space="0" w:color="auto"/>
                                    <w:left w:val="none" w:sz="0" w:space="0" w:color="auto"/>
                                    <w:bottom w:val="none" w:sz="0" w:space="0" w:color="auto"/>
                                    <w:right w:val="none" w:sz="0" w:space="0" w:color="auto"/>
                                  </w:divBdr>
                                  <w:divsChild>
                                    <w:div w:id="209585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080625">
      <w:bodyDiv w:val="1"/>
      <w:marLeft w:val="0"/>
      <w:marRight w:val="0"/>
      <w:marTop w:val="0"/>
      <w:marBottom w:val="0"/>
      <w:divBdr>
        <w:top w:val="none" w:sz="0" w:space="0" w:color="auto"/>
        <w:left w:val="none" w:sz="0" w:space="0" w:color="auto"/>
        <w:bottom w:val="none" w:sz="0" w:space="0" w:color="auto"/>
        <w:right w:val="none" w:sz="0" w:space="0" w:color="auto"/>
      </w:divBdr>
    </w:div>
    <w:div w:id="1770615935">
      <w:bodyDiv w:val="1"/>
      <w:marLeft w:val="0"/>
      <w:marRight w:val="0"/>
      <w:marTop w:val="0"/>
      <w:marBottom w:val="0"/>
      <w:divBdr>
        <w:top w:val="none" w:sz="0" w:space="0" w:color="auto"/>
        <w:left w:val="none" w:sz="0" w:space="0" w:color="auto"/>
        <w:bottom w:val="none" w:sz="0" w:space="0" w:color="auto"/>
        <w:right w:val="none" w:sz="0" w:space="0" w:color="auto"/>
      </w:divBdr>
    </w:div>
    <w:div w:id="1773012845">
      <w:bodyDiv w:val="1"/>
      <w:marLeft w:val="0"/>
      <w:marRight w:val="0"/>
      <w:marTop w:val="0"/>
      <w:marBottom w:val="0"/>
      <w:divBdr>
        <w:top w:val="none" w:sz="0" w:space="0" w:color="auto"/>
        <w:left w:val="none" w:sz="0" w:space="0" w:color="auto"/>
        <w:bottom w:val="none" w:sz="0" w:space="0" w:color="auto"/>
        <w:right w:val="none" w:sz="0" w:space="0" w:color="auto"/>
      </w:divBdr>
    </w:div>
    <w:div w:id="1776947827">
      <w:bodyDiv w:val="1"/>
      <w:marLeft w:val="0"/>
      <w:marRight w:val="0"/>
      <w:marTop w:val="0"/>
      <w:marBottom w:val="0"/>
      <w:divBdr>
        <w:top w:val="none" w:sz="0" w:space="0" w:color="auto"/>
        <w:left w:val="none" w:sz="0" w:space="0" w:color="auto"/>
        <w:bottom w:val="none" w:sz="0" w:space="0" w:color="auto"/>
        <w:right w:val="none" w:sz="0" w:space="0" w:color="auto"/>
      </w:divBdr>
    </w:div>
    <w:div w:id="1784298928">
      <w:bodyDiv w:val="1"/>
      <w:marLeft w:val="0"/>
      <w:marRight w:val="0"/>
      <w:marTop w:val="0"/>
      <w:marBottom w:val="0"/>
      <w:divBdr>
        <w:top w:val="none" w:sz="0" w:space="0" w:color="auto"/>
        <w:left w:val="none" w:sz="0" w:space="0" w:color="auto"/>
        <w:bottom w:val="none" w:sz="0" w:space="0" w:color="auto"/>
        <w:right w:val="none" w:sz="0" w:space="0" w:color="auto"/>
      </w:divBdr>
    </w:div>
    <w:div w:id="1793018902">
      <w:bodyDiv w:val="1"/>
      <w:marLeft w:val="0"/>
      <w:marRight w:val="0"/>
      <w:marTop w:val="0"/>
      <w:marBottom w:val="0"/>
      <w:divBdr>
        <w:top w:val="none" w:sz="0" w:space="0" w:color="auto"/>
        <w:left w:val="none" w:sz="0" w:space="0" w:color="auto"/>
        <w:bottom w:val="none" w:sz="0" w:space="0" w:color="auto"/>
        <w:right w:val="none" w:sz="0" w:space="0" w:color="auto"/>
      </w:divBdr>
    </w:div>
    <w:div w:id="1800802334">
      <w:bodyDiv w:val="1"/>
      <w:marLeft w:val="0"/>
      <w:marRight w:val="0"/>
      <w:marTop w:val="0"/>
      <w:marBottom w:val="0"/>
      <w:divBdr>
        <w:top w:val="none" w:sz="0" w:space="0" w:color="auto"/>
        <w:left w:val="none" w:sz="0" w:space="0" w:color="auto"/>
        <w:bottom w:val="none" w:sz="0" w:space="0" w:color="auto"/>
        <w:right w:val="none" w:sz="0" w:space="0" w:color="auto"/>
      </w:divBdr>
    </w:div>
    <w:div w:id="1807429112">
      <w:bodyDiv w:val="1"/>
      <w:marLeft w:val="0"/>
      <w:marRight w:val="0"/>
      <w:marTop w:val="0"/>
      <w:marBottom w:val="0"/>
      <w:divBdr>
        <w:top w:val="none" w:sz="0" w:space="0" w:color="auto"/>
        <w:left w:val="none" w:sz="0" w:space="0" w:color="auto"/>
        <w:bottom w:val="none" w:sz="0" w:space="0" w:color="auto"/>
        <w:right w:val="none" w:sz="0" w:space="0" w:color="auto"/>
      </w:divBdr>
    </w:div>
    <w:div w:id="1813867721">
      <w:bodyDiv w:val="1"/>
      <w:marLeft w:val="0"/>
      <w:marRight w:val="0"/>
      <w:marTop w:val="0"/>
      <w:marBottom w:val="0"/>
      <w:divBdr>
        <w:top w:val="none" w:sz="0" w:space="0" w:color="auto"/>
        <w:left w:val="none" w:sz="0" w:space="0" w:color="auto"/>
        <w:bottom w:val="none" w:sz="0" w:space="0" w:color="auto"/>
        <w:right w:val="none" w:sz="0" w:space="0" w:color="auto"/>
      </w:divBdr>
    </w:div>
    <w:div w:id="1815097329">
      <w:bodyDiv w:val="1"/>
      <w:marLeft w:val="0"/>
      <w:marRight w:val="0"/>
      <w:marTop w:val="0"/>
      <w:marBottom w:val="0"/>
      <w:divBdr>
        <w:top w:val="none" w:sz="0" w:space="0" w:color="auto"/>
        <w:left w:val="none" w:sz="0" w:space="0" w:color="auto"/>
        <w:bottom w:val="none" w:sz="0" w:space="0" w:color="auto"/>
        <w:right w:val="none" w:sz="0" w:space="0" w:color="auto"/>
      </w:divBdr>
    </w:div>
    <w:div w:id="1815754593">
      <w:bodyDiv w:val="1"/>
      <w:marLeft w:val="0"/>
      <w:marRight w:val="0"/>
      <w:marTop w:val="0"/>
      <w:marBottom w:val="0"/>
      <w:divBdr>
        <w:top w:val="none" w:sz="0" w:space="0" w:color="auto"/>
        <w:left w:val="none" w:sz="0" w:space="0" w:color="auto"/>
        <w:bottom w:val="none" w:sz="0" w:space="0" w:color="auto"/>
        <w:right w:val="none" w:sz="0" w:space="0" w:color="auto"/>
      </w:divBdr>
    </w:div>
    <w:div w:id="1816679865">
      <w:bodyDiv w:val="1"/>
      <w:marLeft w:val="0"/>
      <w:marRight w:val="0"/>
      <w:marTop w:val="0"/>
      <w:marBottom w:val="0"/>
      <w:divBdr>
        <w:top w:val="none" w:sz="0" w:space="0" w:color="auto"/>
        <w:left w:val="none" w:sz="0" w:space="0" w:color="auto"/>
        <w:bottom w:val="none" w:sz="0" w:space="0" w:color="auto"/>
        <w:right w:val="none" w:sz="0" w:space="0" w:color="auto"/>
      </w:divBdr>
    </w:div>
    <w:div w:id="1818498087">
      <w:bodyDiv w:val="1"/>
      <w:marLeft w:val="0"/>
      <w:marRight w:val="0"/>
      <w:marTop w:val="0"/>
      <w:marBottom w:val="0"/>
      <w:divBdr>
        <w:top w:val="none" w:sz="0" w:space="0" w:color="auto"/>
        <w:left w:val="none" w:sz="0" w:space="0" w:color="auto"/>
        <w:bottom w:val="none" w:sz="0" w:space="0" w:color="auto"/>
        <w:right w:val="none" w:sz="0" w:space="0" w:color="auto"/>
      </w:divBdr>
    </w:div>
    <w:div w:id="1821772476">
      <w:bodyDiv w:val="1"/>
      <w:marLeft w:val="0"/>
      <w:marRight w:val="0"/>
      <w:marTop w:val="0"/>
      <w:marBottom w:val="0"/>
      <w:divBdr>
        <w:top w:val="none" w:sz="0" w:space="0" w:color="auto"/>
        <w:left w:val="none" w:sz="0" w:space="0" w:color="auto"/>
        <w:bottom w:val="none" w:sz="0" w:space="0" w:color="auto"/>
        <w:right w:val="none" w:sz="0" w:space="0" w:color="auto"/>
      </w:divBdr>
    </w:div>
    <w:div w:id="1845316254">
      <w:bodyDiv w:val="1"/>
      <w:marLeft w:val="0"/>
      <w:marRight w:val="0"/>
      <w:marTop w:val="0"/>
      <w:marBottom w:val="0"/>
      <w:divBdr>
        <w:top w:val="none" w:sz="0" w:space="0" w:color="auto"/>
        <w:left w:val="none" w:sz="0" w:space="0" w:color="auto"/>
        <w:bottom w:val="none" w:sz="0" w:space="0" w:color="auto"/>
        <w:right w:val="none" w:sz="0" w:space="0" w:color="auto"/>
      </w:divBdr>
    </w:div>
    <w:div w:id="1855073163">
      <w:bodyDiv w:val="1"/>
      <w:marLeft w:val="0"/>
      <w:marRight w:val="0"/>
      <w:marTop w:val="0"/>
      <w:marBottom w:val="0"/>
      <w:divBdr>
        <w:top w:val="none" w:sz="0" w:space="0" w:color="auto"/>
        <w:left w:val="none" w:sz="0" w:space="0" w:color="auto"/>
        <w:bottom w:val="none" w:sz="0" w:space="0" w:color="auto"/>
        <w:right w:val="none" w:sz="0" w:space="0" w:color="auto"/>
      </w:divBdr>
      <w:divsChild>
        <w:div w:id="1961111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624526">
      <w:bodyDiv w:val="1"/>
      <w:marLeft w:val="0"/>
      <w:marRight w:val="0"/>
      <w:marTop w:val="0"/>
      <w:marBottom w:val="0"/>
      <w:divBdr>
        <w:top w:val="none" w:sz="0" w:space="0" w:color="auto"/>
        <w:left w:val="none" w:sz="0" w:space="0" w:color="auto"/>
        <w:bottom w:val="none" w:sz="0" w:space="0" w:color="auto"/>
        <w:right w:val="none" w:sz="0" w:space="0" w:color="auto"/>
      </w:divBdr>
    </w:div>
    <w:div w:id="1863202525">
      <w:bodyDiv w:val="1"/>
      <w:marLeft w:val="0"/>
      <w:marRight w:val="0"/>
      <w:marTop w:val="0"/>
      <w:marBottom w:val="0"/>
      <w:divBdr>
        <w:top w:val="none" w:sz="0" w:space="0" w:color="auto"/>
        <w:left w:val="none" w:sz="0" w:space="0" w:color="auto"/>
        <w:bottom w:val="none" w:sz="0" w:space="0" w:color="auto"/>
        <w:right w:val="none" w:sz="0" w:space="0" w:color="auto"/>
      </w:divBdr>
    </w:div>
    <w:div w:id="1866676480">
      <w:bodyDiv w:val="1"/>
      <w:marLeft w:val="0"/>
      <w:marRight w:val="0"/>
      <w:marTop w:val="0"/>
      <w:marBottom w:val="0"/>
      <w:divBdr>
        <w:top w:val="none" w:sz="0" w:space="0" w:color="auto"/>
        <w:left w:val="none" w:sz="0" w:space="0" w:color="auto"/>
        <w:bottom w:val="none" w:sz="0" w:space="0" w:color="auto"/>
        <w:right w:val="none" w:sz="0" w:space="0" w:color="auto"/>
      </w:divBdr>
    </w:div>
    <w:div w:id="1874340566">
      <w:bodyDiv w:val="1"/>
      <w:marLeft w:val="0"/>
      <w:marRight w:val="0"/>
      <w:marTop w:val="0"/>
      <w:marBottom w:val="0"/>
      <w:divBdr>
        <w:top w:val="none" w:sz="0" w:space="0" w:color="auto"/>
        <w:left w:val="none" w:sz="0" w:space="0" w:color="auto"/>
        <w:bottom w:val="none" w:sz="0" w:space="0" w:color="auto"/>
        <w:right w:val="none" w:sz="0" w:space="0" w:color="auto"/>
      </w:divBdr>
    </w:div>
    <w:div w:id="1876383889">
      <w:bodyDiv w:val="1"/>
      <w:marLeft w:val="0"/>
      <w:marRight w:val="0"/>
      <w:marTop w:val="0"/>
      <w:marBottom w:val="0"/>
      <w:divBdr>
        <w:top w:val="none" w:sz="0" w:space="0" w:color="auto"/>
        <w:left w:val="none" w:sz="0" w:space="0" w:color="auto"/>
        <w:bottom w:val="none" w:sz="0" w:space="0" w:color="auto"/>
        <w:right w:val="none" w:sz="0" w:space="0" w:color="auto"/>
      </w:divBdr>
    </w:div>
    <w:div w:id="1879276438">
      <w:bodyDiv w:val="1"/>
      <w:marLeft w:val="0"/>
      <w:marRight w:val="0"/>
      <w:marTop w:val="0"/>
      <w:marBottom w:val="0"/>
      <w:divBdr>
        <w:top w:val="none" w:sz="0" w:space="0" w:color="auto"/>
        <w:left w:val="none" w:sz="0" w:space="0" w:color="auto"/>
        <w:bottom w:val="none" w:sz="0" w:space="0" w:color="auto"/>
        <w:right w:val="none" w:sz="0" w:space="0" w:color="auto"/>
      </w:divBdr>
    </w:div>
    <w:div w:id="1892233546">
      <w:bodyDiv w:val="1"/>
      <w:marLeft w:val="0"/>
      <w:marRight w:val="0"/>
      <w:marTop w:val="0"/>
      <w:marBottom w:val="0"/>
      <w:divBdr>
        <w:top w:val="none" w:sz="0" w:space="0" w:color="auto"/>
        <w:left w:val="none" w:sz="0" w:space="0" w:color="auto"/>
        <w:bottom w:val="none" w:sz="0" w:space="0" w:color="auto"/>
        <w:right w:val="none" w:sz="0" w:space="0" w:color="auto"/>
      </w:divBdr>
    </w:div>
    <w:div w:id="1895311376">
      <w:bodyDiv w:val="1"/>
      <w:marLeft w:val="0"/>
      <w:marRight w:val="0"/>
      <w:marTop w:val="0"/>
      <w:marBottom w:val="0"/>
      <w:divBdr>
        <w:top w:val="none" w:sz="0" w:space="0" w:color="auto"/>
        <w:left w:val="none" w:sz="0" w:space="0" w:color="auto"/>
        <w:bottom w:val="none" w:sz="0" w:space="0" w:color="auto"/>
        <w:right w:val="none" w:sz="0" w:space="0" w:color="auto"/>
      </w:divBdr>
    </w:div>
    <w:div w:id="1904484393">
      <w:bodyDiv w:val="1"/>
      <w:marLeft w:val="0"/>
      <w:marRight w:val="0"/>
      <w:marTop w:val="0"/>
      <w:marBottom w:val="0"/>
      <w:divBdr>
        <w:top w:val="none" w:sz="0" w:space="0" w:color="auto"/>
        <w:left w:val="none" w:sz="0" w:space="0" w:color="auto"/>
        <w:bottom w:val="none" w:sz="0" w:space="0" w:color="auto"/>
        <w:right w:val="none" w:sz="0" w:space="0" w:color="auto"/>
      </w:divBdr>
    </w:div>
    <w:div w:id="1908222723">
      <w:bodyDiv w:val="1"/>
      <w:marLeft w:val="0"/>
      <w:marRight w:val="0"/>
      <w:marTop w:val="0"/>
      <w:marBottom w:val="0"/>
      <w:divBdr>
        <w:top w:val="none" w:sz="0" w:space="0" w:color="auto"/>
        <w:left w:val="none" w:sz="0" w:space="0" w:color="auto"/>
        <w:bottom w:val="none" w:sz="0" w:space="0" w:color="auto"/>
        <w:right w:val="none" w:sz="0" w:space="0" w:color="auto"/>
      </w:divBdr>
    </w:div>
    <w:div w:id="1913656760">
      <w:bodyDiv w:val="1"/>
      <w:marLeft w:val="0"/>
      <w:marRight w:val="0"/>
      <w:marTop w:val="0"/>
      <w:marBottom w:val="0"/>
      <w:divBdr>
        <w:top w:val="none" w:sz="0" w:space="0" w:color="auto"/>
        <w:left w:val="none" w:sz="0" w:space="0" w:color="auto"/>
        <w:bottom w:val="none" w:sz="0" w:space="0" w:color="auto"/>
        <w:right w:val="none" w:sz="0" w:space="0" w:color="auto"/>
      </w:divBdr>
      <w:divsChild>
        <w:div w:id="1678967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4849024">
      <w:bodyDiv w:val="1"/>
      <w:marLeft w:val="0"/>
      <w:marRight w:val="0"/>
      <w:marTop w:val="0"/>
      <w:marBottom w:val="0"/>
      <w:divBdr>
        <w:top w:val="none" w:sz="0" w:space="0" w:color="auto"/>
        <w:left w:val="none" w:sz="0" w:space="0" w:color="auto"/>
        <w:bottom w:val="none" w:sz="0" w:space="0" w:color="auto"/>
        <w:right w:val="none" w:sz="0" w:space="0" w:color="auto"/>
      </w:divBdr>
      <w:divsChild>
        <w:div w:id="1681421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9366274">
      <w:bodyDiv w:val="1"/>
      <w:marLeft w:val="0"/>
      <w:marRight w:val="0"/>
      <w:marTop w:val="0"/>
      <w:marBottom w:val="0"/>
      <w:divBdr>
        <w:top w:val="none" w:sz="0" w:space="0" w:color="auto"/>
        <w:left w:val="none" w:sz="0" w:space="0" w:color="auto"/>
        <w:bottom w:val="none" w:sz="0" w:space="0" w:color="auto"/>
        <w:right w:val="none" w:sz="0" w:space="0" w:color="auto"/>
      </w:divBdr>
      <w:divsChild>
        <w:div w:id="1176654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2062731">
      <w:bodyDiv w:val="1"/>
      <w:marLeft w:val="0"/>
      <w:marRight w:val="0"/>
      <w:marTop w:val="0"/>
      <w:marBottom w:val="0"/>
      <w:divBdr>
        <w:top w:val="none" w:sz="0" w:space="0" w:color="auto"/>
        <w:left w:val="none" w:sz="0" w:space="0" w:color="auto"/>
        <w:bottom w:val="none" w:sz="0" w:space="0" w:color="auto"/>
        <w:right w:val="none" w:sz="0" w:space="0" w:color="auto"/>
      </w:divBdr>
    </w:div>
    <w:div w:id="1923024016">
      <w:bodyDiv w:val="1"/>
      <w:marLeft w:val="0"/>
      <w:marRight w:val="0"/>
      <w:marTop w:val="0"/>
      <w:marBottom w:val="0"/>
      <w:divBdr>
        <w:top w:val="none" w:sz="0" w:space="0" w:color="auto"/>
        <w:left w:val="none" w:sz="0" w:space="0" w:color="auto"/>
        <w:bottom w:val="none" w:sz="0" w:space="0" w:color="auto"/>
        <w:right w:val="none" w:sz="0" w:space="0" w:color="auto"/>
      </w:divBdr>
    </w:div>
    <w:div w:id="1924559545">
      <w:bodyDiv w:val="1"/>
      <w:marLeft w:val="0"/>
      <w:marRight w:val="0"/>
      <w:marTop w:val="0"/>
      <w:marBottom w:val="0"/>
      <w:divBdr>
        <w:top w:val="none" w:sz="0" w:space="0" w:color="auto"/>
        <w:left w:val="none" w:sz="0" w:space="0" w:color="auto"/>
        <w:bottom w:val="none" w:sz="0" w:space="0" w:color="auto"/>
        <w:right w:val="none" w:sz="0" w:space="0" w:color="auto"/>
      </w:divBdr>
    </w:div>
    <w:div w:id="1938711265">
      <w:bodyDiv w:val="1"/>
      <w:marLeft w:val="0"/>
      <w:marRight w:val="0"/>
      <w:marTop w:val="0"/>
      <w:marBottom w:val="0"/>
      <w:divBdr>
        <w:top w:val="none" w:sz="0" w:space="0" w:color="auto"/>
        <w:left w:val="none" w:sz="0" w:space="0" w:color="auto"/>
        <w:bottom w:val="none" w:sz="0" w:space="0" w:color="auto"/>
        <w:right w:val="none" w:sz="0" w:space="0" w:color="auto"/>
      </w:divBdr>
    </w:div>
    <w:div w:id="1938825327">
      <w:bodyDiv w:val="1"/>
      <w:marLeft w:val="0"/>
      <w:marRight w:val="0"/>
      <w:marTop w:val="0"/>
      <w:marBottom w:val="0"/>
      <w:divBdr>
        <w:top w:val="none" w:sz="0" w:space="0" w:color="auto"/>
        <w:left w:val="none" w:sz="0" w:space="0" w:color="auto"/>
        <w:bottom w:val="none" w:sz="0" w:space="0" w:color="auto"/>
        <w:right w:val="none" w:sz="0" w:space="0" w:color="auto"/>
      </w:divBdr>
    </w:div>
    <w:div w:id="1949307800">
      <w:bodyDiv w:val="1"/>
      <w:marLeft w:val="0"/>
      <w:marRight w:val="0"/>
      <w:marTop w:val="0"/>
      <w:marBottom w:val="0"/>
      <w:divBdr>
        <w:top w:val="none" w:sz="0" w:space="0" w:color="auto"/>
        <w:left w:val="none" w:sz="0" w:space="0" w:color="auto"/>
        <w:bottom w:val="none" w:sz="0" w:space="0" w:color="auto"/>
        <w:right w:val="none" w:sz="0" w:space="0" w:color="auto"/>
      </w:divBdr>
    </w:div>
    <w:div w:id="1972713500">
      <w:bodyDiv w:val="1"/>
      <w:marLeft w:val="0"/>
      <w:marRight w:val="0"/>
      <w:marTop w:val="0"/>
      <w:marBottom w:val="0"/>
      <w:divBdr>
        <w:top w:val="none" w:sz="0" w:space="0" w:color="auto"/>
        <w:left w:val="none" w:sz="0" w:space="0" w:color="auto"/>
        <w:bottom w:val="none" w:sz="0" w:space="0" w:color="auto"/>
        <w:right w:val="none" w:sz="0" w:space="0" w:color="auto"/>
      </w:divBdr>
    </w:div>
    <w:div w:id="1972861714">
      <w:bodyDiv w:val="1"/>
      <w:marLeft w:val="0"/>
      <w:marRight w:val="0"/>
      <w:marTop w:val="0"/>
      <w:marBottom w:val="0"/>
      <w:divBdr>
        <w:top w:val="none" w:sz="0" w:space="0" w:color="auto"/>
        <w:left w:val="none" w:sz="0" w:space="0" w:color="auto"/>
        <w:bottom w:val="none" w:sz="0" w:space="0" w:color="auto"/>
        <w:right w:val="none" w:sz="0" w:space="0" w:color="auto"/>
      </w:divBdr>
    </w:div>
    <w:div w:id="1974753334">
      <w:bodyDiv w:val="1"/>
      <w:marLeft w:val="0"/>
      <w:marRight w:val="0"/>
      <w:marTop w:val="0"/>
      <w:marBottom w:val="0"/>
      <w:divBdr>
        <w:top w:val="none" w:sz="0" w:space="0" w:color="auto"/>
        <w:left w:val="none" w:sz="0" w:space="0" w:color="auto"/>
        <w:bottom w:val="none" w:sz="0" w:space="0" w:color="auto"/>
        <w:right w:val="none" w:sz="0" w:space="0" w:color="auto"/>
      </w:divBdr>
    </w:div>
    <w:div w:id="1979148011">
      <w:bodyDiv w:val="1"/>
      <w:marLeft w:val="0"/>
      <w:marRight w:val="0"/>
      <w:marTop w:val="0"/>
      <w:marBottom w:val="0"/>
      <w:divBdr>
        <w:top w:val="none" w:sz="0" w:space="0" w:color="auto"/>
        <w:left w:val="none" w:sz="0" w:space="0" w:color="auto"/>
        <w:bottom w:val="none" w:sz="0" w:space="0" w:color="auto"/>
        <w:right w:val="none" w:sz="0" w:space="0" w:color="auto"/>
      </w:divBdr>
      <w:divsChild>
        <w:div w:id="1878732332">
          <w:marLeft w:val="0"/>
          <w:marRight w:val="0"/>
          <w:marTop w:val="0"/>
          <w:marBottom w:val="0"/>
          <w:divBdr>
            <w:top w:val="none" w:sz="0" w:space="0" w:color="auto"/>
            <w:left w:val="none" w:sz="0" w:space="0" w:color="auto"/>
            <w:bottom w:val="none" w:sz="0" w:space="0" w:color="auto"/>
            <w:right w:val="none" w:sz="0" w:space="0" w:color="auto"/>
          </w:divBdr>
          <w:divsChild>
            <w:div w:id="514345652">
              <w:marLeft w:val="0"/>
              <w:marRight w:val="0"/>
              <w:marTop w:val="0"/>
              <w:marBottom w:val="0"/>
              <w:divBdr>
                <w:top w:val="none" w:sz="0" w:space="0" w:color="auto"/>
                <w:left w:val="none" w:sz="0" w:space="0" w:color="auto"/>
                <w:bottom w:val="none" w:sz="0" w:space="0" w:color="auto"/>
                <w:right w:val="none" w:sz="0" w:space="0" w:color="auto"/>
              </w:divBdr>
              <w:divsChild>
                <w:div w:id="581448111">
                  <w:marLeft w:val="0"/>
                  <w:marRight w:val="0"/>
                  <w:marTop w:val="0"/>
                  <w:marBottom w:val="0"/>
                  <w:divBdr>
                    <w:top w:val="none" w:sz="0" w:space="0" w:color="auto"/>
                    <w:left w:val="none" w:sz="0" w:space="0" w:color="auto"/>
                    <w:bottom w:val="none" w:sz="0" w:space="0" w:color="auto"/>
                    <w:right w:val="none" w:sz="0" w:space="0" w:color="auto"/>
                  </w:divBdr>
                  <w:divsChild>
                    <w:div w:id="1829589532">
                      <w:marLeft w:val="0"/>
                      <w:marRight w:val="0"/>
                      <w:marTop w:val="0"/>
                      <w:marBottom w:val="0"/>
                      <w:divBdr>
                        <w:top w:val="none" w:sz="0" w:space="0" w:color="auto"/>
                        <w:left w:val="none" w:sz="0" w:space="0" w:color="auto"/>
                        <w:bottom w:val="none" w:sz="0" w:space="0" w:color="auto"/>
                        <w:right w:val="none" w:sz="0" w:space="0" w:color="auto"/>
                      </w:divBdr>
                      <w:divsChild>
                        <w:div w:id="342972328">
                          <w:marLeft w:val="0"/>
                          <w:marRight w:val="0"/>
                          <w:marTop w:val="0"/>
                          <w:marBottom w:val="0"/>
                          <w:divBdr>
                            <w:top w:val="none" w:sz="0" w:space="0" w:color="auto"/>
                            <w:left w:val="none" w:sz="0" w:space="0" w:color="auto"/>
                            <w:bottom w:val="none" w:sz="0" w:space="0" w:color="auto"/>
                            <w:right w:val="none" w:sz="0" w:space="0" w:color="auto"/>
                          </w:divBdr>
                          <w:divsChild>
                            <w:div w:id="810244209">
                              <w:marLeft w:val="0"/>
                              <w:marRight w:val="0"/>
                              <w:marTop w:val="0"/>
                              <w:marBottom w:val="0"/>
                              <w:divBdr>
                                <w:top w:val="none" w:sz="0" w:space="0" w:color="auto"/>
                                <w:left w:val="none" w:sz="0" w:space="0" w:color="auto"/>
                                <w:bottom w:val="none" w:sz="0" w:space="0" w:color="auto"/>
                                <w:right w:val="none" w:sz="0" w:space="0" w:color="auto"/>
                              </w:divBdr>
                              <w:divsChild>
                                <w:div w:id="149252431">
                                  <w:marLeft w:val="0"/>
                                  <w:marRight w:val="0"/>
                                  <w:marTop w:val="0"/>
                                  <w:marBottom w:val="0"/>
                                  <w:divBdr>
                                    <w:top w:val="none" w:sz="0" w:space="0" w:color="auto"/>
                                    <w:left w:val="none" w:sz="0" w:space="0" w:color="auto"/>
                                    <w:bottom w:val="none" w:sz="0" w:space="0" w:color="auto"/>
                                    <w:right w:val="none" w:sz="0" w:space="0" w:color="auto"/>
                                  </w:divBdr>
                                  <w:divsChild>
                                    <w:div w:id="1332025209">
                                      <w:marLeft w:val="0"/>
                                      <w:marRight w:val="0"/>
                                      <w:marTop w:val="0"/>
                                      <w:marBottom w:val="0"/>
                                      <w:divBdr>
                                        <w:top w:val="none" w:sz="0" w:space="0" w:color="auto"/>
                                        <w:left w:val="none" w:sz="0" w:space="0" w:color="auto"/>
                                        <w:bottom w:val="none" w:sz="0" w:space="0" w:color="auto"/>
                                        <w:right w:val="none" w:sz="0" w:space="0" w:color="auto"/>
                                      </w:divBdr>
                                      <w:divsChild>
                                        <w:div w:id="14785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9219147">
      <w:bodyDiv w:val="1"/>
      <w:marLeft w:val="0"/>
      <w:marRight w:val="0"/>
      <w:marTop w:val="0"/>
      <w:marBottom w:val="0"/>
      <w:divBdr>
        <w:top w:val="none" w:sz="0" w:space="0" w:color="auto"/>
        <w:left w:val="none" w:sz="0" w:space="0" w:color="auto"/>
        <w:bottom w:val="none" w:sz="0" w:space="0" w:color="auto"/>
        <w:right w:val="none" w:sz="0" w:space="0" w:color="auto"/>
      </w:divBdr>
    </w:div>
    <w:div w:id="2006862433">
      <w:bodyDiv w:val="1"/>
      <w:marLeft w:val="0"/>
      <w:marRight w:val="0"/>
      <w:marTop w:val="0"/>
      <w:marBottom w:val="0"/>
      <w:divBdr>
        <w:top w:val="none" w:sz="0" w:space="0" w:color="auto"/>
        <w:left w:val="none" w:sz="0" w:space="0" w:color="auto"/>
        <w:bottom w:val="none" w:sz="0" w:space="0" w:color="auto"/>
        <w:right w:val="none" w:sz="0" w:space="0" w:color="auto"/>
      </w:divBdr>
      <w:divsChild>
        <w:div w:id="1473717110">
          <w:marLeft w:val="0"/>
          <w:marRight w:val="0"/>
          <w:marTop w:val="0"/>
          <w:marBottom w:val="0"/>
          <w:divBdr>
            <w:top w:val="none" w:sz="0" w:space="0" w:color="auto"/>
            <w:left w:val="none" w:sz="0" w:space="0" w:color="auto"/>
            <w:bottom w:val="none" w:sz="0" w:space="0" w:color="auto"/>
            <w:right w:val="none" w:sz="0" w:space="0" w:color="auto"/>
          </w:divBdr>
          <w:divsChild>
            <w:div w:id="1692603362">
              <w:marLeft w:val="0"/>
              <w:marRight w:val="0"/>
              <w:marTop w:val="0"/>
              <w:marBottom w:val="0"/>
              <w:divBdr>
                <w:top w:val="none" w:sz="0" w:space="0" w:color="auto"/>
                <w:left w:val="none" w:sz="0" w:space="0" w:color="auto"/>
                <w:bottom w:val="none" w:sz="0" w:space="0" w:color="auto"/>
                <w:right w:val="none" w:sz="0" w:space="0" w:color="auto"/>
              </w:divBdr>
              <w:divsChild>
                <w:div w:id="1137606551">
                  <w:marLeft w:val="0"/>
                  <w:marRight w:val="0"/>
                  <w:marTop w:val="0"/>
                  <w:marBottom w:val="0"/>
                  <w:divBdr>
                    <w:top w:val="none" w:sz="0" w:space="0" w:color="auto"/>
                    <w:left w:val="none" w:sz="0" w:space="0" w:color="auto"/>
                    <w:bottom w:val="none" w:sz="0" w:space="0" w:color="auto"/>
                    <w:right w:val="none" w:sz="0" w:space="0" w:color="auto"/>
                  </w:divBdr>
                  <w:divsChild>
                    <w:div w:id="1514569332">
                      <w:marLeft w:val="0"/>
                      <w:marRight w:val="0"/>
                      <w:marTop w:val="0"/>
                      <w:marBottom w:val="0"/>
                      <w:divBdr>
                        <w:top w:val="none" w:sz="0" w:space="0" w:color="auto"/>
                        <w:left w:val="none" w:sz="0" w:space="0" w:color="auto"/>
                        <w:bottom w:val="none" w:sz="0" w:space="0" w:color="auto"/>
                        <w:right w:val="none" w:sz="0" w:space="0" w:color="auto"/>
                      </w:divBdr>
                      <w:divsChild>
                        <w:div w:id="204567672">
                          <w:marLeft w:val="0"/>
                          <w:marRight w:val="0"/>
                          <w:marTop w:val="0"/>
                          <w:marBottom w:val="0"/>
                          <w:divBdr>
                            <w:top w:val="none" w:sz="0" w:space="0" w:color="auto"/>
                            <w:left w:val="none" w:sz="0" w:space="0" w:color="auto"/>
                            <w:bottom w:val="none" w:sz="0" w:space="0" w:color="auto"/>
                            <w:right w:val="none" w:sz="0" w:space="0" w:color="auto"/>
                          </w:divBdr>
                          <w:divsChild>
                            <w:div w:id="1368675598">
                              <w:marLeft w:val="0"/>
                              <w:marRight w:val="0"/>
                              <w:marTop w:val="0"/>
                              <w:marBottom w:val="0"/>
                              <w:divBdr>
                                <w:top w:val="none" w:sz="0" w:space="0" w:color="auto"/>
                                <w:left w:val="none" w:sz="0" w:space="0" w:color="auto"/>
                                <w:bottom w:val="none" w:sz="0" w:space="0" w:color="auto"/>
                                <w:right w:val="none" w:sz="0" w:space="0" w:color="auto"/>
                              </w:divBdr>
                              <w:divsChild>
                                <w:div w:id="835726631">
                                  <w:marLeft w:val="0"/>
                                  <w:marRight w:val="0"/>
                                  <w:marTop w:val="0"/>
                                  <w:marBottom w:val="0"/>
                                  <w:divBdr>
                                    <w:top w:val="none" w:sz="0" w:space="0" w:color="auto"/>
                                    <w:left w:val="none" w:sz="0" w:space="0" w:color="auto"/>
                                    <w:bottom w:val="none" w:sz="0" w:space="0" w:color="auto"/>
                                    <w:right w:val="none" w:sz="0" w:space="0" w:color="auto"/>
                                  </w:divBdr>
                                  <w:divsChild>
                                    <w:div w:id="83777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8441038">
      <w:bodyDiv w:val="1"/>
      <w:marLeft w:val="0"/>
      <w:marRight w:val="0"/>
      <w:marTop w:val="0"/>
      <w:marBottom w:val="0"/>
      <w:divBdr>
        <w:top w:val="none" w:sz="0" w:space="0" w:color="auto"/>
        <w:left w:val="none" w:sz="0" w:space="0" w:color="auto"/>
        <w:bottom w:val="none" w:sz="0" w:space="0" w:color="auto"/>
        <w:right w:val="none" w:sz="0" w:space="0" w:color="auto"/>
      </w:divBdr>
    </w:div>
    <w:div w:id="2012486905">
      <w:bodyDiv w:val="1"/>
      <w:marLeft w:val="0"/>
      <w:marRight w:val="0"/>
      <w:marTop w:val="0"/>
      <w:marBottom w:val="0"/>
      <w:divBdr>
        <w:top w:val="none" w:sz="0" w:space="0" w:color="auto"/>
        <w:left w:val="none" w:sz="0" w:space="0" w:color="auto"/>
        <w:bottom w:val="none" w:sz="0" w:space="0" w:color="auto"/>
        <w:right w:val="none" w:sz="0" w:space="0" w:color="auto"/>
      </w:divBdr>
    </w:div>
    <w:div w:id="2012835664">
      <w:bodyDiv w:val="1"/>
      <w:marLeft w:val="0"/>
      <w:marRight w:val="0"/>
      <w:marTop w:val="0"/>
      <w:marBottom w:val="0"/>
      <w:divBdr>
        <w:top w:val="none" w:sz="0" w:space="0" w:color="auto"/>
        <w:left w:val="none" w:sz="0" w:space="0" w:color="auto"/>
        <w:bottom w:val="none" w:sz="0" w:space="0" w:color="auto"/>
        <w:right w:val="none" w:sz="0" w:space="0" w:color="auto"/>
      </w:divBdr>
    </w:div>
    <w:div w:id="2013949621">
      <w:bodyDiv w:val="1"/>
      <w:marLeft w:val="0"/>
      <w:marRight w:val="0"/>
      <w:marTop w:val="0"/>
      <w:marBottom w:val="0"/>
      <w:divBdr>
        <w:top w:val="none" w:sz="0" w:space="0" w:color="auto"/>
        <w:left w:val="none" w:sz="0" w:space="0" w:color="auto"/>
        <w:bottom w:val="none" w:sz="0" w:space="0" w:color="auto"/>
        <w:right w:val="none" w:sz="0" w:space="0" w:color="auto"/>
      </w:divBdr>
      <w:divsChild>
        <w:div w:id="1105423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692732">
      <w:bodyDiv w:val="1"/>
      <w:marLeft w:val="0"/>
      <w:marRight w:val="0"/>
      <w:marTop w:val="0"/>
      <w:marBottom w:val="0"/>
      <w:divBdr>
        <w:top w:val="none" w:sz="0" w:space="0" w:color="auto"/>
        <w:left w:val="none" w:sz="0" w:space="0" w:color="auto"/>
        <w:bottom w:val="none" w:sz="0" w:space="0" w:color="auto"/>
        <w:right w:val="none" w:sz="0" w:space="0" w:color="auto"/>
      </w:divBdr>
      <w:divsChild>
        <w:div w:id="1437168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445116">
      <w:bodyDiv w:val="1"/>
      <w:marLeft w:val="0"/>
      <w:marRight w:val="0"/>
      <w:marTop w:val="0"/>
      <w:marBottom w:val="0"/>
      <w:divBdr>
        <w:top w:val="none" w:sz="0" w:space="0" w:color="auto"/>
        <w:left w:val="none" w:sz="0" w:space="0" w:color="auto"/>
        <w:bottom w:val="none" w:sz="0" w:space="0" w:color="auto"/>
        <w:right w:val="none" w:sz="0" w:space="0" w:color="auto"/>
      </w:divBdr>
      <w:divsChild>
        <w:div w:id="2011637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381903">
      <w:bodyDiv w:val="1"/>
      <w:marLeft w:val="0"/>
      <w:marRight w:val="0"/>
      <w:marTop w:val="0"/>
      <w:marBottom w:val="0"/>
      <w:divBdr>
        <w:top w:val="none" w:sz="0" w:space="0" w:color="auto"/>
        <w:left w:val="none" w:sz="0" w:space="0" w:color="auto"/>
        <w:bottom w:val="none" w:sz="0" w:space="0" w:color="auto"/>
        <w:right w:val="none" w:sz="0" w:space="0" w:color="auto"/>
      </w:divBdr>
    </w:div>
    <w:div w:id="2042121543">
      <w:bodyDiv w:val="1"/>
      <w:marLeft w:val="0"/>
      <w:marRight w:val="0"/>
      <w:marTop w:val="0"/>
      <w:marBottom w:val="0"/>
      <w:divBdr>
        <w:top w:val="none" w:sz="0" w:space="0" w:color="auto"/>
        <w:left w:val="none" w:sz="0" w:space="0" w:color="auto"/>
        <w:bottom w:val="none" w:sz="0" w:space="0" w:color="auto"/>
        <w:right w:val="none" w:sz="0" w:space="0" w:color="auto"/>
      </w:divBdr>
    </w:div>
    <w:div w:id="2042126320">
      <w:bodyDiv w:val="1"/>
      <w:marLeft w:val="0"/>
      <w:marRight w:val="0"/>
      <w:marTop w:val="0"/>
      <w:marBottom w:val="0"/>
      <w:divBdr>
        <w:top w:val="none" w:sz="0" w:space="0" w:color="auto"/>
        <w:left w:val="none" w:sz="0" w:space="0" w:color="auto"/>
        <w:bottom w:val="none" w:sz="0" w:space="0" w:color="auto"/>
        <w:right w:val="none" w:sz="0" w:space="0" w:color="auto"/>
      </w:divBdr>
      <w:divsChild>
        <w:div w:id="532695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2709424">
      <w:bodyDiv w:val="1"/>
      <w:marLeft w:val="0"/>
      <w:marRight w:val="0"/>
      <w:marTop w:val="0"/>
      <w:marBottom w:val="0"/>
      <w:divBdr>
        <w:top w:val="none" w:sz="0" w:space="0" w:color="auto"/>
        <w:left w:val="none" w:sz="0" w:space="0" w:color="auto"/>
        <w:bottom w:val="none" w:sz="0" w:space="0" w:color="auto"/>
        <w:right w:val="none" w:sz="0" w:space="0" w:color="auto"/>
      </w:divBdr>
    </w:div>
    <w:div w:id="2043899230">
      <w:bodyDiv w:val="1"/>
      <w:marLeft w:val="0"/>
      <w:marRight w:val="0"/>
      <w:marTop w:val="0"/>
      <w:marBottom w:val="0"/>
      <w:divBdr>
        <w:top w:val="none" w:sz="0" w:space="0" w:color="auto"/>
        <w:left w:val="none" w:sz="0" w:space="0" w:color="auto"/>
        <w:bottom w:val="none" w:sz="0" w:space="0" w:color="auto"/>
        <w:right w:val="none" w:sz="0" w:space="0" w:color="auto"/>
      </w:divBdr>
    </w:div>
    <w:div w:id="2051418871">
      <w:bodyDiv w:val="1"/>
      <w:marLeft w:val="0"/>
      <w:marRight w:val="0"/>
      <w:marTop w:val="0"/>
      <w:marBottom w:val="0"/>
      <w:divBdr>
        <w:top w:val="none" w:sz="0" w:space="0" w:color="auto"/>
        <w:left w:val="none" w:sz="0" w:space="0" w:color="auto"/>
        <w:bottom w:val="none" w:sz="0" w:space="0" w:color="auto"/>
        <w:right w:val="none" w:sz="0" w:space="0" w:color="auto"/>
      </w:divBdr>
    </w:div>
    <w:div w:id="2052876939">
      <w:bodyDiv w:val="1"/>
      <w:marLeft w:val="0"/>
      <w:marRight w:val="0"/>
      <w:marTop w:val="0"/>
      <w:marBottom w:val="0"/>
      <w:divBdr>
        <w:top w:val="none" w:sz="0" w:space="0" w:color="auto"/>
        <w:left w:val="none" w:sz="0" w:space="0" w:color="auto"/>
        <w:bottom w:val="none" w:sz="0" w:space="0" w:color="auto"/>
        <w:right w:val="none" w:sz="0" w:space="0" w:color="auto"/>
      </w:divBdr>
      <w:divsChild>
        <w:div w:id="1167748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696774">
      <w:bodyDiv w:val="1"/>
      <w:marLeft w:val="0"/>
      <w:marRight w:val="0"/>
      <w:marTop w:val="0"/>
      <w:marBottom w:val="0"/>
      <w:divBdr>
        <w:top w:val="none" w:sz="0" w:space="0" w:color="auto"/>
        <w:left w:val="none" w:sz="0" w:space="0" w:color="auto"/>
        <w:bottom w:val="none" w:sz="0" w:space="0" w:color="auto"/>
        <w:right w:val="none" w:sz="0" w:space="0" w:color="auto"/>
      </w:divBdr>
      <w:divsChild>
        <w:div w:id="1908109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0938896">
      <w:bodyDiv w:val="1"/>
      <w:marLeft w:val="0"/>
      <w:marRight w:val="0"/>
      <w:marTop w:val="0"/>
      <w:marBottom w:val="0"/>
      <w:divBdr>
        <w:top w:val="none" w:sz="0" w:space="0" w:color="auto"/>
        <w:left w:val="none" w:sz="0" w:space="0" w:color="auto"/>
        <w:bottom w:val="none" w:sz="0" w:space="0" w:color="auto"/>
        <w:right w:val="none" w:sz="0" w:space="0" w:color="auto"/>
      </w:divBdr>
    </w:div>
    <w:div w:id="2068647424">
      <w:bodyDiv w:val="1"/>
      <w:marLeft w:val="0"/>
      <w:marRight w:val="0"/>
      <w:marTop w:val="0"/>
      <w:marBottom w:val="0"/>
      <w:divBdr>
        <w:top w:val="none" w:sz="0" w:space="0" w:color="auto"/>
        <w:left w:val="none" w:sz="0" w:space="0" w:color="auto"/>
        <w:bottom w:val="none" w:sz="0" w:space="0" w:color="auto"/>
        <w:right w:val="none" w:sz="0" w:space="0" w:color="auto"/>
      </w:divBdr>
    </w:div>
    <w:div w:id="2079282999">
      <w:bodyDiv w:val="1"/>
      <w:marLeft w:val="0"/>
      <w:marRight w:val="0"/>
      <w:marTop w:val="0"/>
      <w:marBottom w:val="0"/>
      <w:divBdr>
        <w:top w:val="none" w:sz="0" w:space="0" w:color="auto"/>
        <w:left w:val="none" w:sz="0" w:space="0" w:color="auto"/>
        <w:bottom w:val="none" w:sz="0" w:space="0" w:color="auto"/>
        <w:right w:val="none" w:sz="0" w:space="0" w:color="auto"/>
      </w:divBdr>
    </w:div>
    <w:div w:id="2079399580">
      <w:bodyDiv w:val="1"/>
      <w:marLeft w:val="0"/>
      <w:marRight w:val="0"/>
      <w:marTop w:val="0"/>
      <w:marBottom w:val="0"/>
      <w:divBdr>
        <w:top w:val="none" w:sz="0" w:space="0" w:color="auto"/>
        <w:left w:val="none" w:sz="0" w:space="0" w:color="auto"/>
        <w:bottom w:val="none" w:sz="0" w:space="0" w:color="auto"/>
        <w:right w:val="none" w:sz="0" w:space="0" w:color="auto"/>
      </w:divBdr>
    </w:div>
    <w:div w:id="2110812924">
      <w:bodyDiv w:val="1"/>
      <w:marLeft w:val="0"/>
      <w:marRight w:val="0"/>
      <w:marTop w:val="0"/>
      <w:marBottom w:val="0"/>
      <w:divBdr>
        <w:top w:val="none" w:sz="0" w:space="0" w:color="auto"/>
        <w:left w:val="none" w:sz="0" w:space="0" w:color="auto"/>
        <w:bottom w:val="none" w:sz="0" w:space="0" w:color="auto"/>
        <w:right w:val="none" w:sz="0" w:space="0" w:color="auto"/>
      </w:divBdr>
      <w:divsChild>
        <w:div w:id="281814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032330">
      <w:bodyDiv w:val="1"/>
      <w:marLeft w:val="0"/>
      <w:marRight w:val="0"/>
      <w:marTop w:val="0"/>
      <w:marBottom w:val="0"/>
      <w:divBdr>
        <w:top w:val="none" w:sz="0" w:space="0" w:color="auto"/>
        <w:left w:val="none" w:sz="0" w:space="0" w:color="auto"/>
        <w:bottom w:val="none" w:sz="0" w:space="0" w:color="auto"/>
        <w:right w:val="none" w:sz="0" w:space="0" w:color="auto"/>
      </w:divBdr>
    </w:div>
    <w:div w:id="2127314533">
      <w:bodyDiv w:val="1"/>
      <w:marLeft w:val="0"/>
      <w:marRight w:val="0"/>
      <w:marTop w:val="0"/>
      <w:marBottom w:val="0"/>
      <w:divBdr>
        <w:top w:val="none" w:sz="0" w:space="0" w:color="auto"/>
        <w:left w:val="none" w:sz="0" w:space="0" w:color="auto"/>
        <w:bottom w:val="none" w:sz="0" w:space="0" w:color="auto"/>
        <w:right w:val="none" w:sz="0" w:space="0" w:color="auto"/>
      </w:divBdr>
      <w:divsChild>
        <w:div w:id="674652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9229527">
      <w:bodyDiv w:val="1"/>
      <w:marLeft w:val="0"/>
      <w:marRight w:val="0"/>
      <w:marTop w:val="0"/>
      <w:marBottom w:val="0"/>
      <w:divBdr>
        <w:top w:val="none" w:sz="0" w:space="0" w:color="auto"/>
        <w:left w:val="none" w:sz="0" w:space="0" w:color="auto"/>
        <w:bottom w:val="none" w:sz="0" w:space="0" w:color="auto"/>
        <w:right w:val="none" w:sz="0" w:space="0" w:color="auto"/>
      </w:divBdr>
      <w:divsChild>
        <w:div w:id="1485465844">
          <w:marLeft w:val="0"/>
          <w:marRight w:val="0"/>
          <w:marTop w:val="0"/>
          <w:marBottom w:val="0"/>
          <w:divBdr>
            <w:top w:val="none" w:sz="0" w:space="0" w:color="auto"/>
            <w:left w:val="none" w:sz="0" w:space="0" w:color="auto"/>
            <w:bottom w:val="none" w:sz="0" w:space="0" w:color="auto"/>
            <w:right w:val="none" w:sz="0" w:space="0" w:color="auto"/>
          </w:divBdr>
          <w:divsChild>
            <w:div w:id="946815733">
              <w:marLeft w:val="0"/>
              <w:marRight w:val="0"/>
              <w:marTop w:val="0"/>
              <w:marBottom w:val="0"/>
              <w:divBdr>
                <w:top w:val="none" w:sz="0" w:space="0" w:color="auto"/>
                <w:left w:val="none" w:sz="0" w:space="0" w:color="auto"/>
                <w:bottom w:val="none" w:sz="0" w:space="0" w:color="auto"/>
                <w:right w:val="none" w:sz="0" w:space="0" w:color="auto"/>
              </w:divBdr>
              <w:divsChild>
                <w:div w:id="1497260894">
                  <w:marLeft w:val="0"/>
                  <w:marRight w:val="0"/>
                  <w:marTop w:val="0"/>
                  <w:marBottom w:val="0"/>
                  <w:divBdr>
                    <w:top w:val="none" w:sz="0" w:space="0" w:color="auto"/>
                    <w:left w:val="none" w:sz="0" w:space="0" w:color="auto"/>
                    <w:bottom w:val="none" w:sz="0" w:space="0" w:color="auto"/>
                    <w:right w:val="none" w:sz="0" w:space="0" w:color="auto"/>
                  </w:divBdr>
                  <w:divsChild>
                    <w:div w:id="309673740">
                      <w:marLeft w:val="0"/>
                      <w:marRight w:val="0"/>
                      <w:marTop w:val="0"/>
                      <w:marBottom w:val="0"/>
                      <w:divBdr>
                        <w:top w:val="none" w:sz="0" w:space="0" w:color="auto"/>
                        <w:left w:val="none" w:sz="0" w:space="0" w:color="auto"/>
                        <w:bottom w:val="none" w:sz="0" w:space="0" w:color="auto"/>
                        <w:right w:val="none" w:sz="0" w:space="0" w:color="auto"/>
                      </w:divBdr>
                      <w:divsChild>
                        <w:div w:id="563294542">
                          <w:marLeft w:val="0"/>
                          <w:marRight w:val="0"/>
                          <w:marTop w:val="0"/>
                          <w:marBottom w:val="0"/>
                          <w:divBdr>
                            <w:top w:val="none" w:sz="0" w:space="0" w:color="auto"/>
                            <w:left w:val="none" w:sz="0" w:space="0" w:color="auto"/>
                            <w:bottom w:val="none" w:sz="0" w:space="0" w:color="auto"/>
                            <w:right w:val="none" w:sz="0" w:space="0" w:color="auto"/>
                          </w:divBdr>
                          <w:divsChild>
                            <w:div w:id="1784226586">
                              <w:marLeft w:val="0"/>
                              <w:marRight w:val="0"/>
                              <w:marTop w:val="0"/>
                              <w:marBottom w:val="0"/>
                              <w:divBdr>
                                <w:top w:val="none" w:sz="0" w:space="0" w:color="auto"/>
                                <w:left w:val="none" w:sz="0" w:space="0" w:color="auto"/>
                                <w:bottom w:val="none" w:sz="0" w:space="0" w:color="auto"/>
                                <w:right w:val="none" w:sz="0" w:space="0" w:color="auto"/>
                              </w:divBdr>
                              <w:divsChild>
                                <w:div w:id="776946639">
                                  <w:marLeft w:val="0"/>
                                  <w:marRight w:val="0"/>
                                  <w:marTop w:val="0"/>
                                  <w:marBottom w:val="0"/>
                                  <w:divBdr>
                                    <w:top w:val="none" w:sz="0" w:space="0" w:color="auto"/>
                                    <w:left w:val="none" w:sz="0" w:space="0" w:color="auto"/>
                                    <w:bottom w:val="none" w:sz="0" w:space="0" w:color="auto"/>
                                    <w:right w:val="none" w:sz="0" w:space="0" w:color="auto"/>
                                  </w:divBdr>
                                  <w:divsChild>
                                    <w:div w:id="163803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403739">
      <w:bodyDiv w:val="1"/>
      <w:marLeft w:val="0"/>
      <w:marRight w:val="0"/>
      <w:marTop w:val="0"/>
      <w:marBottom w:val="0"/>
      <w:divBdr>
        <w:top w:val="none" w:sz="0" w:space="0" w:color="auto"/>
        <w:left w:val="none" w:sz="0" w:space="0" w:color="auto"/>
        <w:bottom w:val="none" w:sz="0" w:space="0" w:color="auto"/>
        <w:right w:val="none" w:sz="0" w:space="0" w:color="auto"/>
      </w:divBdr>
    </w:div>
    <w:div w:id="2136948422">
      <w:bodyDiv w:val="1"/>
      <w:marLeft w:val="0"/>
      <w:marRight w:val="0"/>
      <w:marTop w:val="0"/>
      <w:marBottom w:val="0"/>
      <w:divBdr>
        <w:top w:val="none" w:sz="0" w:space="0" w:color="auto"/>
        <w:left w:val="none" w:sz="0" w:space="0" w:color="auto"/>
        <w:bottom w:val="none" w:sz="0" w:space="0" w:color="auto"/>
        <w:right w:val="none" w:sz="0" w:space="0" w:color="auto"/>
      </w:divBdr>
      <w:divsChild>
        <w:div w:id="457139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803435">
      <w:bodyDiv w:val="1"/>
      <w:marLeft w:val="0"/>
      <w:marRight w:val="0"/>
      <w:marTop w:val="0"/>
      <w:marBottom w:val="0"/>
      <w:divBdr>
        <w:top w:val="none" w:sz="0" w:space="0" w:color="auto"/>
        <w:left w:val="none" w:sz="0" w:space="0" w:color="auto"/>
        <w:bottom w:val="none" w:sz="0" w:space="0" w:color="auto"/>
        <w:right w:val="none" w:sz="0" w:space="0" w:color="auto"/>
      </w:divBdr>
      <w:divsChild>
        <w:div w:id="1213034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6119031">
      <w:bodyDiv w:val="1"/>
      <w:marLeft w:val="0"/>
      <w:marRight w:val="0"/>
      <w:marTop w:val="0"/>
      <w:marBottom w:val="0"/>
      <w:divBdr>
        <w:top w:val="none" w:sz="0" w:space="0" w:color="auto"/>
        <w:left w:val="none" w:sz="0" w:space="0" w:color="auto"/>
        <w:bottom w:val="none" w:sz="0" w:space="0" w:color="auto"/>
        <w:right w:val="none" w:sz="0" w:space="0" w:color="auto"/>
      </w:divBdr>
      <w:divsChild>
        <w:div w:id="1351642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asothue.com/tra-cuu-ma-so-thue-theo-nganh-nghe/van-tai-hang-hoa-bang-duong-bo-4933" TargetMode="External"/><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marinetraffic.com?utm_source=chatgpt.com" TargetMode="Externa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jp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footer" Target="footer2.xml"/><Relationship Id="rId20" Type="http://schemas.openxmlformats.org/officeDocument/2006/relationships/image" Target="media/image10.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3CE03-7385-4800-B34F-D707BFCA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3609</TotalTime>
  <Pages>155</Pages>
  <Words>40539</Words>
  <Characters>231077</Characters>
  <Application>Microsoft Office Word</Application>
  <DocSecurity>0</DocSecurity>
  <Lines>1925</Lines>
  <Paragraphs>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uyen thanh</dc:creator>
  <cp:keywords/>
  <dc:description/>
  <cp:lastModifiedBy>uyen thanh</cp:lastModifiedBy>
  <cp:revision>101</cp:revision>
  <dcterms:created xsi:type="dcterms:W3CDTF">2026-05-29T09:32:00Z</dcterms:created>
  <dcterms:modified xsi:type="dcterms:W3CDTF">2026-06-15T03:48:00Z</dcterms:modified>
</cp:coreProperties>
</file>