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A9912F" w14:textId="4BF8FFDA" w:rsidR="009C7745" w:rsidRDefault="00F82C16" w:rsidP="009C7745">
      <w:pPr>
        <w:spacing w:after="0" w:line="360" w:lineRule="auto"/>
        <w:jc w:val="center"/>
        <w:rPr>
          <w:rFonts w:ascii="Times New Roman" w:hAnsi="Times New Roman" w:cs="Times New Roman"/>
          <w:b/>
          <w:spacing w:val="20"/>
          <w:sz w:val="32"/>
          <w:szCs w:val="32"/>
        </w:rPr>
      </w:pPr>
      <w:r>
        <w:rPr>
          <w:rFonts w:ascii="Times New Roman" w:hAnsi="Times New Roman" w:cs="Times New Roman"/>
          <w:b/>
          <w:noProof/>
          <w:spacing w:val="20"/>
          <w:sz w:val="32"/>
          <w:szCs w:val="32"/>
        </w:rPr>
        <mc:AlternateContent>
          <mc:Choice Requires="wps">
            <w:drawing>
              <wp:anchor distT="0" distB="0" distL="114300" distR="114300" simplePos="0" relativeHeight="251659264" behindDoc="1" locked="0" layoutInCell="1" allowOverlap="1" wp14:anchorId="2A7C232A" wp14:editId="0D023517">
                <wp:simplePos x="0" y="0"/>
                <wp:positionH relativeFrom="column">
                  <wp:posOffset>-66881</wp:posOffset>
                </wp:positionH>
                <wp:positionV relativeFrom="paragraph">
                  <wp:posOffset>-291722</wp:posOffset>
                </wp:positionV>
                <wp:extent cx="6026785" cy="9827260"/>
                <wp:effectExtent l="0" t="0" r="0" b="2540"/>
                <wp:wrapNone/>
                <wp:docPr id="34"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26785" cy="9827260"/>
                        </a:xfrm>
                        <a:custGeom>
                          <a:avLst/>
                          <a:gdLst>
                            <a:gd name="T0" fmla="+- 0 10773 1590"/>
                            <a:gd name="T1" fmla="*/ T0 w 9255"/>
                            <a:gd name="T2" fmla="+- 0 1451 1379"/>
                            <a:gd name="T3" fmla="*/ 1451 h 14354"/>
                            <a:gd name="T4" fmla="+- 0 10755 1590"/>
                            <a:gd name="T5" fmla="*/ T4 w 9255"/>
                            <a:gd name="T6" fmla="+- 0 1451 1379"/>
                            <a:gd name="T7" fmla="*/ 1451 h 14354"/>
                            <a:gd name="T8" fmla="+- 0 10755 1590"/>
                            <a:gd name="T9" fmla="*/ T8 w 9255"/>
                            <a:gd name="T10" fmla="+- 0 1469 1379"/>
                            <a:gd name="T11" fmla="*/ 1469 h 14354"/>
                            <a:gd name="T12" fmla="+- 0 10755 1590"/>
                            <a:gd name="T13" fmla="*/ T12 w 9255"/>
                            <a:gd name="T14" fmla="+- 0 15643 1379"/>
                            <a:gd name="T15" fmla="*/ 15643 h 14354"/>
                            <a:gd name="T16" fmla="+- 0 1680 1590"/>
                            <a:gd name="T17" fmla="*/ T16 w 9255"/>
                            <a:gd name="T18" fmla="+- 0 15643 1379"/>
                            <a:gd name="T19" fmla="*/ 15643 h 14354"/>
                            <a:gd name="T20" fmla="+- 0 1680 1590"/>
                            <a:gd name="T21" fmla="*/ T20 w 9255"/>
                            <a:gd name="T22" fmla="+- 0 1469 1379"/>
                            <a:gd name="T23" fmla="*/ 1469 h 14354"/>
                            <a:gd name="T24" fmla="+- 0 10755 1590"/>
                            <a:gd name="T25" fmla="*/ T24 w 9255"/>
                            <a:gd name="T26" fmla="+- 0 1469 1379"/>
                            <a:gd name="T27" fmla="*/ 1469 h 14354"/>
                            <a:gd name="T28" fmla="+- 0 10755 1590"/>
                            <a:gd name="T29" fmla="*/ T28 w 9255"/>
                            <a:gd name="T30" fmla="+- 0 1451 1379"/>
                            <a:gd name="T31" fmla="*/ 1451 h 14354"/>
                            <a:gd name="T32" fmla="+- 0 1662 1590"/>
                            <a:gd name="T33" fmla="*/ T32 w 9255"/>
                            <a:gd name="T34" fmla="+- 0 1451 1379"/>
                            <a:gd name="T35" fmla="*/ 1451 h 14354"/>
                            <a:gd name="T36" fmla="+- 0 1662 1590"/>
                            <a:gd name="T37" fmla="*/ T36 w 9255"/>
                            <a:gd name="T38" fmla="+- 0 1469 1379"/>
                            <a:gd name="T39" fmla="*/ 1469 h 14354"/>
                            <a:gd name="T40" fmla="+- 0 1662 1590"/>
                            <a:gd name="T41" fmla="*/ T40 w 9255"/>
                            <a:gd name="T42" fmla="+- 0 15643 1379"/>
                            <a:gd name="T43" fmla="*/ 15643 h 14354"/>
                            <a:gd name="T44" fmla="+- 0 1662 1590"/>
                            <a:gd name="T45" fmla="*/ T44 w 9255"/>
                            <a:gd name="T46" fmla="+- 0 15661 1379"/>
                            <a:gd name="T47" fmla="*/ 15661 h 14354"/>
                            <a:gd name="T48" fmla="+- 0 10773 1590"/>
                            <a:gd name="T49" fmla="*/ T48 w 9255"/>
                            <a:gd name="T50" fmla="+- 0 15661 1379"/>
                            <a:gd name="T51" fmla="*/ 15661 h 14354"/>
                            <a:gd name="T52" fmla="+- 0 10773 1590"/>
                            <a:gd name="T53" fmla="*/ T52 w 9255"/>
                            <a:gd name="T54" fmla="+- 0 15644 1379"/>
                            <a:gd name="T55" fmla="*/ 15644 h 14354"/>
                            <a:gd name="T56" fmla="+- 0 10773 1590"/>
                            <a:gd name="T57" fmla="*/ T56 w 9255"/>
                            <a:gd name="T58" fmla="+- 0 15643 1379"/>
                            <a:gd name="T59" fmla="*/ 15643 h 14354"/>
                            <a:gd name="T60" fmla="+- 0 10773 1590"/>
                            <a:gd name="T61" fmla="*/ T60 w 9255"/>
                            <a:gd name="T62" fmla="+- 0 1469 1379"/>
                            <a:gd name="T63" fmla="*/ 1469 h 14354"/>
                            <a:gd name="T64" fmla="+- 0 10773 1590"/>
                            <a:gd name="T65" fmla="*/ T64 w 9255"/>
                            <a:gd name="T66" fmla="+- 0 1469 1379"/>
                            <a:gd name="T67" fmla="*/ 1469 h 14354"/>
                            <a:gd name="T68" fmla="+- 0 10773 1590"/>
                            <a:gd name="T69" fmla="*/ T68 w 9255"/>
                            <a:gd name="T70" fmla="+- 0 1451 1379"/>
                            <a:gd name="T71" fmla="*/ 1451 h 14354"/>
                            <a:gd name="T72" fmla="+- 0 10845 1590"/>
                            <a:gd name="T73" fmla="*/ T72 w 9255"/>
                            <a:gd name="T74" fmla="+- 0 1379 1379"/>
                            <a:gd name="T75" fmla="*/ 1379 h 14354"/>
                            <a:gd name="T76" fmla="+- 0 10791 1590"/>
                            <a:gd name="T77" fmla="*/ T76 w 9255"/>
                            <a:gd name="T78" fmla="+- 0 1379 1379"/>
                            <a:gd name="T79" fmla="*/ 1379 h 14354"/>
                            <a:gd name="T80" fmla="+- 0 10791 1590"/>
                            <a:gd name="T81" fmla="*/ T80 w 9255"/>
                            <a:gd name="T82" fmla="+- 0 1433 1379"/>
                            <a:gd name="T83" fmla="*/ 1433 h 14354"/>
                            <a:gd name="T84" fmla="+- 0 10791 1590"/>
                            <a:gd name="T85" fmla="*/ T84 w 9255"/>
                            <a:gd name="T86" fmla="+- 0 15679 1379"/>
                            <a:gd name="T87" fmla="*/ 15679 h 14354"/>
                            <a:gd name="T88" fmla="+- 0 1644 1590"/>
                            <a:gd name="T89" fmla="*/ T88 w 9255"/>
                            <a:gd name="T90" fmla="+- 0 15679 1379"/>
                            <a:gd name="T91" fmla="*/ 15679 h 14354"/>
                            <a:gd name="T92" fmla="+- 0 1644 1590"/>
                            <a:gd name="T93" fmla="*/ T92 w 9255"/>
                            <a:gd name="T94" fmla="+- 0 1433 1379"/>
                            <a:gd name="T95" fmla="*/ 1433 h 14354"/>
                            <a:gd name="T96" fmla="+- 0 10791 1590"/>
                            <a:gd name="T97" fmla="*/ T96 w 9255"/>
                            <a:gd name="T98" fmla="+- 0 1433 1379"/>
                            <a:gd name="T99" fmla="*/ 1433 h 14354"/>
                            <a:gd name="T100" fmla="+- 0 10791 1590"/>
                            <a:gd name="T101" fmla="*/ T100 w 9255"/>
                            <a:gd name="T102" fmla="+- 0 1379 1379"/>
                            <a:gd name="T103" fmla="*/ 1379 h 14354"/>
                            <a:gd name="T104" fmla="+- 0 1590 1590"/>
                            <a:gd name="T105" fmla="*/ T104 w 9255"/>
                            <a:gd name="T106" fmla="+- 0 1379 1379"/>
                            <a:gd name="T107" fmla="*/ 1379 h 14354"/>
                            <a:gd name="T108" fmla="+- 0 1590 1590"/>
                            <a:gd name="T109" fmla="*/ T108 w 9255"/>
                            <a:gd name="T110" fmla="+- 0 1433 1379"/>
                            <a:gd name="T111" fmla="*/ 1433 h 14354"/>
                            <a:gd name="T112" fmla="+- 0 1590 1590"/>
                            <a:gd name="T113" fmla="*/ T112 w 9255"/>
                            <a:gd name="T114" fmla="+- 0 15679 1379"/>
                            <a:gd name="T115" fmla="*/ 15679 h 14354"/>
                            <a:gd name="T116" fmla="+- 0 1590 1590"/>
                            <a:gd name="T117" fmla="*/ T116 w 9255"/>
                            <a:gd name="T118" fmla="+- 0 15733 1379"/>
                            <a:gd name="T119" fmla="*/ 15733 h 14354"/>
                            <a:gd name="T120" fmla="+- 0 10845 1590"/>
                            <a:gd name="T121" fmla="*/ T120 w 9255"/>
                            <a:gd name="T122" fmla="+- 0 15733 1379"/>
                            <a:gd name="T123" fmla="*/ 15733 h 14354"/>
                            <a:gd name="T124" fmla="+- 0 10845 1590"/>
                            <a:gd name="T125" fmla="*/ T124 w 9255"/>
                            <a:gd name="T126" fmla="+- 0 15680 1379"/>
                            <a:gd name="T127" fmla="*/ 15680 h 14354"/>
                            <a:gd name="T128" fmla="+- 0 10845 1590"/>
                            <a:gd name="T129" fmla="*/ T128 w 9255"/>
                            <a:gd name="T130" fmla="+- 0 15679 1379"/>
                            <a:gd name="T131" fmla="*/ 15679 h 14354"/>
                            <a:gd name="T132" fmla="+- 0 10845 1590"/>
                            <a:gd name="T133" fmla="*/ T132 w 9255"/>
                            <a:gd name="T134" fmla="+- 0 1433 1379"/>
                            <a:gd name="T135" fmla="*/ 1433 h 14354"/>
                            <a:gd name="T136" fmla="+- 0 10845 1590"/>
                            <a:gd name="T137" fmla="*/ T136 w 9255"/>
                            <a:gd name="T138" fmla="+- 0 1433 1379"/>
                            <a:gd name="T139" fmla="*/ 1433 h 14354"/>
                            <a:gd name="T140" fmla="+- 0 10845 1590"/>
                            <a:gd name="T141" fmla="*/ T140 w 9255"/>
                            <a:gd name="T142" fmla="+- 0 1379 1379"/>
                            <a:gd name="T143" fmla="*/ 1379 h 143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9255" h="14354">
                              <a:moveTo>
                                <a:pt x="9183" y="72"/>
                              </a:moveTo>
                              <a:lnTo>
                                <a:pt x="9165" y="72"/>
                              </a:lnTo>
                              <a:lnTo>
                                <a:pt x="9165" y="90"/>
                              </a:lnTo>
                              <a:lnTo>
                                <a:pt x="9165" y="14264"/>
                              </a:lnTo>
                              <a:lnTo>
                                <a:pt x="90" y="14264"/>
                              </a:lnTo>
                              <a:lnTo>
                                <a:pt x="90" y="90"/>
                              </a:lnTo>
                              <a:lnTo>
                                <a:pt x="9165" y="90"/>
                              </a:lnTo>
                              <a:lnTo>
                                <a:pt x="9165" y="72"/>
                              </a:lnTo>
                              <a:lnTo>
                                <a:pt x="72" y="72"/>
                              </a:lnTo>
                              <a:lnTo>
                                <a:pt x="72" y="90"/>
                              </a:lnTo>
                              <a:lnTo>
                                <a:pt x="72" y="14264"/>
                              </a:lnTo>
                              <a:lnTo>
                                <a:pt x="72" y="14282"/>
                              </a:lnTo>
                              <a:lnTo>
                                <a:pt x="9183" y="14282"/>
                              </a:lnTo>
                              <a:lnTo>
                                <a:pt x="9183" y="14265"/>
                              </a:lnTo>
                              <a:lnTo>
                                <a:pt x="9183" y="14264"/>
                              </a:lnTo>
                              <a:lnTo>
                                <a:pt x="9183" y="90"/>
                              </a:lnTo>
                              <a:lnTo>
                                <a:pt x="9183" y="72"/>
                              </a:lnTo>
                              <a:close/>
                              <a:moveTo>
                                <a:pt x="9255" y="0"/>
                              </a:moveTo>
                              <a:lnTo>
                                <a:pt x="9201" y="0"/>
                              </a:lnTo>
                              <a:lnTo>
                                <a:pt x="9201" y="54"/>
                              </a:lnTo>
                              <a:lnTo>
                                <a:pt x="9201" y="14300"/>
                              </a:lnTo>
                              <a:lnTo>
                                <a:pt x="54" y="14300"/>
                              </a:lnTo>
                              <a:lnTo>
                                <a:pt x="54" y="54"/>
                              </a:lnTo>
                              <a:lnTo>
                                <a:pt x="9201" y="54"/>
                              </a:lnTo>
                              <a:lnTo>
                                <a:pt x="9201" y="0"/>
                              </a:lnTo>
                              <a:lnTo>
                                <a:pt x="0" y="0"/>
                              </a:lnTo>
                              <a:lnTo>
                                <a:pt x="0" y="54"/>
                              </a:lnTo>
                              <a:lnTo>
                                <a:pt x="0" y="14300"/>
                              </a:lnTo>
                              <a:lnTo>
                                <a:pt x="0" y="14354"/>
                              </a:lnTo>
                              <a:lnTo>
                                <a:pt x="9255" y="14354"/>
                              </a:lnTo>
                              <a:lnTo>
                                <a:pt x="9255" y="14301"/>
                              </a:lnTo>
                              <a:lnTo>
                                <a:pt x="9255" y="14300"/>
                              </a:lnTo>
                              <a:lnTo>
                                <a:pt x="9255" y="54"/>
                              </a:lnTo>
                              <a:lnTo>
                                <a:pt x="925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17187BC2" id="AutoShape 13" o:spid="_x0000_s1026" style="position:absolute;margin-left:-5.25pt;margin-top:-22.95pt;width:474.55pt;height:773.8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9255,14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" path="m9183,72r-18,l9165,90r,14174l90,14264,90,90r9075,l9165,72,72,72r,18l72,14264r,18l9183,14282r,-17l9183,14264,9183,90r,-18xm9255,r-54,l9201,54r,14246l54,14300,54,54r9147,l9201,,,,,54,,14300r,54l9255,14354r,-53l9255,14300,9255,54r,-54xe" fillcolor="black" stroked="f">
                <v:path arrowok="t" o:connecttype="custom" o:connectlocs="5979899,993406;5968178,993406;5968178,1005730;5968178,10709755;58607,10709755;58607,1005730;5968178,1005730;5968178,993406;46886,993406;46886,1005730;46886,10709755;46886,10722079;5979899,10722079;5979899,10710440;5979899,10709755;5979899,1005730;5979899,1005730;5979899,993406;6026785,944113;5991621,944113;5991621,981083;5991621,10734402;35164,10734402;35164,981083;5991621,981083;5991621,944113;0,944113;0,981083;0,10734402;0,10771373;6026785,10771373;6026785,10735087;6026785,10734402;6026785,981083;6026785,981083;6026785,944113" o:connectangles="0,0,0,0,0,0,0,0,0,0,0,0,0,0,0,0,0,0,0,0,0,0,0,0,0,0,0,0,0,0,0,0,0,0,0,0"/>
              </v:shape>
            </w:pict>
          </mc:Fallback>
        </mc:AlternateContent>
      </w:r>
    </w:p>
    <w:p w14:paraId="05F36C65" w14:textId="6BF11B19" w:rsidR="009C7745" w:rsidRPr="00FE01A8" w:rsidRDefault="007400F8" w:rsidP="007400F8">
      <w:pPr>
        <w:spacing w:after="0"/>
        <w:jc w:val="center"/>
        <w:rPr>
          <w:rFonts w:ascii="Times New Roman" w:hAnsi="Times New Roman" w:cs="Times New Roman"/>
          <w:spacing w:val="20"/>
          <w:sz w:val="28"/>
          <w:szCs w:val="28"/>
          <w:lang w:val="vi-VN"/>
        </w:rPr>
      </w:pPr>
      <w:r w:rsidRPr="00FE01A8">
        <w:rPr>
          <w:rFonts w:ascii="Times New Roman" w:hAnsi="Times New Roman" w:cs="Times New Roman"/>
          <w:spacing w:val="20"/>
          <w:sz w:val="28"/>
          <w:szCs w:val="28"/>
        </w:rPr>
        <w:t>BỘ</w:t>
      </w:r>
      <w:r w:rsidRPr="00FE01A8">
        <w:rPr>
          <w:rFonts w:ascii="Times New Roman" w:hAnsi="Times New Roman" w:cs="Times New Roman"/>
          <w:spacing w:val="20"/>
          <w:sz w:val="28"/>
          <w:szCs w:val="28"/>
          <w:lang w:val="vi-VN"/>
        </w:rPr>
        <w:t xml:space="preserve"> GIÁO DỤC VÀ ĐÀO TẠO</w:t>
      </w:r>
    </w:p>
    <w:p w14:paraId="06F95BE9" w14:textId="4B615AD3" w:rsidR="007400F8" w:rsidRPr="00FE01A8" w:rsidRDefault="007400F8" w:rsidP="007400F8">
      <w:pPr>
        <w:spacing w:after="0"/>
        <w:jc w:val="center"/>
        <w:rPr>
          <w:rFonts w:ascii="Times New Roman" w:hAnsi="Times New Roman" w:cs="Times New Roman"/>
          <w:b/>
          <w:spacing w:val="20"/>
          <w:sz w:val="28"/>
          <w:szCs w:val="28"/>
          <w:lang w:val="vi-VN"/>
        </w:rPr>
      </w:pPr>
      <w:r w:rsidRPr="00FE01A8">
        <w:rPr>
          <w:rFonts w:ascii="Times New Roman" w:hAnsi="Times New Roman" w:cs="Times New Roman"/>
          <w:b/>
          <w:spacing w:val="20"/>
          <w:sz w:val="28"/>
          <w:szCs w:val="28"/>
          <w:lang w:val="vi-VN"/>
        </w:rPr>
        <w:t>TRƯỜNG ĐẠI HỌC KIẾN TRÚC ĐÀ NẴNG</w:t>
      </w:r>
    </w:p>
    <w:p w14:paraId="6BE8D0D1" w14:textId="471518A7" w:rsidR="009C7745" w:rsidRPr="00FE01A8" w:rsidRDefault="009C7745" w:rsidP="00FE01A8">
      <w:pPr>
        <w:spacing w:after="240" w:line="240" w:lineRule="auto"/>
        <w:jc w:val="center"/>
        <w:rPr>
          <w:spacing w:val="20"/>
          <w:sz w:val="32"/>
          <w:szCs w:val="26"/>
        </w:rPr>
      </w:pPr>
      <w:r w:rsidRPr="001D45B6">
        <w:rPr>
          <w:spacing w:val="20"/>
          <w:sz w:val="32"/>
          <w:szCs w:val="26"/>
        </w:rPr>
        <w:sym w:font="Wingdings" w:char="F098"/>
      </w:r>
      <w:r w:rsidRPr="001D45B6">
        <w:rPr>
          <w:spacing w:val="20"/>
          <w:sz w:val="32"/>
          <w:szCs w:val="26"/>
        </w:rPr>
        <w:sym w:font="Wingdings" w:char="F026"/>
      </w:r>
      <w:r w:rsidRPr="001D45B6">
        <w:rPr>
          <w:spacing w:val="20"/>
          <w:sz w:val="32"/>
          <w:szCs w:val="26"/>
        </w:rPr>
        <w:sym w:font="Wingdings" w:char="F099"/>
      </w:r>
    </w:p>
    <w:p w14:paraId="5D9FDD68" w14:textId="571171C5" w:rsidR="009C7745" w:rsidRPr="004E028A" w:rsidRDefault="00FE01A8" w:rsidP="00FE01A8">
      <w:pPr>
        <w:tabs>
          <w:tab w:val="left" w:pos="5150"/>
        </w:tabs>
        <w:spacing w:after="0" w:line="360" w:lineRule="auto"/>
        <w:rPr>
          <w:rFonts w:ascii="Times New Roman" w:hAnsi="Times New Roman" w:cs="Times New Roman"/>
          <w:b/>
          <w:sz w:val="32"/>
          <w:szCs w:val="32"/>
        </w:rPr>
      </w:pPr>
      <w:r>
        <w:rPr>
          <w:rFonts w:ascii="Times New Roman" w:hAnsi="Times New Roman" w:cs="Times New Roman"/>
          <w:b/>
          <w:sz w:val="32"/>
          <w:szCs w:val="32"/>
        </w:rPr>
        <w:tab/>
      </w:r>
    </w:p>
    <w:p w14:paraId="58FDC5CE" w14:textId="12D1010E" w:rsidR="009C7745" w:rsidRPr="004E028A" w:rsidRDefault="00FE01A8" w:rsidP="009C7745">
      <w:pPr>
        <w:spacing w:after="0" w:line="360" w:lineRule="auto"/>
        <w:jc w:val="center"/>
        <w:rPr>
          <w:rFonts w:ascii="Times New Roman" w:hAnsi="Times New Roman" w:cs="Times New Roman"/>
          <w:b/>
          <w:sz w:val="32"/>
          <w:szCs w:val="32"/>
        </w:rPr>
      </w:pPr>
      <w:r>
        <w:rPr>
          <w:noProof/>
        </w:rPr>
        <w:drawing>
          <wp:inline distT="0" distB="0" distL="0" distR="0" wp14:anchorId="77223373" wp14:editId="761CB9E9">
            <wp:extent cx="1251585" cy="1251585"/>
            <wp:effectExtent l="0" t="0" r="5715" b="5715"/>
            <wp:docPr id="1563479600" name="Picture 1563479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1585" cy="1251585"/>
                    </a:xfrm>
                    <a:prstGeom prst="rect">
                      <a:avLst/>
                    </a:prstGeom>
                    <a:noFill/>
                    <a:ln>
                      <a:noFill/>
                    </a:ln>
                  </pic:spPr>
                </pic:pic>
              </a:graphicData>
            </a:graphic>
          </wp:inline>
        </w:drawing>
      </w:r>
    </w:p>
    <w:p w14:paraId="1A9A66AD" w14:textId="77777777" w:rsidR="009C7745" w:rsidRPr="004E028A" w:rsidRDefault="009C7745" w:rsidP="009C7745">
      <w:pPr>
        <w:spacing w:after="0" w:line="360" w:lineRule="auto"/>
        <w:jc w:val="center"/>
        <w:rPr>
          <w:rFonts w:ascii="Times New Roman" w:hAnsi="Times New Roman" w:cs="Times New Roman"/>
          <w:b/>
          <w:sz w:val="32"/>
          <w:szCs w:val="32"/>
        </w:rPr>
      </w:pPr>
    </w:p>
    <w:p w14:paraId="3061B179" w14:textId="77777777" w:rsidR="009C7745" w:rsidRPr="00FE01A8" w:rsidRDefault="009C7745" w:rsidP="009C7745">
      <w:pPr>
        <w:spacing w:after="0" w:line="360" w:lineRule="auto"/>
        <w:jc w:val="center"/>
        <w:rPr>
          <w:rFonts w:ascii="Times New Roman" w:hAnsi="Times New Roman" w:cs="Times New Roman"/>
          <w:b/>
          <w:sz w:val="60"/>
          <w:szCs w:val="60"/>
        </w:rPr>
      </w:pPr>
      <w:r w:rsidRPr="00FE01A8">
        <w:rPr>
          <w:rFonts w:ascii="Times New Roman" w:hAnsi="Times New Roman" w:cs="Times New Roman"/>
          <w:b/>
          <w:sz w:val="60"/>
          <w:szCs w:val="60"/>
        </w:rPr>
        <w:t>KHÓA LUẬN TỐT NGHIỆP</w:t>
      </w:r>
    </w:p>
    <w:p w14:paraId="6B5606A9" w14:textId="77777777" w:rsidR="00FE01A8" w:rsidRPr="00FE01A8" w:rsidRDefault="00FE01A8" w:rsidP="00FE01A8">
      <w:pPr>
        <w:spacing w:line="360" w:lineRule="auto"/>
        <w:jc w:val="center"/>
        <w:rPr>
          <w:rFonts w:ascii="Times New Roman" w:hAnsi="Times New Roman" w:cs="Times New Roman"/>
          <w:b/>
          <w:sz w:val="36"/>
          <w:szCs w:val="50"/>
          <w:u w:val="single"/>
        </w:rPr>
      </w:pPr>
      <w:r w:rsidRPr="00FE01A8">
        <w:rPr>
          <w:rFonts w:ascii="Times New Roman" w:hAnsi="Times New Roman" w:cs="Times New Roman"/>
          <w:b/>
          <w:sz w:val="36"/>
          <w:szCs w:val="50"/>
          <w:u w:val="single"/>
        </w:rPr>
        <w:t>ĐỀ TÀI</w:t>
      </w:r>
    </w:p>
    <w:p w14:paraId="3BD175FC" w14:textId="22150012" w:rsidR="009C7745" w:rsidRDefault="009C7745" w:rsidP="00FE01A8">
      <w:pPr>
        <w:spacing w:after="0" w:line="360" w:lineRule="auto"/>
        <w:jc w:val="center"/>
        <w:rPr>
          <w:rFonts w:ascii="Times New Roman" w:hAnsi="Times New Roman" w:cs="Times New Roman"/>
          <w:b/>
          <w:sz w:val="32"/>
          <w:szCs w:val="26"/>
          <w:lang w:val="vi-VN"/>
        </w:rPr>
      </w:pPr>
      <w:r w:rsidRPr="004E028A">
        <w:rPr>
          <w:rFonts w:ascii="Times New Roman" w:hAnsi="Times New Roman" w:cs="Times New Roman"/>
          <w:b/>
          <w:sz w:val="32"/>
          <w:szCs w:val="26"/>
          <w:lang w:val="vi-VN"/>
        </w:rPr>
        <w:t xml:space="preserve">GIẢI PHÁP NÂNG CAO </w:t>
      </w:r>
      <w:r w:rsidR="00955833">
        <w:rPr>
          <w:rFonts w:ascii="Times New Roman" w:hAnsi="Times New Roman" w:cs="Times New Roman"/>
          <w:b/>
          <w:sz w:val="32"/>
          <w:szCs w:val="26"/>
          <w:lang w:val="vi-VN"/>
        </w:rPr>
        <w:t>HIỆU QUẢ HOẠT ĐỘNG</w:t>
      </w:r>
      <w:r w:rsidRPr="004E028A">
        <w:rPr>
          <w:rFonts w:ascii="Times New Roman" w:hAnsi="Times New Roman" w:cs="Times New Roman"/>
          <w:b/>
          <w:sz w:val="32"/>
          <w:szCs w:val="26"/>
          <w:lang w:val="vi-VN"/>
        </w:rPr>
        <w:t xml:space="preserve"> CHO VAY </w:t>
      </w:r>
      <w:r w:rsidR="00DE7D1E">
        <w:rPr>
          <w:rFonts w:ascii="Times New Roman" w:hAnsi="Times New Roman" w:cs="Times New Roman"/>
          <w:b/>
          <w:sz w:val="32"/>
          <w:szCs w:val="26"/>
          <w:lang w:val="vi-VN"/>
        </w:rPr>
        <w:t>KHÁ</w:t>
      </w:r>
      <w:r w:rsidRPr="004E028A">
        <w:rPr>
          <w:rFonts w:ascii="Times New Roman" w:hAnsi="Times New Roman" w:cs="Times New Roman"/>
          <w:b/>
          <w:sz w:val="32"/>
          <w:szCs w:val="26"/>
          <w:lang w:val="vi-VN"/>
        </w:rPr>
        <w:t>CH HÀNG DOANH NGHIỆP TẠI NGÂN HÀNG VIETINBANK CHI NHÁNH THÀNH PHỐ VINH</w:t>
      </w:r>
    </w:p>
    <w:p w14:paraId="140B4956" w14:textId="61C732C2" w:rsidR="007400F8" w:rsidRDefault="007400F8" w:rsidP="007400F8">
      <w:pPr>
        <w:spacing w:after="0" w:line="360" w:lineRule="auto"/>
        <w:jc w:val="center"/>
        <w:rPr>
          <w:rFonts w:ascii="Times New Roman" w:hAnsi="Times New Roman" w:cs="Times New Roman"/>
          <w:b/>
          <w:sz w:val="32"/>
          <w:szCs w:val="26"/>
          <w:lang w:val="vi-VN"/>
        </w:rPr>
      </w:pPr>
    </w:p>
    <w:p w14:paraId="756E3A55" w14:textId="77777777" w:rsidR="007C000B" w:rsidRDefault="007C000B" w:rsidP="007400F8">
      <w:pPr>
        <w:spacing w:after="0" w:line="360" w:lineRule="auto"/>
        <w:jc w:val="center"/>
        <w:rPr>
          <w:rFonts w:ascii="Times New Roman" w:hAnsi="Times New Roman" w:cs="Times New Roman"/>
          <w:b/>
          <w:sz w:val="32"/>
          <w:szCs w:val="26"/>
          <w:lang w:val="vi-VN"/>
        </w:rPr>
      </w:pPr>
    </w:p>
    <w:p w14:paraId="5DBCCDF6" w14:textId="5CCE424D" w:rsidR="00FE01A8" w:rsidRPr="007C000B" w:rsidRDefault="007C000B" w:rsidP="007400F8">
      <w:pPr>
        <w:spacing w:after="0" w:line="360" w:lineRule="auto"/>
        <w:jc w:val="center"/>
        <w:rPr>
          <w:rFonts w:ascii="Times New Roman" w:hAnsi="Times New Roman" w:cs="Times New Roman"/>
          <w:b/>
          <w:sz w:val="32"/>
          <w:szCs w:val="26"/>
          <w:lang w:val="vi-VN"/>
        </w:rPr>
      </w:pPr>
      <w:r>
        <w:rPr>
          <w:rFonts w:ascii="Times New Roman" w:hAnsi="Times New Roman" w:cs="Times New Roman"/>
          <w:b/>
          <w:sz w:val="32"/>
          <w:szCs w:val="32"/>
        </w:rPr>
        <w:t>GIẢNG</w:t>
      </w:r>
      <w:r>
        <w:rPr>
          <w:rFonts w:ascii="Times New Roman" w:hAnsi="Times New Roman" w:cs="Times New Roman"/>
          <w:b/>
          <w:sz w:val="32"/>
          <w:szCs w:val="32"/>
          <w:lang w:val="vi-VN"/>
        </w:rPr>
        <w:t xml:space="preserve"> VIÊN HƯỚNG DẪN</w:t>
      </w:r>
      <w:r w:rsidRPr="007C000B">
        <w:rPr>
          <w:rFonts w:ascii="Times New Roman" w:hAnsi="Times New Roman" w:cs="Times New Roman"/>
          <w:b/>
          <w:sz w:val="32"/>
          <w:szCs w:val="32"/>
        </w:rPr>
        <w:t xml:space="preserve">: ThS. </w:t>
      </w:r>
      <w:r>
        <w:rPr>
          <w:rFonts w:ascii="Times New Roman" w:hAnsi="Times New Roman" w:cs="Times New Roman"/>
          <w:b/>
          <w:sz w:val="32"/>
          <w:szCs w:val="32"/>
        </w:rPr>
        <w:t>TRẦN</w:t>
      </w:r>
      <w:r>
        <w:rPr>
          <w:rFonts w:ascii="Times New Roman" w:hAnsi="Times New Roman" w:cs="Times New Roman"/>
          <w:b/>
          <w:sz w:val="32"/>
          <w:szCs w:val="32"/>
          <w:lang w:val="vi-VN"/>
        </w:rPr>
        <w:t xml:space="preserve"> THỊ YẾN VINH</w:t>
      </w:r>
    </w:p>
    <w:p w14:paraId="2F23C087" w14:textId="53A2F8A1" w:rsidR="00FE01A8" w:rsidRPr="00FE01A8" w:rsidRDefault="00FE01A8" w:rsidP="00FE01A8">
      <w:pPr>
        <w:spacing w:line="312" w:lineRule="auto"/>
        <w:jc w:val="center"/>
        <w:rPr>
          <w:rFonts w:ascii="Times New Roman" w:hAnsi="Times New Roman" w:cs="Times New Roman"/>
          <w:b/>
          <w:sz w:val="32"/>
          <w:szCs w:val="32"/>
          <w:lang w:val="vi-VN"/>
        </w:rPr>
      </w:pPr>
      <w:r w:rsidRPr="00FE01A8">
        <w:rPr>
          <w:rFonts w:ascii="Times New Roman" w:hAnsi="Times New Roman" w:cs="Times New Roman"/>
          <w:b/>
          <w:sz w:val="32"/>
          <w:szCs w:val="32"/>
        </w:rPr>
        <w:t>SINH VIÊN THỰC HIỆN:</w:t>
      </w:r>
      <w:r>
        <w:rPr>
          <w:rFonts w:ascii="Times New Roman" w:hAnsi="Times New Roman" w:cs="Times New Roman"/>
          <w:b/>
          <w:sz w:val="32"/>
          <w:szCs w:val="32"/>
          <w:lang w:val="vi-VN"/>
        </w:rPr>
        <w:t xml:space="preserve"> LÊ THỊ QUỲNH HOA</w:t>
      </w:r>
    </w:p>
    <w:p w14:paraId="099DCA52" w14:textId="028B512D" w:rsidR="00FE01A8" w:rsidRPr="00FE01A8" w:rsidRDefault="00FE01A8" w:rsidP="00FE01A8">
      <w:pPr>
        <w:spacing w:line="312" w:lineRule="auto"/>
        <w:jc w:val="center"/>
        <w:rPr>
          <w:rFonts w:ascii="Times New Roman" w:hAnsi="Times New Roman" w:cs="Times New Roman"/>
          <w:b/>
          <w:sz w:val="32"/>
          <w:szCs w:val="32"/>
          <w:lang w:val="vi-VN"/>
        </w:rPr>
      </w:pPr>
      <w:r w:rsidRPr="00FE01A8">
        <w:rPr>
          <w:rFonts w:ascii="Times New Roman" w:hAnsi="Times New Roman" w:cs="Times New Roman"/>
          <w:b/>
          <w:sz w:val="32"/>
          <w:szCs w:val="32"/>
        </w:rPr>
        <w:t xml:space="preserve">MÃ SỐ SINH </w:t>
      </w:r>
      <w:r>
        <w:rPr>
          <w:rFonts w:ascii="Times New Roman" w:hAnsi="Times New Roman" w:cs="Times New Roman"/>
          <w:b/>
          <w:sz w:val="32"/>
          <w:szCs w:val="32"/>
        </w:rPr>
        <w:t>VIÊN</w:t>
      </w:r>
      <w:r>
        <w:rPr>
          <w:rFonts w:ascii="Times New Roman" w:hAnsi="Times New Roman" w:cs="Times New Roman"/>
          <w:b/>
          <w:sz w:val="32"/>
          <w:szCs w:val="32"/>
          <w:lang w:val="vi-VN"/>
        </w:rPr>
        <w:t>: 1754020010</w:t>
      </w:r>
    </w:p>
    <w:p w14:paraId="7AD0586A" w14:textId="25DCE068" w:rsidR="00F82C16" w:rsidRPr="00FE01A8" w:rsidRDefault="00FE01A8" w:rsidP="00F82C16">
      <w:pPr>
        <w:spacing w:after="0" w:line="312" w:lineRule="auto"/>
        <w:jc w:val="center"/>
        <w:rPr>
          <w:rFonts w:ascii="Times New Roman" w:hAnsi="Times New Roman" w:cs="Times New Roman"/>
          <w:b/>
          <w:sz w:val="32"/>
          <w:szCs w:val="32"/>
        </w:rPr>
      </w:pPr>
      <w:r w:rsidRPr="00FE01A8">
        <w:rPr>
          <w:rFonts w:ascii="Times New Roman" w:hAnsi="Times New Roman" w:cs="Times New Roman"/>
          <w:b/>
          <w:sz w:val="32"/>
          <w:szCs w:val="32"/>
        </w:rPr>
        <w:t xml:space="preserve">NIÊN KHÓA: </w:t>
      </w:r>
      <w:r>
        <w:rPr>
          <w:rFonts w:ascii="Times New Roman" w:hAnsi="Times New Roman" w:cs="Times New Roman"/>
          <w:b/>
          <w:sz w:val="32"/>
          <w:szCs w:val="32"/>
        </w:rPr>
        <w:t>2018</w:t>
      </w:r>
      <w:r w:rsidRPr="00FE01A8">
        <w:rPr>
          <w:rFonts w:ascii="Times New Roman" w:hAnsi="Times New Roman" w:cs="Times New Roman"/>
          <w:b/>
          <w:sz w:val="32"/>
          <w:szCs w:val="32"/>
        </w:rPr>
        <w:t xml:space="preserve"> </w:t>
      </w:r>
      <w:r>
        <w:rPr>
          <w:rFonts w:ascii="Times New Roman" w:hAnsi="Times New Roman" w:cs="Times New Roman"/>
          <w:b/>
          <w:sz w:val="32"/>
          <w:szCs w:val="32"/>
        </w:rPr>
        <w:t>–</w:t>
      </w:r>
      <w:r w:rsidRPr="00FE01A8">
        <w:rPr>
          <w:rFonts w:ascii="Times New Roman" w:hAnsi="Times New Roman" w:cs="Times New Roman"/>
          <w:b/>
          <w:sz w:val="32"/>
          <w:szCs w:val="32"/>
        </w:rPr>
        <w:t xml:space="preserve"> </w:t>
      </w:r>
      <w:r>
        <w:rPr>
          <w:rFonts w:ascii="Times New Roman" w:hAnsi="Times New Roman" w:cs="Times New Roman"/>
          <w:b/>
          <w:sz w:val="32"/>
          <w:szCs w:val="32"/>
        </w:rPr>
        <w:t>2022</w:t>
      </w:r>
    </w:p>
    <w:p w14:paraId="6BBEBD82" w14:textId="20C0D348" w:rsidR="00F82C16" w:rsidRDefault="00F82C16" w:rsidP="00FE01A8">
      <w:pPr>
        <w:spacing w:after="240" w:line="240" w:lineRule="auto"/>
        <w:rPr>
          <w:rFonts w:ascii="Times New Roman" w:hAnsi="Times New Roman" w:cs="Times New Roman"/>
          <w:sz w:val="30"/>
          <w:szCs w:val="30"/>
        </w:rPr>
      </w:pPr>
    </w:p>
    <w:p w14:paraId="20762323" w14:textId="77777777" w:rsidR="007C000B" w:rsidRDefault="007C000B" w:rsidP="00FE01A8">
      <w:pPr>
        <w:spacing w:after="240" w:line="240" w:lineRule="auto"/>
        <w:rPr>
          <w:rFonts w:ascii="Times New Roman" w:hAnsi="Times New Roman" w:cs="Times New Roman"/>
          <w:sz w:val="30"/>
          <w:szCs w:val="30"/>
        </w:rPr>
      </w:pPr>
    </w:p>
    <w:p w14:paraId="17CD7DFB" w14:textId="77777777" w:rsidR="00F82C16" w:rsidRDefault="00F82C16" w:rsidP="00F82C16">
      <w:pPr>
        <w:spacing w:line="240" w:lineRule="auto"/>
        <w:jc w:val="center"/>
        <w:rPr>
          <w:rFonts w:ascii="Times New Roman" w:hAnsi="Times New Roman" w:cs="Times New Roman"/>
          <w:sz w:val="30"/>
          <w:szCs w:val="30"/>
        </w:rPr>
      </w:pPr>
    </w:p>
    <w:p w14:paraId="44F14BB2" w14:textId="512A4FC4" w:rsidR="00FE01A8" w:rsidRPr="00FE01A8" w:rsidRDefault="00FE01A8" w:rsidP="007B52AA">
      <w:pPr>
        <w:spacing w:line="240" w:lineRule="auto"/>
        <w:jc w:val="center"/>
        <w:rPr>
          <w:rFonts w:ascii="Times New Roman" w:hAnsi="Times New Roman" w:cs="Times New Roman"/>
          <w:b/>
          <w:i/>
          <w:sz w:val="28"/>
        </w:rPr>
      </w:pPr>
      <w:r w:rsidRPr="00FE01A8">
        <w:rPr>
          <w:rFonts w:ascii="Times New Roman" w:hAnsi="Times New Roman" w:cs="Times New Roman"/>
          <w:b/>
          <w:i/>
          <w:sz w:val="28"/>
        </w:rPr>
        <w:t>Đà Nẵng, tháng 5/2023</w:t>
      </w:r>
    </w:p>
    <w:p w14:paraId="7414923E" w14:textId="57ADF5F7" w:rsidR="00C27840" w:rsidRPr="009520CE" w:rsidRDefault="00C27840" w:rsidP="00E60F13">
      <w:pPr>
        <w:spacing w:after="0"/>
        <w:ind w:left="-709" w:right="-568"/>
        <w:jc w:val="both"/>
        <w:rPr>
          <w:rFonts w:ascii="Times New Roman" w:hAnsi="Times New Roman" w:cs="Times New Roman"/>
          <w:sz w:val="24"/>
          <w:szCs w:val="24"/>
          <w:lang w:val="vi-VN"/>
        </w:rPr>
      </w:pPr>
      <w:r w:rsidRPr="009520CE">
        <w:rPr>
          <w:rFonts w:ascii="Times New Roman" w:hAnsi="Times New Roman" w:cs="Times New Roman"/>
          <w:sz w:val="24"/>
          <w:szCs w:val="24"/>
        </w:rPr>
        <w:lastRenderedPageBreak/>
        <w:t>TRƯỜNG ĐẠI HỌC KIẾN TRÚC ĐÀ NẴNG</w:t>
      </w:r>
      <w:r w:rsidR="00EF5294" w:rsidRPr="009520CE">
        <w:rPr>
          <w:rFonts w:ascii="Times New Roman" w:hAnsi="Times New Roman" w:cs="Times New Roman"/>
          <w:sz w:val="24"/>
          <w:szCs w:val="24"/>
          <w:lang w:val="vi-VN"/>
        </w:rPr>
        <w:t xml:space="preserve"> </w:t>
      </w:r>
      <w:r w:rsidR="009520CE" w:rsidRPr="009520CE">
        <w:rPr>
          <w:rFonts w:ascii="Times New Roman" w:hAnsi="Times New Roman" w:cs="Times New Roman"/>
          <w:sz w:val="24"/>
          <w:szCs w:val="24"/>
          <w:lang w:val="vi-VN"/>
        </w:rPr>
        <w:t xml:space="preserve">   </w:t>
      </w:r>
      <w:r w:rsidR="00E60F13">
        <w:rPr>
          <w:rFonts w:ascii="Times New Roman" w:hAnsi="Times New Roman" w:cs="Times New Roman"/>
          <w:sz w:val="24"/>
          <w:szCs w:val="24"/>
          <w:lang w:val="vi-VN"/>
        </w:rPr>
        <w:t xml:space="preserve">        </w:t>
      </w:r>
      <w:r w:rsidR="009520CE" w:rsidRPr="009520CE">
        <w:rPr>
          <w:rFonts w:ascii="Times New Roman" w:hAnsi="Times New Roman" w:cs="Times New Roman"/>
          <w:b/>
          <w:bCs/>
          <w:sz w:val="24"/>
          <w:szCs w:val="24"/>
        </w:rPr>
        <w:t>CỘNG HOÀ XÃ HỘI CHỦ NGHĨA VIỆT NAM</w:t>
      </w:r>
    </w:p>
    <w:p w14:paraId="4D369631" w14:textId="4D3CCAFE" w:rsidR="009520CE" w:rsidRPr="00E60F13" w:rsidRDefault="00C27840" w:rsidP="00EF5294">
      <w:pPr>
        <w:spacing w:after="0"/>
        <w:jc w:val="both"/>
        <w:rPr>
          <w:rFonts w:ascii="Times New Roman" w:hAnsi="Times New Roman" w:cs="Times New Roman"/>
          <w:sz w:val="24"/>
          <w:szCs w:val="24"/>
          <w:lang w:val="vi-VN"/>
        </w:rPr>
      </w:pPr>
      <w:r w:rsidRPr="009520CE">
        <w:rPr>
          <w:rFonts w:ascii="Times New Roman" w:hAnsi="Times New Roman" w:cs="Times New Roman"/>
          <w:sz w:val="24"/>
          <w:szCs w:val="24"/>
          <w:lang w:val="vi-VN"/>
        </w:rPr>
        <w:t xml:space="preserve">            </w:t>
      </w:r>
      <w:r w:rsidRPr="009520CE">
        <w:rPr>
          <w:rFonts w:ascii="Times New Roman" w:hAnsi="Times New Roman" w:cs="Times New Roman"/>
          <w:sz w:val="24"/>
          <w:szCs w:val="24"/>
        </w:rPr>
        <w:t>KHOA KINH TẾ</w:t>
      </w:r>
      <w:r w:rsidR="00E60F13">
        <w:rPr>
          <w:rFonts w:ascii="Times New Roman" w:hAnsi="Times New Roman" w:cs="Times New Roman"/>
          <w:sz w:val="24"/>
          <w:szCs w:val="24"/>
          <w:lang w:val="vi-VN"/>
        </w:rPr>
        <w:t xml:space="preserve">                                                           </w:t>
      </w:r>
      <w:r w:rsidR="00E60F13" w:rsidRPr="00E60F13">
        <w:rPr>
          <w:rFonts w:ascii="Times New Roman" w:hAnsi="Times New Roman" w:cs="Times New Roman"/>
          <w:b/>
          <w:sz w:val="24"/>
          <w:szCs w:val="24"/>
          <w:lang w:val="vi-VN"/>
        </w:rPr>
        <w:t>Độc lập - Tự do - Hạnh phúc</w:t>
      </w:r>
    </w:p>
    <w:p w14:paraId="235C2870" w14:textId="21881ACB" w:rsidR="00A16EE6" w:rsidRPr="00A16EE6" w:rsidRDefault="00E60F13" w:rsidP="00A16EE6">
      <w:pPr>
        <w:spacing w:after="0"/>
        <w:ind w:left="-426"/>
        <w:jc w:val="both"/>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86912" behindDoc="0" locked="0" layoutInCell="1" allowOverlap="1" wp14:anchorId="49334EC9" wp14:editId="34343FD4">
                <wp:simplePos x="0" y="0"/>
                <wp:positionH relativeFrom="column">
                  <wp:posOffset>3885270</wp:posOffset>
                </wp:positionH>
                <wp:positionV relativeFrom="paragraph">
                  <wp:posOffset>46267</wp:posOffset>
                </wp:positionV>
                <wp:extent cx="1637414"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163741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E011E9A" id="Straight Connector 7" o:spid="_x0000_s1026" style="position:absolute;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05.95pt,3.65pt" to="434.9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" strokecolor="black [3200]" strokeweight=".5pt">
                <v:stroke joinstyle="miter"/>
              </v:line>
            </w:pict>
          </mc:Fallback>
        </mc:AlternateContent>
      </w:r>
      <w:r w:rsidR="00C27840" w:rsidRPr="009520CE">
        <w:rPr>
          <w:rFonts w:ascii="Times New Roman" w:hAnsi="Times New Roman" w:cs="Times New Roman"/>
          <w:b/>
          <w:sz w:val="24"/>
          <w:szCs w:val="24"/>
        </w:rPr>
        <w:t>BỘ MÔN TÀI CHÍNH - NGÂN HÀNG</w:t>
      </w:r>
    </w:p>
    <w:p w14:paraId="6FFAC3D8" w14:textId="3E71A9DA" w:rsidR="00C27840" w:rsidRPr="00A16EE6" w:rsidRDefault="009520CE" w:rsidP="007F56AF">
      <w:pPr>
        <w:spacing w:after="240" w:line="240" w:lineRule="auto"/>
        <w:jc w:val="right"/>
        <w:rPr>
          <w:rFonts w:ascii="Times New Roman" w:hAnsi="Times New Roman" w:cs="Times New Roman"/>
          <w:b/>
          <w:sz w:val="26"/>
          <w:szCs w:val="26"/>
        </w:rPr>
      </w:pPr>
      <w:r w:rsidRPr="00A16EE6">
        <w:rPr>
          <w:rFonts w:ascii="Times New Roman" w:hAnsi="Times New Roman" w:cs="Times New Roman"/>
          <w:b/>
          <w:noProof/>
          <w:sz w:val="26"/>
          <w:szCs w:val="26"/>
        </w:rPr>
        <mc:AlternateContent>
          <mc:Choice Requires="wps">
            <w:drawing>
              <wp:anchor distT="0" distB="0" distL="114300" distR="114300" simplePos="0" relativeHeight="251685888" behindDoc="0" locked="0" layoutInCell="1" allowOverlap="1" wp14:anchorId="0229BA3C" wp14:editId="0AD75629">
                <wp:simplePos x="0" y="0"/>
                <wp:positionH relativeFrom="column">
                  <wp:posOffset>-7782</wp:posOffset>
                </wp:positionH>
                <wp:positionV relativeFrom="paragraph">
                  <wp:posOffset>28575</wp:posOffset>
                </wp:positionV>
                <wp:extent cx="230695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3069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2CF839" id="Straight Connector 3"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6pt,2.25pt" to="181.0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" strokecolor="black [3200]" strokeweight=".5pt">
                <v:stroke joinstyle="miter"/>
              </v:line>
            </w:pict>
          </mc:Fallback>
        </mc:AlternateContent>
      </w:r>
    </w:p>
    <w:p w14:paraId="2E7AD39C" w14:textId="60D7FE31" w:rsidR="00C27840" w:rsidRDefault="007F56AF" w:rsidP="007F56AF">
      <w:pPr>
        <w:spacing w:after="120" w:line="240" w:lineRule="auto"/>
        <w:jc w:val="right"/>
        <w:rPr>
          <w:rFonts w:ascii="Times New Roman" w:hAnsi="Times New Roman" w:cs="Times New Roman"/>
          <w:i/>
          <w:iCs/>
          <w:sz w:val="26"/>
          <w:szCs w:val="26"/>
        </w:rPr>
      </w:pPr>
      <w:r w:rsidRPr="00A16EE6">
        <w:rPr>
          <w:rFonts w:ascii="Times New Roman" w:hAnsi="Times New Roman" w:cs="Times New Roman"/>
          <w:i/>
          <w:iCs/>
          <w:sz w:val="26"/>
          <w:szCs w:val="26"/>
        </w:rPr>
        <w:t xml:space="preserve">Đà Nẵng, ngày </w:t>
      </w:r>
      <w:r w:rsidR="00BA2669">
        <w:rPr>
          <w:rFonts w:ascii="Times New Roman" w:hAnsi="Times New Roman" w:cs="Times New Roman"/>
          <w:i/>
          <w:iCs/>
          <w:sz w:val="26"/>
          <w:szCs w:val="26"/>
          <w:lang w:val="vi-VN"/>
        </w:rPr>
        <w:t xml:space="preserve">12 </w:t>
      </w:r>
      <w:r w:rsidRPr="00A16EE6">
        <w:rPr>
          <w:rFonts w:ascii="Times New Roman" w:hAnsi="Times New Roman" w:cs="Times New Roman"/>
          <w:i/>
          <w:iCs/>
          <w:sz w:val="26"/>
          <w:szCs w:val="26"/>
        </w:rPr>
        <w:t xml:space="preserve">tháng </w:t>
      </w:r>
      <w:r w:rsidR="00BA2669">
        <w:rPr>
          <w:rFonts w:ascii="Times New Roman" w:hAnsi="Times New Roman" w:cs="Times New Roman"/>
          <w:i/>
          <w:iCs/>
          <w:sz w:val="26"/>
          <w:szCs w:val="26"/>
          <w:lang w:val="vi-VN"/>
        </w:rPr>
        <w:t xml:space="preserve">05 </w:t>
      </w:r>
      <w:r w:rsidRPr="00A16EE6">
        <w:rPr>
          <w:rFonts w:ascii="Times New Roman" w:hAnsi="Times New Roman" w:cs="Times New Roman"/>
          <w:i/>
          <w:iCs/>
          <w:sz w:val="26"/>
          <w:szCs w:val="26"/>
        </w:rPr>
        <w:t>năm 2023</w:t>
      </w:r>
    </w:p>
    <w:p w14:paraId="0A05E2CF" w14:textId="77777777" w:rsidR="007F56AF" w:rsidRDefault="007F56AF" w:rsidP="007F56AF">
      <w:pPr>
        <w:spacing w:after="120" w:line="240" w:lineRule="auto"/>
        <w:jc w:val="right"/>
        <w:rPr>
          <w:rFonts w:ascii="Times New Roman" w:hAnsi="Times New Roman" w:cs="Times New Roman"/>
          <w:b/>
          <w:sz w:val="26"/>
          <w:szCs w:val="26"/>
        </w:rPr>
      </w:pPr>
    </w:p>
    <w:p w14:paraId="12974EDA" w14:textId="77777777" w:rsidR="002521F2" w:rsidRPr="002521F2" w:rsidRDefault="002521F2" w:rsidP="002521F2">
      <w:pPr>
        <w:spacing w:line="240" w:lineRule="auto"/>
        <w:jc w:val="center"/>
        <w:rPr>
          <w:rFonts w:ascii="Times New Roman" w:hAnsi="Times New Roman" w:cs="Times New Roman"/>
          <w:b/>
          <w:bCs/>
          <w:sz w:val="32"/>
          <w:szCs w:val="32"/>
        </w:rPr>
      </w:pPr>
      <w:r w:rsidRPr="002521F2">
        <w:rPr>
          <w:rFonts w:ascii="Times New Roman" w:hAnsi="Times New Roman" w:cs="Times New Roman"/>
          <w:b/>
          <w:bCs/>
          <w:sz w:val="32"/>
          <w:szCs w:val="32"/>
        </w:rPr>
        <w:t>GIAO NHIỆM VỤ KHÓA LUẬN TỐT NGHIỆP</w:t>
      </w:r>
    </w:p>
    <w:p w14:paraId="51B8AB9B" w14:textId="77777777" w:rsidR="002521F2" w:rsidRPr="002521F2" w:rsidRDefault="002521F2" w:rsidP="002521F2">
      <w:pPr>
        <w:spacing w:line="240" w:lineRule="auto"/>
        <w:jc w:val="center"/>
        <w:rPr>
          <w:rFonts w:ascii="Times New Roman" w:hAnsi="Times New Roman" w:cs="Times New Roman"/>
          <w:b/>
          <w:bCs/>
          <w:sz w:val="32"/>
          <w:szCs w:val="32"/>
        </w:rPr>
      </w:pPr>
      <w:r w:rsidRPr="002521F2">
        <w:rPr>
          <w:rFonts w:ascii="Times New Roman" w:hAnsi="Times New Roman" w:cs="Times New Roman"/>
          <w:b/>
          <w:bCs/>
          <w:sz w:val="32"/>
          <w:szCs w:val="32"/>
        </w:rPr>
        <w:t>Năm học: 2022 - 2023</w:t>
      </w:r>
    </w:p>
    <w:p w14:paraId="2E984676" w14:textId="62B5DB1E" w:rsidR="007F56AF" w:rsidRPr="007F56AF" w:rsidRDefault="007F56AF" w:rsidP="007F56AF">
      <w:pPr>
        <w:spacing w:after="240" w:line="240" w:lineRule="auto"/>
        <w:jc w:val="both"/>
        <w:rPr>
          <w:rFonts w:ascii="Times New Roman" w:hAnsi="Times New Roman" w:cs="Times New Roman"/>
          <w:b/>
          <w:sz w:val="26"/>
          <w:szCs w:val="26"/>
          <w:lang w:val="vi-VN"/>
        </w:rPr>
      </w:pPr>
    </w:p>
    <w:p w14:paraId="75A40029" w14:textId="755D9287" w:rsidR="007F56AF" w:rsidRPr="007F56AF" w:rsidRDefault="007F56AF" w:rsidP="002521F2">
      <w:pPr>
        <w:pStyle w:val="ListParagraph"/>
        <w:numPr>
          <w:ilvl w:val="0"/>
          <w:numId w:val="72"/>
        </w:numPr>
        <w:spacing w:after="120" w:line="240" w:lineRule="auto"/>
        <w:ind w:left="426" w:hanging="426"/>
        <w:jc w:val="both"/>
        <w:rPr>
          <w:rFonts w:ascii="Times New Roman" w:hAnsi="Times New Roman" w:cs="Times New Roman"/>
          <w:b/>
          <w:sz w:val="26"/>
          <w:szCs w:val="26"/>
          <w:lang w:val="vi-VN"/>
        </w:rPr>
      </w:pPr>
      <w:r>
        <w:rPr>
          <w:rFonts w:ascii="Times New Roman" w:hAnsi="Times New Roman" w:cs="Times New Roman"/>
          <w:b/>
          <w:sz w:val="26"/>
          <w:szCs w:val="26"/>
          <w:lang w:val="vi-VN"/>
        </w:rPr>
        <w:t>Thông tin tác giả thực hiện</w:t>
      </w:r>
    </w:p>
    <w:p w14:paraId="2FAEE2DD" w14:textId="1D804573" w:rsidR="009C7745" w:rsidRPr="002521F2" w:rsidRDefault="002521F2" w:rsidP="002521F2">
      <w:pPr>
        <w:spacing w:after="120"/>
        <w:rPr>
          <w:rFonts w:ascii="Times New Roman" w:hAnsi="Times New Roman" w:cs="Times New Roman"/>
          <w:b/>
          <w:sz w:val="26"/>
          <w:szCs w:val="26"/>
          <w:lang w:val="vi-VN"/>
        </w:rPr>
      </w:pPr>
      <w:r w:rsidRPr="002521F2">
        <w:rPr>
          <w:rFonts w:ascii="Times New Roman" w:hAnsi="Times New Roman" w:cs="Times New Roman"/>
          <w:sz w:val="26"/>
          <w:szCs w:val="26"/>
          <w:lang w:val="vi-VN"/>
        </w:rPr>
        <w:t>-</w:t>
      </w:r>
      <w:r>
        <w:rPr>
          <w:rFonts w:ascii="Times New Roman" w:hAnsi="Times New Roman" w:cs="Times New Roman"/>
          <w:sz w:val="26"/>
          <w:szCs w:val="26"/>
        </w:rPr>
        <w:t xml:space="preserve"> </w:t>
      </w:r>
      <w:r w:rsidR="009C7745" w:rsidRPr="002521F2">
        <w:rPr>
          <w:rFonts w:ascii="Times New Roman" w:hAnsi="Times New Roman" w:cs="Times New Roman"/>
          <w:sz w:val="26"/>
          <w:szCs w:val="26"/>
        </w:rPr>
        <w:t xml:space="preserve">Họ và tên sinh viên: </w:t>
      </w:r>
      <w:r w:rsidR="00B47D9F" w:rsidRPr="002521F2">
        <w:rPr>
          <w:rFonts w:ascii="Times New Roman" w:hAnsi="Times New Roman" w:cs="Times New Roman"/>
          <w:sz w:val="26"/>
          <w:szCs w:val="26"/>
          <w:lang w:val="vi-VN"/>
        </w:rPr>
        <w:t xml:space="preserve"> </w:t>
      </w:r>
      <w:r w:rsidR="009C7745" w:rsidRPr="002521F2">
        <w:rPr>
          <w:rFonts w:ascii="Times New Roman" w:hAnsi="Times New Roman" w:cs="Times New Roman"/>
          <w:sz w:val="26"/>
          <w:szCs w:val="26"/>
        </w:rPr>
        <w:t>Lê Thị Quỳnh Hoa</w:t>
      </w:r>
    </w:p>
    <w:p w14:paraId="6341FC9E" w14:textId="28FD09C6" w:rsidR="009C7745" w:rsidRPr="007F56AF" w:rsidRDefault="002521F2" w:rsidP="00B47D9F">
      <w:pPr>
        <w:spacing w:after="120"/>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 </w:t>
      </w:r>
      <w:r w:rsidR="00B47D9F">
        <w:rPr>
          <w:rFonts w:ascii="Times New Roman" w:hAnsi="Times New Roman" w:cs="Times New Roman"/>
          <w:sz w:val="26"/>
          <w:szCs w:val="26"/>
        </w:rPr>
        <w:t>Chuyên</w:t>
      </w:r>
      <w:r w:rsidR="00B47D9F">
        <w:rPr>
          <w:rFonts w:ascii="Times New Roman" w:hAnsi="Times New Roman" w:cs="Times New Roman"/>
          <w:sz w:val="26"/>
          <w:szCs w:val="26"/>
          <w:lang w:val="vi-VN"/>
        </w:rPr>
        <w:t xml:space="preserve"> ngành        :  TÀI CHÍNH – NGÂN HÀNG</w:t>
      </w:r>
    </w:p>
    <w:p w14:paraId="75852C69" w14:textId="7E3E7E26" w:rsidR="009C7745" w:rsidRPr="007F56AF" w:rsidRDefault="002521F2" w:rsidP="00B47D9F">
      <w:pPr>
        <w:spacing w:after="120"/>
        <w:jc w:val="both"/>
        <w:rPr>
          <w:rFonts w:ascii="Times New Roman" w:hAnsi="Times New Roman" w:cs="Times New Roman"/>
          <w:sz w:val="26"/>
          <w:szCs w:val="26"/>
        </w:rPr>
      </w:pPr>
      <w:r>
        <w:rPr>
          <w:rFonts w:ascii="Times New Roman" w:hAnsi="Times New Roman" w:cs="Times New Roman"/>
          <w:sz w:val="26"/>
          <w:szCs w:val="26"/>
          <w:lang w:val="vi-VN"/>
        </w:rPr>
        <w:t xml:space="preserve">- </w:t>
      </w:r>
      <w:r w:rsidR="00B47D9F">
        <w:rPr>
          <w:rFonts w:ascii="Times New Roman" w:hAnsi="Times New Roman" w:cs="Times New Roman"/>
          <w:sz w:val="26"/>
          <w:szCs w:val="26"/>
        </w:rPr>
        <w:t>Trình</w:t>
      </w:r>
      <w:r w:rsidR="00B47D9F">
        <w:rPr>
          <w:rFonts w:ascii="Times New Roman" w:hAnsi="Times New Roman" w:cs="Times New Roman"/>
          <w:sz w:val="26"/>
          <w:szCs w:val="26"/>
          <w:lang w:val="vi-VN"/>
        </w:rPr>
        <w:t xml:space="preserve"> độ đào tạo     :  </w:t>
      </w:r>
      <w:r w:rsidR="009C7745" w:rsidRPr="007F56AF">
        <w:rPr>
          <w:rFonts w:ascii="Times New Roman" w:hAnsi="Times New Roman" w:cs="Times New Roman"/>
          <w:sz w:val="26"/>
          <w:szCs w:val="26"/>
        </w:rPr>
        <w:t>Đại học</w:t>
      </w:r>
    </w:p>
    <w:p w14:paraId="1105B162" w14:textId="7BC231D0" w:rsidR="009C7745" w:rsidRPr="007F56AF" w:rsidRDefault="002521F2" w:rsidP="00B47D9F">
      <w:pPr>
        <w:spacing w:after="120"/>
        <w:jc w:val="both"/>
        <w:rPr>
          <w:rFonts w:ascii="Times New Roman" w:hAnsi="Times New Roman" w:cs="Times New Roman"/>
          <w:b/>
          <w:sz w:val="26"/>
          <w:szCs w:val="26"/>
          <w:lang w:val="vi-VN"/>
        </w:rPr>
      </w:pPr>
      <w:r>
        <w:rPr>
          <w:rFonts w:ascii="Times New Roman" w:hAnsi="Times New Roman" w:cs="Times New Roman"/>
          <w:sz w:val="26"/>
          <w:szCs w:val="26"/>
          <w:lang w:val="vi-VN"/>
        </w:rPr>
        <w:t xml:space="preserve">- </w:t>
      </w:r>
      <w:r w:rsidR="00B47D9F">
        <w:rPr>
          <w:rFonts w:ascii="Times New Roman" w:hAnsi="Times New Roman" w:cs="Times New Roman"/>
          <w:sz w:val="26"/>
          <w:szCs w:val="26"/>
        </w:rPr>
        <w:t>Khóa</w:t>
      </w:r>
      <w:r w:rsidR="00B47D9F">
        <w:rPr>
          <w:rFonts w:ascii="Times New Roman" w:hAnsi="Times New Roman" w:cs="Times New Roman"/>
          <w:sz w:val="26"/>
          <w:szCs w:val="26"/>
          <w:lang w:val="vi-VN"/>
        </w:rPr>
        <w:t xml:space="preserve"> học                :  </w:t>
      </w:r>
      <w:r w:rsidR="009C7745" w:rsidRPr="007F56AF">
        <w:rPr>
          <w:rFonts w:ascii="Times New Roman" w:hAnsi="Times New Roman" w:cs="Times New Roman"/>
          <w:sz w:val="26"/>
          <w:szCs w:val="26"/>
        </w:rPr>
        <w:t>2018</w:t>
      </w:r>
      <w:r w:rsidR="009C7745" w:rsidRPr="007F56AF">
        <w:rPr>
          <w:rFonts w:ascii="Times New Roman" w:hAnsi="Times New Roman" w:cs="Times New Roman"/>
          <w:sz w:val="26"/>
          <w:szCs w:val="26"/>
          <w:lang w:val="vi-VN"/>
        </w:rPr>
        <w:t xml:space="preserve"> – 2022</w:t>
      </w:r>
    </w:p>
    <w:p w14:paraId="2272AC2F" w14:textId="3884D3A1" w:rsidR="009C7745" w:rsidRPr="00787777" w:rsidRDefault="009C7745" w:rsidP="002521F2">
      <w:pPr>
        <w:pStyle w:val="ListParagraph"/>
        <w:numPr>
          <w:ilvl w:val="0"/>
          <w:numId w:val="72"/>
        </w:numPr>
        <w:spacing w:after="120" w:line="360" w:lineRule="auto"/>
        <w:ind w:left="425" w:hanging="425"/>
        <w:jc w:val="both"/>
        <w:rPr>
          <w:rFonts w:ascii="Times New Roman" w:hAnsi="Times New Roman" w:cs="Times New Roman"/>
          <w:b/>
          <w:sz w:val="26"/>
          <w:szCs w:val="26"/>
        </w:rPr>
      </w:pPr>
      <w:r w:rsidRPr="00787777">
        <w:rPr>
          <w:rFonts w:ascii="Times New Roman" w:hAnsi="Times New Roman" w:cs="Times New Roman"/>
          <w:b/>
          <w:sz w:val="26"/>
          <w:szCs w:val="26"/>
        </w:rPr>
        <w:t>Tên</w:t>
      </w:r>
      <w:r w:rsidR="00B47D9F" w:rsidRPr="00787777">
        <w:rPr>
          <w:rFonts w:ascii="Times New Roman" w:hAnsi="Times New Roman" w:cs="Times New Roman"/>
          <w:b/>
          <w:sz w:val="26"/>
          <w:szCs w:val="26"/>
          <w:lang w:val="vi-VN"/>
        </w:rPr>
        <w:t xml:space="preserve"> đề tài</w:t>
      </w:r>
      <w:r w:rsidRPr="00787777">
        <w:rPr>
          <w:rFonts w:ascii="Times New Roman" w:hAnsi="Times New Roman" w:cs="Times New Roman"/>
          <w:b/>
          <w:sz w:val="26"/>
          <w:szCs w:val="26"/>
        </w:rPr>
        <w:t xml:space="preserve"> </w:t>
      </w:r>
      <w:r w:rsidR="002521F2">
        <w:rPr>
          <w:rFonts w:ascii="Times New Roman" w:hAnsi="Times New Roman" w:cs="Times New Roman"/>
          <w:b/>
          <w:sz w:val="26"/>
          <w:szCs w:val="26"/>
        </w:rPr>
        <w:t>K</w:t>
      </w:r>
      <w:r w:rsidRPr="00787777">
        <w:rPr>
          <w:rFonts w:ascii="Times New Roman" w:hAnsi="Times New Roman" w:cs="Times New Roman"/>
          <w:b/>
          <w:sz w:val="26"/>
          <w:szCs w:val="26"/>
        </w:rPr>
        <w:t>hóa luận tốt nghiệp</w:t>
      </w:r>
    </w:p>
    <w:p w14:paraId="244447AA" w14:textId="1360F24E" w:rsidR="009C7745" w:rsidRPr="00B47D9F" w:rsidRDefault="009C7745" w:rsidP="009C7745">
      <w:pPr>
        <w:spacing w:after="240" w:line="360" w:lineRule="auto"/>
        <w:jc w:val="both"/>
        <w:rPr>
          <w:rFonts w:ascii="Times New Roman" w:hAnsi="Times New Roman" w:cs="Times New Roman"/>
          <w:sz w:val="26"/>
          <w:szCs w:val="26"/>
        </w:rPr>
      </w:pPr>
      <w:r w:rsidRPr="00B47D9F">
        <w:rPr>
          <w:rFonts w:ascii="Times New Roman" w:hAnsi="Times New Roman" w:cs="Times New Roman"/>
          <w:sz w:val="26"/>
          <w:szCs w:val="26"/>
        </w:rPr>
        <w:t>“</w:t>
      </w:r>
      <w:r w:rsidR="003464B0" w:rsidRPr="00B47D9F">
        <w:rPr>
          <w:rFonts w:ascii="Times New Roman" w:hAnsi="Times New Roman" w:cs="Times New Roman"/>
          <w:sz w:val="26"/>
          <w:szCs w:val="26"/>
        </w:rPr>
        <w:t>GIẢI</w:t>
      </w:r>
      <w:r w:rsidR="003464B0" w:rsidRPr="00B47D9F">
        <w:rPr>
          <w:rFonts w:ascii="Times New Roman" w:hAnsi="Times New Roman" w:cs="Times New Roman"/>
          <w:sz w:val="26"/>
          <w:szCs w:val="26"/>
          <w:lang w:val="vi-VN"/>
        </w:rPr>
        <w:t xml:space="preserve"> PHÁP NÂNG CAO HIỆU QUẢ HOẠT </w:t>
      </w:r>
      <w:r w:rsidR="00916081" w:rsidRPr="00B47D9F">
        <w:rPr>
          <w:rFonts w:ascii="Times New Roman" w:hAnsi="Times New Roman" w:cs="Times New Roman"/>
          <w:sz w:val="26"/>
          <w:szCs w:val="26"/>
          <w:lang w:val="vi-VN"/>
        </w:rPr>
        <w:t>ĐỘNG CHO VAY KHÁCH HÀNG DOANH NGHIỆP TẠI NGÂN HÀNG VIETINBANK CHI NHÁNH THÀNH PHỐ VINH</w:t>
      </w:r>
      <w:r w:rsidRPr="00B47D9F">
        <w:rPr>
          <w:rFonts w:ascii="Times New Roman" w:hAnsi="Times New Roman" w:cs="Times New Roman"/>
          <w:sz w:val="26"/>
          <w:szCs w:val="26"/>
        </w:rPr>
        <w:t>”.</w:t>
      </w:r>
    </w:p>
    <w:p w14:paraId="6A7E0E43" w14:textId="0648F604" w:rsidR="009C7745" w:rsidRPr="00787777" w:rsidRDefault="009C7745" w:rsidP="00361803">
      <w:pPr>
        <w:pStyle w:val="ListParagraph"/>
        <w:numPr>
          <w:ilvl w:val="0"/>
          <w:numId w:val="72"/>
        </w:numPr>
        <w:spacing w:after="240" w:line="360" w:lineRule="auto"/>
        <w:ind w:left="426" w:hanging="426"/>
        <w:jc w:val="both"/>
        <w:rPr>
          <w:rFonts w:ascii="Times New Roman" w:hAnsi="Times New Roman" w:cs="Times New Roman"/>
          <w:b/>
          <w:sz w:val="26"/>
          <w:szCs w:val="26"/>
        </w:rPr>
      </w:pPr>
      <w:r w:rsidRPr="00787777">
        <w:rPr>
          <w:rFonts w:ascii="Times New Roman" w:hAnsi="Times New Roman" w:cs="Times New Roman"/>
          <w:b/>
          <w:sz w:val="26"/>
          <w:szCs w:val="26"/>
        </w:rPr>
        <w:t xml:space="preserve">Các số liệu ban đầu </w:t>
      </w:r>
      <w:r w:rsidR="002C3AA4" w:rsidRPr="00787777">
        <w:rPr>
          <w:rFonts w:ascii="Times New Roman" w:hAnsi="Times New Roman" w:cs="Times New Roman"/>
          <w:b/>
          <w:sz w:val="26"/>
          <w:szCs w:val="26"/>
        </w:rPr>
        <w:t>thực</w:t>
      </w:r>
      <w:r w:rsidR="002C3AA4" w:rsidRPr="00787777">
        <w:rPr>
          <w:rFonts w:ascii="Times New Roman" w:hAnsi="Times New Roman" w:cs="Times New Roman"/>
          <w:b/>
          <w:sz w:val="26"/>
          <w:szCs w:val="26"/>
          <w:lang w:val="vi-VN"/>
        </w:rPr>
        <w:t xml:space="preserve"> hiện </w:t>
      </w:r>
      <w:r w:rsidRPr="00787777">
        <w:rPr>
          <w:rFonts w:ascii="Times New Roman" w:hAnsi="Times New Roman" w:cs="Times New Roman"/>
          <w:b/>
          <w:sz w:val="26"/>
          <w:szCs w:val="26"/>
        </w:rPr>
        <w:t>Khóa luận</w:t>
      </w:r>
      <w:r w:rsidR="002C3AA4" w:rsidRPr="00787777">
        <w:rPr>
          <w:rFonts w:ascii="Times New Roman" w:hAnsi="Times New Roman" w:cs="Times New Roman"/>
          <w:b/>
          <w:sz w:val="26"/>
          <w:szCs w:val="26"/>
          <w:lang w:val="vi-VN"/>
        </w:rPr>
        <w:t xml:space="preserve"> tốt nghiệp</w:t>
      </w:r>
    </w:p>
    <w:p w14:paraId="00F60173" w14:textId="2F205ACC" w:rsidR="009C7745" w:rsidRPr="004E028A" w:rsidRDefault="009C7745" w:rsidP="00F05225">
      <w:pPr>
        <w:pStyle w:val="ListParagraph"/>
        <w:numPr>
          <w:ilvl w:val="0"/>
          <w:numId w:val="1"/>
        </w:numPr>
        <w:spacing w:after="240" w:line="360" w:lineRule="auto"/>
        <w:ind w:left="426" w:hanging="284"/>
        <w:jc w:val="both"/>
        <w:rPr>
          <w:rFonts w:ascii="Times New Roman" w:hAnsi="Times New Roman" w:cs="Times New Roman"/>
          <w:sz w:val="26"/>
          <w:szCs w:val="26"/>
        </w:rPr>
      </w:pPr>
      <w:r w:rsidRPr="004E028A">
        <w:rPr>
          <w:rFonts w:ascii="Times New Roman" w:hAnsi="Times New Roman" w:cs="Times New Roman"/>
          <w:sz w:val="26"/>
          <w:szCs w:val="26"/>
        </w:rPr>
        <w:t>Số liệu về tình hình huy động vốn, tình hình cho vay và kết quả hoạt động kinh doanh</w:t>
      </w:r>
      <w:r w:rsidRPr="004E028A">
        <w:rPr>
          <w:rFonts w:ascii="Times New Roman" w:hAnsi="Times New Roman" w:cs="Times New Roman"/>
          <w:bCs/>
          <w:sz w:val="26"/>
          <w:szCs w:val="26"/>
        </w:rPr>
        <w:t xml:space="preserve"> tại Ngân hàng VietinBank Chi nhánh Thành Phố Vinh giai đoạn </w:t>
      </w:r>
      <w:r w:rsidR="0076443C">
        <w:rPr>
          <w:rFonts w:ascii="Times New Roman" w:hAnsi="Times New Roman" w:cs="Times New Roman"/>
          <w:bCs/>
          <w:sz w:val="26"/>
          <w:szCs w:val="26"/>
        </w:rPr>
        <w:t>2020</w:t>
      </w:r>
      <w:r w:rsidRPr="004E028A">
        <w:rPr>
          <w:rFonts w:ascii="Times New Roman" w:hAnsi="Times New Roman" w:cs="Times New Roman"/>
          <w:bCs/>
          <w:sz w:val="26"/>
          <w:szCs w:val="26"/>
        </w:rPr>
        <w:t xml:space="preserve"> – </w:t>
      </w:r>
      <w:r w:rsidR="0076443C">
        <w:rPr>
          <w:rFonts w:ascii="Times New Roman" w:hAnsi="Times New Roman" w:cs="Times New Roman"/>
          <w:bCs/>
          <w:sz w:val="26"/>
          <w:szCs w:val="26"/>
        </w:rPr>
        <w:t>2022</w:t>
      </w:r>
      <w:r w:rsidRPr="004E028A">
        <w:rPr>
          <w:rFonts w:ascii="Times New Roman" w:hAnsi="Times New Roman" w:cs="Times New Roman"/>
          <w:bCs/>
          <w:sz w:val="26"/>
          <w:szCs w:val="26"/>
        </w:rPr>
        <w:t>.</w:t>
      </w:r>
    </w:p>
    <w:p w14:paraId="78A25BD6" w14:textId="515681CA" w:rsidR="009C7745" w:rsidRPr="004E028A" w:rsidRDefault="009C7745" w:rsidP="00F05225">
      <w:pPr>
        <w:pStyle w:val="ListParagraph"/>
        <w:numPr>
          <w:ilvl w:val="0"/>
          <w:numId w:val="1"/>
        </w:numPr>
        <w:spacing w:after="240" w:line="360" w:lineRule="auto"/>
        <w:ind w:left="426" w:hanging="284"/>
        <w:jc w:val="both"/>
        <w:rPr>
          <w:rFonts w:ascii="Times New Roman" w:hAnsi="Times New Roman" w:cs="Times New Roman"/>
          <w:sz w:val="26"/>
          <w:szCs w:val="26"/>
        </w:rPr>
      </w:pPr>
      <w:r w:rsidRPr="004E028A">
        <w:rPr>
          <w:rFonts w:ascii="Times New Roman" w:hAnsi="Times New Roman" w:cs="Times New Roman"/>
          <w:sz w:val="26"/>
          <w:szCs w:val="26"/>
        </w:rPr>
        <w:t xml:space="preserve">Số liệu về </w:t>
      </w:r>
      <w:r w:rsidR="00DE7D1E">
        <w:rPr>
          <w:rFonts w:ascii="Times New Roman" w:hAnsi="Times New Roman" w:cs="Times New Roman"/>
          <w:sz w:val="26"/>
          <w:szCs w:val="26"/>
        </w:rPr>
        <w:t>t</w:t>
      </w:r>
      <w:r w:rsidRPr="004E028A">
        <w:rPr>
          <w:rFonts w:ascii="Times New Roman" w:hAnsi="Times New Roman" w:cs="Times New Roman"/>
          <w:sz w:val="26"/>
          <w:szCs w:val="26"/>
        </w:rPr>
        <w:t>ình hình chung của hoạt động cho vay tại Ngân</w:t>
      </w:r>
      <w:r w:rsidRPr="004E028A">
        <w:rPr>
          <w:rFonts w:ascii="Times New Roman" w:hAnsi="Times New Roman" w:cs="Times New Roman"/>
          <w:sz w:val="26"/>
          <w:szCs w:val="26"/>
          <w:lang w:val="vi-VN"/>
        </w:rPr>
        <w:t xml:space="preserve"> </w:t>
      </w:r>
      <w:r w:rsidRPr="004E028A">
        <w:rPr>
          <w:rFonts w:ascii="Times New Roman" w:hAnsi="Times New Roman" w:cs="Times New Roman"/>
          <w:sz w:val="26"/>
          <w:szCs w:val="26"/>
        </w:rPr>
        <w:t>hàng</w:t>
      </w:r>
      <w:r w:rsidRPr="004E028A">
        <w:rPr>
          <w:rFonts w:ascii="Times New Roman" w:hAnsi="Times New Roman" w:cs="Times New Roman"/>
          <w:sz w:val="26"/>
          <w:szCs w:val="26"/>
          <w:lang w:val="vi-VN"/>
        </w:rPr>
        <w:t xml:space="preserve"> </w:t>
      </w:r>
      <w:r w:rsidRPr="004E028A">
        <w:rPr>
          <w:rFonts w:ascii="Times New Roman" w:hAnsi="Times New Roman" w:cs="Times New Roman"/>
          <w:sz w:val="26"/>
          <w:szCs w:val="26"/>
        </w:rPr>
        <w:t>VietinBank Chi nhánh</w:t>
      </w:r>
      <w:r w:rsidRPr="004E028A">
        <w:rPr>
          <w:rFonts w:ascii="Times New Roman" w:hAnsi="Times New Roman" w:cs="Times New Roman"/>
          <w:sz w:val="26"/>
          <w:szCs w:val="26"/>
          <w:lang w:val="vi-VN"/>
        </w:rPr>
        <w:t xml:space="preserve"> Thành phố Vinh giai đoạn </w:t>
      </w:r>
      <w:r w:rsidR="0076443C">
        <w:rPr>
          <w:rFonts w:ascii="Times New Roman" w:hAnsi="Times New Roman" w:cs="Times New Roman"/>
          <w:sz w:val="26"/>
          <w:szCs w:val="26"/>
          <w:lang w:val="vi-VN"/>
        </w:rPr>
        <w:t>2020</w:t>
      </w:r>
      <w:r w:rsidRPr="004E028A">
        <w:rPr>
          <w:rFonts w:ascii="Times New Roman" w:hAnsi="Times New Roman" w:cs="Times New Roman"/>
          <w:sz w:val="26"/>
          <w:szCs w:val="26"/>
          <w:lang w:val="vi-VN"/>
        </w:rPr>
        <w:t xml:space="preserve"> – </w:t>
      </w:r>
      <w:r w:rsidR="0076443C">
        <w:rPr>
          <w:rFonts w:ascii="Times New Roman" w:hAnsi="Times New Roman" w:cs="Times New Roman"/>
          <w:sz w:val="26"/>
          <w:szCs w:val="26"/>
          <w:lang w:val="vi-VN"/>
        </w:rPr>
        <w:t>2022</w:t>
      </w:r>
      <w:r w:rsidRPr="004E028A">
        <w:rPr>
          <w:rFonts w:ascii="Times New Roman" w:hAnsi="Times New Roman" w:cs="Times New Roman"/>
          <w:sz w:val="26"/>
          <w:szCs w:val="26"/>
          <w:lang w:val="vi-VN"/>
        </w:rPr>
        <w:t>.</w:t>
      </w:r>
    </w:p>
    <w:p w14:paraId="07AA1064" w14:textId="643F88D2" w:rsidR="009C7745" w:rsidRPr="004E028A" w:rsidRDefault="009C7745" w:rsidP="00F05225">
      <w:pPr>
        <w:pStyle w:val="ListParagraph"/>
        <w:numPr>
          <w:ilvl w:val="0"/>
          <w:numId w:val="1"/>
        </w:numPr>
        <w:spacing w:after="240" w:line="360" w:lineRule="auto"/>
        <w:ind w:left="426" w:hanging="284"/>
        <w:jc w:val="both"/>
        <w:rPr>
          <w:rFonts w:ascii="Times New Roman" w:hAnsi="Times New Roman" w:cs="Times New Roman"/>
          <w:b/>
          <w:sz w:val="26"/>
          <w:szCs w:val="26"/>
        </w:rPr>
      </w:pPr>
      <w:r>
        <w:rPr>
          <w:rFonts w:ascii="Times New Roman" w:hAnsi="Times New Roman" w:cs="Times New Roman"/>
          <w:sz w:val="26"/>
          <w:szCs w:val="26"/>
        </w:rPr>
        <w:t>Thực</w:t>
      </w:r>
      <w:r>
        <w:rPr>
          <w:rFonts w:ascii="Times New Roman" w:hAnsi="Times New Roman" w:cs="Times New Roman"/>
          <w:sz w:val="26"/>
          <w:szCs w:val="26"/>
          <w:lang w:val="vi-VN"/>
        </w:rPr>
        <w:t xml:space="preserve"> trạng </w:t>
      </w:r>
      <w:r w:rsidRPr="004E028A">
        <w:rPr>
          <w:rFonts w:ascii="Times New Roman" w:hAnsi="Times New Roman" w:cs="Times New Roman"/>
          <w:sz w:val="26"/>
          <w:szCs w:val="26"/>
        </w:rPr>
        <w:t xml:space="preserve">về hoạt động cho vay </w:t>
      </w:r>
      <w:r w:rsidR="00DE7D1E">
        <w:rPr>
          <w:rFonts w:ascii="Times New Roman" w:hAnsi="Times New Roman" w:cs="Times New Roman"/>
          <w:sz w:val="26"/>
          <w:szCs w:val="26"/>
        </w:rPr>
        <w:t>khách</w:t>
      </w:r>
      <w:r w:rsidR="00DE7D1E">
        <w:rPr>
          <w:rFonts w:ascii="Times New Roman" w:hAnsi="Times New Roman" w:cs="Times New Roman"/>
          <w:sz w:val="26"/>
          <w:szCs w:val="26"/>
          <w:lang w:val="vi-VN"/>
        </w:rPr>
        <w:t xml:space="preserve"> hàng doanh nghiệp </w:t>
      </w:r>
      <w:r w:rsidRPr="004E028A">
        <w:rPr>
          <w:rFonts w:ascii="Times New Roman" w:hAnsi="Times New Roman" w:cs="Times New Roman"/>
          <w:sz w:val="26"/>
          <w:szCs w:val="26"/>
        </w:rPr>
        <w:t>tại Ngân</w:t>
      </w:r>
      <w:r w:rsidRPr="004E028A">
        <w:rPr>
          <w:rFonts w:ascii="Times New Roman" w:hAnsi="Times New Roman" w:cs="Times New Roman"/>
          <w:sz w:val="26"/>
          <w:szCs w:val="26"/>
          <w:lang w:val="vi-VN"/>
        </w:rPr>
        <w:t xml:space="preserve"> h</w:t>
      </w:r>
      <w:r w:rsidRPr="004E028A">
        <w:rPr>
          <w:rFonts w:ascii="Times New Roman" w:hAnsi="Times New Roman" w:cs="Times New Roman"/>
          <w:sz w:val="26"/>
          <w:szCs w:val="26"/>
        </w:rPr>
        <w:t>àng VietinBank Chi nhánh</w:t>
      </w:r>
      <w:r w:rsidRPr="004E028A">
        <w:rPr>
          <w:rFonts w:ascii="Times New Roman" w:hAnsi="Times New Roman" w:cs="Times New Roman"/>
          <w:sz w:val="26"/>
          <w:szCs w:val="26"/>
          <w:lang w:val="vi-VN"/>
        </w:rPr>
        <w:t xml:space="preserve"> Thành phố Vinh giai đoạn </w:t>
      </w:r>
      <w:r w:rsidR="0076443C">
        <w:rPr>
          <w:rFonts w:ascii="Times New Roman" w:hAnsi="Times New Roman" w:cs="Times New Roman"/>
          <w:sz w:val="26"/>
          <w:szCs w:val="26"/>
          <w:lang w:val="vi-VN"/>
        </w:rPr>
        <w:t>2020</w:t>
      </w:r>
      <w:r w:rsidRPr="004E028A">
        <w:rPr>
          <w:rFonts w:ascii="Times New Roman" w:hAnsi="Times New Roman" w:cs="Times New Roman"/>
          <w:sz w:val="26"/>
          <w:szCs w:val="26"/>
          <w:lang w:val="vi-VN"/>
        </w:rPr>
        <w:t xml:space="preserve"> – </w:t>
      </w:r>
      <w:r w:rsidR="0076443C">
        <w:rPr>
          <w:rFonts w:ascii="Times New Roman" w:hAnsi="Times New Roman" w:cs="Times New Roman"/>
          <w:sz w:val="26"/>
          <w:szCs w:val="26"/>
          <w:lang w:val="vi-VN"/>
        </w:rPr>
        <w:t>2022</w:t>
      </w:r>
      <w:r w:rsidRPr="004E028A">
        <w:rPr>
          <w:rFonts w:ascii="Times New Roman" w:hAnsi="Times New Roman" w:cs="Times New Roman"/>
          <w:sz w:val="26"/>
          <w:szCs w:val="26"/>
          <w:lang w:val="vi-VN"/>
        </w:rPr>
        <w:t>.</w:t>
      </w:r>
    </w:p>
    <w:p w14:paraId="22437DB5" w14:textId="77777777" w:rsidR="009C7745" w:rsidRPr="004E028A" w:rsidRDefault="009C7745" w:rsidP="00F05225">
      <w:pPr>
        <w:pStyle w:val="ListParagraph"/>
        <w:numPr>
          <w:ilvl w:val="0"/>
          <w:numId w:val="1"/>
        </w:numPr>
        <w:spacing w:after="240" w:line="360" w:lineRule="auto"/>
        <w:ind w:left="426" w:hanging="284"/>
        <w:jc w:val="both"/>
        <w:rPr>
          <w:rFonts w:ascii="Times New Roman" w:hAnsi="Times New Roman" w:cs="Times New Roman"/>
          <w:sz w:val="26"/>
          <w:szCs w:val="26"/>
        </w:rPr>
      </w:pPr>
      <w:r w:rsidRPr="004E028A">
        <w:rPr>
          <w:rFonts w:ascii="Times New Roman" w:hAnsi="Times New Roman" w:cs="Times New Roman"/>
          <w:sz w:val="26"/>
          <w:szCs w:val="26"/>
        </w:rPr>
        <w:t xml:space="preserve">Chất </w:t>
      </w:r>
      <w:r>
        <w:rPr>
          <w:rFonts w:ascii="Times New Roman" w:hAnsi="Times New Roman" w:cs="Times New Roman"/>
          <w:sz w:val="26"/>
          <w:szCs w:val="26"/>
        </w:rPr>
        <w:t>l</w:t>
      </w:r>
      <w:r w:rsidRPr="004E028A">
        <w:rPr>
          <w:rFonts w:ascii="Times New Roman" w:hAnsi="Times New Roman" w:cs="Times New Roman"/>
          <w:sz w:val="26"/>
          <w:szCs w:val="26"/>
        </w:rPr>
        <w:t xml:space="preserve">ượng hoạt động cho vay </w:t>
      </w:r>
      <w:r w:rsidR="00DE7D1E">
        <w:rPr>
          <w:rFonts w:ascii="Times New Roman" w:hAnsi="Times New Roman" w:cs="Times New Roman"/>
          <w:sz w:val="26"/>
          <w:szCs w:val="26"/>
        </w:rPr>
        <w:t>khách</w:t>
      </w:r>
      <w:r w:rsidR="00DE7D1E">
        <w:rPr>
          <w:rFonts w:ascii="Times New Roman" w:hAnsi="Times New Roman" w:cs="Times New Roman"/>
          <w:sz w:val="26"/>
          <w:szCs w:val="26"/>
          <w:lang w:val="vi-VN"/>
        </w:rPr>
        <w:t xml:space="preserve"> hàng doanh nghiệp </w:t>
      </w:r>
      <w:r w:rsidRPr="004E028A">
        <w:rPr>
          <w:rFonts w:ascii="Times New Roman" w:hAnsi="Times New Roman" w:cs="Times New Roman"/>
          <w:sz w:val="26"/>
          <w:szCs w:val="26"/>
        </w:rPr>
        <w:t>tại Ngân</w:t>
      </w:r>
      <w:r w:rsidRPr="004E028A">
        <w:rPr>
          <w:rFonts w:ascii="Times New Roman" w:hAnsi="Times New Roman" w:cs="Times New Roman"/>
          <w:sz w:val="26"/>
          <w:szCs w:val="26"/>
          <w:lang w:val="vi-VN"/>
        </w:rPr>
        <w:t xml:space="preserve"> h</w:t>
      </w:r>
      <w:r w:rsidRPr="004E028A">
        <w:rPr>
          <w:rFonts w:ascii="Times New Roman" w:hAnsi="Times New Roman" w:cs="Times New Roman"/>
          <w:sz w:val="26"/>
          <w:szCs w:val="26"/>
        </w:rPr>
        <w:t>àng VietinBank Chi nhánh Thành</w:t>
      </w:r>
      <w:r w:rsidRPr="004E028A">
        <w:rPr>
          <w:rFonts w:ascii="Times New Roman" w:hAnsi="Times New Roman" w:cs="Times New Roman"/>
          <w:sz w:val="26"/>
          <w:szCs w:val="26"/>
          <w:lang w:val="vi-VN"/>
        </w:rPr>
        <w:t xml:space="preserve"> phố Vinh giai đoạn </w:t>
      </w:r>
      <w:r w:rsidR="0076443C">
        <w:rPr>
          <w:rFonts w:ascii="Times New Roman" w:hAnsi="Times New Roman" w:cs="Times New Roman"/>
          <w:sz w:val="26"/>
          <w:szCs w:val="26"/>
          <w:lang w:val="vi-VN"/>
        </w:rPr>
        <w:t>2020</w:t>
      </w:r>
      <w:r w:rsidRPr="004E028A">
        <w:rPr>
          <w:rFonts w:ascii="Times New Roman" w:hAnsi="Times New Roman" w:cs="Times New Roman"/>
          <w:sz w:val="26"/>
          <w:szCs w:val="26"/>
          <w:lang w:val="vi-VN"/>
        </w:rPr>
        <w:t xml:space="preserve"> – </w:t>
      </w:r>
      <w:r w:rsidR="0076443C">
        <w:rPr>
          <w:rFonts w:ascii="Times New Roman" w:hAnsi="Times New Roman" w:cs="Times New Roman"/>
          <w:sz w:val="26"/>
          <w:szCs w:val="26"/>
          <w:lang w:val="vi-VN"/>
        </w:rPr>
        <w:t>2022</w:t>
      </w:r>
      <w:r w:rsidRPr="004E028A">
        <w:rPr>
          <w:rFonts w:ascii="Times New Roman" w:hAnsi="Times New Roman" w:cs="Times New Roman"/>
          <w:sz w:val="26"/>
          <w:szCs w:val="26"/>
          <w:lang w:val="vi-VN"/>
        </w:rPr>
        <w:t>.</w:t>
      </w:r>
    </w:p>
    <w:p w14:paraId="123A5722" w14:textId="634E371C" w:rsidR="009C7745" w:rsidRPr="00787777" w:rsidRDefault="009C7745" w:rsidP="00F05225">
      <w:pPr>
        <w:pStyle w:val="ListParagraph"/>
        <w:numPr>
          <w:ilvl w:val="0"/>
          <w:numId w:val="1"/>
        </w:numPr>
        <w:spacing w:after="240" w:line="360" w:lineRule="auto"/>
        <w:ind w:left="426" w:hanging="284"/>
        <w:jc w:val="both"/>
        <w:rPr>
          <w:rFonts w:ascii="Times New Roman" w:hAnsi="Times New Roman" w:cs="Times New Roman"/>
          <w:sz w:val="26"/>
          <w:szCs w:val="26"/>
        </w:rPr>
      </w:pPr>
      <w:r w:rsidRPr="004E028A">
        <w:rPr>
          <w:rFonts w:ascii="Times New Roman" w:hAnsi="Times New Roman" w:cs="Times New Roman"/>
          <w:sz w:val="26"/>
          <w:szCs w:val="26"/>
        </w:rPr>
        <w:t xml:space="preserve">Hiệu quả chất lượng hoạt động cho vay </w:t>
      </w:r>
      <w:r w:rsidR="00DE7D1E">
        <w:rPr>
          <w:rFonts w:ascii="Times New Roman" w:hAnsi="Times New Roman" w:cs="Times New Roman"/>
          <w:sz w:val="26"/>
          <w:szCs w:val="26"/>
          <w:lang w:val="vi-VN"/>
        </w:rPr>
        <w:t xml:space="preserve">khách hàng doanh nghiệp </w:t>
      </w:r>
      <w:r w:rsidRPr="004E028A">
        <w:rPr>
          <w:rFonts w:ascii="Times New Roman" w:hAnsi="Times New Roman" w:cs="Times New Roman"/>
          <w:sz w:val="26"/>
          <w:szCs w:val="26"/>
        </w:rPr>
        <w:t>tại</w:t>
      </w:r>
      <w:r w:rsidRPr="004E028A">
        <w:rPr>
          <w:rFonts w:ascii="Times New Roman" w:hAnsi="Times New Roman" w:cs="Times New Roman"/>
          <w:sz w:val="26"/>
          <w:szCs w:val="26"/>
          <w:lang w:val="vi-VN"/>
        </w:rPr>
        <w:t xml:space="preserve"> </w:t>
      </w:r>
      <w:r w:rsidRPr="004E028A">
        <w:rPr>
          <w:rFonts w:ascii="Times New Roman" w:hAnsi="Times New Roman" w:cs="Times New Roman"/>
          <w:sz w:val="26"/>
          <w:szCs w:val="26"/>
        </w:rPr>
        <w:t xml:space="preserve">Ngân </w:t>
      </w:r>
      <w:r>
        <w:rPr>
          <w:rFonts w:ascii="Times New Roman" w:hAnsi="Times New Roman" w:cs="Times New Roman"/>
          <w:sz w:val="26"/>
          <w:szCs w:val="26"/>
        </w:rPr>
        <w:t>h</w:t>
      </w:r>
      <w:r w:rsidRPr="004E028A">
        <w:rPr>
          <w:rFonts w:ascii="Times New Roman" w:hAnsi="Times New Roman" w:cs="Times New Roman"/>
          <w:sz w:val="26"/>
          <w:szCs w:val="26"/>
        </w:rPr>
        <w:t>àng VietinBank Chi nhánh Thành</w:t>
      </w:r>
      <w:r w:rsidRPr="004E028A">
        <w:rPr>
          <w:rFonts w:ascii="Times New Roman" w:hAnsi="Times New Roman" w:cs="Times New Roman"/>
          <w:sz w:val="26"/>
          <w:szCs w:val="26"/>
          <w:lang w:val="vi-VN"/>
        </w:rPr>
        <w:t xml:space="preserve"> phố Vinh giai đoạn </w:t>
      </w:r>
      <w:r w:rsidR="0076443C">
        <w:rPr>
          <w:rFonts w:ascii="Times New Roman" w:hAnsi="Times New Roman" w:cs="Times New Roman"/>
          <w:sz w:val="26"/>
          <w:szCs w:val="26"/>
          <w:lang w:val="vi-VN"/>
        </w:rPr>
        <w:t>2020</w:t>
      </w:r>
      <w:r w:rsidRPr="004E028A">
        <w:rPr>
          <w:rFonts w:ascii="Times New Roman" w:hAnsi="Times New Roman" w:cs="Times New Roman"/>
          <w:sz w:val="26"/>
          <w:szCs w:val="26"/>
          <w:lang w:val="vi-VN"/>
        </w:rPr>
        <w:t xml:space="preserve"> – </w:t>
      </w:r>
      <w:r w:rsidR="0076443C">
        <w:rPr>
          <w:rFonts w:ascii="Times New Roman" w:hAnsi="Times New Roman" w:cs="Times New Roman"/>
          <w:sz w:val="26"/>
          <w:szCs w:val="26"/>
          <w:lang w:val="vi-VN"/>
        </w:rPr>
        <w:t>2022</w:t>
      </w:r>
      <w:r w:rsidRPr="004E028A">
        <w:rPr>
          <w:rFonts w:ascii="Times New Roman" w:hAnsi="Times New Roman" w:cs="Times New Roman"/>
          <w:sz w:val="26"/>
          <w:szCs w:val="26"/>
          <w:lang w:val="vi-VN"/>
        </w:rPr>
        <w:t xml:space="preserve">. </w:t>
      </w:r>
    </w:p>
    <w:p w14:paraId="34E9E718" w14:textId="77777777" w:rsidR="00787777" w:rsidRPr="00625A3C" w:rsidRDefault="00787777" w:rsidP="00625A3C">
      <w:pPr>
        <w:spacing w:after="240" w:line="360" w:lineRule="auto"/>
        <w:jc w:val="both"/>
        <w:rPr>
          <w:rFonts w:ascii="Times New Roman" w:hAnsi="Times New Roman" w:cs="Times New Roman"/>
          <w:sz w:val="26"/>
          <w:szCs w:val="26"/>
        </w:rPr>
      </w:pPr>
    </w:p>
    <w:p w14:paraId="7402DF09" w14:textId="3812BE30" w:rsidR="009C7745" w:rsidRPr="00787777" w:rsidRDefault="009C7745" w:rsidP="002521F2">
      <w:pPr>
        <w:pStyle w:val="ListParagraph"/>
        <w:numPr>
          <w:ilvl w:val="0"/>
          <w:numId w:val="72"/>
        </w:numPr>
        <w:spacing w:after="120" w:line="360" w:lineRule="auto"/>
        <w:ind w:left="426" w:hanging="426"/>
        <w:jc w:val="both"/>
        <w:rPr>
          <w:rFonts w:ascii="Times New Roman" w:hAnsi="Times New Roman" w:cs="Times New Roman"/>
          <w:b/>
          <w:sz w:val="26"/>
          <w:szCs w:val="26"/>
          <w:lang w:val="vi-VN"/>
        </w:rPr>
      </w:pPr>
      <w:r w:rsidRPr="00787777">
        <w:rPr>
          <w:rFonts w:ascii="Times New Roman" w:hAnsi="Times New Roman" w:cs="Times New Roman"/>
          <w:b/>
          <w:sz w:val="26"/>
          <w:szCs w:val="26"/>
        </w:rPr>
        <w:lastRenderedPageBreak/>
        <w:t>Các bảng biểu</w:t>
      </w:r>
    </w:p>
    <w:p w14:paraId="2D335175" w14:textId="77777777" w:rsidR="009C7745" w:rsidRPr="004E028A" w:rsidRDefault="009C7745" w:rsidP="002521F2">
      <w:pPr>
        <w:spacing w:after="120" w:line="360" w:lineRule="auto"/>
        <w:ind w:firstLine="567"/>
        <w:jc w:val="both"/>
        <w:rPr>
          <w:rFonts w:ascii="Times New Roman" w:hAnsi="Times New Roman" w:cs="Times New Roman"/>
          <w:sz w:val="26"/>
          <w:szCs w:val="26"/>
        </w:rPr>
      </w:pPr>
      <w:r w:rsidRPr="004E028A">
        <w:rPr>
          <w:rFonts w:ascii="Times New Roman" w:hAnsi="Times New Roman" w:cs="Times New Roman"/>
          <w:sz w:val="26"/>
          <w:szCs w:val="26"/>
        </w:rPr>
        <w:t>Bảng biểu, hình vẽ và đồ thị xem tại danh mục các bảng biểu, hình vẽ và đồ thị của khóa luận.</w:t>
      </w:r>
    </w:p>
    <w:p w14:paraId="24C8D2A4" w14:textId="217835A8" w:rsidR="009C7745" w:rsidRPr="002E7D83" w:rsidRDefault="009C7745" w:rsidP="002521F2">
      <w:pPr>
        <w:pStyle w:val="ListParagraph"/>
        <w:numPr>
          <w:ilvl w:val="0"/>
          <w:numId w:val="72"/>
        </w:numPr>
        <w:spacing w:after="120" w:line="360" w:lineRule="auto"/>
        <w:ind w:left="426" w:hanging="426"/>
        <w:jc w:val="both"/>
        <w:rPr>
          <w:rFonts w:ascii="Times New Roman" w:hAnsi="Times New Roman" w:cs="Times New Roman"/>
          <w:b/>
          <w:sz w:val="26"/>
          <w:szCs w:val="26"/>
        </w:rPr>
      </w:pPr>
      <w:r w:rsidRPr="002E7D83">
        <w:rPr>
          <w:rFonts w:ascii="Times New Roman" w:hAnsi="Times New Roman" w:cs="Times New Roman"/>
          <w:b/>
          <w:sz w:val="26"/>
          <w:szCs w:val="26"/>
        </w:rPr>
        <w:t>Cán bộ hướng dẫn</w:t>
      </w:r>
    </w:p>
    <w:p w14:paraId="4745AEF3" w14:textId="77777777" w:rsidR="009C7745" w:rsidRPr="004E028A" w:rsidRDefault="009C7745" w:rsidP="002521F2">
      <w:pPr>
        <w:spacing w:after="120" w:line="360" w:lineRule="auto"/>
        <w:ind w:firstLine="567"/>
        <w:jc w:val="both"/>
        <w:rPr>
          <w:rFonts w:ascii="Times New Roman" w:hAnsi="Times New Roman" w:cs="Times New Roman"/>
          <w:sz w:val="26"/>
          <w:szCs w:val="26"/>
          <w:lang w:val="vi-VN"/>
        </w:rPr>
      </w:pPr>
      <w:r w:rsidRPr="004E028A">
        <w:rPr>
          <w:rFonts w:ascii="Times New Roman" w:hAnsi="Times New Roman" w:cs="Times New Roman"/>
          <w:sz w:val="26"/>
          <w:szCs w:val="26"/>
        </w:rPr>
        <w:t xml:space="preserve">Thạc sĩ </w:t>
      </w:r>
      <w:r>
        <w:rPr>
          <w:rFonts w:ascii="Times New Roman" w:hAnsi="Times New Roman" w:cs="Times New Roman"/>
          <w:sz w:val="26"/>
          <w:szCs w:val="26"/>
        </w:rPr>
        <w:t>Trần</w:t>
      </w:r>
      <w:r>
        <w:rPr>
          <w:rFonts w:ascii="Times New Roman" w:hAnsi="Times New Roman" w:cs="Times New Roman"/>
          <w:sz w:val="26"/>
          <w:szCs w:val="26"/>
          <w:lang w:val="vi-VN"/>
        </w:rPr>
        <w:t xml:space="preserve"> Thị Yến Vinh</w:t>
      </w:r>
      <w:r w:rsidRPr="004E028A">
        <w:rPr>
          <w:rFonts w:ascii="Times New Roman" w:hAnsi="Times New Roman" w:cs="Times New Roman"/>
          <w:sz w:val="26"/>
          <w:szCs w:val="26"/>
        </w:rPr>
        <w:t>, giảng viên Khoa Kinh Tế, Ngành Tài chính</w:t>
      </w:r>
      <w:r>
        <w:rPr>
          <w:rFonts w:ascii="Times New Roman" w:hAnsi="Times New Roman" w:cs="Times New Roman"/>
          <w:sz w:val="26"/>
          <w:szCs w:val="26"/>
          <w:lang w:val="vi-VN"/>
        </w:rPr>
        <w:t xml:space="preserve"> – </w:t>
      </w:r>
      <w:r w:rsidRPr="004E028A">
        <w:rPr>
          <w:rFonts w:ascii="Times New Roman" w:hAnsi="Times New Roman" w:cs="Times New Roman"/>
          <w:sz w:val="26"/>
          <w:szCs w:val="26"/>
        </w:rPr>
        <w:t>Ngân hàng, Trường Đại Học Kiến Trúc Đà Nẵng.</w:t>
      </w:r>
    </w:p>
    <w:p w14:paraId="27EAD64E" w14:textId="331B1E37" w:rsidR="002E7D83" w:rsidRPr="002E7D83" w:rsidRDefault="009C7745" w:rsidP="00361803">
      <w:pPr>
        <w:pStyle w:val="ListParagraph"/>
        <w:numPr>
          <w:ilvl w:val="0"/>
          <w:numId w:val="72"/>
        </w:numPr>
        <w:spacing w:line="360" w:lineRule="auto"/>
        <w:ind w:left="426" w:hanging="426"/>
        <w:jc w:val="both"/>
        <w:rPr>
          <w:rFonts w:ascii="Times New Roman" w:eastAsia="Times New Roman" w:hAnsi="Times New Roman" w:cs="Times New Roman"/>
          <w:b/>
          <w:sz w:val="26"/>
          <w:szCs w:val="26"/>
          <w:lang w:val="vi-VN"/>
        </w:rPr>
      </w:pPr>
      <w:r w:rsidRPr="002E7D83">
        <w:rPr>
          <w:rFonts w:ascii="Times New Roman" w:eastAsia="Times New Roman" w:hAnsi="Times New Roman" w:cs="Times New Roman"/>
          <w:b/>
          <w:sz w:val="26"/>
          <w:szCs w:val="26"/>
        </w:rPr>
        <w:t xml:space="preserve">Ngày giao nhiệm vụ làm khóa luận tốt </w:t>
      </w:r>
      <w:r w:rsidR="002E7D83" w:rsidRPr="002E7D83">
        <w:rPr>
          <w:rFonts w:ascii="Times New Roman" w:eastAsia="Times New Roman" w:hAnsi="Times New Roman" w:cs="Times New Roman"/>
          <w:b/>
          <w:sz w:val="26"/>
          <w:szCs w:val="26"/>
        </w:rPr>
        <w:t>nghiệp</w:t>
      </w:r>
    </w:p>
    <w:p w14:paraId="57558428" w14:textId="72F479A0" w:rsidR="009C7745" w:rsidRPr="002E7D83" w:rsidRDefault="002E7D83" w:rsidP="00361803">
      <w:pPr>
        <w:pStyle w:val="ListParagraph"/>
        <w:numPr>
          <w:ilvl w:val="0"/>
          <w:numId w:val="73"/>
        </w:numPr>
        <w:spacing w:line="360" w:lineRule="auto"/>
        <w:jc w:val="both"/>
        <w:rPr>
          <w:rFonts w:ascii="Times New Roman" w:eastAsia="Times New Roman" w:hAnsi="Times New Roman" w:cs="Times New Roman"/>
          <w:sz w:val="26"/>
          <w:szCs w:val="26"/>
          <w:lang w:val="vi-VN"/>
        </w:rPr>
      </w:pPr>
      <w:r w:rsidRPr="002E7D83">
        <w:rPr>
          <w:rFonts w:ascii="Times New Roman" w:eastAsia="Times New Roman" w:hAnsi="Times New Roman" w:cs="Times New Roman"/>
          <w:sz w:val="26"/>
          <w:szCs w:val="26"/>
          <w:lang w:val="vi-VN"/>
        </w:rPr>
        <w:t>06/02/2023</w:t>
      </w:r>
    </w:p>
    <w:p w14:paraId="23218A12" w14:textId="17A1C19F" w:rsidR="002E7D83" w:rsidRPr="002E7D83" w:rsidRDefault="009C7745" w:rsidP="00361803">
      <w:pPr>
        <w:pStyle w:val="ListParagraph"/>
        <w:numPr>
          <w:ilvl w:val="0"/>
          <w:numId w:val="72"/>
        </w:numPr>
        <w:spacing w:line="360" w:lineRule="auto"/>
        <w:ind w:left="426" w:hanging="437"/>
        <w:jc w:val="both"/>
        <w:rPr>
          <w:rFonts w:ascii="Times New Roman" w:eastAsia="Times New Roman" w:hAnsi="Times New Roman" w:cs="Times New Roman"/>
          <w:sz w:val="26"/>
          <w:szCs w:val="26"/>
          <w:lang w:val="vi-VN"/>
        </w:rPr>
      </w:pPr>
      <w:r w:rsidRPr="002E7D83">
        <w:rPr>
          <w:rFonts w:ascii="Times New Roman" w:eastAsia="Times New Roman" w:hAnsi="Times New Roman" w:cs="Times New Roman"/>
          <w:b/>
          <w:sz w:val="26"/>
          <w:szCs w:val="26"/>
        </w:rPr>
        <w:t>Ngày sinh viên phải hoàn thành khóa luận tốt nghiệp</w:t>
      </w:r>
    </w:p>
    <w:p w14:paraId="06BBD13F" w14:textId="56BCC6C0" w:rsidR="009C7745" w:rsidRPr="002E7D83" w:rsidRDefault="002E7D83" w:rsidP="00361803">
      <w:pPr>
        <w:pStyle w:val="ListParagraph"/>
        <w:numPr>
          <w:ilvl w:val="0"/>
          <w:numId w:val="73"/>
        </w:numPr>
        <w:spacing w:line="360" w:lineRule="auto"/>
        <w:jc w:val="both"/>
        <w:rPr>
          <w:rFonts w:ascii="Times New Roman" w:eastAsia="Times New Roman" w:hAnsi="Times New Roman" w:cs="Times New Roman"/>
          <w:sz w:val="26"/>
          <w:szCs w:val="26"/>
        </w:rPr>
      </w:pPr>
      <w:r w:rsidRPr="002E7D83">
        <w:rPr>
          <w:rFonts w:ascii="Times New Roman" w:eastAsia="Times New Roman" w:hAnsi="Times New Roman" w:cs="Times New Roman"/>
          <w:sz w:val="26"/>
          <w:szCs w:val="26"/>
          <w:lang w:val="vi-VN"/>
        </w:rPr>
        <w:t>05/05/2023</w:t>
      </w:r>
    </w:p>
    <w:p w14:paraId="1AEC095C" w14:textId="666685DF" w:rsidR="009C7745" w:rsidRDefault="009C7745" w:rsidP="009C7745">
      <w:pPr>
        <w:spacing w:line="240" w:lineRule="auto"/>
        <w:jc w:val="both"/>
        <w:rPr>
          <w:rFonts w:ascii="Times New Roman" w:eastAsia="Times New Roman" w:hAnsi="Times New Roman" w:cs="Times New Roman"/>
          <w:sz w:val="26"/>
          <w:szCs w:val="26"/>
        </w:rPr>
      </w:pPr>
    </w:p>
    <w:p w14:paraId="062A9D0C" w14:textId="2BD79174" w:rsidR="002521F2" w:rsidRDefault="002521F2" w:rsidP="009C7745">
      <w:pPr>
        <w:spacing w:line="240" w:lineRule="auto"/>
        <w:jc w:val="both"/>
        <w:rPr>
          <w:rFonts w:ascii="Times New Roman" w:eastAsia="Times New Roman" w:hAnsi="Times New Roman" w:cs="Times New Roman"/>
          <w:sz w:val="26"/>
          <w:szCs w:val="26"/>
        </w:rPr>
      </w:pPr>
    </w:p>
    <w:p w14:paraId="07F3DC8C" w14:textId="31608C53" w:rsidR="002521F2" w:rsidRDefault="002521F2" w:rsidP="009C7745">
      <w:pPr>
        <w:spacing w:line="240" w:lineRule="auto"/>
        <w:jc w:val="both"/>
        <w:rPr>
          <w:rFonts w:ascii="Times New Roman" w:eastAsia="Times New Roman" w:hAnsi="Times New Roman" w:cs="Times New Roman"/>
          <w:sz w:val="26"/>
          <w:szCs w:val="26"/>
        </w:rPr>
      </w:pPr>
    </w:p>
    <w:p w14:paraId="19C6D95D" w14:textId="77777777" w:rsidR="002521F2" w:rsidRDefault="002521F2" w:rsidP="009C7745">
      <w:pPr>
        <w:spacing w:line="240" w:lineRule="auto"/>
        <w:jc w:val="both"/>
        <w:rPr>
          <w:rFonts w:ascii="Times New Roman" w:eastAsia="Times New Roman" w:hAnsi="Times New Roman" w:cs="Times New Roman"/>
          <w:sz w:val="26"/>
          <w:szCs w:val="26"/>
        </w:rPr>
      </w:pPr>
    </w:p>
    <w:p w14:paraId="3D58AD26" w14:textId="75F2242F" w:rsidR="002E7D83" w:rsidRPr="004E028A" w:rsidRDefault="002521F2" w:rsidP="002521F2">
      <w:pPr>
        <w:spacing w:line="240" w:lineRule="auto"/>
        <w:jc w:val="center"/>
        <w:rPr>
          <w:rFonts w:ascii="Times New Roman" w:eastAsia="Times New Roman" w:hAnsi="Times New Roman" w:cs="Times New Roman"/>
          <w:b/>
          <w:sz w:val="26"/>
        </w:rPr>
      </w:pPr>
      <w:r>
        <w:rPr>
          <w:rFonts w:ascii="Times New Roman" w:eastAsia="Times New Roman" w:hAnsi="Times New Roman" w:cs="Times New Roman"/>
          <w:b/>
          <w:sz w:val="26"/>
          <w:szCs w:val="26"/>
          <w:lang w:val="vi-VN"/>
        </w:rPr>
        <w:t xml:space="preserve">                                                                        </w:t>
      </w:r>
      <w:r w:rsidR="002E7D83" w:rsidRPr="002E7D83">
        <w:rPr>
          <w:rFonts w:ascii="Times New Roman" w:eastAsia="Times New Roman" w:hAnsi="Times New Roman" w:cs="Times New Roman"/>
          <w:b/>
          <w:sz w:val="26"/>
          <w:szCs w:val="26"/>
          <w:lang w:val="vi-VN"/>
        </w:rPr>
        <w:t xml:space="preserve">Giảng viên </w:t>
      </w:r>
      <w:r w:rsidR="009C7745" w:rsidRPr="002E7D83">
        <w:rPr>
          <w:rFonts w:ascii="Times New Roman" w:eastAsia="Times New Roman" w:hAnsi="Times New Roman" w:cs="Times New Roman"/>
          <w:b/>
          <w:sz w:val="26"/>
          <w:szCs w:val="26"/>
        </w:rPr>
        <w:t>hướng dẫn chính</w:t>
      </w:r>
    </w:p>
    <w:p w14:paraId="011CCFFD" w14:textId="79F27B06" w:rsidR="009C7745" w:rsidRPr="004E028A" w:rsidRDefault="002521F2" w:rsidP="002521F2">
      <w:pPr>
        <w:spacing w:line="240" w:lineRule="auto"/>
        <w:jc w:val="center"/>
        <w:rPr>
          <w:rFonts w:ascii="Times New Roman" w:eastAsia="Times New Roman" w:hAnsi="Times New Roman" w:cs="Times New Roman"/>
          <w:i/>
          <w:sz w:val="26"/>
          <w:szCs w:val="26"/>
        </w:rPr>
      </w:pPr>
      <w:r>
        <w:rPr>
          <w:rFonts w:ascii="Times New Roman" w:eastAsia="Times New Roman" w:hAnsi="Times New Roman" w:cs="Times New Roman"/>
          <w:b/>
          <w:sz w:val="26"/>
          <w:lang w:val="vi-VN"/>
        </w:rPr>
        <w:t xml:space="preserve">                                                                     </w:t>
      </w:r>
      <w:r w:rsidR="002E7D83" w:rsidRPr="004E028A">
        <w:rPr>
          <w:rFonts w:ascii="Times New Roman" w:eastAsia="Times New Roman" w:hAnsi="Times New Roman" w:cs="Times New Roman"/>
          <w:i/>
          <w:sz w:val="26"/>
          <w:szCs w:val="26"/>
        </w:rPr>
        <w:t>(Ký và ghi rõ họ tên)</w:t>
      </w:r>
    </w:p>
    <w:p w14:paraId="4963BDCE" w14:textId="67B6C47F" w:rsidR="009C7745" w:rsidRDefault="009C7745" w:rsidP="009C7745">
      <w:pPr>
        <w:spacing w:line="240" w:lineRule="auto"/>
        <w:jc w:val="both"/>
        <w:rPr>
          <w:rFonts w:ascii="Times New Roman" w:eastAsia="Times New Roman" w:hAnsi="Times New Roman" w:cs="Times New Roman"/>
          <w:sz w:val="26"/>
          <w:szCs w:val="26"/>
        </w:rPr>
      </w:pPr>
    </w:p>
    <w:p w14:paraId="699D2183" w14:textId="4C1B9593" w:rsidR="002E7D83" w:rsidRDefault="002E7D83" w:rsidP="009C7745">
      <w:pPr>
        <w:spacing w:line="240" w:lineRule="auto"/>
        <w:jc w:val="both"/>
        <w:rPr>
          <w:rFonts w:ascii="Times New Roman" w:eastAsia="Times New Roman" w:hAnsi="Times New Roman" w:cs="Times New Roman"/>
          <w:sz w:val="26"/>
          <w:szCs w:val="26"/>
        </w:rPr>
      </w:pPr>
    </w:p>
    <w:p w14:paraId="59461353" w14:textId="706038B5" w:rsidR="002E7D83" w:rsidRDefault="002E7D83" w:rsidP="009C7745">
      <w:pPr>
        <w:spacing w:line="240" w:lineRule="auto"/>
        <w:jc w:val="both"/>
        <w:rPr>
          <w:rFonts w:ascii="Times New Roman" w:eastAsia="Times New Roman" w:hAnsi="Times New Roman" w:cs="Times New Roman"/>
          <w:sz w:val="26"/>
          <w:szCs w:val="26"/>
        </w:rPr>
      </w:pPr>
    </w:p>
    <w:p w14:paraId="127557B7" w14:textId="09F75096" w:rsidR="009C7745" w:rsidRDefault="009C7745" w:rsidP="009C7745">
      <w:pPr>
        <w:spacing w:line="240" w:lineRule="auto"/>
        <w:jc w:val="both"/>
        <w:rPr>
          <w:rFonts w:ascii="Times New Roman" w:eastAsia="Times New Roman" w:hAnsi="Times New Roman" w:cs="Times New Roman"/>
          <w:sz w:val="26"/>
          <w:szCs w:val="26"/>
        </w:rPr>
      </w:pPr>
    </w:p>
    <w:p w14:paraId="6FDB502C" w14:textId="77777777" w:rsidR="002E7D83" w:rsidRPr="004E028A" w:rsidRDefault="002E7D83" w:rsidP="009C7745">
      <w:pPr>
        <w:spacing w:line="240" w:lineRule="auto"/>
        <w:jc w:val="both"/>
        <w:rPr>
          <w:rFonts w:ascii="Times New Roman" w:eastAsia="Times New Roman" w:hAnsi="Times New Roman" w:cs="Times New Roman"/>
          <w:sz w:val="26"/>
          <w:szCs w:val="26"/>
        </w:rPr>
      </w:pPr>
    </w:p>
    <w:p w14:paraId="35CDEA49" w14:textId="77777777" w:rsidR="009C7745" w:rsidRDefault="009C7745" w:rsidP="00DE7D1E">
      <w:pPr>
        <w:spacing w:line="240" w:lineRule="auto"/>
        <w:rPr>
          <w:rFonts w:ascii="Times New Roman" w:eastAsia="Times New Roman" w:hAnsi="Times New Roman" w:cs="Times New Roman"/>
          <w:sz w:val="26"/>
          <w:szCs w:val="26"/>
        </w:rPr>
      </w:pPr>
    </w:p>
    <w:p w14:paraId="7EEAAE95" w14:textId="77777777" w:rsidR="00EA4E78" w:rsidRDefault="00EA4E78" w:rsidP="001667C2">
      <w:pPr>
        <w:spacing w:line="240" w:lineRule="auto"/>
        <w:rPr>
          <w:rFonts w:ascii="Times New Roman" w:eastAsia="Times New Roman" w:hAnsi="Times New Roman" w:cs="Times New Roman"/>
          <w:sz w:val="26"/>
          <w:szCs w:val="26"/>
        </w:rPr>
      </w:pPr>
    </w:p>
    <w:p w14:paraId="51586310" w14:textId="77777777" w:rsidR="009C7745" w:rsidRPr="004E028A" w:rsidRDefault="009C7745" w:rsidP="009C7745">
      <w:pPr>
        <w:spacing w:line="240" w:lineRule="auto"/>
        <w:jc w:val="center"/>
        <w:rPr>
          <w:rFonts w:ascii="Times New Roman" w:eastAsia="Times New Roman" w:hAnsi="Times New Roman" w:cs="Times New Roman"/>
          <w:sz w:val="26"/>
          <w:szCs w:val="26"/>
        </w:rPr>
      </w:pPr>
    </w:p>
    <w:p w14:paraId="4AF0D9FC" w14:textId="1A3E9865" w:rsidR="00DE7D1E" w:rsidRDefault="00DE7D1E" w:rsidP="009C7745">
      <w:pPr>
        <w:spacing w:line="240" w:lineRule="auto"/>
        <w:jc w:val="both"/>
        <w:rPr>
          <w:rFonts w:ascii="Times New Roman" w:eastAsia="Times New Roman" w:hAnsi="Times New Roman" w:cs="Times New Roman"/>
          <w:sz w:val="26"/>
          <w:szCs w:val="26"/>
        </w:rPr>
      </w:pPr>
    </w:p>
    <w:p w14:paraId="6E69258B" w14:textId="52D230F1" w:rsidR="002D49EA" w:rsidRDefault="002D49EA" w:rsidP="009C7745">
      <w:pPr>
        <w:spacing w:line="240" w:lineRule="auto"/>
        <w:jc w:val="both"/>
        <w:rPr>
          <w:rFonts w:ascii="Times New Roman" w:eastAsia="Times New Roman" w:hAnsi="Times New Roman" w:cs="Times New Roman"/>
          <w:sz w:val="26"/>
          <w:szCs w:val="26"/>
        </w:rPr>
      </w:pPr>
    </w:p>
    <w:p w14:paraId="14E788B8" w14:textId="47411AF0" w:rsidR="009C7745" w:rsidRDefault="009C7745" w:rsidP="009C7745">
      <w:pPr>
        <w:spacing w:line="240" w:lineRule="auto"/>
        <w:jc w:val="both"/>
        <w:rPr>
          <w:rFonts w:ascii="Times New Roman" w:eastAsia="Times New Roman" w:hAnsi="Times New Roman" w:cs="Times New Roman"/>
          <w:sz w:val="26"/>
          <w:szCs w:val="26"/>
        </w:rPr>
      </w:pPr>
    </w:p>
    <w:p w14:paraId="27B33577" w14:textId="77777777" w:rsidR="00C95861" w:rsidRDefault="00C95861" w:rsidP="009C7745">
      <w:pPr>
        <w:spacing w:line="240" w:lineRule="auto"/>
        <w:jc w:val="both"/>
        <w:rPr>
          <w:rFonts w:ascii="Times New Roman" w:eastAsia="Times New Roman" w:hAnsi="Times New Roman" w:cs="Times New Roman"/>
          <w:sz w:val="26"/>
          <w:szCs w:val="26"/>
        </w:rPr>
      </w:pPr>
    </w:p>
    <w:p w14:paraId="12959EBD" w14:textId="77777777" w:rsidR="002D49EA" w:rsidRPr="004E028A" w:rsidRDefault="002D49EA" w:rsidP="002D49EA">
      <w:pPr>
        <w:spacing w:after="240" w:line="360" w:lineRule="auto"/>
        <w:jc w:val="center"/>
        <w:rPr>
          <w:rFonts w:ascii="Times New Roman" w:hAnsi="Times New Roman" w:cs="Times New Roman"/>
          <w:b/>
          <w:sz w:val="26"/>
          <w:szCs w:val="26"/>
        </w:rPr>
      </w:pPr>
      <w:bookmarkStart w:id="0" w:name="_Hlk134983842"/>
      <w:r w:rsidRPr="004E028A">
        <w:rPr>
          <w:rFonts w:ascii="Times New Roman" w:hAnsi="Times New Roman" w:cs="Times New Roman"/>
          <w:b/>
          <w:sz w:val="26"/>
          <w:szCs w:val="26"/>
        </w:rPr>
        <w:lastRenderedPageBreak/>
        <w:t>LỜI</w:t>
      </w:r>
      <w:r>
        <w:rPr>
          <w:rFonts w:ascii="Times New Roman" w:hAnsi="Times New Roman" w:cs="Times New Roman"/>
          <w:b/>
          <w:sz w:val="26"/>
          <w:szCs w:val="26"/>
          <w:lang w:val="vi-VN"/>
        </w:rPr>
        <w:t xml:space="preserve"> MỞ</w:t>
      </w:r>
      <w:r w:rsidRPr="004E028A">
        <w:rPr>
          <w:rFonts w:ascii="Times New Roman" w:hAnsi="Times New Roman" w:cs="Times New Roman"/>
          <w:b/>
          <w:sz w:val="26"/>
          <w:szCs w:val="26"/>
        </w:rPr>
        <w:t xml:space="preserve"> ĐẦU </w:t>
      </w:r>
    </w:p>
    <w:p w14:paraId="10F786E3" w14:textId="09951AFB" w:rsidR="002D49EA" w:rsidRDefault="002D49EA" w:rsidP="00361803">
      <w:pPr>
        <w:pStyle w:val="ListParagraph"/>
        <w:numPr>
          <w:ilvl w:val="0"/>
          <w:numId w:val="2"/>
        </w:numPr>
        <w:spacing w:after="240" w:line="360" w:lineRule="auto"/>
        <w:ind w:left="284" w:hanging="284"/>
        <w:rPr>
          <w:rFonts w:ascii="Times New Roman" w:hAnsi="Times New Roman" w:cs="Times New Roman"/>
          <w:b/>
          <w:sz w:val="26"/>
          <w:szCs w:val="26"/>
        </w:rPr>
      </w:pPr>
      <w:r>
        <w:rPr>
          <w:rFonts w:ascii="Times New Roman" w:hAnsi="Times New Roman" w:cs="Times New Roman"/>
          <w:b/>
          <w:sz w:val="26"/>
          <w:szCs w:val="26"/>
        </w:rPr>
        <w:t>Lý</w:t>
      </w:r>
      <w:r>
        <w:rPr>
          <w:rFonts w:ascii="Times New Roman" w:hAnsi="Times New Roman" w:cs="Times New Roman"/>
          <w:b/>
          <w:sz w:val="26"/>
          <w:szCs w:val="26"/>
          <w:lang w:val="vi-VN"/>
        </w:rPr>
        <w:t xml:space="preserve"> do chọn đề tài</w:t>
      </w:r>
    </w:p>
    <w:p w14:paraId="02FE7E39" w14:textId="77777777" w:rsidR="002D49EA" w:rsidRDefault="002D49EA" w:rsidP="002D49EA">
      <w:pPr>
        <w:spacing w:after="240"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rPr>
        <w:t>Cho</w:t>
      </w:r>
      <w:r>
        <w:rPr>
          <w:rFonts w:ascii="Times New Roman" w:hAnsi="Times New Roman" w:cs="Times New Roman"/>
          <w:sz w:val="26"/>
          <w:szCs w:val="26"/>
          <w:lang w:val="vi-VN"/>
        </w:rPr>
        <w:t xml:space="preserve"> vay là hoạt động cơ bản mang lại thu nhập chủ yếu cho hầu hết các NHTM Việt Nam hiện nay. Trong các đối tượng được vay vốn, các KHDN là đối tượng được NHTM đặc biệt chú trọng do nhu cầu vốn và khối lượng từng món vay lớn, năng lực sử dụng vốn khá tốt. Việc nâng cao hiệu quả hoạt động cho vay với đối tượng này mang lại cho các NHTM hiệu quả cao hơn và rủi ro thấp hơn.</w:t>
      </w:r>
    </w:p>
    <w:p w14:paraId="783CF651" w14:textId="77777777" w:rsidR="002D49EA" w:rsidRDefault="002D49EA" w:rsidP="002D49EA">
      <w:pPr>
        <w:spacing w:after="240"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Nhận thức được ý nghĩa của việc cho vay đối với KHDN nên trong thời gian qua Ngân hàng thương mại Cổ phần Công thương Việt Nam (VietinBank) đã triển khai nhiều biện pháp nhằm phát triển hoạt động cho vay đối với KHDN. Ngân hàng đã từng bước hình thành chính sách và các biện pháp, quy trình, sử dụng các hình thức cho vay phù hợp đáp ứng nhu cầu vốn cho các doanh nghiệp. Nguồn vốn của NH trở thành đòn bẩy quan trọng trong quá trình phát triển của nhiều doanh nghiệp, từ đó đáp ứng kịp thời nhu cầu vốn cho hoạt động kinh doanh các KHDN. Dư nợ của KHDN chiếm tỷ trọng khá lớn trong tổng dư nợ, vì vậy hoạt động cho vay đối với KHDN ảnh hưởng trực tiếp và quan trọng đến chất lượng cho vay của toàn bộ hệ thống NH. </w:t>
      </w:r>
      <w:r w:rsidRPr="00A229C8">
        <w:rPr>
          <w:rFonts w:ascii="Times New Roman" w:hAnsi="Times New Roman" w:cs="Times New Roman"/>
          <w:sz w:val="26"/>
          <w:szCs w:val="26"/>
          <w:lang w:val="vi-VN"/>
        </w:rPr>
        <w:t>Chính vì thế, NH cần phát huy tối đa và khai thác tất cả tiềm năng mà NH có được để phục vụ cho doanh nghiệp có thể hoạt động và giúp nền kinh tế phát triển, đem lại lợi ích cho NH. Việc nâng cao hoạt động tín dụng, hạn chế rủi ro là một bài toán khó và tương đối phức tạp đối với hệ thống NHTM nói chung và NH VietinBank nói riêng.</w:t>
      </w:r>
      <w:r>
        <w:rPr>
          <w:rFonts w:ascii="Times New Roman" w:hAnsi="Times New Roman" w:cs="Times New Roman"/>
          <w:sz w:val="26"/>
          <w:szCs w:val="26"/>
          <w:lang w:val="vi-VN"/>
        </w:rPr>
        <w:t xml:space="preserve"> </w:t>
      </w:r>
    </w:p>
    <w:p w14:paraId="55C288AC" w14:textId="77777777" w:rsidR="002D49EA" w:rsidRPr="00E423E9" w:rsidRDefault="002D49EA" w:rsidP="002D49EA">
      <w:pPr>
        <w:spacing w:after="240" w:line="360" w:lineRule="auto"/>
        <w:ind w:firstLine="567"/>
        <w:jc w:val="both"/>
        <w:rPr>
          <w:rFonts w:ascii="Times New Roman" w:hAnsi="Times New Roman" w:cs="Times New Roman"/>
          <w:sz w:val="26"/>
          <w:szCs w:val="26"/>
          <w:lang w:val="vi-VN"/>
        </w:rPr>
      </w:pPr>
      <w:r w:rsidRPr="004E028A">
        <w:rPr>
          <w:rFonts w:ascii="Times New Roman" w:hAnsi="Times New Roman" w:cs="Times New Roman"/>
          <w:sz w:val="26"/>
          <w:szCs w:val="26"/>
        </w:rPr>
        <w:t>Xuất phát từ những yêu cầu thực tiễn trên, cùng thời gian thực tập tại Ngân hàng VietinBank Chi nhánh Thành Phố Vinh, em nhận thấy đây là một vấn đề cấp thiết mà ngân hàng quan tâm hiện nay. Chính vì vậy, em lựa chọn đề tài “</w:t>
      </w:r>
      <w:r w:rsidRPr="00CF4CB3">
        <w:rPr>
          <w:rFonts w:ascii="Times New Roman" w:hAnsi="Times New Roman" w:cs="Times New Roman"/>
          <w:b/>
          <w:sz w:val="26"/>
          <w:szCs w:val="26"/>
        </w:rPr>
        <w:t xml:space="preserve">Giải pháp nâng cao </w:t>
      </w:r>
      <w:r>
        <w:rPr>
          <w:rFonts w:ascii="Times New Roman" w:hAnsi="Times New Roman" w:cs="Times New Roman"/>
          <w:b/>
          <w:sz w:val="26"/>
          <w:szCs w:val="26"/>
        </w:rPr>
        <w:t>hiệu</w:t>
      </w:r>
      <w:r>
        <w:rPr>
          <w:rFonts w:ascii="Times New Roman" w:hAnsi="Times New Roman" w:cs="Times New Roman"/>
          <w:b/>
          <w:sz w:val="26"/>
          <w:szCs w:val="26"/>
          <w:lang w:val="vi-VN"/>
        </w:rPr>
        <w:t xml:space="preserve"> quả hoạt động </w:t>
      </w:r>
      <w:r w:rsidRPr="00CF4CB3">
        <w:rPr>
          <w:rFonts w:ascii="Times New Roman" w:hAnsi="Times New Roman" w:cs="Times New Roman"/>
          <w:b/>
          <w:sz w:val="26"/>
          <w:szCs w:val="26"/>
        </w:rPr>
        <w:t>cho vay</w:t>
      </w:r>
      <w:r w:rsidRPr="00CF4CB3">
        <w:rPr>
          <w:rFonts w:ascii="Times New Roman" w:hAnsi="Times New Roman" w:cs="Times New Roman"/>
          <w:b/>
          <w:sz w:val="26"/>
          <w:szCs w:val="26"/>
          <w:lang w:val="vi-VN"/>
        </w:rPr>
        <w:t xml:space="preserve"> khách hàng doanh nghiệp</w:t>
      </w:r>
      <w:r w:rsidRPr="00CF4CB3">
        <w:rPr>
          <w:b/>
        </w:rPr>
        <w:t xml:space="preserve"> </w:t>
      </w:r>
      <w:r w:rsidRPr="00CF4CB3">
        <w:rPr>
          <w:rFonts w:ascii="Times New Roman" w:hAnsi="Times New Roman" w:cs="Times New Roman"/>
          <w:b/>
          <w:sz w:val="26"/>
          <w:szCs w:val="26"/>
        </w:rPr>
        <w:t>tại Ngân hàng</w:t>
      </w:r>
      <w:r w:rsidRPr="00CF4CB3">
        <w:rPr>
          <w:rFonts w:ascii="Times New Roman" w:hAnsi="Times New Roman" w:cs="Times New Roman"/>
          <w:b/>
          <w:sz w:val="26"/>
          <w:szCs w:val="26"/>
          <w:lang w:val="vi-VN"/>
        </w:rPr>
        <w:t xml:space="preserve"> VietinBank </w:t>
      </w:r>
      <w:r w:rsidRPr="00CF4CB3">
        <w:rPr>
          <w:rFonts w:ascii="Times New Roman" w:hAnsi="Times New Roman" w:cs="Times New Roman"/>
          <w:b/>
          <w:sz w:val="26"/>
          <w:szCs w:val="26"/>
        </w:rPr>
        <w:t>Chi nhánh Thành Phố Vinh</w:t>
      </w:r>
      <w:r w:rsidRPr="004E028A">
        <w:rPr>
          <w:rFonts w:ascii="Times New Roman" w:hAnsi="Times New Roman" w:cs="Times New Roman"/>
          <w:sz w:val="26"/>
          <w:szCs w:val="26"/>
        </w:rPr>
        <w:t>”</w:t>
      </w:r>
      <w:r>
        <w:rPr>
          <w:rFonts w:ascii="Times New Roman" w:hAnsi="Times New Roman" w:cs="Times New Roman"/>
          <w:sz w:val="26"/>
          <w:szCs w:val="26"/>
          <w:lang w:val="vi-VN"/>
        </w:rPr>
        <w:t xml:space="preserve"> làm đề tài khóa luận tốt nghiệp của mình. </w:t>
      </w:r>
    </w:p>
    <w:p w14:paraId="23021A02" w14:textId="5E985551" w:rsidR="002D49EA" w:rsidRPr="004E028A" w:rsidRDefault="002D49EA" w:rsidP="00361803">
      <w:pPr>
        <w:pStyle w:val="ListParagraph"/>
        <w:numPr>
          <w:ilvl w:val="0"/>
          <w:numId w:val="2"/>
        </w:numPr>
        <w:spacing w:after="240" w:line="360" w:lineRule="auto"/>
        <w:ind w:left="284" w:hanging="284"/>
        <w:jc w:val="both"/>
        <w:rPr>
          <w:rFonts w:ascii="Times New Roman" w:hAnsi="Times New Roman" w:cs="Times New Roman"/>
          <w:b/>
          <w:sz w:val="26"/>
          <w:szCs w:val="26"/>
        </w:rPr>
      </w:pPr>
      <w:r w:rsidRPr="004E028A">
        <w:rPr>
          <w:rFonts w:ascii="Times New Roman" w:hAnsi="Times New Roman" w:cs="Times New Roman"/>
          <w:b/>
          <w:sz w:val="26"/>
          <w:szCs w:val="26"/>
        </w:rPr>
        <w:t xml:space="preserve">Mục tiêu nghiên cứu </w:t>
      </w:r>
    </w:p>
    <w:p w14:paraId="22AC8B4E" w14:textId="77777777" w:rsidR="002D49EA" w:rsidRPr="004E028A" w:rsidRDefault="002D49EA" w:rsidP="00361803">
      <w:pPr>
        <w:pStyle w:val="ListParagraph"/>
        <w:numPr>
          <w:ilvl w:val="0"/>
          <w:numId w:val="3"/>
        </w:numPr>
        <w:spacing w:after="240" w:line="360" w:lineRule="auto"/>
        <w:ind w:left="426" w:hanging="284"/>
        <w:jc w:val="both"/>
        <w:rPr>
          <w:rFonts w:ascii="Times New Roman" w:hAnsi="Times New Roman" w:cs="Times New Roman"/>
          <w:sz w:val="26"/>
          <w:szCs w:val="26"/>
        </w:rPr>
      </w:pPr>
      <w:r w:rsidRPr="004E028A">
        <w:rPr>
          <w:rFonts w:ascii="Times New Roman" w:hAnsi="Times New Roman" w:cs="Times New Roman"/>
          <w:sz w:val="26"/>
          <w:szCs w:val="26"/>
        </w:rPr>
        <w:t>Hệ thống hóa những vấn đề lý luận chung về hoạt động cho vay</w:t>
      </w:r>
      <w:r>
        <w:rPr>
          <w:rFonts w:ascii="Times New Roman" w:hAnsi="Times New Roman" w:cs="Times New Roman"/>
          <w:sz w:val="26"/>
          <w:szCs w:val="26"/>
          <w:lang w:val="vi-VN"/>
        </w:rPr>
        <w:t xml:space="preserve"> khách hàng doanh nghiệp</w:t>
      </w:r>
      <w:r w:rsidRPr="004E028A">
        <w:rPr>
          <w:rFonts w:ascii="Times New Roman" w:hAnsi="Times New Roman" w:cs="Times New Roman"/>
          <w:sz w:val="26"/>
          <w:szCs w:val="26"/>
        </w:rPr>
        <w:t xml:space="preserve"> của ngân hàng.</w:t>
      </w:r>
    </w:p>
    <w:p w14:paraId="5068FB3D" w14:textId="77777777" w:rsidR="002D49EA" w:rsidRPr="004E028A" w:rsidRDefault="002D49EA" w:rsidP="00361803">
      <w:pPr>
        <w:pStyle w:val="ListParagraph"/>
        <w:numPr>
          <w:ilvl w:val="0"/>
          <w:numId w:val="3"/>
        </w:numPr>
        <w:spacing w:after="240" w:line="360" w:lineRule="auto"/>
        <w:ind w:left="426" w:hanging="284"/>
        <w:jc w:val="both"/>
        <w:rPr>
          <w:rFonts w:ascii="Times New Roman" w:hAnsi="Times New Roman" w:cs="Times New Roman"/>
          <w:sz w:val="26"/>
          <w:szCs w:val="26"/>
        </w:rPr>
      </w:pPr>
      <w:r w:rsidRPr="004E028A">
        <w:rPr>
          <w:rFonts w:ascii="Times New Roman" w:hAnsi="Times New Roman" w:cs="Times New Roman"/>
          <w:sz w:val="26"/>
          <w:szCs w:val="26"/>
        </w:rPr>
        <w:lastRenderedPageBreak/>
        <w:t>Đánh giá thực trạng về hoạt động cho vay</w:t>
      </w:r>
      <w:r>
        <w:rPr>
          <w:rFonts w:ascii="Times New Roman" w:hAnsi="Times New Roman" w:cs="Times New Roman"/>
          <w:sz w:val="26"/>
          <w:szCs w:val="26"/>
          <w:lang w:val="vi-VN"/>
        </w:rPr>
        <w:t xml:space="preserve"> khách hàng doanh nghiệp</w:t>
      </w:r>
      <w:r w:rsidRPr="004E028A">
        <w:rPr>
          <w:rFonts w:ascii="Times New Roman" w:hAnsi="Times New Roman" w:cs="Times New Roman"/>
          <w:sz w:val="26"/>
          <w:szCs w:val="26"/>
        </w:rPr>
        <w:t xml:space="preserve"> của Ngân hàng VietinBank</w:t>
      </w:r>
      <w:r>
        <w:rPr>
          <w:rFonts w:ascii="Times New Roman" w:hAnsi="Times New Roman" w:cs="Times New Roman"/>
          <w:sz w:val="26"/>
          <w:szCs w:val="26"/>
          <w:lang w:val="vi-VN"/>
        </w:rPr>
        <w:t xml:space="preserve"> </w:t>
      </w:r>
      <w:r w:rsidRPr="004E028A">
        <w:rPr>
          <w:rFonts w:ascii="Times New Roman" w:hAnsi="Times New Roman" w:cs="Times New Roman"/>
          <w:sz w:val="26"/>
          <w:szCs w:val="26"/>
        </w:rPr>
        <w:t xml:space="preserve">Chi nhánh Thành Phố Vinh giai đoạn </w:t>
      </w:r>
      <w:r>
        <w:rPr>
          <w:rFonts w:ascii="Times New Roman" w:hAnsi="Times New Roman" w:cs="Times New Roman"/>
          <w:sz w:val="26"/>
          <w:szCs w:val="26"/>
        </w:rPr>
        <w:t>2020</w:t>
      </w:r>
      <w:r w:rsidRPr="004E028A">
        <w:rPr>
          <w:rFonts w:ascii="Times New Roman" w:hAnsi="Times New Roman" w:cs="Times New Roman"/>
          <w:sz w:val="26"/>
          <w:szCs w:val="26"/>
        </w:rPr>
        <w:t xml:space="preserve"> – </w:t>
      </w:r>
      <w:r>
        <w:rPr>
          <w:rFonts w:ascii="Times New Roman" w:hAnsi="Times New Roman" w:cs="Times New Roman"/>
          <w:sz w:val="26"/>
          <w:szCs w:val="26"/>
        </w:rPr>
        <w:t>2022</w:t>
      </w:r>
      <w:r w:rsidRPr="004E028A">
        <w:rPr>
          <w:rFonts w:ascii="Times New Roman" w:hAnsi="Times New Roman" w:cs="Times New Roman"/>
          <w:sz w:val="26"/>
          <w:szCs w:val="26"/>
        </w:rPr>
        <w:t>.</w:t>
      </w:r>
    </w:p>
    <w:p w14:paraId="667B2D12" w14:textId="77777777" w:rsidR="002D49EA" w:rsidRPr="00D46267" w:rsidRDefault="002D49EA" w:rsidP="00361803">
      <w:pPr>
        <w:pStyle w:val="ListParagraph"/>
        <w:numPr>
          <w:ilvl w:val="0"/>
          <w:numId w:val="3"/>
        </w:numPr>
        <w:spacing w:after="240" w:line="360" w:lineRule="auto"/>
        <w:ind w:left="426" w:hanging="284"/>
        <w:jc w:val="both"/>
        <w:rPr>
          <w:rFonts w:ascii="Times New Roman" w:hAnsi="Times New Roman" w:cs="Times New Roman"/>
          <w:sz w:val="26"/>
          <w:szCs w:val="26"/>
        </w:rPr>
      </w:pPr>
      <w:r w:rsidRPr="004E028A">
        <w:rPr>
          <w:rFonts w:ascii="Times New Roman" w:hAnsi="Times New Roman" w:cs="Times New Roman"/>
          <w:sz w:val="26"/>
          <w:szCs w:val="26"/>
        </w:rPr>
        <w:t xml:space="preserve">Đề xuất giải pháp nâng cao </w:t>
      </w:r>
      <w:r>
        <w:rPr>
          <w:rFonts w:ascii="Times New Roman" w:hAnsi="Times New Roman" w:cs="Times New Roman"/>
          <w:sz w:val="26"/>
          <w:szCs w:val="26"/>
        </w:rPr>
        <w:t>hiệu</w:t>
      </w:r>
      <w:r>
        <w:rPr>
          <w:rFonts w:ascii="Times New Roman" w:hAnsi="Times New Roman" w:cs="Times New Roman"/>
          <w:sz w:val="26"/>
          <w:szCs w:val="26"/>
          <w:lang w:val="vi-VN"/>
        </w:rPr>
        <w:t xml:space="preserve"> quả hoạt động </w:t>
      </w:r>
      <w:r w:rsidRPr="004E028A">
        <w:rPr>
          <w:rFonts w:ascii="Times New Roman" w:hAnsi="Times New Roman" w:cs="Times New Roman"/>
          <w:sz w:val="26"/>
          <w:szCs w:val="26"/>
        </w:rPr>
        <w:t xml:space="preserve">cho vay </w:t>
      </w:r>
      <w:r>
        <w:rPr>
          <w:rFonts w:ascii="Times New Roman" w:hAnsi="Times New Roman" w:cs="Times New Roman"/>
          <w:sz w:val="26"/>
          <w:szCs w:val="26"/>
        </w:rPr>
        <w:t>khách</w:t>
      </w:r>
      <w:r>
        <w:rPr>
          <w:rFonts w:ascii="Times New Roman" w:hAnsi="Times New Roman" w:cs="Times New Roman"/>
          <w:sz w:val="26"/>
          <w:szCs w:val="26"/>
          <w:lang w:val="vi-VN"/>
        </w:rPr>
        <w:t xml:space="preserve"> hàng doanh nghiệp </w:t>
      </w:r>
      <w:r w:rsidRPr="004E028A">
        <w:rPr>
          <w:rFonts w:ascii="Times New Roman" w:hAnsi="Times New Roman" w:cs="Times New Roman"/>
          <w:sz w:val="26"/>
          <w:szCs w:val="26"/>
        </w:rPr>
        <w:t xml:space="preserve">tại Ngân hàng VietinBank Chi nhánh Thành Phố Vinh giai đoạn </w:t>
      </w:r>
      <w:r>
        <w:rPr>
          <w:rFonts w:ascii="Times New Roman" w:hAnsi="Times New Roman" w:cs="Times New Roman"/>
          <w:sz w:val="26"/>
          <w:szCs w:val="26"/>
        </w:rPr>
        <w:t>2023</w:t>
      </w:r>
      <w:r w:rsidRPr="004E028A">
        <w:rPr>
          <w:rFonts w:ascii="Times New Roman" w:hAnsi="Times New Roman" w:cs="Times New Roman"/>
          <w:sz w:val="26"/>
          <w:szCs w:val="26"/>
        </w:rPr>
        <w:t xml:space="preserve"> – </w:t>
      </w:r>
      <w:r>
        <w:rPr>
          <w:rFonts w:ascii="Times New Roman" w:hAnsi="Times New Roman" w:cs="Times New Roman"/>
          <w:sz w:val="26"/>
          <w:szCs w:val="26"/>
        </w:rPr>
        <w:t>2025</w:t>
      </w:r>
      <w:r>
        <w:rPr>
          <w:rFonts w:ascii="Times New Roman" w:hAnsi="Times New Roman" w:cs="Times New Roman"/>
          <w:sz w:val="26"/>
          <w:szCs w:val="26"/>
          <w:lang w:val="vi-VN"/>
        </w:rPr>
        <w:t>.</w:t>
      </w:r>
    </w:p>
    <w:p w14:paraId="1E7D0A8B" w14:textId="77777777" w:rsidR="002D49EA" w:rsidRPr="00D46267" w:rsidRDefault="002D49EA" w:rsidP="00361803">
      <w:pPr>
        <w:pStyle w:val="ListParagraph"/>
        <w:numPr>
          <w:ilvl w:val="0"/>
          <w:numId w:val="2"/>
        </w:numPr>
        <w:spacing w:after="240" w:line="360" w:lineRule="auto"/>
        <w:ind w:left="284" w:hanging="284"/>
        <w:jc w:val="both"/>
        <w:rPr>
          <w:rFonts w:ascii="Times New Roman" w:hAnsi="Times New Roman" w:cs="Times New Roman"/>
          <w:b/>
          <w:sz w:val="26"/>
          <w:szCs w:val="26"/>
          <w:lang w:val="vi-VN"/>
        </w:rPr>
      </w:pPr>
      <w:r w:rsidRPr="00D46267">
        <w:rPr>
          <w:rFonts w:ascii="Times New Roman" w:hAnsi="Times New Roman" w:cs="Times New Roman"/>
          <w:b/>
          <w:sz w:val="26"/>
          <w:szCs w:val="26"/>
        </w:rPr>
        <w:t>Đối tượng và phạm vi nghiên cứu</w:t>
      </w:r>
    </w:p>
    <w:p w14:paraId="3E0A4BC4" w14:textId="77777777" w:rsidR="002D49EA" w:rsidRPr="00D46267" w:rsidRDefault="002D49EA" w:rsidP="00361803">
      <w:pPr>
        <w:pStyle w:val="ListParagraph"/>
        <w:numPr>
          <w:ilvl w:val="0"/>
          <w:numId w:val="17"/>
        </w:numPr>
        <w:spacing w:after="240" w:line="360" w:lineRule="auto"/>
        <w:ind w:left="426" w:hanging="284"/>
        <w:jc w:val="both"/>
        <w:rPr>
          <w:rFonts w:ascii="Times New Roman" w:hAnsi="Times New Roman" w:cs="Times New Roman"/>
          <w:sz w:val="26"/>
          <w:szCs w:val="26"/>
        </w:rPr>
      </w:pPr>
      <w:r w:rsidRPr="00D46267">
        <w:rPr>
          <w:rFonts w:ascii="Times New Roman" w:hAnsi="Times New Roman" w:cs="Times New Roman"/>
          <w:sz w:val="26"/>
          <w:szCs w:val="26"/>
        </w:rPr>
        <w:t>Đối tượng nghiên cứu của khóa luận</w:t>
      </w:r>
      <w:r w:rsidRPr="00D46267">
        <w:rPr>
          <w:rFonts w:ascii="Times New Roman" w:hAnsi="Times New Roman" w:cs="Times New Roman"/>
          <w:sz w:val="26"/>
          <w:szCs w:val="26"/>
          <w:lang w:val="vi-VN"/>
        </w:rPr>
        <w:t>:</w:t>
      </w:r>
      <w:r w:rsidRPr="00D46267">
        <w:rPr>
          <w:rFonts w:ascii="Times New Roman" w:hAnsi="Times New Roman" w:cs="Times New Roman"/>
          <w:sz w:val="26"/>
          <w:szCs w:val="26"/>
        </w:rPr>
        <w:t xml:space="preserve"> </w:t>
      </w:r>
      <w:r>
        <w:rPr>
          <w:rFonts w:ascii="Times New Roman" w:hAnsi="Times New Roman" w:cs="Times New Roman"/>
          <w:sz w:val="26"/>
          <w:szCs w:val="26"/>
        </w:rPr>
        <w:t>L</w:t>
      </w:r>
      <w:r w:rsidRPr="00D46267">
        <w:rPr>
          <w:rFonts w:ascii="Times New Roman" w:hAnsi="Times New Roman" w:cs="Times New Roman"/>
          <w:sz w:val="26"/>
          <w:szCs w:val="26"/>
        </w:rPr>
        <w:t>à hoạt động cho vay</w:t>
      </w:r>
      <w:r w:rsidRPr="00D46267">
        <w:rPr>
          <w:rFonts w:ascii="Times New Roman" w:hAnsi="Times New Roman" w:cs="Times New Roman"/>
          <w:sz w:val="26"/>
          <w:szCs w:val="26"/>
          <w:lang w:val="vi-VN"/>
        </w:rPr>
        <w:t xml:space="preserve"> khách hàng doanh nghiệp</w:t>
      </w:r>
      <w:r w:rsidRPr="00D46267">
        <w:rPr>
          <w:rFonts w:ascii="Times New Roman" w:hAnsi="Times New Roman" w:cs="Times New Roman"/>
          <w:sz w:val="26"/>
          <w:szCs w:val="26"/>
        </w:rPr>
        <w:t xml:space="preserve"> của Ngân hàng VietinBank</w:t>
      </w:r>
      <w:r w:rsidRPr="00D46267">
        <w:rPr>
          <w:rFonts w:ascii="Times New Roman" w:hAnsi="Times New Roman" w:cs="Times New Roman"/>
          <w:sz w:val="26"/>
          <w:szCs w:val="26"/>
          <w:lang w:val="vi-VN"/>
        </w:rPr>
        <w:t xml:space="preserve"> </w:t>
      </w:r>
      <w:r w:rsidRPr="00D46267">
        <w:rPr>
          <w:rFonts w:ascii="Times New Roman" w:hAnsi="Times New Roman" w:cs="Times New Roman"/>
          <w:sz w:val="26"/>
          <w:szCs w:val="26"/>
        </w:rPr>
        <w:t>Chi nhánh Thành Phố Vinh.</w:t>
      </w:r>
    </w:p>
    <w:p w14:paraId="2C096CCE" w14:textId="77777777" w:rsidR="002D49EA" w:rsidRPr="00F22A42" w:rsidRDefault="002D49EA" w:rsidP="00361803">
      <w:pPr>
        <w:pStyle w:val="ListParagraph"/>
        <w:numPr>
          <w:ilvl w:val="0"/>
          <w:numId w:val="17"/>
        </w:numPr>
        <w:spacing w:after="240" w:line="360" w:lineRule="auto"/>
        <w:ind w:left="426" w:hanging="284"/>
        <w:jc w:val="both"/>
        <w:rPr>
          <w:rFonts w:ascii="Times New Roman" w:hAnsi="Times New Roman" w:cs="Times New Roman"/>
          <w:sz w:val="26"/>
          <w:szCs w:val="26"/>
        </w:rPr>
      </w:pPr>
      <w:r w:rsidRPr="00D46267">
        <w:rPr>
          <w:rFonts w:ascii="Times New Roman" w:hAnsi="Times New Roman" w:cs="Times New Roman"/>
          <w:sz w:val="26"/>
          <w:szCs w:val="26"/>
        </w:rPr>
        <w:t>Phạm vi nghiên cứu của khóa luận</w:t>
      </w:r>
      <w:r w:rsidRPr="00D46267">
        <w:rPr>
          <w:rFonts w:ascii="Times New Roman" w:hAnsi="Times New Roman" w:cs="Times New Roman"/>
          <w:sz w:val="26"/>
          <w:szCs w:val="26"/>
          <w:lang w:val="vi-VN"/>
        </w:rPr>
        <w:t>:</w:t>
      </w:r>
      <w:r w:rsidRPr="00D46267">
        <w:rPr>
          <w:rFonts w:ascii="Times New Roman" w:hAnsi="Times New Roman" w:cs="Times New Roman"/>
          <w:sz w:val="26"/>
          <w:szCs w:val="26"/>
        </w:rPr>
        <w:t xml:space="preserve"> </w:t>
      </w:r>
      <w:r w:rsidRPr="00F22A42">
        <w:rPr>
          <w:rFonts w:ascii="Times New Roman" w:hAnsi="Times New Roman" w:cs="Times New Roman"/>
          <w:sz w:val="26"/>
          <w:szCs w:val="26"/>
          <w:lang w:val="vi-VN"/>
        </w:rPr>
        <w:t>L</w:t>
      </w:r>
      <w:r w:rsidRPr="00F22A42">
        <w:rPr>
          <w:rFonts w:ascii="Times New Roman" w:hAnsi="Times New Roman" w:cs="Times New Roman"/>
          <w:sz w:val="26"/>
          <w:szCs w:val="26"/>
        </w:rPr>
        <w:t>à thực</w:t>
      </w:r>
      <w:r w:rsidRPr="00F22A42">
        <w:rPr>
          <w:rFonts w:ascii="Times New Roman" w:hAnsi="Times New Roman" w:cs="Times New Roman"/>
          <w:sz w:val="26"/>
          <w:szCs w:val="26"/>
          <w:lang w:val="vi-VN"/>
        </w:rPr>
        <w:t xml:space="preserve"> trạng chất lượng</w:t>
      </w:r>
      <w:r w:rsidRPr="00F22A42">
        <w:rPr>
          <w:rFonts w:ascii="Times New Roman" w:hAnsi="Times New Roman" w:cs="Times New Roman"/>
          <w:sz w:val="26"/>
          <w:szCs w:val="26"/>
        </w:rPr>
        <w:t xml:space="preserve"> hoạt động cho vay</w:t>
      </w:r>
      <w:r w:rsidRPr="00F22A42">
        <w:rPr>
          <w:rFonts w:ascii="Times New Roman" w:hAnsi="Times New Roman" w:cs="Times New Roman"/>
          <w:sz w:val="26"/>
          <w:szCs w:val="26"/>
          <w:lang w:val="vi-VN"/>
        </w:rPr>
        <w:t xml:space="preserve"> khách hàng </w:t>
      </w:r>
      <w:r w:rsidRPr="00F22A42">
        <w:rPr>
          <w:rFonts w:ascii="Times New Roman" w:hAnsi="Times New Roman" w:cs="Times New Roman"/>
          <w:sz w:val="26"/>
          <w:szCs w:val="26"/>
        </w:rPr>
        <w:t xml:space="preserve">tại Ngân hàng VietinBank Chi nhánh Thành Phố Vinh giai đoạn </w:t>
      </w:r>
      <w:r>
        <w:rPr>
          <w:rFonts w:ascii="Times New Roman" w:hAnsi="Times New Roman" w:cs="Times New Roman"/>
          <w:sz w:val="26"/>
          <w:szCs w:val="26"/>
        </w:rPr>
        <w:t>2020</w:t>
      </w:r>
      <w:r w:rsidRPr="00F22A42">
        <w:rPr>
          <w:rFonts w:ascii="Times New Roman" w:hAnsi="Times New Roman" w:cs="Times New Roman"/>
          <w:sz w:val="26"/>
          <w:szCs w:val="26"/>
        </w:rPr>
        <w:t xml:space="preserve"> – </w:t>
      </w:r>
      <w:r>
        <w:rPr>
          <w:rFonts w:ascii="Times New Roman" w:hAnsi="Times New Roman" w:cs="Times New Roman"/>
          <w:sz w:val="26"/>
          <w:szCs w:val="26"/>
        </w:rPr>
        <w:t>2022</w:t>
      </w:r>
      <w:r w:rsidRPr="00F22A42">
        <w:rPr>
          <w:rFonts w:ascii="Times New Roman" w:hAnsi="Times New Roman" w:cs="Times New Roman"/>
          <w:sz w:val="26"/>
          <w:szCs w:val="26"/>
        </w:rPr>
        <w:t xml:space="preserve">. </w:t>
      </w:r>
    </w:p>
    <w:p w14:paraId="009FE312" w14:textId="77777777" w:rsidR="002D49EA" w:rsidRDefault="002D49EA" w:rsidP="002D49EA">
      <w:pPr>
        <w:pStyle w:val="ListParagraph"/>
        <w:spacing w:after="240" w:line="360" w:lineRule="auto"/>
        <w:ind w:left="426"/>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 Không gian: </w:t>
      </w:r>
      <w:r w:rsidRPr="00BF10CD">
        <w:rPr>
          <w:rFonts w:ascii="Times New Roman" w:hAnsi="Times New Roman" w:cs="Times New Roman"/>
          <w:sz w:val="26"/>
          <w:szCs w:val="26"/>
          <w:lang w:val="vi-VN"/>
        </w:rPr>
        <w:t xml:space="preserve">Đề tài tập trung nghiên cứu hoạt động cho vay đối với </w:t>
      </w:r>
      <w:r>
        <w:rPr>
          <w:rFonts w:ascii="Times New Roman" w:hAnsi="Times New Roman" w:cs="Times New Roman"/>
          <w:sz w:val="26"/>
          <w:szCs w:val="26"/>
          <w:lang w:val="vi-VN"/>
        </w:rPr>
        <w:t>khách hàng doanh nghiệp</w:t>
      </w:r>
      <w:r w:rsidRPr="00BF10CD">
        <w:rPr>
          <w:rFonts w:ascii="Times New Roman" w:hAnsi="Times New Roman" w:cs="Times New Roman"/>
          <w:sz w:val="26"/>
          <w:szCs w:val="26"/>
          <w:lang w:val="vi-VN"/>
        </w:rPr>
        <w:t xml:space="preserve"> tại Ngân hàng </w:t>
      </w:r>
      <w:r>
        <w:rPr>
          <w:rFonts w:ascii="Times New Roman" w:hAnsi="Times New Roman" w:cs="Times New Roman"/>
          <w:sz w:val="26"/>
          <w:szCs w:val="26"/>
          <w:lang w:val="vi-VN"/>
        </w:rPr>
        <w:t xml:space="preserve">VietinBank </w:t>
      </w:r>
      <w:r w:rsidRPr="00BF10CD">
        <w:rPr>
          <w:rFonts w:ascii="Times New Roman" w:hAnsi="Times New Roman" w:cs="Times New Roman"/>
          <w:sz w:val="26"/>
          <w:szCs w:val="26"/>
          <w:lang w:val="vi-VN"/>
        </w:rPr>
        <w:t xml:space="preserve">Chi nhánh </w:t>
      </w:r>
      <w:r>
        <w:rPr>
          <w:rFonts w:ascii="Times New Roman" w:hAnsi="Times New Roman" w:cs="Times New Roman"/>
          <w:sz w:val="26"/>
          <w:szCs w:val="26"/>
          <w:lang w:val="vi-VN"/>
        </w:rPr>
        <w:t>Thành phố Vinh.</w:t>
      </w:r>
    </w:p>
    <w:p w14:paraId="10D6E0EA" w14:textId="77777777" w:rsidR="002D49EA" w:rsidRPr="00BF10CD" w:rsidRDefault="002D49EA" w:rsidP="002D49EA">
      <w:pPr>
        <w:pStyle w:val="ListParagraph"/>
        <w:spacing w:after="240" w:line="360" w:lineRule="auto"/>
        <w:ind w:left="426"/>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 Thời gian: </w:t>
      </w:r>
      <w:r w:rsidRPr="00BF10CD">
        <w:rPr>
          <w:rFonts w:ascii="Times New Roman" w:hAnsi="Times New Roman" w:cs="Times New Roman"/>
          <w:sz w:val="26"/>
          <w:szCs w:val="26"/>
          <w:lang w:val="vi-VN"/>
        </w:rPr>
        <w:t xml:space="preserve">Thời gian nghiên cứu hoạt động cho vay đối với </w:t>
      </w:r>
      <w:r>
        <w:rPr>
          <w:rFonts w:ascii="Times New Roman" w:hAnsi="Times New Roman" w:cs="Times New Roman"/>
          <w:sz w:val="26"/>
          <w:szCs w:val="26"/>
          <w:lang w:val="vi-VN"/>
        </w:rPr>
        <w:t xml:space="preserve">khách hàng doanh nghiệp </w:t>
      </w:r>
      <w:r w:rsidRPr="00BF10CD">
        <w:rPr>
          <w:rFonts w:ascii="Times New Roman" w:hAnsi="Times New Roman" w:cs="Times New Roman"/>
          <w:sz w:val="26"/>
          <w:szCs w:val="26"/>
          <w:lang w:val="vi-VN"/>
        </w:rPr>
        <w:t xml:space="preserve">tại Ngân hàng </w:t>
      </w:r>
      <w:r>
        <w:rPr>
          <w:rFonts w:ascii="Times New Roman" w:hAnsi="Times New Roman" w:cs="Times New Roman"/>
          <w:sz w:val="26"/>
          <w:szCs w:val="26"/>
          <w:lang w:val="vi-VN"/>
        </w:rPr>
        <w:t xml:space="preserve">VietinBank </w:t>
      </w:r>
      <w:r w:rsidRPr="00BF10CD">
        <w:rPr>
          <w:rFonts w:ascii="Times New Roman" w:hAnsi="Times New Roman" w:cs="Times New Roman"/>
          <w:sz w:val="26"/>
          <w:szCs w:val="26"/>
          <w:lang w:val="vi-VN"/>
        </w:rPr>
        <w:t xml:space="preserve">Chi nhánh </w:t>
      </w:r>
      <w:r>
        <w:rPr>
          <w:rFonts w:ascii="Times New Roman" w:hAnsi="Times New Roman" w:cs="Times New Roman"/>
          <w:sz w:val="26"/>
          <w:szCs w:val="26"/>
          <w:lang w:val="vi-VN"/>
        </w:rPr>
        <w:t xml:space="preserve">Thành phố Vinh </w:t>
      </w:r>
      <w:r w:rsidRPr="00BF10CD">
        <w:rPr>
          <w:rFonts w:ascii="Times New Roman" w:hAnsi="Times New Roman" w:cs="Times New Roman"/>
          <w:sz w:val="26"/>
          <w:szCs w:val="26"/>
          <w:lang w:val="vi-VN"/>
        </w:rPr>
        <w:t xml:space="preserve">giai đoạn </w:t>
      </w:r>
      <w:r>
        <w:rPr>
          <w:rFonts w:ascii="Times New Roman" w:hAnsi="Times New Roman" w:cs="Times New Roman"/>
          <w:sz w:val="26"/>
          <w:szCs w:val="26"/>
          <w:lang w:val="vi-VN"/>
        </w:rPr>
        <w:t>2020</w:t>
      </w:r>
      <w:r w:rsidRPr="00BF10CD">
        <w:rPr>
          <w:rFonts w:ascii="Times New Roman" w:hAnsi="Times New Roman" w:cs="Times New Roman"/>
          <w:sz w:val="26"/>
          <w:szCs w:val="26"/>
          <w:lang w:val="vi-VN"/>
        </w:rPr>
        <w:t xml:space="preserve"> – </w:t>
      </w:r>
      <w:r>
        <w:rPr>
          <w:rFonts w:ascii="Times New Roman" w:hAnsi="Times New Roman" w:cs="Times New Roman"/>
          <w:sz w:val="26"/>
          <w:szCs w:val="26"/>
          <w:lang w:val="vi-VN"/>
        </w:rPr>
        <w:t>2022</w:t>
      </w:r>
      <w:r w:rsidRPr="00BF10CD">
        <w:rPr>
          <w:rFonts w:ascii="Times New Roman" w:hAnsi="Times New Roman" w:cs="Times New Roman"/>
          <w:sz w:val="26"/>
          <w:szCs w:val="26"/>
          <w:lang w:val="vi-VN"/>
        </w:rPr>
        <w:t>.</w:t>
      </w:r>
    </w:p>
    <w:p w14:paraId="1E7F2D67" w14:textId="77777777" w:rsidR="002D49EA" w:rsidRPr="004E028A" w:rsidRDefault="002D49EA" w:rsidP="00361803">
      <w:pPr>
        <w:pStyle w:val="ListParagraph"/>
        <w:numPr>
          <w:ilvl w:val="0"/>
          <w:numId w:val="2"/>
        </w:numPr>
        <w:spacing w:after="240" w:line="360" w:lineRule="auto"/>
        <w:ind w:left="284" w:hanging="284"/>
        <w:jc w:val="both"/>
        <w:rPr>
          <w:rFonts w:ascii="Times New Roman" w:hAnsi="Times New Roman" w:cs="Times New Roman"/>
          <w:b/>
          <w:sz w:val="26"/>
          <w:szCs w:val="26"/>
        </w:rPr>
      </w:pPr>
      <w:r w:rsidRPr="004E028A">
        <w:rPr>
          <w:rFonts w:ascii="Times New Roman" w:hAnsi="Times New Roman" w:cs="Times New Roman"/>
          <w:b/>
          <w:sz w:val="26"/>
          <w:szCs w:val="26"/>
        </w:rPr>
        <w:t>Phương pháp nghiên cứu</w:t>
      </w:r>
    </w:p>
    <w:p w14:paraId="0FFD96D5" w14:textId="77777777" w:rsidR="002D49EA" w:rsidRPr="004E028A" w:rsidRDefault="002D49EA" w:rsidP="00361803">
      <w:pPr>
        <w:pStyle w:val="ListParagraph"/>
        <w:numPr>
          <w:ilvl w:val="0"/>
          <w:numId w:val="4"/>
        </w:numPr>
        <w:spacing w:after="240" w:line="360" w:lineRule="auto"/>
        <w:ind w:left="426" w:hanging="284"/>
        <w:jc w:val="both"/>
        <w:rPr>
          <w:rFonts w:ascii="Times New Roman" w:hAnsi="Times New Roman" w:cs="Times New Roman"/>
          <w:sz w:val="26"/>
          <w:szCs w:val="26"/>
        </w:rPr>
      </w:pPr>
      <w:r w:rsidRPr="004E028A">
        <w:rPr>
          <w:rFonts w:ascii="Times New Roman" w:hAnsi="Times New Roman" w:cs="Times New Roman"/>
          <w:sz w:val="26"/>
          <w:szCs w:val="26"/>
        </w:rPr>
        <w:t xml:space="preserve">Phương pháp thu thập số </w:t>
      </w:r>
      <w:r>
        <w:rPr>
          <w:rFonts w:ascii="Times New Roman" w:hAnsi="Times New Roman" w:cs="Times New Roman"/>
          <w:sz w:val="26"/>
          <w:szCs w:val="26"/>
        </w:rPr>
        <w:t>liệu</w:t>
      </w:r>
      <w:r>
        <w:rPr>
          <w:rFonts w:ascii="Times New Roman" w:hAnsi="Times New Roman" w:cs="Times New Roman"/>
          <w:sz w:val="26"/>
          <w:szCs w:val="26"/>
          <w:lang w:val="vi-VN"/>
        </w:rPr>
        <w:t>, thống kê</w:t>
      </w:r>
      <w:r w:rsidRPr="004E028A">
        <w:rPr>
          <w:rFonts w:ascii="Times New Roman" w:hAnsi="Times New Roman" w:cs="Times New Roman"/>
          <w:sz w:val="26"/>
          <w:szCs w:val="26"/>
        </w:rPr>
        <w:t>: Các số liệu, thông tin được thu thập gồm các báo cáo của ngân hàng. Ngoài ra, đề tài cũng tham khảo các nguồn tài liệu tìm kiếm được qua sách báo, nghị định, thông tư</w:t>
      </w:r>
      <w:r>
        <w:rPr>
          <w:rFonts w:ascii="Times New Roman" w:hAnsi="Times New Roman" w:cs="Times New Roman"/>
          <w:sz w:val="26"/>
          <w:szCs w:val="26"/>
          <w:lang w:val="vi-VN"/>
        </w:rPr>
        <w:t xml:space="preserve"> </w:t>
      </w:r>
      <w:r w:rsidRPr="004E028A">
        <w:rPr>
          <w:rFonts w:ascii="Times New Roman" w:hAnsi="Times New Roman" w:cs="Times New Roman"/>
          <w:sz w:val="26"/>
          <w:szCs w:val="26"/>
        </w:rPr>
        <w:t>của Chính Phủ, của Ngân hàng Nhà Nước và Ngân hàng TMCP Công Thương liên quan đến vấn đề nghiên cứu.</w:t>
      </w:r>
    </w:p>
    <w:p w14:paraId="0E903360" w14:textId="77777777" w:rsidR="002D49EA" w:rsidRPr="004E028A" w:rsidRDefault="002D49EA" w:rsidP="00361803">
      <w:pPr>
        <w:pStyle w:val="ListParagraph"/>
        <w:numPr>
          <w:ilvl w:val="0"/>
          <w:numId w:val="4"/>
        </w:numPr>
        <w:spacing w:after="240" w:line="360" w:lineRule="auto"/>
        <w:ind w:left="426" w:hanging="284"/>
        <w:jc w:val="both"/>
        <w:rPr>
          <w:rFonts w:ascii="Times New Roman" w:hAnsi="Times New Roman" w:cs="Times New Roman"/>
          <w:sz w:val="26"/>
          <w:szCs w:val="26"/>
        </w:rPr>
      </w:pPr>
      <w:r w:rsidRPr="004E028A">
        <w:rPr>
          <w:rFonts w:ascii="Times New Roman" w:hAnsi="Times New Roman" w:cs="Times New Roman"/>
          <w:sz w:val="26"/>
          <w:szCs w:val="26"/>
        </w:rPr>
        <w:t>Phương pháp</w:t>
      </w:r>
      <w:r>
        <w:rPr>
          <w:rFonts w:ascii="Times New Roman" w:hAnsi="Times New Roman" w:cs="Times New Roman"/>
          <w:sz w:val="26"/>
          <w:szCs w:val="26"/>
          <w:lang w:val="vi-VN"/>
        </w:rPr>
        <w:t xml:space="preserve"> phân tích và</w:t>
      </w:r>
      <w:r w:rsidRPr="004E028A">
        <w:rPr>
          <w:rFonts w:ascii="Times New Roman" w:hAnsi="Times New Roman" w:cs="Times New Roman"/>
          <w:sz w:val="26"/>
          <w:szCs w:val="26"/>
        </w:rPr>
        <w:t xml:space="preserve"> tổng hợp: Sau khi đã thu thập đầy đủ số liệu</w:t>
      </w:r>
      <w:r>
        <w:rPr>
          <w:rFonts w:ascii="Times New Roman" w:hAnsi="Times New Roman" w:cs="Times New Roman"/>
          <w:sz w:val="26"/>
          <w:szCs w:val="26"/>
          <w:lang w:val="vi-VN"/>
        </w:rPr>
        <w:t xml:space="preserve"> sẽ </w:t>
      </w:r>
      <w:r w:rsidRPr="004E028A">
        <w:rPr>
          <w:rFonts w:ascii="Times New Roman" w:hAnsi="Times New Roman" w:cs="Times New Roman"/>
          <w:sz w:val="26"/>
          <w:szCs w:val="26"/>
        </w:rPr>
        <w:t>tiến hành phân loại, chọn lọc các số liệu, chỉ tiêu phù hợp với mục tiêu nghiên cứu.</w:t>
      </w:r>
    </w:p>
    <w:p w14:paraId="4D0F985E" w14:textId="77777777" w:rsidR="002D49EA" w:rsidRPr="00874AF4" w:rsidRDefault="002D49EA" w:rsidP="00361803">
      <w:pPr>
        <w:pStyle w:val="ListParagraph"/>
        <w:numPr>
          <w:ilvl w:val="0"/>
          <w:numId w:val="4"/>
        </w:numPr>
        <w:spacing w:after="240" w:line="360" w:lineRule="auto"/>
        <w:ind w:left="426" w:hanging="284"/>
        <w:jc w:val="both"/>
        <w:rPr>
          <w:rFonts w:ascii="Times New Roman" w:hAnsi="Times New Roman" w:cs="Times New Roman"/>
          <w:sz w:val="26"/>
          <w:szCs w:val="26"/>
        </w:rPr>
      </w:pPr>
      <w:r w:rsidRPr="004E028A">
        <w:rPr>
          <w:rFonts w:ascii="Times New Roman" w:hAnsi="Times New Roman" w:cs="Times New Roman"/>
          <w:sz w:val="26"/>
          <w:szCs w:val="26"/>
        </w:rPr>
        <w:t>Phương pháp so sánh: Đây là phương pháp chủ yếu dùng trong phân tích hoạt động kinh doanh để xác định mức độ biến động của các chỉ tiêu phân tích.</w:t>
      </w:r>
    </w:p>
    <w:p w14:paraId="6A552FF7" w14:textId="29685A6E" w:rsidR="002D49EA" w:rsidRPr="004E028A" w:rsidRDefault="002D49EA" w:rsidP="00361803">
      <w:pPr>
        <w:pStyle w:val="ListParagraph"/>
        <w:numPr>
          <w:ilvl w:val="0"/>
          <w:numId w:val="2"/>
        </w:numPr>
        <w:spacing w:after="240" w:line="360" w:lineRule="auto"/>
        <w:ind w:left="284" w:hanging="284"/>
        <w:jc w:val="both"/>
        <w:rPr>
          <w:rFonts w:ascii="Times New Roman" w:hAnsi="Times New Roman" w:cs="Times New Roman"/>
          <w:b/>
          <w:sz w:val="26"/>
          <w:szCs w:val="26"/>
        </w:rPr>
      </w:pPr>
      <w:r w:rsidRPr="004E028A">
        <w:rPr>
          <w:rFonts w:ascii="Times New Roman" w:hAnsi="Times New Roman" w:cs="Times New Roman"/>
          <w:b/>
          <w:sz w:val="26"/>
          <w:szCs w:val="26"/>
        </w:rPr>
        <w:t xml:space="preserve">Kết cấu </w:t>
      </w:r>
      <w:r w:rsidR="006A6056">
        <w:rPr>
          <w:rFonts w:ascii="Times New Roman" w:hAnsi="Times New Roman" w:cs="Times New Roman"/>
          <w:b/>
          <w:sz w:val="26"/>
          <w:szCs w:val="26"/>
        </w:rPr>
        <w:t>nội</w:t>
      </w:r>
      <w:r w:rsidR="006A6056">
        <w:rPr>
          <w:rFonts w:ascii="Times New Roman" w:hAnsi="Times New Roman" w:cs="Times New Roman"/>
          <w:b/>
          <w:sz w:val="26"/>
          <w:szCs w:val="26"/>
          <w:lang w:val="vi-VN"/>
        </w:rPr>
        <w:t xml:space="preserve"> dung nghiên cứu</w:t>
      </w:r>
    </w:p>
    <w:p w14:paraId="611E08C5" w14:textId="77777777" w:rsidR="002D49EA" w:rsidRPr="004E028A" w:rsidRDefault="002D49EA" w:rsidP="00C95861">
      <w:pPr>
        <w:spacing w:after="120" w:line="360" w:lineRule="auto"/>
        <w:jc w:val="both"/>
        <w:rPr>
          <w:rFonts w:ascii="Times New Roman" w:hAnsi="Times New Roman" w:cs="Times New Roman"/>
          <w:sz w:val="26"/>
          <w:szCs w:val="26"/>
        </w:rPr>
      </w:pPr>
      <w:r w:rsidRPr="00DE7D1E">
        <w:rPr>
          <w:rFonts w:ascii="Times New Roman" w:hAnsi="Times New Roman" w:cs="Times New Roman"/>
          <w:b/>
          <w:sz w:val="26"/>
          <w:szCs w:val="26"/>
        </w:rPr>
        <w:t>Chương 1:</w:t>
      </w:r>
      <w:r w:rsidRPr="004E028A">
        <w:rPr>
          <w:rFonts w:ascii="Times New Roman" w:hAnsi="Times New Roman" w:cs="Times New Roman"/>
          <w:sz w:val="26"/>
          <w:szCs w:val="26"/>
        </w:rPr>
        <w:t xml:space="preserve"> Tổng quan về hoạt động cho vay</w:t>
      </w:r>
      <w:r>
        <w:rPr>
          <w:rFonts w:ascii="Times New Roman" w:hAnsi="Times New Roman" w:cs="Times New Roman"/>
          <w:sz w:val="26"/>
          <w:szCs w:val="26"/>
          <w:lang w:val="vi-VN"/>
        </w:rPr>
        <w:t xml:space="preserve"> khách hàng doanh nghiệp</w:t>
      </w:r>
      <w:r w:rsidRPr="004E028A">
        <w:rPr>
          <w:rFonts w:ascii="Times New Roman" w:hAnsi="Times New Roman" w:cs="Times New Roman"/>
          <w:sz w:val="26"/>
          <w:szCs w:val="26"/>
        </w:rPr>
        <w:t xml:space="preserve"> tại Ngân hàng thương mại.</w:t>
      </w:r>
    </w:p>
    <w:p w14:paraId="584358F0" w14:textId="77777777" w:rsidR="002D49EA" w:rsidRPr="004E028A" w:rsidRDefault="002D49EA" w:rsidP="00C95861">
      <w:pPr>
        <w:spacing w:after="120" w:line="360" w:lineRule="auto"/>
        <w:jc w:val="both"/>
        <w:rPr>
          <w:rFonts w:ascii="Times New Roman" w:hAnsi="Times New Roman" w:cs="Times New Roman"/>
          <w:sz w:val="26"/>
          <w:szCs w:val="26"/>
        </w:rPr>
      </w:pPr>
      <w:r w:rsidRPr="00DE7D1E">
        <w:rPr>
          <w:rFonts w:ascii="Times New Roman" w:hAnsi="Times New Roman" w:cs="Times New Roman"/>
          <w:b/>
          <w:sz w:val="26"/>
          <w:szCs w:val="26"/>
        </w:rPr>
        <w:t>Chương 2:</w:t>
      </w:r>
      <w:r w:rsidRPr="004E028A">
        <w:rPr>
          <w:rFonts w:ascii="Times New Roman" w:hAnsi="Times New Roman" w:cs="Times New Roman"/>
          <w:sz w:val="26"/>
          <w:szCs w:val="26"/>
        </w:rPr>
        <w:t xml:space="preserve"> Thực trạng hoạt động cho vay</w:t>
      </w:r>
      <w:r>
        <w:rPr>
          <w:rFonts w:ascii="Times New Roman" w:hAnsi="Times New Roman" w:cs="Times New Roman"/>
          <w:sz w:val="26"/>
          <w:szCs w:val="26"/>
          <w:lang w:val="vi-VN"/>
        </w:rPr>
        <w:t xml:space="preserve"> khách hàng doanh nghiệp</w:t>
      </w:r>
      <w:r w:rsidRPr="004E028A">
        <w:rPr>
          <w:rFonts w:ascii="Times New Roman" w:hAnsi="Times New Roman" w:cs="Times New Roman"/>
          <w:sz w:val="26"/>
          <w:szCs w:val="26"/>
        </w:rPr>
        <w:t xml:space="preserve"> tại Ngân hàng VietinBank Chi nhánh Thành Phố Vinh.</w:t>
      </w:r>
    </w:p>
    <w:p w14:paraId="2AB7D431" w14:textId="77777777" w:rsidR="002D49EA" w:rsidRDefault="002D49EA" w:rsidP="00C95861">
      <w:pPr>
        <w:spacing w:after="120" w:line="360" w:lineRule="auto"/>
        <w:jc w:val="both"/>
        <w:rPr>
          <w:rFonts w:ascii="Times New Roman" w:hAnsi="Times New Roman" w:cs="Times New Roman"/>
          <w:sz w:val="26"/>
          <w:szCs w:val="26"/>
          <w:lang w:val="vi-VN"/>
        </w:rPr>
      </w:pPr>
      <w:r w:rsidRPr="00DE7D1E">
        <w:rPr>
          <w:rFonts w:ascii="Times New Roman" w:hAnsi="Times New Roman" w:cs="Times New Roman"/>
          <w:b/>
          <w:sz w:val="26"/>
          <w:szCs w:val="26"/>
        </w:rPr>
        <w:t>Chương 3:</w:t>
      </w:r>
      <w:r w:rsidRPr="004E028A">
        <w:rPr>
          <w:rFonts w:ascii="Times New Roman" w:hAnsi="Times New Roman" w:cs="Times New Roman"/>
          <w:sz w:val="26"/>
          <w:szCs w:val="26"/>
        </w:rPr>
        <w:t xml:space="preserve"> Giải pháp nâng cao </w:t>
      </w:r>
      <w:r>
        <w:rPr>
          <w:rFonts w:ascii="Times New Roman" w:hAnsi="Times New Roman" w:cs="Times New Roman"/>
          <w:sz w:val="26"/>
          <w:szCs w:val="26"/>
        </w:rPr>
        <w:t>hiệu</w:t>
      </w:r>
      <w:r>
        <w:rPr>
          <w:rFonts w:ascii="Times New Roman" w:hAnsi="Times New Roman" w:cs="Times New Roman"/>
          <w:sz w:val="26"/>
          <w:szCs w:val="26"/>
          <w:lang w:val="vi-VN"/>
        </w:rPr>
        <w:t xml:space="preserve"> quả hoạt động </w:t>
      </w:r>
      <w:r w:rsidRPr="004E028A">
        <w:rPr>
          <w:rFonts w:ascii="Times New Roman" w:hAnsi="Times New Roman" w:cs="Times New Roman"/>
          <w:sz w:val="26"/>
          <w:szCs w:val="26"/>
        </w:rPr>
        <w:t>cho vay</w:t>
      </w:r>
      <w:r>
        <w:rPr>
          <w:rFonts w:ascii="Times New Roman" w:hAnsi="Times New Roman" w:cs="Times New Roman"/>
          <w:sz w:val="26"/>
          <w:szCs w:val="26"/>
          <w:lang w:val="vi-VN"/>
        </w:rPr>
        <w:t xml:space="preserve"> khách hàng doanh nghiệp</w:t>
      </w:r>
      <w:r w:rsidRPr="004E028A">
        <w:rPr>
          <w:rFonts w:ascii="Times New Roman" w:hAnsi="Times New Roman" w:cs="Times New Roman"/>
          <w:sz w:val="26"/>
          <w:szCs w:val="26"/>
        </w:rPr>
        <w:t xml:space="preserve"> tại Ngân hàng VietinBank Chi nhánh Thành Phố Vinh</w:t>
      </w:r>
      <w:r>
        <w:rPr>
          <w:rFonts w:ascii="Times New Roman" w:hAnsi="Times New Roman" w:cs="Times New Roman"/>
          <w:sz w:val="26"/>
          <w:szCs w:val="26"/>
          <w:lang w:val="vi-VN"/>
        </w:rPr>
        <w:t xml:space="preserve"> giai đoạn 2022 – 2025.</w:t>
      </w:r>
    </w:p>
    <w:p w14:paraId="232ADD32" w14:textId="7D7E56A6" w:rsidR="007166AC" w:rsidRDefault="007166AC" w:rsidP="009C7745">
      <w:pPr>
        <w:spacing w:after="240" w:line="360" w:lineRule="auto"/>
        <w:jc w:val="center"/>
        <w:rPr>
          <w:rFonts w:ascii="Times New Roman" w:hAnsi="Times New Roman" w:cs="Times New Roman"/>
          <w:b/>
          <w:sz w:val="26"/>
          <w:szCs w:val="26"/>
        </w:rPr>
        <w:sectPr w:rsidR="007166AC" w:rsidSect="00F82C16">
          <w:footerReference w:type="default" r:id="rId9"/>
          <w:pgSz w:w="11906" w:h="16838" w:code="9"/>
          <w:pgMar w:top="1134" w:right="1134" w:bottom="993" w:left="1701" w:header="720" w:footer="720" w:gutter="0"/>
          <w:pgNumType w:fmt="lowerRoman"/>
          <w:cols w:space="720"/>
          <w:docGrid w:linePitch="360"/>
        </w:sectPr>
      </w:pPr>
    </w:p>
    <w:p w14:paraId="1174AB1A" w14:textId="5CE6F3FB" w:rsidR="009C7745" w:rsidRPr="004E028A" w:rsidRDefault="009C7745" w:rsidP="009C7745">
      <w:pPr>
        <w:spacing w:after="240" w:line="360" w:lineRule="auto"/>
        <w:jc w:val="center"/>
        <w:rPr>
          <w:rFonts w:ascii="Times New Roman" w:hAnsi="Times New Roman" w:cs="Times New Roman"/>
          <w:b/>
          <w:sz w:val="26"/>
          <w:szCs w:val="26"/>
        </w:rPr>
      </w:pPr>
      <w:r w:rsidRPr="004E028A">
        <w:rPr>
          <w:rFonts w:ascii="Times New Roman" w:hAnsi="Times New Roman" w:cs="Times New Roman"/>
          <w:b/>
          <w:sz w:val="26"/>
          <w:szCs w:val="26"/>
        </w:rPr>
        <w:lastRenderedPageBreak/>
        <w:t xml:space="preserve">LỜI CẢM ƠN </w:t>
      </w:r>
    </w:p>
    <w:p w14:paraId="43D4B706" w14:textId="6ECDA9A8" w:rsidR="009C7745" w:rsidRPr="00DE7D1E" w:rsidRDefault="009C7745" w:rsidP="00DE7D1E">
      <w:pPr>
        <w:spacing w:after="240" w:line="360" w:lineRule="auto"/>
        <w:ind w:firstLine="567"/>
        <w:jc w:val="both"/>
        <w:rPr>
          <w:rFonts w:ascii="Times New Roman" w:hAnsi="Times New Roman" w:cs="Times New Roman"/>
          <w:sz w:val="26"/>
          <w:szCs w:val="26"/>
          <w:lang w:val="vi-VN"/>
        </w:rPr>
      </w:pPr>
      <w:r w:rsidRPr="000B787A">
        <w:rPr>
          <w:rFonts w:ascii="Times New Roman" w:hAnsi="Times New Roman" w:cs="Times New Roman"/>
          <w:sz w:val="26"/>
          <w:szCs w:val="26"/>
        </w:rPr>
        <w:t>Lời đầu tiên củ</w:t>
      </w:r>
      <w:r>
        <w:rPr>
          <w:rFonts w:ascii="Times New Roman" w:hAnsi="Times New Roman" w:cs="Times New Roman"/>
          <w:sz w:val="26"/>
          <w:szCs w:val="26"/>
        </w:rPr>
        <w:t>a khóa</w:t>
      </w:r>
      <w:r>
        <w:rPr>
          <w:rFonts w:ascii="Times New Roman" w:hAnsi="Times New Roman" w:cs="Times New Roman"/>
          <w:sz w:val="26"/>
          <w:szCs w:val="26"/>
          <w:lang w:val="vi-VN"/>
        </w:rPr>
        <w:t xml:space="preserve"> luận</w:t>
      </w:r>
      <w:r w:rsidRPr="000B787A">
        <w:rPr>
          <w:rFonts w:ascii="Times New Roman" w:hAnsi="Times New Roman" w:cs="Times New Roman"/>
          <w:sz w:val="26"/>
          <w:szCs w:val="26"/>
        </w:rPr>
        <w:t>, em xin chân thành cảm ơn các Thầy Cô trường Đại học Kiến Trúc Đà Nẵng đã chỉ bảo và giảng dạy nhiệt tình nhiều kiến thức quý báu và bổ ích. Đặc biệt là quý thầy cô Bộ môn Tài chính</w:t>
      </w:r>
      <w:r w:rsidR="00DE7D1E">
        <w:rPr>
          <w:rFonts w:ascii="Times New Roman" w:hAnsi="Times New Roman" w:cs="Times New Roman"/>
          <w:sz w:val="26"/>
          <w:szCs w:val="26"/>
          <w:lang w:val="vi-VN"/>
        </w:rPr>
        <w:t xml:space="preserve"> – </w:t>
      </w:r>
      <w:r w:rsidRPr="000B787A">
        <w:rPr>
          <w:rFonts w:ascii="Times New Roman" w:hAnsi="Times New Roman" w:cs="Times New Roman"/>
          <w:sz w:val="26"/>
          <w:szCs w:val="26"/>
        </w:rPr>
        <w:t>Ngân hàng thuộc khoa Kinh tế đã truyền đạt cho em những kiến thức về lý thuyết và thực hành trong suốt thời gian học ở trường trong thời gian qua.</w:t>
      </w:r>
    </w:p>
    <w:p w14:paraId="527E2BF5" w14:textId="77777777" w:rsidR="009C7745" w:rsidRPr="000B787A" w:rsidRDefault="009C7745" w:rsidP="009C7745">
      <w:pPr>
        <w:spacing w:after="240" w:line="360" w:lineRule="auto"/>
        <w:ind w:firstLine="567"/>
        <w:jc w:val="both"/>
        <w:rPr>
          <w:rFonts w:ascii="Times New Roman" w:hAnsi="Times New Roman" w:cs="Times New Roman"/>
          <w:sz w:val="26"/>
          <w:szCs w:val="26"/>
        </w:rPr>
      </w:pPr>
      <w:r w:rsidRPr="000B787A">
        <w:rPr>
          <w:rFonts w:ascii="Times New Roman" w:hAnsi="Times New Roman" w:cs="Times New Roman"/>
          <w:sz w:val="26"/>
          <w:szCs w:val="26"/>
        </w:rPr>
        <w:t xml:space="preserve">Được sự giới thiệu của nhà trường, em xin gửi lời cảm ơn chân thành đến Ban Giám đốc Ngân hàng TMCP Công Thương – Chi nhánh Thành Phố Vinh, các anh chị trong các phòng ban đã giúp đỡ và tạo mọi điều kiện thuận lợi cho em hoàn thành thực tập tại Ngân hàng, hướng dẫn và luôn góp ý tận tình cùng với những tài liệu cần thiết để giúp em hoàn thành tốt bài </w:t>
      </w:r>
      <w:r>
        <w:rPr>
          <w:rFonts w:ascii="Times New Roman" w:hAnsi="Times New Roman" w:cs="Times New Roman"/>
          <w:sz w:val="26"/>
          <w:szCs w:val="26"/>
        </w:rPr>
        <w:t>khóa</w:t>
      </w:r>
      <w:r>
        <w:rPr>
          <w:rFonts w:ascii="Times New Roman" w:hAnsi="Times New Roman" w:cs="Times New Roman"/>
          <w:sz w:val="26"/>
          <w:szCs w:val="26"/>
          <w:lang w:val="vi-VN"/>
        </w:rPr>
        <w:t xml:space="preserve"> luận </w:t>
      </w:r>
      <w:r w:rsidRPr="000B787A">
        <w:rPr>
          <w:rFonts w:ascii="Times New Roman" w:hAnsi="Times New Roman" w:cs="Times New Roman"/>
          <w:sz w:val="26"/>
          <w:szCs w:val="26"/>
        </w:rPr>
        <w:t xml:space="preserve">tốt nghiệp của mình trong suốt thời gian thực tập tại đơn vị. </w:t>
      </w:r>
    </w:p>
    <w:p w14:paraId="4D693A7B" w14:textId="77777777" w:rsidR="009C7745" w:rsidRPr="000B787A" w:rsidRDefault="009C7745" w:rsidP="009C7745">
      <w:pPr>
        <w:spacing w:after="240" w:line="360" w:lineRule="auto"/>
        <w:ind w:firstLine="567"/>
        <w:jc w:val="both"/>
        <w:rPr>
          <w:rFonts w:ascii="Times New Roman" w:hAnsi="Times New Roman" w:cs="Times New Roman"/>
          <w:sz w:val="26"/>
          <w:szCs w:val="26"/>
        </w:rPr>
      </w:pPr>
      <w:r w:rsidRPr="000B787A">
        <w:rPr>
          <w:rFonts w:ascii="Times New Roman" w:hAnsi="Times New Roman" w:cs="Times New Roman"/>
          <w:sz w:val="26"/>
          <w:szCs w:val="26"/>
        </w:rPr>
        <w:t xml:space="preserve">Em xin được gửi lời cảm ơn đến </w:t>
      </w:r>
      <w:r>
        <w:rPr>
          <w:rFonts w:ascii="Times New Roman" w:hAnsi="Times New Roman" w:cs="Times New Roman"/>
          <w:sz w:val="26"/>
          <w:szCs w:val="26"/>
        </w:rPr>
        <w:t>giáo</w:t>
      </w:r>
      <w:r>
        <w:rPr>
          <w:rFonts w:ascii="Times New Roman" w:hAnsi="Times New Roman" w:cs="Times New Roman"/>
          <w:sz w:val="26"/>
          <w:szCs w:val="26"/>
          <w:lang w:val="vi-VN"/>
        </w:rPr>
        <w:t xml:space="preserve"> viên – thạc sĩ Trần Thị Yến Vinh </w:t>
      </w:r>
      <w:r w:rsidRPr="000B787A">
        <w:rPr>
          <w:rFonts w:ascii="Times New Roman" w:hAnsi="Times New Roman" w:cs="Times New Roman"/>
          <w:sz w:val="26"/>
          <w:szCs w:val="26"/>
        </w:rPr>
        <w:t>cùng các thầy cô giáo trong trường Đại học Kiến Trúc Đà Nẵ</w:t>
      </w:r>
      <w:r>
        <w:rPr>
          <w:rFonts w:ascii="Times New Roman" w:hAnsi="Times New Roman" w:cs="Times New Roman"/>
          <w:sz w:val="26"/>
          <w:szCs w:val="26"/>
        </w:rPr>
        <w:t>ng</w:t>
      </w:r>
      <w:r w:rsidR="00DE7D1E">
        <w:rPr>
          <w:rFonts w:ascii="Times New Roman" w:hAnsi="Times New Roman" w:cs="Times New Roman"/>
          <w:sz w:val="26"/>
          <w:szCs w:val="26"/>
          <w:lang w:val="vi-VN"/>
        </w:rPr>
        <w:t xml:space="preserve"> – n</w:t>
      </w:r>
      <w:r w:rsidRPr="000B787A">
        <w:rPr>
          <w:rFonts w:ascii="Times New Roman" w:hAnsi="Times New Roman" w:cs="Times New Roman"/>
          <w:sz w:val="26"/>
          <w:szCs w:val="26"/>
        </w:rPr>
        <w:t xml:space="preserve">hững người đã cung cấp cơ sở kiến thức về kinh tế và xã hội, người đã trực tiếp hướng dẫn, nhiệt tình giúp đỡ để em có thể hoàn thành tốt bài </w:t>
      </w:r>
      <w:r>
        <w:rPr>
          <w:rFonts w:ascii="Times New Roman" w:hAnsi="Times New Roman" w:cs="Times New Roman"/>
          <w:sz w:val="26"/>
          <w:szCs w:val="26"/>
        </w:rPr>
        <w:t>khóa</w:t>
      </w:r>
      <w:r>
        <w:rPr>
          <w:rFonts w:ascii="Times New Roman" w:hAnsi="Times New Roman" w:cs="Times New Roman"/>
          <w:sz w:val="26"/>
          <w:szCs w:val="26"/>
          <w:lang w:val="vi-VN"/>
        </w:rPr>
        <w:t xml:space="preserve"> luận </w:t>
      </w:r>
      <w:r w:rsidRPr="000B787A">
        <w:rPr>
          <w:rFonts w:ascii="Times New Roman" w:hAnsi="Times New Roman" w:cs="Times New Roman"/>
          <w:sz w:val="26"/>
          <w:szCs w:val="26"/>
        </w:rPr>
        <w:t xml:space="preserve">này. </w:t>
      </w:r>
    </w:p>
    <w:p w14:paraId="637695A1" w14:textId="44333204" w:rsidR="00865016" w:rsidRDefault="009C7745" w:rsidP="00865016">
      <w:pPr>
        <w:spacing w:after="240" w:line="360" w:lineRule="auto"/>
        <w:ind w:firstLine="567"/>
        <w:jc w:val="both"/>
        <w:rPr>
          <w:rFonts w:ascii="Times New Roman" w:hAnsi="Times New Roman" w:cs="Times New Roman"/>
          <w:sz w:val="26"/>
          <w:szCs w:val="26"/>
        </w:rPr>
      </w:pPr>
      <w:r w:rsidRPr="000B787A">
        <w:rPr>
          <w:rFonts w:ascii="Times New Roman" w:hAnsi="Times New Roman" w:cs="Times New Roman"/>
          <w:sz w:val="26"/>
          <w:szCs w:val="26"/>
        </w:rPr>
        <w:t>Em xin chân thành cảm ơn!</w:t>
      </w:r>
    </w:p>
    <w:p w14:paraId="7B129173" w14:textId="77777777" w:rsidR="00865016" w:rsidRPr="004E028A" w:rsidRDefault="00865016" w:rsidP="00865016">
      <w:pPr>
        <w:spacing w:after="240" w:line="360" w:lineRule="auto"/>
        <w:ind w:firstLine="567"/>
        <w:jc w:val="both"/>
        <w:rPr>
          <w:rFonts w:ascii="Times New Roman" w:hAnsi="Times New Roman" w:cs="Times New Roman"/>
          <w:sz w:val="26"/>
          <w:szCs w:val="26"/>
        </w:rPr>
      </w:pPr>
    </w:p>
    <w:p w14:paraId="2B2F92B6" w14:textId="77777777" w:rsidR="009C7745" w:rsidRDefault="009C7745" w:rsidP="00980D32">
      <w:pPr>
        <w:spacing w:after="0" w:line="360" w:lineRule="auto"/>
        <w:rPr>
          <w:rFonts w:ascii="Times New Roman" w:hAnsi="Times New Roman" w:cs="Times New Roman"/>
          <w:sz w:val="26"/>
          <w:szCs w:val="26"/>
        </w:rPr>
      </w:pPr>
    </w:p>
    <w:p w14:paraId="5B1C1C65" w14:textId="40B1B973" w:rsidR="009C7745" w:rsidRPr="004E028A" w:rsidRDefault="009C7745" w:rsidP="009C7745">
      <w:pPr>
        <w:spacing w:after="0" w:line="360" w:lineRule="auto"/>
        <w:jc w:val="right"/>
        <w:rPr>
          <w:rFonts w:ascii="Times New Roman" w:hAnsi="Times New Roman" w:cs="Times New Roman"/>
          <w:sz w:val="26"/>
          <w:szCs w:val="26"/>
        </w:rPr>
      </w:pPr>
      <w:r>
        <w:rPr>
          <w:rFonts w:ascii="Times New Roman" w:hAnsi="Times New Roman" w:cs="Times New Roman"/>
          <w:sz w:val="26"/>
          <w:szCs w:val="26"/>
        </w:rPr>
        <w:t>Đà</w:t>
      </w:r>
      <w:r>
        <w:rPr>
          <w:rFonts w:ascii="Times New Roman" w:hAnsi="Times New Roman" w:cs="Times New Roman"/>
          <w:sz w:val="26"/>
          <w:szCs w:val="26"/>
          <w:lang w:val="vi-VN"/>
        </w:rPr>
        <w:t xml:space="preserve"> Nẵng</w:t>
      </w:r>
      <w:r w:rsidRPr="004E028A">
        <w:rPr>
          <w:rFonts w:ascii="Times New Roman" w:hAnsi="Times New Roman" w:cs="Times New Roman"/>
          <w:sz w:val="26"/>
          <w:szCs w:val="26"/>
        </w:rPr>
        <w:t xml:space="preserve">, ngày </w:t>
      </w:r>
      <w:r w:rsidR="005B4DE2">
        <w:rPr>
          <w:rFonts w:ascii="Times New Roman" w:hAnsi="Times New Roman" w:cs="Times New Roman"/>
          <w:sz w:val="26"/>
          <w:szCs w:val="26"/>
        </w:rPr>
        <w:t>12</w:t>
      </w:r>
      <w:r w:rsidRPr="004E028A">
        <w:rPr>
          <w:rFonts w:ascii="Times New Roman" w:hAnsi="Times New Roman" w:cs="Times New Roman"/>
          <w:sz w:val="26"/>
          <w:szCs w:val="26"/>
        </w:rPr>
        <w:t xml:space="preserve"> tháng </w:t>
      </w:r>
      <w:r w:rsidR="005B4DE2">
        <w:rPr>
          <w:rFonts w:ascii="Times New Roman" w:hAnsi="Times New Roman" w:cs="Times New Roman"/>
          <w:sz w:val="26"/>
          <w:szCs w:val="26"/>
        </w:rPr>
        <w:t>05</w:t>
      </w:r>
      <w:r w:rsidR="005B4DE2">
        <w:rPr>
          <w:rFonts w:ascii="Times New Roman" w:hAnsi="Times New Roman" w:cs="Times New Roman"/>
          <w:sz w:val="26"/>
          <w:szCs w:val="26"/>
          <w:lang w:val="vi-VN"/>
        </w:rPr>
        <w:t xml:space="preserve"> </w:t>
      </w:r>
      <w:r w:rsidRPr="004E028A">
        <w:rPr>
          <w:rFonts w:ascii="Times New Roman" w:hAnsi="Times New Roman" w:cs="Times New Roman"/>
          <w:sz w:val="26"/>
          <w:szCs w:val="26"/>
        </w:rPr>
        <w:t xml:space="preserve">năm </w:t>
      </w:r>
      <w:r w:rsidR="00EF76E1">
        <w:rPr>
          <w:rFonts w:ascii="Times New Roman" w:hAnsi="Times New Roman" w:cs="Times New Roman"/>
          <w:sz w:val="26"/>
          <w:szCs w:val="26"/>
        </w:rPr>
        <w:t>2023</w:t>
      </w:r>
    </w:p>
    <w:p w14:paraId="607A2515" w14:textId="77777777" w:rsidR="009C7745" w:rsidRPr="004E028A" w:rsidRDefault="009C7745" w:rsidP="009C7745">
      <w:pPr>
        <w:spacing w:after="0" w:line="360" w:lineRule="auto"/>
        <w:jc w:val="center"/>
        <w:rPr>
          <w:rFonts w:ascii="Times New Roman" w:hAnsi="Times New Roman" w:cs="Times New Roman"/>
          <w:b/>
          <w:sz w:val="26"/>
          <w:szCs w:val="26"/>
        </w:rPr>
      </w:pPr>
      <w:r w:rsidRPr="004E028A">
        <w:rPr>
          <w:rFonts w:ascii="Times New Roman" w:hAnsi="Times New Roman" w:cs="Times New Roman"/>
          <w:sz w:val="26"/>
          <w:szCs w:val="26"/>
        </w:rPr>
        <w:t xml:space="preserve">                                                                                     </w:t>
      </w:r>
      <w:r w:rsidRPr="004E028A">
        <w:rPr>
          <w:rFonts w:ascii="Times New Roman" w:hAnsi="Times New Roman" w:cs="Times New Roman"/>
          <w:b/>
          <w:sz w:val="26"/>
          <w:szCs w:val="26"/>
        </w:rPr>
        <w:t>Sinh viên thực hiện</w:t>
      </w:r>
    </w:p>
    <w:p w14:paraId="48ED8107" w14:textId="77777777" w:rsidR="009C7745" w:rsidRPr="004E028A" w:rsidRDefault="009C7745" w:rsidP="009C7745">
      <w:pPr>
        <w:spacing w:after="0" w:line="360" w:lineRule="auto"/>
        <w:jc w:val="center"/>
        <w:rPr>
          <w:rFonts w:ascii="Times New Roman" w:hAnsi="Times New Roman" w:cs="Times New Roman"/>
          <w:sz w:val="26"/>
          <w:szCs w:val="26"/>
        </w:rPr>
      </w:pPr>
      <w:r w:rsidRPr="004E028A">
        <w:rPr>
          <w:rFonts w:ascii="Times New Roman" w:hAnsi="Times New Roman" w:cs="Times New Roman"/>
          <w:sz w:val="26"/>
          <w:szCs w:val="26"/>
        </w:rPr>
        <w:t xml:space="preserve">                                                                                      Lê Thị Quỳnh Hoa </w:t>
      </w:r>
    </w:p>
    <w:p w14:paraId="5A7BC0AF" w14:textId="5C60EFAE" w:rsidR="009C7745" w:rsidRDefault="009C7745" w:rsidP="009C7745">
      <w:pPr>
        <w:spacing w:line="240" w:lineRule="auto"/>
        <w:jc w:val="center"/>
        <w:rPr>
          <w:rFonts w:ascii="Times New Roman" w:eastAsia="Times New Roman" w:hAnsi="Times New Roman" w:cs="Times New Roman"/>
          <w:sz w:val="26"/>
          <w:szCs w:val="26"/>
        </w:rPr>
      </w:pPr>
    </w:p>
    <w:bookmarkEnd w:id="0"/>
    <w:p w14:paraId="0DD7D914" w14:textId="69542FF1" w:rsidR="00855CDD" w:rsidRDefault="00855CDD" w:rsidP="009C7745">
      <w:pPr>
        <w:spacing w:line="240" w:lineRule="auto"/>
        <w:jc w:val="center"/>
        <w:rPr>
          <w:rFonts w:ascii="Times New Roman" w:eastAsia="Times New Roman" w:hAnsi="Times New Roman" w:cs="Times New Roman"/>
          <w:sz w:val="26"/>
          <w:szCs w:val="26"/>
        </w:rPr>
      </w:pPr>
    </w:p>
    <w:p w14:paraId="5DC03014" w14:textId="77777777" w:rsidR="002D49EA" w:rsidRPr="004E028A" w:rsidRDefault="002D49EA" w:rsidP="009C7745">
      <w:pPr>
        <w:spacing w:line="240" w:lineRule="auto"/>
        <w:jc w:val="center"/>
        <w:rPr>
          <w:rFonts w:ascii="Times New Roman" w:eastAsia="Times New Roman" w:hAnsi="Times New Roman" w:cs="Times New Roman"/>
          <w:sz w:val="26"/>
          <w:szCs w:val="26"/>
        </w:rPr>
      </w:pPr>
    </w:p>
    <w:p w14:paraId="589BDCEE" w14:textId="1262EC5B" w:rsidR="009C7745" w:rsidRDefault="009C7745" w:rsidP="009C7745">
      <w:pPr>
        <w:spacing w:after="240" w:line="360" w:lineRule="auto"/>
        <w:jc w:val="center"/>
        <w:rPr>
          <w:rFonts w:ascii="Times New Roman" w:hAnsi="Times New Roman" w:cs="Times New Roman"/>
          <w:b/>
          <w:sz w:val="32"/>
          <w:szCs w:val="32"/>
        </w:rPr>
      </w:pPr>
    </w:p>
    <w:p w14:paraId="2A381B55" w14:textId="426044A1" w:rsidR="00625A3C" w:rsidRDefault="00625A3C" w:rsidP="00625A3C">
      <w:pPr>
        <w:spacing w:after="240" w:line="360" w:lineRule="auto"/>
        <w:rPr>
          <w:rFonts w:ascii="Times New Roman" w:hAnsi="Times New Roman" w:cs="Times New Roman"/>
          <w:sz w:val="26"/>
          <w:szCs w:val="26"/>
        </w:rPr>
      </w:pPr>
    </w:p>
    <w:p w14:paraId="571D4F25" w14:textId="77777777" w:rsidR="009C7745" w:rsidRPr="004E028A" w:rsidRDefault="00FB2CDF" w:rsidP="005049C0">
      <w:pPr>
        <w:spacing w:after="0" w:line="240" w:lineRule="auto"/>
        <w:jc w:val="center"/>
        <w:rPr>
          <w:rFonts w:ascii="Times New Roman" w:hAnsi="Times New Roman" w:cs="Times New Roman"/>
          <w:b/>
          <w:sz w:val="26"/>
          <w:szCs w:val="26"/>
        </w:rPr>
      </w:pPr>
      <w:r w:rsidRPr="00625A3C">
        <w:rPr>
          <w:rFonts w:ascii="Times New Roman" w:hAnsi="Times New Roman" w:cs="Times New Roman"/>
          <w:sz w:val="26"/>
          <w:szCs w:val="26"/>
        </w:rPr>
        <w:br w:type="column"/>
      </w:r>
      <w:r w:rsidR="009C7745" w:rsidRPr="004E028A">
        <w:rPr>
          <w:rFonts w:ascii="Times New Roman" w:hAnsi="Times New Roman" w:cs="Times New Roman"/>
          <w:b/>
          <w:sz w:val="26"/>
          <w:szCs w:val="26"/>
        </w:rPr>
        <w:lastRenderedPageBreak/>
        <w:t>MỤC LỤC</w:t>
      </w:r>
    </w:p>
    <w:sdt>
      <w:sdtPr>
        <w:rPr>
          <w:rFonts w:ascii="Times New Roman" w:eastAsiaTheme="minorHAnsi" w:hAnsi="Times New Roman" w:cs="Times New Roman"/>
          <w:color w:val="auto"/>
          <w:sz w:val="26"/>
          <w:szCs w:val="26"/>
        </w:rPr>
        <w:id w:val="-1998412690"/>
        <w:docPartObj>
          <w:docPartGallery w:val="Table of Contents"/>
          <w:docPartUnique/>
        </w:docPartObj>
      </w:sdtPr>
      <w:sdtEndPr>
        <w:rPr>
          <w:bCs/>
          <w:noProof/>
        </w:rPr>
      </w:sdtEndPr>
      <w:sdtContent>
        <w:p w14:paraId="39FD7FA7" w14:textId="3650D86C" w:rsidR="005049C0" w:rsidRPr="005049C0" w:rsidRDefault="005049C0" w:rsidP="006941C7">
          <w:pPr>
            <w:pStyle w:val="TOCHeading"/>
            <w:spacing w:before="0" w:line="276" w:lineRule="auto"/>
            <w:jc w:val="both"/>
            <w:rPr>
              <w:rFonts w:ascii="Times New Roman" w:hAnsi="Times New Roman" w:cs="Times New Roman"/>
              <w:sz w:val="26"/>
              <w:szCs w:val="26"/>
            </w:rPr>
          </w:pPr>
        </w:p>
        <w:p w14:paraId="5F86B713" w14:textId="3F99F3EF" w:rsidR="005049C0" w:rsidRPr="005049C0" w:rsidRDefault="005049C0" w:rsidP="006941C7">
          <w:pPr>
            <w:pStyle w:val="TOC1"/>
            <w:spacing w:line="276" w:lineRule="auto"/>
            <w:rPr>
              <w:rFonts w:eastAsiaTheme="minorEastAsia"/>
            </w:rPr>
          </w:pPr>
          <w:r w:rsidRPr="005049C0">
            <w:fldChar w:fldCharType="begin"/>
          </w:r>
          <w:r w:rsidRPr="005049C0">
            <w:instrText xml:space="preserve"> TOC \o "1-3" \h \z \u </w:instrText>
          </w:r>
          <w:r w:rsidRPr="005049C0">
            <w:fldChar w:fldCharType="separate"/>
          </w:r>
          <w:hyperlink w:anchor="_Toc134725184" w:history="1">
            <w:r w:rsidRPr="005049C0">
              <w:rPr>
                <w:rStyle w:val="Hyperlink"/>
              </w:rPr>
              <w:t>CHƯƠNG 1: TỔNG QUAN VỀ HOẠT ĐỘNG CHO VAY</w:t>
            </w:r>
            <w:r w:rsidRPr="005049C0">
              <w:rPr>
                <w:rStyle w:val="Hyperlink"/>
                <w:lang w:val="vi-VN"/>
              </w:rPr>
              <w:t xml:space="preserve"> KHÁCH HÀNG DOANH NGHIỆP</w:t>
            </w:r>
            <w:r w:rsidRPr="005049C0">
              <w:rPr>
                <w:rStyle w:val="Hyperlink"/>
              </w:rPr>
              <w:t xml:space="preserve"> TẠI NGÂN HÀNG THƯƠNG MẠI</w:t>
            </w:r>
            <w:r w:rsidRPr="005049C0">
              <w:rPr>
                <w:webHidden/>
              </w:rPr>
              <w:tab/>
            </w:r>
            <w:r w:rsidRPr="005049C0">
              <w:rPr>
                <w:webHidden/>
              </w:rPr>
              <w:fldChar w:fldCharType="begin"/>
            </w:r>
            <w:r w:rsidRPr="005049C0">
              <w:rPr>
                <w:webHidden/>
              </w:rPr>
              <w:instrText xml:space="preserve"> PAGEREF _Toc134725184 \h </w:instrText>
            </w:r>
            <w:r w:rsidRPr="005049C0">
              <w:rPr>
                <w:webHidden/>
              </w:rPr>
            </w:r>
            <w:r w:rsidRPr="005049C0">
              <w:rPr>
                <w:webHidden/>
              </w:rPr>
              <w:fldChar w:fldCharType="separate"/>
            </w:r>
            <w:r w:rsidRPr="005049C0">
              <w:rPr>
                <w:webHidden/>
              </w:rPr>
              <w:t>1</w:t>
            </w:r>
            <w:r w:rsidRPr="005049C0">
              <w:rPr>
                <w:webHidden/>
              </w:rPr>
              <w:fldChar w:fldCharType="end"/>
            </w:r>
          </w:hyperlink>
        </w:p>
        <w:p w14:paraId="4E2A2CFE" w14:textId="572AC77B" w:rsidR="005049C0" w:rsidRPr="005049C0" w:rsidRDefault="00F82C16" w:rsidP="006941C7">
          <w:pPr>
            <w:pStyle w:val="TOC2"/>
            <w:spacing w:line="276" w:lineRule="auto"/>
          </w:pPr>
          <w:hyperlink w:anchor="_Toc134725185" w:history="1">
            <w:r w:rsidR="005049C0" w:rsidRPr="005049C0">
              <w:rPr>
                <w:rStyle w:val="Hyperlink"/>
              </w:rPr>
              <w:t>1.1.</w:t>
            </w:r>
            <w:r w:rsidR="005049C0" w:rsidRPr="005049C0">
              <w:tab/>
            </w:r>
            <w:r w:rsidR="005049C0" w:rsidRPr="005049C0">
              <w:rPr>
                <w:rStyle w:val="Hyperlink"/>
              </w:rPr>
              <w:t>TỔNG QUAN VỀ NGÂN HÀNG THƯƠNG MẠI</w:t>
            </w:r>
            <w:r w:rsidR="005049C0" w:rsidRPr="005049C0">
              <w:rPr>
                <w:webHidden/>
              </w:rPr>
              <w:tab/>
            </w:r>
            <w:r w:rsidR="005049C0" w:rsidRPr="005049C0">
              <w:rPr>
                <w:webHidden/>
              </w:rPr>
              <w:fldChar w:fldCharType="begin"/>
            </w:r>
            <w:r w:rsidR="005049C0" w:rsidRPr="005049C0">
              <w:rPr>
                <w:webHidden/>
              </w:rPr>
              <w:instrText xml:space="preserve"> PAGEREF _Toc134725185 \h </w:instrText>
            </w:r>
            <w:r w:rsidR="005049C0" w:rsidRPr="005049C0">
              <w:rPr>
                <w:webHidden/>
              </w:rPr>
            </w:r>
            <w:r w:rsidR="005049C0" w:rsidRPr="005049C0">
              <w:rPr>
                <w:webHidden/>
              </w:rPr>
              <w:fldChar w:fldCharType="separate"/>
            </w:r>
            <w:r w:rsidR="005049C0" w:rsidRPr="005049C0">
              <w:rPr>
                <w:webHidden/>
              </w:rPr>
              <w:t>1</w:t>
            </w:r>
            <w:r w:rsidR="005049C0" w:rsidRPr="005049C0">
              <w:rPr>
                <w:webHidden/>
              </w:rPr>
              <w:fldChar w:fldCharType="end"/>
            </w:r>
          </w:hyperlink>
        </w:p>
        <w:p w14:paraId="430CE4FD" w14:textId="7426644B"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186" w:history="1">
            <w:r w:rsidR="005049C0" w:rsidRPr="005049C0">
              <w:rPr>
                <w:rStyle w:val="Hyperlink"/>
                <w:rFonts w:ascii="Times New Roman" w:hAnsi="Times New Roman" w:cs="Times New Roman"/>
                <w:noProof/>
                <w:sz w:val="26"/>
                <w:szCs w:val="26"/>
              </w:rPr>
              <w:t>1.1.1.</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rPr>
              <w:t>Khái niệm về</w:t>
            </w:r>
            <w:r w:rsidR="005049C0" w:rsidRPr="005049C0">
              <w:rPr>
                <w:rStyle w:val="Hyperlink"/>
                <w:rFonts w:ascii="Times New Roman" w:hAnsi="Times New Roman" w:cs="Times New Roman"/>
                <w:noProof/>
                <w:sz w:val="26"/>
                <w:szCs w:val="26"/>
                <w:lang w:val="vi-VN"/>
              </w:rPr>
              <w:t xml:space="preserve"> Ngân hàng thương mại</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_Toc134725186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1</w:t>
            </w:r>
            <w:r w:rsidR="005049C0" w:rsidRPr="005049C0">
              <w:rPr>
                <w:rFonts w:ascii="Times New Roman" w:hAnsi="Times New Roman" w:cs="Times New Roman"/>
                <w:noProof/>
                <w:webHidden/>
                <w:sz w:val="26"/>
                <w:szCs w:val="26"/>
              </w:rPr>
              <w:fldChar w:fldCharType="end"/>
            </w:r>
          </w:hyperlink>
        </w:p>
        <w:p w14:paraId="60B99A25" w14:textId="3EAF5CF4"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187" w:history="1">
            <w:r w:rsidR="005049C0" w:rsidRPr="005049C0">
              <w:rPr>
                <w:rStyle w:val="Hyperlink"/>
                <w:rFonts w:ascii="Times New Roman" w:hAnsi="Times New Roman" w:cs="Times New Roman"/>
                <w:noProof/>
                <w:sz w:val="26"/>
                <w:szCs w:val="26"/>
              </w:rPr>
              <w:t>1.1.2.</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rPr>
              <w:t>Chức năng của</w:t>
            </w:r>
            <w:r w:rsidR="005049C0" w:rsidRPr="005049C0">
              <w:rPr>
                <w:rStyle w:val="Hyperlink"/>
                <w:rFonts w:ascii="Times New Roman" w:hAnsi="Times New Roman" w:cs="Times New Roman"/>
                <w:noProof/>
                <w:sz w:val="26"/>
                <w:szCs w:val="26"/>
                <w:lang w:val="vi-VN"/>
              </w:rPr>
              <w:t xml:space="preserve"> Ngân hàng thương mại</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_Toc134725187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1</w:t>
            </w:r>
            <w:r w:rsidR="005049C0" w:rsidRPr="005049C0">
              <w:rPr>
                <w:rFonts w:ascii="Times New Roman" w:hAnsi="Times New Roman" w:cs="Times New Roman"/>
                <w:noProof/>
                <w:webHidden/>
                <w:sz w:val="26"/>
                <w:szCs w:val="26"/>
              </w:rPr>
              <w:fldChar w:fldCharType="end"/>
            </w:r>
          </w:hyperlink>
        </w:p>
        <w:p w14:paraId="4B5B6E48" w14:textId="66A453CB"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188" w:history="1">
            <w:r w:rsidR="005049C0" w:rsidRPr="005049C0">
              <w:rPr>
                <w:rStyle w:val="Hyperlink"/>
                <w:rFonts w:ascii="Times New Roman" w:hAnsi="Times New Roman" w:cs="Times New Roman"/>
                <w:noProof/>
                <w:sz w:val="26"/>
                <w:szCs w:val="26"/>
              </w:rPr>
              <w:t>1.1.3.</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rPr>
              <w:t>Các hoạt</w:t>
            </w:r>
            <w:r w:rsidR="005049C0" w:rsidRPr="005049C0">
              <w:rPr>
                <w:rStyle w:val="Hyperlink"/>
                <w:rFonts w:ascii="Times New Roman" w:hAnsi="Times New Roman" w:cs="Times New Roman"/>
                <w:noProof/>
                <w:sz w:val="26"/>
                <w:szCs w:val="26"/>
                <w:lang w:val="vi-VN"/>
              </w:rPr>
              <w:t xml:space="preserve"> động </w:t>
            </w:r>
            <w:r w:rsidR="005049C0" w:rsidRPr="005049C0">
              <w:rPr>
                <w:rStyle w:val="Hyperlink"/>
                <w:rFonts w:ascii="Times New Roman" w:hAnsi="Times New Roman" w:cs="Times New Roman"/>
                <w:noProof/>
                <w:sz w:val="26"/>
                <w:szCs w:val="26"/>
              </w:rPr>
              <w:t>cơ bản của Ngân hàng thương mại</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_Toc134725188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2</w:t>
            </w:r>
            <w:r w:rsidR="005049C0" w:rsidRPr="005049C0">
              <w:rPr>
                <w:rFonts w:ascii="Times New Roman" w:hAnsi="Times New Roman" w:cs="Times New Roman"/>
                <w:noProof/>
                <w:webHidden/>
                <w:sz w:val="26"/>
                <w:szCs w:val="26"/>
              </w:rPr>
              <w:fldChar w:fldCharType="end"/>
            </w:r>
          </w:hyperlink>
        </w:p>
        <w:p w14:paraId="0DA2AF21" w14:textId="2687E69C" w:rsidR="005049C0" w:rsidRPr="005049C0" w:rsidRDefault="00F82C16" w:rsidP="006941C7">
          <w:pPr>
            <w:pStyle w:val="TOC2"/>
            <w:spacing w:line="276" w:lineRule="auto"/>
          </w:pPr>
          <w:hyperlink w:anchor="_Toc134725189" w:history="1">
            <w:r w:rsidR="005049C0" w:rsidRPr="005049C0">
              <w:rPr>
                <w:rStyle w:val="Hyperlink"/>
              </w:rPr>
              <w:t>1.2.</w:t>
            </w:r>
            <w:r w:rsidR="005049C0" w:rsidRPr="005049C0">
              <w:tab/>
            </w:r>
            <w:r w:rsidR="005049C0" w:rsidRPr="005049C0">
              <w:rPr>
                <w:rStyle w:val="Hyperlink"/>
              </w:rPr>
              <w:t>KHÁI QUÁT VỀ HOẠT ĐỘNG CHO VAY CỦA NHTM</w:t>
            </w:r>
            <w:r w:rsidR="005049C0" w:rsidRPr="005049C0">
              <w:rPr>
                <w:webHidden/>
              </w:rPr>
              <w:tab/>
            </w:r>
            <w:r w:rsidR="005049C0" w:rsidRPr="005049C0">
              <w:rPr>
                <w:webHidden/>
              </w:rPr>
              <w:fldChar w:fldCharType="begin"/>
            </w:r>
            <w:r w:rsidR="005049C0" w:rsidRPr="005049C0">
              <w:rPr>
                <w:webHidden/>
              </w:rPr>
              <w:instrText xml:space="preserve"> PAGEREF _Toc134725189 \h </w:instrText>
            </w:r>
            <w:r w:rsidR="005049C0" w:rsidRPr="005049C0">
              <w:rPr>
                <w:webHidden/>
              </w:rPr>
            </w:r>
            <w:r w:rsidR="005049C0" w:rsidRPr="005049C0">
              <w:rPr>
                <w:webHidden/>
              </w:rPr>
              <w:fldChar w:fldCharType="separate"/>
            </w:r>
            <w:r w:rsidR="005049C0" w:rsidRPr="005049C0">
              <w:rPr>
                <w:webHidden/>
              </w:rPr>
              <w:t>4</w:t>
            </w:r>
            <w:r w:rsidR="005049C0" w:rsidRPr="005049C0">
              <w:rPr>
                <w:webHidden/>
              </w:rPr>
              <w:fldChar w:fldCharType="end"/>
            </w:r>
          </w:hyperlink>
        </w:p>
        <w:p w14:paraId="352538D7" w14:textId="10E62928"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190" w:history="1">
            <w:r w:rsidR="005049C0" w:rsidRPr="005049C0">
              <w:rPr>
                <w:rStyle w:val="Hyperlink"/>
                <w:rFonts w:ascii="Times New Roman" w:hAnsi="Times New Roman" w:cs="Times New Roman"/>
                <w:noProof/>
                <w:sz w:val="26"/>
                <w:szCs w:val="26"/>
              </w:rPr>
              <w:t>1.2.1.</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rPr>
              <w:t xml:space="preserve">Khái niệm </w:t>
            </w:r>
            <w:r w:rsidR="005049C0" w:rsidRPr="005049C0">
              <w:rPr>
                <w:rStyle w:val="Hyperlink"/>
                <w:rFonts w:ascii="Times New Roman" w:hAnsi="Times New Roman" w:cs="Times New Roman"/>
                <w:noProof/>
                <w:sz w:val="26"/>
                <w:szCs w:val="26"/>
                <w:lang w:val="vi-VN"/>
              </w:rPr>
              <w:t>cho vay của Ngân hàng thương mại</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_Toc134725190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4</w:t>
            </w:r>
            <w:r w:rsidR="005049C0" w:rsidRPr="005049C0">
              <w:rPr>
                <w:rFonts w:ascii="Times New Roman" w:hAnsi="Times New Roman" w:cs="Times New Roman"/>
                <w:noProof/>
                <w:webHidden/>
                <w:sz w:val="26"/>
                <w:szCs w:val="26"/>
              </w:rPr>
              <w:fldChar w:fldCharType="end"/>
            </w:r>
          </w:hyperlink>
        </w:p>
        <w:p w14:paraId="70025E41" w14:textId="361871D3"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191" w:history="1">
            <w:r w:rsidR="005049C0" w:rsidRPr="005049C0">
              <w:rPr>
                <w:rStyle w:val="Hyperlink"/>
                <w:rFonts w:ascii="Times New Roman" w:hAnsi="Times New Roman" w:cs="Times New Roman"/>
                <w:noProof/>
                <w:sz w:val="26"/>
                <w:szCs w:val="26"/>
              </w:rPr>
              <w:t>1.2.2.</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rPr>
              <w:t xml:space="preserve">Nguyên tắc </w:t>
            </w:r>
            <w:r w:rsidR="005049C0" w:rsidRPr="005049C0">
              <w:rPr>
                <w:rStyle w:val="Hyperlink"/>
                <w:rFonts w:ascii="Times New Roman" w:hAnsi="Times New Roman" w:cs="Times New Roman"/>
                <w:noProof/>
                <w:sz w:val="26"/>
                <w:szCs w:val="26"/>
                <w:lang w:val="vi-VN"/>
              </w:rPr>
              <w:t>cho vay của Ngân hàng thương mại</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_Toc134725191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4</w:t>
            </w:r>
            <w:r w:rsidR="005049C0" w:rsidRPr="005049C0">
              <w:rPr>
                <w:rFonts w:ascii="Times New Roman" w:hAnsi="Times New Roman" w:cs="Times New Roman"/>
                <w:noProof/>
                <w:webHidden/>
                <w:sz w:val="26"/>
                <w:szCs w:val="26"/>
              </w:rPr>
              <w:fldChar w:fldCharType="end"/>
            </w:r>
          </w:hyperlink>
        </w:p>
        <w:p w14:paraId="25E6CEC3" w14:textId="06C1074D"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192" w:history="1">
            <w:r w:rsidR="005049C0" w:rsidRPr="005049C0">
              <w:rPr>
                <w:rStyle w:val="Hyperlink"/>
                <w:rFonts w:ascii="Times New Roman" w:hAnsi="Times New Roman" w:cs="Times New Roman"/>
                <w:noProof/>
                <w:sz w:val="26"/>
                <w:szCs w:val="26"/>
              </w:rPr>
              <w:t>1.2.3.</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rPr>
              <w:t>Phân loại cho vay của</w:t>
            </w:r>
            <w:r w:rsidR="005049C0" w:rsidRPr="005049C0">
              <w:rPr>
                <w:rStyle w:val="Hyperlink"/>
                <w:rFonts w:ascii="Times New Roman" w:hAnsi="Times New Roman" w:cs="Times New Roman"/>
                <w:noProof/>
                <w:sz w:val="26"/>
                <w:szCs w:val="26"/>
                <w:lang w:val="vi-VN"/>
              </w:rPr>
              <w:t xml:space="preserve"> Ngân hàng thương mại</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_Toc134725192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5</w:t>
            </w:r>
            <w:r w:rsidR="005049C0" w:rsidRPr="005049C0">
              <w:rPr>
                <w:rFonts w:ascii="Times New Roman" w:hAnsi="Times New Roman" w:cs="Times New Roman"/>
                <w:noProof/>
                <w:webHidden/>
                <w:sz w:val="26"/>
                <w:szCs w:val="26"/>
              </w:rPr>
              <w:fldChar w:fldCharType="end"/>
            </w:r>
          </w:hyperlink>
        </w:p>
        <w:p w14:paraId="2296DF17" w14:textId="542E3258" w:rsidR="005049C0" w:rsidRPr="005049C0" w:rsidRDefault="00F82C16" w:rsidP="006941C7">
          <w:pPr>
            <w:pStyle w:val="TOC2"/>
            <w:spacing w:line="276" w:lineRule="auto"/>
          </w:pPr>
          <w:hyperlink w:anchor="_Toc134725193" w:history="1">
            <w:r w:rsidR="005049C0" w:rsidRPr="005049C0">
              <w:rPr>
                <w:rStyle w:val="Hyperlink"/>
              </w:rPr>
              <w:t>1.3.</w:t>
            </w:r>
            <w:r w:rsidR="005049C0" w:rsidRPr="005049C0">
              <w:tab/>
            </w:r>
            <w:r w:rsidR="005049C0" w:rsidRPr="005049C0">
              <w:rPr>
                <w:rStyle w:val="Hyperlink"/>
              </w:rPr>
              <w:t>HOẠT ĐỘNG CHO VAY KHÁCH HÀNG DOANH NGHIỆP TẠI NHTM</w:t>
            </w:r>
            <w:r w:rsidR="005049C0" w:rsidRPr="005049C0">
              <w:rPr>
                <w:webHidden/>
              </w:rPr>
              <w:tab/>
            </w:r>
            <w:r w:rsidR="005049C0" w:rsidRPr="005049C0">
              <w:rPr>
                <w:webHidden/>
              </w:rPr>
              <w:fldChar w:fldCharType="begin"/>
            </w:r>
            <w:r w:rsidR="005049C0" w:rsidRPr="005049C0">
              <w:rPr>
                <w:webHidden/>
              </w:rPr>
              <w:instrText xml:space="preserve"> PAGEREF _Toc134725193 \h </w:instrText>
            </w:r>
            <w:r w:rsidR="005049C0" w:rsidRPr="005049C0">
              <w:rPr>
                <w:webHidden/>
              </w:rPr>
            </w:r>
            <w:r w:rsidR="005049C0" w:rsidRPr="005049C0">
              <w:rPr>
                <w:webHidden/>
              </w:rPr>
              <w:fldChar w:fldCharType="separate"/>
            </w:r>
            <w:r w:rsidR="005049C0" w:rsidRPr="005049C0">
              <w:rPr>
                <w:webHidden/>
              </w:rPr>
              <w:t>7</w:t>
            </w:r>
            <w:r w:rsidR="005049C0" w:rsidRPr="005049C0">
              <w:rPr>
                <w:webHidden/>
              </w:rPr>
              <w:fldChar w:fldCharType="end"/>
            </w:r>
          </w:hyperlink>
        </w:p>
        <w:p w14:paraId="10F93D71" w14:textId="1558CCC0"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194" w:history="1">
            <w:r w:rsidR="005049C0" w:rsidRPr="005049C0">
              <w:rPr>
                <w:rStyle w:val="Hyperlink"/>
                <w:rFonts w:ascii="Times New Roman" w:hAnsi="Times New Roman" w:cs="Times New Roman"/>
                <w:noProof/>
                <w:sz w:val="26"/>
                <w:szCs w:val="26"/>
                <w:lang w:val="vi-VN"/>
              </w:rPr>
              <w:t>1.3.1.</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Khái niệm cho vay khách hàng doanh nghiệp tại NHTM</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_Toc134725194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7</w:t>
            </w:r>
            <w:r w:rsidR="005049C0" w:rsidRPr="005049C0">
              <w:rPr>
                <w:rFonts w:ascii="Times New Roman" w:hAnsi="Times New Roman" w:cs="Times New Roman"/>
                <w:noProof/>
                <w:webHidden/>
                <w:sz w:val="26"/>
                <w:szCs w:val="26"/>
              </w:rPr>
              <w:fldChar w:fldCharType="end"/>
            </w:r>
          </w:hyperlink>
        </w:p>
        <w:p w14:paraId="44B6C17C" w14:textId="1273DEC1"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195" w:history="1">
            <w:r w:rsidR="005049C0" w:rsidRPr="005049C0">
              <w:rPr>
                <w:rStyle w:val="Hyperlink"/>
                <w:rFonts w:ascii="Times New Roman" w:hAnsi="Times New Roman" w:cs="Times New Roman"/>
                <w:noProof/>
                <w:sz w:val="26"/>
                <w:szCs w:val="26"/>
                <w:lang w:val="vi-VN"/>
              </w:rPr>
              <w:t>1.3.2.</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 xml:space="preserve">Vai trò </w:t>
            </w:r>
            <w:r w:rsidR="005049C0" w:rsidRPr="005049C0">
              <w:rPr>
                <w:rStyle w:val="Hyperlink"/>
                <w:rFonts w:ascii="Times New Roman" w:hAnsi="Times New Roman" w:cs="Times New Roman"/>
                <w:noProof/>
                <w:sz w:val="26"/>
                <w:szCs w:val="26"/>
              </w:rPr>
              <w:t xml:space="preserve">của </w:t>
            </w:r>
            <w:r w:rsidR="005049C0" w:rsidRPr="005049C0">
              <w:rPr>
                <w:rStyle w:val="Hyperlink"/>
                <w:rFonts w:ascii="Times New Roman" w:hAnsi="Times New Roman" w:cs="Times New Roman"/>
                <w:noProof/>
                <w:sz w:val="26"/>
                <w:szCs w:val="26"/>
                <w:lang w:val="vi-VN"/>
              </w:rPr>
              <w:t>cho vay khách hàng doanh nghiệp tại NHTM</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_Toc134725195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7</w:t>
            </w:r>
            <w:r w:rsidR="005049C0" w:rsidRPr="005049C0">
              <w:rPr>
                <w:rFonts w:ascii="Times New Roman" w:hAnsi="Times New Roman" w:cs="Times New Roman"/>
                <w:noProof/>
                <w:webHidden/>
                <w:sz w:val="26"/>
                <w:szCs w:val="26"/>
              </w:rPr>
              <w:fldChar w:fldCharType="end"/>
            </w:r>
          </w:hyperlink>
        </w:p>
        <w:p w14:paraId="32299D0C" w14:textId="5ABF4414"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196" w:history="1">
            <w:r w:rsidR="005049C0" w:rsidRPr="005049C0">
              <w:rPr>
                <w:rStyle w:val="Hyperlink"/>
                <w:rFonts w:ascii="Times New Roman" w:hAnsi="Times New Roman" w:cs="Times New Roman"/>
                <w:noProof/>
                <w:sz w:val="26"/>
                <w:szCs w:val="26"/>
                <w:lang w:val="vi-VN"/>
              </w:rPr>
              <w:t>1.3.3.</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Đặc điểm cho vay khách hàng doanh nghiệp tại NHTM</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_Toc134725196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8</w:t>
            </w:r>
            <w:r w:rsidR="005049C0" w:rsidRPr="005049C0">
              <w:rPr>
                <w:rFonts w:ascii="Times New Roman" w:hAnsi="Times New Roman" w:cs="Times New Roman"/>
                <w:noProof/>
                <w:webHidden/>
                <w:sz w:val="26"/>
                <w:szCs w:val="26"/>
              </w:rPr>
              <w:fldChar w:fldCharType="end"/>
            </w:r>
          </w:hyperlink>
        </w:p>
        <w:p w14:paraId="017A9786" w14:textId="468ED5E9"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197" w:history="1">
            <w:r w:rsidR="005049C0" w:rsidRPr="005049C0">
              <w:rPr>
                <w:rStyle w:val="Hyperlink"/>
                <w:rFonts w:ascii="Times New Roman" w:hAnsi="Times New Roman" w:cs="Times New Roman"/>
                <w:noProof/>
                <w:sz w:val="26"/>
                <w:szCs w:val="26"/>
                <w:lang w:val="vi-VN"/>
              </w:rPr>
              <w:t>1.3.4.</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Phân loại cho vay khách hàng doanh nghiệp tại NHTM</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_Toc134725197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9</w:t>
            </w:r>
            <w:r w:rsidR="005049C0" w:rsidRPr="005049C0">
              <w:rPr>
                <w:rFonts w:ascii="Times New Roman" w:hAnsi="Times New Roman" w:cs="Times New Roman"/>
                <w:noProof/>
                <w:webHidden/>
                <w:sz w:val="26"/>
                <w:szCs w:val="26"/>
              </w:rPr>
              <w:fldChar w:fldCharType="end"/>
            </w:r>
          </w:hyperlink>
        </w:p>
        <w:p w14:paraId="5713B211" w14:textId="00074E11" w:rsidR="005049C0" w:rsidRPr="005049C0" w:rsidRDefault="00F82C16" w:rsidP="006941C7">
          <w:pPr>
            <w:pStyle w:val="TOC2"/>
            <w:spacing w:line="276" w:lineRule="auto"/>
          </w:pPr>
          <w:hyperlink w:anchor="_Toc134725198" w:history="1">
            <w:r w:rsidR="005049C0" w:rsidRPr="005049C0">
              <w:rPr>
                <w:rStyle w:val="Hyperlink"/>
              </w:rPr>
              <w:t>1.4.</w:t>
            </w:r>
            <w:r w:rsidR="005049C0" w:rsidRPr="005049C0">
              <w:tab/>
            </w:r>
            <w:r w:rsidR="005049C0" w:rsidRPr="005049C0">
              <w:rPr>
                <w:rStyle w:val="Hyperlink"/>
              </w:rPr>
              <w:t>NÂNG CAO HIỆU QUẢ HOẠT ĐỘNG CHO VAY KHÁCH HÀNG DOANH NGHIỆP TẠI NHTM</w:t>
            </w:r>
            <w:r w:rsidR="005049C0" w:rsidRPr="005049C0">
              <w:rPr>
                <w:webHidden/>
              </w:rPr>
              <w:tab/>
            </w:r>
            <w:r w:rsidR="005049C0" w:rsidRPr="005049C0">
              <w:rPr>
                <w:webHidden/>
              </w:rPr>
              <w:fldChar w:fldCharType="begin"/>
            </w:r>
            <w:r w:rsidR="005049C0" w:rsidRPr="005049C0">
              <w:rPr>
                <w:webHidden/>
              </w:rPr>
              <w:instrText xml:space="preserve"> PAGEREF _Toc134725198 \h </w:instrText>
            </w:r>
            <w:r w:rsidR="005049C0" w:rsidRPr="005049C0">
              <w:rPr>
                <w:webHidden/>
              </w:rPr>
            </w:r>
            <w:r w:rsidR="005049C0" w:rsidRPr="005049C0">
              <w:rPr>
                <w:webHidden/>
              </w:rPr>
              <w:fldChar w:fldCharType="separate"/>
            </w:r>
            <w:r w:rsidR="005049C0" w:rsidRPr="005049C0">
              <w:rPr>
                <w:webHidden/>
              </w:rPr>
              <w:t>11</w:t>
            </w:r>
            <w:r w:rsidR="005049C0" w:rsidRPr="005049C0">
              <w:rPr>
                <w:webHidden/>
              </w:rPr>
              <w:fldChar w:fldCharType="end"/>
            </w:r>
          </w:hyperlink>
        </w:p>
        <w:p w14:paraId="29A30D78" w14:textId="66C8D50D"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199" w:history="1">
            <w:r w:rsidR="005049C0" w:rsidRPr="005049C0">
              <w:rPr>
                <w:rStyle w:val="Hyperlink"/>
                <w:rFonts w:ascii="Times New Roman" w:hAnsi="Times New Roman" w:cs="Times New Roman"/>
                <w:noProof/>
                <w:sz w:val="26"/>
                <w:szCs w:val="26"/>
                <w:lang w:val="vi-VN"/>
              </w:rPr>
              <w:t>1.4.1.</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Quan điểm về nâng cao hiệu quả hoạt động cho vay KHDN</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_Toc134725199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11</w:t>
            </w:r>
            <w:r w:rsidR="005049C0" w:rsidRPr="005049C0">
              <w:rPr>
                <w:rFonts w:ascii="Times New Roman" w:hAnsi="Times New Roman" w:cs="Times New Roman"/>
                <w:noProof/>
                <w:webHidden/>
                <w:sz w:val="26"/>
                <w:szCs w:val="26"/>
              </w:rPr>
              <w:fldChar w:fldCharType="end"/>
            </w:r>
          </w:hyperlink>
        </w:p>
        <w:p w14:paraId="6F488AFC" w14:textId="6983B6BD"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00" w:history="1">
            <w:r w:rsidR="005049C0" w:rsidRPr="005049C0">
              <w:rPr>
                <w:rStyle w:val="Hyperlink"/>
                <w:rFonts w:ascii="Times New Roman" w:hAnsi="Times New Roman" w:cs="Times New Roman"/>
                <w:noProof/>
                <w:sz w:val="26"/>
                <w:szCs w:val="26"/>
                <w:lang w:val="vi-VN"/>
              </w:rPr>
              <w:t>1.4.2.</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 xml:space="preserve">Sự cần thiết phải nâng cao chất lượng cho vay khách hàng doanh </w:t>
            </w:r>
            <w:r w:rsidR="005049C0">
              <w:rPr>
                <w:rStyle w:val="Hyperlink"/>
                <w:rFonts w:ascii="Times New Roman" w:hAnsi="Times New Roman" w:cs="Times New Roman"/>
                <w:noProof/>
                <w:sz w:val="26"/>
                <w:szCs w:val="26"/>
                <w:lang w:val="vi-VN"/>
              </w:rPr>
              <w:t>nghiệp.....................................................................................................................</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_Toc134725200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12</w:t>
            </w:r>
            <w:r w:rsidR="005049C0" w:rsidRPr="005049C0">
              <w:rPr>
                <w:rFonts w:ascii="Times New Roman" w:hAnsi="Times New Roman" w:cs="Times New Roman"/>
                <w:noProof/>
                <w:webHidden/>
                <w:sz w:val="26"/>
                <w:szCs w:val="26"/>
              </w:rPr>
              <w:fldChar w:fldCharType="end"/>
            </w:r>
          </w:hyperlink>
        </w:p>
        <w:p w14:paraId="4D08CFF2" w14:textId="11A960F7"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01" w:history="1">
            <w:r w:rsidR="005049C0" w:rsidRPr="005049C0">
              <w:rPr>
                <w:rStyle w:val="Hyperlink"/>
                <w:rFonts w:ascii="Times New Roman" w:hAnsi="Times New Roman" w:cs="Times New Roman"/>
                <w:noProof/>
                <w:sz w:val="26"/>
                <w:szCs w:val="26"/>
                <w:lang w:val="vi-VN"/>
              </w:rPr>
              <w:t>1.4.3.</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Các chỉ tiêu đánh giá chất lượng cho vay khách hàng doanh nghiệp</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_Toc134725201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13</w:t>
            </w:r>
            <w:r w:rsidR="005049C0" w:rsidRPr="005049C0">
              <w:rPr>
                <w:rFonts w:ascii="Times New Roman" w:hAnsi="Times New Roman" w:cs="Times New Roman"/>
                <w:noProof/>
                <w:webHidden/>
                <w:sz w:val="26"/>
                <w:szCs w:val="26"/>
              </w:rPr>
              <w:fldChar w:fldCharType="end"/>
            </w:r>
          </w:hyperlink>
        </w:p>
        <w:p w14:paraId="661E4E0E" w14:textId="420E5177"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02" w:history="1">
            <w:r w:rsidR="005049C0" w:rsidRPr="005049C0">
              <w:rPr>
                <w:rStyle w:val="Hyperlink"/>
                <w:rFonts w:ascii="Times New Roman" w:hAnsi="Times New Roman" w:cs="Times New Roman"/>
                <w:noProof/>
                <w:sz w:val="26"/>
                <w:szCs w:val="26"/>
                <w:lang w:val="vi-VN"/>
              </w:rPr>
              <w:t>1.4.4.</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 xml:space="preserve">Các nhân tố ảnh hưởng đến chất lượng cho vay khách hàng doanh </w:t>
            </w:r>
            <w:r w:rsidR="005049C0">
              <w:rPr>
                <w:rStyle w:val="Hyperlink"/>
                <w:rFonts w:ascii="Times New Roman" w:hAnsi="Times New Roman" w:cs="Times New Roman"/>
                <w:noProof/>
                <w:sz w:val="26"/>
                <w:szCs w:val="26"/>
                <w:lang w:val="vi-VN"/>
              </w:rPr>
              <w:t>nghiệp.....................................................................................................................</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_Toc134725202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15</w:t>
            </w:r>
            <w:r w:rsidR="005049C0" w:rsidRPr="005049C0">
              <w:rPr>
                <w:rFonts w:ascii="Times New Roman" w:hAnsi="Times New Roman" w:cs="Times New Roman"/>
                <w:noProof/>
                <w:webHidden/>
                <w:sz w:val="26"/>
                <w:szCs w:val="26"/>
              </w:rPr>
              <w:fldChar w:fldCharType="end"/>
            </w:r>
          </w:hyperlink>
        </w:p>
        <w:p w14:paraId="33A55271" w14:textId="1512C6CB" w:rsidR="005049C0" w:rsidRPr="005049C0" w:rsidRDefault="00F82C16" w:rsidP="006941C7">
          <w:pPr>
            <w:pStyle w:val="TOC1"/>
            <w:spacing w:line="276" w:lineRule="auto"/>
            <w:rPr>
              <w:rFonts w:eastAsiaTheme="minorEastAsia"/>
            </w:rPr>
          </w:pPr>
          <w:hyperlink w:anchor="_Toc134725203" w:history="1">
            <w:r w:rsidR="005049C0" w:rsidRPr="005049C0">
              <w:rPr>
                <w:rStyle w:val="Hyperlink"/>
              </w:rPr>
              <w:t>KẾT</w:t>
            </w:r>
            <w:r w:rsidR="005049C0" w:rsidRPr="005049C0">
              <w:rPr>
                <w:rStyle w:val="Hyperlink"/>
                <w:lang w:val="vi-VN"/>
              </w:rPr>
              <w:t xml:space="preserve"> LUẬN CHƯƠNG 1</w:t>
            </w:r>
            <w:r w:rsidR="005049C0" w:rsidRPr="005049C0">
              <w:rPr>
                <w:webHidden/>
              </w:rPr>
              <w:tab/>
            </w:r>
            <w:r w:rsidR="005049C0" w:rsidRPr="005049C0">
              <w:rPr>
                <w:webHidden/>
              </w:rPr>
              <w:fldChar w:fldCharType="begin"/>
            </w:r>
            <w:r w:rsidR="005049C0" w:rsidRPr="005049C0">
              <w:rPr>
                <w:webHidden/>
              </w:rPr>
              <w:instrText xml:space="preserve"> PAGEREF _Toc134725203 \h </w:instrText>
            </w:r>
            <w:r w:rsidR="005049C0" w:rsidRPr="005049C0">
              <w:rPr>
                <w:webHidden/>
              </w:rPr>
            </w:r>
            <w:r w:rsidR="005049C0" w:rsidRPr="005049C0">
              <w:rPr>
                <w:webHidden/>
              </w:rPr>
              <w:fldChar w:fldCharType="separate"/>
            </w:r>
            <w:r w:rsidR="005049C0" w:rsidRPr="005049C0">
              <w:rPr>
                <w:webHidden/>
              </w:rPr>
              <w:t>19</w:t>
            </w:r>
            <w:r w:rsidR="005049C0" w:rsidRPr="005049C0">
              <w:rPr>
                <w:webHidden/>
              </w:rPr>
              <w:fldChar w:fldCharType="end"/>
            </w:r>
          </w:hyperlink>
        </w:p>
        <w:p w14:paraId="68588D58" w14:textId="1E00E18E" w:rsidR="005049C0" w:rsidRPr="005049C0" w:rsidRDefault="00F82C16" w:rsidP="006941C7">
          <w:pPr>
            <w:pStyle w:val="TOC1"/>
            <w:spacing w:line="276" w:lineRule="auto"/>
            <w:rPr>
              <w:rFonts w:eastAsiaTheme="minorEastAsia"/>
            </w:rPr>
          </w:pPr>
          <w:hyperlink w:anchor="_Toc134725204" w:history="1">
            <w:r w:rsidR="005049C0" w:rsidRPr="005049C0">
              <w:rPr>
                <w:rStyle w:val="Hyperlink"/>
              </w:rPr>
              <w:t>CHƯƠNG 2: THỰC TRẠNG HOẠT ĐỘNG CHO VAY KHÁCH HÀNG DOANH NGHIỆP TẠI NGÂN HÀNG VIETINBANK CHI NHÁNH</w:t>
            </w:r>
            <w:r w:rsidR="005049C0">
              <w:rPr>
                <w:rStyle w:val="Hyperlink"/>
                <w:lang w:val="vi-VN"/>
              </w:rPr>
              <w:t xml:space="preserve"> </w:t>
            </w:r>
            <w:r w:rsidR="005049C0" w:rsidRPr="005049C0">
              <w:rPr>
                <w:rStyle w:val="Hyperlink"/>
              </w:rPr>
              <w:t>THÀNH PHỐ VINH</w:t>
            </w:r>
            <w:r w:rsidR="005049C0" w:rsidRPr="005049C0">
              <w:rPr>
                <w:webHidden/>
              </w:rPr>
              <w:tab/>
            </w:r>
            <w:r w:rsidR="005049C0" w:rsidRPr="005049C0">
              <w:rPr>
                <w:webHidden/>
              </w:rPr>
              <w:fldChar w:fldCharType="begin"/>
            </w:r>
            <w:r w:rsidR="005049C0" w:rsidRPr="005049C0">
              <w:rPr>
                <w:webHidden/>
              </w:rPr>
              <w:instrText xml:space="preserve"> PAGEREF _Toc134725204 \h </w:instrText>
            </w:r>
            <w:r w:rsidR="005049C0" w:rsidRPr="005049C0">
              <w:rPr>
                <w:webHidden/>
              </w:rPr>
            </w:r>
            <w:r w:rsidR="005049C0" w:rsidRPr="005049C0">
              <w:rPr>
                <w:webHidden/>
              </w:rPr>
              <w:fldChar w:fldCharType="separate"/>
            </w:r>
            <w:r w:rsidR="005049C0" w:rsidRPr="005049C0">
              <w:rPr>
                <w:webHidden/>
              </w:rPr>
              <w:t>20</w:t>
            </w:r>
            <w:r w:rsidR="005049C0" w:rsidRPr="005049C0">
              <w:rPr>
                <w:webHidden/>
              </w:rPr>
              <w:fldChar w:fldCharType="end"/>
            </w:r>
          </w:hyperlink>
        </w:p>
        <w:p w14:paraId="28335012" w14:textId="2DF2FF8D" w:rsidR="005049C0" w:rsidRPr="005049C0" w:rsidRDefault="00F82C16" w:rsidP="006941C7">
          <w:pPr>
            <w:pStyle w:val="TOC2"/>
            <w:spacing w:line="276" w:lineRule="auto"/>
          </w:pPr>
          <w:hyperlink w:anchor="_Toc134725205" w:history="1">
            <w:r w:rsidR="005049C0" w:rsidRPr="005049C0">
              <w:rPr>
                <w:rStyle w:val="Hyperlink"/>
              </w:rPr>
              <w:t>2.1.</w:t>
            </w:r>
            <w:r w:rsidR="005049C0" w:rsidRPr="005049C0">
              <w:tab/>
            </w:r>
            <w:r w:rsidR="005049C0" w:rsidRPr="005049C0">
              <w:rPr>
                <w:rStyle w:val="Hyperlink"/>
              </w:rPr>
              <w:t xml:space="preserve">TỔNG QUAN VỀ NGÂN HÀNG VIETINBANK CN THÀNH PHỐ </w:t>
            </w:r>
            <w:r w:rsidR="005049C0">
              <w:rPr>
                <w:rStyle w:val="Hyperlink"/>
              </w:rPr>
              <w:t>VINH......................................................................................................................................</w:t>
            </w:r>
            <w:r w:rsidR="005049C0" w:rsidRPr="005049C0">
              <w:rPr>
                <w:webHidden/>
              </w:rPr>
              <w:tab/>
            </w:r>
            <w:r w:rsidR="005049C0" w:rsidRPr="005049C0">
              <w:rPr>
                <w:webHidden/>
              </w:rPr>
              <w:fldChar w:fldCharType="begin"/>
            </w:r>
            <w:r w:rsidR="005049C0" w:rsidRPr="005049C0">
              <w:rPr>
                <w:webHidden/>
              </w:rPr>
              <w:instrText xml:space="preserve"> PAGEREF _Toc134725205 \h </w:instrText>
            </w:r>
            <w:r w:rsidR="005049C0" w:rsidRPr="005049C0">
              <w:rPr>
                <w:webHidden/>
              </w:rPr>
            </w:r>
            <w:r w:rsidR="005049C0" w:rsidRPr="005049C0">
              <w:rPr>
                <w:webHidden/>
              </w:rPr>
              <w:fldChar w:fldCharType="separate"/>
            </w:r>
            <w:r w:rsidR="005049C0" w:rsidRPr="005049C0">
              <w:rPr>
                <w:webHidden/>
              </w:rPr>
              <w:t>20</w:t>
            </w:r>
            <w:r w:rsidR="005049C0" w:rsidRPr="005049C0">
              <w:rPr>
                <w:webHidden/>
              </w:rPr>
              <w:fldChar w:fldCharType="end"/>
            </w:r>
          </w:hyperlink>
        </w:p>
        <w:p w14:paraId="539399FB" w14:textId="019153E9"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06" w:history="1">
            <w:r w:rsidR="005049C0" w:rsidRPr="005049C0">
              <w:rPr>
                <w:rStyle w:val="Hyperlink"/>
                <w:rFonts w:ascii="Times New Roman" w:hAnsi="Times New Roman" w:cs="Times New Roman"/>
                <w:noProof/>
                <w:sz w:val="26"/>
                <w:szCs w:val="26"/>
                <w:lang w:val="vi-VN"/>
              </w:rPr>
              <w:t>2.1.1.</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Giới thiệu chung về Ngân hàng VietinBank CN Thành phố Vinh</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_Toc134725206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20</w:t>
            </w:r>
            <w:r w:rsidR="005049C0" w:rsidRPr="005049C0">
              <w:rPr>
                <w:rFonts w:ascii="Times New Roman" w:hAnsi="Times New Roman" w:cs="Times New Roman"/>
                <w:noProof/>
                <w:webHidden/>
                <w:sz w:val="26"/>
                <w:szCs w:val="26"/>
              </w:rPr>
              <w:fldChar w:fldCharType="end"/>
            </w:r>
          </w:hyperlink>
        </w:p>
        <w:p w14:paraId="60870B0C" w14:textId="16E31B7B"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07" w:history="1">
            <w:r w:rsidR="005049C0" w:rsidRPr="005049C0">
              <w:rPr>
                <w:rStyle w:val="Hyperlink"/>
                <w:rFonts w:ascii="Times New Roman" w:hAnsi="Times New Roman" w:cs="Times New Roman"/>
                <w:noProof/>
                <w:sz w:val="26"/>
                <w:szCs w:val="26"/>
                <w:lang w:val="vi-VN"/>
              </w:rPr>
              <w:t>2.1.2.</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Cơ cấu tổ chức Ngân hàng VietinBank CN Thành phố Vinh</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_Toc134725207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22</w:t>
            </w:r>
            <w:r w:rsidR="005049C0" w:rsidRPr="005049C0">
              <w:rPr>
                <w:rFonts w:ascii="Times New Roman" w:hAnsi="Times New Roman" w:cs="Times New Roman"/>
                <w:noProof/>
                <w:webHidden/>
                <w:sz w:val="26"/>
                <w:szCs w:val="26"/>
              </w:rPr>
              <w:fldChar w:fldCharType="end"/>
            </w:r>
          </w:hyperlink>
        </w:p>
        <w:p w14:paraId="37BFB589" w14:textId="1F7BF69C"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08" w:history="1">
            <w:r w:rsidR="005049C0" w:rsidRPr="005049C0">
              <w:rPr>
                <w:rStyle w:val="Hyperlink"/>
                <w:rFonts w:ascii="Times New Roman" w:hAnsi="Times New Roman" w:cs="Times New Roman"/>
                <w:noProof/>
                <w:sz w:val="26"/>
                <w:szCs w:val="26"/>
                <w:lang w:val="vi-VN"/>
              </w:rPr>
              <w:t>2.1.3.</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 xml:space="preserve">Chức năng và nhiệm vụ của Ngân hàng VietinBank CN Thành Phố </w:t>
            </w:r>
            <w:r w:rsidR="005049C0">
              <w:rPr>
                <w:rStyle w:val="Hyperlink"/>
                <w:rFonts w:ascii="Times New Roman" w:hAnsi="Times New Roman" w:cs="Times New Roman"/>
                <w:noProof/>
                <w:sz w:val="26"/>
                <w:szCs w:val="26"/>
                <w:lang w:val="vi-VN"/>
              </w:rPr>
              <w:t>Vinh........................................................................................................................</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_Toc134725208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24</w:t>
            </w:r>
            <w:r w:rsidR="005049C0" w:rsidRPr="005049C0">
              <w:rPr>
                <w:rFonts w:ascii="Times New Roman" w:hAnsi="Times New Roman" w:cs="Times New Roman"/>
                <w:noProof/>
                <w:webHidden/>
                <w:sz w:val="26"/>
                <w:szCs w:val="26"/>
              </w:rPr>
              <w:fldChar w:fldCharType="end"/>
            </w:r>
          </w:hyperlink>
        </w:p>
        <w:p w14:paraId="50A40B01" w14:textId="2E0C7CB1"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09" w:history="1">
            <w:r w:rsidR="005049C0" w:rsidRPr="005049C0">
              <w:rPr>
                <w:rStyle w:val="Hyperlink"/>
                <w:rFonts w:ascii="Times New Roman" w:hAnsi="Times New Roman" w:cs="Times New Roman"/>
                <w:noProof/>
                <w:sz w:val="26"/>
                <w:szCs w:val="26"/>
                <w:lang w:val="vi-VN"/>
              </w:rPr>
              <w:t>2.1.4.</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 xml:space="preserve">Kết quả hoạt động kinh doanh của NH VietinBank CN Thành phố </w:t>
            </w:r>
            <w:r w:rsidR="005049C0">
              <w:rPr>
                <w:rStyle w:val="Hyperlink"/>
                <w:rFonts w:ascii="Times New Roman" w:hAnsi="Times New Roman" w:cs="Times New Roman"/>
                <w:noProof/>
                <w:sz w:val="26"/>
                <w:szCs w:val="26"/>
                <w:lang w:val="vi-VN"/>
              </w:rPr>
              <w:t>Vinh........................................................................................................................</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_Toc134725209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25</w:t>
            </w:r>
            <w:r w:rsidR="005049C0" w:rsidRPr="005049C0">
              <w:rPr>
                <w:rFonts w:ascii="Times New Roman" w:hAnsi="Times New Roman" w:cs="Times New Roman"/>
                <w:noProof/>
                <w:webHidden/>
                <w:sz w:val="26"/>
                <w:szCs w:val="26"/>
              </w:rPr>
              <w:fldChar w:fldCharType="end"/>
            </w:r>
          </w:hyperlink>
        </w:p>
        <w:p w14:paraId="40471515" w14:textId="5DF16922" w:rsidR="005049C0" w:rsidRPr="005049C0" w:rsidRDefault="00F82C16" w:rsidP="006941C7">
          <w:pPr>
            <w:pStyle w:val="TOC2"/>
            <w:spacing w:line="276" w:lineRule="auto"/>
          </w:pPr>
          <w:hyperlink w:anchor="_Toc134725210" w:history="1">
            <w:r w:rsidR="005049C0" w:rsidRPr="005049C0">
              <w:rPr>
                <w:rStyle w:val="Hyperlink"/>
              </w:rPr>
              <w:t>2.2.</w:t>
            </w:r>
            <w:r w:rsidR="005049C0" w:rsidRPr="005049C0">
              <w:tab/>
            </w:r>
            <w:r w:rsidR="005049C0" w:rsidRPr="005049C0">
              <w:rPr>
                <w:rStyle w:val="Hyperlink"/>
              </w:rPr>
              <w:t>GIỚI THIỆU VỀ SẢN PHẨM CHO VAY KHDN VÀ QUY TRÌNH CHO VAY KHDN TẠI NH VIETINBANK CHI NHÁNH THÀNH PHỐ VINH</w:t>
            </w:r>
            <w:r w:rsidR="005049C0" w:rsidRPr="005049C0">
              <w:rPr>
                <w:webHidden/>
              </w:rPr>
              <w:tab/>
            </w:r>
            <w:r w:rsidR="005049C0" w:rsidRPr="005049C0">
              <w:rPr>
                <w:webHidden/>
              </w:rPr>
              <w:fldChar w:fldCharType="begin"/>
            </w:r>
            <w:r w:rsidR="005049C0" w:rsidRPr="005049C0">
              <w:rPr>
                <w:webHidden/>
              </w:rPr>
              <w:instrText xml:space="preserve"> PAGEREF _Toc134725210 \h </w:instrText>
            </w:r>
            <w:r w:rsidR="005049C0" w:rsidRPr="005049C0">
              <w:rPr>
                <w:webHidden/>
              </w:rPr>
            </w:r>
            <w:r w:rsidR="005049C0" w:rsidRPr="005049C0">
              <w:rPr>
                <w:webHidden/>
              </w:rPr>
              <w:fldChar w:fldCharType="separate"/>
            </w:r>
            <w:r w:rsidR="005049C0" w:rsidRPr="005049C0">
              <w:rPr>
                <w:webHidden/>
              </w:rPr>
              <w:t>38</w:t>
            </w:r>
            <w:r w:rsidR="005049C0" w:rsidRPr="005049C0">
              <w:rPr>
                <w:webHidden/>
              </w:rPr>
              <w:fldChar w:fldCharType="end"/>
            </w:r>
          </w:hyperlink>
        </w:p>
        <w:p w14:paraId="020099CE" w14:textId="34B5BDA8"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11" w:history="1">
            <w:r w:rsidR="005049C0" w:rsidRPr="005049C0">
              <w:rPr>
                <w:rStyle w:val="Hyperlink"/>
                <w:rFonts w:ascii="Times New Roman" w:hAnsi="Times New Roman" w:cs="Times New Roman"/>
                <w:noProof/>
                <w:sz w:val="26"/>
                <w:szCs w:val="26"/>
                <w:lang w:val="vi-VN"/>
              </w:rPr>
              <w:t>2.2.1.</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Cho vay KHDN ngắn hạn</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_Toc134725211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38</w:t>
            </w:r>
            <w:r w:rsidR="005049C0" w:rsidRPr="005049C0">
              <w:rPr>
                <w:rFonts w:ascii="Times New Roman" w:hAnsi="Times New Roman" w:cs="Times New Roman"/>
                <w:noProof/>
                <w:webHidden/>
                <w:sz w:val="26"/>
                <w:szCs w:val="26"/>
              </w:rPr>
              <w:fldChar w:fldCharType="end"/>
            </w:r>
          </w:hyperlink>
        </w:p>
        <w:p w14:paraId="6C1918C6" w14:textId="4D367F99"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12" w:history="1">
            <w:r w:rsidR="005049C0" w:rsidRPr="005049C0">
              <w:rPr>
                <w:rStyle w:val="Hyperlink"/>
                <w:rFonts w:ascii="Times New Roman" w:hAnsi="Times New Roman" w:cs="Times New Roman"/>
                <w:noProof/>
                <w:sz w:val="26"/>
                <w:szCs w:val="26"/>
                <w:lang w:val="vi-VN"/>
              </w:rPr>
              <w:t>2.2.2.</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Cho vay KHDN trung và dài hạn</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_Toc134725212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39</w:t>
            </w:r>
            <w:r w:rsidR="005049C0" w:rsidRPr="005049C0">
              <w:rPr>
                <w:rFonts w:ascii="Times New Roman" w:hAnsi="Times New Roman" w:cs="Times New Roman"/>
                <w:noProof/>
                <w:webHidden/>
                <w:sz w:val="26"/>
                <w:szCs w:val="26"/>
              </w:rPr>
              <w:fldChar w:fldCharType="end"/>
            </w:r>
          </w:hyperlink>
        </w:p>
        <w:p w14:paraId="19D852D4" w14:textId="78473E09"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13" w:history="1">
            <w:r w:rsidR="005049C0" w:rsidRPr="005049C0">
              <w:rPr>
                <w:rStyle w:val="Hyperlink"/>
                <w:rFonts w:ascii="Times New Roman" w:hAnsi="Times New Roman" w:cs="Times New Roman"/>
                <w:noProof/>
                <w:sz w:val="26"/>
                <w:szCs w:val="26"/>
                <w:lang w:val="vi-VN"/>
              </w:rPr>
              <w:t>2.2.3.</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Quy trình cho vay KHDN tại NH VietinBank CN Thành phố Vinh</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_Toc134725213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41</w:t>
            </w:r>
            <w:r w:rsidR="005049C0" w:rsidRPr="005049C0">
              <w:rPr>
                <w:rFonts w:ascii="Times New Roman" w:hAnsi="Times New Roman" w:cs="Times New Roman"/>
                <w:noProof/>
                <w:webHidden/>
                <w:sz w:val="26"/>
                <w:szCs w:val="26"/>
              </w:rPr>
              <w:fldChar w:fldCharType="end"/>
            </w:r>
          </w:hyperlink>
        </w:p>
        <w:p w14:paraId="1AEE52FA" w14:textId="5469C72B" w:rsidR="005049C0" w:rsidRPr="005049C0" w:rsidRDefault="00F82C16" w:rsidP="006941C7">
          <w:pPr>
            <w:pStyle w:val="TOC2"/>
            <w:spacing w:line="276" w:lineRule="auto"/>
          </w:pPr>
          <w:hyperlink w:anchor="_Toc134725214" w:history="1">
            <w:r w:rsidR="005049C0" w:rsidRPr="005049C0">
              <w:rPr>
                <w:rStyle w:val="Hyperlink"/>
              </w:rPr>
              <w:t>2.3.</w:t>
            </w:r>
            <w:r w:rsidR="005049C0" w:rsidRPr="005049C0">
              <w:tab/>
            </w:r>
            <w:r w:rsidR="005049C0" w:rsidRPr="005049C0">
              <w:rPr>
                <w:rStyle w:val="Hyperlink"/>
              </w:rPr>
              <w:t>THỰC TRẠNG HIỆU QUẢ HOẠT ĐỘNG CHO VAY KHDN TẠI NH VIETINBANK CN THÀNH PHỐ VINH</w:t>
            </w:r>
            <w:r w:rsidR="005049C0" w:rsidRPr="005049C0">
              <w:rPr>
                <w:webHidden/>
              </w:rPr>
              <w:tab/>
            </w:r>
            <w:r w:rsidR="005049C0" w:rsidRPr="005049C0">
              <w:rPr>
                <w:webHidden/>
              </w:rPr>
              <w:fldChar w:fldCharType="begin"/>
            </w:r>
            <w:r w:rsidR="005049C0" w:rsidRPr="005049C0">
              <w:rPr>
                <w:webHidden/>
              </w:rPr>
              <w:instrText xml:space="preserve"> PAGEREF _Toc134725214 \h </w:instrText>
            </w:r>
            <w:r w:rsidR="005049C0" w:rsidRPr="005049C0">
              <w:rPr>
                <w:webHidden/>
              </w:rPr>
            </w:r>
            <w:r w:rsidR="005049C0" w:rsidRPr="005049C0">
              <w:rPr>
                <w:webHidden/>
              </w:rPr>
              <w:fldChar w:fldCharType="separate"/>
            </w:r>
            <w:r w:rsidR="005049C0" w:rsidRPr="005049C0">
              <w:rPr>
                <w:webHidden/>
              </w:rPr>
              <w:t>44</w:t>
            </w:r>
            <w:r w:rsidR="005049C0" w:rsidRPr="005049C0">
              <w:rPr>
                <w:webHidden/>
              </w:rPr>
              <w:fldChar w:fldCharType="end"/>
            </w:r>
          </w:hyperlink>
        </w:p>
        <w:p w14:paraId="43F210FE" w14:textId="0E60065F"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15" w:history="1">
            <w:r w:rsidR="005049C0" w:rsidRPr="005049C0">
              <w:rPr>
                <w:rStyle w:val="Hyperlink"/>
                <w:rFonts w:ascii="Times New Roman" w:hAnsi="Times New Roman" w:cs="Times New Roman"/>
                <w:noProof/>
                <w:sz w:val="26"/>
                <w:szCs w:val="26"/>
                <w:lang w:val="vi-VN"/>
              </w:rPr>
              <w:t>2.3.1.</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Tình hình chung về hoạt động cho vay KHDN tại NH VietinBank CN Thành phố Vinh giai đoạn 2020 – 2022</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_Toc134725215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44</w:t>
            </w:r>
            <w:r w:rsidR="005049C0" w:rsidRPr="005049C0">
              <w:rPr>
                <w:rFonts w:ascii="Times New Roman" w:hAnsi="Times New Roman" w:cs="Times New Roman"/>
                <w:noProof/>
                <w:webHidden/>
                <w:sz w:val="26"/>
                <w:szCs w:val="26"/>
              </w:rPr>
              <w:fldChar w:fldCharType="end"/>
            </w:r>
          </w:hyperlink>
        </w:p>
        <w:p w14:paraId="3882C7C0" w14:textId="1F80002D"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16" w:history="1">
            <w:r w:rsidR="005049C0" w:rsidRPr="005049C0">
              <w:rPr>
                <w:rStyle w:val="Hyperlink"/>
                <w:rFonts w:ascii="Times New Roman" w:hAnsi="Times New Roman" w:cs="Times New Roman"/>
                <w:noProof/>
                <w:sz w:val="26"/>
                <w:szCs w:val="26"/>
                <w:lang w:val="vi-VN"/>
              </w:rPr>
              <w:t>2.3.2.</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Tình hình cho vay KHDN phân theo thời hạn vay tại NH VietinBank CN Thành phố Vinh giai đoạn 2020 – 2022</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_Toc134725216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49</w:t>
            </w:r>
            <w:r w:rsidR="005049C0" w:rsidRPr="005049C0">
              <w:rPr>
                <w:rFonts w:ascii="Times New Roman" w:hAnsi="Times New Roman" w:cs="Times New Roman"/>
                <w:noProof/>
                <w:webHidden/>
                <w:sz w:val="26"/>
                <w:szCs w:val="26"/>
              </w:rPr>
              <w:fldChar w:fldCharType="end"/>
            </w:r>
          </w:hyperlink>
        </w:p>
        <w:p w14:paraId="0C35E4AC" w14:textId="2C81C7B9"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17" w:history="1">
            <w:r w:rsidR="005049C0" w:rsidRPr="005049C0">
              <w:rPr>
                <w:rStyle w:val="Hyperlink"/>
                <w:rFonts w:ascii="Times New Roman" w:hAnsi="Times New Roman" w:cs="Times New Roman"/>
                <w:noProof/>
                <w:sz w:val="26"/>
                <w:szCs w:val="26"/>
                <w:lang w:val="vi-VN"/>
              </w:rPr>
              <w:t>2.3.3.</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bdr w:val="none" w:sz="0" w:space="0" w:color="auto" w:frame="1"/>
              </w:rPr>
              <w:t xml:space="preserve">Tình hình cho vay KHDN theo loại hình doanh nghiệp </w:t>
            </w:r>
            <w:r w:rsidR="005049C0" w:rsidRPr="005049C0">
              <w:rPr>
                <w:rStyle w:val="Hyperlink"/>
                <w:rFonts w:ascii="Times New Roman" w:hAnsi="Times New Roman" w:cs="Times New Roman"/>
                <w:noProof/>
                <w:sz w:val="26"/>
                <w:szCs w:val="26"/>
              </w:rPr>
              <w:t>tại NH</w:t>
            </w:r>
            <w:r w:rsidR="005049C0" w:rsidRPr="005049C0">
              <w:rPr>
                <w:rStyle w:val="Hyperlink"/>
                <w:rFonts w:ascii="Times New Roman" w:hAnsi="Times New Roman" w:cs="Times New Roman"/>
                <w:noProof/>
                <w:sz w:val="26"/>
                <w:szCs w:val="26"/>
                <w:lang w:val="vi-VN"/>
              </w:rPr>
              <w:t xml:space="preserve"> </w:t>
            </w:r>
            <w:r w:rsidR="005049C0" w:rsidRPr="005049C0">
              <w:rPr>
                <w:rStyle w:val="Hyperlink"/>
                <w:rFonts w:ascii="Times New Roman" w:hAnsi="Times New Roman" w:cs="Times New Roman"/>
                <w:noProof/>
                <w:sz w:val="26"/>
                <w:szCs w:val="26"/>
                <w:shd w:val="clear" w:color="auto" w:fill="FFFFFF"/>
              </w:rPr>
              <w:t>VietinBank</w:t>
            </w:r>
            <w:r w:rsidR="005049C0" w:rsidRPr="005049C0">
              <w:rPr>
                <w:rStyle w:val="Hyperlink"/>
                <w:rFonts w:ascii="Times New Roman" w:hAnsi="Times New Roman" w:cs="Times New Roman"/>
                <w:noProof/>
                <w:sz w:val="26"/>
                <w:szCs w:val="26"/>
                <w:shd w:val="clear" w:color="auto" w:fill="FFFFFF"/>
                <w:lang w:val="vi-VN"/>
              </w:rPr>
              <w:t xml:space="preserve"> CN Thành phố Vinh </w:t>
            </w:r>
            <w:r w:rsidR="005049C0" w:rsidRPr="005049C0">
              <w:rPr>
                <w:rStyle w:val="Hyperlink"/>
                <w:rFonts w:ascii="Times New Roman" w:hAnsi="Times New Roman" w:cs="Times New Roman"/>
                <w:noProof/>
                <w:sz w:val="26"/>
                <w:szCs w:val="26"/>
                <w:shd w:val="clear" w:color="auto" w:fill="FFFFFF"/>
              </w:rPr>
              <w:t>giai đoạn 2020</w:t>
            </w:r>
            <w:r w:rsidR="005049C0" w:rsidRPr="005049C0">
              <w:rPr>
                <w:rStyle w:val="Hyperlink"/>
                <w:rFonts w:ascii="Times New Roman" w:hAnsi="Times New Roman" w:cs="Times New Roman"/>
                <w:noProof/>
                <w:sz w:val="26"/>
                <w:szCs w:val="26"/>
                <w:shd w:val="clear" w:color="auto" w:fill="FFFFFF"/>
                <w:lang w:val="vi-VN"/>
              </w:rPr>
              <w:t xml:space="preserve"> – 2022</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_Toc134725217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55</w:t>
            </w:r>
            <w:r w:rsidR="005049C0" w:rsidRPr="005049C0">
              <w:rPr>
                <w:rFonts w:ascii="Times New Roman" w:hAnsi="Times New Roman" w:cs="Times New Roman"/>
                <w:noProof/>
                <w:webHidden/>
                <w:sz w:val="26"/>
                <w:szCs w:val="26"/>
              </w:rPr>
              <w:fldChar w:fldCharType="end"/>
            </w:r>
          </w:hyperlink>
        </w:p>
        <w:p w14:paraId="0A925EBF" w14:textId="3BFBFB17"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18" w:history="1">
            <w:r w:rsidR="005049C0" w:rsidRPr="005049C0">
              <w:rPr>
                <w:rStyle w:val="Hyperlink"/>
                <w:rFonts w:ascii="Times New Roman" w:hAnsi="Times New Roman" w:cs="Times New Roman"/>
                <w:noProof/>
                <w:sz w:val="26"/>
                <w:szCs w:val="26"/>
                <w:lang w:val="vi-VN"/>
              </w:rPr>
              <w:t>2.3.4.</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Chất lượng hoạt động cho vay KHDN tại NH VietinBank CN Thành phố Vinh giai đoạn 2020 – 2022</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_Toc134725218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60</w:t>
            </w:r>
            <w:r w:rsidR="005049C0" w:rsidRPr="005049C0">
              <w:rPr>
                <w:rFonts w:ascii="Times New Roman" w:hAnsi="Times New Roman" w:cs="Times New Roman"/>
                <w:noProof/>
                <w:webHidden/>
                <w:sz w:val="26"/>
                <w:szCs w:val="26"/>
              </w:rPr>
              <w:fldChar w:fldCharType="end"/>
            </w:r>
          </w:hyperlink>
        </w:p>
        <w:p w14:paraId="2C498B12" w14:textId="64F7D328"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19" w:history="1">
            <w:r w:rsidR="005049C0" w:rsidRPr="005049C0">
              <w:rPr>
                <w:rStyle w:val="Hyperlink"/>
                <w:rFonts w:ascii="Times New Roman" w:hAnsi="Times New Roman" w:cs="Times New Roman"/>
                <w:noProof/>
                <w:sz w:val="26"/>
                <w:szCs w:val="26"/>
                <w:lang w:val="vi-VN"/>
              </w:rPr>
              <w:t>2.3.5.</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Hiệu quả hoạt động cho vay KHDN tại NH VietinBank CN Thành phố Vinh giai đoạn 2020 – 2022</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_Toc134725219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63</w:t>
            </w:r>
            <w:r w:rsidR="005049C0" w:rsidRPr="005049C0">
              <w:rPr>
                <w:rFonts w:ascii="Times New Roman" w:hAnsi="Times New Roman" w:cs="Times New Roman"/>
                <w:noProof/>
                <w:webHidden/>
                <w:sz w:val="26"/>
                <w:szCs w:val="26"/>
              </w:rPr>
              <w:fldChar w:fldCharType="end"/>
            </w:r>
          </w:hyperlink>
        </w:p>
        <w:p w14:paraId="1C690889" w14:textId="45782FBF" w:rsidR="005049C0" w:rsidRPr="005049C0" w:rsidRDefault="00F82C16" w:rsidP="006941C7">
          <w:pPr>
            <w:pStyle w:val="TOC2"/>
            <w:spacing w:line="276" w:lineRule="auto"/>
          </w:pPr>
          <w:hyperlink w:anchor="_Toc134725220" w:history="1">
            <w:r w:rsidR="005049C0" w:rsidRPr="005049C0">
              <w:rPr>
                <w:rStyle w:val="Hyperlink"/>
              </w:rPr>
              <w:t>2.4.</w:t>
            </w:r>
            <w:r w:rsidR="005049C0" w:rsidRPr="005049C0">
              <w:tab/>
            </w:r>
            <w:r w:rsidR="005049C0" w:rsidRPr="005049C0">
              <w:rPr>
                <w:rStyle w:val="Hyperlink"/>
              </w:rPr>
              <w:t>ĐÁNH GIÁ CHUNG VỀ HIỆU QUẢ CHẤT LƯỢNG CHO VAY KHDN TẠI NH VIETINBANK CN THÀNH PHỐ VINH</w:t>
            </w:r>
            <w:r w:rsidR="005049C0" w:rsidRPr="005049C0">
              <w:rPr>
                <w:webHidden/>
              </w:rPr>
              <w:tab/>
            </w:r>
            <w:r w:rsidR="005049C0" w:rsidRPr="005049C0">
              <w:rPr>
                <w:webHidden/>
              </w:rPr>
              <w:fldChar w:fldCharType="begin"/>
            </w:r>
            <w:r w:rsidR="005049C0" w:rsidRPr="005049C0">
              <w:rPr>
                <w:webHidden/>
              </w:rPr>
              <w:instrText xml:space="preserve"> PAGEREF _Toc134725220 \h </w:instrText>
            </w:r>
            <w:r w:rsidR="005049C0" w:rsidRPr="005049C0">
              <w:rPr>
                <w:webHidden/>
              </w:rPr>
            </w:r>
            <w:r w:rsidR="005049C0" w:rsidRPr="005049C0">
              <w:rPr>
                <w:webHidden/>
              </w:rPr>
              <w:fldChar w:fldCharType="separate"/>
            </w:r>
            <w:r w:rsidR="005049C0" w:rsidRPr="005049C0">
              <w:rPr>
                <w:webHidden/>
              </w:rPr>
              <w:t>64</w:t>
            </w:r>
            <w:r w:rsidR="005049C0" w:rsidRPr="005049C0">
              <w:rPr>
                <w:webHidden/>
              </w:rPr>
              <w:fldChar w:fldCharType="end"/>
            </w:r>
          </w:hyperlink>
        </w:p>
        <w:p w14:paraId="04791ED4" w14:textId="2A6169A4"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21" w:history="1">
            <w:r w:rsidR="005049C0" w:rsidRPr="005049C0">
              <w:rPr>
                <w:rStyle w:val="Hyperlink"/>
                <w:rFonts w:ascii="Times New Roman" w:hAnsi="Times New Roman" w:cs="Times New Roman"/>
                <w:noProof/>
                <w:sz w:val="26"/>
                <w:szCs w:val="26"/>
                <w:lang w:val="vi-VN"/>
              </w:rPr>
              <w:t>2.4.1.</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Kết quả đạt được</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_Toc134725221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64</w:t>
            </w:r>
            <w:r w:rsidR="005049C0" w:rsidRPr="005049C0">
              <w:rPr>
                <w:rFonts w:ascii="Times New Roman" w:hAnsi="Times New Roman" w:cs="Times New Roman"/>
                <w:noProof/>
                <w:webHidden/>
                <w:sz w:val="26"/>
                <w:szCs w:val="26"/>
              </w:rPr>
              <w:fldChar w:fldCharType="end"/>
            </w:r>
          </w:hyperlink>
        </w:p>
        <w:p w14:paraId="35A06131" w14:textId="7C94A3BF"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22" w:history="1">
            <w:r w:rsidR="005049C0" w:rsidRPr="005049C0">
              <w:rPr>
                <w:rStyle w:val="Hyperlink"/>
                <w:rFonts w:ascii="Times New Roman" w:hAnsi="Times New Roman" w:cs="Times New Roman"/>
                <w:noProof/>
                <w:sz w:val="26"/>
                <w:szCs w:val="26"/>
                <w:lang w:val="vi-VN"/>
              </w:rPr>
              <w:t>2.4.2.</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Những hạn chế còn tồn tại và nguyên nhân</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_Toc134725222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65</w:t>
            </w:r>
            <w:r w:rsidR="005049C0" w:rsidRPr="005049C0">
              <w:rPr>
                <w:rFonts w:ascii="Times New Roman" w:hAnsi="Times New Roman" w:cs="Times New Roman"/>
                <w:noProof/>
                <w:webHidden/>
                <w:sz w:val="26"/>
                <w:szCs w:val="26"/>
              </w:rPr>
              <w:fldChar w:fldCharType="end"/>
            </w:r>
          </w:hyperlink>
        </w:p>
        <w:p w14:paraId="64BD54CA" w14:textId="0091A9A3" w:rsidR="005049C0" w:rsidRPr="005049C0" w:rsidRDefault="00F82C16" w:rsidP="006941C7">
          <w:pPr>
            <w:pStyle w:val="TOC1"/>
            <w:spacing w:line="276" w:lineRule="auto"/>
            <w:rPr>
              <w:rFonts w:eastAsiaTheme="minorEastAsia"/>
            </w:rPr>
          </w:pPr>
          <w:hyperlink w:anchor="_Toc134725223" w:history="1">
            <w:r w:rsidR="005049C0" w:rsidRPr="005049C0">
              <w:rPr>
                <w:rStyle w:val="Hyperlink"/>
                <w:lang w:val="vi-VN"/>
              </w:rPr>
              <w:t>KẾT LUẬN CHƯƠNG 2</w:t>
            </w:r>
            <w:r w:rsidR="005049C0" w:rsidRPr="005049C0">
              <w:rPr>
                <w:webHidden/>
              </w:rPr>
              <w:tab/>
            </w:r>
            <w:r w:rsidR="005049C0" w:rsidRPr="005049C0">
              <w:rPr>
                <w:webHidden/>
              </w:rPr>
              <w:fldChar w:fldCharType="begin"/>
            </w:r>
            <w:r w:rsidR="005049C0" w:rsidRPr="005049C0">
              <w:rPr>
                <w:webHidden/>
              </w:rPr>
              <w:instrText xml:space="preserve"> PAGEREF _Toc134725223 \h </w:instrText>
            </w:r>
            <w:r w:rsidR="005049C0" w:rsidRPr="005049C0">
              <w:rPr>
                <w:webHidden/>
              </w:rPr>
            </w:r>
            <w:r w:rsidR="005049C0" w:rsidRPr="005049C0">
              <w:rPr>
                <w:webHidden/>
              </w:rPr>
              <w:fldChar w:fldCharType="separate"/>
            </w:r>
            <w:r w:rsidR="005049C0" w:rsidRPr="005049C0">
              <w:rPr>
                <w:webHidden/>
              </w:rPr>
              <w:t>68</w:t>
            </w:r>
            <w:r w:rsidR="005049C0" w:rsidRPr="005049C0">
              <w:rPr>
                <w:webHidden/>
              </w:rPr>
              <w:fldChar w:fldCharType="end"/>
            </w:r>
          </w:hyperlink>
        </w:p>
        <w:p w14:paraId="4E6AA7DE" w14:textId="3BDCF4A1" w:rsidR="005049C0" w:rsidRPr="005049C0" w:rsidRDefault="00F82C16" w:rsidP="006941C7">
          <w:pPr>
            <w:pStyle w:val="TOC1"/>
            <w:spacing w:line="276" w:lineRule="auto"/>
            <w:rPr>
              <w:rFonts w:eastAsiaTheme="minorEastAsia"/>
            </w:rPr>
          </w:pPr>
          <w:hyperlink w:anchor="_Toc134725224" w:history="1">
            <w:r w:rsidR="005049C0" w:rsidRPr="005049C0">
              <w:rPr>
                <w:rStyle w:val="Hyperlink"/>
              </w:rPr>
              <w:t>CHƯƠNG</w:t>
            </w:r>
            <w:r w:rsidR="005049C0" w:rsidRPr="005049C0">
              <w:rPr>
                <w:rStyle w:val="Hyperlink"/>
                <w:lang w:val="vi-VN"/>
              </w:rPr>
              <w:t xml:space="preserve"> 3: GIẢI PHÁP NÂNG CAO HIỆU QUẢ HOẠT ĐỘNG CHO VAY KHÁCH HÀNG DOANH NGHIỆP TẠI NGÂN HÀNG VIETINBANK            CHI NHÁNH THÀNH PHỐ VINH GIAI ĐOẠN 2022 – 2025</w:t>
            </w:r>
            <w:r w:rsidR="005049C0" w:rsidRPr="005049C0">
              <w:rPr>
                <w:webHidden/>
              </w:rPr>
              <w:tab/>
            </w:r>
            <w:r w:rsidR="005049C0" w:rsidRPr="005049C0">
              <w:rPr>
                <w:webHidden/>
              </w:rPr>
              <w:fldChar w:fldCharType="begin"/>
            </w:r>
            <w:r w:rsidR="005049C0" w:rsidRPr="005049C0">
              <w:rPr>
                <w:webHidden/>
              </w:rPr>
              <w:instrText xml:space="preserve"> PAGEREF _Toc134725224 \h </w:instrText>
            </w:r>
            <w:r w:rsidR="005049C0" w:rsidRPr="005049C0">
              <w:rPr>
                <w:webHidden/>
              </w:rPr>
            </w:r>
            <w:r w:rsidR="005049C0" w:rsidRPr="005049C0">
              <w:rPr>
                <w:webHidden/>
              </w:rPr>
              <w:fldChar w:fldCharType="separate"/>
            </w:r>
            <w:r w:rsidR="005049C0" w:rsidRPr="005049C0">
              <w:rPr>
                <w:webHidden/>
              </w:rPr>
              <w:t>69</w:t>
            </w:r>
            <w:r w:rsidR="005049C0" w:rsidRPr="005049C0">
              <w:rPr>
                <w:webHidden/>
              </w:rPr>
              <w:fldChar w:fldCharType="end"/>
            </w:r>
          </w:hyperlink>
        </w:p>
        <w:p w14:paraId="6CB6CB5C" w14:textId="79671BB8" w:rsidR="005049C0" w:rsidRPr="005049C0" w:rsidRDefault="00F82C16" w:rsidP="006941C7">
          <w:pPr>
            <w:pStyle w:val="TOC2"/>
            <w:spacing w:line="276" w:lineRule="auto"/>
          </w:pPr>
          <w:hyperlink w:anchor="_Toc134725225" w:history="1">
            <w:r w:rsidR="005049C0" w:rsidRPr="005049C0">
              <w:rPr>
                <w:rStyle w:val="Hyperlink"/>
              </w:rPr>
              <w:t>3.1.</w:t>
            </w:r>
            <w:r w:rsidR="005049C0" w:rsidRPr="005049C0">
              <w:tab/>
            </w:r>
            <w:r w:rsidR="005049C0" w:rsidRPr="005049C0">
              <w:rPr>
                <w:rStyle w:val="Hyperlink"/>
              </w:rPr>
              <w:t>ĐỊNH HƯỚNG KINH DOANH CỦA NH VIETINBANK CN TP VINH</w:t>
            </w:r>
            <w:r w:rsidR="005049C0" w:rsidRPr="005049C0">
              <w:rPr>
                <w:webHidden/>
              </w:rPr>
              <w:tab/>
            </w:r>
            <w:r w:rsidR="005049C0" w:rsidRPr="005049C0">
              <w:rPr>
                <w:webHidden/>
              </w:rPr>
              <w:fldChar w:fldCharType="begin"/>
            </w:r>
            <w:r w:rsidR="005049C0" w:rsidRPr="005049C0">
              <w:rPr>
                <w:webHidden/>
              </w:rPr>
              <w:instrText xml:space="preserve"> PAGEREF _Toc134725225 \h </w:instrText>
            </w:r>
            <w:r w:rsidR="005049C0" w:rsidRPr="005049C0">
              <w:rPr>
                <w:webHidden/>
              </w:rPr>
            </w:r>
            <w:r w:rsidR="005049C0" w:rsidRPr="005049C0">
              <w:rPr>
                <w:webHidden/>
              </w:rPr>
              <w:fldChar w:fldCharType="separate"/>
            </w:r>
            <w:r w:rsidR="005049C0" w:rsidRPr="005049C0">
              <w:rPr>
                <w:webHidden/>
              </w:rPr>
              <w:t>69</w:t>
            </w:r>
            <w:r w:rsidR="005049C0" w:rsidRPr="005049C0">
              <w:rPr>
                <w:webHidden/>
              </w:rPr>
              <w:fldChar w:fldCharType="end"/>
            </w:r>
          </w:hyperlink>
        </w:p>
        <w:p w14:paraId="3BA46ED9" w14:textId="145266C4" w:rsidR="005049C0" w:rsidRPr="005049C0" w:rsidRDefault="00F82C16" w:rsidP="006941C7">
          <w:pPr>
            <w:pStyle w:val="TOC2"/>
            <w:spacing w:line="276" w:lineRule="auto"/>
          </w:pPr>
          <w:hyperlink w:anchor="_Toc134725226" w:history="1">
            <w:r w:rsidR="005049C0" w:rsidRPr="005049C0">
              <w:rPr>
                <w:rStyle w:val="Hyperlink"/>
              </w:rPr>
              <w:t>3.2.</w:t>
            </w:r>
            <w:r w:rsidR="005049C0" w:rsidRPr="005049C0">
              <w:tab/>
            </w:r>
            <w:r w:rsidR="005049C0" w:rsidRPr="005049C0">
              <w:rPr>
                <w:rStyle w:val="Hyperlink"/>
              </w:rPr>
              <w:t>GIẢI PHÁP NÂNG CAO HIỆU QUẢ HOẠT ĐỘNG CHO VAY KHDN TẠI NH</w:t>
            </w:r>
            <w:r w:rsidR="005049C0" w:rsidRPr="005049C0">
              <w:rPr>
                <w:rStyle w:val="Hyperlink"/>
                <w:b w:val="0"/>
              </w:rPr>
              <w:t xml:space="preserve"> </w:t>
            </w:r>
            <w:r w:rsidR="005049C0" w:rsidRPr="006941C7">
              <w:rPr>
                <w:rStyle w:val="Hyperlink"/>
              </w:rPr>
              <w:t>VIETINBANK CN THANH PHỐ VINH GIAI ĐOẠN 2022 – 2025</w:t>
            </w:r>
            <w:r w:rsidR="005049C0" w:rsidRPr="005049C0">
              <w:rPr>
                <w:webHidden/>
              </w:rPr>
              <w:tab/>
            </w:r>
            <w:r w:rsidR="005049C0" w:rsidRPr="005049C0">
              <w:rPr>
                <w:webHidden/>
              </w:rPr>
              <w:fldChar w:fldCharType="begin"/>
            </w:r>
            <w:r w:rsidR="005049C0" w:rsidRPr="005049C0">
              <w:rPr>
                <w:webHidden/>
              </w:rPr>
              <w:instrText xml:space="preserve"> PAGEREF _Toc134725226 \h </w:instrText>
            </w:r>
            <w:r w:rsidR="005049C0" w:rsidRPr="005049C0">
              <w:rPr>
                <w:webHidden/>
              </w:rPr>
            </w:r>
            <w:r w:rsidR="005049C0" w:rsidRPr="005049C0">
              <w:rPr>
                <w:webHidden/>
              </w:rPr>
              <w:fldChar w:fldCharType="separate"/>
            </w:r>
            <w:r w:rsidR="005049C0" w:rsidRPr="005049C0">
              <w:rPr>
                <w:webHidden/>
              </w:rPr>
              <w:t>70</w:t>
            </w:r>
            <w:r w:rsidR="005049C0" w:rsidRPr="005049C0">
              <w:rPr>
                <w:webHidden/>
              </w:rPr>
              <w:fldChar w:fldCharType="end"/>
            </w:r>
          </w:hyperlink>
        </w:p>
        <w:p w14:paraId="2E3D605C" w14:textId="10EA4888"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27" w:history="1">
            <w:r w:rsidR="005049C0" w:rsidRPr="005049C0">
              <w:rPr>
                <w:rStyle w:val="Hyperlink"/>
                <w:rFonts w:ascii="Times New Roman" w:hAnsi="Times New Roman" w:cs="Times New Roman"/>
                <w:noProof/>
                <w:sz w:val="26"/>
                <w:szCs w:val="26"/>
                <w:lang w:val="vi-VN"/>
              </w:rPr>
              <w:t>3.2.1.</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Tăng cường công tác huy động vốn</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_Toc134725227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70</w:t>
            </w:r>
            <w:r w:rsidR="005049C0" w:rsidRPr="005049C0">
              <w:rPr>
                <w:rFonts w:ascii="Times New Roman" w:hAnsi="Times New Roman" w:cs="Times New Roman"/>
                <w:noProof/>
                <w:webHidden/>
                <w:sz w:val="26"/>
                <w:szCs w:val="26"/>
              </w:rPr>
              <w:fldChar w:fldCharType="end"/>
            </w:r>
          </w:hyperlink>
        </w:p>
        <w:p w14:paraId="03A687FC" w14:textId="486FFEA7"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28" w:history="1">
            <w:r w:rsidR="005049C0" w:rsidRPr="005049C0">
              <w:rPr>
                <w:rStyle w:val="Hyperlink"/>
                <w:rFonts w:ascii="Times New Roman" w:hAnsi="Times New Roman" w:cs="Times New Roman"/>
                <w:noProof/>
                <w:sz w:val="26"/>
                <w:szCs w:val="26"/>
                <w:lang w:val="vi-VN"/>
              </w:rPr>
              <w:t>3.2.2.</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Chính sách cho vay</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_Toc134725228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71</w:t>
            </w:r>
            <w:r w:rsidR="005049C0" w:rsidRPr="005049C0">
              <w:rPr>
                <w:rFonts w:ascii="Times New Roman" w:hAnsi="Times New Roman" w:cs="Times New Roman"/>
                <w:noProof/>
                <w:webHidden/>
                <w:sz w:val="26"/>
                <w:szCs w:val="26"/>
              </w:rPr>
              <w:fldChar w:fldCharType="end"/>
            </w:r>
          </w:hyperlink>
        </w:p>
        <w:p w14:paraId="26BB8ADE" w14:textId="7BECA3A1"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29" w:history="1">
            <w:r w:rsidR="005049C0" w:rsidRPr="005049C0">
              <w:rPr>
                <w:rStyle w:val="Hyperlink"/>
                <w:rFonts w:ascii="Times New Roman" w:hAnsi="Times New Roman" w:cs="Times New Roman"/>
                <w:noProof/>
                <w:sz w:val="26"/>
                <w:szCs w:val="26"/>
                <w:lang w:val="vi-VN"/>
              </w:rPr>
              <w:t>3.2.3.</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bCs/>
                <w:iCs/>
                <w:noProof/>
                <w:sz w:val="26"/>
                <w:szCs w:val="26"/>
                <w:lang w:val="fr-FR"/>
              </w:rPr>
              <w:t>Nâng cao chất lượng thẩm định</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_Toc134725229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71</w:t>
            </w:r>
            <w:r w:rsidR="005049C0" w:rsidRPr="005049C0">
              <w:rPr>
                <w:rFonts w:ascii="Times New Roman" w:hAnsi="Times New Roman" w:cs="Times New Roman"/>
                <w:noProof/>
                <w:webHidden/>
                <w:sz w:val="26"/>
                <w:szCs w:val="26"/>
              </w:rPr>
              <w:fldChar w:fldCharType="end"/>
            </w:r>
          </w:hyperlink>
        </w:p>
        <w:p w14:paraId="03CB2298" w14:textId="003A99B6"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30" w:history="1">
            <w:r w:rsidR="005049C0" w:rsidRPr="005049C0">
              <w:rPr>
                <w:rStyle w:val="Hyperlink"/>
                <w:rFonts w:ascii="Times New Roman" w:hAnsi="Times New Roman" w:cs="Times New Roman"/>
                <w:bCs/>
                <w:iCs/>
                <w:noProof/>
                <w:sz w:val="26"/>
                <w:szCs w:val="26"/>
                <w:lang w:val="fr-FR"/>
              </w:rPr>
              <w:t>3.2.4.</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bCs/>
                <w:iCs/>
                <w:noProof/>
                <w:sz w:val="26"/>
                <w:szCs w:val="26"/>
                <w:lang w:val="fr-FR"/>
              </w:rPr>
              <w:t>Tăng cường công tác kiểm tra, kiểm soát tiền vay</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_Toc134725230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72</w:t>
            </w:r>
            <w:r w:rsidR="005049C0" w:rsidRPr="005049C0">
              <w:rPr>
                <w:rFonts w:ascii="Times New Roman" w:hAnsi="Times New Roman" w:cs="Times New Roman"/>
                <w:noProof/>
                <w:webHidden/>
                <w:sz w:val="26"/>
                <w:szCs w:val="26"/>
              </w:rPr>
              <w:fldChar w:fldCharType="end"/>
            </w:r>
          </w:hyperlink>
        </w:p>
        <w:p w14:paraId="22FAE0AF" w14:textId="6428E9DE"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31" w:history="1">
            <w:r w:rsidR="005049C0" w:rsidRPr="005049C0">
              <w:rPr>
                <w:rStyle w:val="Hyperlink"/>
                <w:rFonts w:ascii="Times New Roman" w:hAnsi="Times New Roman" w:cs="Times New Roman"/>
                <w:bCs/>
                <w:iCs/>
                <w:noProof/>
                <w:sz w:val="26"/>
                <w:szCs w:val="26"/>
                <w:lang w:val="vi-VN"/>
              </w:rPr>
              <w:t>3.2.5.</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bCs/>
                <w:iCs/>
                <w:noProof/>
                <w:sz w:val="26"/>
                <w:szCs w:val="26"/>
                <w:lang w:val="vi-VN"/>
              </w:rPr>
              <w:t>Đẩy mạnh tăng trưởng cho vay trung – dài hạn trong cho vay KHDN</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_Toc134725231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72</w:t>
            </w:r>
            <w:r w:rsidR="005049C0" w:rsidRPr="005049C0">
              <w:rPr>
                <w:rFonts w:ascii="Times New Roman" w:hAnsi="Times New Roman" w:cs="Times New Roman"/>
                <w:noProof/>
                <w:webHidden/>
                <w:sz w:val="26"/>
                <w:szCs w:val="26"/>
              </w:rPr>
              <w:fldChar w:fldCharType="end"/>
            </w:r>
          </w:hyperlink>
        </w:p>
        <w:p w14:paraId="0D8A6DA6" w14:textId="42BFE734"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32" w:history="1">
            <w:r w:rsidR="005049C0" w:rsidRPr="005049C0">
              <w:rPr>
                <w:rStyle w:val="Hyperlink"/>
                <w:rFonts w:ascii="Times New Roman" w:hAnsi="Times New Roman" w:cs="Times New Roman"/>
                <w:bCs/>
                <w:iCs/>
                <w:noProof/>
                <w:sz w:val="26"/>
                <w:szCs w:val="26"/>
                <w:lang w:val="vi-VN"/>
              </w:rPr>
              <w:t>3.2.6.</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bCs/>
                <w:iCs/>
                <w:noProof/>
                <w:sz w:val="26"/>
                <w:szCs w:val="26"/>
                <w:lang w:val="vi-VN"/>
              </w:rPr>
              <w:t>Tăng cường xử lý nợ xấu trong cho vay KHDN</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_Toc134725232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73</w:t>
            </w:r>
            <w:r w:rsidR="005049C0" w:rsidRPr="005049C0">
              <w:rPr>
                <w:rFonts w:ascii="Times New Roman" w:hAnsi="Times New Roman" w:cs="Times New Roman"/>
                <w:noProof/>
                <w:webHidden/>
                <w:sz w:val="26"/>
                <w:szCs w:val="26"/>
              </w:rPr>
              <w:fldChar w:fldCharType="end"/>
            </w:r>
          </w:hyperlink>
        </w:p>
        <w:p w14:paraId="129D2524" w14:textId="7DD9AA48"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33" w:history="1">
            <w:r w:rsidR="005049C0" w:rsidRPr="005049C0">
              <w:rPr>
                <w:rStyle w:val="Hyperlink"/>
                <w:rFonts w:ascii="Times New Roman" w:hAnsi="Times New Roman" w:cs="Times New Roman"/>
                <w:bCs/>
                <w:iCs/>
                <w:noProof/>
                <w:sz w:val="26"/>
                <w:szCs w:val="26"/>
                <w:lang w:val="vi-VN"/>
              </w:rPr>
              <w:t>3.2.7.</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bCs/>
                <w:iCs/>
                <w:noProof/>
                <w:sz w:val="26"/>
                <w:szCs w:val="26"/>
                <w:lang w:val="vi-VN"/>
              </w:rPr>
              <w:t>Tăng cường hoạt động marketing</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_Toc134725233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73</w:t>
            </w:r>
            <w:r w:rsidR="005049C0" w:rsidRPr="005049C0">
              <w:rPr>
                <w:rFonts w:ascii="Times New Roman" w:hAnsi="Times New Roman" w:cs="Times New Roman"/>
                <w:noProof/>
                <w:webHidden/>
                <w:sz w:val="26"/>
                <w:szCs w:val="26"/>
              </w:rPr>
              <w:fldChar w:fldCharType="end"/>
            </w:r>
          </w:hyperlink>
        </w:p>
        <w:p w14:paraId="31A69385" w14:textId="50C166B4"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34" w:history="1">
            <w:r w:rsidR="005049C0" w:rsidRPr="005049C0">
              <w:rPr>
                <w:rStyle w:val="Hyperlink"/>
                <w:rFonts w:ascii="Times New Roman" w:hAnsi="Times New Roman" w:cs="Times New Roman"/>
                <w:bCs/>
                <w:iCs/>
                <w:noProof/>
                <w:sz w:val="26"/>
                <w:szCs w:val="26"/>
                <w:lang w:val="vi-VN"/>
              </w:rPr>
              <w:t>3.2.8.</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bCs/>
                <w:iCs/>
                <w:noProof/>
                <w:sz w:val="26"/>
                <w:szCs w:val="26"/>
                <w:lang w:val="vi-VN"/>
              </w:rPr>
              <w:t>Củng cố và hoàn thiện mạng lưới thu nhập thông tin</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_Toc134725234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74</w:t>
            </w:r>
            <w:r w:rsidR="005049C0" w:rsidRPr="005049C0">
              <w:rPr>
                <w:rFonts w:ascii="Times New Roman" w:hAnsi="Times New Roman" w:cs="Times New Roman"/>
                <w:noProof/>
                <w:webHidden/>
                <w:sz w:val="26"/>
                <w:szCs w:val="26"/>
              </w:rPr>
              <w:fldChar w:fldCharType="end"/>
            </w:r>
          </w:hyperlink>
        </w:p>
        <w:p w14:paraId="5E762D0E" w14:textId="3A12ACCB"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35" w:history="1">
            <w:r w:rsidR="005049C0" w:rsidRPr="005049C0">
              <w:rPr>
                <w:rStyle w:val="Hyperlink"/>
                <w:rFonts w:ascii="Times New Roman" w:hAnsi="Times New Roman" w:cs="Times New Roman"/>
                <w:bCs/>
                <w:iCs/>
                <w:noProof/>
                <w:sz w:val="26"/>
                <w:szCs w:val="26"/>
                <w:lang w:val="vi-VN"/>
              </w:rPr>
              <w:t>3.2.9.</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bCs/>
                <w:iCs/>
                <w:noProof/>
                <w:sz w:val="26"/>
                <w:szCs w:val="26"/>
                <w:lang w:val="vi-VN"/>
              </w:rPr>
              <w:t>Xây dựng một chính sách khách hàng hợp lý</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_Toc134725235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75</w:t>
            </w:r>
            <w:r w:rsidR="005049C0" w:rsidRPr="005049C0">
              <w:rPr>
                <w:rFonts w:ascii="Times New Roman" w:hAnsi="Times New Roman" w:cs="Times New Roman"/>
                <w:noProof/>
                <w:webHidden/>
                <w:sz w:val="26"/>
                <w:szCs w:val="26"/>
              </w:rPr>
              <w:fldChar w:fldCharType="end"/>
            </w:r>
          </w:hyperlink>
        </w:p>
        <w:p w14:paraId="76AB66D2" w14:textId="1A61A8D8"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36" w:history="1">
            <w:r w:rsidR="005049C0" w:rsidRPr="005049C0">
              <w:rPr>
                <w:rStyle w:val="Hyperlink"/>
                <w:rFonts w:ascii="Times New Roman" w:hAnsi="Times New Roman" w:cs="Times New Roman"/>
                <w:bCs/>
                <w:iCs/>
                <w:noProof/>
                <w:sz w:val="26"/>
                <w:szCs w:val="26"/>
                <w:lang w:val="vi-VN"/>
              </w:rPr>
              <w:t>3.2.10.</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bCs/>
                <w:iCs/>
                <w:noProof/>
                <w:sz w:val="26"/>
                <w:szCs w:val="26"/>
                <w:lang w:val="vi-VN"/>
              </w:rPr>
              <w:t>Tăng cường đào tạo nguồn nhân lực</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_Toc134725236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75</w:t>
            </w:r>
            <w:r w:rsidR="005049C0" w:rsidRPr="005049C0">
              <w:rPr>
                <w:rFonts w:ascii="Times New Roman" w:hAnsi="Times New Roman" w:cs="Times New Roman"/>
                <w:noProof/>
                <w:webHidden/>
                <w:sz w:val="26"/>
                <w:szCs w:val="26"/>
              </w:rPr>
              <w:fldChar w:fldCharType="end"/>
            </w:r>
          </w:hyperlink>
        </w:p>
        <w:p w14:paraId="28948658" w14:textId="7A6A244D" w:rsidR="005049C0" w:rsidRPr="005049C0" w:rsidRDefault="00F82C16" w:rsidP="006941C7">
          <w:pPr>
            <w:pStyle w:val="TOC2"/>
            <w:spacing w:line="276" w:lineRule="auto"/>
          </w:pPr>
          <w:hyperlink w:anchor="_Toc134725237" w:history="1">
            <w:r w:rsidR="005049C0" w:rsidRPr="005049C0">
              <w:rPr>
                <w:rStyle w:val="Hyperlink"/>
              </w:rPr>
              <w:t>3.3.</w:t>
            </w:r>
            <w:r w:rsidR="005049C0" w:rsidRPr="005049C0">
              <w:tab/>
            </w:r>
            <w:r w:rsidR="005049C0" w:rsidRPr="005049C0">
              <w:rPr>
                <w:rStyle w:val="Hyperlink"/>
              </w:rPr>
              <w:t xml:space="preserve">CÁC KIẾN NGHỊ ĐỂ THỰC HIỆN CÁC GIẢI PHÁP NÂNG CAO CHẤT </w:t>
            </w:r>
            <w:r w:rsidR="005049C0" w:rsidRPr="006941C7">
              <w:rPr>
                <w:rStyle w:val="Hyperlink"/>
              </w:rPr>
              <w:t>LƯỢNG CHO VAY KHDN TẠI NH VIETINBANK CN TP VINH</w:t>
            </w:r>
            <w:r w:rsidR="005049C0" w:rsidRPr="005049C0">
              <w:rPr>
                <w:webHidden/>
              </w:rPr>
              <w:tab/>
            </w:r>
            <w:r w:rsidR="005049C0" w:rsidRPr="005049C0">
              <w:rPr>
                <w:webHidden/>
              </w:rPr>
              <w:fldChar w:fldCharType="begin"/>
            </w:r>
            <w:r w:rsidR="005049C0" w:rsidRPr="005049C0">
              <w:rPr>
                <w:webHidden/>
              </w:rPr>
              <w:instrText xml:space="preserve"> PAGEREF _Toc134725237 \h </w:instrText>
            </w:r>
            <w:r w:rsidR="005049C0" w:rsidRPr="005049C0">
              <w:rPr>
                <w:webHidden/>
              </w:rPr>
            </w:r>
            <w:r w:rsidR="005049C0" w:rsidRPr="005049C0">
              <w:rPr>
                <w:webHidden/>
              </w:rPr>
              <w:fldChar w:fldCharType="separate"/>
            </w:r>
            <w:r w:rsidR="005049C0" w:rsidRPr="005049C0">
              <w:rPr>
                <w:webHidden/>
              </w:rPr>
              <w:t>75</w:t>
            </w:r>
            <w:r w:rsidR="005049C0" w:rsidRPr="005049C0">
              <w:rPr>
                <w:webHidden/>
              </w:rPr>
              <w:fldChar w:fldCharType="end"/>
            </w:r>
          </w:hyperlink>
        </w:p>
        <w:p w14:paraId="64F2A1C7" w14:textId="52572EF2"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38" w:history="1">
            <w:r w:rsidR="005049C0" w:rsidRPr="005049C0">
              <w:rPr>
                <w:rStyle w:val="Hyperlink"/>
                <w:rFonts w:ascii="Times New Roman" w:hAnsi="Times New Roman" w:cs="Times New Roman"/>
                <w:noProof/>
                <w:sz w:val="26"/>
                <w:szCs w:val="26"/>
                <w:lang w:val="vi-VN"/>
              </w:rPr>
              <w:t>3.3.1.</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Đối với Cơ quan quản lý nhà nước và Ngân hàng nhà nước</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_Toc134725238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76</w:t>
            </w:r>
            <w:r w:rsidR="005049C0" w:rsidRPr="005049C0">
              <w:rPr>
                <w:rFonts w:ascii="Times New Roman" w:hAnsi="Times New Roman" w:cs="Times New Roman"/>
                <w:noProof/>
                <w:webHidden/>
                <w:sz w:val="26"/>
                <w:szCs w:val="26"/>
              </w:rPr>
              <w:fldChar w:fldCharType="end"/>
            </w:r>
          </w:hyperlink>
        </w:p>
        <w:p w14:paraId="4B3537E4" w14:textId="0BE030FD"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39" w:history="1">
            <w:r w:rsidR="005049C0" w:rsidRPr="005049C0">
              <w:rPr>
                <w:rStyle w:val="Hyperlink"/>
                <w:rFonts w:ascii="Times New Roman" w:hAnsi="Times New Roman" w:cs="Times New Roman"/>
                <w:noProof/>
                <w:sz w:val="26"/>
                <w:szCs w:val="26"/>
                <w:lang w:val="vi-VN"/>
              </w:rPr>
              <w:t>3.3.2.</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Đối với ngân hàng thương mại cổ phần VietinBank</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_Toc134725239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77</w:t>
            </w:r>
            <w:r w:rsidR="005049C0" w:rsidRPr="005049C0">
              <w:rPr>
                <w:rFonts w:ascii="Times New Roman" w:hAnsi="Times New Roman" w:cs="Times New Roman"/>
                <w:noProof/>
                <w:webHidden/>
                <w:sz w:val="26"/>
                <w:szCs w:val="26"/>
              </w:rPr>
              <w:fldChar w:fldCharType="end"/>
            </w:r>
          </w:hyperlink>
        </w:p>
        <w:p w14:paraId="53AE158C" w14:textId="5E6F4AAD" w:rsidR="005049C0" w:rsidRPr="005049C0" w:rsidRDefault="00F82C16" w:rsidP="006941C7">
          <w:pPr>
            <w:pStyle w:val="TOC3"/>
            <w:tabs>
              <w:tab w:val="left" w:pos="1320"/>
              <w:tab w:val="right" w:leader="dot" w:pos="9061"/>
            </w:tabs>
            <w:jc w:val="both"/>
            <w:rPr>
              <w:rFonts w:ascii="Times New Roman" w:hAnsi="Times New Roman" w:cs="Times New Roman"/>
              <w:noProof/>
              <w:sz w:val="26"/>
              <w:szCs w:val="26"/>
            </w:rPr>
          </w:pPr>
          <w:hyperlink w:anchor="_Toc134725240" w:history="1">
            <w:r w:rsidR="005049C0" w:rsidRPr="005049C0">
              <w:rPr>
                <w:rStyle w:val="Hyperlink"/>
                <w:rFonts w:ascii="Times New Roman" w:hAnsi="Times New Roman" w:cs="Times New Roman"/>
                <w:noProof/>
                <w:sz w:val="26"/>
                <w:szCs w:val="26"/>
                <w:lang w:val="vi-VN"/>
              </w:rPr>
              <w:t>3.3.3.</w:t>
            </w:r>
            <w:r w:rsidR="005049C0" w:rsidRPr="005049C0">
              <w:rPr>
                <w:rFonts w:ascii="Times New Roman" w:hAnsi="Times New Roman" w:cs="Times New Roman"/>
                <w:noProof/>
                <w:sz w:val="26"/>
                <w:szCs w:val="26"/>
              </w:rPr>
              <w:tab/>
            </w:r>
            <w:r w:rsidR="005049C0" w:rsidRPr="005049C0">
              <w:rPr>
                <w:rStyle w:val="Hyperlink"/>
                <w:rFonts w:ascii="Times New Roman" w:hAnsi="Times New Roman" w:cs="Times New Roman"/>
                <w:noProof/>
                <w:sz w:val="26"/>
                <w:szCs w:val="26"/>
                <w:lang w:val="vi-VN"/>
              </w:rPr>
              <w:t>Đối với các Doanh nghiệp</w:t>
            </w:r>
            <w:r w:rsidR="005049C0" w:rsidRPr="005049C0">
              <w:rPr>
                <w:rFonts w:ascii="Times New Roman" w:hAnsi="Times New Roman" w:cs="Times New Roman"/>
                <w:noProof/>
                <w:webHidden/>
                <w:sz w:val="26"/>
                <w:szCs w:val="26"/>
              </w:rPr>
              <w:tab/>
            </w:r>
            <w:r w:rsidR="005049C0" w:rsidRPr="005049C0">
              <w:rPr>
                <w:rFonts w:ascii="Times New Roman" w:hAnsi="Times New Roman" w:cs="Times New Roman"/>
                <w:noProof/>
                <w:webHidden/>
                <w:sz w:val="26"/>
                <w:szCs w:val="26"/>
              </w:rPr>
              <w:fldChar w:fldCharType="begin"/>
            </w:r>
            <w:r w:rsidR="005049C0" w:rsidRPr="005049C0">
              <w:rPr>
                <w:rFonts w:ascii="Times New Roman" w:hAnsi="Times New Roman" w:cs="Times New Roman"/>
                <w:noProof/>
                <w:webHidden/>
                <w:sz w:val="26"/>
                <w:szCs w:val="26"/>
              </w:rPr>
              <w:instrText xml:space="preserve"> PAGEREF _Toc134725240 \h </w:instrText>
            </w:r>
            <w:r w:rsidR="005049C0" w:rsidRPr="005049C0">
              <w:rPr>
                <w:rFonts w:ascii="Times New Roman" w:hAnsi="Times New Roman" w:cs="Times New Roman"/>
                <w:noProof/>
                <w:webHidden/>
                <w:sz w:val="26"/>
                <w:szCs w:val="26"/>
              </w:rPr>
            </w:r>
            <w:r w:rsidR="005049C0" w:rsidRPr="005049C0">
              <w:rPr>
                <w:rFonts w:ascii="Times New Roman" w:hAnsi="Times New Roman" w:cs="Times New Roman"/>
                <w:noProof/>
                <w:webHidden/>
                <w:sz w:val="26"/>
                <w:szCs w:val="26"/>
              </w:rPr>
              <w:fldChar w:fldCharType="separate"/>
            </w:r>
            <w:r w:rsidR="005049C0" w:rsidRPr="005049C0">
              <w:rPr>
                <w:rFonts w:ascii="Times New Roman" w:hAnsi="Times New Roman" w:cs="Times New Roman"/>
                <w:noProof/>
                <w:webHidden/>
                <w:sz w:val="26"/>
                <w:szCs w:val="26"/>
              </w:rPr>
              <w:t>78</w:t>
            </w:r>
            <w:r w:rsidR="005049C0" w:rsidRPr="005049C0">
              <w:rPr>
                <w:rFonts w:ascii="Times New Roman" w:hAnsi="Times New Roman" w:cs="Times New Roman"/>
                <w:noProof/>
                <w:webHidden/>
                <w:sz w:val="26"/>
                <w:szCs w:val="26"/>
              </w:rPr>
              <w:fldChar w:fldCharType="end"/>
            </w:r>
          </w:hyperlink>
        </w:p>
        <w:p w14:paraId="587D6F07" w14:textId="1C0B7643" w:rsidR="005049C0" w:rsidRPr="005049C0" w:rsidRDefault="00F82C16" w:rsidP="006941C7">
          <w:pPr>
            <w:pStyle w:val="TOC1"/>
            <w:spacing w:line="276" w:lineRule="auto"/>
            <w:rPr>
              <w:rFonts w:eastAsiaTheme="minorEastAsia"/>
            </w:rPr>
          </w:pPr>
          <w:hyperlink w:anchor="_Toc134725241" w:history="1">
            <w:r w:rsidR="005049C0" w:rsidRPr="005049C0">
              <w:rPr>
                <w:rStyle w:val="Hyperlink"/>
              </w:rPr>
              <w:t>KẾT</w:t>
            </w:r>
            <w:r w:rsidR="005049C0" w:rsidRPr="005049C0">
              <w:rPr>
                <w:rStyle w:val="Hyperlink"/>
                <w:lang w:val="vi-VN"/>
              </w:rPr>
              <w:t xml:space="preserve"> LUẬN CHƯƠNG 3</w:t>
            </w:r>
            <w:r w:rsidR="005049C0" w:rsidRPr="005049C0">
              <w:rPr>
                <w:webHidden/>
              </w:rPr>
              <w:tab/>
            </w:r>
            <w:r w:rsidR="005049C0" w:rsidRPr="005049C0">
              <w:rPr>
                <w:webHidden/>
              </w:rPr>
              <w:fldChar w:fldCharType="begin"/>
            </w:r>
            <w:r w:rsidR="005049C0" w:rsidRPr="005049C0">
              <w:rPr>
                <w:webHidden/>
              </w:rPr>
              <w:instrText xml:space="preserve"> PAGEREF _Toc134725241 \h </w:instrText>
            </w:r>
            <w:r w:rsidR="005049C0" w:rsidRPr="005049C0">
              <w:rPr>
                <w:webHidden/>
              </w:rPr>
            </w:r>
            <w:r w:rsidR="005049C0" w:rsidRPr="005049C0">
              <w:rPr>
                <w:webHidden/>
              </w:rPr>
              <w:fldChar w:fldCharType="separate"/>
            </w:r>
            <w:r w:rsidR="005049C0" w:rsidRPr="005049C0">
              <w:rPr>
                <w:webHidden/>
              </w:rPr>
              <w:t>80</w:t>
            </w:r>
            <w:r w:rsidR="005049C0" w:rsidRPr="005049C0">
              <w:rPr>
                <w:webHidden/>
              </w:rPr>
              <w:fldChar w:fldCharType="end"/>
            </w:r>
          </w:hyperlink>
        </w:p>
        <w:p w14:paraId="5F195135" w14:textId="4C44156C" w:rsidR="005049C0" w:rsidRPr="005049C0" w:rsidRDefault="00F82C16" w:rsidP="006941C7">
          <w:pPr>
            <w:pStyle w:val="TOC1"/>
            <w:spacing w:line="276" w:lineRule="auto"/>
            <w:rPr>
              <w:rFonts w:eastAsiaTheme="minorEastAsia"/>
            </w:rPr>
          </w:pPr>
          <w:hyperlink w:anchor="_Toc134725242" w:history="1">
            <w:r w:rsidR="005049C0" w:rsidRPr="005049C0">
              <w:rPr>
                <w:rStyle w:val="Hyperlink"/>
                <w:lang w:val="vi-VN"/>
              </w:rPr>
              <w:t>KẾT LUẬN</w:t>
            </w:r>
            <w:r w:rsidR="005049C0" w:rsidRPr="005049C0">
              <w:rPr>
                <w:webHidden/>
              </w:rPr>
              <w:tab/>
            </w:r>
            <w:r w:rsidR="005049C0" w:rsidRPr="005049C0">
              <w:rPr>
                <w:webHidden/>
              </w:rPr>
              <w:fldChar w:fldCharType="begin"/>
            </w:r>
            <w:r w:rsidR="005049C0" w:rsidRPr="005049C0">
              <w:rPr>
                <w:webHidden/>
              </w:rPr>
              <w:instrText xml:space="preserve"> PAGEREF _Toc134725242 \h </w:instrText>
            </w:r>
            <w:r w:rsidR="005049C0" w:rsidRPr="005049C0">
              <w:rPr>
                <w:webHidden/>
              </w:rPr>
            </w:r>
            <w:r w:rsidR="005049C0" w:rsidRPr="005049C0">
              <w:rPr>
                <w:webHidden/>
              </w:rPr>
              <w:fldChar w:fldCharType="separate"/>
            </w:r>
            <w:r w:rsidR="005049C0" w:rsidRPr="005049C0">
              <w:rPr>
                <w:webHidden/>
              </w:rPr>
              <w:t>81</w:t>
            </w:r>
            <w:r w:rsidR="005049C0" w:rsidRPr="005049C0">
              <w:rPr>
                <w:webHidden/>
              </w:rPr>
              <w:fldChar w:fldCharType="end"/>
            </w:r>
          </w:hyperlink>
        </w:p>
        <w:p w14:paraId="694D4D25" w14:textId="4471779F" w:rsidR="005049C0" w:rsidRPr="005049C0" w:rsidRDefault="00F82C16" w:rsidP="006941C7">
          <w:pPr>
            <w:pStyle w:val="TOC1"/>
            <w:spacing w:line="276" w:lineRule="auto"/>
            <w:rPr>
              <w:rFonts w:eastAsiaTheme="minorEastAsia"/>
            </w:rPr>
          </w:pPr>
          <w:hyperlink w:anchor="_Toc134725243" w:history="1">
            <w:r w:rsidR="005049C0" w:rsidRPr="005049C0">
              <w:rPr>
                <w:rStyle w:val="Hyperlink"/>
              </w:rPr>
              <w:t>TÀI LIỆU THAM KHẢO</w:t>
            </w:r>
            <w:r w:rsidR="005049C0" w:rsidRPr="005049C0">
              <w:rPr>
                <w:webHidden/>
              </w:rPr>
              <w:tab/>
            </w:r>
            <w:r w:rsidR="005049C0" w:rsidRPr="005049C0">
              <w:rPr>
                <w:webHidden/>
              </w:rPr>
              <w:fldChar w:fldCharType="begin"/>
            </w:r>
            <w:r w:rsidR="005049C0" w:rsidRPr="005049C0">
              <w:rPr>
                <w:webHidden/>
              </w:rPr>
              <w:instrText xml:space="preserve"> PAGEREF _Toc134725243 \h </w:instrText>
            </w:r>
            <w:r w:rsidR="005049C0" w:rsidRPr="005049C0">
              <w:rPr>
                <w:webHidden/>
              </w:rPr>
            </w:r>
            <w:r w:rsidR="005049C0" w:rsidRPr="005049C0">
              <w:rPr>
                <w:webHidden/>
              </w:rPr>
              <w:fldChar w:fldCharType="separate"/>
            </w:r>
            <w:r w:rsidR="005049C0" w:rsidRPr="005049C0">
              <w:rPr>
                <w:webHidden/>
              </w:rPr>
              <w:t>82</w:t>
            </w:r>
            <w:r w:rsidR="005049C0" w:rsidRPr="005049C0">
              <w:rPr>
                <w:webHidden/>
              </w:rPr>
              <w:fldChar w:fldCharType="end"/>
            </w:r>
          </w:hyperlink>
        </w:p>
        <w:p w14:paraId="4D170D9F" w14:textId="5006DA97" w:rsidR="005049C0" w:rsidRDefault="005049C0" w:rsidP="006941C7">
          <w:pPr>
            <w:jc w:val="both"/>
          </w:pPr>
          <w:r w:rsidRPr="005049C0">
            <w:rPr>
              <w:rFonts w:ascii="Times New Roman" w:hAnsi="Times New Roman" w:cs="Times New Roman"/>
              <w:bCs/>
              <w:noProof/>
              <w:sz w:val="26"/>
              <w:szCs w:val="26"/>
            </w:rPr>
            <w:fldChar w:fldCharType="end"/>
          </w:r>
        </w:p>
      </w:sdtContent>
    </w:sdt>
    <w:p w14:paraId="14FD01C9" w14:textId="77777777" w:rsidR="009C7745" w:rsidRDefault="009C7745" w:rsidP="009C7745">
      <w:pPr>
        <w:spacing w:after="240" w:line="360" w:lineRule="auto"/>
        <w:rPr>
          <w:rFonts w:ascii="Times New Roman" w:hAnsi="Times New Roman" w:cs="Times New Roman"/>
          <w:b/>
          <w:sz w:val="26"/>
          <w:szCs w:val="26"/>
        </w:rPr>
      </w:pPr>
    </w:p>
    <w:p w14:paraId="493A32B8" w14:textId="77777777" w:rsidR="009C7745" w:rsidRDefault="009C7745" w:rsidP="009C7745">
      <w:pPr>
        <w:spacing w:after="240" w:line="360" w:lineRule="auto"/>
        <w:rPr>
          <w:rFonts w:ascii="Times New Roman" w:hAnsi="Times New Roman" w:cs="Times New Roman"/>
          <w:b/>
          <w:sz w:val="26"/>
          <w:szCs w:val="26"/>
        </w:rPr>
      </w:pPr>
    </w:p>
    <w:p w14:paraId="58B8873F" w14:textId="77777777" w:rsidR="009C7745" w:rsidRDefault="009C7745" w:rsidP="009C7745">
      <w:pPr>
        <w:spacing w:after="240" w:line="360" w:lineRule="auto"/>
        <w:rPr>
          <w:rFonts w:ascii="Times New Roman" w:hAnsi="Times New Roman" w:cs="Times New Roman"/>
          <w:b/>
          <w:sz w:val="26"/>
          <w:szCs w:val="26"/>
        </w:rPr>
      </w:pPr>
    </w:p>
    <w:p w14:paraId="3A2963E3" w14:textId="77777777" w:rsidR="009C7745" w:rsidRDefault="009C7745" w:rsidP="009C7745">
      <w:pPr>
        <w:spacing w:after="240" w:line="360" w:lineRule="auto"/>
        <w:rPr>
          <w:rFonts w:ascii="Times New Roman" w:hAnsi="Times New Roman" w:cs="Times New Roman"/>
          <w:b/>
          <w:sz w:val="26"/>
          <w:szCs w:val="26"/>
        </w:rPr>
      </w:pPr>
    </w:p>
    <w:p w14:paraId="60E9D9CC" w14:textId="77777777" w:rsidR="009C7745" w:rsidRDefault="009C7745" w:rsidP="009C7745">
      <w:pPr>
        <w:spacing w:after="240" w:line="360" w:lineRule="auto"/>
        <w:rPr>
          <w:rFonts w:ascii="Times New Roman" w:hAnsi="Times New Roman" w:cs="Times New Roman"/>
          <w:b/>
          <w:sz w:val="26"/>
          <w:szCs w:val="26"/>
        </w:rPr>
      </w:pPr>
    </w:p>
    <w:p w14:paraId="06555B41" w14:textId="77777777" w:rsidR="009C7745" w:rsidRDefault="009C7745" w:rsidP="009C7745">
      <w:pPr>
        <w:spacing w:after="240" w:line="360" w:lineRule="auto"/>
        <w:rPr>
          <w:rFonts w:ascii="Times New Roman" w:hAnsi="Times New Roman" w:cs="Times New Roman"/>
          <w:b/>
          <w:sz w:val="26"/>
          <w:szCs w:val="26"/>
        </w:rPr>
      </w:pPr>
    </w:p>
    <w:p w14:paraId="139A6E8F" w14:textId="77777777" w:rsidR="009C7745" w:rsidRDefault="009C7745" w:rsidP="009C7745">
      <w:pPr>
        <w:spacing w:after="240" w:line="360" w:lineRule="auto"/>
        <w:rPr>
          <w:rFonts w:ascii="Times New Roman" w:hAnsi="Times New Roman" w:cs="Times New Roman"/>
          <w:b/>
          <w:sz w:val="26"/>
          <w:szCs w:val="26"/>
        </w:rPr>
      </w:pPr>
    </w:p>
    <w:p w14:paraId="2690224B" w14:textId="77777777" w:rsidR="009C7745" w:rsidRDefault="009C7745" w:rsidP="009C7745">
      <w:pPr>
        <w:spacing w:after="240" w:line="360" w:lineRule="auto"/>
        <w:rPr>
          <w:rFonts w:ascii="Times New Roman" w:hAnsi="Times New Roman" w:cs="Times New Roman"/>
          <w:b/>
          <w:sz w:val="26"/>
          <w:szCs w:val="26"/>
        </w:rPr>
      </w:pPr>
    </w:p>
    <w:p w14:paraId="02804F85" w14:textId="77777777" w:rsidR="009C7745" w:rsidRDefault="009C7745" w:rsidP="009C7745">
      <w:pPr>
        <w:spacing w:after="240" w:line="360" w:lineRule="auto"/>
        <w:rPr>
          <w:rFonts w:ascii="Times New Roman" w:hAnsi="Times New Roman" w:cs="Times New Roman"/>
          <w:b/>
          <w:sz w:val="26"/>
          <w:szCs w:val="26"/>
        </w:rPr>
      </w:pPr>
    </w:p>
    <w:p w14:paraId="0F77649B" w14:textId="77777777" w:rsidR="009C7745" w:rsidRDefault="009C7745" w:rsidP="009C7745">
      <w:pPr>
        <w:spacing w:after="240" w:line="360" w:lineRule="auto"/>
        <w:rPr>
          <w:rFonts w:ascii="Times New Roman" w:hAnsi="Times New Roman" w:cs="Times New Roman"/>
          <w:b/>
          <w:sz w:val="26"/>
          <w:szCs w:val="26"/>
        </w:rPr>
      </w:pPr>
    </w:p>
    <w:p w14:paraId="725B4621" w14:textId="77777777" w:rsidR="009C7745" w:rsidRDefault="009C7745" w:rsidP="009C7745">
      <w:pPr>
        <w:spacing w:after="240" w:line="360" w:lineRule="auto"/>
        <w:rPr>
          <w:rFonts w:ascii="Times New Roman" w:hAnsi="Times New Roman" w:cs="Times New Roman"/>
          <w:b/>
          <w:sz w:val="26"/>
          <w:szCs w:val="26"/>
        </w:rPr>
      </w:pPr>
    </w:p>
    <w:p w14:paraId="40A5BE78" w14:textId="77777777" w:rsidR="009C7745" w:rsidRDefault="009C7745" w:rsidP="006941C7">
      <w:pPr>
        <w:spacing w:after="240" w:line="360" w:lineRule="auto"/>
        <w:rPr>
          <w:rFonts w:ascii="Times New Roman" w:hAnsi="Times New Roman" w:cs="Times New Roman"/>
          <w:b/>
          <w:sz w:val="26"/>
          <w:szCs w:val="26"/>
        </w:rPr>
      </w:pPr>
    </w:p>
    <w:p w14:paraId="3188D3D4" w14:textId="7FC426A5" w:rsidR="009C7745" w:rsidRPr="006D5175" w:rsidRDefault="009C7745" w:rsidP="009C7745">
      <w:pPr>
        <w:spacing w:after="240" w:line="360" w:lineRule="auto"/>
        <w:jc w:val="center"/>
        <w:rPr>
          <w:rFonts w:ascii="Times New Roman" w:hAnsi="Times New Roman" w:cs="Times New Roman"/>
          <w:b/>
          <w:sz w:val="26"/>
          <w:szCs w:val="26"/>
          <w:lang w:val="vi-VN"/>
        </w:rPr>
      </w:pPr>
      <w:r w:rsidRPr="004E028A">
        <w:rPr>
          <w:rFonts w:ascii="Times New Roman" w:hAnsi="Times New Roman" w:cs="Times New Roman"/>
          <w:b/>
          <w:sz w:val="26"/>
          <w:szCs w:val="26"/>
        </w:rPr>
        <w:lastRenderedPageBreak/>
        <w:t xml:space="preserve">DANH </w:t>
      </w:r>
      <w:r w:rsidR="006D5175">
        <w:rPr>
          <w:rFonts w:ascii="Times New Roman" w:hAnsi="Times New Roman" w:cs="Times New Roman"/>
          <w:b/>
          <w:sz w:val="26"/>
          <w:szCs w:val="26"/>
        </w:rPr>
        <w:t>MỤC</w:t>
      </w:r>
      <w:r w:rsidR="006D5175">
        <w:rPr>
          <w:rFonts w:ascii="Times New Roman" w:hAnsi="Times New Roman" w:cs="Times New Roman"/>
          <w:b/>
          <w:sz w:val="26"/>
          <w:szCs w:val="26"/>
          <w:lang w:val="vi-VN"/>
        </w:rPr>
        <w:t xml:space="preserve"> CÁC BẢNG BIỂU SỐ LIỆU</w:t>
      </w:r>
    </w:p>
    <w:tbl>
      <w:tblPr>
        <w:tblStyle w:val="TableGrid"/>
        <w:tblW w:w="0" w:type="auto"/>
        <w:tblLook w:val="04A0" w:firstRow="1" w:lastRow="0" w:firstColumn="1" w:lastColumn="0" w:noHBand="0" w:noVBand="1"/>
      </w:tblPr>
      <w:tblGrid>
        <w:gridCol w:w="1500"/>
        <w:gridCol w:w="7561"/>
      </w:tblGrid>
      <w:tr w:rsidR="00502922" w14:paraId="1F8BF1D6" w14:textId="77777777" w:rsidTr="001155BD">
        <w:tc>
          <w:tcPr>
            <w:tcW w:w="1555" w:type="dxa"/>
            <w:vAlign w:val="center"/>
          </w:tcPr>
          <w:p w14:paraId="2759BC11" w14:textId="00BDA984" w:rsidR="00502922" w:rsidRPr="00502922" w:rsidRDefault="00502922" w:rsidP="001155BD">
            <w:pPr>
              <w:spacing w:before="60" w:after="60" w:line="360" w:lineRule="auto"/>
              <w:jc w:val="center"/>
              <w:rPr>
                <w:rFonts w:ascii="Times New Roman" w:hAnsi="Times New Roman" w:cs="Times New Roman"/>
                <w:b/>
                <w:sz w:val="26"/>
                <w:szCs w:val="26"/>
                <w:lang w:val="vi-VN"/>
              </w:rPr>
            </w:pPr>
            <w:r>
              <w:rPr>
                <w:rFonts w:ascii="Times New Roman" w:hAnsi="Times New Roman" w:cs="Times New Roman"/>
                <w:b/>
                <w:sz w:val="26"/>
                <w:szCs w:val="26"/>
              </w:rPr>
              <w:t>BẢNG</w:t>
            </w:r>
            <w:r>
              <w:rPr>
                <w:rFonts w:ascii="Times New Roman" w:hAnsi="Times New Roman" w:cs="Times New Roman"/>
                <w:b/>
                <w:sz w:val="26"/>
                <w:szCs w:val="26"/>
                <w:lang w:val="vi-VN"/>
              </w:rPr>
              <w:t xml:space="preserve"> 2.1</w:t>
            </w:r>
          </w:p>
        </w:tc>
        <w:tc>
          <w:tcPr>
            <w:tcW w:w="7506" w:type="dxa"/>
            <w:vAlign w:val="center"/>
          </w:tcPr>
          <w:p w14:paraId="3890A162" w14:textId="3A20B750" w:rsidR="00502922" w:rsidRPr="001155BD" w:rsidRDefault="00502922" w:rsidP="001155BD">
            <w:pPr>
              <w:spacing w:before="60" w:after="60" w:line="360" w:lineRule="auto"/>
              <w:jc w:val="both"/>
              <w:rPr>
                <w:rFonts w:ascii="Times New Roman" w:hAnsi="Times New Roman" w:cs="Times New Roman"/>
                <w:sz w:val="26"/>
                <w:szCs w:val="26"/>
                <w:lang w:val="vi-VN"/>
              </w:rPr>
            </w:pPr>
            <w:r w:rsidRPr="001155BD">
              <w:rPr>
                <w:rFonts w:ascii="Times New Roman" w:hAnsi="Times New Roman" w:cs="Times New Roman"/>
                <w:sz w:val="26"/>
                <w:szCs w:val="26"/>
                <w:lang w:val="vi-VN"/>
              </w:rPr>
              <w:t xml:space="preserve">Tình hình huy động vốn của Ngân hàng VietinBank CN Thành phố Vinh giai đoạn 2020 – </w:t>
            </w:r>
            <w:r w:rsidR="001F6FEF">
              <w:rPr>
                <w:rFonts w:ascii="Times New Roman" w:hAnsi="Times New Roman" w:cs="Times New Roman"/>
                <w:sz w:val="26"/>
                <w:szCs w:val="26"/>
                <w:lang w:val="vi-VN"/>
              </w:rPr>
              <w:t>2022...............................................................27</w:t>
            </w:r>
          </w:p>
        </w:tc>
      </w:tr>
      <w:tr w:rsidR="00502922" w14:paraId="691A7C0B" w14:textId="77777777" w:rsidTr="001155BD">
        <w:tc>
          <w:tcPr>
            <w:tcW w:w="1555" w:type="dxa"/>
            <w:vAlign w:val="center"/>
          </w:tcPr>
          <w:p w14:paraId="56C97249" w14:textId="2B1EF07E" w:rsidR="00502922" w:rsidRPr="00502922" w:rsidRDefault="00502922" w:rsidP="001155BD">
            <w:pPr>
              <w:spacing w:before="60" w:after="60" w:line="360" w:lineRule="auto"/>
              <w:jc w:val="center"/>
              <w:rPr>
                <w:rFonts w:ascii="Times New Roman" w:hAnsi="Times New Roman" w:cs="Times New Roman"/>
                <w:b/>
                <w:sz w:val="26"/>
                <w:szCs w:val="26"/>
                <w:lang w:val="vi-VN"/>
              </w:rPr>
            </w:pPr>
            <w:r>
              <w:rPr>
                <w:rFonts w:ascii="Times New Roman" w:hAnsi="Times New Roman" w:cs="Times New Roman"/>
                <w:b/>
                <w:sz w:val="26"/>
                <w:szCs w:val="26"/>
              </w:rPr>
              <w:t>BẢNG</w:t>
            </w:r>
            <w:r>
              <w:rPr>
                <w:rFonts w:ascii="Times New Roman" w:hAnsi="Times New Roman" w:cs="Times New Roman"/>
                <w:b/>
                <w:sz w:val="26"/>
                <w:szCs w:val="26"/>
                <w:lang w:val="vi-VN"/>
              </w:rPr>
              <w:t xml:space="preserve"> 2.2</w:t>
            </w:r>
          </w:p>
        </w:tc>
        <w:tc>
          <w:tcPr>
            <w:tcW w:w="7506" w:type="dxa"/>
            <w:vAlign w:val="center"/>
          </w:tcPr>
          <w:p w14:paraId="093248AB" w14:textId="70ABE05C" w:rsidR="00502922" w:rsidRPr="001155BD" w:rsidRDefault="00502922" w:rsidP="001155BD">
            <w:pPr>
              <w:spacing w:before="60" w:after="60" w:line="360" w:lineRule="auto"/>
              <w:jc w:val="both"/>
              <w:rPr>
                <w:rFonts w:ascii="Times New Roman" w:hAnsi="Times New Roman" w:cs="Times New Roman"/>
                <w:sz w:val="26"/>
                <w:szCs w:val="26"/>
                <w:lang w:val="vi-VN"/>
              </w:rPr>
            </w:pPr>
            <w:r w:rsidRPr="001155BD">
              <w:rPr>
                <w:rFonts w:ascii="Times New Roman" w:hAnsi="Times New Roman" w:cs="Times New Roman"/>
                <w:sz w:val="26"/>
                <w:szCs w:val="26"/>
              </w:rPr>
              <w:t>Tình</w:t>
            </w:r>
            <w:r w:rsidRPr="001155BD">
              <w:rPr>
                <w:rFonts w:ascii="Times New Roman" w:hAnsi="Times New Roman" w:cs="Times New Roman"/>
                <w:sz w:val="26"/>
                <w:szCs w:val="26"/>
                <w:lang w:val="vi-VN"/>
              </w:rPr>
              <w:t xml:space="preserve"> hình cho vay của Ngân hàng VietinBank CN Thành phố Vinh giai đoạn 2020 – </w:t>
            </w:r>
            <w:r w:rsidR="001F6FEF">
              <w:rPr>
                <w:rFonts w:ascii="Times New Roman" w:hAnsi="Times New Roman" w:cs="Times New Roman"/>
                <w:sz w:val="26"/>
                <w:szCs w:val="26"/>
                <w:lang w:val="vi-VN"/>
              </w:rPr>
              <w:t>2022...............................................................................30</w:t>
            </w:r>
          </w:p>
        </w:tc>
      </w:tr>
      <w:tr w:rsidR="00502922" w14:paraId="33260ECE" w14:textId="77777777" w:rsidTr="001155BD">
        <w:tc>
          <w:tcPr>
            <w:tcW w:w="1555" w:type="dxa"/>
            <w:vAlign w:val="center"/>
          </w:tcPr>
          <w:p w14:paraId="3815AD7B" w14:textId="4040D172" w:rsidR="00502922" w:rsidRPr="00502922" w:rsidRDefault="00502922" w:rsidP="001155BD">
            <w:pPr>
              <w:spacing w:before="60" w:after="60" w:line="360" w:lineRule="auto"/>
              <w:jc w:val="center"/>
              <w:rPr>
                <w:rFonts w:ascii="Times New Roman" w:hAnsi="Times New Roman" w:cs="Times New Roman"/>
                <w:b/>
                <w:sz w:val="26"/>
                <w:szCs w:val="26"/>
                <w:lang w:val="vi-VN"/>
              </w:rPr>
            </w:pPr>
            <w:r>
              <w:rPr>
                <w:rFonts w:ascii="Times New Roman" w:hAnsi="Times New Roman" w:cs="Times New Roman"/>
                <w:b/>
                <w:sz w:val="26"/>
                <w:szCs w:val="26"/>
              </w:rPr>
              <w:t>BẢNG</w:t>
            </w:r>
            <w:r>
              <w:rPr>
                <w:rFonts w:ascii="Times New Roman" w:hAnsi="Times New Roman" w:cs="Times New Roman"/>
                <w:b/>
                <w:sz w:val="26"/>
                <w:szCs w:val="26"/>
                <w:lang w:val="vi-VN"/>
              </w:rPr>
              <w:t xml:space="preserve"> 2.3</w:t>
            </w:r>
          </w:p>
        </w:tc>
        <w:tc>
          <w:tcPr>
            <w:tcW w:w="7506" w:type="dxa"/>
            <w:vAlign w:val="center"/>
          </w:tcPr>
          <w:p w14:paraId="32AD0859" w14:textId="3C7DDADB" w:rsidR="00502922" w:rsidRPr="001155BD" w:rsidRDefault="00502922" w:rsidP="001155BD">
            <w:pPr>
              <w:spacing w:before="60" w:after="60" w:line="360" w:lineRule="auto"/>
              <w:jc w:val="both"/>
              <w:rPr>
                <w:rFonts w:ascii="Times New Roman" w:hAnsi="Times New Roman" w:cs="Times New Roman"/>
                <w:sz w:val="26"/>
                <w:szCs w:val="26"/>
                <w:lang w:val="vi-VN"/>
              </w:rPr>
            </w:pPr>
            <w:r w:rsidRPr="001155BD">
              <w:rPr>
                <w:rFonts w:ascii="Times New Roman" w:hAnsi="Times New Roman" w:cs="Times New Roman"/>
                <w:sz w:val="26"/>
                <w:szCs w:val="26"/>
              </w:rPr>
              <w:t>Tình</w:t>
            </w:r>
            <w:r w:rsidRPr="001155BD">
              <w:rPr>
                <w:rFonts w:ascii="Times New Roman" w:hAnsi="Times New Roman" w:cs="Times New Roman"/>
                <w:sz w:val="26"/>
                <w:szCs w:val="26"/>
                <w:lang w:val="vi-VN"/>
              </w:rPr>
              <w:t xml:space="preserve"> hình kết quả hoạt động kinh doanh của Ngân hàng VietinBank CN Thành phố Vinh giai đoạn 2020 – </w:t>
            </w:r>
            <w:r w:rsidR="001F6FEF">
              <w:rPr>
                <w:rFonts w:ascii="Times New Roman" w:hAnsi="Times New Roman" w:cs="Times New Roman"/>
                <w:sz w:val="26"/>
                <w:szCs w:val="26"/>
                <w:lang w:val="vi-VN"/>
              </w:rPr>
              <w:t>2022.............................................35</w:t>
            </w:r>
          </w:p>
        </w:tc>
      </w:tr>
      <w:tr w:rsidR="00502922" w14:paraId="78CEEB1C" w14:textId="77777777" w:rsidTr="001155BD">
        <w:tc>
          <w:tcPr>
            <w:tcW w:w="1555" w:type="dxa"/>
            <w:vAlign w:val="center"/>
          </w:tcPr>
          <w:p w14:paraId="5612D1D2" w14:textId="507908E3" w:rsidR="00502922" w:rsidRPr="00502922" w:rsidRDefault="00502922" w:rsidP="001155BD">
            <w:pPr>
              <w:spacing w:before="60" w:after="60" w:line="360" w:lineRule="auto"/>
              <w:jc w:val="center"/>
              <w:rPr>
                <w:rFonts w:ascii="Times New Roman" w:hAnsi="Times New Roman" w:cs="Times New Roman"/>
                <w:b/>
                <w:sz w:val="26"/>
                <w:szCs w:val="26"/>
                <w:lang w:val="vi-VN"/>
              </w:rPr>
            </w:pPr>
            <w:r>
              <w:rPr>
                <w:rFonts w:ascii="Times New Roman" w:hAnsi="Times New Roman" w:cs="Times New Roman"/>
                <w:b/>
                <w:sz w:val="26"/>
                <w:szCs w:val="26"/>
                <w:lang w:val="vi-VN"/>
              </w:rPr>
              <w:t>BẢNG 2.4</w:t>
            </w:r>
          </w:p>
        </w:tc>
        <w:tc>
          <w:tcPr>
            <w:tcW w:w="7506" w:type="dxa"/>
            <w:vAlign w:val="center"/>
          </w:tcPr>
          <w:p w14:paraId="2B084F17" w14:textId="1D3DDC25" w:rsidR="00502922" w:rsidRPr="001155BD" w:rsidRDefault="00502922" w:rsidP="001155BD">
            <w:pPr>
              <w:spacing w:before="60" w:after="60" w:line="360" w:lineRule="auto"/>
              <w:jc w:val="both"/>
              <w:rPr>
                <w:rFonts w:ascii="Times New Roman" w:hAnsi="Times New Roman" w:cs="Times New Roman"/>
                <w:sz w:val="26"/>
                <w:szCs w:val="26"/>
                <w:lang w:val="vi-VN"/>
              </w:rPr>
            </w:pPr>
            <w:r w:rsidRPr="001155BD">
              <w:rPr>
                <w:rFonts w:ascii="Times New Roman" w:hAnsi="Times New Roman" w:cs="Times New Roman"/>
                <w:sz w:val="26"/>
                <w:szCs w:val="26"/>
                <w:lang w:val="vi-VN"/>
              </w:rPr>
              <w:t xml:space="preserve">Quy trình thẩm định đánh giá của Ngân hàng VietinBank CN Thành phố </w:t>
            </w:r>
            <w:r w:rsidR="001F6FEF">
              <w:rPr>
                <w:rFonts w:ascii="Times New Roman" w:hAnsi="Times New Roman" w:cs="Times New Roman"/>
                <w:sz w:val="26"/>
                <w:szCs w:val="26"/>
                <w:lang w:val="vi-VN"/>
              </w:rPr>
              <w:t>Vinh.............................................................................................42</w:t>
            </w:r>
          </w:p>
        </w:tc>
      </w:tr>
      <w:tr w:rsidR="00502922" w14:paraId="23EF10FB" w14:textId="77777777" w:rsidTr="001155BD">
        <w:tc>
          <w:tcPr>
            <w:tcW w:w="1555" w:type="dxa"/>
            <w:vAlign w:val="center"/>
          </w:tcPr>
          <w:p w14:paraId="351E957F" w14:textId="492716DF" w:rsidR="00502922" w:rsidRPr="00502922" w:rsidRDefault="00502922" w:rsidP="001155BD">
            <w:pPr>
              <w:spacing w:before="60" w:after="60" w:line="360" w:lineRule="auto"/>
              <w:jc w:val="center"/>
              <w:rPr>
                <w:rFonts w:ascii="Times New Roman" w:hAnsi="Times New Roman" w:cs="Times New Roman"/>
                <w:b/>
                <w:sz w:val="26"/>
                <w:szCs w:val="26"/>
                <w:lang w:val="vi-VN"/>
              </w:rPr>
            </w:pPr>
            <w:r>
              <w:rPr>
                <w:rFonts w:ascii="Times New Roman" w:hAnsi="Times New Roman" w:cs="Times New Roman"/>
                <w:b/>
                <w:sz w:val="26"/>
                <w:szCs w:val="26"/>
              </w:rPr>
              <w:t>BẢNG</w:t>
            </w:r>
            <w:r>
              <w:rPr>
                <w:rFonts w:ascii="Times New Roman" w:hAnsi="Times New Roman" w:cs="Times New Roman"/>
                <w:b/>
                <w:sz w:val="26"/>
                <w:szCs w:val="26"/>
                <w:lang w:val="vi-VN"/>
              </w:rPr>
              <w:t xml:space="preserve"> 2.5</w:t>
            </w:r>
          </w:p>
        </w:tc>
        <w:tc>
          <w:tcPr>
            <w:tcW w:w="7506" w:type="dxa"/>
            <w:vAlign w:val="center"/>
          </w:tcPr>
          <w:p w14:paraId="7159FA95" w14:textId="5D5FF8AE" w:rsidR="00502922" w:rsidRPr="001155BD" w:rsidRDefault="00502922" w:rsidP="001155BD">
            <w:pPr>
              <w:spacing w:before="60" w:after="60" w:line="360" w:lineRule="auto"/>
              <w:jc w:val="both"/>
              <w:rPr>
                <w:rFonts w:ascii="Times New Roman" w:hAnsi="Times New Roman" w:cs="Times New Roman"/>
                <w:sz w:val="26"/>
                <w:szCs w:val="26"/>
                <w:lang w:val="vi-VN"/>
              </w:rPr>
            </w:pPr>
            <w:r w:rsidRPr="001155BD">
              <w:rPr>
                <w:rFonts w:ascii="Times New Roman" w:hAnsi="Times New Roman" w:cs="Times New Roman"/>
                <w:sz w:val="26"/>
                <w:szCs w:val="26"/>
              </w:rPr>
              <w:t>Điều</w:t>
            </w:r>
            <w:r w:rsidRPr="001155BD">
              <w:rPr>
                <w:rFonts w:ascii="Times New Roman" w:hAnsi="Times New Roman" w:cs="Times New Roman"/>
                <w:sz w:val="26"/>
                <w:szCs w:val="26"/>
                <w:lang w:val="vi-VN"/>
              </w:rPr>
              <w:t xml:space="preserve"> kiện cấp tín dụng khách hàng của NH VietinBank CN Thành phố </w:t>
            </w:r>
            <w:r w:rsidR="001F6FEF">
              <w:rPr>
                <w:rFonts w:ascii="Times New Roman" w:hAnsi="Times New Roman" w:cs="Times New Roman"/>
                <w:sz w:val="26"/>
                <w:szCs w:val="26"/>
                <w:lang w:val="vi-VN"/>
              </w:rPr>
              <w:t>Vinh.....................................................................................................42</w:t>
            </w:r>
          </w:p>
        </w:tc>
      </w:tr>
      <w:tr w:rsidR="00502922" w14:paraId="2471ED41" w14:textId="77777777" w:rsidTr="001155BD">
        <w:tc>
          <w:tcPr>
            <w:tcW w:w="1555" w:type="dxa"/>
            <w:vAlign w:val="center"/>
          </w:tcPr>
          <w:p w14:paraId="256B218F" w14:textId="5AB260C6" w:rsidR="00502922" w:rsidRPr="00502922" w:rsidRDefault="00502922" w:rsidP="001155BD">
            <w:pPr>
              <w:spacing w:before="60" w:after="60" w:line="360" w:lineRule="auto"/>
              <w:jc w:val="center"/>
              <w:rPr>
                <w:rFonts w:ascii="Times New Roman" w:hAnsi="Times New Roman" w:cs="Times New Roman"/>
                <w:b/>
                <w:sz w:val="26"/>
                <w:szCs w:val="26"/>
                <w:lang w:val="vi-VN"/>
              </w:rPr>
            </w:pPr>
            <w:r>
              <w:rPr>
                <w:rFonts w:ascii="Times New Roman" w:hAnsi="Times New Roman" w:cs="Times New Roman"/>
                <w:b/>
                <w:sz w:val="26"/>
                <w:szCs w:val="26"/>
              </w:rPr>
              <w:t>BẢNG</w:t>
            </w:r>
            <w:r>
              <w:rPr>
                <w:rFonts w:ascii="Times New Roman" w:hAnsi="Times New Roman" w:cs="Times New Roman"/>
                <w:b/>
                <w:sz w:val="26"/>
                <w:szCs w:val="26"/>
                <w:lang w:val="vi-VN"/>
              </w:rPr>
              <w:t xml:space="preserve"> 2.6</w:t>
            </w:r>
          </w:p>
        </w:tc>
        <w:tc>
          <w:tcPr>
            <w:tcW w:w="7506" w:type="dxa"/>
            <w:vAlign w:val="center"/>
          </w:tcPr>
          <w:p w14:paraId="19F34384" w14:textId="1E1D79E6" w:rsidR="00502922" w:rsidRPr="001155BD" w:rsidRDefault="00502922" w:rsidP="001155BD">
            <w:pPr>
              <w:spacing w:before="60" w:after="60" w:line="360" w:lineRule="auto"/>
              <w:jc w:val="both"/>
              <w:rPr>
                <w:rFonts w:ascii="Times New Roman" w:hAnsi="Times New Roman" w:cs="Times New Roman"/>
                <w:sz w:val="26"/>
                <w:szCs w:val="26"/>
                <w:lang w:val="vi-VN"/>
              </w:rPr>
            </w:pPr>
            <w:r w:rsidRPr="001155BD">
              <w:rPr>
                <w:rFonts w:ascii="Times New Roman" w:hAnsi="Times New Roman" w:cs="Times New Roman"/>
                <w:sz w:val="26"/>
                <w:szCs w:val="26"/>
              </w:rPr>
              <w:t>Các</w:t>
            </w:r>
            <w:r w:rsidRPr="001155BD">
              <w:rPr>
                <w:rFonts w:ascii="Times New Roman" w:hAnsi="Times New Roman" w:cs="Times New Roman"/>
                <w:sz w:val="26"/>
                <w:szCs w:val="26"/>
                <w:lang w:val="vi-VN"/>
              </w:rPr>
              <w:t xml:space="preserve"> phòng ban có liên quan của quy trình cấp tín dụng tại NH VietinBank CN Thành phố </w:t>
            </w:r>
            <w:r w:rsidR="001F6FEF">
              <w:rPr>
                <w:rFonts w:ascii="Times New Roman" w:hAnsi="Times New Roman" w:cs="Times New Roman"/>
                <w:sz w:val="26"/>
                <w:szCs w:val="26"/>
                <w:lang w:val="vi-VN"/>
              </w:rPr>
              <w:t>Vinh.........................................................43</w:t>
            </w:r>
          </w:p>
        </w:tc>
      </w:tr>
      <w:tr w:rsidR="00502922" w14:paraId="2E2E7057" w14:textId="77777777" w:rsidTr="001155BD">
        <w:tc>
          <w:tcPr>
            <w:tcW w:w="1555" w:type="dxa"/>
            <w:vAlign w:val="center"/>
          </w:tcPr>
          <w:p w14:paraId="41A7A956" w14:textId="4F6CB2E7" w:rsidR="00502922" w:rsidRPr="00502922" w:rsidRDefault="00502922" w:rsidP="001155BD">
            <w:pPr>
              <w:spacing w:before="60" w:after="60" w:line="360" w:lineRule="auto"/>
              <w:jc w:val="center"/>
              <w:rPr>
                <w:rFonts w:ascii="Times New Roman" w:hAnsi="Times New Roman" w:cs="Times New Roman"/>
                <w:b/>
                <w:sz w:val="26"/>
                <w:szCs w:val="26"/>
                <w:lang w:val="vi-VN"/>
              </w:rPr>
            </w:pPr>
            <w:r>
              <w:rPr>
                <w:rFonts w:ascii="Times New Roman" w:hAnsi="Times New Roman" w:cs="Times New Roman"/>
                <w:b/>
                <w:sz w:val="26"/>
                <w:szCs w:val="26"/>
              </w:rPr>
              <w:t>BẢNG</w:t>
            </w:r>
            <w:r>
              <w:rPr>
                <w:rFonts w:ascii="Times New Roman" w:hAnsi="Times New Roman" w:cs="Times New Roman"/>
                <w:b/>
                <w:sz w:val="26"/>
                <w:szCs w:val="26"/>
                <w:lang w:val="vi-VN"/>
              </w:rPr>
              <w:t xml:space="preserve"> 2.7</w:t>
            </w:r>
          </w:p>
        </w:tc>
        <w:tc>
          <w:tcPr>
            <w:tcW w:w="7506" w:type="dxa"/>
            <w:vAlign w:val="center"/>
          </w:tcPr>
          <w:p w14:paraId="58181019" w14:textId="7D328F1F" w:rsidR="00502922" w:rsidRPr="001155BD" w:rsidRDefault="00502922" w:rsidP="001155BD">
            <w:pPr>
              <w:spacing w:before="60" w:after="60" w:line="360" w:lineRule="auto"/>
              <w:jc w:val="both"/>
              <w:rPr>
                <w:rFonts w:ascii="Times New Roman" w:hAnsi="Times New Roman" w:cs="Times New Roman"/>
                <w:sz w:val="26"/>
                <w:szCs w:val="26"/>
                <w:lang w:val="vi-VN"/>
              </w:rPr>
            </w:pPr>
            <w:r w:rsidRPr="001155BD">
              <w:rPr>
                <w:rFonts w:ascii="Times New Roman" w:hAnsi="Times New Roman" w:cs="Times New Roman"/>
                <w:sz w:val="26"/>
                <w:szCs w:val="26"/>
              </w:rPr>
              <w:t>Tình</w:t>
            </w:r>
            <w:r w:rsidRPr="001155BD">
              <w:rPr>
                <w:rFonts w:ascii="Times New Roman" w:hAnsi="Times New Roman" w:cs="Times New Roman"/>
                <w:sz w:val="26"/>
                <w:szCs w:val="26"/>
                <w:lang w:val="vi-VN"/>
              </w:rPr>
              <w:t xml:space="preserve"> hình chung của hoạt động cho vay KHDN tại NH VietinBank CN Thành phố Vinh giai đoạn 2020 – </w:t>
            </w:r>
            <w:r w:rsidR="0060555E">
              <w:rPr>
                <w:rFonts w:ascii="Times New Roman" w:hAnsi="Times New Roman" w:cs="Times New Roman"/>
                <w:sz w:val="26"/>
                <w:szCs w:val="26"/>
                <w:lang w:val="vi-VN"/>
              </w:rPr>
              <w:t>2022..............................................45</w:t>
            </w:r>
          </w:p>
        </w:tc>
      </w:tr>
      <w:tr w:rsidR="00502922" w14:paraId="5014AC48" w14:textId="77777777" w:rsidTr="001155BD">
        <w:tc>
          <w:tcPr>
            <w:tcW w:w="1555" w:type="dxa"/>
            <w:vAlign w:val="center"/>
          </w:tcPr>
          <w:p w14:paraId="46988A9A" w14:textId="4B0DBFB3" w:rsidR="00502922" w:rsidRPr="00502922" w:rsidRDefault="00502922" w:rsidP="001155BD">
            <w:pPr>
              <w:spacing w:before="60" w:after="60" w:line="360" w:lineRule="auto"/>
              <w:jc w:val="center"/>
              <w:rPr>
                <w:rFonts w:ascii="Times New Roman" w:hAnsi="Times New Roman" w:cs="Times New Roman"/>
                <w:b/>
                <w:sz w:val="26"/>
                <w:szCs w:val="26"/>
                <w:lang w:val="vi-VN"/>
              </w:rPr>
            </w:pPr>
            <w:r>
              <w:rPr>
                <w:rFonts w:ascii="Times New Roman" w:hAnsi="Times New Roman" w:cs="Times New Roman"/>
                <w:b/>
                <w:sz w:val="26"/>
                <w:szCs w:val="26"/>
              </w:rPr>
              <w:t>BẢNG</w:t>
            </w:r>
            <w:r>
              <w:rPr>
                <w:rFonts w:ascii="Times New Roman" w:hAnsi="Times New Roman" w:cs="Times New Roman"/>
                <w:b/>
                <w:sz w:val="26"/>
                <w:szCs w:val="26"/>
                <w:lang w:val="vi-VN"/>
              </w:rPr>
              <w:t xml:space="preserve"> 2.8</w:t>
            </w:r>
          </w:p>
        </w:tc>
        <w:tc>
          <w:tcPr>
            <w:tcW w:w="7506" w:type="dxa"/>
            <w:vAlign w:val="center"/>
          </w:tcPr>
          <w:p w14:paraId="650A1D58" w14:textId="5289CEB2" w:rsidR="00502922" w:rsidRPr="001155BD" w:rsidRDefault="00502922" w:rsidP="001155BD">
            <w:pPr>
              <w:spacing w:before="60" w:after="60" w:line="360" w:lineRule="auto"/>
              <w:jc w:val="both"/>
              <w:rPr>
                <w:rFonts w:ascii="Times New Roman" w:hAnsi="Times New Roman" w:cs="Times New Roman"/>
                <w:sz w:val="26"/>
                <w:szCs w:val="26"/>
                <w:lang w:val="vi-VN"/>
              </w:rPr>
            </w:pPr>
            <w:r w:rsidRPr="001155BD">
              <w:rPr>
                <w:rFonts w:ascii="Times New Roman" w:hAnsi="Times New Roman" w:cs="Times New Roman"/>
                <w:sz w:val="26"/>
                <w:szCs w:val="26"/>
              </w:rPr>
              <w:t>Tình</w:t>
            </w:r>
            <w:r w:rsidRPr="001155BD">
              <w:rPr>
                <w:rFonts w:ascii="Times New Roman" w:hAnsi="Times New Roman" w:cs="Times New Roman"/>
                <w:sz w:val="26"/>
                <w:szCs w:val="26"/>
                <w:lang w:val="vi-VN"/>
              </w:rPr>
              <w:t xml:space="preserve"> hình hoạt động cho vay </w:t>
            </w:r>
            <w:r w:rsidR="001155BD" w:rsidRPr="001155BD">
              <w:rPr>
                <w:rFonts w:ascii="Times New Roman" w:hAnsi="Times New Roman" w:cs="Times New Roman"/>
                <w:sz w:val="26"/>
                <w:szCs w:val="26"/>
                <w:lang w:val="vi-VN"/>
              </w:rPr>
              <w:t xml:space="preserve">KHDN phân theo thời hạn vay tại NH VietinBank CN Thành phố Vinh giai đoạn 2020 – </w:t>
            </w:r>
            <w:r w:rsidR="0060555E">
              <w:rPr>
                <w:rFonts w:ascii="Times New Roman" w:hAnsi="Times New Roman" w:cs="Times New Roman"/>
                <w:sz w:val="26"/>
                <w:szCs w:val="26"/>
                <w:lang w:val="vi-VN"/>
              </w:rPr>
              <w:t>2022....................50</w:t>
            </w:r>
          </w:p>
        </w:tc>
      </w:tr>
      <w:tr w:rsidR="00502922" w14:paraId="0F3D5696" w14:textId="77777777" w:rsidTr="001155BD">
        <w:tc>
          <w:tcPr>
            <w:tcW w:w="1555" w:type="dxa"/>
            <w:vAlign w:val="center"/>
          </w:tcPr>
          <w:p w14:paraId="442234E6" w14:textId="426AFD8E" w:rsidR="00502922" w:rsidRPr="001155BD" w:rsidRDefault="001155BD" w:rsidP="001155BD">
            <w:pPr>
              <w:spacing w:before="60" w:after="60" w:line="360" w:lineRule="auto"/>
              <w:jc w:val="center"/>
              <w:rPr>
                <w:rFonts w:ascii="Times New Roman" w:hAnsi="Times New Roman" w:cs="Times New Roman"/>
                <w:b/>
                <w:sz w:val="26"/>
                <w:szCs w:val="26"/>
                <w:lang w:val="vi-VN"/>
              </w:rPr>
            </w:pPr>
            <w:r>
              <w:rPr>
                <w:rFonts w:ascii="Times New Roman" w:hAnsi="Times New Roman" w:cs="Times New Roman"/>
                <w:b/>
                <w:sz w:val="26"/>
                <w:szCs w:val="26"/>
              </w:rPr>
              <w:t>BẢNG</w:t>
            </w:r>
            <w:r>
              <w:rPr>
                <w:rFonts w:ascii="Times New Roman" w:hAnsi="Times New Roman" w:cs="Times New Roman"/>
                <w:b/>
                <w:sz w:val="26"/>
                <w:szCs w:val="26"/>
                <w:lang w:val="vi-VN"/>
              </w:rPr>
              <w:t xml:space="preserve"> 2.9</w:t>
            </w:r>
          </w:p>
        </w:tc>
        <w:tc>
          <w:tcPr>
            <w:tcW w:w="7506" w:type="dxa"/>
            <w:vAlign w:val="center"/>
          </w:tcPr>
          <w:p w14:paraId="6F544739" w14:textId="6768D8E4" w:rsidR="00502922" w:rsidRPr="001155BD" w:rsidRDefault="001155BD" w:rsidP="001155BD">
            <w:pPr>
              <w:spacing w:before="60" w:after="60" w:line="360" w:lineRule="auto"/>
              <w:jc w:val="both"/>
              <w:rPr>
                <w:rFonts w:ascii="Times New Roman" w:hAnsi="Times New Roman" w:cs="Times New Roman"/>
                <w:sz w:val="26"/>
                <w:szCs w:val="26"/>
                <w:lang w:val="vi-VN"/>
              </w:rPr>
            </w:pPr>
            <w:r w:rsidRPr="001155BD">
              <w:rPr>
                <w:rFonts w:ascii="Times New Roman" w:hAnsi="Times New Roman" w:cs="Times New Roman"/>
                <w:sz w:val="26"/>
                <w:szCs w:val="26"/>
                <w:lang w:val="vi-VN"/>
              </w:rPr>
              <w:t xml:space="preserve">Tình hình hoạt động cho vay KHDN phân theo loại hình DN tại NH VietinBank CN Thành phố Vinh gia đoạn 2020 – </w:t>
            </w:r>
            <w:r w:rsidR="0060555E">
              <w:rPr>
                <w:rFonts w:ascii="Times New Roman" w:hAnsi="Times New Roman" w:cs="Times New Roman"/>
                <w:sz w:val="26"/>
                <w:szCs w:val="26"/>
                <w:lang w:val="vi-VN"/>
              </w:rPr>
              <w:t>2022.....................56</w:t>
            </w:r>
            <w:r w:rsidRPr="001155BD">
              <w:rPr>
                <w:rFonts w:ascii="Times New Roman" w:hAnsi="Times New Roman" w:cs="Times New Roman"/>
                <w:sz w:val="26"/>
                <w:szCs w:val="26"/>
                <w:lang w:val="vi-VN"/>
              </w:rPr>
              <w:t xml:space="preserve"> </w:t>
            </w:r>
          </w:p>
        </w:tc>
      </w:tr>
      <w:tr w:rsidR="00502922" w14:paraId="6637C2F9" w14:textId="77777777" w:rsidTr="001155BD">
        <w:tc>
          <w:tcPr>
            <w:tcW w:w="1555" w:type="dxa"/>
            <w:vAlign w:val="center"/>
          </w:tcPr>
          <w:p w14:paraId="3F2F7C27" w14:textId="2C085868" w:rsidR="00502922" w:rsidRPr="001155BD" w:rsidRDefault="001155BD" w:rsidP="001155BD">
            <w:pPr>
              <w:spacing w:before="60" w:after="60" w:line="360" w:lineRule="auto"/>
              <w:jc w:val="center"/>
              <w:rPr>
                <w:rFonts w:ascii="Times New Roman" w:hAnsi="Times New Roman" w:cs="Times New Roman"/>
                <w:b/>
                <w:sz w:val="26"/>
                <w:szCs w:val="26"/>
                <w:lang w:val="vi-VN"/>
              </w:rPr>
            </w:pPr>
            <w:r>
              <w:rPr>
                <w:rFonts w:ascii="Times New Roman" w:hAnsi="Times New Roman" w:cs="Times New Roman"/>
                <w:b/>
                <w:sz w:val="26"/>
                <w:szCs w:val="26"/>
              </w:rPr>
              <w:t>BẢNG</w:t>
            </w:r>
            <w:r>
              <w:rPr>
                <w:rFonts w:ascii="Times New Roman" w:hAnsi="Times New Roman" w:cs="Times New Roman"/>
                <w:b/>
                <w:sz w:val="26"/>
                <w:szCs w:val="26"/>
                <w:lang w:val="vi-VN"/>
              </w:rPr>
              <w:t xml:space="preserve"> 2.10</w:t>
            </w:r>
          </w:p>
        </w:tc>
        <w:tc>
          <w:tcPr>
            <w:tcW w:w="7506" w:type="dxa"/>
            <w:vAlign w:val="center"/>
          </w:tcPr>
          <w:p w14:paraId="1BBABED5" w14:textId="0CEB7914" w:rsidR="00502922" w:rsidRPr="001155BD" w:rsidRDefault="001155BD" w:rsidP="001155BD">
            <w:pPr>
              <w:spacing w:before="60" w:after="60" w:line="360" w:lineRule="auto"/>
              <w:jc w:val="both"/>
              <w:rPr>
                <w:rFonts w:ascii="Times New Roman" w:hAnsi="Times New Roman" w:cs="Times New Roman"/>
                <w:sz w:val="26"/>
                <w:szCs w:val="26"/>
                <w:lang w:val="vi-VN"/>
              </w:rPr>
            </w:pPr>
            <w:r w:rsidRPr="001155BD">
              <w:rPr>
                <w:rFonts w:ascii="Times New Roman" w:hAnsi="Times New Roman" w:cs="Times New Roman"/>
                <w:sz w:val="26"/>
                <w:szCs w:val="26"/>
              </w:rPr>
              <w:t>Cơ</w:t>
            </w:r>
            <w:r w:rsidRPr="001155BD">
              <w:rPr>
                <w:rFonts w:ascii="Times New Roman" w:hAnsi="Times New Roman" w:cs="Times New Roman"/>
                <w:sz w:val="26"/>
                <w:szCs w:val="26"/>
                <w:lang w:val="vi-VN"/>
              </w:rPr>
              <w:t xml:space="preserve"> cấu nợ KHDN tại NH VietinBank CN Thành phố Vinh giai đoạn 2020 – </w:t>
            </w:r>
            <w:r w:rsidR="0060555E">
              <w:rPr>
                <w:rFonts w:ascii="Times New Roman" w:hAnsi="Times New Roman" w:cs="Times New Roman"/>
                <w:sz w:val="26"/>
                <w:szCs w:val="26"/>
                <w:lang w:val="vi-VN"/>
              </w:rPr>
              <w:t>2022.........................................................................................60</w:t>
            </w:r>
          </w:p>
        </w:tc>
      </w:tr>
      <w:tr w:rsidR="00502922" w14:paraId="20657D64" w14:textId="77777777" w:rsidTr="001155BD">
        <w:tc>
          <w:tcPr>
            <w:tcW w:w="1555" w:type="dxa"/>
            <w:vAlign w:val="center"/>
          </w:tcPr>
          <w:p w14:paraId="043FC33F" w14:textId="63700AD4" w:rsidR="00502922" w:rsidRPr="001155BD" w:rsidRDefault="001155BD" w:rsidP="001155BD">
            <w:pPr>
              <w:spacing w:before="60" w:after="60" w:line="360" w:lineRule="auto"/>
              <w:jc w:val="center"/>
              <w:rPr>
                <w:rFonts w:ascii="Times New Roman" w:hAnsi="Times New Roman" w:cs="Times New Roman"/>
                <w:b/>
                <w:sz w:val="26"/>
                <w:szCs w:val="26"/>
                <w:lang w:val="vi-VN"/>
              </w:rPr>
            </w:pPr>
            <w:r>
              <w:rPr>
                <w:rFonts w:ascii="Times New Roman" w:hAnsi="Times New Roman" w:cs="Times New Roman"/>
                <w:b/>
                <w:sz w:val="26"/>
                <w:szCs w:val="26"/>
              </w:rPr>
              <w:t>BẢNG</w:t>
            </w:r>
            <w:r>
              <w:rPr>
                <w:rFonts w:ascii="Times New Roman" w:hAnsi="Times New Roman" w:cs="Times New Roman"/>
                <w:b/>
                <w:sz w:val="26"/>
                <w:szCs w:val="26"/>
                <w:lang w:val="vi-VN"/>
              </w:rPr>
              <w:t xml:space="preserve"> 2.11</w:t>
            </w:r>
          </w:p>
        </w:tc>
        <w:tc>
          <w:tcPr>
            <w:tcW w:w="7506" w:type="dxa"/>
            <w:vAlign w:val="center"/>
          </w:tcPr>
          <w:p w14:paraId="1D31F3DF" w14:textId="140AE10F" w:rsidR="00502922" w:rsidRPr="001155BD" w:rsidRDefault="001155BD" w:rsidP="001155BD">
            <w:pPr>
              <w:spacing w:before="60" w:after="60" w:line="360" w:lineRule="auto"/>
              <w:jc w:val="both"/>
              <w:rPr>
                <w:rFonts w:ascii="Times New Roman" w:hAnsi="Times New Roman" w:cs="Times New Roman"/>
                <w:sz w:val="26"/>
                <w:szCs w:val="26"/>
                <w:lang w:val="vi-VN"/>
              </w:rPr>
            </w:pPr>
            <w:r w:rsidRPr="001155BD">
              <w:rPr>
                <w:rFonts w:ascii="Times New Roman" w:hAnsi="Times New Roman" w:cs="Times New Roman"/>
                <w:sz w:val="26"/>
                <w:szCs w:val="26"/>
              </w:rPr>
              <w:t>Hiệu</w:t>
            </w:r>
            <w:r w:rsidRPr="001155BD">
              <w:rPr>
                <w:rFonts w:ascii="Times New Roman" w:hAnsi="Times New Roman" w:cs="Times New Roman"/>
                <w:sz w:val="26"/>
                <w:szCs w:val="26"/>
                <w:lang w:val="vi-VN"/>
              </w:rPr>
              <w:t xml:space="preserve"> quả hoạt động cho vay KHDN tại NH VietiBank CN Thành phố Vinh giai đoạn 2020 – </w:t>
            </w:r>
            <w:r w:rsidR="0060555E">
              <w:rPr>
                <w:rFonts w:ascii="Times New Roman" w:hAnsi="Times New Roman" w:cs="Times New Roman"/>
                <w:sz w:val="26"/>
                <w:szCs w:val="26"/>
                <w:lang w:val="vi-VN"/>
              </w:rPr>
              <w:t>2022.................................................................63</w:t>
            </w:r>
          </w:p>
        </w:tc>
      </w:tr>
    </w:tbl>
    <w:p w14:paraId="69334015" w14:textId="77777777" w:rsidR="009C7745" w:rsidRPr="004E028A" w:rsidRDefault="009C7745" w:rsidP="009C7745">
      <w:pPr>
        <w:spacing w:after="240" w:line="360" w:lineRule="auto"/>
        <w:jc w:val="center"/>
        <w:rPr>
          <w:rFonts w:ascii="Times New Roman" w:hAnsi="Times New Roman" w:cs="Times New Roman"/>
          <w:b/>
          <w:sz w:val="26"/>
          <w:szCs w:val="26"/>
        </w:rPr>
      </w:pPr>
    </w:p>
    <w:p w14:paraId="6E2E5E30" w14:textId="77777777" w:rsidR="009C7745" w:rsidRPr="004E028A" w:rsidRDefault="009C7745" w:rsidP="009C7745">
      <w:pPr>
        <w:spacing w:after="240" w:line="360" w:lineRule="auto"/>
        <w:jc w:val="center"/>
        <w:rPr>
          <w:rFonts w:ascii="Times New Roman" w:hAnsi="Times New Roman" w:cs="Times New Roman"/>
          <w:b/>
          <w:sz w:val="26"/>
          <w:szCs w:val="26"/>
        </w:rPr>
      </w:pPr>
    </w:p>
    <w:p w14:paraId="03E03B3F" w14:textId="77777777" w:rsidR="009C7745" w:rsidRPr="004E028A" w:rsidRDefault="009C7745" w:rsidP="009C7745">
      <w:pPr>
        <w:spacing w:after="240" w:line="360" w:lineRule="auto"/>
        <w:jc w:val="center"/>
        <w:rPr>
          <w:rFonts w:ascii="Times New Roman" w:hAnsi="Times New Roman" w:cs="Times New Roman"/>
          <w:b/>
          <w:sz w:val="26"/>
          <w:szCs w:val="26"/>
        </w:rPr>
      </w:pPr>
    </w:p>
    <w:p w14:paraId="4F6E4FD5" w14:textId="77777777" w:rsidR="009C7745" w:rsidRDefault="009C7745" w:rsidP="001155BD">
      <w:pPr>
        <w:spacing w:after="240" w:line="360" w:lineRule="auto"/>
        <w:rPr>
          <w:rFonts w:ascii="Times New Roman" w:hAnsi="Times New Roman" w:cs="Times New Roman"/>
          <w:b/>
          <w:sz w:val="26"/>
          <w:szCs w:val="26"/>
        </w:rPr>
      </w:pPr>
    </w:p>
    <w:p w14:paraId="55F9828F" w14:textId="59BB1F64" w:rsidR="009C7745" w:rsidRPr="004E028A" w:rsidRDefault="009C7745" w:rsidP="009C7745">
      <w:pPr>
        <w:spacing w:after="240" w:line="360" w:lineRule="auto"/>
        <w:jc w:val="center"/>
        <w:rPr>
          <w:rFonts w:ascii="Times New Roman" w:hAnsi="Times New Roman" w:cs="Times New Roman"/>
          <w:b/>
          <w:sz w:val="26"/>
          <w:szCs w:val="26"/>
        </w:rPr>
      </w:pPr>
      <w:r w:rsidRPr="004E028A">
        <w:rPr>
          <w:rFonts w:ascii="Times New Roman" w:hAnsi="Times New Roman" w:cs="Times New Roman"/>
          <w:b/>
          <w:sz w:val="26"/>
          <w:szCs w:val="26"/>
        </w:rPr>
        <w:lastRenderedPageBreak/>
        <w:t xml:space="preserve">DANH </w:t>
      </w:r>
      <w:r w:rsidR="00BE471B">
        <w:rPr>
          <w:rFonts w:ascii="Times New Roman" w:hAnsi="Times New Roman" w:cs="Times New Roman"/>
          <w:b/>
          <w:sz w:val="26"/>
          <w:szCs w:val="26"/>
        </w:rPr>
        <w:t>MỤC</w:t>
      </w:r>
      <w:r w:rsidRPr="004E028A">
        <w:rPr>
          <w:rFonts w:ascii="Times New Roman" w:hAnsi="Times New Roman" w:cs="Times New Roman"/>
          <w:b/>
          <w:sz w:val="26"/>
          <w:szCs w:val="26"/>
        </w:rPr>
        <w:t xml:space="preserve"> HÌNH VẼ, ĐỒ THỊ</w:t>
      </w:r>
    </w:p>
    <w:tbl>
      <w:tblPr>
        <w:tblStyle w:val="TableGrid"/>
        <w:tblW w:w="0" w:type="auto"/>
        <w:tblLook w:val="04A0" w:firstRow="1" w:lastRow="0" w:firstColumn="1" w:lastColumn="0" w:noHBand="0" w:noVBand="1"/>
      </w:tblPr>
      <w:tblGrid>
        <w:gridCol w:w="1696"/>
        <w:gridCol w:w="7365"/>
      </w:tblGrid>
      <w:tr w:rsidR="001155BD" w14:paraId="08EF7681" w14:textId="77777777" w:rsidTr="001F6FEF">
        <w:tc>
          <w:tcPr>
            <w:tcW w:w="1696" w:type="dxa"/>
            <w:vAlign w:val="center"/>
          </w:tcPr>
          <w:p w14:paraId="1E740634" w14:textId="2F722463" w:rsidR="001155BD" w:rsidRPr="001155BD" w:rsidRDefault="001155BD" w:rsidP="001F6FEF">
            <w:pPr>
              <w:spacing w:before="120" w:after="120" w:line="360" w:lineRule="auto"/>
              <w:jc w:val="center"/>
              <w:rPr>
                <w:rFonts w:ascii="Times New Roman" w:hAnsi="Times New Roman" w:cs="Times New Roman"/>
                <w:b/>
                <w:sz w:val="26"/>
                <w:szCs w:val="26"/>
                <w:lang w:val="vi-VN"/>
              </w:rPr>
            </w:pPr>
            <w:r>
              <w:rPr>
                <w:rFonts w:ascii="Times New Roman" w:hAnsi="Times New Roman" w:cs="Times New Roman"/>
                <w:b/>
                <w:sz w:val="26"/>
                <w:szCs w:val="26"/>
              </w:rPr>
              <w:t>HÌNH</w:t>
            </w:r>
            <w:r>
              <w:rPr>
                <w:rFonts w:ascii="Times New Roman" w:hAnsi="Times New Roman" w:cs="Times New Roman"/>
                <w:b/>
                <w:sz w:val="26"/>
                <w:szCs w:val="26"/>
                <w:lang w:val="vi-VN"/>
              </w:rPr>
              <w:t xml:space="preserve"> 2.1</w:t>
            </w:r>
          </w:p>
        </w:tc>
        <w:tc>
          <w:tcPr>
            <w:tcW w:w="7365" w:type="dxa"/>
            <w:vAlign w:val="center"/>
          </w:tcPr>
          <w:p w14:paraId="641EB415" w14:textId="11ED4366" w:rsidR="001155BD" w:rsidRPr="001F6FEF" w:rsidRDefault="001155BD" w:rsidP="001F6FEF">
            <w:pPr>
              <w:spacing w:before="120" w:after="120" w:line="360" w:lineRule="auto"/>
              <w:jc w:val="both"/>
              <w:rPr>
                <w:rFonts w:ascii="Times New Roman" w:hAnsi="Times New Roman" w:cs="Times New Roman"/>
                <w:sz w:val="26"/>
                <w:szCs w:val="26"/>
                <w:lang w:val="vi-VN"/>
              </w:rPr>
            </w:pPr>
            <w:r w:rsidRPr="001F6FEF">
              <w:rPr>
                <w:rFonts w:ascii="Times New Roman" w:hAnsi="Times New Roman" w:cs="Times New Roman"/>
                <w:sz w:val="26"/>
                <w:szCs w:val="26"/>
                <w:lang w:val="vi-VN"/>
              </w:rPr>
              <w:t xml:space="preserve">Biều đồ thể hiện tình hình huy động vốn của NH VietinBank CN Thành phố Vinh giai đoạn 2020 – </w:t>
            </w:r>
            <w:r w:rsidR="000B7300">
              <w:rPr>
                <w:rFonts w:ascii="Times New Roman" w:hAnsi="Times New Roman" w:cs="Times New Roman"/>
                <w:sz w:val="26"/>
                <w:szCs w:val="26"/>
                <w:lang w:val="vi-VN"/>
              </w:rPr>
              <w:t>2022...........................................28</w:t>
            </w:r>
          </w:p>
        </w:tc>
      </w:tr>
      <w:tr w:rsidR="001155BD" w14:paraId="6A2F8072" w14:textId="77777777" w:rsidTr="001F6FEF">
        <w:tc>
          <w:tcPr>
            <w:tcW w:w="1696" w:type="dxa"/>
            <w:vAlign w:val="center"/>
          </w:tcPr>
          <w:p w14:paraId="65A1E36A" w14:textId="1D037211" w:rsidR="001155BD" w:rsidRPr="001155BD" w:rsidRDefault="001155BD" w:rsidP="001F6FEF">
            <w:pPr>
              <w:spacing w:before="120" w:after="120" w:line="360" w:lineRule="auto"/>
              <w:jc w:val="center"/>
              <w:rPr>
                <w:rFonts w:ascii="Times New Roman" w:hAnsi="Times New Roman" w:cs="Times New Roman"/>
                <w:b/>
                <w:sz w:val="26"/>
                <w:szCs w:val="26"/>
                <w:lang w:val="vi-VN"/>
              </w:rPr>
            </w:pPr>
            <w:r>
              <w:rPr>
                <w:rFonts w:ascii="Times New Roman" w:hAnsi="Times New Roman" w:cs="Times New Roman"/>
                <w:b/>
                <w:sz w:val="26"/>
                <w:szCs w:val="26"/>
              </w:rPr>
              <w:t>HÌNH</w:t>
            </w:r>
            <w:r>
              <w:rPr>
                <w:rFonts w:ascii="Times New Roman" w:hAnsi="Times New Roman" w:cs="Times New Roman"/>
                <w:b/>
                <w:sz w:val="26"/>
                <w:szCs w:val="26"/>
                <w:lang w:val="vi-VN"/>
              </w:rPr>
              <w:t xml:space="preserve"> 2.2</w:t>
            </w:r>
          </w:p>
        </w:tc>
        <w:tc>
          <w:tcPr>
            <w:tcW w:w="7365" w:type="dxa"/>
            <w:vAlign w:val="center"/>
          </w:tcPr>
          <w:p w14:paraId="0E9E4E53" w14:textId="0AB9E00D" w:rsidR="001155BD" w:rsidRPr="001F6FEF" w:rsidRDefault="001155BD" w:rsidP="001F6FEF">
            <w:pPr>
              <w:spacing w:before="120" w:after="120" w:line="360" w:lineRule="auto"/>
              <w:jc w:val="both"/>
              <w:rPr>
                <w:rFonts w:ascii="Times New Roman" w:hAnsi="Times New Roman" w:cs="Times New Roman"/>
                <w:sz w:val="26"/>
                <w:szCs w:val="26"/>
                <w:lang w:val="vi-VN"/>
              </w:rPr>
            </w:pPr>
            <w:r w:rsidRPr="001F6FEF">
              <w:rPr>
                <w:rFonts w:ascii="Times New Roman" w:hAnsi="Times New Roman" w:cs="Times New Roman"/>
                <w:sz w:val="26"/>
                <w:szCs w:val="26"/>
              </w:rPr>
              <w:t>Biểu</w:t>
            </w:r>
            <w:r w:rsidRPr="001F6FEF">
              <w:rPr>
                <w:rFonts w:ascii="Times New Roman" w:hAnsi="Times New Roman" w:cs="Times New Roman"/>
                <w:sz w:val="26"/>
                <w:szCs w:val="26"/>
                <w:lang w:val="vi-VN"/>
              </w:rPr>
              <w:t xml:space="preserve"> đồ tình hình cho vay của NH VietinBank CN Thành phố Vinh giai đoạn 2020 – </w:t>
            </w:r>
            <w:r w:rsidR="000B7300">
              <w:rPr>
                <w:rFonts w:ascii="Times New Roman" w:hAnsi="Times New Roman" w:cs="Times New Roman"/>
                <w:sz w:val="26"/>
                <w:szCs w:val="26"/>
                <w:lang w:val="vi-VN"/>
              </w:rPr>
              <w:t>2022......................................................................31</w:t>
            </w:r>
          </w:p>
        </w:tc>
      </w:tr>
      <w:tr w:rsidR="001155BD" w14:paraId="77F3E631" w14:textId="77777777" w:rsidTr="001F6FEF">
        <w:tc>
          <w:tcPr>
            <w:tcW w:w="1696" w:type="dxa"/>
            <w:vAlign w:val="center"/>
          </w:tcPr>
          <w:p w14:paraId="3B5F7B64" w14:textId="12D357DD" w:rsidR="001155BD" w:rsidRPr="001155BD" w:rsidRDefault="001155BD" w:rsidP="001F6FEF">
            <w:pPr>
              <w:spacing w:before="120" w:after="120" w:line="360" w:lineRule="auto"/>
              <w:jc w:val="center"/>
              <w:rPr>
                <w:rFonts w:ascii="Times New Roman" w:hAnsi="Times New Roman" w:cs="Times New Roman"/>
                <w:b/>
                <w:sz w:val="26"/>
                <w:szCs w:val="26"/>
                <w:lang w:val="vi-VN"/>
              </w:rPr>
            </w:pPr>
            <w:r>
              <w:rPr>
                <w:rFonts w:ascii="Times New Roman" w:hAnsi="Times New Roman" w:cs="Times New Roman"/>
                <w:b/>
                <w:sz w:val="26"/>
                <w:szCs w:val="26"/>
              </w:rPr>
              <w:t>HÌNH</w:t>
            </w:r>
            <w:r>
              <w:rPr>
                <w:rFonts w:ascii="Times New Roman" w:hAnsi="Times New Roman" w:cs="Times New Roman"/>
                <w:b/>
                <w:sz w:val="26"/>
                <w:szCs w:val="26"/>
                <w:lang w:val="vi-VN"/>
              </w:rPr>
              <w:t xml:space="preserve"> 2.3</w:t>
            </w:r>
          </w:p>
        </w:tc>
        <w:tc>
          <w:tcPr>
            <w:tcW w:w="7365" w:type="dxa"/>
            <w:vAlign w:val="center"/>
          </w:tcPr>
          <w:p w14:paraId="590D8D55" w14:textId="2D7C68F0" w:rsidR="001155BD" w:rsidRPr="001F6FEF" w:rsidRDefault="001155BD" w:rsidP="001F6FEF">
            <w:pPr>
              <w:spacing w:before="120" w:after="120" w:line="360" w:lineRule="auto"/>
              <w:jc w:val="both"/>
              <w:rPr>
                <w:rFonts w:ascii="Times New Roman" w:hAnsi="Times New Roman" w:cs="Times New Roman"/>
                <w:sz w:val="26"/>
                <w:szCs w:val="26"/>
                <w:lang w:val="vi-VN"/>
              </w:rPr>
            </w:pPr>
            <w:r w:rsidRPr="001F6FEF">
              <w:rPr>
                <w:rFonts w:ascii="Times New Roman" w:hAnsi="Times New Roman" w:cs="Times New Roman"/>
                <w:sz w:val="26"/>
                <w:szCs w:val="26"/>
              </w:rPr>
              <w:t>Biểu</w:t>
            </w:r>
            <w:r w:rsidRPr="001F6FEF">
              <w:rPr>
                <w:rFonts w:ascii="Times New Roman" w:hAnsi="Times New Roman" w:cs="Times New Roman"/>
                <w:sz w:val="26"/>
                <w:szCs w:val="26"/>
                <w:lang w:val="vi-VN"/>
              </w:rPr>
              <w:t xml:space="preserve"> đồ tình hình lợi nhuận của NH VietinBank CN Thành phố Vinh giai đoạn 2020 – </w:t>
            </w:r>
            <w:r w:rsidR="000B7300">
              <w:rPr>
                <w:rFonts w:ascii="Times New Roman" w:hAnsi="Times New Roman" w:cs="Times New Roman"/>
                <w:sz w:val="26"/>
                <w:szCs w:val="26"/>
                <w:lang w:val="vi-VN"/>
              </w:rPr>
              <w:t>2022......................................................................36</w:t>
            </w:r>
          </w:p>
        </w:tc>
      </w:tr>
      <w:tr w:rsidR="001155BD" w14:paraId="5A53C6C4" w14:textId="77777777" w:rsidTr="001F6FEF">
        <w:tc>
          <w:tcPr>
            <w:tcW w:w="1696" w:type="dxa"/>
            <w:vAlign w:val="center"/>
          </w:tcPr>
          <w:p w14:paraId="62D2F0B7" w14:textId="49D32322" w:rsidR="001155BD" w:rsidRPr="001155BD" w:rsidRDefault="001155BD" w:rsidP="001F6FEF">
            <w:pPr>
              <w:spacing w:before="120" w:after="120" w:line="360" w:lineRule="auto"/>
              <w:jc w:val="center"/>
              <w:rPr>
                <w:rFonts w:ascii="Times New Roman" w:hAnsi="Times New Roman" w:cs="Times New Roman"/>
                <w:b/>
                <w:sz w:val="26"/>
                <w:szCs w:val="26"/>
                <w:lang w:val="vi-VN"/>
              </w:rPr>
            </w:pPr>
            <w:r>
              <w:rPr>
                <w:rFonts w:ascii="Times New Roman" w:hAnsi="Times New Roman" w:cs="Times New Roman"/>
                <w:b/>
                <w:sz w:val="26"/>
                <w:szCs w:val="26"/>
              </w:rPr>
              <w:t>HÌNH</w:t>
            </w:r>
            <w:r>
              <w:rPr>
                <w:rFonts w:ascii="Times New Roman" w:hAnsi="Times New Roman" w:cs="Times New Roman"/>
                <w:b/>
                <w:sz w:val="26"/>
                <w:szCs w:val="26"/>
                <w:lang w:val="vi-VN"/>
              </w:rPr>
              <w:t xml:space="preserve"> 2.4</w:t>
            </w:r>
          </w:p>
        </w:tc>
        <w:tc>
          <w:tcPr>
            <w:tcW w:w="7365" w:type="dxa"/>
            <w:vAlign w:val="center"/>
          </w:tcPr>
          <w:p w14:paraId="516993B1" w14:textId="38CDE97D" w:rsidR="001155BD" w:rsidRPr="001F6FEF" w:rsidRDefault="001155BD" w:rsidP="001F6FEF">
            <w:pPr>
              <w:spacing w:before="120" w:after="120" w:line="360" w:lineRule="auto"/>
              <w:jc w:val="both"/>
              <w:rPr>
                <w:rFonts w:ascii="Times New Roman" w:hAnsi="Times New Roman" w:cs="Times New Roman"/>
                <w:sz w:val="26"/>
                <w:szCs w:val="26"/>
                <w:lang w:val="vi-VN"/>
              </w:rPr>
            </w:pPr>
            <w:r w:rsidRPr="001F6FEF">
              <w:rPr>
                <w:rFonts w:ascii="Times New Roman" w:hAnsi="Times New Roman" w:cs="Times New Roman"/>
                <w:sz w:val="26"/>
                <w:szCs w:val="26"/>
              </w:rPr>
              <w:t>Sơ</w:t>
            </w:r>
            <w:r w:rsidRPr="001F6FEF">
              <w:rPr>
                <w:rFonts w:ascii="Times New Roman" w:hAnsi="Times New Roman" w:cs="Times New Roman"/>
                <w:sz w:val="26"/>
                <w:szCs w:val="26"/>
                <w:lang w:val="vi-VN"/>
              </w:rPr>
              <w:t xml:space="preserve"> đồ tổng thể nghiệp vụ cho vay KHDN tại NH VietinBank CN Thành phố </w:t>
            </w:r>
            <w:r w:rsidR="000B7300">
              <w:rPr>
                <w:rFonts w:ascii="Times New Roman" w:hAnsi="Times New Roman" w:cs="Times New Roman"/>
                <w:sz w:val="26"/>
                <w:szCs w:val="26"/>
                <w:lang w:val="vi-VN"/>
              </w:rPr>
              <w:t>Vinh................................................................................41</w:t>
            </w:r>
          </w:p>
        </w:tc>
      </w:tr>
      <w:tr w:rsidR="001155BD" w14:paraId="4F92AE4A" w14:textId="77777777" w:rsidTr="001F6FEF">
        <w:trPr>
          <w:trHeight w:val="1198"/>
        </w:trPr>
        <w:tc>
          <w:tcPr>
            <w:tcW w:w="1696" w:type="dxa"/>
            <w:vAlign w:val="center"/>
          </w:tcPr>
          <w:p w14:paraId="5AFD2265" w14:textId="4555117E" w:rsidR="001155BD" w:rsidRPr="001F6FEF" w:rsidRDefault="001F6FEF" w:rsidP="001F6FEF">
            <w:pPr>
              <w:spacing w:before="120" w:after="120" w:line="360" w:lineRule="auto"/>
              <w:jc w:val="center"/>
              <w:rPr>
                <w:rFonts w:ascii="Times New Roman" w:hAnsi="Times New Roman" w:cs="Times New Roman"/>
                <w:b/>
                <w:sz w:val="26"/>
                <w:szCs w:val="26"/>
                <w:lang w:val="vi-VN"/>
              </w:rPr>
            </w:pPr>
            <w:r>
              <w:rPr>
                <w:rFonts w:ascii="Times New Roman" w:hAnsi="Times New Roman" w:cs="Times New Roman"/>
                <w:b/>
                <w:sz w:val="26"/>
                <w:szCs w:val="26"/>
                <w:lang w:val="vi-VN"/>
              </w:rPr>
              <w:t>HÌNH 2.5</w:t>
            </w:r>
          </w:p>
        </w:tc>
        <w:tc>
          <w:tcPr>
            <w:tcW w:w="7365" w:type="dxa"/>
            <w:vAlign w:val="center"/>
          </w:tcPr>
          <w:p w14:paraId="3C1D6AB0" w14:textId="15887F9A" w:rsidR="001155BD" w:rsidRPr="001F6FEF" w:rsidRDefault="001F6FEF" w:rsidP="001F6FEF">
            <w:pPr>
              <w:spacing w:before="120" w:after="120" w:line="360" w:lineRule="auto"/>
              <w:jc w:val="both"/>
              <w:rPr>
                <w:rFonts w:ascii="Times New Roman" w:hAnsi="Times New Roman" w:cs="Times New Roman"/>
                <w:sz w:val="26"/>
                <w:szCs w:val="26"/>
                <w:lang w:val="vi-VN"/>
              </w:rPr>
            </w:pPr>
            <w:r w:rsidRPr="001F6FEF">
              <w:rPr>
                <w:rFonts w:ascii="Times New Roman" w:hAnsi="Times New Roman" w:cs="Times New Roman"/>
                <w:sz w:val="26"/>
                <w:szCs w:val="26"/>
              </w:rPr>
              <w:t>Biểu</w:t>
            </w:r>
            <w:r w:rsidRPr="001F6FEF">
              <w:rPr>
                <w:rFonts w:ascii="Times New Roman" w:hAnsi="Times New Roman" w:cs="Times New Roman"/>
                <w:sz w:val="26"/>
                <w:szCs w:val="26"/>
                <w:lang w:val="vi-VN"/>
              </w:rPr>
              <w:t xml:space="preserve"> đồ tình hình chung HĐCV KHDN của NH VietinBank CN Thành phố Vinh giai đoạn 2020 – </w:t>
            </w:r>
            <w:r w:rsidR="000B7300">
              <w:rPr>
                <w:rFonts w:ascii="Times New Roman" w:hAnsi="Times New Roman" w:cs="Times New Roman"/>
                <w:sz w:val="26"/>
                <w:szCs w:val="26"/>
                <w:lang w:val="vi-VN"/>
              </w:rPr>
              <w:t>2022...........................................46</w:t>
            </w:r>
          </w:p>
        </w:tc>
      </w:tr>
    </w:tbl>
    <w:p w14:paraId="60127C2B" w14:textId="77777777" w:rsidR="009C7745" w:rsidRPr="004E028A" w:rsidRDefault="009C7745" w:rsidP="009C7745">
      <w:pPr>
        <w:spacing w:after="240" w:line="360" w:lineRule="auto"/>
        <w:jc w:val="center"/>
        <w:rPr>
          <w:rFonts w:ascii="Times New Roman" w:hAnsi="Times New Roman" w:cs="Times New Roman"/>
          <w:b/>
          <w:sz w:val="26"/>
          <w:szCs w:val="26"/>
        </w:rPr>
      </w:pPr>
    </w:p>
    <w:p w14:paraId="40325DC1" w14:textId="77777777" w:rsidR="009C7745" w:rsidRPr="004E028A" w:rsidRDefault="009C7745" w:rsidP="009C7745">
      <w:pPr>
        <w:spacing w:after="240" w:line="360" w:lineRule="auto"/>
        <w:jc w:val="center"/>
        <w:rPr>
          <w:rFonts w:ascii="Times New Roman" w:hAnsi="Times New Roman" w:cs="Times New Roman"/>
          <w:b/>
          <w:sz w:val="26"/>
          <w:szCs w:val="26"/>
        </w:rPr>
      </w:pPr>
    </w:p>
    <w:p w14:paraId="674390AC" w14:textId="77777777" w:rsidR="009C7745" w:rsidRPr="004E028A" w:rsidRDefault="009C7745" w:rsidP="009C7745">
      <w:pPr>
        <w:spacing w:after="240" w:line="360" w:lineRule="auto"/>
        <w:jc w:val="center"/>
        <w:rPr>
          <w:rFonts w:ascii="Times New Roman" w:hAnsi="Times New Roman" w:cs="Times New Roman"/>
          <w:b/>
          <w:sz w:val="26"/>
          <w:szCs w:val="26"/>
        </w:rPr>
      </w:pPr>
    </w:p>
    <w:p w14:paraId="26121557" w14:textId="77777777" w:rsidR="009C7745" w:rsidRPr="004E028A" w:rsidRDefault="009C7745" w:rsidP="009C7745">
      <w:pPr>
        <w:spacing w:after="240" w:line="360" w:lineRule="auto"/>
        <w:jc w:val="center"/>
        <w:rPr>
          <w:rFonts w:ascii="Times New Roman" w:hAnsi="Times New Roman" w:cs="Times New Roman"/>
          <w:b/>
          <w:sz w:val="26"/>
          <w:szCs w:val="26"/>
        </w:rPr>
      </w:pPr>
    </w:p>
    <w:p w14:paraId="1EC971F1" w14:textId="77777777" w:rsidR="009C7745" w:rsidRPr="004E028A" w:rsidRDefault="009C7745" w:rsidP="009C7745">
      <w:pPr>
        <w:spacing w:after="240" w:line="360" w:lineRule="auto"/>
        <w:jc w:val="center"/>
        <w:rPr>
          <w:rFonts w:ascii="Times New Roman" w:hAnsi="Times New Roman" w:cs="Times New Roman"/>
          <w:b/>
          <w:sz w:val="26"/>
          <w:szCs w:val="26"/>
        </w:rPr>
      </w:pPr>
    </w:p>
    <w:p w14:paraId="3124DB08" w14:textId="77777777" w:rsidR="009C7745" w:rsidRPr="004E028A" w:rsidRDefault="009C7745" w:rsidP="009C7745">
      <w:pPr>
        <w:spacing w:after="240" w:line="360" w:lineRule="auto"/>
        <w:jc w:val="center"/>
        <w:rPr>
          <w:rFonts w:ascii="Times New Roman" w:hAnsi="Times New Roman" w:cs="Times New Roman"/>
          <w:b/>
          <w:sz w:val="26"/>
          <w:szCs w:val="26"/>
        </w:rPr>
      </w:pPr>
    </w:p>
    <w:p w14:paraId="6DF38963" w14:textId="77777777" w:rsidR="009C7745" w:rsidRPr="004E028A" w:rsidRDefault="009C7745" w:rsidP="009C7745">
      <w:pPr>
        <w:spacing w:after="240" w:line="360" w:lineRule="auto"/>
        <w:jc w:val="center"/>
        <w:rPr>
          <w:rFonts w:ascii="Times New Roman" w:hAnsi="Times New Roman" w:cs="Times New Roman"/>
          <w:b/>
          <w:sz w:val="26"/>
          <w:szCs w:val="26"/>
        </w:rPr>
      </w:pPr>
    </w:p>
    <w:p w14:paraId="32EA7FBF" w14:textId="77777777" w:rsidR="009C7745" w:rsidRPr="004E028A" w:rsidRDefault="009C7745" w:rsidP="009C7745">
      <w:pPr>
        <w:spacing w:after="240" w:line="360" w:lineRule="auto"/>
        <w:jc w:val="center"/>
        <w:rPr>
          <w:rFonts w:ascii="Times New Roman" w:hAnsi="Times New Roman" w:cs="Times New Roman"/>
          <w:b/>
          <w:sz w:val="26"/>
          <w:szCs w:val="26"/>
        </w:rPr>
      </w:pPr>
    </w:p>
    <w:p w14:paraId="693381B3" w14:textId="77777777" w:rsidR="009C7745" w:rsidRPr="004E028A" w:rsidRDefault="009C7745" w:rsidP="009C7745">
      <w:pPr>
        <w:spacing w:after="240" w:line="360" w:lineRule="auto"/>
        <w:jc w:val="center"/>
        <w:rPr>
          <w:rFonts w:ascii="Times New Roman" w:hAnsi="Times New Roman" w:cs="Times New Roman"/>
          <w:b/>
          <w:sz w:val="26"/>
          <w:szCs w:val="26"/>
        </w:rPr>
      </w:pPr>
    </w:p>
    <w:p w14:paraId="78039C85" w14:textId="77777777" w:rsidR="009C7745" w:rsidRPr="004E028A" w:rsidRDefault="009C7745" w:rsidP="009C7745">
      <w:pPr>
        <w:spacing w:after="240" w:line="360" w:lineRule="auto"/>
        <w:jc w:val="center"/>
        <w:rPr>
          <w:rFonts w:ascii="Times New Roman" w:hAnsi="Times New Roman" w:cs="Times New Roman"/>
          <w:b/>
          <w:sz w:val="26"/>
          <w:szCs w:val="26"/>
        </w:rPr>
      </w:pPr>
    </w:p>
    <w:p w14:paraId="4E980560" w14:textId="77777777" w:rsidR="009C7745" w:rsidRPr="004E028A" w:rsidRDefault="009C7745" w:rsidP="009C7745">
      <w:pPr>
        <w:spacing w:after="240" w:line="360" w:lineRule="auto"/>
        <w:jc w:val="center"/>
        <w:rPr>
          <w:rFonts w:ascii="Times New Roman" w:hAnsi="Times New Roman" w:cs="Times New Roman"/>
          <w:b/>
          <w:sz w:val="26"/>
          <w:szCs w:val="26"/>
        </w:rPr>
      </w:pPr>
    </w:p>
    <w:p w14:paraId="39130938" w14:textId="77777777" w:rsidR="009C7745" w:rsidRDefault="009C7745" w:rsidP="009C7745">
      <w:pPr>
        <w:spacing w:after="240" w:line="360" w:lineRule="auto"/>
        <w:jc w:val="center"/>
        <w:rPr>
          <w:rFonts w:ascii="Times New Roman" w:hAnsi="Times New Roman" w:cs="Times New Roman"/>
          <w:b/>
          <w:sz w:val="26"/>
          <w:szCs w:val="26"/>
        </w:rPr>
      </w:pPr>
    </w:p>
    <w:p w14:paraId="1F8FB920" w14:textId="77777777" w:rsidR="00442526" w:rsidRDefault="00442526" w:rsidP="009C7745">
      <w:pPr>
        <w:spacing w:after="240" w:line="360" w:lineRule="auto"/>
        <w:jc w:val="center"/>
        <w:rPr>
          <w:rFonts w:ascii="Times New Roman" w:hAnsi="Times New Roman" w:cs="Times New Roman"/>
          <w:b/>
          <w:sz w:val="26"/>
          <w:szCs w:val="26"/>
        </w:rPr>
        <w:sectPr w:rsidR="00442526" w:rsidSect="00625A3C">
          <w:headerReference w:type="default" r:id="rId10"/>
          <w:footerReference w:type="default" r:id="rId11"/>
          <w:pgSz w:w="11906" w:h="16838" w:code="9"/>
          <w:pgMar w:top="1134" w:right="1134" w:bottom="1134" w:left="1701" w:header="907" w:footer="283" w:gutter="0"/>
          <w:pgNumType w:fmt="upperRoman" w:start="1"/>
          <w:cols w:space="720"/>
          <w:docGrid w:linePitch="360"/>
        </w:sectPr>
      </w:pPr>
    </w:p>
    <w:p w14:paraId="2A557EEA" w14:textId="4740E4A0" w:rsidR="009C7745" w:rsidRPr="004E028A" w:rsidRDefault="009C7745" w:rsidP="009C7745">
      <w:pPr>
        <w:spacing w:after="240" w:line="360" w:lineRule="auto"/>
        <w:jc w:val="center"/>
        <w:rPr>
          <w:rFonts w:ascii="Times New Roman" w:hAnsi="Times New Roman" w:cs="Times New Roman"/>
          <w:b/>
          <w:sz w:val="26"/>
          <w:szCs w:val="26"/>
        </w:rPr>
      </w:pPr>
      <w:r w:rsidRPr="004E028A">
        <w:rPr>
          <w:rFonts w:ascii="Times New Roman" w:hAnsi="Times New Roman" w:cs="Times New Roman"/>
          <w:b/>
          <w:sz w:val="26"/>
          <w:szCs w:val="26"/>
        </w:rPr>
        <w:lastRenderedPageBreak/>
        <w:t xml:space="preserve">DANH MỤC </w:t>
      </w:r>
      <w:r w:rsidR="00590F7E">
        <w:rPr>
          <w:rFonts w:ascii="Times New Roman" w:hAnsi="Times New Roman" w:cs="Times New Roman"/>
          <w:b/>
          <w:sz w:val="26"/>
          <w:szCs w:val="26"/>
        </w:rPr>
        <w:t>CHỮ</w:t>
      </w:r>
      <w:r w:rsidRPr="004E028A">
        <w:rPr>
          <w:rFonts w:ascii="Times New Roman" w:hAnsi="Times New Roman" w:cs="Times New Roman"/>
          <w:b/>
          <w:sz w:val="26"/>
          <w:szCs w:val="26"/>
        </w:rPr>
        <w:t xml:space="preserve"> VIẾT TẮT </w:t>
      </w:r>
    </w:p>
    <w:tbl>
      <w:tblPr>
        <w:tblStyle w:val="TableGrid"/>
        <w:tblW w:w="8221" w:type="dxa"/>
        <w:tblInd w:w="392"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4276"/>
        <w:gridCol w:w="3945"/>
      </w:tblGrid>
      <w:tr w:rsidR="009C7745" w:rsidRPr="00C4083B" w14:paraId="1014A7F7" w14:textId="77777777" w:rsidTr="00066D83">
        <w:trPr>
          <w:trHeight w:val="530"/>
        </w:trPr>
        <w:tc>
          <w:tcPr>
            <w:tcW w:w="4276" w:type="dxa"/>
            <w:tcBorders>
              <w:top w:val="single" w:sz="12" w:space="0" w:color="000000" w:themeColor="text1"/>
              <w:bottom w:val="single" w:sz="12" w:space="0" w:color="000000" w:themeColor="text1"/>
            </w:tcBorders>
            <w:shd w:val="clear" w:color="auto" w:fill="F2F2F2" w:themeFill="background1" w:themeFillShade="F2"/>
            <w:vAlign w:val="center"/>
          </w:tcPr>
          <w:p w14:paraId="2CF29B1E" w14:textId="77777777" w:rsidR="009C7745" w:rsidRPr="00C4083B" w:rsidRDefault="009C7745" w:rsidP="005D44B0">
            <w:pPr>
              <w:spacing w:before="120" w:after="120"/>
              <w:jc w:val="center"/>
              <w:rPr>
                <w:rFonts w:ascii="Times New Roman" w:hAnsi="Times New Roman" w:cs="Times New Roman"/>
                <w:b/>
                <w:sz w:val="26"/>
                <w:szCs w:val="26"/>
              </w:rPr>
            </w:pPr>
            <w:r w:rsidRPr="00C4083B">
              <w:rPr>
                <w:rFonts w:ascii="Times New Roman" w:hAnsi="Times New Roman" w:cs="Times New Roman"/>
                <w:b/>
                <w:sz w:val="26"/>
                <w:szCs w:val="26"/>
              </w:rPr>
              <w:t>TỪ VIẾT TẮT</w:t>
            </w:r>
          </w:p>
        </w:tc>
        <w:tc>
          <w:tcPr>
            <w:tcW w:w="3945" w:type="dxa"/>
            <w:tcBorders>
              <w:top w:val="single" w:sz="12" w:space="0" w:color="000000" w:themeColor="text1"/>
              <w:bottom w:val="single" w:sz="12" w:space="0" w:color="000000" w:themeColor="text1"/>
            </w:tcBorders>
            <w:shd w:val="clear" w:color="auto" w:fill="F2F2F2" w:themeFill="background1" w:themeFillShade="F2"/>
            <w:vAlign w:val="center"/>
          </w:tcPr>
          <w:p w14:paraId="7235AC01" w14:textId="77777777" w:rsidR="009C7745" w:rsidRPr="00C4083B" w:rsidRDefault="009C7745" w:rsidP="005D44B0">
            <w:pPr>
              <w:spacing w:before="120" w:after="120"/>
              <w:jc w:val="center"/>
              <w:rPr>
                <w:rFonts w:ascii="Times New Roman" w:hAnsi="Times New Roman" w:cs="Times New Roman"/>
                <w:b/>
                <w:sz w:val="26"/>
                <w:szCs w:val="26"/>
              </w:rPr>
            </w:pPr>
            <w:r w:rsidRPr="00C4083B">
              <w:rPr>
                <w:rFonts w:ascii="Times New Roman" w:hAnsi="Times New Roman" w:cs="Times New Roman"/>
                <w:b/>
                <w:sz w:val="26"/>
                <w:szCs w:val="26"/>
              </w:rPr>
              <w:t>Ý NGHĨA</w:t>
            </w:r>
          </w:p>
        </w:tc>
      </w:tr>
      <w:tr w:rsidR="009C7745" w:rsidRPr="00C4083B" w14:paraId="6AD5A8EB" w14:textId="77777777" w:rsidTr="00066D83">
        <w:trPr>
          <w:trHeight w:val="454"/>
        </w:trPr>
        <w:tc>
          <w:tcPr>
            <w:tcW w:w="4276" w:type="dxa"/>
            <w:tcBorders>
              <w:top w:val="single" w:sz="12" w:space="0" w:color="000000" w:themeColor="text1"/>
            </w:tcBorders>
            <w:shd w:val="clear" w:color="auto" w:fill="FFFFFF" w:themeFill="background1"/>
            <w:vAlign w:val="center"/>
          </w:tcPr>
          <w:p w14:paraId="037C5D1D" w14:textId="77777777" w:rsidR="009C7745" w:rsidRPr="00C4083B" w:rsidRDefault="009C7745" w:rsidP="005D44B0">
            <w:pPr>
              <w:spacing w:before="120" w:after="120"/>
              <w:rPr>
                <w:rFonts w:ascii="Times New Roman" w:hAnsi="Times New Roman" w:cs="Times New Roman"/>
                <w:b/>
                <w:sz w:val="26"/>
                <w:szCs w:val="26"/>
              </w:rPr>
            </w:pPr>
            <w:r w:rsidRPr="00C4083B">
              <w:rPr>
                <w:rFonts w:ascii="Times New Roman" w:hAnsi="Times New Roman" w:cs="Times New Roman"/>
                <w:b/>
                <w:sz w:val="26"/>
                <w:szCs w:val="26"/>
              </w:rPr>
              <w:t>NHNN</w:t>
            </w:r>
          </w:p>
        </w:tc>
        <w:tc>
          <w:tcPr>
            <w:tcW w:w="3945" w:type="dxa"/>
            <w:tcBorders>
              <w:top w:val="single" w:sz="12" w:space="0" w:color="000000" w:themeColor="text1"/>
            </w:tcBorders>
            <w:shd w:val="clear" w:color="auto" w:fill="FFFFFF" w:themeFill="background1"/>
            <w:vAlign w:val="center"/>
          </w:tcPr>
          <w:p w14:paraId="550CE5B8" w14:textId="77777777" w:rsidR="009C7745" w:rsidRPr="00C4083B" w:rsidRDefault="009C7745" w:rsidP="005D44B0">
            <w:pPr>
              <w:spacing w:before="120" w:after="120"/>
              <w:rPr>
                <w:rFonts w:ascii="Times New Roman" w:hAnsi="Times New Roman" w:cs="Times New Roman"/>
                <w:sz w:val="26"/>
                <w:szCs w:val="26"/>
              </w:rPr>
            </w:pPr>
            <w:r w:rsidRPr="00C4083B">
              <w:rPr>
                <w:rFonts w:ascii="Times New Roman" w:hAnsi="Times New Roman" w:cs="Times New Roman"/>
                <w:sz w:val="26"/>
                <w:szCs w:val="26"/>
              </w:rPr>
              <w:t>Ngân hàng nhà nước</w:t>
            </w:r>
          </w:p>
        </w:tc>
      </w:tr>
      <w:tr w:rsidR="009C7745" w:rsidRPr="00C4083B" w14:paraId="697E066E" w14:textId="77777777" w:rsidTr="00066D83">
        <w:trPr>
          <w:trHeight w:val="454"/>
        </w:trPr>
        <w:tc>
          <w:tcPr>
            <w:tcW w:w="4276" w:type="dxa"/>
            <w:shd w:val="clear" w:color="auto" w:fill="FFFFFF" w:themeFill="background1"/>
            <w:vAlign w:val="center"/>
          </w:tcPr>
          <w:p w14:paraId="21BE40D9" w14:textId="77777777" w:rsidR="009C7745" w:rsidRPr="00C4083B" w:rsidRDefault="009C7745" w:rsidP="005D44B0">
            <w:pPr>
              <w:spacing w:before="120" w:after="120"/>
              <w:rPr>
                <w:rFonts w:ascii="Times New Roman" w:hAnsi="Times New Roman" w:cs="Times New Roman"/>
                <w:b/>
                <w:sz w:val="26"/>
                <w:szCs w:val="26"/>
              </w:rPr>
            </w:pPr>
            <w:r w:rsidRPr="00C4083B">
              <w:rPr>
                <w:rFonts w:ascii="Times New Roman" w:hAnsi="Times New Roman" w:cs="Times New Roman"/>
                <w:b/>
                <w:sz w:val="26"/>
                <w:szCs w:val="26"/>
              </w:rPr>
              <w:t>NHTM</w:t>
            </w:r>
          </w:p>
        </w:tc>
        <w:tc>
          <w:tcPr>
            <w:tcW w:w="3945" w:type="dxa"/>
            <w:shd w:val="clear" w:color="auto" w:fill="FFFFFF" w:themeFill="background1"/>
            <w:vAlign w:val="center"/>
          </w:tcPr>
          <w:p w14:paraId="1ACA99E1" w14:textId="77777777" w:rsidR="009C7745" w:rsidRPr="00C4083B" w:rsidRDefault="009C7745" w:rsidP="005D44B0">
            <w:pPr>
              <w:spacing w:before="120" w:after="120"/>
              <w:rPr>
                <w:rFonts w:ascii="Times New Roman" w:hAnsi="Times New Roman" w:cs="Times New Roman"/>
                <w:sz w:val="26"/>
                <w:szCs w:val="26"/>
              </w:rPr>
            </w:pPr>
            <w:r w:rsidRPr="00C4083B">
              <w:rPr>
                <w:rFonts w:ascii="Times New Roman" w:hAnsi="Times New Roman" w:cs="Times New Roman"/>
                <w:sz w:val="26"/>
                <w:szCs w:val="26"/>
              </w:rPr>
              <w:t>Ngân hàng thương mại</w:t>
            </w:r>
          </w:p>
        </w:tc>
      </w:tr>
      <w:tr w:rsidR="009C7745" w:rsidRPr="00C4083B" w14:paraId="28E13581" w14:textId="77777777" w:rsidTr="00066D83">
        <w:trPr>
          <w:trHeight w:val="454"/>
        </w:trPr>
        <w:tc>
          <w:tcPr>
            <w:tcW w:w="4276" w:type="dxa"/>
            <w:shd w:val="clear" w:color="auto" w:fill="FFFFFF" w:themeFill="background1"/>
            <w:vAlign w:val="center"/>
          </w:tcPr>
          <w:p w14:paraId="22C9A4EC" w14:textId="77777777" w:rsidR="009C7745" w:rsidRPr="00C4083B" w:rsidRDefault="009C7745" w:rsidP="005D44B0">
            <w:pPr>
              <w:spacing w:before="120" w:after="120"/>
              <w:rPr>
                <w:rFonts w:ascii="Times New Roman" w:hAnsi="Times New Roman" w:cs="Times New Roman"/>
                <w:b/>
                <w:sz w:val="26"/>
                <w:szCs w:val="26"/>
              </w:rPr>
            </w:pPr>
            <w:r w:rsidRPr="00C4083B">
              <w:rPr>
                <w:rFonts w:ascii="Times New Roman" w:hAnsi="Times New Roman" w:cs="Times New Roman"/>
                <w:b/>
                <w:sz w:val="26"/>
                <w:szCs w:val="26"/>
              </w:rPr>
              <w:t>TMCP</w:t>
            </w:r>
          </w:p>
        </w:tc>
        <w:tc>
          <w:tcPr>
            <w:tcW w:w="3945" w:type="dxa"/>
            <w:shd w:val="clear" w:color="auto" w:fill="FFFFFF" w:themeFill="background1"/>
            <w:vAlign w:val="center"/>
          </w:tcPr>
          <w:p w14:paraId="2CC8A7FC" w14:textId="77777777" w:rsidR="009C7745" w:rsidRPr="00C4083B" w:rsidRDefault="009C7745" w:rsidP="005D44B0">
            <w:pPr>
              <w:spacing w:before="120" w:after="120"/>
              <w:rPr>
                <w:rFonts w:ascii="Times New Roman" w:hAnsi="Times New Roman" w:cs="Times New Roman"/>
                <w:sz w:val="26"/>
                <w:szCs w:val="26"/>
              </w:rPr>
            </w:pPr>
            <w:r w:rsidRPr="00C4083B">
              <w:rPr>
                <w:rFonts w:ascii="Times New Roman" w:hAnsi="Times New Roman" w:cs="Times New Roman"/>
                <w:sz w:val="26"/>
                <w:szCs w:val="26"/>
              </w:rPr>
              <w:t>Thương mại cổ phần</w:t>
            </w:r>
          </w:p>
        </w:tc>
      </w:tr>
      <w:tr w:rsidR="009C7745" w:rsidRPr="00C4083B" w14:paraId="319B0A70" w14:textId="77777777" w:rsidTr="00066D83">
        <w:trPr>
          <w:trHeight w:val="454"/>
        </w:trPr>
        <w:tc>
          <w:tcPr>
            <w:tcW w:w="4276" w:type="dxa"/>
            <w:shd w:val="clear" w:color="auto" w:fill="FFFFFF" w:themeFill="background1"/>
            <w:vAlign w:val="center"/>
          </w:tcPr>
          <w:p w14:paraId="62CE703A" w14:textId="77777777" w:rsidR="009C7745" w:rsidRPr="00C4083B" w:rsidRDefault="009C7745" w:rsidP="005D44B0">
            <w:pPr>
              <w:spacing w:before="120" w:after="120"/>
              <w:rPr>
                <w:rFonts w:ascii="Times New Roman" w:hAnsi="Times New Roman" w:cs="Times New Roman"/>
                <w:b/>
                <w:sz w:val="26"/>
                <w:szCs w:val="26"/>
              </w:rPr>
            </w:pPr>
            <w:r w:rsidRPr="00C4083B">
              <w:rPr>
                <w:rFonts w:ascii="Times New Roman" w:hAnsi="Times New Roman" w:cs="Times New Roman"/>
                <w:b/>
                <w:sz w:val="26"/>
                <w:szCs w:val="26"/>
              </w:rPr>
              <w:t>NH</w:t>
            </w:r>
          </w:p>
        </w:tc>
        <w:tc>
          <w:tcPr>
            <w:tcW w:w="3945" w:type="dxa"/>
            <w:shd w:val="clear" w:color="auto" w:fill="FFFFFF" w:themeFill="background1"/>
            <w:vAlign w:val="center"/>
          </w:tcPr>
          <w:p w14:paraId="24B43D29" w14:textId="77777777" w:rsidR="009C7745" w:rsidRPr="00C4083B" w:rsidRDefault="009C7745" w:rsidP="005D44B0">
            <w:pPr>
              <w:spacing w:before="120" w:after="120"/>
              <w:rPr>
                <w:rFonts w:ascii="Times New Roman" w:hAnsi="Times New Roman" w:cs="Times New Roman"/>
                <w:sz w:val="26"/>
                <w:szCs w:val="26"/>
              </w:rPr>
            </w:pPr>
            <w:r w:rsidRPr="00C4083B">
              <w:rPr>
                <w:rFonts w:ascii="Times New Roman" w:hAnsi="Times New Roman" w:cs="Times New Roman"/>
                <w:sz w:val="26"/>
                <w:szCs w:val="26"/>
              </w:rPr>
              <w:t>Ngân hàng</w:t>
            </w:r>
          </w:p>
        </w:tc>
      </w:tr>
      <w:tr w:rsidR="009C7745" w:rsidRPr="00C4083B" w14:paraId="0BA562FE" w14:textId="77777777" w:rsidTr="00066D83">
        <w:trPr>
          <w:trHeight w:val="454"/>
        </w:trPr>
        <w:tc>
          <w:tcPr>
            <w:tcW w:w="4276" w:type="dxa"/>
            <w:shd w:val="clear" w:color="auto" w:fill="FFFFFF" w:themeFill="background1"/>
            <w:vAlign w:val="center"/>
          </w:tcPr>
          <w:p w14:paraId="23EC3B8A" w14:textId="77777777" w:rsidR="009C7745" w:rsidRPr="00C4083B" w:rsidRDefault="009C7745" w:rsidP="005D44B0">
            <w:pPr>
              <w:spacing w:before="120" w:after="120"/>
              <w:rPr>
                <w:rFonts w:ascii="Times New Roman" w:hAnsi="Times New Roman" w:cs="Times New Roman"/>
                <w:b/>
                <w:sz w:val="26"/>
                <w:szCs w:val="26"/>
              </w:rPr>
            </w:pPr>
            <w:r w:rsidRPr="00C4083B">
              <w:rPr>
                <w:rFonts w:ascii="Times New Roman" w:hAnsi="Times New Roman" w:cs="Times New Roman"/>
                <w:b/>
                <w:sz w:val="26"/>
                <w:szCs w:val="26"/>
              </w:rPr>
              <w:t>DN</w:t>
            </w:r>
          </w:p>
        </w:tc>
        <w:tc>
          <w:tcPr>
            <w:tcW w:w="3945" w:type="dxa"/>
            <w:shd w:val="clear" w:color="auto" w:fill="FFFFFF" w:themeFill="background1"/>
            <w:vAlign w:val="center"/>
          </w:tcPr>
          <w:p w14:paraId="38B4D03C" w14:textId="77777777" w:rsidR="009C7745" w:rsidRPr="00C4083B" w:rsidRDefault="009C7745" w:rsidP="005D44B0">
            <w:pPr>
              <w:spacing w:before="120" w:after="120"/>
              <w:rPr>
                <w:rFonts w:ascii="Times New Roman" w:hAnsi="Times New Roman" w:cs="Times New Roman"/>
                <w:sz w:val="26"/>
                <w:szCs w:val="26"/>
              </w:rPr>
            </w:pPr>
            <w:r w:rsidRPr="00C4083B">
              <w:rPr>
                <w:rFonts w:ascii="Times New Roman" w:hAnsi="Times New Roman" w:cs="Times New Roman"/>
                <w:sz w:val="26"/>
                <w:szCs w:val="26"/>
              </w:rPr>
              <w:t>Doanh nghiệp</w:t>
            </w:r>
          </w:p>
        </w:tc>
      </w:tr>
      <w:tr w:rsidR="009C7745" w:rsidRPr="00C4083B" w14:paraId="0C3D2D37" w14:textId="77777777" w:rsidTr="00066D83">
        <w:trPr>
          <w:trHeight w:val="454"/>
        </w:trPr>
        <w:tc>
          <w:tcPr>
            <w:tcW w:w="4276" w:type="dxa"/>
            <w:shd w:val="clear" w:color="auto" w:fill="FFFFFF" w:themeFill="background1"/>
            <w:vAlign w:val="center"/>
          </w:tcPr>
          <w:p w14:paraId="62D371E7" w14:textId="77777777" w:rsidR="009C7745" w:rsidRPr="00C4083B" w:rsidRDefault="009C7745" w:rsidP="005D44B0">
            <w:pPr>
              <w:spacing w:before="120" w:after="120"/>
              <w:rPr>
                <w:rFonts w:ascii="Times New Roman" w:hAnsi="Times New Roman" w:cs="Times New Roman"/>
                <w:b/>
                <w:sz w:val="26"/>
                <w:szCs w:val="26"/>
              </w:rPr>
            </w:pPr>
            <w:r w:rsidRPr="00C4083B">
              <w:rPr>
                <w:rFonts w:ascii="Times New Roman" w:hAnsi="Times New Roman" w:cs="Times New Roman"/>
                <w:b/>
                <w:sz w:val="26"/>
                <w:szCs w:val="26"/>
              </w:rPr>
              <w:t>KH</w:t>
            </w:r>
          </w:p>
        </w:tc>
        <w:tc>
          <w:tcPr>
            <w:tcW w:w="3945" w:type="dxa"/>
            <w:shd w:val="clear" w:color="auto" w:fill="FFFFFF" w:themeFill="background1"/>
            <w:vAlign w:val="center"/>
          </w:tcPr>
          <w:p w14:paraId="64C59DA2" w14:textId="77777777" w:rsidR="009C7745" w:rsidRPr="00C4083B" w:rsidRDefault="009C7745" w:rsidP="005D44B0">
            <w:pPr>
              <w:spacing w:before="120" w:after="120"/>
              <w:rPr>
                <w:rFonts w:ascii="Times New Roman" w:hAnsi="Times New Roman" w:cs="Times New Roman"/>
                <w:sz w:val="26"/>
                <w:szCs w:val="26"/>
              </w:rPr>
            </w:pPr>
            <w:r w:rsidRPr="00C4083B">
              <w:rPr>
                <w:rFonts w:ascii="Times New Roman" w:hAnsi="Times New Roman" w:cs="Times New Roman"/>
                <w:sz w:val="26"/>
                <w:szCs w:val="26"/>
              </w:rPr>
              <w:t>Khách hàng</w:t>
            </w:r>
          </w:p>
        </w:tc>
      </w:tr>
      <w:tr w:rsidR="009C7745" w:rsidRPr="00C4083B" w14:paraId="1FD70D97" w14:textId="77777777" w:rsidTr="00066D83">
        <w:trPr>
          <w:trHeight w:val="454"/>
        </w:trPr>
        <w:tc>
          <w:tcPr>
            <w:tcW w:w="4276" w:type="dxa"/>
            <w:shd w:val="clear" w:color="auto" w:fill="FFFFFF" w:themeFill="background1"/>
            <w:vAlign w:val="center"/>
          </w:tcPr>
          <w:p w14:paraId="21FC56E5" w14:textId="77777777" w:rsidR="009C7745" w:rsidRPr="00C4083B" w:rsidRDefault="009C7745" w:rsidP="005D44B0">
            <w:pPr>
              <w:spacing w:before="120" w:after="120"/>
              <w:rPr>
                <w:rFonts w:ascii="Times New Roman" w:hAnsi="Times New Roman" w:cs="Times New Roman"/>
                <w:b/>
                <w:sz w:val="26"/>
                <w:szCs w:val="26"/>
              </w:rPr>
            </w:pPr>
            <w:r w:rsidRPr="00C4083B">
              <w:rPr>
                <w:rFonts w:ascii="Times New Roman" w:hAnsi="Times New Roman" w:cs="Times New Roman"/>
                <w:b/>
                <w:sz w:val="26"/>
                <w:szCs w:val="26"/>
              </w:rPr>
              <w:t>TP</w:t>
            </w:r>
          </w:p>
        </w:tc>
        <w:tc>
          <w:tcPr>
            <w:tcW w:w="3945" w:type="dxa"/>
            <w:shd w:val="clear" w:color="auto" w:fill="FFFFFF" w:themeFill="background1"/>
            <w:vAlign w:val="center"/>
          </w:tcPr>
          <w:p w14:paraId="689E66B5" w14:textId="77777777" w:rsidR="009C7745" w:rsidRPr="00C4083B" w:rsidRDefault="009C7745" w:rsidP="005D44B0">
            <w:pPr>
              <w:spacing w:before="120" w:after="120"/>
              <w:rPr>
                <w:rFonts w:ascii="Times New Roman" w:hAnsi="Times New Roman" w:cs="Times New Roman"/>
                <w:sz w:val="26"/>
                <w:szCs w:val="26"/>
              </w:rPr>
            </w:pPr>
            <w:r w:rsidRPr="00C4083B">
              <w:rPr>
                <w:rFonts w:ascii="Times New Roman" w:hAnsi="Times New Roman" w:cs="Times New Roman"/>
                <w:sz w:val="26"/>
                <w:szCs w:val="26"/>
              </w:rPr>
              <w:t>Thành phố</w:t>
            </w:r>
          </w:p>
        </w:tc>
      </w:tr>
      <w:tr w:rsidR="009C7745" w:rsidRPr="00C4083B" w14:paraId="5D7031CA" w14:textId="77777777" w:rsidTr="00066D83">
        <w:trPr>
          <w:trHeight w:val="454"/>
        </w:trPr>
        <w:tc>
          <w:tcPr>
            <w:tcW w:w="4276" w:type="dxa"/>
            <w:shd w:val="clear" w:color="auto" w:fill="FFFFFF" w:themeFill="background1"/>
            <w:vAlign w:val="center"/>
          </w:tcPr>
          <w:p w14:paraId="1831198C" w14:textId="77777777" w:rsidR="009C7745" w:rsidRPr="00C4083B" w:rsidRDefault="009C7745" w:rsidP="005D44B0">
            <w:pPr>
              <w:spacing w:before="120" w:after="120"/>
              <w:rPr>
                <w:rFonts w:ascii="Times New Roman" w:hAnsi="Times New Roman" w:cs="Times New Roman"/>
                <w:b/>
                <w:sz w:val="26"/>
                <w:szCs w:val="26"/>
              </w:rPr>
            </w:pPr>
            <w:r w:rsidRPr="00C4083B">
              <w:rPr>
                <w:rFonts w:ascii="Times New Roman" w:hAnsi="Times New Roman" w:cs="Times New Roman"/>
                <w:b/>
                <w:sz w:val="26"/>
                <w:szCs w:val="26"/>
              </w:rPr>
              <w:t>KHDN</w:t>
            </w:r>
          </w:p>
        </w:tc>
        <w:tc>
          <w:tcPr>
            <w:tcW w:w="3945" w:type="dxa"/>
            <w:shd w:val="clear" w:color="auto" w:fill="FFFFFF" w:themeFill="background1"/>
            <w:vAlign w:val="center"/>
          </w:tcPr>
          <w:p w14:paraId="2EADD279" w14:textId="77777777" w:rsidR="009C7745" w:rsidRPr="00C4083B" w:rsidRDefault="009C7745" w:rsidP="005D44B0">
            <w:pPr>
              <w:spacing w:before="120" w:after="120"/>
              <w:rPr>
                <w:rFonts w:ascii="Times New Roman" w:hAnsi="Times New Roman" w:cs="Times New Roman"/>
                <w:sz w:val="26"/>
                <w:szCs w:val="26"/>
              </w:rPr>
            </w:pPr>
            <w:r w:rsidRPr="00C4083B">
              <w:rPr>
                <w:rFonts w:ascii="Times New Roman" w:hAnsi="Times New Roman" w:cs="Times New Roman"/>
                <w:sz w:val="26"/>
                <w:szCs w:val="26"/>
              </w:rPr>
              <w:t>Khách hàng doanh nghiệp</w:t>
            </w:r>
          </w:p>
        </w:tc>
      </w:tr>
      <w:tr w:rsidR="009C7745" w:rsidRPr="00C4083B" w14:paraId="06725273" w14:textId="77777777" w:rsidTr="00066D83">
        <w:trPr>
          <w:trHeight w:val="454"/>
        </w:trPr>
        <w:tc>
          <w:tcPr>
            <w:tcW w:w="4276" w:type="dxa"/>
            <w:shd w:val="clear" w:color="auto" w:fill="FFFFFF" w:themeFill="background1"/>
            <w:vAlign w:val="center"/>
          </w:tcPr>
          <w:p w14:paraId="3432F750" w14:textId="77777777" w:rsidR="009C7745" w:rsidRPr="00C4083B" w:rsidRDefault="009C7745" w:rsidP="005D44B0">
            <w:pPr>
              <w:spacing w:before="120" w:after="120"/>
              <w:rPr>
                <w:rFonts w:ascii="Times New Roman" w:hAnsi="Times New Roman" w:cs="Times New Roman"/>
                <w:b/>
                <w:sz w:val="26"/>
                <w:szCs w:val="26"/>
              </w:rPr>
            </w:pPr>
            <w:r w:rsidRPr="00C4083B">
              <w:rPr>
                <w:rFonts w:ascii="Times New Roman" w:hAnsi="Times New Roman" w:cs="Times New Roman"/>
                <w:b/>
                <w:sz w:val="26"/>
                <w:szCs w:val="26"/>
              </w:rPr>
              <w:t>KHCN</w:t>
            </w:r>
          </w:p>
        </w:tc>
        <w:tc>
          <w:tcPr>
            <w:tcW w:w="3945" w:type="dxa"/>
            <w:shd w:val="clear" w:color="auto" w:fill="FFFFFF" w:themeFill="background1"/>
            <w:vAlign w:val="center"/>
          </w:tcPr>
          <w:p w14:paraId="2246853E" w14:textId="77777777" w:rsidR="009C7745" w:rsidRPr="00C4083B" w:rsidRDefault="009C7745" w:rsidP="005D44B0">
            <w:pPr>
              <w:spacing w:before="120" w:after="120"/>
              <w:rPr>
                <w:rFonts w:ascii="Times New Roman" w:hAnsi="Times New Roman" w:cs="Times New Roman"/>
                <w:sz w:val="26"/>
                <w:szCs w:val="26"/>
              </w:rPr>
            </w:pPr>
            <w:r w:rsidRPr="00C4083B">
              <w:rPr>
                <w:rFonts w:ascii="Times New Roman" w:hAnsi="Times New Roman" w:cs="Times New Roman"/>
                <w:sz w:val="26"/>
                <w:szCs w:val="26"/>
              </w:rPr>
              <w:t>Khách hàng cá nhân</w:t>
            </w:r>
          </w:p>
        </w:tc>
      </w:tr>
      <w:tr w:rsidR="009C7745" w:rsidRPr="00C4083B" w14:paraId="78D73000" w14:textId="77777777" w:rsidTr="00066D83">
        <w:trPr>
          <w:trHeight w:val="454"/>
        </w:trPr>
        <w:tc>
          <w:tcPr>
            <w:tcW w:w="4276" w:type="dxa"/>
            <w:shd w:val="clear" w:color="auto" w:fill="FFFFFF" w:themeFill="background1"/>
            <w:vAlign w:val="center"/>
          </w:tcPr>
          <w:p w14:paraId="6AD1BEB8" w14:textId="77777777" w:rsidR="009C7745" w:rsidRPr="00C4083B" w:rsidRDefault="009C7745" w:rsidP="005D44B0">
            <w:pPr>
              <w:tabs>
                <w:tab w:val="left" w:pos="2670"/>
              </w:tabs>
              <w:spacing w:before="120" w:after="120"/>
              <w:rPr>
                <w:rFonts w:ascii="Times New Roman" w:hAnsi="Times New Roman" w:cs="Times New Roman"/>
                <w:b/>
                <w:sz w:val="26"/>
                <w:szCs w:val="26"/>
              </w:rPr>
            </w:pPr>
            <w:r w:rsidRPr="00C4083B">
              <w:rPr>
                <w:rFonts w:ascii="Times New Roman" w:hAnsi="Times New Roman" w:cs="Times New Roman"/>
                <w:b/>
                <w:sz w:val="26"/>
                <w:szCs w:val="26"/>
              </w:rPr>
              <w:t>PGD</w:t>
            </w:r>
          </w:p>
        </w:tc>
        <w:tc>
          <w:tcPr>
            <w:tcW w:w="3945" w:type="dxa"/>
            <w:shd w:val="clear" w:color="auto" w:fill="FFFFFF" w:themeFill="background1"/>
            <w:vAlign w:val="center"/>
          </w:tcPr>
          <w:p w14:paraId="0B8E9AD9" w14:textId="77777777" w:rsidR="009C7745" w:rsidRPr="00C4083B" w:rsidRDefault="009C7745" w:rsidP="005D44B0">
            <w:pPr>
              <w:spacing w:before="120" w:after="120"/>
              <w:rPr>
                <w:rFonts w:ascii="Times New Roman" w:hAnsi="Times New Roman" w:cs="Times New Roman"/>
                <w:sz w:val="26"/>
                <w:szCs w:val="26"/>
              </w:rPr>
            </w:pPr>
            <w:r w:rsidRPr="00C4083B">
              <w:rPr>
                <w:rFonts w:ascii="Times New Roman" w:hAnsi="Times New Roman" w:cs="Times New Roman"/>
                <w:sz w:val="26"/>
                <w:szCs w:val="26"/>
              </w:rPr>
              <w:t>Phòng giao dịch</w:t>
            </w:r>
          </w:p>
        </w:tc>
      </w:tr>
      <w:tr w:rsidR="009C7745" w:rsidRPr="00C4083B" w14:paraId="5939565E" w14:textId="77777777" w:rsidTr="00066D83">
        <w:trPr>
          <w:trHeight w:val="454"/>
        </w:trPr>
        <w:tc>
          <w:tcPr>
            <w:tcW w:w="4276" w:type="dxa"/>
            <w:shd w:val="clear" w:color="auto" w:fill="FFFFFF" w:themeFill="background1"/>
            <w:vAlign w:val="center"/>
          </w:tcPr>
          <w:p w14:paraId="7259608A" w14:textId="77777777" w:rsidR="009C7745" w:rsidRPr="00C4083B" w:rsidRDefault="009C7745" w:rsidP="005D44B0">
            <w:pPr>
              <w:tabs>
                <w:tab w:val="left" w:pos="2670"/>
              </w:tabs>
              <w:spacing w:before="120" w:after="120"/>
              <w:rPr>
                <w:rFonts w:ascii="Times New Roman" w:hAnsi="Times New Roman" w:cs="Times New Roman"/>
                <w:b/>
                <w:sz w:val="26"/>
                <w:szCs w:val="26"/>
              </w:rPr>
            </w:pPr>
            <w:r w:rsidRPr="00C4083B">
              <w:rPr>
                <w:rFonts w:ascii="Times New Roman" w:hAnsi="Times New Roman" w:cs="Times New Roman"/>
                <w:b/>
                <w:sz w:val="26"/>
                <w:szCs w:val="26"/>
              </w:rPr>
              <w:t>HĐQT</w:t>
            </w:r>
          </w:p>
        </w:tc>
        <w:tc>
          <w:tcPr>
            <w:tcW w:w="3945" w:type="dxa"/>
            <w:shd w:val="clear" w:color="auto" w:fill="FFFFFF" w:themeFill="background1"/>
            <w:vAlign w:val="center"/>
          </w:tcPr>
          <w:p w14:paraId="69D987BD" w14:textId="77777777" w:rsidR="009C7745" w:rsidRPr="00C4083B" w:rsidRDefault="009C7745" w:rsidP="005D44B0">
            <w:pPr>
              <w:spacing w:before="120" w:after="120"/>
              <w:rPr>
                <w:rFonts w:ascii="Times New Roman" w:hAnsi="Times New Roman" w:cs="Times New Roman"/>
                <w:sz w:val="26"/>
                <w:szCs w:val="26"/>
              </w:rPr>
            </w:pPr>
            <w:r w:rsidRPr="00C4083B">
              <w:rPr>
                <w:rFonts w:ascii="Times New Roman" w:hAnsi="Times New Roman" w:cs="Times New Roman"/>
                <w:sz w:val="26"/>
                <w:szCs w:val="26"/>
              </w:rPr>
              <w:t>Hội đồng quản trị</w:t>
            </w:r>
          </w:p>
        </w:tc>
      </w:tr>
      <w:tr w:rsidR="009C7745" w:rsidRPr="00C4083B" w14:paraId="54F864A4" w14:textId="77777777" w:rsidTr="00066D83">
        <w:trPr>
          <w:trHeight w:val="454"/>
        </w:trPr>
        <w:tc>
          <w:tcPr>
            <w:tcW w:w="4276" w:type="dxa"/>
            <w:shd w:val="clear" w:color="auto" w:fill="FFFFFF" w:themeFill="background1"/>
            <w:vAlign w:val="center"/>
          </w:tcPr>
          <w:p w14:paraId="07B345E5" w14:textId="77777777" w:rsidR="009C7745" w:rsidRPr="00C4083B" w:rsidRDefault="009C7745" w:rsidP="005D44B0">
            <w:pPr>
              <w:tabs>
                <w:tab w:val="left" w:pos="2670"/>
              </w:tabs>
              <w:spacing w:before="120" w:after="120"/>
              <w:rPr>
                <w:rFonts w:ascii="Times New Roman" w:hAnsi="Times New Roman" w:cs="Times New Roman"/>
                <w:b/>
                <w:sz w:val="26"/>
                <w:szCs w:val="26"/>
              </w:rPr>
            </w:pPr>
            <w:r w:rsidRPr="00C4083B">
              <w:rPr>
                <w:rFonts w:ascii="Times New Roman" w:hAnsi="Times New Roman" w:cs="Times New Roman"/>
                <w:b/>
                <w:sz w:val="26"/>
                <w:szCs w:val="26"/>
              </w:rPr>
              <w:t>HĐTD</w:t>
            </w:r>
          </w:p>
        </w:tc>
        <w:tc>
          <w:tcPr>
            <w:tcW w:w="3945" w:type="dxa"/>
            <w:shd w:val="clear" w:color="auto" w:fill="FFFFFF" w:themeFill="background1"/>
            <w:vAlign w:val="center"/>
          </w:tcPr>
          <w:p w14:paraId="038D0B55" w14:textId="77777777" w:rsidR="009C7745" w:rsidRPr="00C4083B" w:rsidRDefault="009C7745" w:rsidP="005D44B0">
            <w:pPr>
              <w:spacing w:before="120" w:after="120"/>
              <w:rPr>
                <w:rFonts w:ascii="Times New Roman" w:hAnsi="Times New Roman" w:cs="Times New Roman"/>
                <w:sz w:val="26"/>
                <w:szCs w:val="26"/>
              </w:rPr>
            </w:pPr>
            <w:r w:rsidRPr="00C4083B">
              <w:rPr>
                <w:rFonts w:ascii="Times New Roman" w:hAnsi="Times New Roman" w:cs="Times New Roman"/>
                <w:sz w:val="26"/>
                <w:szCs w:val="26"/>
              </w:rPr>
              <w:t>Hoạt động tín dụng</w:t>
            </w:r>
          </w:p>
        </w:tc>
      </w:tr>
      <w:tr w:rsidR="009C7745" w:rsidRPr="00C4083B" w14:paraId="4A66B362" w14:textId="77777777" w:rsidTr="00066D83">
        <w:trPr>
          <w:trHeight w:val="454"/>
        </w:trPr>
        <w:tc>
          <w:tcPr>
            <w:tcW w:w="4276" w:type="dxa"/>
            <w:shd w:val="clear" w:color="auto" w:fill="FFFFFF" w:themeFill="background1"/>
            <w:vAlign w:val="center"/>
          </w:tcPr>
          <w:p w14:paraId="5839BA39" w14:textId="77777777" w:rsidR="009C7745" w:rsidRPr="00C4083B" w:rsidRDefault="009C7745" w:rsidP="005D44B0">
            <w:pPr>
              <w:tabs>
                <w:tab w:val="left" w:pos="2670"/>
              </w:tabs>
              <w:spacing w:before="120" w:after="120"/>
              <w:rPr>
                <w:rFonts w:ascii="Times New Roman" w:hAnsi="Times New Roman" w:cs="Times New Roman"/>
                <w:b/>
                <w:sz w:val="26"/>
                <w:szCs w:val="26"/>
              </w:rPr>
            </w:pPr>
            <w:r w:rsidRPr="00C4083B">
              <w:rPr>
                <w:rFonts w:ascii="Times New Roman" w:hAnsi="Times New Roman" w:cs="Times New Roman"/>
                <w:b/>
                <w:sz w:val="26"/>
                <w:szCs w:val="26"/>
              </w:rPr>
              <w:t>HĐKD</w:t>
            </w:r>
          </w:p>
        </w:tc>
        <w:tc>
          <w:tcPr>
            <w:tcW w:w="3945" w:type="dxa"/>
            <w:shd w:val="clear" w:color="auto" w:fill="FFFFFF" w:themeFill="background1"/>
            <w:vAlign w:val="center"/>
          </w:tcPr>
          <w:p w14:paraId="39AA03F5" w14:textId="77777777" w:rsidR="009C7745" w:rsidRPr="00C4083B" w:rsidRDefault="009C7745" w:rsidP="005D44B0">
            <w:pPr>
              <w:spacing w:before="120" w:after="120"/>
              <w:rPr>
                <w:rFonts w:ascii="Times New Roman" w:hAnsi="Times New Roman" w:cs="Times New Roman"/>
                <w:sz w:val="26"/>
                <w:szCs w:val="26"/>
              </w:rPr>
            </w:pPr>
            <w:r w:rsidRPr="00C4083B">
              <w:rPr>
                <w:rFonts w:ascii="Times New Roman" w:hAnsi="Times New Roman" w:cs="Times New Roman"/>
                <w:sz w:val="26"/>
                <w:szCs w:val="26"/>
              </w:rPr>
              <w:t>Hoạt động kinh doanh</w:t>
            </w:r>
          </w:p>
        </w:tc>
      </w:tr>
      <w:tr w:rsidR="009C7745" w:rsidRPr="00C4083B" w14:paraId="703F820B" w14:textId="77777777" w:rsidTr="00066D83">
        <w:trPr>
          <w:trHeight w:val="454"/>
        </w:trPr>
        <w:tc>
          <w:tcPr>
            <w:tcW w:w="4276" w:type="dxa"/>
            <w:shd w:val="clear" w:color="auto" w:fill="FFFFFF" w:themeFill="background1"/>
            <w:vAlign w:val="center"/>
          </w:tcPr>
          <w:p w14:paraId="60FC8739" w14:textId="77777777" w:rsidR="009C7745" w:rsidRPr="00C4083B" w:rsidRDefault="009C7745" w:rsidP="005D44B0">
            <w:pPr>
              <w:tabs>
                <w:tab w:val="left" w:pos="2670"/>
              </w:tabs>
              <w:spacing w:before="120" w:after="120"/>
              <w:rPr>
                <w:rFonts w:ascii="Times New Roman" w:hAnsi="Times New Roman" w:cs="Times New Roman"/>
                <w:b/>
                <w:sz w:val="26"/>
                <w:szCs w:val="26"/>
              </w:rPr>
            </w:pPr>
            <w:r w:rsidRPr="00C4083B">
              <w:rPr>
                <w:rFonts w:ascii="Times New Roman" w:hAnsi="Times New Roman" w:cs="Times New Roman"/>
                <w:b/>
                <w:sz w:val="26"/>
                <w:szCs w:val="26"/>
              </w:rPr>
              <w:t>HĐDV</w:t>
            </w:r>
          </w:p>
        </w:tc>
        <w:tc>
          <w:tcPr>
            <w:tcW w:w="3945" w:type="dxa"/>
            <w:shd w:val="clear" w:color="auto" w:fill="FFFFFF" w:themeFill="background1"/>
            <w:vAlign w:val="center"/>
          </w:tcPr>
          <w:p w14:paraId="52DC80A1" w14:textId="77777777" w:rsidR="009C7745" w:rsidRPr="00C4083B" w:rsidRDefault="009C7745" w:rsidP="005D44B0">
            <w:pPr>
              <w:spacing w:before="120" w:after="120"/>
              <w:rPr>
                <w:rFonts w:ascii="Times New Roman" w:hAnsi="Times New Roman" w:cs="Times New Roman"/>
                <w:sz w:val="26"/>
                <w:szCs w:val="26"/>
              </w:rPr>
            </w:pPr>
            <w:r w:rsidRPr="00C4083B">
              <w:rPr>
                <w:rFonts w:ascii="Times New Roman" w:hAnsi="Times New Roman" w:cs="Times New Roman"/>
                <w:sz w:val="26"/>
                <w:szCs w:val="26"/>
              </w:rPr>
              <w:t>Hoạt động dịch vụ</w:t>
            </w:r>
          </w:p>
        </w:tc>
      </w:tr>
      <w:tr w:rsidR="009C7745" w:rsidRPr="00C4083B" w14:paraId="35EF63FF" w14:textId="77777777" w:rsidTr="00066D83">
        <w:trPr>
          <w:trHeight w:val="614"/>
        </w:trPr>
        <w:tc>
          <w:tcPr>
            <w:tcW w:w="4276" w:type="dxa"/>
            <w:shd w:val="clear" w:color="auto" w:fill="FFFFFF" w:themeFill="background1"/>
            <w:vAlign w:val="center"/>
          </w:tcPr>
          <w:p w14:paraId="4F6CCCDE" w14:textId="77777777" w:rsidR="009C7745" w:rsidRPr="00C4083B" w:rsidRDefault="009C7745" w:rsidP="005D44B0">
            <w:pPr>
              <w:tabs>
                <w:tab w:val="left" w:pos="2670"/>
              </w:tabs>
              <w:spacing w:before="120" w:after="120"/>
              <w:rPr>
                <w:rFonts w:ascii="Times New Roman" w:hAnsi="Times New Roman" w:cs="Times New Roman"/>
                <w:b/>
                <w:sz w:val="26"/>
                <w:szCs w:val="26"/>
              </w:rPr>
            </w:pPr>
            <w:r w:rsidRPr="00C4083B">
              <w:rPr>
                <w:rFonts w:ascii="Times New Roman" w:hAnsi="Times New Roman" w:cs="Times New Roman"/>
                <w:b/>
                <w:sz w:val="26"/>
                <w:szCs w:val="26"/>
              </w:rPr>
              <w:t>CBNV</w:t>
            </w:r>
          </w:p>
        </w:tc>
        <w:tc>
          <w:tcPr>
            <w:tcW w:w="3945" w:type="dxa"/>
            <w:shd w:val="clear" w:color="auto" w:fill="FFFFFF" w:themeFill="background1"/>
            <w:vAlign w:val="center"/>
          </w:tcPr>
          <w:p w14:paraId="1BFC37A5" w14:textId="77777777" w:rsidR="009C7745" w:rsidRPr="00C4083B" w:rsidRDefault="009C7745" w:rsidP="005D44B0">
            <w:pPr>
              <w:spacing w:before="120" w:after="120"/>
              <w:rPr>
                <w:rFonts w:ascii="Times New Roman" w:hAnsi="Times New Roman" w:cs="Times New Roman"/>
                <w:sz w:val="26"/>
                <w:szCs w:val="26"/>
              </w:rPr>
            </w:pPr>
            <w:r w:rsidRPr="00C4083B">
              <w:rPr>
                <w:rFonts w:ascii="Times New Roman" w:hAnsi="Times New Roman" w:cs="Times New Roman"/>
                <w:sz w:val="26"/>
                <w:szCs w:val="26"/>
              </w:rPr>
              <w:t>Cán bộ nhân viên</w:t>
            </w:r>
          </w:p>
        </w:tc>
      </w:tr>
      <w:tr w:rsidR="009C7745" w:rsidRPr="00C4083B" w14:paraId="3F0861BA" w14:textId="77777777" w:rsidTr="00066D83">
        <w:trPr>
          <w:trHeight w:val="577"/>
        </w:trPr>
        <w:tc>
          <w:tcPr>
            <w:tcW w:w="4276" w:type="dxa"/>
            <w:shd w:val="clear" w:color="auto" w:fill="FFFFFF" w:themeFill="background1"/>
            <w:vAlign w:val="center"/>
          </w:tcPr>
          <w:p w14:paraId="3BDC0A2C" w14:textId="77777777" w:rsidR="009C7745" w:rsidRPr="00C4083B" w:rsidRDefault="009C7745" w:rsidP="005D44B0">
            <w:pPr>
              <w:tabs>
                <w:tab w:val="left" w:pos="2670"/>
              </w:tabs>
              <w:spacing w:before="120" w:after="120"/>
              <w:rPr>
                <w:rFonts w:ascii="Times New Roman" w:hAnsi="Times New Roman" w:cs="Times New Roman"/>
                <w:b/>
                <w:sz w:val="26"/>
                <w:szCs w:val="26"/>
              </w:rPr>
            </w:pPr>
            <w:r w:rsidRPr="00C4083B">
              <w:rPr>
                <w:rFonts w:ascii="Times New Roman" w:hAnsi="Times New Roman" w:cs="Times New Roman"/>
                <w:b/>
                <w:sz w:val="26"/>
                <w:szCs w:val="26"/>
              </w:rPr>
              <w:t>BCHĐ</w:t>
            </w:r>
          </w:p>
        </w:tc>
        <w:tc>
          <w:tcPr>
            <w:tcW w:w="3945" w:type="dxa"/>
            <w:shd w:val="clear" w:color="auto" w:fill="FFFFFF" w:themeFill="background1"/>
            <w:vAlign w:val="center"/>
          </w:tcPr>
          <w:p w14:paraId="037F2057" w14:textId="77777777" w:rsidR="009C7745" w:rsidRPr="00C4083B" w:rsidRDefault="009C7745" w:rsidP="005D44B0">
            <w:pPr>
              <w:spacing w:before="120" w:after="120"/>
              <w:rPr>
                <w:rFonts w:ascii="Times New Roman" w:hAnsi="Times New Roman" w:cs="Times New Roman"/>
                <w:sz w:val="26"/>
                <w:szCs w:val="26"/>
              </w:rPr>
            </w:pPr>
            <w:r w:rsidRPr="00C4083B">
              <w:rPr>
                <w:rFonts w:ascii="Times New Roman" w:hAnsi="Times New Roman" w:cs="Times New Roman"/>
                <w:sz w:val="26"/>
                <w:szCs w:val="26"/>
              </w:rPr>
              <w:t>Báo cáo hoạt động</w:t>
            </w:r>
          </w:p>
        </w:tc>
      </w:tr>
      <w:tr w:rsidR="009C7745" w:rsidRPr="00C4083B" w14:paraId="1AD9E196" w14:textId="77777777" w:rsidTr="00066D83">
        <w:trPr>
          <w:trHeight w:val="527"/>
        </w:trPr>
        <w:tc>
          <w:tcPr>
            <w:tcW w:w="4276" w:type="dxa"/>
            <w:shd w:val="clear" w:color="auto" w:fill="FFFFFF" w:themeFill="background1"/>
            <w:vAlign w:val="center"/>
          </w:tcPr>
          <w:p w14:paraId="3F99F848" w14:textId="77777777" w:rsidR="009C7745" w:rsidRPr="00C4083B" w:rsidRDefault="009C7745" w:rsidP="005D44B0">
            <w:pPr>
              <w:tabs>
                <w:tab w:val="left" w:pos="2670"/>
              </w:tabs>
              <w:spacing w:before="120" w:after="120"/>
              <w:rPr>
                <w:rFonts w:ascii="Times New Roman" w:hAnsi="Times New Roman" w:cs="Times New Roman"/>
                <w:b/>
                <w:sz w:val="26"/>
                <w:szCs w:val="26"/>
              </w:rPr>
            </w:pPr>
            <w:r>
              <w:rPr>
                <w:rFonts w:ascii="Times New Roman" w:hAnsi="Times New Roman" w:cs="Times New Roman"/>
                <w:b/>
                <w:sz w:val="26"/>
                <w:szCs w:val="26"/>
              </w:rPr>
              <w:t>TCKT</w:t>
            </w:r>
          </w:p>
        </w:tc>
        <w:tc>
          <w:tcPr>
            <w:tcW w:w="3945" w:type="dxa"/>
            <w:shd w:val="clear" w:color="auto" w:fill="FFFFFF" w:themeFill="background1"/>
            <w:vAlign w:val="center"/>
          </w:tcPr>
          <w:p w14:paraId="10D6C896" w14:textId="77777777" w:rsidR="009C7745" w:rsidRPr="004A6AC9" w:rsidRDefault="009C7745" w:rsidP="005D44B0">
            <w:pPr>
              <w:spacing w:before="120" w:after="120"/>
              <w:rPr>
                <w:rFonts w:ascii="Times New Roman" w:hAnsi="Times New Roman" w:cs="Times New Roman"/>
                <w:sz w:val="26"/>
                <w:szCs w:val="26"/>
                <w:lang w:val="vi-VN"/>
              </w:rPr>
            </w:pPr>
            <w:r>
              <w:rPr>
                <w:rFonts w:ascii="Times New Roman" w:hAnsi="Times New Roman" w:cs="Times New Roman"/>
                <w:sz w:val="26"/>
                <w:szCs w:val="26"/>
              </w:rPr>
              <w:t>Tổ</w:t>
            </w:r>
            <w:r>
              <w:rPr>
                <w:rFonts w:ascii="Times New Roman" w:hAnsi="Times New Roman" w:cs="Times New Roman"/>
                <w:sz w:val="26"/>
                <w:szCs w:val="26"/>
                <w:lang w:val="vi-VN"/>
              </w:rPr>
              <w:t xml:space="preserve"> chức kinh tế</w:t>
            </w:r>
          </w:p>
        </w:tc>
      </w:tr>
      <w:tr w:rsidR="00551F0A" w:rsidRPr="00C4083B" w14:paraId="70F95934" w14:textId="77777777" w:rsidTr="00066D83">
        <w:trPr>
          <w:trHeight w:val="527"/>
        </w:trPr>
        <w:tc>
          <w:tcPr>
            <w:tcW w:w="4276" w:type="dxa"/>
            <w:shd w:val="clear" w:color="auto" w:fill="FFFFFF" w:themeFill="background1"/>
            <w:vAlign w:val="center"/>
          </w:tcPr>
          <w:p w14:paraId="5E8F38C1" w14:textId="612B3022" w:rsidR="00551F0A" w:rsidRPr="00551F0A" w:rsidRDefault="00551F0A" w:rsidP="005D44B0">
            <w:pPr>
              <w:tabs>
                <w:tab w:val="left" w:pos="2670"/>
              </w:tabs>
              <w:spacing w:before="120" w:after="120"/>
              <w:rPr>
                <w:rFonts w:ascii="Times New Roman" w:hAnsi="Times New Roman" w:cs="Times New Roman"/>
                <w:b/>
                <w:sz w:val="26"/>
                <w:szCs w:val="26"/>
                <w:lang w:val="vi-VN"/>
              </w:rPr>
            </w:pPr>
            <w:r>
              <w:rPr>
                <w:rFonts w:ascii="Times New Roman" w:hAnsi="Times New Roman" w:cs="Times New Roman"/>
                <w:b/>
                <w:sz w:val="26"/>
                <w:szCs w:val="26"/>
                <w:lang w:val="vi-VN"/>
              </w:rPr>
              <w:t>CN</w:t>
            </w:r>
          </w:p>
        </w:tc>
        <w:tc>
          <w:tcPr>
            <w:tcW w:w="3945" w:type="dxa"/>
            <w:shd w:val="clear" w:color="auto" w:fill="FFFFFF" w:themeFill="background1"/>
            <w:vAlign w:val="center"/>
          </w:tcPr>
          <w:p w14:paraId="37812871" w14:textId="130E00D2" w:rsidR="00551F0A" w:rsidRPr="00551F0A" w:rsidRDefault="00551F0A" w:rsidP="005D44B0">
            <w:pPr>
              <w:spacing w:before="120" w:after="120"/>
              <w:rPr>
                <w:rFonts w:ascii="Times New Roman" w:hAnsi="Times New Roman" w:cs="Times New Roman"/>
                <w:sz w:val="26"/>
                <w:szCs w:val="26"/>
                <w:lang w:val="vi-VN"/>
              </w:rPr>
            </w:pPr>
            <w:r>
              <w:rPr>
                <w:rFonts w:ascii="Times New Roman" w:hAnsi="Times New Roman" w:cs="Times New Roman"/>
                <w:sz w:val="26"/>
                <w:szCs w:val="26"/>
              </w:rPr>
              <w:t>Chi</w:t>
            </w:r>
            <w:r>
              <w:rPr>
                <w:rFonts w:ascii="Times New Roman" w:hAnsi="Times New Roman" w:cs="Times New Roman"/>
                <w:sz w:val="26"/>
                <w:szCs w:val="26"/>
                <w:lang w:val="vi-VN"/>
              </w:rPr>
              <w:t xml:space="preserve"> nhánh </w:t>
            </w:r>
          </w:p>
        </w:tc>
      </w:tr>
    </w:tbl>
    <w:p w14:paraId="22411E81" w14:textId="4E9F9CD0" w:rsidR="009C7745" w:rsidRPr="006B4418" w:rsidRDefault="00020267" w:rsidP="006B4418">
      <w:pPr>
        <w:spacing w:after="160" w:line="259" w:lineRule="auto"/>
        <w:rPr>
          <w:rFonts w:ascii="Times New Roman" w:hAnsi="Times New Roman" w:cs="Times New Roman"/>
          <w:b/>
          <w:sz w:val="26"/>
          <w:szCs w:val="26"/>
        </w:rPr>
      </w:pPr>
      <w:r>
        <w:rPr>
          <w:rFonts w:ascii="Times New Roman" w:hAnsi="Times New Roman" w:cs="Times New Roman"/>
          <w:b/>
          <w:sz w:val="26"/>
          <w:szCs w:val="26"/>
        </w:rPr>
        <w:br w:type="page"/>
      </w:r>
    </w:p>
    <w:p w14:paraId="4DF2AC2A" w14:textId="77777777" w:rsidR="00625A3C" w:rsidRDefault="00625A3C" w:rsidP="00164DFE">
      <w:pPr>
        <w:pStyle w:val="Heading1"/>
        <w:spacing w:before="0" w:after="240"/>
        <w:jc w:val="center"/>
        <w:rPr>
          <w:rFonts w:ascii="Times New Roman" w:hAnsi="Times New Roman" w:cs="Times New Roman"/>
          <w:b/>
          <w:color w:val="auto"/>
          <w:sz w:val="26"/>
          <w:szCs w:val="26"/>
        </w:rPr>
        <w:sectPr w:rsidR="00625A3C" w:rsidSect="00625A3C">
          <w:headerReference w:type="default" r:id="rId12"/>
          <w:footerReference w:type="default" r:id="rId13"/>
          <w:pgSz w:w="11906" w:h="16838" w:code="9"/>
          <w:pgMar w:top="1134" w:right="1134" w:bottom="1134" w:left="1701" w:header="720" w:footer="283" w:gutter="0"/>
          <w:pgNumType w:start="1"/>
          <w:cols w:space="720"/>
          <w:docGrid w:linePitch="360"/>
        </w:sectPr>
      </w:pPr>
    </w:p>
    <w:p w14:paraId="373BF90E" w14:textId="1E05574B" w:rsidR="009C7745" w:rsidRPr="00164DFE" w:rsidRDefault="009C7745" w:rsidP="00164DFE">
      <w:pPr>
        <w:pStyle w:val="Heading1"/>
        <w:spacing w:before="0" w:after="240"/>
        <w:jc w:val="center"/>
        <w:rPr>
          <w:rFonts w:ascii="Times New Roman" w:hAnsi="Times New Roman" w:cs="Times New Roman"/>
          <w:b/>
          <w:color w:val="auto"/>
          <w:sz w:val="26"/>
          <w:szCs w:val="26"/>
        </w:rPr>
      </w:pPr>
      <w:bookmarkStart w:id="1" w:name="_Toc134725184"/>
      <w:bookmarkStart w:id="2" w:name="_Hlk134983897"/>
      <w:r w:rsidRPr="00164DFE">
        <w:rPr>
          <w:rFonts w:ascii="Times New Roman" w:hAnsi="Times New Roman" w:cs="Times New Roman"/>
          <w:b/>
          <w:color w:val="auto"/>
          <w:sz w:val="26"/>
          <w:szCs w:val="26"/>
        </w:rPr>
        <w:lastRenderedPageBreak/>
        <w:t>CHƯƠNG 1: TỔNG QUAN VỀ HOẠT ĐỘNG CHO VAY</w:t>
      </w:r>
      <w:r w:rsidR="00F22A42" w:rsidRPr="00164DFE">
        <w:rPr>
          <w:rFonts w:ascii="Times New Roman" w:hAnsi="Times New Roman" w:cs="Times New Roman"/>
          <w:b/>
          <w:color w:val="auto"/>
          <w:sz w:val="26"/>
          <w:szCs w:val="26"/>
          <w:lang w:val="vi-VN"/>
        </w:rPr>
        <w:t xml:space="preserve"> KHÁCH HÀNG DOANH NGHIỆP</w:t>
      </w:r>
      <w:r w:rsidRPr="00164DFE">
        <w:rPr>
          <w:rFonts w:ascii="Times New Roman" w:hAnsi="Times New Roman" w:cs="Times New Roman"/>
          <w:b/>
          <w:color w:val="auto"/>
          <w:sz w:val="26"/>
          <w:szCs w:val="26"/>
        </w:rPr>
        <w:t xml:space="preserve"> TẠI NGÂN HÀNG THƯƠNG MẠI</w:t>
      </w:r>
      <w:bookmarkEnd w:id="1"/>
    </w:p>
    <w:p w14:paraId="12CE5EC9" w14:textId="52511390" w:rsidR="009C7745" w:rsidRPr="004E028A" w:rsidRDefault="00BD245C" w:rsidP="00361803">
      <w:pPr>
        <w:pStyle w:val="ListParagraph"/>
        <w:numPr>
          <w:ilvl w:val="1"/>
          <w:numId w:val="5"/>
        </w:numPr>
        <w:spacing w:after="240" w:line="360" w:lineRule="auto"/>
        <w:jc w:val="both"/>
        <w:outlineLvl w:val="1"/>
        <w:rPr>
          <w:rFonts w:ascii="Times New Roman" w:hAnsi="Times New Roman" w:cs="Times New Roman"/>
          <w:b/>
          <w:sz w:val="26"/>
          <w:szCs w:val="26"/>
        </w:rPr>
      </w:pPr>
      <w:bookmarkStart w:id="3" w:name="_Toc134725185"/>
      <w:bookmarkStart w:id="4" w:name="_Hlk134983907"/>
      <w:bookmarkEnd w:id="2"/>
      <w:r>
        <w:rPr>
          <w:rFonts w:ascii="Times New Roman" w:hAnsi="Times New Roman" w:cs="Times New Roman"/>
          <w:b/>
          <w:sz w:val="26"/>
          <w:szCs w:val="26"/>
        </w:rPr>
        <w:t>TỔNG</w:t>
      </w:r>
      <w:r>
        <w:rPr>
          <w:rFonts w:ascii="Times New Roman" w:hAnsi="Times New Roman" w:cs="Times New Roman"/>
          <w:b/>
          <w:sz w:val="26"/>
          <w:szCs w:val="26"/>
          <w:lang w:val="vi-VN"/>
        </w:rPr>
        <w:t xml:space="preserve"> QUAN VỀ NGÂN HÀNG THƯƠNG MẠI</w:t>
      </w:r>
      <w:bookmarkEnd w:id="3"/>
    </w:p>
    <w:p w14:paraId="1217108D" w14:textId="77777777" w:rsidR="009C7745" w:rsidRPr="004E028A" w:rsidRDefault="009C7745" w:rsidP="00361803">
      <w:pPr>
        <w:pStyle w:val="ListParagraph"/>
        <w:numPr>
          <w:ilvl w:val="2"/>
          <w:numId w:val="5"/>
        </w:numPr>
        <w:spacing w:after="240" w:line="360" w:lineRule="auto"/>
        <w:jc w:val="both"/>
        <w:outlineLvl w:val="2"/>
        <w:rPr>
          <w:rFonts w:ascii="Times New Roman" w:hAnsi="Times New Roman" w:cs="Times New Roman"/>
          <w:b/>
          <w:sz w:val="26"/>
          <w:szCs w:val="26"/>
        </w:rPr>
      </w:pPr>
      <w:bookmarkStart w:id="5" w:name="_Toc134725186"/>
      <w:r w:rsidRPr="004E028A">
        <w:rPr>
          <w:rFonts w:ascii="Times New Roman" w:hAnsi="Times New Roman" w:cs="Times New Roman"/>
          <w:b/>
          <w:sz w:val="26"/>
          <w:szCs w:val="26"/>
        </w:rPr>
        <w:t xml:space="preserve">Khái niệm </w:t>
      </w:r>
      <w:r>
        <w:rPr>
          <w:rFonts w:ascii="Times New Roman" w:hAnsi="Times New Roman" w:cs="Times New Roman"/>
          <w:b/>
          <w:sz w:val="26"/>
          <w:szCs w:val="26"/>
        </w:rPr>
        <w:t>về</w:t>
      </w:r>
      <w:r>
        <w:rPr>
          <w:rFonts w:ascii="Times New Roman" w:hAnsi="Times New Roman" w:cs="Times New Roman"/>
          <w:b/>
          <w:sz w:val="26"/>
          <w:szCs w:val="26"/>
          <w:lang w:val="vi-VN"/>
        </w:rPr>
        <w:t xml:space="preserve"> Ngân hàng thương mại</w:t>
      </w:r>
      <w:bookmarkEnd w:id="5"/>
    </w:p>
    <w:p w14:paraId="19E2A84C" w14:textId="77777777" w:rsidR="009C7745" w:rsidRPr="004E028A" w:rsidRDefault="009C7745" w:rsidP="009C7745">
      <w:pPr>
        <w:spacing w:after="240" w:line="360" w:lineRule="auto"/>
        <w:ind w:firstLine="567"/>
        <w:jc w:val="both"/>
        <w:rPr>
          <w:rFonts w:ascii="Times New Roman" w:hAnsi="Times New Roman" w:cs="Times New Roman"/>
          <w:sz w:val="26"/>
          <w:szCs w:val="26"/>
        </w:rPr>
      </w:pPr>
      <w:bookmarkStart w:id="6" w:name="_Hlk134984050"/>
      <w:bookmarkEnd w:id="4"/>
      <w:r w:rsidRPr="004E028A">
        <w:rPr>
          <w:rFonts w:ascii="Times New Roman" w:hAnsi="Times New Roman" w:cs="Times New Roman"/>
          <w:sz w:val="26"/>
          <w:szCs w:val="26"/>
        </w:rPr>
        <w:t>Tại Việt Nam, theo Luật của các tổ chức tín dụng năm 2010 thì NHTM được định nghĩa như sau: “NHTM là loại hình ngân hàng được thực hiện tất cả các hoạt động ngân hàng và các hoạt động kinh doanh khác theo quy định của Luật này nhằm mục tiêu lợi nhuận”.</w:t>
      </w:r>
    </w:p>
    <w:p w14:paraId="275F327E" w14:textId="77777777" w:rsidR="009C7745" w:rsidRDefault="009C7745" w:rsidP="00361803">
      <w:pPr>
        <w:pStyle w:val="ListParagraph"/>
        <w:numPr>
          <w:ilvl w:val="2"/>
          <w:numId w:val="5"/>
        </w:numPr>
        <w:spacing w:after="240" w:line="360" w:lineRule="auto"/>
        <w:jc w:val="both"/>
        <w:outlineLvl w:val="2"/>
        <w:rPr>
          <w:rFonts w:ascii="Times New Roman" w:hAnsi="Times New Roman" w:cs="Times New Roman"/>
          <w:b/>
          <w:sz w:val="26"/>
          <w:szCs w:val="26"/>
        </w:rPr>
      </w:pPr>
      <w:bookmarkStart w:id="7" w:name="_Toc134725187"/>
      <w:bookmarkStart w:id="8" w:name="_Hlk134983977"/>
      <w:bookmarkEnd w:id="6"/>
      <w:r w:rsidRPr="004E028A">
        <w:rPr>
          <w:rFonts w:ascii="Times New Roman" w:hAnsi="Times New Roman" w:cs="Times New Roman"/>
          <w:b/>
          <w:sz w:val="26"/>
          <w:szCs w:val="26"/>
        </w:rPr>
        <w:t xml:space="preserve">Chức năng </w:t>
      </w:r>
      <w:r>
        <w:rPr>
          <w:rFonts w:ascii="Times New Roman" w:hAnsi="Times New Roman" w:cs="Times New Roman"/>
          <w:b/>
          <w:sz w:val="26"/>
          <w:szCs w:val="26"/>
        </w:rPr>
        <w:t>của</w:t>
      </w:r>
      <w:r>
        <w:rPr>
          <w:rFonts w:ascii="Times New Roman" w:hAnsi="Times New Roman" w:cs="Times New Roman"/>
          <w:b/>
          <w:sz w:val="26"/>
          <w:szCs w:val="26"/>
          <w:lang w:val="vi-VN"/>
        </w:rPr>
        <w:t xml:space="preserve"> Ngân hàng thương mại</w:t>
      </w:r>
      <w:bookmarkEnd w:id="7"/>
    </w:p>
    <w:p w14:paraId="0A20DF2C" w14:textId="77777777" w:rsidR="009C7745" w:rsidRPr="004B49B2" w:rsidRDefault="009C7745" w:rsidP="00361803">
      <w:pPr>
        <w:pStyle w:val="ListParagraph"/>
        <w:numPr>
          <w:ilvl w:val="0"/>
          <w:numId w:val="11"/>
        </w:numPr>
        <w:spacing w:after="240" w:line="360" w:lineRule="auto"/>
        <w:jc w:val="both"/>
        <w:rPr>
          <w:rFonts w:ascii="Times New Roman" w:hAnsi="Times New Roman" w:cs="Times New Roman"/>
          <w:b/>
          <w:sz w:val="26"/>
          <w:szCs w:val="26"/>
        </w:rPr>
      </w:pPr>
      <w:bookmarkStart w:id="9" w:name="_Hlk134984079"/>
      <w:bookmarkEnd w:id="8"/>
      <w:r w:rsidRPr="004B49B2">
        <w:rPr>
          <w:rFonts w:ascii="Times New Roman" w:hAnsi="Times New Roman" w:cs="Times New Roman"/>
          <w:b/>
          <w:sz w:val="26"/>
          <w:szCs w:val="26"/>
        </w:rPr>
        <w:t>Trung gian tín dụng</w:t>
      </w:r>
      <w:bookmarkEnd w:id="9"/>
      <w:r w:rsidRPr="004B49B2">
        <w:rPr>
          <w:rFonts w:ascii="Times New Roman" w:hAnsi="Times New Roman" w:cs="Times New Roman"/>
          <w:b/>
          <w:sz w:val="26"/>
          <w:szCs w:val="26"/>
          <w:lang w:val="vi-VN"/>
        </w:rPr>
        <w:t>:</w:t>
      </w:r>
      <w:r>
        <w:rPr>
          <w:rFonts w:ascii="Times New Roman" w:hAnsi="Times New Roman" w:cs="Times New Roman"/>
          <w:sz w:val="26"/>
          <w:szCs w:val="26"/>
          <w:lang w:val="vi-VN"/>
        </w:rPr>
        <w:t xml:space="preserve"> </w:t>
      </w:r>
      <w:r w:rsidRPr="004B49B2">
        <w:rPr>
          <w:rFonts w:ascii="Times New Roman" w:hAnsi="Times New Roman" w:cs="Times New Roman"/>
          <w:sz w:val="26"/>
          <w:szCs w:val="26"/>
        </w:rPr>
        <w:t>Ngân hàng thương mại có vai trò là trung gian giữa người có nhu cầu về vốn và người đang dư thừa vốn. Ngân hàng thương mại hình thành quỹ và cho vay để phân bổ vốn tới nền kinh tế thông qua việc huy động những nguồn vốn tạm thời nhàn rỗi của các nhà đầu tư trong kinh tế. Với chức năng trung gian tín dụng, ngân hàng thương mại đóng vai trò tạo ra lợi ích cho các bên tham gia. Đồng thời nó cũng thúc đẩy được sự phát triển của nền kinh tế.</w:t>
      </w:r>
    </w:p>
    <w:p w14:paraId="2A1E54D5" w14:textId="77777777" w:rsidR="009C7745" w:rsidRPr="004B49B2" w:rsidRDefault="009C7745" w:rsidP="00361803">
      <w:pPr>
        <w:pStyle w:val="ListParagraph"/>
        <w:numPr>
          <w:ilvl w:val="0"/>
          <w:numId w:val="11"/>
        </w:numPr>
        <w:spacing w:after="240" w:line="360" w:lineRule="auto"/>
        <w:jc w:val="both"/>
        <w:rPr>
          <w:rFonts w:ascii="Times New Roman" w:hAnsi="Times New Roman" w:cs="Times New Roman"/>
          <w:b/>
          <w:sz w:val="26"/>
          <w:szCs w:val="26"/>
        </w:rPr>
      </w:pPr>
      <w:bookmarkStart w:id="10" w:name="_Hlk134984087"/>
      <w:r w:rsidRPr="004B49B2">
        <w:rPr>
          <w:rFonts w:ascii="Times New Roman" w:hAnsi="Times New Roman" w:cs="Times New Roman"/>
          <w:b/>
          <w:sz w:val="26"/>
          <w:szCs w:val="26"/>
        </w:rPr>
        <w:t>Trung gian thanh toán</w:t>
      </w:r>
      <w:bookmarkEnd w:id="10"/>
      <w:r w:rsidRPr="004B49B2">
        <w:rPr>
          <w:rFonts w:ascii="Times New Roman" w:hAnsi="Times New Roman" w:cs="Times New Roman"/>
          <w:b/>
          <w:sz w:val="26"/>
          <w:szCs w:val="26"/>
          <w:lang w:val="vi-VN"/>
        </w:rPr>
        <w:t>:</w:t>
      </w:r>
      <w:r>
        <w:rPr>
          <w:rFonts w:ascii="Times New Roman" w:hAnsi="Times New Roman" w:cs="Times New Roman"/>
          <w:sz w:val="26"/>
          <w:szCs w:val="26"/>
          <w:lang w:val="vi-VN"/>
        </w:rPr>
        <w:t xml:space="preserve"> </w:t>
      </w:r>
      <w:r w:rsidRPr="004B49B2">
        <w:rPr>
          <w:rFonts w:ascii="Times New Roman" w:hAnsi="Times New Roman" w:cs="Times New Roman"/>
          <w:sz w:val="26"/>
          <w:szCs w:val="26"/>
        </w:rPr>
        <w:t xml:space="preserve">Chức năng thanh toán có ý nghĩa lớn đối với xã hội, theo đó ngân hàng thương mại thực hiện chức năng giao dịch thanh toán dựa vào theo yêu cầu của khách hàng và tuân thủ theo pháp luật. Cũng nhờ chức năng thanh toán của ngân hàng mà mọi người dân tiết kiệm được thời gian và chi phí trong xã hội hiện đại mà không như ngày xưa. Nó gián tiếp thúc đẩy quá trình kinh doanh, lưu thông hàng hóa, đẩy nhanh tốc độ luân chuyển vốn. </w:t>
      </w:r>
    </w:p>
    <w:p w14:paraId="13A054B6" w14:textId="15A8320F" w:rsidR="00897CAC" w:rsidRPr="00C37C19" w:rsidRDefault="009C7745" w:rsidP="00361803">
      <w:pPr>
        <w:pStyle w:val="ListParagraph"/>
        <w:numPr>
          <w:ilvl w:val="0"/>
          <w:numId w:val="11"/>
        </w:numPr>
        <w:spacing w:after="240" w:line="360" w:lineRule="auto"/>
        <w:jc w:val="both"/>
        <w:rPr>
          <w:rFonts w:ascii="Times New Roman" w:hAnsi="Times New Roman" w:cs="Times New Roman"/>
          <w:b/>
          <w:sz w:val="26"/>
          <w:szCs w:val="26"/>
        </w:rPr>
      </w:pPr>
      <w:bookmarkStart w:id="11" w:name="_Hlk134984096"/>
      <w:r w:rsidRPr="004B49B2">
        <w:rPr>
          <w:rFonts w:ascii="Times New Roman" w:hAnsi="Times New Roman" w:cs="Times New Roman"/>
          <w:b/>
          <w:sz w:val="26"/>
          <w:szCs w:val="26"/>
        </w:rPr>
        <w:t>Chức năng tạo tiền</w:t>
      </w:r>
      <w:bookmarkEnd w:id="11"/>
      <w:r w:rsidRPr="004B49B2">
        <w:rPr>
          <w:rFonts w:ascii="Times New Roman" w:hAnsi="Times New Roman" w:cs="Times New Roman"/>
          <w:b/>
          <w:sz w:val="26"/>
          <w:szCs w:val="26"/>
          <w:lang w:val="vi-VN"/>
        </w:rPr>
        <w:t>:</w:t>
      </w:r>
      <w:r>
        <w:rPr>
          <w:rFonts w:ascii="Times New Roman" w:hAnsi="Times New Roman" w:cs="Times New Roman"/>
          <w:sz w:val="26"/>
          <w:szCs w:val="26"/>
          <w:lang w:val="vi-VN"/>
        </w:rPr>
        <w:t xml:space="preserve"> </w:t>
      </w:r>
      <w:r w:rsidRPr="004B49B2">
        <w:rPr>
          <w:rFonts w:ascii="Times New Roman" w:hAnsi="Times New Roman" w:cs="Times New Roman"/>
          <w:sz w:val="26"/>
          <w:szCs w:val="26"/>
        </w:rPr>
        <w:t>Tạo tiền là chức năng phản ánh rõ bản chất của ngân hàng thương mại với mục tiêu tìm kiếm nguồn thu lợi nhuận. Mỗi nghiệp vụ kinh doanh trong hệ thống ngân hàng đều mang đặc tính riêng và cùng thực hiện chức năng tạo tiền cho ngân hàng và nền kinh tế. Cũng nhờ chức năng tạo tiền, ngân hàng thương mại đã đáp ứng được yêu cầu chi trả xã hội và thanh toán. Việc này góp phần gia tăng khối lượng tiền tệ phục vụ cho nhu cầu chu chuyển và phát triển kinh tế.</w:t>
      </w:r>
    </w:p>
    <w:p w14:paraId="7095308E" w14:textId="2C4113DC" w:rsidR="00C37C19" w:rsidRDefault="00C37C19" w:rsidP="00C37C19">
      <w:pPr>
        <w:spacing w:after="240" w:line="360" w:lineRule="auto"/>
        <w:jc w:val="both"/>
        <w:rPr>
          <w:rFonts w:ascii="Times New Roman" w:hAnsi="Times New Roman" w:cs="Times New Roman"/>
          <w:b/>
          <w:sz w:val="26"/>
          <w:szCs w:val="26"/>
        </w:rPr>
      </w:pPr>
    </w:p>
    <w:p w14:paraId="57A3A9B3" w14:textId="77777777" w:rsidR="00C37C19" w:rsidRPr="00C37C19" w:rsidRDefault="00C37C19" w:rsidP="00C37C19">
      <w:pPr>
        <w:spacing w:after="240" w:line="360" w:lineRule="auto"/>
        <w:jc w:val="both"/>
        <w:rPr>
          <w:rFonts w:ascii="Times New Roman" w:hAnsi="Times New Roman" w:cs="Times New Roman"/>
          <w:b/>
          <w:sz w:val="26"/>
          <w:szCs w:val="26"/>
        </w:rPr>
      </w:pPr>
    </w:p>
    <w:p w14:paraId="7131774B" w14:textId="0932047C" w:rsidR="009C7745" w:rsidRDefault="009C7745" w:rsidP="00361803">
      <w:pPr>
        <w:pStyle w:val="ListParagraph"/>
        <w:numPr>
          <w:ilvl w:val="2"/>
          <w:numId w:val="5"/>
        </w:numPr>
        <w:spacing w:after="240" w:line="360" w:lineRule="auto"/>
        <w:ind w:left="851" w:hanging="851"/>
        <w:jc w:val="both"/>
        <w:outlineLvl w:val="2"/>
        <w:rPr>
          <w:rFonts w:ascii="Times New Roman" w:hAnsi="Times New Roman" w:cs="Times New Roman"/>
          <w:b/>
          <w:sz w:val="26"/>
          <w:szCs w:val="26"/>
        </w:rPr>
      </w:pPr>
      <w:bookmarkStart w:id="12" w:name="_Toc134725188"/>
      <w:bookmarkStart w:id="13" w:name="_Hlk134983985"/>
      <w:r w:rsidRPr="004E028A">
        <w:rPr>
          <w:rFonts w:ascii="Times New Roman" w:hAnsi="Times New Roman" w:cs="Times New Roman"/>
          <w:b/>
          <w:sz w:val="26"/>
          <w:szCs w:val="26"/>
        </w:rPr>
        <w:lastRenderedPageBreak/>
        <w:t xml:space="preserve">Các </w:t>
      </w:r>
      <w:r w:rsidR="00D34A73">
        <w:rPr>
          <w:rFonts w:ascii="Times New Roman" w:hAnsi="Times New Roman" w:cs="Times New Roman"/>
          <w:b/>
          <w:sz w:val="26"/>
          <w:szCs w:val="26"/>
        </w:rPr>
        <w:t>hoạt</w:t>
      </w:r>
      <w:r w:rsidR="00D34A73">
        <w:rPr>
          <w:rFonts w:ascii="Times New Roman" w:hAnsi="Times New Roman" w:cs="Times New Roman"/>
          <w:b/>
          <w:sz w:val="26"/>
          <w:szCs w:val="26"/>
          <w:lang w:val="vi-VN"/>
        </w:rPr>
        <w:t xml:space="preserve"> động </w:t>
      </w:r>
      <w:r w:rsidR="00D34A73" w:rsidRPr="004E028A">
        <w:rPr>
          <w:rFonts w:ascii="Times New Roman" w:hAnsi="Times New Roman" w:cs="Times New Roman"/>
          <w:b/>
          <w:sz w:val="26"/>
          <w:szCs w:val="26"/>
        </w:rPr>
        <w:t xml:space="preserve">cơ bản của Ngân hàng thương </w:t>
      </w:r>
      <w:r w:rsidRPr="004E028A">
        <w:rPr>
          <w:rFonts w:ascii="Times New Roman" w:hAnsi="Times New Roman" w:cs="Times New Roman"/>
          <w:b/>
          <w:sz w:val="26"/>
          <w:szCs w:val="26"/>
        </w:rPr>
        <w:t>mại</w:t>
      </w:r>
      <w:bookmarkEnd w:id="12"/>
    </w:p>
    <w:p w14:paraId="5EE2CA9C" w14:textId="2787555C" w:rsidR="0090712D" w:rsidRDefault="0090712D" w:rsidP="00361803">
      <w:pPr>
        <w:pStyle w:val="ListParagraph"/>
        <w:numPr>
          <w:ilvl w:val="3"/>
          <w:numId w:val="5"/>
        </w:numPr>
        <w:spacing w:after="240" w:line="360" w:lineRule="auto"/>
        <w:jc w:val="both"/>
        <w:outlineLvl w:val="3"/>
        <w:rPr>
          <w:rFonts w:ascii="Times New Roman" w:hAnsi="Times New Roman" w:cs="Times New Roman"/>
          <w:b/>
          <w:sz w:val="26"/>
          <w:szCs w:val="26"/>
          <w:lang w:val="vi-VN"/>
        </w:rPr>
      </w:pPr>
      <w:r>
        <w:rPr>
          <w:rFonts w:ascii="Times New Roman" w:hAnsi="Times New Roman" w:cs="Times New Roman"/>
          <w:b/>
          <w:sz w:val="26"/>
          <w:szCs w:val="26"/>
          <w:lang w:val="vi-VN"/>
        </w:rPr>
        <w:t>Hoạt động huy động vốn</w:t>
      </w:r>
    </w:p>
    <w:bookmarkEnd w:id="13"/>
    <w:p w14:paraId="0DE28264" w14:textId="42096FF0" w:rsidR="005B6E4E" w:rsidRDefault="005B6E4E" w:rsidP="005B6E4E">
      <w:pPr>
        <w:spacing w:after="240" w:line="360" w:lineRule="auto"/>
        <w:ind w:firstLine="567"/>
        <w:jc w:val="both"/>
        <w:rPr>
          <w:rFonts w:ascii="Times New Roman" w:hAnsi="Times New Roman" w:cs="Times New Roman"/>
          <w:sz w:val="26"/>
          <w:szCs w:val="26"/>
          <w:lang w:val="vi-VN"/>
        </w:rPr>
      </w:pPr>
      <w:r w:rsidRPr="005B6E4E">
        <w:rPr>
          <w:rFonts w:ascii="Times New Roman" w:hAnsi="Times New Roman" w:cs="Times New Roman"/>
          <w:sz w:val="26"/>
          <w:szCs w:val="26"/>
          <w:lang w:val="vi-VN"/>
        </w:rPr>
        <w:t xml:space="preserve">Đây là hoạt động cơ bản của NHTM, có vai trò </w:t>
      </w:r>
      <w:r>
        <w:rPr>
          <w:rFonts w:ascii="Times New Roman" w:hAnsi="Times New Roman" w:cs="Times New Roman"/>
          <w:sz w:val="26"/>
          <w:szCs w:val="26"/>
          <w:lang w:val="vi-VN"/>
        </w:rPr>
        <w:t>đặc</w:t>
      </w:r>
      <w:r w:rsidRPr="005B6E4E">
        <w:rPr>
          <w:rFonts w:ascii="Times New Roman" w:hAnsi="Times New Roman" w:cs="Times New Roman"/>
          <w:sz w:val="26"/>
          <w:szCs w:val="26"/>
          <w:lang w:val="vi-VN"/>
        </w:rPr>
        <w:t xml:space="preserve"> biệt quan trọng</w:t>
      </w:r>
      <w:r>
        <w:rPr>
          <w:rFonts w:ascii="Times New Roman" w:hAnsi="Times New Roman" w:cs="Times New Roman"/>
          <w:sz w:val="26"/>
          <w:szCs w:val="26"/>
          <w:lang w:val="vi-VN"/>
        </w:rPr>
        <w:t xml:space="preserve"> quyết định đến hoạt động khác của NHTM, là hoạt động tiền đề có ý nghĩa với bản thân ngân hàng cũng như xã hội. Trong nghiệp vụ này, NH được phép sử dụng những công cụ cần thiết mà luật pháp cho phép để huy động nguồn tiền nhàn rỗi làm vốn tín dụng cho vay với nền kinh tế, ngân hàng có thể huy động từ các nguồn sau: </w:t>
      </w:r>
    </w:p>
    <w:p w14:paraId="7F182E5D" w14:textId="5A5D7472" w:rsidR="005B6E4E" w:rsidRDefault="005B6E4E" w:rsidP="00361803">
      <w:pPr>
        <w:pStyle w:val="ListParagraph"/>
        <w:numPr>
          <w:ilvl w:val="0"/>
          <w:numId w:val="21"/>
        </w:numPr>
        <w:spacing w:after="240" w:line="360" w:lineRule="auto"/>
        <w:jc w:val="both"/>
        <w:rPr>
          <w:rFonts w:ascii="Times New Roman" w:hAnsi="Times New Roman" w:cs="Times New Roman"/>
          <w:sz w:val="26"/>
          <w:szCs w:val="26"/>
          <w:lang w:val="vi-VN"/>
        </w:rPr>
      </w:pPr>
      <w:bookmarkStart w:id="14" w:name="_Hlk134984131"/>
      <w:r>
        <w:rPr>
          <w:rFonts w:ascii="Times New Roman" w:hAnsi="Times New Roman" w:cs="Times New Roman"/>
          <w:sz w:val="26"/>
          <w:szCs w:val="26"/>
          <w:lang w:val="vi-VN"/>
        </w:rPr>
        <w:t>Nhận tiền gửi các cá nhân, doanh nghiệp và tổ chức kinh tế</w:t>
      </w:r>
      <w:bookmarkEnd w:id="14"/>
      <w:r>
        <w:rPr>
          <w:rFonts w:ascii="Times New Roman" w:hAnsi="Times New Roman" w:cs="Times New Roman"/>
          <w:sz w:val="26"/>
          <w:szCs w:val="26"/>
          <w:lang w:val="vi-VN"/>
        </w:rPr>
        <w:t>: đây là nguồn đầu vào chủ yếu của NHTM, các loại tiền gửi mà NH cung cấp là tiền gửi tiết kiệm, tiền gửi có kì hạn và tiền gửi không kì hạn.</w:t>
      </w:r>
    </w:p>
    <w:p w14:paraId="4E491BA5" w14:textId="51C830E3" w:rsidR="005B6E4E" w:rsidRDefault="005B6E4E" w:rsidP="00361803">
      <w:pPr>
        <w:pStyle w:val="ListParagraph"/>
        <w:numPr>
          <w:ilvl w:val="0"/>
          <w:numId w:val="21"/>
        </w:numPr>
        <w:spacing w:after="240" w:line="360" w:lineRule="auto"/>
        <w:jc w:val="both"/>
        <w:rPr>
          <w:rFonts w:ascii="Times New Roman" w:hAnsi="Times New Roman" w:cs="Times New Roman"/>
          <w:sz w:val="26"/>
          <w:szCs w:val="26"/>
          <w:lang w:val="vi-VN"/>
        </w:rPr>
      </w:pPr>
      <w:bookmarkStart w:id="15" w:name="_Hlk134984141"/>
      <w:r>
        <w:rPr>
          <w:rFonts w:ascii="Times New Roman" w:hAnsi="Times New Roman" w:cs="Times New Roman"/>
          <w:sz w:val="26"/>
          <w:szCs w:val="26"/>
          <w:lang w:val="vi-VN"/>
        </w:rPr>
        <w:t>Phát hành giấy tờ có giá</w:t>
      </w:r>
      <w:bookmarkEnd w:id="15"/>
      <w:r>
        <w:rPr>
          <w:rFonts w:ascii="Times New Roman" w:hAnsi="Times New Roman" w:cs="Times New Roman"/>
          <w:sz w:val="26"/>
          <w:szCs w:val="26"/>
          <w:lang w:val="vi-VN"/>
        </w:rPr>
        <w:t xml:space="preserve">: </w:t>
      </w:r>
      <w:r w:rsidR="00AD4FB8">
        <w:rPr>
          <w:rFonts w:ascii="Times New Roman" w:hAnsi="Times New Roman" w:cs="Times New Roman"/>
          <w:sz w:val="26"/>
          <w:szCs w:val="26"/>
          <w:lang w:val="vi-VN"/>
        </w:rPr>
        <w:t>C</w:t>
      </w:r>
      <w:r>
        <w:rPr>
          <w:rFonts w:ascii="Times New Roman" w:hAnsi="Times New Roman" w:cs="Times New Roman"/>
          <w:sz w:val="26"/>
          <w:szCs w:val="26"/>
          <w:lang w:val="vi-VN"/>
        </w:rPr>
        <w:t>ác NHTM sử dụng nghiệp vụ này để thu hút khoản vốn có tính dài hạn nhằm đảm bảo khả năng đầu tư của nguồn vốn dài hạn vào nền kinh tế thông qua hình thức như: phát hành trái phiếu, kỳ phiếu NH,...</w:t>
      </w:r>
    </w:p>
    <w:p w14:paraId="06A68F54" w14:textId="3A5EBC07" w:rsidR="003E7CDD" w:rsidRDefault="003E7CDD" w:rsidP="00361803">
      <w:pPr>
        <w:pStyle w:val="ListParagraph"/>
        <w:numPr>
          <w:ilvl w:val="0"/>
          <w:numId w:val="21"/>
        </w:numPr>
        <w:spacing w:after="240" w:line="360" w:lineRule="auto"/>
        <w:jc w:val="both"/>
        <w:rPr>
          <w:rFonts w:ascii="Times New Roman" w:hAnsi="Times New Roman" w:cs="Times New Roman"/>
          <w:sz w:val="26"/>
          <w:szCs w:val="26"/>
          <w:lang w:val="vi-VN"/>
        </w:rPr>
      </w:pPr>
      <w:bookmarkStart w:id="16" w:name="_Hlk134984147"/>
      <w:r>
        <w:rPr>
          <w:rFonts w:ascii="Times New Roman" w:hAnsi="Times New Roman" w:cs="Times New Roman"/>
          <w:sz w:val="26"/>
          <w:szCs w:val="26"/>
          <w:lang w:val="vi-VN"/>
        </w:rPr>
        <w:t>Nguồn vốn đi vay</w:t>
      </w:r>
      <w:bookmarkEnd w:id="16"/>
      <w:r>
        <w:rPr>
          <w:rFonts w:ascii="Times New Roman" w:hAnsi="Times New Roman" w:cs="Times New Roman"/>
          <w:sz w:val="26"/>
          <w:szCs w:val="26"/>
          <w:lang w:val="vi-VN"/>
        </w:rPr>
        <w:t xml:space="preserve">: </w:t>
      </w:r>
      <w:r w:rsidR="00AD4FB8">
        <w:rPr>
          <w:rFonts w:ascii="Times New Roman" w:hAnsi="Times New Roman" w:cs="Times New Roman"/>
          <w:sz w:val="26"/>
          <w:szCs w:val="26"/>
          <w:lang w:val="vi-VN"/>
        </w:rPr>
        <w:t>T</w:t>
      </w:r>
      <w:r>
        <w:rPr>
          <w:rFonts w:ascii="Times New Roman" w:hAnsi="Times New Roman" w:cs="Times New Roman"/>
          <w:sz w:val="26"/>
          <w:szCs w:val="26"/>
          <w:lang w:val="vi-VN"/>
        </w:rPr>
        <w:t>rong quá trình kinh doanh, đôi khi NH bị rơi vào tình trạng thiếu hụt vốn tạm thời để có nhu cầu thanh toán chi trả hay vay vốn của khách hàng, NHTM tiến hành tạo vốn bằng việc vay TCTD khác hay NHTW dưới hình thức tái chiết khấu hoặc có đảm bảo.</w:t>
      </w:r>
    </w:p>
    <w:p w14:paraId="2B90116C" w14:textId="5845FC8C" w:rsidR="003E7CDD" w:rsidRPr="005B6E4E" w:rsidRDefault="003E7CDD" w:rsidP="003E7CDD">
      <w:pPr>
        <w:pStyle w:val="ListParagraph"/>
        <w:spacing w:after="240" w:line="360" w:lineRule="auto"/>
        <w:ind w:left="0" w:firstLine="567"/>
        <w:jc w:val="both"/>
        <w:rPr>
          <w:rFonts w:ascii="Times New Roman" w:hAnsi="Times New Roman" w:cs="Times New Roman"/>
          <w:sz w:val="26"/>
          <w:szCs w:val="26"/>
          <w:lang w:val="vi-VN"/>
        </w:rPr>
      </w:pPr>
      <w:r>
        <w:rPr>
          <w:rFonts w:ascii="Times New Roman" w:hAnsi="Times New Roman" w:cs="Times New Roman"/>
          <w:sz w:val="26"/>
          <w:szCs w:val="26"/>
          <w:lang w:val="vi-VN"/>
        </w:rPr>
        <w:t>Ngoài ra, NHTM còn có thể tận dụng nguồn khác thông qua việc nhận làm đại lí hay ủy thác vốn cho các tổ chức, cá nhân trong và ngoài nước, nguồn vốn phát sinh trong quá trình thanh toán giữa các NH, khoản nợ thuế chưa nộp hay lương chưa trả. Tuy nhiên, nguồn vốn này không ổn định và không phải NH nào cũng có khả năng sử dụng.</w:t>
      </w:r>
    </w:p>
    <w:p w14:paraId="47490335" w14:textId="6053FA03" w:rsidR="0090712D" w:rsidRDefault="0090712D" w:rsidP="00361803">
      <w:pPr>
        <w:pStyle w:val="ListParagraph"/>
        <w:numPr>
          <w:ilvl w:val="3"/>
          <w:numId w:val="5"/>
        </w:numPr>
        <w:spacing w:after="240" w:line="360" w:lineRule="auto"/>
        <w:ind w:left="993" w:hanging="993"/>
        <w:jc w:val="both"/>
        <w:outlineLvl w:val="3"/>
        <w:rPr>
          <w:rFonts w:ascii="Times New Roman" w:hAnsi="Times New Roman" w:cs="Times New Roman"/>
          <w:b/>
          <w:sz w:val="26"/>
          <w:szCs w:val="26"/>
          <w:lang w:val="vi-VN"/>
        </w:rPr>
      </w:pPr>
      <w:bookmarkStart w:id="17" w:name="_Hlk134983992"/>
      <w:r>
        <w:rPr>
          <w:rFonts w:ascii="Times New Roman" w:hAnsi="Times New Roman" w:cs="Times New Roman"/>
          <w:b/>
          <w:sz w:val="26"/>
          <w:szCs w:val="26"/>
          <w:lang w:val="vi-VN"/>
        </w:rPr>
        <w:t>Hoạt động s</w:t>
      </w:r>
      <w:r w:rsidRPr="0090712D">
        <w:rPr>
          <w:rFonts w:ascii="Times New Roman" w:hAnsi="Times New Roman" w:cs="Times New Roman"/>
          <w:b/>
          <w:sz w:val="26"/>
          <w:szCs w:val="26"/>
          <w:lang w:val="vi-VN"/>
        </w:rPr>
        <w:t>ử dụng vốn</w:t>
      </w:r>
    </w:p>
    <w:bookmarkEnd w:id="17"/>
    <w:p w14:paraId="10AB3C14" w14:textId="55C20505" w:rsidR="00F1261A" w:rsidRDefault="00F1261A" w:rsidP="00C37C19">
      <w:pPr>
        <w:spacing w:after="240"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Nghiệp vụ cho vay và đầu tư là quan trọng nhất, nó quyết định đến sự tồn tại của cả một hệ thống ngân hàng.</w:t>
      </w:r>
    </w:p>
    <w:p w14:paraId="0F477500" w14:textId="1777EC20" w:rsidR="00F1261A" w:rsidRDefault="00F1261A" w:rsidP="00361803">
      <w:pPr>
        <w:pStyle w:val="ListParagraph"/>
        <w:numPr>
          <w:ilvl w:val="0"/>
          <w:numId w:val="22"/>
        </w:numPr>
        <w:spacing w:after="240" w:line="360" w:lineRule="auto"/>
        <w:ind w:left="567" w:hanging="425"/>
        <w:jc w:val="both"/>
        <w:rPr>
          <w:rFonts w:ascii="Times New Roman" w:hAnsi="Times New Roman" w:cs="Times New Roman"/>
          <w:sz w:val="26"/>
          <w:szCs w:val="26"/>
          <w:lang w:val="vi-VN"/>
        </w:rPr>
      </w:pPr>
      <w:bookmarkStart w:id="18" w:name="_Hlk134984163"/>
      <w:r>
        <w:rPr>
          <w:rFonts w:ascii="Times New Roman" w:hAnsi="Times New Roman" w:cs="Times New Roman"/>
          <w:sz w:val="26"/>
          <w:szCs w:val="26"/>
          <w:lang w:val="vi-VN"/>
        </w:rPr>
        <w:t>Hoạt động tín dụng</w:t>
      </w:r>
      <w:bookmarkEnd w:id="18"/>
      <w:r>
        <w:rPr>
          <w:rFonts w:ascii="Times New Roman" w:hAnsi="Times New Roman" w:cs="Times New Roman"/>
          <w:sz w:val="26"/>
          <w:szCs w:val="26"/>
          <w:lang w:val="vi-VN"/>
        </w:rPr>
        <w:t xml:space="preserve">: </w:t>
      </w:r>
      <w:r w:rsidR="00AD4FB8">
        <w:rPr>
          <w:rFonts w:ascii="Times New Roman" w:hAnsi="Times New Roman" w:cs="Times New Roman"/>
          <w:sz w:val="26"/>
          <w:szCs w:val="26"/>
          <w:lang w:val="vi-VN"/>
        </w:rPr>
        <w:t>Đ</w:t>
      </w:r>
      <w:r>
        <w:rPr>
          <w:rFonts w:ascii="Times New Roman" w:hAnsi="Times New Roman" w:cs="Times New Roman"/>
          <w:sz w:val="26"/>
          <w:szCs w:val="26"/>
          <w:lang w:val="vi-VN"/>
        </w:rPr>
        <w:t xml:space="preserve">ây là nghiệp vụ có khả năng sinh lời chính trong hoạt động kinh doanh của NHTM, hoạt động này chiếm tỷ trọng chủ yếu trong tổng tài sản có của NH, để quản lý cho vay thì các NH thường phân loại chúng theo tiêu thức sau: </w:t>
      </w:r>
    </w:p>
    <w:p w14:paraId="15B41DD4" w14:textId="12E5E4D8" w:rsidR="00F1261A" w:rsidRDefault="00F1261A" w:rsidP="00361803">
      <w:pPr>
        <w:pStyle w:val="ListParagraph"/>
        <w:numPr>
          <w:ilvl w:val="0"/>
          <w:numId w:val="23"/>
        </w:numPr>
        <w:spacing w:after="240" w:line="360" w:lineRule="auto"/>
        <w:ind w:left="851" w:hanging="284"/>
        <w:jc w:val="both"/>
        <w:rPr>
          <w:rFonts w:ascii="Times New Roman" w:hAnsi="Times New Roman" w:cs="Times New Roman"/>
          <w:sz w:val="26"/>
          <w:szCs w:val="26"/>
          <w:lang w:val="vi-VN"/>
        </w:rPr>
      </w:pPr>
      <w:r>
        <w:rPr>
          <w:rFonts w:ascii="Times New Roman" w:hAnsi="Times New Roman" w:cs="Times New Roman"/>
          <w:sz w:val="26"/>
          <w:szCs w:val="26"/>
          <w:lang w:val="vi-VN"/>
        </w:rPr>
        <w:lastRenderedPageBreak/>
        <w:t xml:space="preserve">Cho vay: </w:t>
      </w:r>
      <w:r w:rsidR="00AD4FB8">
        <w:rPr>
          <w:rFonts w:ascii="Times New Roman" w:hAnsi="Times New Roman" w:cs="Times New Roman"/>
          <w:sz w:val="26"/>
          <w:szCs w:val="26"/>
          <w:lang w:val="vi-VN"/>
        </w:rPr>
        <w:t>C</w:t>
      </w:r>
      <w:r>
        <w:rPr>
          <w:rFonts w:ascii="Times New Roman" w:hAnsi="Times New Roman" w:cs="Times New Roman"/>
          <w:sz w:val="26"/>
          <w:szCs w:val="26"/>
          <w:lang w:val="vi-VN"/>
        </w:rPr>
        <w:t xml:space="preserve">ho vay ngắn hạn nhằm đáp ứng nhu cầu vốn cho sản xuất, kinh doanh và </w:t>
      </w:r>
      <w:r w:rsidR="00B1116C">
        <w:rPr>
          <w:rFonts w:ascii="Times New Roman" w:hAnsi="Times New Roman" w:cs="Times New Roman"/>
          <w:sz w:val="26"/>
          <w:szCs w:val="26"/>
          <w:lang w:val="vi-VN"/>
        </w:rPr>
        <w:t xml:space="preserve">nhu cầu </w:t>
      </w:r>
      <w:r>
        <w:rPr>
          <w:rFonts w:ascii="Times New Roman" w:hAnsi="Times New Roman" w:cs="Times New Roman"/>
          <w:sz w:val="26"/>
          <w:szCs w:val="26"/>
          <w:lang w:val="vi-VN"/>
        </w:rPr>
        <w:t xml:space="preserve">đời sống. Cho vay trung </w:t>
      </w:r>
      <w:r w:rsidR="00B1116C">
        <w:rPr>
          <w:rFonts w:ascii="Times New Roman" w:hAnsi="Times New Roman" w:cs="Times New Roman"/>
          <w:sz w:val="26"/>
          <w:szCs w:val="26"/>
          <w:lang w:val="vi-VN"/>
        </w:rPr>
        <w:t xml:space="preserve">– dài </w:t>
      </w:r>
      <w:r>
        <w:rPr>
          <w:rFonts w:ascii="Times New Roman" w:hAnsi="Times New Roman" w:cs="Times New Roman"/>
          <w:sz w:val="26"/>
          <w:szCs w:val="26"/>
          <w:lang w:val="vi-VN"/>
        </w:rPr>
        <w:t xml:space="preserve">hạn để thực hiện các dự án đầu tư phát </w:t>
      </w:r>
      <w:r w:rsidR="00B1116C">
        <w:rPr>
          <w:rFonts w:ascii="Times New Roman" w:hAnsi="Times New Roman" w:cs="Times New Roman"/>
          <w:sz w:val="26"/>
          <w:szCs w:val="26"/>
          <w:lang w:val="vi-VN"/>
        </w:rPr>
        <w:t>triển sản xuất, kinh doanh và dịch vụ đời sống.</w:t>
      </w:r>
    </w:p>
    <w:p w14:paraId="7F473430" w14:textId="39A491AD" w:rsidR="00B1116C" w:rsidRDefault="00B1116C" w:rsidP="00361803">
      <w:pPr>
        <w:pStyle w:val="ListParagraph"/>
        <w:numPr>
          <w:ilvl w:val="0"/>
          <w:numId w:val="23"/>
        </w:numPr>
        <w:spacing w:after="240" w:line="360" w:lineRule="auto"/>
        <w:ind w:left="851" w:hanging="284"/>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Bảo lãnh: NHTM được bảo lãnh vay, bảo lãnh thanh toán, bảo lãnh thực hiện hợp đồng, bão lãnh đấu thầu và các hình thức bảo lãnh NH khác bằng uy tín và khả năng tài chính của mình đối với người nhận bảo lãnh. Mức bảo lãnh đối với một KH và tổng mức bảo lãnh không được quá tỷ lệ so với vốn tự có của NHTM. </w:t>
      </w:r>
    </w:p>
    <w:p w14:paraId="79757389" w14:textId="1CD1D0C5" w:rsidR="00B1116C" w:rsidRDefault="00B1116C" w:rsidP="00361803">
      <w:pPr>
        <w:pStyle w:val="ListParagraph"/>
        <w:numPr>
          <w:ilvl w:val="0"/>
          <w:numId w:val="23"/>
        </w:numPr>
        <w:spacing w:after="240" w:line="360" w:lineRule="auto"/>
        <w:ind w:left="851" w:hanging="284"/>
        <w:jc w:val="both"/>
        <w:rPr>
          <w:rFonts w:ascii="Times New Roman" w:hAnsi="Times New Roman" w:cs="Times New Roman"/>
          <w:sz w:val="26"/>
          <w:szCs w:val="26"/>
          <w:lang w:val="vi-VN"/>
        </w:rPr>
      </w:pPr>
      <w:r>
        <w:rPr>
          <w:rFonts w:ascii="Times New Roman" w:hAnsi="Times New Roman" w:cs="Times New Roman"/>
          <w:sz w:val="26"/>
          <w:szCs w:val="26"/>
          <w:lang w:val="vi-VN"/>
        </w:rPr>
        <w:t>Chiết khấu: NHTM được chiết khấu thương hiệu và các giấy tờ có giá ngắn hạn khác đối với tổ chức, cá nhân và có thể tái chiết khấu các thương hiệu và các giấy tờ có giá ngắn hạn khác đối với các tổ chức tín dụng khác.</w:t>
      </w:r>
    </w:p>
    <w:p w14:paraId="3842E404" w14:textId="7D33589D" w:rsidR="00B1116C" w:rsidRDefault="00B1116C" w:rsidP="00361803">
      <w:pPr>
        <w:pStyle w:val="ListParagraph"/>
        <w:numPr>
          <w:ilvl w:val="0"/>
          <w:numId w:val="23"/>
        </w:numPr>
        <w:spacing w:after="240" w:line="360" w:lineRule="auto"/>
        <w:ind w:left="851" w:hanging="284"/>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Cho thuê tài chính: </w:t>
      </w:r>
      <w:r w:rsidR="00DF32E0">
        <w:rPr>
          <w:rFonts w:ascii="Times New Roman" w:hAnsi="Times New Roman" w:cs="Times New Roman"/>
          <w:sz w:val="26"/>
          <w:szCs w:val="26"/>
          <w:lang w:val="vi-VN"/>
        </w:rPr>
        <w:t>Đ</w:t>
      </w:r>
      <w:r>
        <w:rPr>
          <w:rFonts w:ascii="Times New Roman" w:hAnsi="Times New Roman" w:cs="Times New Roman"/>
          <w:sz w:val="26"/>
          <w:szCs w:val="26"/>
          <w:lang w:val="vi-VN"/>
        </w:rPr>
        <w:t>ể cho thuê tài chính thì NH phải thành lập công ty cho thuê tài chính riêng. Việc thành lập, tổ chức và hoạt động của công ty cho thuê tài chính thực hiện theo Nghị định của Chính phủ về tổ chức và hoạt động của công ty cho thuê tài chính.</w:t>
      </w:r>
    </w:p>
    <w:p w14:paraId="503DB54D" w14:textId="7298158C" w:rsidR="00B1116C" w:rsidRDefault="00B1116C" w:rsidP="00361803">
      <w:pPr>
        <w:pStyle w:val="ListParagraph"/>
        <w:numPr>
          <w:ilvl w:val="0"/>
          <w:numId w:val="22"/>
        </w:numPr>
        <w:spacing w:after="240" w:line="360" w:lineRule="auto"/>
        <w:ind w:left="567" w:hanging="425"/>
        <w:jc w:val="both"/>
        <w:rPr>
          <w:rFonts w:ascii="Times New Roman" w:hAnsi="Times New Roman" w:cs="Times New Roman"/>
          <w:sz w:val="26"/>
          <w:szCs w:val="26"/>
          <w:lang w:val="vi-VN"/>
        </w:rPr>
      </w:pPr>
      <w:bookmarkStart w:id="19" w:name="_Hlk134984176"/>
      <w:r>
        <w:rPr>
          <w:rFonts w:ascii="Times New Roman" w:hAnsi="Times New Roman" w:cs="Times New Roman"/>
          <w:sz w:val="26"/>
          <w:szCs w:val="26"/>
          <w:lang w:val="vi-VN"/>
        </w:rPr>
        <w:t>Hoạt động dịch vụ thanh toán và ngân quỹ</w:t>
      </w:r>
      <w:bookmarkEnd w:id="19"/>
      <w:r>
        <w:rPr>
          <w:rFonts w:ascii="Times New Roman" w:hAnsi="Times New Roman" w:cs="Times New Roman"/>
          <w:sz w:val="26"/>
          <w:szCs w:val="26"/>
          <w:lang w:val="vi-VN"/>
        </w:rPr>
        <w:t xml:space="preserve">: NHTM được mở tài khoản cho KH trong và ngoài nước để thực hiện thanh toán giữa các NH với nhau thông qua NHNN. NHTM phải mở tài khoản tiền gửi tại NHNN nơi NHTM đặt trụ sở chính và duy trì tiền gửi dự trữ bắt buộc theo quy </w:t>
      </w:r>
      <w:r w:rsidR="00300A56">
        <w:rPr>
          <w:rFonts w:ascii="Times New Roman" w:hAnsi="Times New Roman" w:cs="Times New Roman"/>
          <w:sz w:val="26"/>
          <w:szCs w:val="26"/>
          <w:lang w:val="vi-VN"/>
        </w:rPr>
        <w:t xml:space="preserve">định. Chi nhánh của NHTM được mở tài khoản tiền gửi tại chi nhánhn NHNN tỉnh, thành phố nơi đặt trụ sở chi nhánh. Hoạt động dịch vụ thanh toán và ngân quỹ của NHTM bao gồm: </w:t>
      </w:r>
    </w:p>
    <w:p w14:paraId="4F7F83DC" w14:textId="16058D5C" w:rsidR="00300A56" w:rsidRDefault="00300A56" w:rsidP="00361803">
      <w:pPr>
        <w:pStyle w:val="ListParagraph"/>
        <w:numPr>
          <w:ilvl w:val="0"/>
          <w:numId w:val="66"/>
        </w:numPr>
        <w:spacing w:after="240" w:line="360" w:lineRule="auto"/>
        <w:ind w:left="851" w:hanging="284"/>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Cung cấp các phương tiện thanh </w:t>
      </w:r>
      <w:r w:rsidR="00AD4FB8">
        <w:rPr>
          <w:rFonts w:ascii="Times New Roman" w:hAnsi="Times New Roman" w:cs="Times New Roman"/>
          <w:sz w:val="26"/>
          <w:szCs w:val="26"/>
          <w:lang w:val="vi-VN"/>
        </w:rPr>
        <w:t>toán.</w:t>
      </w:r>
    </w:p>
    <w:p w14:paraId="529E62C6" w14:textId="05E9368B" w:rsidR="00300A56" w:rsidRDefault="00300A56" w:rsidP="00361803">
      <w:pPr>
        <w:pStyle w:val="ListParagraph"/>
        <w:numPr>
          <w:ilvl w:val="0"/>
          <w:numId w:val="66"/>
        </w:numPr>
        <w:spacing w:after="240" w:line="360" w:lineRule="auto"/>
        <w:ind w:left="851" w:hanging="284"/>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Thực hiện dịch vụ thanh toán trong nước cho </w:t>
      </w:r>
      <w:r w:rsidR="00AD4FB8">
        <w:rPr>
          <w:rFonts w:ascii="Times New Roman" w:hAnsi="Times New Roman" w:cs="Times New Roman"/>
          <w:sz w:val="26"/>
          <w:szCs w:val="26"/>
          <w:lang w:val="vi-VN"/>
        </w:rPr>
        <w:t>KH.</w:t>
      </w:r>
    </w:p>
    <w:p w14:paraId="1D7FC8CB" w14:textId="4C3349E1" w:rsidR="00300A56" w:rsidRDefault="00300A56" w:rsidP="00361803">
      <w:pPr>
        <w:pStyle w:val="ListParagraph"/>
        <w:numPr>
          <w:ilvl w:val="0"/>
          <w:numId w:val="66"/>
        </w:numPr>
        <w:spacing w:after="240" w:line="360" w:lineRule="auto"/>
        <w:ind w:left="851" w:hanging="284"/>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Thu hộ và chi </w:t>
      </w:r>
      <w:r w:rsidR="00AD4FB8">
        <w:rPr>
          <w:rFonts w:ascii="Times New Roman" w:hAnsi="Times New Roman" w:cs="Times New Roman"/>
          <w:sz w:val="26"/>
          <w:szCs w:val="26"/>
          <w:lang w:val="vi-VN"/>
        </w:rPr>
        <w:t>hộ.</w:t>
      </w:r>
    </w:p>
    <w:p w14:paraId="25F382AE" w14:textId="3A90AEBC" w:rsidR="00300A56" w:rsidRDefault="00300A56" w:rsidP="00361803">
      <w:pPr>
        <w:pStyle w:val="ListParagraph"/>
        <w:numPr>
          <w:ilvl w:val="0"/>
          <w:numId w:val="66"/>
        </w:numPr>
        <w:spacing w:after="240" w:line="360" w:lineRule="auto"/>
        <w:ind w:left="851" w:hanging="284"/>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Dịch vụ thanh toán khác theo quy định của </w:t>
      </w:r>
      <w:r w:rsidR="00AD4FB8">
        <w:rPr>
          <w:rFonts w:ascii="Times New Roman" w:hAnsi="Times New Roman" w:cs="Times New Roman"/>
          <w:sz w:val="26"/>
          <w:szCs w:val="26"/>
          <w:lang w:val="vi-VN"/>
        </w:rPr>
        <w:t>NHNN.</w:t>
      </w:r>
    </w:p>
    <w:p w14:paraId="550C5CAD" w14:textId="25D3785C" w:rsidR="00300A56" w:rsidRDefault="00300A56" w:rsidP="00361803">
      <w:pPr>
        <w:pStyle w:val="ListParagraph"/>
        <w:numPr>
          <w:ilvl w:val="0"/>
          <w:numId w:val="66"/>
        </w:numPr>
        <w:spacing w:after="240" w:line="360" w:lineRule="auto"/>
        <w:ind w:left="851" w:hanging="284"/>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Dịch vụ thanh toán quốc tế khi được NHNN cho </w:t>
      </w:r>
      <w:r w:rsidR="00AD4FB8">
        <w:rPr>
          <w:rFonts w:ascii="Times New Roman" w:hAnsi="Times New Roman" w:cs="Times New Roman"/>
          <w:sz w:val="26"/>
          <w:szCs w:val="26"/>
          <w:lang w:val="vi-VN"/>
        </w:rPr>
        <w:t>phép.</w:t>
      </w:r>
    </w:p>
    <w:p w14:paraId="3AAB4938" w14:textId="11C3E9B5" w:rsidR="00300A56" w:rsidRDefault="00300A56" w:rsidP="00361803">
      <w:pPr>
        <w:pStyle w:val="ListParagraph"/>
        <w:numPr>
          <w:ilvl w:val="0"/>
          <w:numId w:val="66"/>
        </w:numPr>
        <w:spacing w:after="240" w:line="360" w:lineRule="auto"/>
        <w:ind w:left="851" w:hanging="284"/>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Dịch vụ thu và phát tiền mặt cho </w:t>
      </w:r>
      <w:r w:rsidR="00AD4FB8">
        <w:rPr>
          <w:rFonts w:ascii="Times New Roman" w:hAnsi="Times New Roman" w:cs="Times New Roman"/>
          <w:sz w:val="26"/>
          <w:szCs w:val="26"/>
          <w:lang w:val="vi-VN"/>
        </w:rPr>
        <w:t>KH.</w:t>
      </w:r>
    </w:p>
    <w:p w14:paraId="464AE7B8" w14:textId="6E9B5988" w:rsidR="00300A56" w:rsidRDefault="00300A56" w:rsidP="00361803">
      <w:pPr>
        <w:pStyle w:val="ListParagraph"/>
        <w:numPr>
          <w:ilvl w:val="0"/>
          <w:numId w:val="66"/>
        </w:numPr>
        <w:spacing w:after="240" w:line="360" w:lineRule="auto"/>
        <w:ind w:left="851" w:hanging="284"/>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Tổ chức hệ thống thanh toán nội bộ và tham gia hệ thống thanh toán liên NH trong </w:t>
      </w:r>
      <w:r w:rsidR="00AD4FB8">
        <w:rPr>
          <w:rFonts w:ascii="Times New Roman" w:hAnsi="Times New Roman" w:cs="Times New Roman"/>
          <w:sz w:val="26"/>
          <w:szCs w:val="26"/>
          <w:lang w:val="vi-VN"/>
        </w:rPr>
        <w:t>nước.</w:t>
      </w:r>
    </w:p>
    <w:p w14:paraId="118DA8A6" w14:textId="5CE99526" w:rsidR="00300A56" w:rsidRPr="00C37C19" w:rsidRDefault="00300A56" w:rsidP="00361803">
      <w:pPr>
        <w:pStyle w:val="ListParagraph"/>
        <w:numPr>
          <w:ilvl w:val="0"/>
          <w:numId w:val="66"/>
        </w:numPr>
        <w:spacing w:after="240" w:line="360" w:lineRule="auto"/>
        <w:ind w:left="851" w:hanging="284"/>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Tham gia hệ thống thanh toán quốc tế khi được NHNN cho </w:t>
      </w:r>
      <w:r w:rsidR="00AD4FB8">
        <w:rPr>
          <w:rFonts w:ascii="Times New Roman" w:hAnsi="Times New Roman" w:cs="Times New Roman"/>
          <w:sz w:val="26"/>
          <w:szCs w:val="26"/>
          <w:lang w:val="vi-VN"/>
        </w:rPr>
        <w:t>phép.</w:t>
      </w:r>
    </w:p>
    <w:p w14:paraId="363D13C0" w14:textId="2A9FACA9" w:rsidR="00DC533C" w:rsidRDefault="00DC533C" w:rsidP="00361803">
      <w:pPr>
        <w:pStyle w:val="ListParagraph"/>
        <w:numPr>
          <w:ilvl w:val="3"/>
          <w:numId w:val="5"/>
        </w:numPr>
        <w:spacing w:after="240" w:line="360" w:lineRule="auto"/>
        <w:ind w:left="993" w:hanging="993"/>
        <w:jc w:val="both"/>
        <w:outlineLvl w:val="3"/>
        <w:rPr>
          <w:rFonts w:ascii="Times New Roman" w:hAnsi="Times New Roman" w:cs="Times New Roman"/>
          <w:b/>
          <w:sz w:val="26"/>
          <w:szCs w:val="26"/>
          <w:lang w:val="vi-VN"/>
        </w:rPr>
      </w:pPr>
      <w:bookmarkStart w:id="20" w:name="_Hlk134984000"/>
      <w:r w:rsidRPr="00DC533C">
        <w:rPr>
          <w:rFonts w:ascii="Times New Roman" w:hAnsi="Times New Roman" w:cs="Times New Roman"/>
          <w:b/>
          <w:sz w:val="26"/>
          <w:szCs w:val="26"/>
          <w:lang w:val="vi-VN"/>
        </w:rPr>
        <w:t xml:space="preserve">Hoạt động </w:t>
      </w:r>
      <w:r w:rsidR="00300A56">
        <w:rPr>
          <w:rFonts w:ascii="Times New Roman" w:hAnsi="Times New Roman" w:cs="Times New Roman"/>
          <w:b/>
          <w:sz w:val="26"/>
          <w:szCs w:val="26"/>
          <w:lang w:val="vi-VN"/>
        </w:rPr>
        <w:t>khác</w:t>
      </w:r>
    </w:p>
    <w:p w14:paraId="4AAF8B1D" w14:textId="3EC7AE12" w:rsidR="00300A56" w:rsidRPr="00300A56" w:rsidRDefault="00300A56" w:rsidP="00361803">
      <w:pPr>
        <w:pStyle w:val="ListParagraph"/>
        <w:numPr>
          <w:ilvl w:val="0"/>
          <w:numId w:val="63"/>
        </w:numPr>
        <w:spacing w:after="240" w:line="360" w:lineRule="auto"/>
        <w:ind w:left="851" w:hanging="284"/>
        <w:jc w:val="both"/>
        <w:rPr>
          <w:rFonts w:ascii="Times New Roman" w:hAnsi="Times New Roman" w:cs="Times New Roman"/>
          <w:b/>
          <w:sz w:val="26"/>
          <w:szCs w:val="26"/>
          <w:lang w:val="vi-VN"/>
        </w:rPr>
      </w:pPr>
      <w:bookmarkStart w:id="21" w:name="_Hlk134984197"/>
      <w:bookmarkEnd w:id="20"/>
      <w:r>
        <w:rPr>
          <w:rFonts w:ascii="Times New Roman" w:hAnsi="Times New Roman" w:cs="Times New Roman"/>
          <w:sz w:val="26"/>
          <w:szCs w:val="26"/>
          <w:lang w:val="vi-VN"/>
        </w:rPr>
        <w:t>Góp vốn và mua cổ phần</w:t>
      </w:r>
      <w:bookmarkEnd w:id="21"/>
      <w:r>
        <w:rPr>
          <w:rFonts w:ascii="Times New Roman" w:hAnsi="Times New Roman" w:cs="Times New Roman"/>
          <w:sz w:val="26"/>
          <w:szCs w:val="26"/>
          <w:lang w:val="vi-VN"/>
        </w:rPr>
        <w:t xml:space="preserve">: </w:t>
      </w:r>
      <w:r w:rsidR="00DF32E0">
        <w:rPr>
          <w:rFonts w:ascii="Times New Roman" w:hAnsi="Times New Roman" w:cs="Times New Roman"/>
          <w:sz w:val="26"/>
          <w:szCs w:val="26"/>
          <w:lang w:val="vi-VN"/>
        </w:rPr>
        <w:t>D</w:t>
      </w:r>
      <w:r>
        <w:rPr>
          <w:rFonts w:ascii="Times New Roman" w:hAnsi="Times New Roman" w:cs="Times New Roman"/>
          <w:sz w:val="26"/>
          <w:szCs w:val="26"/>
          <w:lang w:val="vi-VN"/>
        </w:rPr>
        <w:t xml:space="preserve">ùng vốn điều lệ và quỹ dự trữ để góp vốn mua cổ phần của các DN và các tổ chức tín dụng khác trong nước theo quy định của </w:t>
      </w:r>
      <w:r>
        <w:rPr>
          <w:rFonts w:ascii="Times New Roman" w:hAnsi="Times New Roman" w:cs="Times New Roman"/>
          <w:sz w:val="26"/>
          <w:szCs w:val="26"/>
          <w:lang w:val="vi-VN"/>
        </w:rPr>
        <w:lastRenderedPageBreak/>
        <w:t xml:space="preserve">pháp luật. Góp vốn, mua cổ phần và liên doanh với NH nước ngoài để thành lập NH liên </w:t>
      </w:r>
      <w:r w:rsidR="00AD4FB8">
        <w:rPr>
          <w:rFonts w:ascii="Times New Roman" w:hAnsi="Times New Roman" w:cs="Times New Roman"/>
          <w:sz w:val="26"/>
          <w:szCs w:val="26"/>
          <w:lang w:val="vi-VN"/>
        </w:rPr>
        <w:t>doanh.</w:t>
      </w:r>
    </w:p>
    <w:p w14:paraId="1313DCB4" w14:textId="63CF174E" w:rsidR="00300A56" w:rsidRPr="006B4A7C" w:rsidRDefault="00300A56" w:rsidP="00361803">
      <w:pPr>
        <w:pStyle w:val="ListParagraph"/>
        <w:numPr>
          <w:ilvl w:val="0"/>
          <w:numId w:val="63"/>
        </w:numPr>
        <w:spacing w:after="240" w:line="360" w:lineRule="auto"/>
        <w:ind w:left="851" w:hanging="284"/>
        <w:jc w:val="both"/>
        <w:rPr>
          <w:rFonts w:ascii="Times New Roman" w:hAnsi="Times New Roman" w:cs="Times New Roman"/>
          <w:b/>
          <w:sz w:val="26"/>
          <w:szCs w:val="26"/>
          <w:lang w:val="vi-VN"/>
        </w:rPr>
      </w:pPr>
      <w:bookmarkStart w:id="22" w:name="_Hlk134984222"/>
      <w:r>
        <w:rPr>
          <w:rFonts w:ascii="Times New Roman" w:hAnsi="Times New Roman" w:cs="Times New Roman"/>
          <w:sz w:val="26"/>
          <w:szCs w:val="26"/>
          <w:lang w:val="vi-VN"/>
        </w:rPr>
        <w:t xml:space="preserve">Tham gia thị trường tiền tệ </w:t>
      </w:r>
      <w:bookmarkEnd w:id="22"/>
      <w:r>
        <w:rPr>
          <w:rFonts w:ascii="Times New Roman" w:hAnsi="Times New Roman" w:cs="Times New Roman"/>
          <w:sz w:val="26"/>
          <w:szCs w:val="26"/>
          <w:lang w:val="vi-VN"/>
        </w:rPr>
        <w:t xml:space="preserve">theo quy định của NHNN thông qua các hình thức mua bán các công </w:t>
      </w:r>
      <w:r w:rsidR="006B4A7C">
        <w:rPr>
          <w:rFonts w:ascii="Times New Roman" w:hAnsi="Times New Roman" w:cs="Times New Roman"/>
          <w:sz w:val="26"/>
          <w:szCs w:val="26"/>
          <w:lang w:val="vi-VN"/>
        </w:rPr>
        <w:t xml:space="preserve">cụ của thị trường tiền </w:t>
      </w:r>
      <w:r w:rsidR="00AD4FB8">
        <w:rPr>
          <w:rFonts w:ascii="Times New Roman" w:hAnsi="Times New Roman" w:cs="Times New Roman"/>
          <w:sz w:val="26"/>
          <w:szCs w:val="26"/>
          <w:lang w:val="vi-VN"/>
        </w:rPr>
        <w:t>tệ.</w:t>
      </w:r>
    </w:p>
    <w:p w14:paraId="29B11DC1" w14:textId="2BC9992C" w:rsidR="006B4A7C" w:rsidRDefault="006B4A7C" w:rsidP="00361803">
      <w:pPr>
        <w:pStyle w:val="ListParagraph"/>
        <w:numPr>
          <w:ilvl w:val="0"/>
          <w:numId w:val="63"/>
        </w:numPr>
        <w:spacing w:after="240" w:line="360" w:lineRule="auto"/>
        <w:ind w:left="851" w:hanging="284"/>
        <w:jc w:val="both"/>
        <w:rPr>
          <w:rFonts w:ascii="Times New Roman" w:hAnsi="Times New Roman" w:cs="Times New Roman"/>
          <w:sz w:val="26"/>
          <w:szCs w:val="26"/>
          <w:lang w:val="vi-VN"/>
        </w:rPr>
      </w:pPr>
      <w:bookmarkStart w:id="23" w:name="_Hlk134984229"/>
      <w:r w:rsidRPr="006B4A7C">
        <w:rPr>
          <w:rFonts w:ascii="Times New Roman" w:hAnsi="Times New Roman" w:cs="Times New Roman"/>
          <w:sz w:val="26"/>
          <w:szCs w:val="26"/>
          <w:lang w:val="vi-VN"/>
        </w:rPr>
        <w:t xml:space="preserve">Kinh </w:t>
      </w:r>
      <w:r>
        <w:rPr>
          <w:rFonts w:ascii="Times New Roman" w:hAnsi="Times New Roman" w:cs="Times New Roman"/>
          <w:sz w:val="26"/>
          <w:szCs w:val="26"/>
          <w:lang w:val="vi-VN"/>
        </w:rPr>
        <w:t>doanh ngoại hối</w:t>
      </w:r>
      <w:bookmarkEnd w:id="23"/>
      <w:r>
        <w:rPr>
          <w:rFonts w:ascii="Times New Roman" w:hAnsi="Times New Roman" w:cs="Times New Roman"/>
          <w:sz w:val="26"/>
          <w:szCs w:val="26"/>
          <w:lang w:val="vi-VN"/>
        </w:rPr>
        <w:t xml:space="preserve">: </w:t>
      </w:r>
      <w:r w:rsidR="00DF32E0">
        <w:rPr>
          <w:rFonts w:ascii="Times New Roman" w:hAnsi="Times New Roman" w:cs="Times New Roman"/>
          <w:sz w:val="26"/>
          <w:szCs w:val="26"/>
          <w:lang w:val="vi-VN"/>
        </w:rPr>
        <w:t>T</w:t>
      </w:r>
      <w:r>
        <w:rPr>
          <w:rFonts w:ascii="Times New Roman" w:hAnsi="Times New Roman" w:cs="Times New Roman"/>
          <w:sz w:val="26"/>
          <w:szCs w:val="26"/>
          <w:lang w:val="vi-VN"/>
        </w:rPr>
        <w:t xml:space="preserve">rực tiếp kinh doanh hoặc thành lập công ty trực thuộc để kinh doanh ngoại hối và vàng trên thị trường trong nước và quốc </w:t>
      </w:r>
      <w:r w:rsidR="00AD4FB8">
        <w:rPr>
          <w:rFonts w:ascii="Times New Roman" w:hAnsi="Times New Roman" w:cs="Times New Roman"/>
          <w:sz w:val="26"/>
          <w:szCs w:val="26"/>
          <w:lang w:val="vi-VN"/>
        </w:rPr>
        <w:t>tế.</w:t>
      </w:r>
    </w:p>
    <w:p w14:paraId="5F5A491A" w14:textId="7469D8FE" w:rsidR="006B4A7C" w:rsidRDefault="006B4A7C" w:rsidP="00361803">
      <w:pPr>
        <w:pStyle w:val="ListParagraph"/>
        <w:numPr>
          <w:ilvl w:val="0"/>
          <w:numId w:val="63"/>
        </w:numPr>
        <w:spacing w:after="240" w:line="360" w:lineRule="auto"/>
        <w:ind w:left="851" w:hanging="284"/>
        <w:jc w:val="both"/>
        <w:rPr>
          <w:rFonts w:ascii="Times New Roman" w:hAnsi="Times New Roman" w:cs="Times New Roman"/>
          <w:sz w:val="26"/>
          <w:szCs w:val="26"/>
          <w:lang w:val="vi-VN"/>
        </w:rPr>
      </w:pPr>
      <w:bookmarkStart w:id="24" w:name="_Hlk134984238"/>
      <w:r>
        <w:rPr>
          <w:rFonts w:ascii="Times New Roman" w:hAnsi="Times New Roman" w:cs="Times New Roman"/>
          <w:sz w:val="26"/>
          <w:szCs w:val="26"/>
          <w:lang w:val="vi-VN"/>
        </w:rPr>
        <w:t xml:space="preserve">Ủy thác và nhận ủy thác làm đại lý </w:t>
      </w:r>
      <w:bookmarkEnd w:id="24"/>
      <w:r>
        <w:rPr>
          <w:rFonts w:ascii="Times New Roman" w:hAnsi="Times New Roman" w:cs="Times New Roman"/>
          <w:sz w:val="26"/>
          <w:szCs w:val="26"/>
          <w:lang w:val="vi-VN"/>
        </w:rPr>
        <w:t>trong các lĩnh vực liên quan đến hoạt động NH, kể cả quản lý tài sản, vốn đầu tư của tổ chức, cá nhân trong và ngoài nước theo hợp đồng ủy thác đại lý.</w:t>
      </w:r>
    </w:p>
    <w:p w14:paraId="1BB671B3" w14:textId="00AEF9CA" w:rsidR="006B4A7C" w:rsidRDefault="006B4A7C" w:rsidP="00361803">
      <w:pPr>
        <w:pStyle w:val="ListParagraph"/>
        <w:numPr>
          <w:ilvl w:val="0"/>
          <w:numId w:val="63"/>
        </w:numPr>
        <w:spacing w:after="240" w:line="360" w:lineRule="auto"/>
        <w:ind w:left="851" w:hanging="284"/>
        <w:jc w:val="both"/>
        <w:rPr>
          <w:rFonts w:ascii="Times New Roman" w:hAnsi="Times New Roman" w:cs="Times New Roman"/>
          <w:sz w:val="26"/>
          <w:szCs w:val="26"/>
          <w:lang w:val="vi-VN"/>
        </w:rPr>
      </w:pPr>
      <w:bookmarkStart w:id="25" w:name="_Hlk134984255"/>
      <w:r>
        <w:rPr>
          <w:rFonts w:ascii="Times New Roman" w:hAnsi="Times New Roman" w:cs="Times New Roman"/>
          <w:sz w:val="26"/>
          <w:szCs w:val="26"/>
          <w:lang w:val="vi-VN"/>
        </w:rPr>
        <w:t>Cung ứng dịch vụ bảo hiểm</w:t>
      </w:r>
      <w:bookmarkEnd w:id="25"/>
      <w:r>
        <w:rPr>
          <w:rFonts w:ascii="Times New Roman" w:hAnsi="Times New Roman" w:cs="Times New Roman"/>
          <w:sz w:val="26"/>
          <w:szCs w:val="26"/>
          <w:lang w:val="vi-VN"/>
        </w:rPr>
        <w:t>, thành lập công ty trực thuộc hoặc liên doanh để kinh doanh bảo hiểm theo quy định pháp luật.</w:t>
      </w:r>
    </w:p>
    <w:p w14:paraId="53B1597A" w14:textId="78034C01" w:rsidR="006B4A7C" w:rsidRDefault="006B4A7C" w:rsidP="00361803">
      <w:pPr>
        <w:pStyle w:val="ListParagraph"/>
        <w:numPr>
          <w:ilvl w:val="0"/>
          <w:numId w:val="63"/>
        </w:numPr>
        <w:spacing w:after="240" w:line="360" w:lineRule="auto"/>
        <w:ind w:left="851" w:hanging="284"/>
        <w:jc w:val="both"/>
        <w:rPr>
          <w:rFonts w:ascii="Times New Roman" w:hAnsi="Times New Roman" w:cs="Times New Roman"/>
          <w:sz w:val="26"/>
          <w:szCs w:val="26"/>
          <w:lang w:val="vi-VN"/>
        </w:rPr>
      </w:pPr>
      <w:bookmarkStart w:id="26" w:name="_Hlk134984266"/>
      <w:r>
        <w:rPr>
          <w:rFonts w:ascii="Times New Roman" w:hAnsi="Times New Roman" w:cs="Times New Roman"/>
          <w:sz w:val="26"/>
          <w:szCs w:val="26"/>
          <w:lang w:val="vi-VN"/>
        </w:rPr>
        <w:t xml:space="preserve">Tư vấn tài chính, tiền tệ </w:t>
      </w:r>
      <w:bookmarkEnd w:id="26"/>
      <w:r>
        <w:rPr>
          <w:rFonts w:ascii="Times New Roman" w:hAnsi="Times New Roman" w:cs="Times New Roman"/>
          <w:sz w:val="26"/>
          <w:szCs w:val="26"/>
          <w:lang w:val="vi-VN"/>
        </w:rPr>
        <w:t>cho KH dưới hình thức tư vấn trực tiếp hoặc thành lập công ty tư vấn trực thuộc NH.</w:t>
      </w:r>
    </w:p>
    <w:p w14:paraId="3187C710" w14:textId="7D669575" w:rsidR="006B4A7C" w:rsidRPr="006B4A7C" w:rsidRDefault="006B4A7C" w:rsidP="00361803">
      <w:pPr>
        <w:pStyle w:val="ListParagraph"/>
        <w:numPr>
          <w:ilvl w:val="0"/>
          <w:numId w:val="63"/>
        </w:numPr>
        <w:spacing w:after="240" w:line="360" w:lineRule="auto"/>
        <w:ind w:left="851" w:hanging="284"/>
        <w:jc w:val="both"/>
        <w:rPr>
          <w:rFonts w:ascii="Times New Roman" w:hAnsi="Times New Roman" w:cs="Times New Roman"/>
          <w:sz w:val="26"/>
          <w:szCs w:val="26"/>
          <w:lang w:val="vi-VN"/>
        </w:rPr>
      </w:pPr>
      <w:bookmarkStart w:id="27" w:name="_Hlk134984278"/>
      <w:r>
        <w:rPr>
          <w:rFonts w:ascii="Times New Roman" w:hAnsi="Times New Roman" w:cs="Times New Roman"/>
          <w:sz w:val="26"/>
          <w:szCs w:val="26"/>
          <w:lang w:val="vi-VN"/>
        </w:rPr>
        <w:t xml:space="preserve">Bảo quản vật quý giá, giấy tờ có giá trị, cho thuê tủ két, cầm đồ và các dịch vụ khác có liên quan </w:t>
      </w:r>
      <w:bookmarkEnd w:id="27"/>
      <w:r>
        <w:rPr>
          <w:rFonts w:ascii="Times New Roman" w:hAnsi="Times New Roman" w:cs="Times New Roman"/>
          <w:sz w:val="26"/>
          <w:szCs w:val="26"/>
          <w:lang w:val="vi-VN"/>
        </w:rPr>
        <w:t>theo quy định của pháp luật.</w:t>
      </w:r>
    </w:p>
    <w:p w14:paraId="66AE751A" w14:textId="20C5BBF3" w:rsidR="009C7745" w:rsidRPr="004E028A" w:rsidRDefault="00AC4043" w:rsidP="00361803">
      <w:pPr>
        <w:pStyle w:val="ListParagraph"/>
        <w:widowControl w:val="0"/>
        <w:numPr>
          <w:ilvl w:val="1"/>
          <w:numId w:val="5"/>
        </w:numPr>
        <w:spacing w:after="240" w:line="360" w:lineRule="auto"/>
        <w:ind w:left="709" w:hanging="709"/>
        <w:jc w:val="both"/>
        <w:outlineLvl w:val="1"/>
        <w:rPr>
          <w:rFonts w:ascii="Times New Roman" w:hAnsi="Times New Roman" w:cs="Times New Roman"/>
          <w:b/>
          <w:sz w:val="26"/>
          <w:szCs w:val="26"/>
        </w:rPr>
      </w:pPr>
      <w:bookmarkStart w:id="28" w:name="_Toc134725189"/>
      <w:bookmarkStart w:id="29" w:name="_Hlk134984006"/>
      <w:r>
        <w:rPr>
          <w:rFonts w:ascii="Times New Roman" w:hAnsi="Times New Roman" w:cs="Times New Roman"/>
          <w:b/>
          <w:sz w:val="26"/>
          <w:szCs w:val="26"/>
        </w:rPr>
        <w:t>KHÁI</w:t>
      </w:r>
      <w:r>
        <w:rPr>
          <w:rFonts w:ascii="Times New Roman" w:hAnsi="Times New Roman" w:cs="Times New Roman"/>
          <w:b/>
          <w:sz w:val="26"/>
          <w:szCs w:val="26"/>
          <w:lang w:val="vi-VN"/>
        </w:rPr>
        <w:t xml:space="preserve"> QUÁT VỀ HOẠT ĐỘNG CHO VAY CỦA NHTM</w:t>
      </w:r>
      <w:bookmarkEnd w:id="28"/>
    </w:p>
    <w:p w14:paraId="4DCF5317" w14:textId="588DFAF4" w:rsidR="009C7745" w:rsidRPr="004E028A" w:rsidRDefault="009C7745" w:rsidP="00361803">
      <w:pPr>
        <w:pStyle w:val="ListParagraph"/>
        <w:widowControl w:val="0"/>
        <w:numPr>
          <w:ilvl w:val="2"/>
          <w:numId w:val="5"/>
        </w:numPr>
        <w:spacing w:after="240" w:line="360" w:lineRule="auto"/>
        <w:jc w:val="both"/>
        <w:outlineLvl w:val="2"/>
        <w:rPr>
          <w:rFonts w:ascii="Times New Roman" w:hAnsi="Times New Roman" w:cs="Times New Roman"/>
          <w:b/>
          <w:sz w:val="26"/>
          <w:szCs w:val="26"/>
        </w:rPr>
      </w:pPr>
      <w:bookmarkStart w:id="30" w:name="_Toc134725190"/>
      <w:r w:rsidRPr="004E028A">
        <w:rPr>
          <w:rFonts w:ascii="Times New Roman" w:hAnsi="Times New Roman" w:cs="Times New Roman"/>
          <w:b/>
          <w:sz w:val="26"/>
          <w:szCs w:val="26"/>
        </w:rPr>
        <w:t xml:space="preserve">Khái niệm </w:t>
      </w:r>
      <w:r>
        <w:rPr>
          <w:rFonts w:ascii="Times New Roman" w:hAnsi="Times New Roman" w:cs="Times New Roman"/>
          <w:b/>
          <w:sz w:val="26"/>
          <w:szCs w:val="26"/>
          <w:lang w:val="vi-VN"/>
        </w:rPr>
        <w:t xml:space="preserve">cho vay </w:t>
      </w:r>
      <w:r w:rsidR="00910F61">
        <w:rPr>
          <w:rFonts w:ascii="Times New Roman" w:hAnsi="Times New Roman" w:cs="Times New Roman"/>
          <w:b/>
          <w:sz w:val="26"/>
          <w:szCs w:val="26"/>
          <w:lang w:val="vi-VN"/>
        </w:rPr>
        <w:t>của Ngân hàng thương mại</w:t>
      </w:r>
      <w:bookmarkEnd w:id="30"/>
    </w:p>
    <w:p w14:paraId="25B381BC" w14:textId="28FB026A" w:rsidR="009C7745" w:rsidRPr="004E028A" w:rsidRDefault="009C7745" w:rsidP="009C7745">
      <w:pPr>
        <w:widowControl w:val="0"/>
        <w:spacing w:after="240" w:line="360" w:lineRule="auto"/>
        <w:ind w:firstLine="567"/>
        <w:jc w:val="both"/>
        <w:rPr>
          <w:rFonts w:ascii="Times New Roman" w:hAnsi="Times New Roman" w:cs="Times New Roman"/>
          <w:sz w:val="26"/>
          <w:szCs w:val="26"/>
        </w:rPr>
      </w:pPr>
      <w:bookmarkStart w:id="31" w:name="_Hlk134984296"/>
      <w:bookmarkEnd w:id="29"/>
      <w:r w:rsidRPr="004E028A">
        <w:rPr>
          <w:rFonts w:ascii="Times New Roman" w:hAnsi="Times New Roman" w:cs="Times New Roman"/>
          <w:sz w:val="26"/>
          <w:szCs w:val="26"/>
        </w:rPr>
        <w:t xml:space="preserve">Theo Luật TCTD </w:t>
      </w:r>
      <w:r w:rsidR="00E41212">
        <w:rPr>
          <w:rFonts w:ascii="Times New Roman" w:hAnsi="Times New Roman" w:cs="Times New Roman"/>
          <w:sz w:val="26"/>
          <w:szCs w:val="26"/>
        </w:rPr>
        <w:t>2010</w:t>
      </w:r>
      <w:r w:rsidR="00E41212">
        <w:rPr>
          <w:rFonts w:ascii="Times New Roman" w:hAnsi="Times New Roman" w:cs="Times New Roman"/>
          <w:sz w:val="26"/>
          <w:szCs w:val="26"/>
          <w:lang w:val="vi-VN"/>
        </w:rPr>
        <w:t>: “C</w:t>
      </w:r>
      <w:r w:rsidRPr="004E028A">
        <w:rPr>
          <w:rFonts w:ascii="Times New Roman" w:hAnsi="Times New Roman" w:cs="Times New Roman"/>
          <w:sz w:val="26"/>
          <w:szCs w:val="26"/>
        </w:rPr>
        <w:t>ho vay là hình thức cấp tín dụng, theo đó</w:t>
      </w:r>
      <w:r w:rsidR="00E41212">
        <w:rPr>
          <w:rFonts w:ascii="Times New Roman" w:hAnsi="Times New Roman" w:cs="Times New Roman"/>
          <w:sz w:val="26"/>
          <w:szCs w:val="26"/>
          <w:lang w:val="vi-VN"/>
        </w:rPr>
        <w:t xml:space="preserve"> </w:t>
      </w:r>
      <w:r w:rsidRPr="004E028A">
        <w:rPr>
          <w:rFonts w:ascii="Times New Roman" w:hAnsi="Times New Roman" w:cs="Times New Roman"/>
          <w:sz w:val="26"/>
          <w:szCs w:val="26"/>
        </w:rPr>
        <w:t>Tổ chức tín dụng giao hoặc cam kết giao cho khách hàng một khoản tiền để sử dụng vào mục đích xác định trong một thời gian nhất định theo thỏa thuận với nguyên tắc có hoàn trả cả gốc và lãi”.</w:t>
      </w:r>
    </w:p>
    <w:p w14:paraId="7284BDBE" w14:textId="59E15223" w:rsidR="009C7745" w:rsidRPr="003678F6" w:rsidRDefault="009C7745" w:rsidP="00361803">
      <w:pPr>
        <w:pStyle w:val="ListParagraph"/>
        <w:widowControl w:val="0"/>
        <w:numPr>
          <w:ilvl w:val="2"/>
          <w:numId w:val="5"/>
        </w:numPr>
        <w:spacing w:after="240" w:line="360" w:lineRule="auto"/>
        <w:jc w:val="both"/>
        <w:outlineLvl w:val="2"/>
        <w:rPr>
          <w:rFonts w:ascii="Times New Roman" w:hAnsi="Times New Roman" w:cs="Times New Roman"/>
          <w:b/>
          <w:sz w:val="26"/>
          <w:szCs w:val="26"/>
        </w:rPr>
      </w:pPr>
      <w:bookmarkStart w:id="32" w:name="_Toc134725191"/>
      <w:bookmarkStart w:id="33" w:name="_Hlk134984021"/>
      <w:bookmarkEnd w:id="31"/>
      <w:r w:rsidRPr="004E028A">
        <w:rPr>
          <w:rFonts w:ascii="Times New Roman" w:hAnsi="Times New Roman" w:cs="Times New Roman"/>
          <w:b/>
          <w:sz w:val="26"/>
          <w:szCs w:val="26"/>
        </w:rPr>
        <w:t xml:space="preserve">Nguyên tắc </w:t>
      </w:r>
      <w:r w:rsidR="00910F61">
        <w:rPr>
          <w:rFonts w:ascii="Times New Roman" w:hAnsi="Times New Roman" w:cs="Times New Roman"/>
          <w:b/>
          <w:sz w:val="26"/>
          <w:szCs w:val="26"/>
          <w:lang w:val="vi-VN"/>
        </w:rPr>
        <w:t>cho vay của Ngân hàng thương mại</w:t>
      </w:r>
      <w:bookmarkEnd w:id="32"/>
    </w:p>
    <w:bookmarkEnd w:id="33"/>
    <w:p w14:paraId="67A5B5EC" w14:textId="5C75C84F" w:rsidR="003678F6" w:rsidRPr="003678F6" w:rsidRDefault="003678F6" w:rsidP="003678F6">
      <w:pPr>
        <w:widowControl w:val="0"/>
        <w:spacing w:after="240" w:line="360" w:lineRule="auto"/>
        <w:ind w:firstLine="567"/>
        <w:jc w:val="both"/>
        <w:rPr>
          <w:rFonts w:ascii="Times New Roman" w:hAnsi="Times New Roman" w:cs="Times New Roman"/>
          <w:sz w:val="26"/>
          <w:szCs w:val="26"/>
        </w:rPr>
      </w:pPr>
      <w:r w:rsidRPr="003678F6">
        <w:rPr>
          <w:rFonts w:ascii="Times New Roman" w:hAnsi="Times New Roman" w:cs="Times New Roman"/>
          <w:sz w:val="26"/>
          <w:szCs w:val="26"/>
        </w:rPr>
        <w:t>Nguyên tắc cho vay của Ngân hàng thương mại được quy định rõ tại Điều 4</w:t>
      </w:r>
      <w:r>
        <w:rPr>
          <w:rFonts w:ascii="Times New Roman" w:hAnsi="Times New Roman" w:cs="Times New Roman"/>
          <w:sz w:val="26"/>
          <w:szCs w:val="26"/>
          <w:lang w:val="vi-VN"/>
        </w:rPr>
        <w:t xml:space="preserve"> </w:t>
      </w:r>
      <w:r w:rsidRPr="003678F6">
        <w:rPr>
          <w:rFonts w:ascii="Times New Roman" w:hAnsi="Times New Roman" w:cs="Times New Roman"/>
          <w:sz w:val="26"/>
          <w:szCs w:val="26"/>
        </w:rPr>
        <w:t>Thông tư 39/2016/TT-NHNN quy định về hoạt động cho vay của tổ chức tín dụng,</w:t>
      </w:r>
      <w:r>
        <w:rPr>
          <w:rFonts w:ascii="Times New Roman" w:hAnsi="Times New Roman" w:cs="Times New Roman"/>
          <w:sz w:val="26"/>
          <w:szCs w:val="26"/>
          <w:lang w:val="vi-VN"/>
        </w:rPr>
        <w:t xml:space="preserve"> </w:t>
      </w:r>
      <w:r w:rsidRPr="003678F6">
        <w:rPr>
          <w:rFonts w:ascii="Times New Roman" w:hAnsi="Times New Roman" w:cs="Times New Roman"/>
          <w:sz w:val="26"/>
          <w:szCs w:val="26"/>
        </w:rPr>
        <w:t>chi nhánh ngân hàng nước ngoài đối với khách hàng do Ngân hàng Nhà nước Việt</w:t>
      </w:r>
      <w:r>
        <w:rPr>
          <w:rFonts w:ascii="Times New Roman" w:hAnsi="Times New Roman" w:cs="Times New Roman"/>
          <w:sz w:val="26"/>
          <w:szCs w:val="26"/>
          <w:lang w:val="vi-VN"/>
        </w:rPr>
        <w:t xml:space="preserve"> </w:t>
      </w:r>
      <w:r w:rsidRPr="003678F6">
        <w:rPr>
          <w:rFonts w:ascii="Times New Roman" w:hAnsi="Times New Roman" w:cs="Times New Roman"/>
          <w:sz w:val="26"/>
          <w:szCs w:val="26"/>
        </w:rPr>
        <w:t xml:space="preserve">Nam ban hành như sau: Hoạt động cho vay của tổ chức tín dụng đối với khách </w:t>
      </w:r>
      <w:r>
        <w:rPr>
          <w:rFonts w:ascii="Times New Roman" w:hAnsi="Times New Roman" w:cs="Times New Roman"/>
          <w:sz w:val="26"/>
          <w:szCs w:val="26"/>
        </w:rPr>
        <w:t>hang</w:t>
      </w:r>
      <w:r>
        <w:rPr>
          <w:rFonts w:ascii="Times New Roman" w:hAnsi="Times New Roman" w:cs="Times New Roman"/>
          <w:sz w:val="26"/>
          <w:szCs w:val="26"/>
          <w:lang w:val="vi-VN"/>
        </w:rPr>
        <w:t xml:space="preserve"> </w:t>
      </w:r>
      <w:r w:rsidRPr="003678F6">
        <w:rPr>
          <w:rFonts w:ascii="Times New Roman" w:hAnsi="Times New Roman" w:cs="Times New Roman"/>
          <w:sz w:val="26"/>
          <w:szCs w:val="26"/>
        </w:rPr>
        <w:t>được thực hiện theo thỏa thuận giữa tổ chức tín dụng và khách hàng, phù hợp với</w:t>
      </w:r>
      <w:r>
        <w:rPr>
          <w:rFonts w:ascii="Times New Roman" w:hAnsi="Times New Roman" w:cs="Times New Roman"/>
          <w:sz w:val="26"/>
          <w:szCs w:val="26"/>
          <w:lang w:val="vi-VN"/>
        </w:rPr>
        <w:t xml:space="preserve"> </w:t>
      </w:r>
      <w:r w:rsidRPr="003678F6">
        <w:rPr>
          <w:rFonts w:ascii="Times New Roman" w:hAnsi="Times New Roman" w:cs="Times New Roman"/>
          <w:sz w:val="26"/>
          <w:szCs w:val="26"/>
        </w:rPr>
        <w:t>quy định tại Thông tư này và các quy định của pháp luật có liên quan bao gồm cả</w:t>
      </w:r>
      <w:r>
        <w:rPr>
          <w:rFonts w:ascii="Times New Roman" w:hAnsi="Times New Roman" w:cs="Times New Roman"/>
          <w:sz w:val="26"/>
          <w:szCs w:val="26"/>
          <w:lang w:val="vi-VN"/>
        </w:rPr>
        <w:t xml:space="preserve"> </w:t>
      </w:r>
      <w:r w:rsidRPr="003678F6">
        <w:rPr>
          <w:rFonts w:ascii="Times New Roman" w:hAnsi="Times New Roman" w:cs="Times New Roman"/>
          <w:sz w:val="26"/>
          <w:szCs w:val="26"/>
        </w:rPr>
        <w:t>pháp luật về bảo vệ môi trường. Khách hàng vay vốn tổ chức tín dụng phải đảm bảo</w:t>
      </w:r>
      <w:r>
        <w:rPr>
          <w:rFonts w:ascii="Times New Roman" w:hAnsi="Times New Roman" w:cs="Times New Roman"/>
          <w:sz w:val="26"/>
          <w:szCs w:val="26"/>
          <w:lang w:val="vi-VN"/>
        </w:rPr>
        <w:t xml:space="preserve"> </w:t>
      </w:r>
      <w:r w:rsidRPr="003678F6">
        <w:rPr>
          <w:rFonts w:ascii="Times New Roman" w:hAnsi="Times New Roman" w:cs="Times New Roman"/>
          <w:sz w:val="26"/>
          <w:szCs w:val="26"/>
        </w:rPr>
        <w:t>sử dụng vốn vay đúng mục đích, hoàn trả nợ gốc và lãi tiền vay đúng thời hạn đã</w:t>
      </w:r>
      <w:r>
        <w:rPr>
          <w:rFonts w:ascii="Times New Roman" w:hAnsi="Times New Roman" w:cs="Times New Roman"/>
          <w:sz w:val="26"/>
          <w:szCs w:val="26"/>
          <w:lang w:val="vi-VN"/>
        </w:rPr>
        <w:t xml:space="preserve"> </w:t>
      </w:r>
      <w:r w:rsidRPr="003678F6">
        <w:rPr>
          <w:rFonts w:ascii="Times New Roman" w:hAnsi="Times New Roman" w:cs="Times New Roman"/>
          <w:sz w:val="26"/>
          <w:szCs w:val="26"/>
        </w:rPr>
        <w:t>thỏa thuận với tổ chức tín dụng.</w:t>
      </w:r>
    </w:p>
    <w:p w14:paraId="04743A8F" w14:textId="18B37B6D" w:rsidR="003678F6" w:rsidRPr="003678F6" w:rsidRDefault="003678F6" w:rsidP="00361803">
      <w:pPr>
        <w:pStyle w:val="ListParagraph"/>
        <w:widowControl w:val="0"/>
        <w:numPr>
          <w:ilvl w:val="0"/>
          <w:numId w:val="18"/>
        </w:numPr>
        <w:spacing w:after="240" w:line="360" w:lineRule="auto"/>
        <w:ind w:left="567" w:hanging="283"/>
        <w:jc w:val="both"/>
        <w:rPr>
          <w:rFonts w:ascii="Times New Roman" w:hAnsi="Times New Roman" w:cs="Times New Roman"/>
          <w:sz w:val="26"/>
          <w:szCs w:val="26"/>
        </w:rPr>
      </w:pPr>
      <w:bookmarkStart w:id="34" w:name="_Hlk134984330"/>
      <w:r w:rsidRPr="003678F6">
        <w:rPr>
          <w:rFonts w:ascii="Times New Roman" w:hAnsi="Times New Roman" w:cs="Times New Roman"/>
          <w:sz w:val="26"/>
          <w:szCs w:val="26"/>
        </w:rPr>
        <w:lastRenderedPageBreak/>
        <w:t>Nguyên tắc vay đúng mục đích</w:t>
      </w:r>
      <w:bookmarkEnd w:id="34"/>
      <w:r w:rsidRPr="003678F6">
        <w:rPr>
          <w:rFonts w:ascii="Times New Roman" w:hAnsi="Times New Roman" w:cs="Times New Roman"/>
          <w:sz w:val="26"/>
          <w:szCs w:val="26"/>
        </w:rPr>
        <w:t xml:space="preserve">: Sau khi được chấp thuận cho vay, người được </w:t>
      </w:r>
      <w:r>
        <w:rPr>
          <w:rFonts w:ascii="Times New Roman" w:hAnsi="Times New Roman" w:cs="Times New Roman"/>
          <w:sz w:val="26"/>
          <w:szCs w:val="26"/>
        </w:rPr>
        <w:t>cho</w:t>
      </w:r>
      <w:r>
        <w:rPr>
          <w:rFonts w:ascii="Times New Roman" w:hAnsi="Times New Roman" w:cs="Times New Roman"/>
          <w:sz w:val="26"/>
          <w:szCs w:val="26"/>
          <w:lang w:val="vi-VN"/>
        </w:rPr>
        <w:t xml:space="preserve"> </w:t>
      </w:r>
      <w:r w:rsidRPr="003678F6">
        <w:rPr>
          <w:rFonts w:ascii="Times New Roman" w:hAnsi="Times New Roman" w:cs="Times New Roman"/>
          <w:sz w:val="26"/>
          <w:szCs w:val="26"/>
        </w:rPr>
        <w:t>vay phải sử dụng vốn theo đúng với mục đích vay được thể hiện trong hồ sơ vay</w:t>
      </w:r>
      <w:r>
        <w:rPr>
          <w:rFonts w:ascii="Times New Roman" w:hAnsi="Times New Roman" w:cs="Times New Roman"/>
          <w:sz w:val="26"/>
          <w:szCs w:val="26"/>
          <w:lang w:val="vi-VN"/>
        </w:rPr>
        <w:t xml:space="preserve"> </w:t>
      </w:r>
      <w:r w:rsidRPr="003678F6">
        <w:rPr>
          <w:rFonts w:ascii="Times New Roman" w:hAnsi="Times New Roman" w:cs="Times New Roman"/>
          <w:sz w:val="26"/>
          <w:szCs w:val="26"/>
        </w:rPr>
        <w:t>vốn.</w:t>
      </w:r>
    </w:p>
    <w:p w14:paraId="5C2FD9BB" w14:textId="446B4A34" w:rsidR="003678F6" w:rsidRPr="003678F6" w:rsidRDefault="003678F6" w:rsidP="00361803">
      <w:pPr>
        <w:pStyle w:val="ListParagraph"/>
        <w:widowControl w:val="0"/>
        <w:numPr>
          <w:ilvl w:val="0"/>
          <w:numId w:val="18"/>
        </w:numPr>
        <w:spacing w:after="240" w:line="360" w:lineRule="auto"/>
        <w:ind w:left="567" w:hanging="283"/>
        <w:jc w:val="both"/>
        <w:rPr>
          <w:rFonts w:ascii="Times New Roman" w:hAnsi="Times New Roman" w:cs="Times New Roman"/>
          <w:sz w:val="26"/>
          <w:szCs w:val="26"/>
        </w:rPr>
      </w:pPr>
      <w:bookmarkStart w:id="35" w:name="_Hlk134984339"/>
      <w:r w:rsidRPr="003678F6">
        <w:rPr>
          <w:rFonts w:ascii="Times New Roman" w:hAnsi="Times New Roman" w:cs="Times New Roman"/>
          <w:sz w:val="26"/>
          <w:szCs w:val="26"/>
        </w:rPr>
        <w:t>Nguyên tắc trả nợ gốc và lãi tiền vay</w:t>
      </w:r>
      <w:bookmarkEnd w:id="35"/>
      <w:r w:rsidRPr="003678F6">
        <w:rPr>
          <w:rFonts w:ascii="Times New Roman" w:hAnsi="Times New Roman" w:cs="Times New Roman"/>
          <w:sz w:val="26"/>
          <w:szCs w:val="26"/>
        </w:rPr>
        <w:t>: Khi trả, người được cho vay sẽ phải trả cả</w:t>
      </w:r>
      <w:r>
        <w:rPr>
          <w:rFonts w:ascii="Times New Roman" w:hAnsi="Times New Roman" w:cs="Times New Roman"/>
          <w:sz w:val="26"/>
          <w:szCs w:val="26"/>
          <w:lang w:val="vi-VN"/>
        </w:rPr>
        <w:t xml:space="preserve"> </w:t>
      </w:r>
      <w:r w:rsidRPr="003678F6">
        <w:rPr>
          <w:rFonts w:ascii="Times New Roman" w:hAnsi="Times New Roman" w:cs="Times New Roman"/>
          <w:sz w:val="26"/>
          <w:szCs w:val="26"/>
        </w:rPr>
        <w:t xml:space="preserve">gốc lẫn lãi cho phía Ngân hàng. Tiền lãi có thể trả theo kỳ theo thỏa thuận giữa </w:t>
      </w:r>
      <w:r>
        <w:rPr>
          <w:rFonts w:ascii="Times New Roman" w:hAnsi="Times New Roman" w:cs="Times New Roman"/>
          <w:sz w:val="26"/>
          <w:szCs w:val="26"/>
        </w:rPr>
        <w:t>hai</w:t>
      </w:r>
      <w:r>
        <w:rPr>
          <w:rFonts w:ascii="Times New Roman" w:hAnsi="Times New Roman" w:cs="Times New Roman"/>
          <w:sz w:val="26"/>
          <w:szCs w:val="26"/>
          <w:lang w:val="vi-VN"/>
        </w:rPr>
        <w:t xml:space="preserve"> </w:t>
      </w:r>
      <w:r w:rsidRPr="003678F6">
        <w:rPr>
          <w:rFonts w:ascii="Times New Roman" w:hAnsi="Times New Roman" w:cs="Times New Roman"/>
          <w:sz w:val="26"/>
          <w:szCs w:val="26"/>
        </w:rPr>
        <w:t>bên trong hồ sơ vay vốn.</w:t>
      </w:r>
    </w:p>
    <w:p w14:paraId="1F2201E7" w14:textId="79C3DA80" w:rsidR="00791342" w:rsidRPr="00DF32E0" w:rsidRDefault="003678F6" w:rsidP="00361803">
      <w:pPr>
        <w:pStyle w:val="ListParagraph"/>
        <w:widowControl w:val="0"/>
        <w:numPr>
          <w:ilvl w:val="0"/>
          <w:numId w:val="18"/>
        </w:numPr>
        <w:spacing w:after="240" w:line="360" w:lineRule="auto"/>
        <w:ind w:left="567" w:hanging="283"/>
        <w:jc w:val="both"/>
        <w:rPr>
          <w:rFonts w:ascii="Times New Roman" w:hAnsi="Times New Roman" w:cs="Times New Roman"/>
          <w:sz w:val="26"/>
          <w:szCs w:val="26"/>
        </w:rPr>
      </w:pPr>
      <w:bookmarkStart w:id="36" w:name="_Hlk134984348"/>
      <w:r w:rsidRPr="003678F6">
        <w:rPr>
          <w:rFonts w:ascii="Times New Roman" w:hAnsi="Times New Roman" w:cs="Times New Roman"/>
          <w:sz w:val="26"/>
          <w:szCs w:val="26"/>
        </w:rPr>
        <w:t xml:space="preserve">Nguyên tắc trả đúng hạn: </w:t>
      </w:r>
      <w:bookmarkEnd w:id="36"/>
      <w:r w:rsidRPr="003678F6">
        <w:rPr>
          <w:rFonts w:ascii="Times New Roman" w:hAnsi="Times New Roman" w:cs="Times New Roman"/>
          <w:sz w:val="26"/>
          <w:szCs w:val="26"/>
        </w:rPr>
        <w:t xml:space="preserve">Người được cho vay phải có nghĩa vụ trả cả tiền lãi </w:t>
      </w:r>
      <w:r>
        <w:rPr>
          <w:rFonts w:ascii="Times New Roman" w:hAnsi="Times New Roman" w:cs="Times New Roman"/>
          <w:sz w:val="26"/>
          <w:szCs w:val="26"/>
        </w:rPr>
        <w:t>lẫn</w:t>
      </w:r>
      <w:r>
        <w:rPr>
          <w:rFonts w:ascii="Times New Roman" w:hAnsi="Times New Roman" w:cs="Times New Roman"/>
          <w:sz w:val="26"/>
          <w:szCs w:val="26"/>
          <w:lang w:val="vi-VN"/>
        </w:rPr>
        <w:t xml:space="preserve"> </w:t>
      </w:r>
      <w:r w:rsidRPr="003678F6">
        <w:rPr>
          <w:rFonts w:ascii="Times New Roman" w:hAnsi="Times New Roman" w:cs="Times New Roman"/>
          <w:sz w:val="26"/>
          <w:szCs w:val="26"/>
        </w:rPr>
        <w:t>tiền gốc đúng thời hạn đã thỏa thuận. Nếu vượt quá thời hạn mà người được cho</w:t>
      </w:r>
      <w:r>
        <w:rPr>
          <w:rFonts w:ascii="Times New Roman" w:hAnsi="Times New Roman" w:cs="Times New Roman"/>
          <w:sz w:val="26"/>
          <w:szCs w:val="26"/>
          <w:lang w:val="vi-VN"/>
        </w:rPr>
        <w:t xml:space="preserve"> </w:t>
      </w:r>
      <w:r w:rsidRPr="003678F6">
        <w:rPr>
          <w:rFonts w:ascii="Times New Roman" w:hAnsi="Times New Roman" w:cs="Times New Roman"/>
          <w:sz w:val="26"/>
          <w:szCs w:val="26"/>
        </w:rPr>
        <w:t xml:space="preserve">vay vẫn chưa trả thì phải bị phạt theo điều khoản đã ký từ </w:t>
      </w:r>
      <w:r w:rsidR="00791342">
        <w:rPr>
          <w:rFonts w:ascii="Times New Roman" w:hAnsi="Times New Roman" w:cs="Times New Roman"/>
          <w:sz w:val="26"/>
          <w:szCs w:val="26"/>
        </w:rPr>
        <w:t>trước</w:t>
      </w:r>
      <w:r w:rsidR="00791342">
        <w:rPr>
          <w:rFonts w:ascii="Times New Roman" w:hAnsi="Times New Roman" w:cs="Times New Roman"/>
          <w:sz w:val="26"/>
          <w:szCs w:val="26"/>
          <w:lang w:val="vi-VN"/>
        </w:rPr>
        <w:t>.</w:t>
      </w:r>
    </w:p>
    <w:p w14:paraId="4D3F2075" w14:textId="19149E2F" w:rsidR="009C7745" w:rsidRPr="00B926C3" w:rsidRDefault="009C7745" w:rsidP="00361803">
      <w:pPr>
        <w:pStyle w:val="ListParagraph"/>
        <w:widowControl w:val="0"/>
        <w:numPr>
          <w:ilvl w:val="2"/>
          <w:numId w:val="5"/>
        </w:numPr>
        <w:spacing w:after="240" w:line="360" w:lineRule="auto"/>
        <w:jc w:val="both"/>
        <w:outlineLvl w:val="2"/>
        <w:rPr>
          <w:rFonts w:ascii="Times New Roman" w:hAnsi="Times New Roman" w:cs="Times New Roman"/>
          <w:b/>
          <w:sz w:val="26"/>
          <w:szCs w:val="26"/>
        </w:rPr>
      </w:pPr>
      <w:bookmarkStart w:id="37" w:name="_Toc134725192"/>
      <w:bookmarkStart w:id="38" w:name="_Hlk134984367"/>
      <w:r w:rsidRPr="004E028A">
        <w:rPr>
          <w:rFonts w:ascii="Times New Roman" w:hAnsi="Times New Roman" w:cs="Times New Roman"/>
          <w:b/>
          <w:sz w:val="26"/>
          <w:szCs w:val="26"/>
        </w:rPr>
        <w:t xml:space="preserve">Phân loại cho vay </w:t>
      </w:r>
      <w:r w:rsidR="00CB2760">
        <w:rPr>
          <w:rFonts w:ascii="Times New Roman" w:hAnsi="Times New Roman" w:cs="Times New Roman"/>
          <w:b/>
          <w:sz w:val="26"/>
          <w:szCs w:val="26"/>
        </w:rPr>
        <w:t>của</w:t>
      </w:r>
      <w:r w:rsidR="00CB2760">
        <w:rPr>
          <w:rFonts w:ascii="Times New Roman" w:hAnsi="Times New Roman" w:cs="Times New Roman"/>
          <w:b/>
          <w:sz w:val="26"/>
          <w:szCs w:val="26"/>
          <w:lang w:val="vi-VN"/>
        </w:rPr>
        <w:t xml:space="preserve"> Ngân hàng thương mại</w:t>
      </w:r>
      <w:bookmarkEnd w:id="37"/>
    </w:p>
    <w:p w14:paraId="04559AE2" w14:textId="77777777" w:rsidR="00B926C3" w:rsidRDefault="00B926C3" w:rsidP="00361803">
      <w:pPr>
        <w:pStyle w:val="ListParagraph"/>
        <w:widowControl w:val="0"/>
        <w:numPr>
          <w:ilvl w:val="0"/>
          <w:numId w:val="19"/>
        </w:numPr>
        <w:spacing w:after="240" w:line="360" w:lineRule="auto"/>
        <w:ind w:left="567" w:hanging="425"/>
        <w:jc w:val="both"/>
        <w:rPr>
          <w:rFonts w:ascii="Times New Roman" w:hAnsi="Times New Roman" w:cs="Times New Roman"/>
          <w:b/>
          <w:sz w:val="26"/>
          <w:szCs w:val="26"/>
          <w:lang w:val="vi-VN"/>
        </w:rPr>
      </w:pPr>
      <w:bookmarkStart w:id="39" w:name="_Hlk134984409"/>
      <w:bookmarkEnd w:id="38"/>
      <w:r w:rsidRPr="00791342">
        <w:rPr>
          <w:rFonts w:ascii="Times New Roman" w:hAnsi="Times New Roman" w:cs="Times New Roman"/>
          <w:b/>
          <w:sz w:val="26"/>
          <w:szCs w:val="26"/>
        </w:rPr>
        <w:t>Căn</w:t>
      </w:r>
      <w:r w:rsidRPr="00791342">
        <w:rPr>
          <w:rFonts w:ascii="Times New Roman" w:hAnsi="Times New Roman" w:cs="Times New Roman"/>
          <w:b/>
          <w:sz w:val="26"/>
          <w:szCs w:val="26"/>
          <w:lang w:val="vi-VN"/>
        </w:rPr>
        <w:t xml:space="preserve"> cứ vào đối tượng cho vay </w:t>
      </w:r>
    </w:p>
    <w:bookmarkEnd w:id="39"/>
    <w:p w14:paraId="63237D82" w14:textId="77777777" w:rsidR="00B926C3" w:rsidRDefault="00B926C3" w:rsidP="00361803">
      <w:pPr>
        <w:pStyle w:val="ListParagraph"/>
        <w:widowControl w:val="0"/>
        <w:numPr>
          <w:ilvl w:val="0"/>
          <w:numId w:val="20"/>
        </w:numPr>
        <w:spacing w:after="240" w:line="360" w:lineRule="auto"/>
        <w:ind w:left="567" w:hanging="283"/>
        <w:jc w:val="both"/>
        <w:rPr>
          <w:rFonts w:ascii="Times New Roman" w:hAnsi="Times New Roman" w:cs="Times New Roman"/>
          <w:sz w:val="26"/>
          <w:szCs w:val="26"/>
          <w:lang w:val="vi-VN"/>
        </w:rPr>
      </w:pPr>
      <w:r w:rsidRPr="00791342">
        <w:rPr>
          <w:rFonts w:ascii="Times New Roman" w:hAnsi="Times New Roman" w:cs="Times New Roman"/>
          <w:sz w:val="26"/>
          <w:szCs w:val="26"/>
          <w:lang w:val="vi-VN"/>
        </w:rPr>
        <w:t xml:space="preserve">Cho vay khách hàng là các Doanh nghiệp, các tổ chức kinh </w:t>
      </w:r>
      <w:r>
        <w:rPr>
          <w:rFonts w:ascii="Times New Roman" w:hAnsi="Times New Roman" w:cs="Times New Roman"/>
          <w:sz w:val="26"/>
          <w:szCs w:val="26"/>
          <w:lang w:val="vi-VN"/>
        </w:rPr>
        <w:t xml:space="preserve">tế: </w:t>
      </w:r>
      <w:r w:rsidRPr="00791342">
        <w:rPr>
          <w:rFonts w:ascii="Times New Roman" w:hAnsi="Times New Roman" w:cs="Times New Roman"/>
          <w:sz w:val="26"/>
          <w:szCs w:val="26"/>
          <w:lang w:val="vi-VN"/>
        </w:rPr>
        <w:t>Đây là loại hình cho vay của các NHTM mà các Doanh nghiệp, các tổ chức kinh tế là đối tượng được phục vụ. Do đặc thù riêng có của đối tượng này mà các NHTM phải tổ chức các phòng tín dụng chuyên trách phục vụ.</w:t>
      </w:r>
    </w:p>
    <w:p w14:paraId="47051D35" w14:textId="0B281C9C" w:rsidR="00B926C3" w:rsidRPr="00B926C3" w:rsidRDefault="00B926C3" w:rsidP="00361803">
      <w:pPr>
        <w:pStyle w:val="ListParagraph"/>
        <w:widowControl w:val="0"/>
        <w:numPr>
          <w:ilvl w:val="0"/>
          <w:numId w:val="20"/>
        </w:numPr>
        <w:spacing w:after="240" w:line="360" w:lineRule="auto"/>
        <w:ind w:left="567" w:hanging="283"/>
        <w:jc w:val="both"/>
        <w:rPr>
          <w:rFonts w:ascii="Times New Roman" w:hAnsi="Times New Roman" w:cs="Times New Roman"/>
          <w:sz w:val="26"/>
          <w:szCs w:val="26"/>
          <w:lang w:val="vi-VN"/>
        </w:rPr>
      </w:pPr>
      <w:r w:rsidRPr="00791342">
        <w:rPr>
          <w:rFonts w:ascii="Times New Roman" w:hAnsi="Times New Roman" w:cs="Times New Roman"/>
          <w:sz w:val="26"/>
          <w:szCs w:val="26"/>
          <w:lang w:val="vi-VN"/>
        </w:rPr>
        <w:t xml:space="preserve">Cho vay khách hàng cá </w:t>
      </w:r>
      <w:r>
        <w:rPr>
          <w:rFonts w:ascii="Times New Roman" w:hAnsi="Times New Roman" w:cs="Times New Roman"/>
          <w:sz w:val="26"/>
          <w:szCs w:val="26"/>
          <w:lang w:val="vi-VN"/>
        </w:rPr>
        <w:t xml:space="preserve">nhân: </w:t>
      </w:r>
      <w:r w:rsidRPr="00791342">
        <w:rPr>
          <w:rFonts w:ascii="Times New Roman" w:hAnsi="Times New Roman" w:cs="Times New Roman"/>
          <w:sz w:val="26"/>
          <w:szCs w:val="26"/>
          <w:lang w:val="vi-VN"/>
        </w:rPr>
        <w:t>Nhóm đối tượng còn lại là nhóm các khách hàng cá nhân (bao gồm cá nhân, hộ gia đình, chủ trang trại, tổ hợp tác…) được các NHTM áp dụng phương thức cho vay theo quy trình thủ tục của cho vay khách hàng cá nhân. Nhóm đối tượng này có số lượng rất lớn và có nhu cầu vay các khoản nhỏ lẻ, tuy nhiên đây là nhóm khách hàng khá nhạy cảm nên các NHTM cần có phương thức tiếp cận cung như quản lý hợp lý mới có thể khai thác tốt mảng khách hàng này.</w:t>
      </w:r>
    </w:p>
    <w:p w14:paraId="09CD14EE" w14:textId="77777777" w:rsidR="009C7745" w:rsidRPr="004E028A" w:rsidRDefault="009C7745" w:rsidP="00361803">
      <w:pPr>
        <w:pStyle w:val="ListParagraph"/>
        <w:widowControl w:val="0"/>
        <w:numPr>
          <w:ilvl w:val="0"/>
          <w:numId w:val="6"/>
        </w:numPr>
        <w:spacing w:after="240" w:line="360" w:lineRule="auto"/>
        <w:ind w:left="567" w:hanging="425"/>
        <w:jc w:val="both"/>
        <w:rPr>
          <w:rFonts w:ascii="Times New Roman" w:hAnsi="Times New Roman" w:cs="Times New Roman"/>
          <w:b/>
          <w:sz w:val="26"/>
          <w:szCs w:val="26"/>
        </w:rPr>
      </w:pPr>
      <w:bookmarkStart w:id="40" w:name="_Hlk134984428"/>
      <w:r w:rsidRPr="004E028A">
        <w:rPr>
          <w:rFonts w:ascii="Times New Roman" w:hAnsi="Times New Roman" w:cs="Times New Roman"/>
          <w:b/>
          <w:sz w:val="26"/>
          <w:szCs w:val="26"/>
        </w:rPr>
        <w:t>Căn cứ vào thời hạn cho vay</w:t>
      </w:r>
      <w:bookmarkEnd w:id="40"/>
      <w:r w:rsidRPr="004E028A">
        <w:rPr>
          <w:rFonts w:ascii="Times New Roman" w:hAnsi="Times New Roman" w:cs="Times New Roman"/>
          <w:b/>
          <w:sz w:val="26"/>
          <w:szCs w:val="26"/>
        </w:rPr>
        <w:t>:</w:t>
      </w:r>
    </w:p>
    <w:p w14:paraId="1BA89B92" w14:textId="201E01D0" w:rsidR="009C7745" w:rsidRPr="004E028A" w:rsidRDefault="009C7745" w:rsidP="00361803">
      <w:pPr>
        <w:pStyle w:val="ListParagraph"/>
        <w:widowControl w:val="0"/>
        <w:numPr>
          <w:ilvl w:val="0"/>
          <w:numId w:val="7"/>
        </w:numPr>
        <w:spacing w:after="240" w:line="360" w:lineRule="auto"/>
        <w:ind w:left="567" w:hanging="283"/>
        <w:jc w:val="both"/>
        <w:rPr>
          <w:rFonts w:ascii="Times New Roman" w:hAnsi="Times New Roman" w:cs="Times New Roman"/>
          <w:sz w:val="26"/>
          <w:szCs w:val="26"/>
        </w:rPr>
      </w:pPr>
      <w:r w:rsidRPr="004E028A">
        <w:rPr>
          <w:rFonts w:ascii="Times New Roman" w:hAnsi="Times New Roman" w:cs="Times New Roman"/>
          <w:sz w:val="26"/>
          <w:szCs w:val="26"/>
        </w:rPr>
        <w:t xml:space="preserve">Cho vay ngắn hạn: </w:t>
      </w:r>
      <w:r w:rsidR="00DF32E0">
        <w:rPr>
          <w:rFonts w:ascii="Times New Roman" w:hAnsi="Times New Roman" w:cs="Times New Roman"/>
          <w:sz w:val="26"/>
          <w:szCs w:val="26"/>
        </w:rPr>
        <w:t>L</w:t>
      </w:r>
      <w:r w:rsidRPr="004E028A">
        <w:rPr>
          <w:rFonts w:ascii="Times New Roman" w:hAnsi="Times New Roman" w:cs="Times New Roman"/>
          <w:sz w:val="26"/>
          <w:szCs w:val="26"/>
        </w:rPr>
        <w:t>à hình thức cho vay có thời hạn đến 12 tháng với mục đích chủ yếu là để đáp ứng nhu cầu về vốn lưu động cho các doanh nghiệp hoặc thỏa mãn nhu cầu chỉ tiêu ngắn hạn của các cá nhân.</w:t>
      </w:r>
    </w:p>
    <w:p w14:paraId="2E64F0DA" w14:textId="259B542B" w:rsidR="009C7745" w:rsidRPr="004E028A" w:rsidRDefault="009C7745" w:rsidP="00361803">
      <w:pPr>
        <w:pStyle w:val="ListParagraph"/>
        <w:widowControl w:val="0"/>
        <w:numPr>
          <w:ilvl w:val="0"/>
          <w:numId w:val="7"/>
        </w:numPr>
        <w:spacing w:after="240" w:line="360" w:lineRule="auto"/>
        <w:ind w:left="567" w:hanging="283"/>
        <w:jc w:val="both"/>
        <w:rPr>
          <w:rFonts w:ascii="Times New Roman" w:hAnsi="Times New Roman" w:cs="Times New Roman"/>
          <w:sz w:val="26"/>
          <w:szCs w:val="26"/>
        </w:rPr>
      </w:pPr>
      <w:r w:rsidRPr="004E028A">
        <w:rPr>
          <w:rFonts w:ascii="Times New Roman" w:hAnsi="Times New Roman" w:cs="Times New Roman"/>
          <w:sz w:val="26"/>
          <w:szCs w:val="26"/>
        </w:rPr>
        <w:t xml:space="preserve">Cho vay trung hạn: </w:t>
      </w:r>
      <w:r w:rsidR="00DF32E0">
        <w:rPr>
          <w:rFonts w:ascii="Times New Roman" w:hAnsi="Times New Roman" w:cs="Times New Roman"/>
          <w:sz w:val="26"/>
          <w:szCs w:val="26"/>
        </w:rPr>
        <w:t>L</w:t>
      </w:r>
      <w:r w:rsidRPr="004E028A">
        <w:rPr>
          <w:rFonts w:ascii="Times New Roman" w:hAnsi="Times New Roman" w:cs="Times New Roman"/>
          <w:sz w:val="26"/>
          <w:szCs w:val="26"/>
        </w:rPr>
        <w:t>à hình thức cho vay có thời hạn từ trên 12 tháng đến 60 tháng, hình thức này thường được sử dụng để đáp ứng các nhu cầu mua sắm tài sản cố định, cải tiến hoặc đổi mới thiết bị, công nghệ, mở rộng sản xuất kinh doanh…</w:t>
      </w:r>
    </w:p>
    <w:p w14:paraId="7178B99A" w14:textId="0199FA68" w:rsidR="009C7745" w:rsidRPr="004E028A" w:rsidRDefault="009C7745" w:rsidP="00361803">
      <w:pPr>
        <w:pStyle w:val="ListParagraph"/>
        <w:widowControl w:val="0"/>
        <w:numPr>
          <w:ilvl w:val="0"/>
          <w:numId w:val="7"/>
        </w:numPr>
        <w:spacing w:after="240" w:line="360" w:lineRule="auto"/>
        <w:ind w:left="567" w:hanging="283"/>
        <w:jc w:val="both"/>
        <w:rPr>
          <w:rFonts w:ascii="Times New Roman" w:hAnsi="Times New Roman" w:cs="Times New Roman"/>
          <w:sz w:val="26"/>
          <w:szCs w:val="26"/>
        </w:rPr>
      </w:pPr>
      <w:r w:rsidRPr="004E028A">
        <w:rPr>
          <w:rFonts w:ascii="Times New Roman" w:hAnsi="Times New Roman" w:cs="Times New Roman"/>
          <w:sz w:val="26"/>
          <w:szCs w:val="26"/>
        </w:rPr>
        <w:t xml:space="preserve">Cho vay dài hạn: </w:t>
      </w:r>
      <w:r w:rsidR="00DF32E0">
        <w:rPr>
          <w:rFonts w:ascii="Times New Roman" w:hAnsi="Times New Roman" w:cs="Times New Roman"/>
          <w:sz w:val="26"/>
          <w:szCs w:val="26"/>
        </w:rPr>
        <w:t>L</w:t>
      </w:r>
      <w:r w:rsidRPr="004E028A">
        <w:rPr>
          <w:rFonts w:ascii="Times New Roman" w:hAnsi="Times New Roman" w:cs="Times New Roman"/>
          <w:sz w:val="26"/>
          <w:szCs w:val="26"/>
        </w:rPr>
        <w:t xml:space="preserve">à hình thức cho vay có thời hạn trên 60 tháng: với mục đích chủ yếu là tài trợ cho các công trình xây dựng cơ bản như xây dựng nhà ở, sân bay, cầu </w:t>
      </w:r>
      <w:r w:rsidR="00CB7E83">
        <w:rPr>
          <w:rFonts w:ascii="Times New Roman" w:hAnsi="Times New Roman" w:cs="Times New Roman"/>
          <w:sz w:val="26"/>
          <w:szCs w:val="26"/>
        </w:rPr>
        <w:t>đường</w:t>
      </w:r>
      <w:r w:rsidRPr="004E028A">
        <w:rPr>
          <w:rFonts w:ascii="Times New Roman" w:hAnsi="Times New Roman" w:cs="Times New Roman"/>
          <w:sz w:val="26"/>
          <w:szCs w:val="26"/>
        </w:rPr>
        <w:t>… với quy mô lớn.</w:t>
      </w:r>
    </w:p>
    <w:p w14:paraId="3F75440E" w14:textId="77777777" w:rsidR="009C7745" w:rsidRPr="004E028A" w:rsidRDefault="009C7745" w:rsidP="00361803">
      <w:pPr>
        <w:pStyle w:val="ListParagraph"/>
        <w:widowControl w:val="0"/>
        <w:numPr>
          <w:ilvl w:val="0"/>
          <w:numId w:val="6"/>
        </w:numPr>
        <w:spacing w:after="240" w:line="360" w:lineRule="auto"/>
        <w:ind w:left="567" w:hanging="425"/>
        <w:jc w:val="both"/>
        <w:rPr>
          <w:rFonts w:ascii="Times New Roman" w:hAnsi="Times New Roman" w:cs="Times New Roman"/>
          <w:b/>
          <w:sz w:val="26"/>
          <w:szCs w:val="26"/>
        </w:rPr>
      </w:pPr>
      <w:bookmarkStart w:id="41" w:name="_Hlk134984450"/>
      <w:r w:rsidRPr="004E028A">
        <w:rPr>
          <w:rFonts w:ascii="Times New Roman" w:hAnsi="Times New Roman" w:cs="Times New Roman"/>
          <w:b/>
          <w:sz w:val="26"/>
          <w:szCs w:val="26"/>
        </w:rPr>
        <w:lastRenderedPageBreak/>
        <w:t>Căn cứ vào mục đích sử dụng vốn</w:t>
      </w:r>
      <w:bookmarkEnd w:id="41"/>
      <w:r w:rsidRPr="004E028A">
        <w:rPr>
          <w:rFonts w:ascii="Times New Roman" w:hAnsi="Times New Roman" w:cs="Times New Roman"/>
          <w:b/>
          <w:sz w:val="26"/>
          <w:szCs w:val="26"/>
        </w:rPr>
        <w:t>:</w:t>
      </w:r>
    </w:p>
    <w:p w14:paraId="10C09159" w14:textId="6E0F3F26" w:rsidR="009C7745" w:rsidRPr="004E028A" w:rsidRDefault="009C7745" w:rsidP="00361803">
      <w:pPr>
        <w:pStyle w:val="ListParagraph"/>
        <w:widowControl w:val="0"/>
        <w:numPr>
          <w:ilvl w:val="0"/>
          <w:numId w:val="8"/>
        </w:numPr>
        <w:spacing w:after="240" w:line="360" w:lineRule="auto"/>
        <w:ind w:left="567" w:hanging="283"/>
        <w:jc w:val="both"/>
        <w:rPr>
          <w:rFonts w:ascii="Times New Roman" w:hAnsi="Times New Roman" w:cs="Times New Roman"/>
          <w:sz w:val="26"/>
          <w:szCs w:val="26"/>
        </w:rPr>
      </w:pPr>
      <w:r w:rsidRPr="004E028A">
        <w:rPr>
          <w:rFonts w:ascii="Times New Roman" w:hAnsi="Times New Roman" w:cs="Times New Roman"/>
          <w:sz w:val="26"/>
          <w:szCs w:val="26"/>
        </w:rPr>
        <w:t xml:space="preserve">Cho vay tiêu dùng: </w:t>
      </w:r>
      <w:r w:rsidR="00DF32E0">
        <w:rPr>
          <w:rFonts w:ascii="Times New Roman" w:hAnsi="Times New Roman" w:cs="Times New Roman"/>
          <w:sz w:val="26"/>
          <w:szCs w:val="26"/>
        </w:rPr>
        <w:t>L</w:t>
      </w:r>
      <w:r w:rsidRPr="004E028A">
        <w:rPr>
          <w:rFonts w:ascii="Times New Roman" w:hAnsi="Times New Roman" w:cs="Times New Roman"/>
          <w:sz w:val="26"/>
          <w:szCs w:val="26"/>
        </w:rPr>
        <w:t xml:space="preserve">à các khoản cho vay để tài trợ cho việc tiêu dùng nhằm giúp </w:t>
      </w:r>
      <w:r w:rsidR="00042161">
        <w:rPr>
          <w:rFonts w:ascii="Times New Roman" w:hAnsi="Times New Roman" w:cs="Times New Roman"/>
          <w:sz w:val="26"/>
          <w:szCs w:val="26"/>
        </w:rPr>
        <w:t>người</w:t>
      </w:r>
      <w:r w:rsidRPr="004E028A">
        <w:rPr>
          <w:rFonts w:ascii="Times New Roman" w:hAnsi="Times New Roman" w:cs="Times New Roman"/>
          <w:sz w:val="26"/>
          <w:szCs w:val="26"/>
        </w:rPr>
        <w:t xml:space="preserve"> tiêu dùng có thể sử dụng hàng hóa, dịch vụ trước khi họ có khả năng chi trả, tạo điều kiện cho người vay </w:t>
      </w:r>
      <w:r w:rsidR="00042161">
        <w:rPr>
          <w:rFonts w:ascii="Times New Roman" w:hAnsi="Times New Roman" w:cs="Times New Roman"/>
          <w:sz w:val="26"/>
          <w:szCs w:val="26"/>
        </w:rPr>
        <w:t>được</w:t>
      </w:r>
      <w:r w:rsidRPr="004E028A">
        <w:rPr>
          <w:rFonts w:ascii="Times New Roman" w:hAnsi="Times New Roman" w:cs="Times New Roman"/>
          <w:sz w:val="26"/>
          <w:szCs w:val="26"/>
        </w:rPr>
        <w:t xml:space="preserve"> hưởng mức sống cao hơn. Quy mô khoản cho vay này nhỏ, lãi suất cao. Đối tượng vay là các cá nhân, hộ gia đình vay để phục vụ cho mục </w:t>
      </w:r>
      <w:r>
        <w:rPr>
          <w:rFonts w:ascii="Times New Roman" w:hAnsi="Times New Roman" w:cs="Times New Roman"/>
          <w:sz w:val="26"/>
          <w:szCs w:val="26"/>
        </w:rPr>
        <w:t>đích</w:t>
      </w:r>
      <w:r w:rsidRPr="004E028A">
        <w:rPr>
          <w:rFonts w:ascii="Times New Roman" w:hAnsi="Times New Roman" w:cs="Times New Roman"/>
          <w:sz w:val="26"/>
          <w:szCs w:val="26"/>
        </w:rPr>
        <w:t xml:space="preserve"> mua nhà, mua xe, …</w:t>
      </w:r>
    </w:p>
    <w:p w14:paraId="4694C904" w14:textId="1CCE59A7" w:rsidR="009C7745" w:rsidRPr="004E028A" w:rsidRDefault="009C7745" w:rsidP="00361803">
      <w:pPr>
        <w:pStyle w:val="ListParagraph"/>
        <w:widowControl w:val="0"/>
        <w:numPr>
          <w:ilvl w:val="0"/>
          <w:numId w:val="8"/>
        </w:numPr>
        <w:spacing w:after="240" w:line="360" w:lineRule="auto"/>
        <w:ind w:left="567" w:hanging="283"/>
        <w:jc w:val="both"/>
        <w:rPr>
          <w:rFonts w:ascii="Times New Roman" w:hAnsi="Times New Roman" w:cs="Times New Roman"/>
          <w:sz w:val="26"/>
          <w:szCs w:val="26"/>
        </w:rPr>
      </w:pPr>
      <w:r w:rsidRPr="004E028A">
        <w:rPr>
          <w:rFonts w:ascii="Times New Roman" w:hAnsi="Times New Roman" w:cs="Times New Roman"/>
          <w:sz w:val="26"/>
          <w:szCs w:val="26"/>
        </w:rPr>
        <w:t xml:space="preserve">Cho vay kinh doanh: </w:t>
      </w:r>
      <w:r w:rsidR="00DF32E0">
        <w:rPr>
          <w:rFonts w:ascii="Times New Roman" w:hAnsi="Times New Roman" w:cs="Times New Roman"/>
          <w:sz w:val="26"/>
          <w:szCs w:val="26"/>
        </w:rPr>
        <w:t>L</w:t>
      </w:r>
      <w:r w:rsidRPr="004E028A">
        <w:rPr>
          <w:rFonts w:ascii="Times New Roman" w:hAnsi="Times New Roman" w:cs="Times New Roman"/>
          <w:sz w:val="26"/>
          <w:szCs w:val="26"/>
        </w:rPr>
        <w:t xml:space="preserve">à loại hình cho vay của tổ chức tín dụng đối với các dự án đầu tư, phương án sản xuất kinh doanh, </w:t>
      </w:r>
      <w:r w:rsidR="00042161">
        <w:rPr>
          <w:rFonts w:ascii="Times New Roman" w:hAnsi="Times New Roman" w:cs="Times New Roman"/>
          <w:sz w:val="26"/>
          <w:szCs w:val="26"/>
        </w:rPr>
        <w:t>dịch</w:t>
      </w:r>
      <w:r w:rsidRPr="004E028A">
        <w:rPr>
          <w:rFonts w:ascii="Times New Roman" w:hAnsi="Times New Roman" w:cs="Times New Roman"/>
          <w:sz w:val="26"/>
          <w:szCs w:val="26"/>
        </w:rPr>
        <w:t xml:space="preserve"> vụ cho vay… các khoản vay này </w:t>
      </w:r>
      <w:r w:rsidR="009F61B3" w:rsidRPr="009F61B3">
        <w:rPr>
          <w:rFonts w:ascii="Times New Roman" w:hAnsi="Times New Roman" w:cs="Times New Roman"/>
          <w:sz w:val="26"/>
          <w:szCs w:val="26"/>
        </w:rPr>
        <w:t>thường</w:t>
      </w:r>
      <w:r w:rsidR="009F61B3" w:rsidRPr="009F61B3">
        <w:rPr>
          <w:rFonts w:ascii="Times New Roman" w:hAnsi="Times New Roman" w:cs="Times New Roman"/>
          <w:sz w:val="26"/>
          <w:szCs w:val="26"/>
          <w:lang w:val="vi-VN"/>
        </w:rPr>
        <w:t xml:space="preserve"> được </w:t>
      </w:r>
      <w:r w:rsidRPr="004E028A">
        <w:rPr>
          <w:rFonts w:ascii="Times New Roman" w:hAnsi="Times New Roman" w:cs="Times New Roman"/>
          <w:sz w:val="26"/>
          <w:szCs w:val="26"/>
        </w:rPr>
        <w:t>sử dụng vào việc mua sắm máy móc, thiết bị, tài trợ cho vốn lưu động, lãi suất thường thấp hơn trong hệ thống lãi suất vì đây là những khoản vay lớn.</w:t>
      </w:r>
    </w:p>
    <w:p w14:paraId="54F07572" w14:textId="77777777" w:rsidR="009C7745" w:rsidRPr="004E028A" w:rsidRDefault="009C7745" w:rsidP="00361803">
      <w:pPr>
        <w:pStyle w:val="ListParagraph"/>
        <w:widowControl w:val="0"/>
        <w:numPr>
          <w:ilvl w:val="0"/>
          <w:numId w:val="6"/>
        </w:numPr>
        <w:spacing w:after="240" w:line="360" w:lineRule="auto"/>
        <w:ind w:left="567" w:hanging="425"/>
        <w:jc w:val="both"/>
        <w:rPr>
          <w:rFonts w:ascii="Times New Roman" w:hAnsi="Times New Roman" w:cs="Times New Roman"/>
          <w:b/>
          <w:sz w:val="26"/>
          <w:szCs w:val="26"/>
        </w:rPr>
      </w:pPr>
      <w:bookmarkStart w:id="42" w:name="_Hlk134984458"/>
      <w:r w:rsidRPr="004E028A">
        <w:rPr>
          <w:rFonts w:ascii="Times New Roman" w:hAnsi="Times New Roman" w:cs="Times New Roman"/>
          <w:b/>
          <w:sz w:val="26"/>
          <w:szCs w:val="26"/>
        </w:rPr>
        <w:t>Căn cứ vào tính chất bảo đảm của khoản vay</w:t>
      </w:r>
      <w:bookmarkEnd w:id="42"/>
      <w:r w:rsidRPr="004E028A">
        <w:rPr>
          <w:rFonts w:ascii="Times New Roman" w:hAnsi="Times New Roman" w:cs="Times New Roman"/>
          <w:b/>
          <w:sz w:val="26"/>
          <w:szCs w:val="26"/>
        </w:rPr>
        <w:t>:</w:t>
      </w:r>
    </w:p>
    <w:p w14:paraId="27D66BD6" w14:textId="55A0CA40" w:rsidR="009C7745" w:rsidRPr="004E028A" w:rsidRDefault="009C7745" w:rsidP="00361803">
      <w:pPr>
        <w:pStyle w:val="ListParagraph"/>
        <w:widowControl w:val="0"/>
        <w:numPr>
          <w:ilvl w:val="0"/>
          <w:numId w:val="9"/>
        </w:numPr>
        <w:spacing w:after="240" w:line="360" w:lineRule="auto"/>
        <w:ind w:left="567" w:hanging="283"/>
        <w:jc w:val="both"/>
        <w:rPr>
          <w:rFonts w:ascii="Times New Roman" w:hAnsi="Times New Roman" w:cs="Times New Roman"/>
          <w:sz w:val="26"/>
          <w:szCs w:val="26"/>
        </w:rPr>
      </w:pPr>
      <w:r w:rsidRPr="004E028A">
        <w:rPr>
          <w:rFonts w:ascii="Times New Roman" w:hAnsi="Times New Roman" w:cs="Times New Roman"/>
          <w:sz w:val="26"/>
          <w:szCs w:val="26"/>
        </w:rPr>
        <w:t xml:space="preserve">Cho vay </w:t>
      </w:r>
      <w:r w:rsidR="00CD12FE">
        <w:rPr>
          <w:rFonts w:ascii="Times New Roman" w:hAnsi="Times New Roman" w:cs="Times New Roman"/>
          <w:sz w:val="26"/>
          <w:szCs w:val="26"/>
        </w:rPr>
        <w:t>đảm</w:t>
      </w:r>
      <w:r w:rsidR="00CD12FE">
        <w:rPr>
          <w:rFonts w:ascii="Times New Roman" w:hAnsi="Times New Roman" w:cs="Times New Roman"/>
          <w:sz w:val="26"/>
          <w:szCs w:val="26"/>
          <w:lang w:val="vi-VN"/>
        </w:rPr>
        <w:t xml:space="preserve"> bảo bằng tài sản</w:t>
      </w:r>
      <w:r w:rsidRPr="004E028A">
        <w:rPr>
          <w:rFonts w:ascii="Times New Roman" w:hAnsi="Times New Roman" w:cs="Times New Roman"/>
          <w:sz w:val="26"/>
          <w:szCs w:val="26"/>
        </w:rPr>
        <w:t xml:space="preserve">: </w:t>
      </w:r>
      <w:r w:rsidR="00DF32E0">
        <w:rPr>
          <w:rFonts w:ascii="Times New Roman" w:hAnsi="Times New Roman" w:cs="Times New Roman"/>
          <w:sz w:val="26"/>
          <w:szCs w:val="26"/>
        </w:rPr>
        <w:t>L</w:t>
      </w:r>
      <w:r w:rsidRPr="004E028A">
        <w:rPr>
          <w:rFonts w:ascii="Times New Roman" w:hAnsi="Times New Roman" w:cs="Times New Roman"/>
          <w:sz w:val="26"/>
          <w:szCs w:val="26"/>
        </w:rPr>
        <w:t>à loại cho vay dựa trên cơ sở có bảo đẩm như cầm cố, thế chấp hoặc phải có tài sản bảo đảm khoản vay khi khách hàng không trả nợ.</w:t>
      </w:r>
    </w:p>
    <w:p w14:paraId="3DB9D8C6" w14:textId="44B068F0" w:rsidR="00CB2760" w:rsidRPr="00DF32E0" w:rsidRDefault="009C7745" w:rsidP="00361803">
      <w:pPr>
        <w:pStyle w:val="ListParagraph"/>
        <w:widowControl w:val="0"/>
        <w:numPr>
          <w:ilvl w:val="0"/>
          <w:numId w:val="9"/>
        </w:numPr>
        <w:spacing w:after="240" w:line="360" w:lineRule="auto"/>
        <w:ind w:left="567" w:hanging="283"/>
        <w:jc w:val="both"/>
        <w:rPr>
          <w:rFonts w:ascii="Times New Roman" w:hAnsi="Times New Roman" w:cs="Times New Roman"/>
          <w:sz w:val="26"/>
          <w:szCs w:val="26"/>
        </w:rPr>
      </w:pPr>
      <w:r w:rsidRPr="004E028A">
        <w:rPr>
          <w:rFonts w:ascii="Times New Roman" w:hAnsi="Times New Roman" w:cs="Times New Roman"/>
          <w:sz w:val="26"/>
          <w:szCs w:val="26"/>
        </w:rPr>
        <w:t xml:space="preserve">Cho vay không có </w:t>
      </w:r>
      <w:r w:rsidR="00CD12FE">
        <w:rPr>
          <w:rFonts w:ascii="Times New Roman" w:hAnsi="Times New Roman" w:cs="Times New Roman"/>
          <w:sz w:val="26"/>
          <w:szCs w:val="26"/>
        </w:rPr>
        <w:t>đảm</w:t>
      </w:r>
      <w:r w:rsidR="00CD12FE">
        <w:rPr>
          <w:rFonts w:ascii="Times New Roman" w:hAnsi="Times New Roman" w:cs="Times New Roman"/>
          <w:sz w:val="26"/>
          <w:szCs w:val="26"/>
          <w:lang w:val="vi-VN"/>
        </w:rPr>
        <w:t xml:space="preserve"> bảo bằng tài sản</w:t>
      </w:r>
      <w:r w:rsidRPr="004E028A">
        <w:rPr>
          <w:rFonts w:ascii="Times New Roman" w:hAnsi="Times New Roman" w:cs="Times New Roman"/>
          <w:sz w:val="26"/>
          <w:szCs w:val="26"/>
        </w:rPr>
        <w:t xml:space="preserve">: </w:t>
      </w:r>
      <w:r w:rsidR="00DF32E0">
        <w:rPr>
          <w:rFonts w:ascii="Times New Roman" w:hAnsi="Times New Roman" w:cs="Times New Roman"/>
          <w:sz w:val="26"/>
          <w:szCs w:val="26"/>
        </w:rPr>
        <w:t>L</w:t>
      </w:r>
      <w:r w:rsidRPr="004E028A">
        <w:rPr>
          <w:rFonts w:ascii="Times New Roman" w:hAnsi="Times New Roman" w:cs="Times New Roman"/>
          <w:sz w:val="26"/>
          <w:szCs w:val="26"/>
        </w:rPr>
        <w:t xml:space="preserve">à việc cho vay dựa vào uy tín của bản thân khách hàng đi </w:t>
      </w:r>
      <w:r w:rsidR="00042161">
        <w:rPr>
          <w:rFonts w:ascii="Times New Roman" w:hAnsi="Times New Roman" w:cs="Times New Roman"/>
          <w:sz w:val="26"/>
          <w:szCs w:val="26"/>
        </w:rPr>
        <w:t>vay</w:t>
      </w:r>
      <w:r w:rsidR="00042161">
        <w:rPr>
          <w:rFonts w:ascii="Times New Roman" w:hAnsi="Times New Roman" w:cs="Times New Roman"/>
          <w:sz w:val="26"/>
          <w:szCs w:val="26"/>
          <w:lang w:val="vi-VN"/>
        </w:rPr>
        <w:t xml:space="preserve"> mà</w:t>
      </w:r>
      <w:r w:rsidRPr="004E028A">
        <w:rPr>
          <w:rFonts w:ascii="Times New Roman" w:hAnsi="Times New Roman" w:cs="Times New Roman"/>
          <w:sz w:val="26"/>
          <w:szCs w:val="26"/>
        </w:rPr>
        <w:t xml:space="preserve"> không có tài sản cầm cố, thế chấp hoặc sự bảo lãnh bằng tài sản của bên thứ ba. Kiểu cho vay này thường dành cho KH có uy tín cao, KH truyền </w:t>
      </w:r>
      <w:r w:rsidR="00CB7E83">
        <w:rPr>
          <w:rFonts w:ascii="Times New Roman" w:hAnsi="Times New Roman" w:cs="Times New Roman"/>
          <w:sz w:val="26"/>
          <w:szCs w:val="26"/>
        </w:rPr>
        <w:t>thống</w:t>
      </w:r>
      <w:r w:rsidR="00CB7E83">
        <w:rPr>
          <w:rFonts w:ascii="Times New Roman" w:hAnsi="Times New Roman" w:cs="Times New Roman"/>
          <w:sz w:val="26"/>
          <w:szCs w:val="26"/>
          <w:lang w:val="vi-VN"/>
        </w:rPr>
        <w:t xml:space="preserve">, </w:t>
      </w:r>
      <w:r w:rsidRPr="004E028A">
        <w:rPr>
          <w:rFonts w:ascii="Times New Roman" w:hAnsi="Times New Roman" w:cs="Times New Roman"/>
          <w:sz w:val="26"/>
          <w:szCs w:val="26"/>
        </w:rPr>
        <w:t>đây cũng là hình thức cho vay mang nhiều rủi ro đối với NH.</w:t>
      </w:r>
    </w:p>
    <w:p w14:paraId="0957455D" w14:textId="77777777" w:rsidR="009C7745" w:rsidRPr="004E028A" w:rsidRDefault="009C7745" w:rsidP="00361803">
      <w:pPr>
        <w:pStyle w:val="ListParagraph"/>
        <w:widowControl w:val="0"/>
        <w:numPr>
          <w:ilvl w:val="0"/>
          <w:numId w:val="6"/>
        </w:numPr>
        <w:spacing w:after="240" w:line="360" w:lineRule="auto"/>
        <w:ind w:left="567" w:hanging="425"/>
        <w:jc w:val="both"/>
        <w:rPr>
          <w:rFonts w:ascii="Times New Roman" w:hAnsi="Times New Roman" w:cs="Times New Roman"/>
          <w:b/>
          <w:sz w:val="26"/>
          <w:szCs w:val="26"/>
        </w:rPr>
      </w:pPr>
      <w:bookmarkStart w:id="43" w:name="_Hlk134984467"/>
      <w:r w:rsidRPr="004E028A">
        <w:rPr>
          <w:rFonts w:ascii="Times New Roman" w:hAnsi="Times New Roman" w:cs="Times New Roman"/>
          <w:b/>
          <w:sz w:val="26"/>
          <w:szCs w:val="26"/>
        </w:rPr>
        <w:t xml:space="preserve">Căn cứ </w:t>
      </w:r>
      <w:r>
        <w:rPr>
          <w:rFonts w:ascii="Times New Roman" w:hAnsi="Times New Roman" w:cs="Times New Roman"/>
          <w:b/>
          <w:sz w:val="26"/>
          <w:szCs w:val="26"/>
        </w:rPr>
        <w:t>vào</w:t>
      </w:r>
      <w:r w:rsidRPr="004E028A">
        <w:rPr>
          <w:rFonts w:ascii="Times New Roman" w:hAnsi="Times New Roman" w:cs="Times New Roman"/>
          <w:b/>
          <w:sz w:val="26"/>
          <w:szCs w:val="26"/>
        </w:rPr>
        <w:t xml:space="preserve"> phương thức cho vay</w:t>
      </w:r>
      <w:bookmarkEnd w:id="43"/>
      <w:r w:rsidRPr="004E028A">
        <w:rPr>
          <w:rFonts w:ascii="Times New Roman" w:hAnsi="Times New Roman" w:cs="Times New Roman"/>
          <w:b/>
          <w:sz w:val="26"/>
          <w:szCs w:val="26"/>
        </w:rPr>
        <w:t>:</w:t>
      </w:r>
    </w:p>
    <w:p w14:paraId="740CB8E7" w14:textId="69A7C228" w:rsidR="009C7745" w:rsidRPr="004E028A" w:rsidRDefault="009C7745" w:rsidP="00361803">
      <w:pPr>
        <w:pStyle w:val="ListParagraph"/>
        <w:widowControl w:val="0"/>
        <w:numPr>
          <w:ilvl w:val="0"/>
          <w:numId w:val="10"/>
        </w:numPr>
        <w:spacing w:after="240" w:line="360" w:lineRule="auto"/>
        <w:ind w:left="567" w:hanging="283"/>
        <w:jc w:val="both"/>
        <w:rPr>
          <w:rFonts w:ascii="Times New Roman" w:hAnsi="Times New Roman" w:cs="Times New Roman"/>
          <w:sz w:val="26"/>
          <w:szCs w:val="26"/>
        </w:rPr>
      </w:pPr>
      <w:r w:rsidRPr="004E028A">
        <w:rPr>
          <w:rFonts w:ascii="Times New Roman" w:hAnsi="Times New Roman" w:cs="Times New Roman"/>
          <w:sz w:val="26"/>
          <w:szCs w:val="26"/>
        </w:rPr>
        <w:t xml:space="preserve">Cho vay </w:t>
      </w:r>
      <w:r>
        <w:rPr>
          <w:rFonts w:ascii="Times New Roman" w:hAnsi="Times New Roman" w:cs="Times New Roman"/>
          <w:sz w:val="26"/>
          <w:szCs w:val="26"/>
        </w:rPr>
        <w:t>trực</w:t>
      </w:r>
      <w:r w:rsidRPr="004E028A">
        <w:rPr>
          <w:rFonts w:ascii="Times New Roman" w:hAnsi="Times New Roman" w:cs="Times New Roman"/>
          <w:sz w:val="26"/>
          <w:szCs w:val="26"/>
        </w:rPr>
        <w:t xml:space="preserve"> tiếp từng lần: </w:t>
      </w:r>
      <w:r w:rsidR="00DF32E0">
        <w:rPr>
          <w:rFonts w:ascii="Times New Roman" w:hAnsi="Times New Roman" w:cs="Times New Roman"/>
          <w:sz w:val="26"/>
          <w:szCs w:val="26"/>
        </w:rPr>
        <w:t>L</w:t>
      </w:r>
      <w:r w:rsidRPr="004E028A">
        <w:rPr>
          <w:rFonts w:ascii="Times New Roman" w:hAnsi="Times New Roman" w:cs="Times New Roman"/>
          <w:sz w:val="26"/>
          <w:szCs w:val="26"/>
        </w:rPr>
        <w:t>à hình thức cho vay tương đối phổ biến của ngân hàng đối với khách hàng không có nhu cầu vay thường xuyên. Cho vay từng lần cũng gọi là cho vay theo món vì khi có nhu cầu vốn khách hàng làm hồ sơ xin vay một khoản tiền cho một mục đích sử dụng vốn cụ thể.</w:t>
      </w:r>
    </w:p>
    <w:p w14:paraId="271E77FF" w14:textId="133389D6" w:rsidR="009C7745" w:rsidRPr="004E028A" w:rsidRDefault="009C7745" w:rsidP="00361803">
      <w:pPr>
        <w:pStyle w:val="ListParagraph"/>
        <w:widowControl w:val="0"/>
        <w:numPr>
          <w:ilvl w:val="0"/>
          <w:numId w:val="10"/>
        </w:numPr>
        <w:spacing w:after="240" w:line="360" w:lineRule="auto"/>
        <w:ind w:left="567" w:hanging="283"/>
        <w:jc w:val="both"/>
        <w:rPr>
          <w:rFonts w:ascii="Times New Roman" w:hAnsi="Times New Roman" w:cs="Times New Roman"/>
          <w:sz w:val="26"/>
          <w:szCs w:val="26"/>
        </w:rPr>
      </w:pPr>
      <w:r w:rsidRPr="004E028A">
        <w:rPr>
          <w:rFonts w:ascii="Times New Roman" w:hAnsi="Times New Roman" w:cs="Times New Roman"/>
          <w:sz w:val="26"/>
          <w:szCs w:val="26"/>
        </w:rPr>
        <w:t xml:space="preserve">Cho vay theo hạn mức tín dụng: </w:t>
      </w:r>
      <w:r w:rsidR="00DF32E0">
        <w:rPr>
          <w:rFonts w:ascii="Times New Roman" w:hAnsi="Times New Roman" w:cs="Times New Roman"/>
          <w:sz w:val="26"/>
          <w:szCs w:val="26"/>
        </w:rPr>
        <w:t>L</w:t>
      </w:r>
      <w:r w:rsidRPr="004E028A">
        <w:rPr>
          <w:rFonts w:ascii="Times New Roman" w:hAnsi="Times New Roman" w:cs="Times New Roman"/>
          <w:sz w:val="26"/>
          <w:szCs w:val="26"/>
        </w:rPr>
        <w:t>à loại cho vay mà doanh nghiệp chỉ cần làm đơn xin vay lần đầu, sau đó trên cơ sở hợp đồng, doanh nghiệp lập kế hoạch vay và trả nợ gửi đến NH. Áp dụng cho những doanh nghiệp có nhu cầu bổ sung vốn thường xuyên, đều đặn, vòng quay vốn nhanh. NH xác nhận hạn mức tín dụng, đồng thời mở cho doanh nghiệp một tài khoản cho vay để theo dõi việc vay và trả nợ.</w:t>
      </w:r>
    </w:p>
    <w:p w14:paraId="56EE31B3" w14:textId="6B62664E" w:rsidR="009C7745" w:rsidRPr="004E028A" w:rsidRDefault="009C7745" w:rsidP="00361803">
      <w:pPr>
        <w:pStyle w:val="ListParagraph"/>
        <w:widowControl w:val="0"/>
        <w:numPr>
          <w:ilvl w:val="0"/>
          <w:numId w:val="10"/>
        </w:numPr>
        <w:spacing w:after="240" w:line="360" w:lineRule="auto"/>
        <w:ind w:left="567" w:hanging="283"/>
        <w:jc w:val="both"/>
        <w:rPr>
          <w:rFonts w:ascii="Times New Roman" w:hAnsi="Times New Roman" w:cs="Times New Roman"/>
          <w:sz w:val="26"/>
          <w:szCs w:val="26"/>
        </w:rPr>
      </w:pPr>
      <w:r w:rsidRPr="004E028A">
        <w:rPr>
          <w:rFonts w:ascii="Times New Roman" w:hAnsi="Times New Roman" w:cs="Times New Roman"/>
          <w:sz w:val="26"/>
          <w:szCs w:val="26"/>
        </w:rPr>
        <w:t xml:space="preserve">Cho vay thấu chi: </w:t>
      </w:r>
      <w:r w:rsidR="00DF32E0">
        <w:rPr>
          <w:rFonts w:ascii="Times New Roman" w:hAnsi="Times New Roman" w:cs="Times New Roman"/>
          <w:sz w:val="26"/>
          <w:szCs w:val="26"/>
        </w:rPr>
        <w:t>L</w:t>
      </w:r>
      <w:r w:rsidRPr="004E028A">
        <w:rPr>
          <w:rFonts w:ascii="Times New Roman" w:hAnsi="Times New Roman" w:cs="Times New Roman"/>
          <w:sz w:val="26"/>
          <w:szCs w:val="26"/>
        </w:rPr>
        <w:t xml:space="preserve">à hình thức cho vay mà qua đó NH cho phép người vay </w:t>
      </w:r>
      <w:r w:rsidR="00E94BE0">
        <w:rPr>
          <w:rFonts w:ascii="Times New Roman" w:hAnsi="Times New Roman" w:cs="Times New Roman"/>
          <w:sz w:val="26"/>
          <w:szCs w:val="26"/>
        </w:rPr>
        <w:t>được</w:t>
      </w:r>
      <w:r w:rsidRPr="004E028A">
        <w:rPr>
          <w:rFonts w:ascii="Times New Roman" w:hAnsi="Times New Roman" w:cs="Times New Roman"/>
          <w:sz w:val="26"/>
          <w:szCs w:val="26"/>
        </w:rPr>
        <w:t xml:space="preserve"> chi </w:t>
      </w:r>
      <w:r w:rsidR="00E94BE0">
        <w:rPr>
          <w:rFonts w:ascii="Times New Roman" w:hAnsi="Times New Roman" w:cs="Times New Roman"/>
          <w:sz w:val="26"/>
          <w:szCs w:val="26"/>
        </w:rPr>
        <w:t>trả</w:t>
      </w:r>
      <w:r w:rsidRPr="004E028A">
        <w:rPr>
          <w:rFonts w:ascii="Times New Roman" w:hAnsi="Times New Roman" w:cs="Times New Roman"/>
          <w:sz w:val="26"/>
          <w:szCs w:val="26"/>
        </w:rPr>
        <w:t xml:space="preserve"> trên số dư tiền gửi thanh toán của mình đến một giới hạn nhất </w:t>
      </w:r>
      <w:r w:rsidR="007B0062">
        <w:rPr>
          <w:rFonts w:ascii="Times New Roman" w:hAnsi="Times New Roman" w:cs="Times New Roman"/>
          <w:sz w:val="26"/>
          <w:szCs w:val="26"/>
        </w:rPr>
        <w:t>đ</w:t>
      </w:r>
      <w:r w:rsidRPr="004E028A">
        <w:rPr>
          <w:rFonts w:ascii="Times New Roman" w:hAnsi="Times New Roman" w:cs="Times New Roman"/>
          <w:sz w:val="26"/>
          <w:szCs w:val="26"/>
        </w:rPr>
        <w:t xml:space="preserve">ịnh và trong khoảng thời gian xác định. Giới hạn này </w:t>
      </w:r>
      <w:r w:rsidR="00A12A94">
        <w:rPr>
          <w:rFonts w:ascii="Times New Roman" w:hAnsi="Times New Roman" w:cs="Times New Roman"/>
          <w:sz w:val="26"/>
          <w:szCs w:val="26"/>
        </w:rPr>
        <w:t>được</w:t>
      </w:r>
      <w:r w:rsidRPr="004E028A">
        <w:rPr>
          <w:rFonts w:ascii="Times New Roman" w:hAnsi="Times New Roman" w:cs="Times New Roman"/>
          <w:sz w:val="26"/>
          <w:szCs w:val="26"/>
        </w:rPr>
        <w:t xml:space="preserve"> gọi là hạn mức thấu chi.</w:t>
      </w:r>
    </w:p>
    <w:p w14:paraId="0AF5857C" w14:textId="5F3368F4" w:rsidR="009C7745" w:rsidRPr="004E028A" w:rsidRDefault="009C7745" w:rsidP="00361803">
      <w:pPr>
        <w:pStyle w:val="ListParagraph"/>
        <w:widowControl w:val="0"/>
        <w:numPr>
          <w:ilvl w:val="0"/>
          <w:numId w:val="10"/>
        </w:numPr>
        <w:spacing w:after="240" w:line="360" w:lineRule="auto"/>
        <w:ind w:left="567" w:hanging="283"/>
        <w:jc w:val="both"/>
        <w:rPr>
          <w:rFonts w:ascii="Times New Roman" w:hAnsi="Times New Roman" w:cs="Times New Roman"/>
          <w:sz w:val="26"/>
          <w:szCs w:val="26"/>
        </w:rPr>
      </w:pPr>
      <w:r w:rsidRPr="004E028A">
        <w:rPr>
          <w:rFonts w:ascii="Times New Roman" w:hAnsi="Times New Roman" w:cs="Times New Roman"/>
          <w:sz w:val="26"/>
          <w:szCs w:val="26"/>
        </w:rPr>
        <w:t xml:space="preserve">Cho vay luân chuyển: </w:t>
      </w:r>
      <w:r w:rsidR="00DF32E0">
        <w:rPr>
          <w:rFonts w:ascii="Times New Roman" w:hAnsi="Times New Roman" w:cs="Times New Roman"/>
          <w:sz w:val="26"/>
          <w:szCs w:val="26"/>
        </w:rPr>
        <w:t>L</w:t>
      </w:r>
      <w:r w:rsidRPr="004E028A">
        <w:rPr>
          <w:rFonts w:ascii="Times New Roman" w:hAnsi="Times New Roman" w:cs="Times New Roman"/>
          <w:sz w:val="26"/>
          <w:szCs w:val="26"/>
        </w:rPr>
        <w:t xml:space="preserve">à nghiệp vụ cho vay dựa trên luân chuyển của hàng hóa, </w:t>
      </w:r>
      <w:r w:rsidRPr="004E028A">
        <w:rPr>
          <w:rFonts w:ascii="Times New Roman" w:hAnsi="Times New Roman" w:cs="Times New Roman"/>
          <w:sz w:val="26"/>
          <w:szCs w:val="26"/>
        </w:rPr>
        <w:lastRenderedPageBreak/>
        <w:t>áp dụng đối với các DN thương mại hoặc DN sản xuất có chu kỳ tiêu thụ ngắn ngày, có quan hệ vay trả thường xuyên với ngân hàng.</w:t>
      </w:r>
    </w:p>
    <w:p w14:paraId="080E9747" w14:textId="4AA543DB" w:rsidR="009C7745" w:rsidRPr="004E028A" w:rsidRDefault="009C7745" w:rsidP="00361803">
      <w:pPr>
        <w:pStyle w:val="ListParagraph"/>
        <w:widowControl w:val="0"/>
        <w:numPr>
          <w:ilvl w:val="0"/>
          <w:numId w:val="10"/>
        </w:numPr>
        <w:spacing w:after="240" w:line="360" w:lineRule="auto"/>
        <w:ind w:left="567" w:hanging="283"/>
        <w:jc w:val="both"/>
        <w:rPr>
          <w:rFonts w:ascii="Times New Roman" w:hAnsi="Times New Roman" w:cs="Times New Roman"/>
          <w:sz w:val="26"/>
          <w:szCs w:val="26"/>
        </w:rPr>
      </w:pPr>
      <w:r w:rsidRPr="004E028A">
        <w:rPr>
          <w:rFonts w:ascii="Times New Roman" w:hAnsi="Times New Roman" w:cs="Times New Roman"/>
          <w:sz w:val="26"/>
          <w:szCs w:val="26"/>
        </w:rPr>
        <w:t xml:space="preserve">Cho vay trả góp: </w:t>
      </w:r>
      <w:r w:rsidR="00DF32E0">
        <w:rPr>
          <w:rFonts w:ascii="Times New Roman" w:hAnsi="Times New Roman" w:cs="Times New Roman"/>
          <w:sz w:val="26"/>
          <w:szCs w:val="26"/>
        </w:rPr>
        <w:t>L</w:t>
      </w:r>
      <w:r w:rsidRPr="004E028A">
        <w:rPr>
          <w:rFonts w:ascii="Times New Roman" w:hAnsi="Times New Roman" w:cs="Times New Roman"/>
          <w:sz w:val="26"/>
          <w:szCs w:val="26"/>
        </w:rPr>
        <w:t xml:space="preserve">à hình thức tín dụng mà theo đó ngân hàng cho phép khách hàng trả gốc làm nhiều lần trong thời hạn tín dụng đã thỏa thuận, loại cho vay này thường </w:t>
      </w:r>
      <w:r w:rsidR="00A12A94">
        <w:rPr>
          <w:rFonts w:ascii="Times New Roman" w:hAnsi="Times New Roman" w:cs="Times New Roman"/>
          <w:sz w:val="26"/>
          <w:szCs w:val="26"/>
        </w:rPr>
        <w:t>được</w:t>
      </w:r>
      <w:r w:rsidRPr="004E028A">
        <w:rPr>
          <w:rFonts w:ascii="Times New Roman" w:hAnsi="Times New Roman" w:cs="Times New Roman"/>
          <w:sz w:val="26"/>
          <w:szCs w:val="26"/>
        </w:rPr>
        <w:t xml:space="preserve"> áp dụng với các khoản vay trung – dài hạn.</w:t>
      </w:r>
    </w:p>
    <w:p w14:paraId="32CE3F3C" w14:textId="2552A4DD" w:rsidR="009C7745" w:rsidRDefault="009C7745" w:rsidP="00361803">
      <w:pPr>
        <w:pStyle w:val="ListParagraph"/>
        <w:widowControl w:val="0"/>
        <w:numPr>
          <w:ilvl w:val="0"/>
          <w:numId w:val="10"/>
        </w:numPr>
        <w:spacing w:after="240" w:line="360" w:lineRule="auto"/>
        <w:ind w:left="567" w:hanging="283"/>
        <w:jc w:val="both"/>
        <w:rPr>
          <w:rFonts w:ascii="Times New Roman" w:hAnsi="Times New Roman" w:cs="Times New Roman"/>
          <w:sz w:val="26"/>
          <w:szCs w:val="26"/>
        </w:rPr>
      </w:pPr>
      <w:r w:rsidRPr="004E028A">
        <w:rPr>
          <w:rFonts w:ascii="Times New Roman" w:hAnsi="Times New Roman" w:cs="Times New Roman"/>
          <w:sz w:val="26"/>
          <w:szCs w:val="26"/>
        </w:rPr>
        <w:t xml:space="preserve">Cho vay gián tiếp: </w:t>
      </w:r>
      <w:r w:rsidR="00DF32E0">
        <w:rPr>
          <w:rFonts w:ascii="Times New Roman" w:hAnsi="Times New Roman" w:cs="Times New Roman"/>
          <w:sz w:val="26"/>
          <w:szCs w:val="26"/>
        </w:rPr>
        <w:t>L</w:t>
      </w:r>
      <w:r w:rsidRPr="004E028A">
        <w:rPr>
          <w:rFonts w:ascii="Times New Roman" w:hAnsi="Times New Roman" w:cs="Times New Roman"/>
          <w:sz w:val="26"/>
          <w:szCs w:val="26"/>
        </w:rPr>
        <w:t>à hình thức cho vay qua các tổ chức trung gian.</w:t>
      </w:r>
    </w:p>
    <w:p w14:paraId="0ECC1FAA" w14:textId="65B17029" w:rsidR="009C7745" w:rsidRPr="000D2C7B" w:rsidRDefault="00817C95" w:rsidP="00361803">
      <w:pPr>
        <w:pStyle w:val="ListParagraph"/>
        <w:widowControl w:val="0"/>
        <w:numPr>
          <w:ilvl w:val="1"/>
          <w:numId w:val="5"/>
        </w:numPr>
        <w:spacing w:after="240" w:line="360" w:lineRule="auto"/>
        <w:jc w:val="both"/>
        <w:outlineLvl w:val="1"/>
        <w:rPr>
          <w:rFonts w:ascii="Times New Roman" w:hAnsi="Times New Roman" w:cs="Times New Roman"/>
          <w:b/>
          <w:sz w:val="26"/>
          <w:szCs w:val="26"/>
          <w:lang w:val="vi-VN"/>
        </w:rPr>
      </w:pPr>
      <w:bookmarkStart w:id="44" w:name="_Toc134725193"/>
      <w:bookmarkStart w:id="45" w:name="_Hlk134984548"/>
      <w:bookmarkStart w:id="46" w:name="_Hlk134984483"/>
      <w:r>
        <w:rPr>
          <w:rFonts w:ascii="Times New Roman" w:hAnsi="Times New Roman" w:cs="Times New Roman"/>
          <w:b/>
          <w:sz w:val="26"/>
          <w:szCs w:val="26"/>
          <w:lang w:val="vi-VN"/>
        </w:rPr>
        <w:t xml:space="preserve">HOẠT ĐỘNG CHO VAY KHÁCH HÀNG DOANH NGHIỆP </w:t>
      </w:r>
      <w:r w:rsidR="00D27ECD">
        <w:rPr>
          <w:rFonts w:ascii="Times New Roman" w:hAnsi="Times New Roman" w:cs="Times New Roman"/>
          <w:b/>
          <w:sz w:val="26"/>
          <w:szCs w:val="26"/>
          <w:lang w:val="vi-VN"/>
        </w:rPr>
        <w:t>TẠI NHTM</w:t>
      </w:r>
      <w:bookmarkEnd w:id="44"/>
    </w:p>
    <w:p w14:paraId="47E784B0" w14:textId="65B8F9AB" w:rsidR="009C7745" w:rsidRDefault="009C7745" w:rsidP="00361803">
      <w:pPr>
        <w:pStyle w:val="ListParagraph"/>
        <w:widowControl w:val="0"/>
        <w:numPr>
          <w:ilvl w:val="2"/>
          <w:numId w:val="5"/>
        </w:numPr>
        <w:spacing w:after="240" w:line="360" w:lineRule="auto"/>
        <w:jc w:val="both"/>
        <w:outlineLvl w:val="2"/>
        <w:rPr>
          <w:rFonts w:ascii="Times New Roman" w:hAnsi="Times New Roman" w:cs="Times New Roman"/>
          <w:b/>
          <w:sz w:val="26"/>
          <w:szCs w:val="26"/>
          <w:lang w:val="vi-VN"/>
        </w:rPr>
      </w:pPr>
      <w:bookmarkStart w:id="47" w:name="_Toc134725194"/>
      <w:bookmarkStart w:id="48" w:name="_Hlk134984637"/>
      <w:bookmarkEnd w:id="45"/>
      <w:r w:rsidRPr="000D2C7B">
        <w:rPr>
          <w:rFonts w:ascii="Times New Roman" w:hAnsi="Times New Roman" w:cs="Times New Roman"/>
          <w:b/>
          <w:sz w:val="26"/>
          <w:szCs w:val="26"/>
          <w:lang w:val="vi-VN"/>
        </w:rPr>
        <w:t xml:space="preserve">Khái niệm </w:t>
      </w:r>
      <w:r>
        <w:rPr>
          <w:rFonts w:ascii="Times New Roman" w:hAnsi="Times New Roman" w:cs="Times New Roman"/>
          <w:b/>
          <w:sz w:val="26"/>
          <w:szCs w:val="26"/>
          <w:lang w:val="vi-VN"/>
        </w:rPr>
        <w:t xml:space="preserve">cho vay khách hàng doanh </w:t>
      </w:r>
      <w:r w:rsidR="00910F61">
        <w:rPr>
          <w:rFonts w:ascii="Times New Roman" w:hAnsi="Times New Roman" w:cs="Times New Roman"/>
          <w:b/>
          <w:sz w:val="26"/>
          <w:szCs w:val="26"/>
          <w:lang w:val="vi-VN"/>
        </w:rPr>
        <w:t xml:space="preserve">nghiệp tại </w:t>
      </w:r>
      <w:r w:rsidR="00CB2760">
        <w:rPr>
          <w:rFonts w:ascii="Times New Roman" w:hAnsi="Times New Roman" w:cs="Times New Roman"/>
          <w:b/>
          <w:sz w:val="26"/>
          <w:szCs w:val="26"/>
          <w:lang w:val="vi-VN"/>
        </w:rPr>
        <w:t>NHTM</w:t>
      </w:r>
      <w:bookmarkEnd w:id="47"/>
    </w:p>
    <w:p w14:paraId="7CFC7ACD" w14:textId="32989469" w:rsidR="00AD3C1A" w:rsidRPr="00AD3C1A" w:rsidRDefault="003E3021" w:rsidP="00AD3C1A">
      <w:pPr>
        <w:widowControl w:val="0"/>
        <w:spacing w:after="240" w:line="360" w:lineRule="auto"/>
        <w:ind w:firstLine="567"/>
        <w:jc w:val="both"/>
      </w:pPr>
      <w:bookmarkStart w:id="49" w:name="_Hlk134984657"/>
      <w:bookmarkEnd w:id="46"/>
      <w:bookmarkEnd w:id="48"/>
      <w:r w:rsidRPr="003E3021">
        <w:rPr>
          <w:rFonts w:ascii="Times New Roman" w:hAnsi="Times New Roman" w:cs="Times New Roman"/>
          <w:sz w:val="26"/>
          <w:szCs w:val="26"/>
        </w:rPr>
        <w:t>Theo quyết định số 20/VBHN</w:t>
      </w:r>
      <w:r>
        <w:rPr>
          <w:rFonts w:ascii="Times New Roman" w:hAnsi="Times New Roman" w:cs="Times New Roman"/>
          <w:sz w:val="26"/>
          <w:szCs w:val="26"/>
          <w:lang w:val="vi-VN"/>
        </w:rPr>
        <w:t xml:space="preserve"> – </w:t>
      </w:r>
      <w:r w:rsidRPr="003E3021">
        <w:rPr>
          <w:rFonts w:ascii="Times New Roman" w:hAnsi="Times New Roman" w:cs="Times New Roman"/>
          <w:sz w:val="26"/>
          <w:szCs w:val="26"/>
        </w:rPr>
        <w:t>NHNN</w:t>
      </w:r>
      <w:r w:rsidR="00E82037">
        <w:rPr>
          <w:rFonts w:ascii="Times New Roman" w:hAnsi="Times New Roman" w:cs="Times New Roman"/>
          <w:sz w:val="26"/>
          <w:szCs w:val="26"/>
          <w:lang w:val="vi-VN"/>
        </w:rPr>
        <w:t xml:space="preserve"> 2014</w:t>
      </w:r>
      <w:r w:rsidRPr="003E3021">
        <w:rPr>
          <w:rFonts w:ascii="Times New Roman" w:hAnsi="Times New Roman" w:cs="Times New Roman"/>
          <w:sz w:val="26"/>
          <w:szCs w:val="26"/>
        </w:rPr>
        <w:t xml:space="preserve"> của Thống đốc NHNN về việc ban hành Quy chế cho vay của tổ chức tín dụng đối với khách </w:t>
      </w:r>
      <w:r w:rsidR="00CB7E83">
        <w:rPr>
          <w:rFonts w:ascii="Times New Roman" w:hAnsi="Times New Roman" w:cs="Times New Roman"/>
          <w:sz w:val="26"/>
          <w:szCs w:val="26"/>
        </w:rPr>
        <w:t>hà</w:t>
      </w:r>
      <w:r w:rsidR="00670031">
        <w:rPr>
          <w:rFonts w:ascii="Times New Roman" w:hAnsi="Times New Roman" w:cs="Times New Roman"/>
          <w:sz w:val="26"/>
          <w:szCs w:val="26"/>
        </w:rPr>
        <w:t>ng</w:t>
      </w:r>
      <w:r w:rsidR="00670031">
        <w:rPr>
          <w:rFonts w:ascii="Times New Roman" w:hAnsi="Times New Roman" w:cs="Times New Roman"/>
          <w:sz w:val="26"/>
          <w:szCs w:val="26"/>
          <w:lang w:val="vi-VN"/>
        </w:rPr>
        <w:t xml:space="preserve"> doanh nghiệp</w:t>
      </w:r>
      <w:r w:rsidRPr="003E3021">
        <w:rPr>
          <w:rFonts w:ascii="Times New Roman" w:hAnsi="Times New Roman" w:cs="Times New Roman"/>
          <w:sz w:val="26"/>
          <w:szCs w:val="26"/>
        </w:rPr>
        <w:t xml:space="preserve">, có giải thích: </w:t>
      </w:r>
      <w:r w:rsidR="00E82037" w:rsidRPr="00E82037">
        <w:rPr>
          <w:rFonts w:ascii="Times New Roman" w:hAnsi="Times New Roman" w:cs="Times New Roman"/>
          <w:sz w:val="26"/>
          <w:szCs w:val="26"/>
          <w:lang w:val="vi-VN"/>
        </w:rPr>
        <w:t>“Cho vay</w:t>
      </w:r>
      <w:r w:rsidR="00E82037">
        <w:rPr>
          <w:rFonts w:ascii="Times New Roman" w:hAnsi="Times New Roman" w:cs="Times New Roman"/>
          <w:sz w:val="26"/>
          <w:szCs w:val="26"/>
          <w:lang w:val="vi-VN"/>
        </w:rPr>
        <w:t xml:space="preserve"> </w:t>
      </w:r>
      <w:r w:rsidR="00E82037" w:rsidRPr="00E82037">
        <w:rPr>
          <w:rFonts w:ascii="Times New Roman" w:hAnsi="Times New Roman" w:cs="Times New Roman"/>
          <w:sz w:val="26"/>
          <w:szCs w:val="26"/>
          <w:lang w:val="vi-VN"/>
        </w:rPr>
        <w:t>doanh nghiệp của ngân hàng thương mại là hình thức cấp tín dụng của ngân</w:t>
      </w:r>
      <w:r w:rsidR="00E82037">
        <w:rPr>
          <w:rFonts w:ascii="Times New Roman" w:hAnsi="Times New Roman" w:cs="Times New Roman"/>
          <w:sz w:val="26"/>
          <w:szCs w:val="26"/>
          <w:lang w:val="vi-VN"/>
        </w:rPr>
        <w:t xml:space="preserve"> </w:t>
      </w:r>
      <w:r w:rsidR="00E82037" w:rsidRPr="00E82037">
        <w:rPr>
          <w:rFonts w:ascii="Times New Roman" w:hAnsi="Times New Roman" w:cs="Times New Roman"/>
          <w:sz w:val="26"/>
          <w:szCs w:val="26"/>
          <w:lang w:val="vi-VN"/>
        </w:rPr>
        <w:t>hàng đối với doanh nghiệp, theo đó ngân hàng giao cho doanh nghiệp một</w:t>
      </w:r>
      <w:r w:rsidR="00CB7E83">
        <w:rPr>
          <w:rFonts w:ascii="Times New Roman" w:hAnsi="Times New Roman" w:cs="Times New Roman"/>
          <w:sz w:val="26"/>
          <w:szCs w:val="26"/>
          <w:lang w:val="vi-VN"/>
        </w:rPr>
        <w:t xml:space="preserve"> </w:t>
      </w:r>
      <w:r w:rsidR="00E82037" w:rsidRPr="00E82037">
        <w:rPr>
          <w:rFonts w:ascii="Times New Roman" w:hAnsi="Times New Roman" w:cs="Times New Roman"/>
          <w:sz w:val="26"/>
          <w:szCs w:val="26"/>
          <w:lang w:val="vi-VN"/>
        </w:rPr>
        <w:t>khoản bằng tiền để sử dụng vào mục đích và thời gian nhất định theo thoả</w:t>
      </w:r>
      <w:r w:rsidR="00BB7E86">
        <w:rPr>
          <w:rFonts w:ascii="Times New Roman" w:hAnsi="Times New Roman" w:cs="Times New Roman"/>
          <w:sz w:val="26"/>
          <w:szCs w:val="26"/>
          <w:lang w:val="vi-VN"/>
        </w:rPr>
        <w:t xml:space="preserve"> </w:t>
      </w:r>
      <w:r w:rsidR="00E82037" w:rsidRPr="00E82037">
        <w:rPr>
          <w:rFonts w:ascii="Times New Roman" w:hAnsi="Times New Roman" w:cs="Times New Roman"/>
          <w:sz w:val="26"/>
          <w:szCs w:val="26"/>
          <w:lang w:val="vi-VN"/>
        </w:rPr>
        <w:t>thuận với nguyên tắc có hoàn trả cả gốc và lãi”</w:t>
      </w:r>
      <w:r w:rsidR="00E82037">
        <w:rPr>
          <w:rFonts w:ascii="Times New Roman" w:hAnsi="Times New Roman" w:cs="Times New Roman"/>
          <w:sz w:val="26"/>
          <w:szCs w:val="26"/>
          <w:lang w:val="vi-VN"/>
        </w:rPr>
        <w:t>.</w:t>
      </w:r>
      <w:r>
        <w:t xml:space="preserve"> </w:t>
      </w:r>
    </w:p>
    <w:p w14:paraId="2A42E423" w14:textId="5CC7F072" w:rsidR="009C7745" w:rsidRPr="00910F61" w:rsidRDefault="009C7745" w:rsidP="00361803">
      <w:pPr>
        <w:pStyle w:val="ListParagraph"/>
        <w:widowControl w:val="0"/>
        <w:numPr>
          <w:ilvl w:val="2"/>
          <w:numId w:val="5"/>
        </w:numPr>
        <w:spacing w:after="240" w:line="360" w:lineRule="auto"/>
        <w:jc w:val="both"/>
        <w:outlineLvl w:val="2"/>
        <w:rPr>
          <w:rFonts w:ascii="Times New Roman" w:hAnsi="Times New Roman" w:cs="Times New Roman"/>
          <w:b/>
          <w:sz w:val="26"/>
          <w:szCs w:val="26"/>
          <w:lang w:val="vi-VN"/>
        </w:rPr>
      </w:pPr>
      <w:bookmarkStart w:id="50" w:name="_Toc134725195"/>
      <w:bookmarkStart w:id="51" w:name="_Hlk134984715"/>
      <w:bookmarkEnd w:id="49"/>
      <w:r w:rsidRPr="00910F61">
        <w:rPr>
          <w:rFonts w:ascii="Times New Roman" w:hAnsi="Times New Roman" w:cs="Times New Roman"/>
          <w:b/>
          <w:sz w:val="26"/>
          <w:szCs w:val="26"/>
          <w:lang w:val="vi-VN"/>
        </w:rPr>
        <w:t xml:space="preserve">Vai trò </w:t>
      </w:r>
      <w:r w:rsidR="00C67522">
        <w:rPr>
          <w:rFonts w:ascii="Times New Roman" w:hAnsi="Times New Roman" w:cs="Times New Roman"/>
          <w:b/>
          <w:sz w:val="26"/>
          <w:szCs w:val="26"/>
        </w:rPr>
        <w:t xml:space="preserve">của </w:t>
      </w:r>
      <w:r w:rsidRPr="00910F61">
        <w:rPr>
          <w:rFonts w:ascii="Times New Roman" w:hAnsi="Times New Roman" w:cs="Times New Roman"/>
          <w:b/>
          <w:sz w:val="26"/>
          <w:szCs w:val="26"/>
          <w:lang w:val="vi-VN"/>
        </w:rPr>
        <w:t>cho vay khách hàng doanh nghiệp</w:t>
      </w:r>
      <w:r w:rsidR="00910F61">
        <w:rPr>
          <w:rFonts w:ascii="Times New Roman" w:hAnsi="Times New Roman" w:cs="Times New Roman"/>
          <w:b/>
          <w:sz w:val="26"/>
          <w:szCs w:val="26"/>
          <w:lang w:val="vi-VN"/>
        </w:rPr>
        <w:t xml:space="preserve"> tại </w:t>
      </w:r>
      <w:r w:rsidR="00CB2760">
        <w:rPr>
          <w:rFonts w:ascii="Times New Roman" w:hAnsi="Times New Roman" w:cs="Times New Roman"/>
          <w:b/>
          <w:sz w:val="26"/>
          <w:szCs w:val="26"/>
          <w:lang w:val="vi-VN"/>
        </w:rPr>
        <w:t>NHTM</w:t>
      </w:r>
      <w:bookmarkEnd w:id="50"/>
    </w:p>
    <w:bookmarkEnd w:id="51"/>
    <w:p w14:paraId="6336D420" w14:textId="77777777" w:rsidR="009C7745" w:rsidRPr="000D2C7B" w:rsidRDefault="009C7745" w:rsidP="009C7745">
      <w:pPr>
        <w:widowControl w:val="0"/>
        <w:spacing w:after="240" w:line="360" w:lineRule="auto"/>
        <w:ind w:firstLine="567"/>
        <w:jc w:val="both"/>
        <w:rPr>
          <w:rFonts w:ascii="Times New Roman" w:hAnsi="Times New Roman" w:cs="Times New Roman"/>
          <w:sz w:val="26"/>
          <w:szCs w:val="26"/>
          <w:lang w:val="vi-VN"/>
        </w:rPr>
      </w:pPr>
      <w:r w:rsidRPr="000D2C7B">
        <w:rPr>
          <w:rFonts w:ascii="Times New Roman" w:hAnsi="Times New Roman" w:cs="Times New Roman"/>
          <w:sz w:val="26"/>
          <w:szCs w:val="26"/>
          <w:lang w:val="vi-VN"/>
        </w:rPr>
        <w:t>Trong hoạt động của các ngân hàng, bất kỳ một hình thức cho vay nào khi tồn tại cũng đều có những vai trò nhất định cho những chủ thể đã tạo ra và sử dụng nó. Cho vay DN là một hình thức cho vay của NHTM đã được hình thành và phát triển từ lâu, và bản thân nó cũng giữ một số vai trò đối với hoạt động của NHTM, đối với khách hàng và đối với nền kinh tế.</w:t>
      </w:r>
    </w:p>
    <w:p w14:paraId="4974BF6B" w14:textId="77777777" w:rsidR="009C7745" w:rsidRPr="000D2C7B" w:rsidRDefault="009C7745" w:rsidP="00361803">
      <w:pPr>
        <w:pStyle w:val="ListParagraph"/>
        <w:widowControl w:val="0"/>
        <w:numPr>
          <w:ilvl w:val="0"/>
          <w:numId w:val="12"/>
        </w:numPr>
        <w:spacing w:after="240" w:line="360" w:lineRule="auto"/>
        <w:ind w:left="567" w:hanging="425"/>
        <w:jc w:val="both"/>
        <w:rPr>
          <w:rFonts w:ascii="Times New Roman" w:hAnsi="Times New Roman" w:cs="Times New Roman"/>
          <w:b/>
          <w:sz w:val="26"/>
          <w:szCs w:val="26"/>
          <w:lang w:val="vi-VN"/>
        </w:rPr>
      </w:pPr>
      <w:r w:rsidRPr="000D2C7B">
        <w:rPr>
          <w:rFonts w:ascii="Times New Roman" w:hAnsi="Times New Roman" w:cs="Times New Roman"/>
          <w:b/>
          <w:sz w:val="26"/>
          <w:szCs w:val="26"/>
          <w:lang w:val="vi-VN"/>
        </w:rPr>
        <w:t>Đối với Ngân hàng</w:t>
      </w:r>
    </w:p>
    <w:p w14:paraId="1EE04603" w14:textId="77777777" w:rsidR="009C7745" w:rsidRPr="000D2C7B" w:rsidRDefault="009C7745" w:rsidP="00361803">
      <w:pPr>
        <w:pStyle w:val="ListParagraph"/>
        <w:widowControl w:val="0"/>
        <w:numPr>
          <w:ilvl w:val="0"/>
          <w:numId w:val="13"/>
        </w:numPr>
        <w:spacing w:after="240" w:line="360" w:lineRule="auto"/>
        <w:ind w:left="567" w:hanging="283"/>
        <w:jc w:val="both"/>
        <w:rPr>
          <w:rFonts w:ascii="Times New Roman" w:hAnsi="Times New Roman" w:cs="Times New Roman"/>
          <w:sz w:val="26"/>
          <w:szCs w:val="26"/>
          <w:lang w:val="vi-VN"/>
        </w:rPr>
      </w:pPr>
      <w:r w:rsidRPr="000D2C7B">
        <w:rPr>
          <w:rFonts w:ascii="Times New Roman" w:hAnsi="Times New Roman" w:cs="Times New Roman"/>
          <w:sz w:val="26"/>
          <w:szCs w:val="26"/>
          <w:lang w:val="vi-VN"/>
        </w:rPr>
        <w:t>Tăng khả năng cạnh tranh của ngân hàng với các ngân hàng và tổ chức tín dụng khác, thu hút được đối tượng khách hàng mới. Từ đó mở rộng mối quan hệ với khách hàng, và làm tăng khả năng huy động các loại tiền gửi cho ngân hàng.</w:t>
      </w:r>
    </w:p>
    <w:p w14:paraId="11E1D160" w14:textId="501176C6" w:rsidR="00D07773" w:rsidRDefault="009C7745" w:rsidP="00361803">
      <w:pPr>
        <w:pStyle w:val="ListParagraph"/>
        <w:widowControl w:val="0"/>
        <w:numPr>
          <w:ilvl w:val="0"/>
          <w:numId w:val="13"/>
        </w:numPr>
        <w:spacing w:after="240" w:line="360" w:lineRule="auto"/>
        <w:ind w:left="567" w:hanging="283"/>
        <w:jc w:val="both"/>
        <w:rPr>
          <w:rFonts w:ascii="Times New Roman" w:hAnsi="Times New Roman" w:cs="Times New Roman"/>
          <w:sz w:val="26"/>
          <w:szCs w:val="26"/>
          <w:lang w:val="vi-VN"/>
        </w:rPr>
      </w:pPr>
      <w:r w:rsidRPr="000D2C7B">
        <w:rPr>
          <w:rFonts w:ascii="Times New Roman" w:hAnsi="Times New Roman" w:cs="Times New Roman"/>
          <w:sz w:val="26"/>
          <w:szCs w:val="26"/>
          <w:lang w:val="vi-VN"/>
        </w:rPr>
        <w:t>Cho vay ngân hàng đối với doanh nghiệp</w:t>
      </w:r>
      <w:r w:rsidR="00BC50FB">
        <w:rPr>
          <w:rFonts w:ascii="Times New Roman" w:hAnsi="Times New Roman" w:cs="Times New Roman"/>
          <w:sz w:val="26"/>
          <w:szCs w:val="26"/>
          <w:lang w:val="vi-VN"/>
        </w:rPr>
        <w:t xml:space="preserve"> </w:t>
      </w:r>
      <w:r w:rsidRPr="000D2C7B">
        <w:rPr>
          <w:rFonts w:ascii="Times New Roman" w:hAnsi="Times New Roman" w:cs="Times New Roman"/>
          <w:sz w:val="26"/>
          <w:szCs w:val="26"/>
          <w:lang w:val="vi-VN"/>
        </w:rPr>
        <w:t>cho phép ngân hàng cải thiện về thu nhập, nâng cao vị thế cạnh tranh và phát triển lâu dài tạo điều kiện đa dạng hóa hoạt động kinh doanh, nhờ cho vay mà ngân hàng có thể phát sinh các sản phẩm đi kèm như Bảo hiểm khoản vay;</w:t>
      </w:r>
      <w:r w:rsidR="00042161">
        <w:rPr>
          <w:rFonts w:ascii="Times New Roman" w:hAnsi="Times New Roman" w:cs="Times New Roman"/>
          <w:sz w:val="26"/>
          <w:szCs w:val="26"/>
          <w:lang w:val="vi-VN"/>
        </w:rPr>
        <w:t xml:space="preserve"> </w:t>
      </w:r>
      <w:r w:rsidRPr="000D2C7B">
        <w:rPr>
          <w:rFonts w:ascii="Times New Roman" w:hAnsi="Times New Roman" w:cs="Times New Roman"/>
          <w:sz w:val="26"/>
          <w:szCs w:val="26"/>
          <w:lang w:val="vi-VN"/>
        </w:rPr>
        <w:t>Mobile Banking;</w:t>
      </w:r>
      <w:r w:rsidR="00042161">
        <w:rPr>
          <w:rFonts w:ascii="Times New Roman" w:hAnsi="Times New Roman" w:cs="Times New Roman"/>
          <w:sz w:val="26"/>
          <w:szCs w:val="26"/>
          <w:lang w:val="vi-VN"/>
        </w:rPr>
        <w:t xml:space="preserve"> </w:t>
      </w:r>
      <w:r w:rsidRPr="000D2C7B">
        <w:rPr>
          <w:rFonts w:ascii="Times New Roman" w:hAnsi="Times New Roman" w:cs="Times New Roman"/>
          <w:sz w:val="26"/>
          <w:szCs w:val="26"/>
          <w:lang w:val="vi-VN"/>
        </w:rPr>
        <w:t>Sms Banking.</w:t>
      </w:r>
      <w:r w:rsidR="00BC50FB">
        <w:rPr>
          <w:rFonts w:ascii="Times New Roman" w:hAnsi="Times New Roman" w:cs="Times New Roman"/>
          <w:sz w:val="26"/>
          <w:szCs w:val="26"/>
          <w:lang w:val="vi-VN"/>
        </w:rPr>
        <w:t xml:space="preserve"> V</w:t>
      </w:r>
      <w:r w:rsidRPr="000D2C7B">
        <w:rPr>
          <w:rFonts w:ascii="Times New Roman" w:hAnsi="Times New Roman" w:cs="Times New Roman"/>
          <w:sz w:val="26"/>
          <w:szCs w:val="26"/>
          <w:lang w:val="vi-VN"/>
        </w:rPr>
        <w:t>ì thế</w:t>
      </w:r>
      <w:r>
        <w:rPr>
          <w:rFonts w:ascii="Times New Roman" w:hAnsi="Times New Roman" w:cs="Times New Roman"/>
          <w:sz w:val="26"/>
          <w:szCs w:val="26"/>
          <w:lang w:val="vi-VN"/>
        </w:rPr>
        <w:t xml:space="preserve"> </w:t>
      </w:r>
      <w:r w:rsidRPr="000D2C7B">
        <w:rPr>
          <w:rFonts w:ascii="Times New Roman" w:hAnsi="Times New Roman" w:cs="Times New Roman"/>
          <w:sz w:val="26"/>
          <w:szCs w:val="26"/>
          <w:lang w:val="vi-VN"/>
        </w:rPr>
        <w:t xml:space="preserve">giúp nâng cao thu nhập và phân tán rủi ro cho ngân hàng. </w:t>
      </w:r>
    </w:p>
    <w:p w14:paraId="11518A61" w14:textId="77777777" w:rsidR="00D07773" w:rsidRPr="00D07773" w:rsidRDefault="00D07773" w:rsidP="00D07773">
      <w:pPr>
        <w:pStyle w:val="ListParagraph"/>
        <w:widowControl w:val="0"/>
        <w:spacing w:after="240" w:line="360" w:lineRule="auto"/>
        <w:ind w:left="567"/>
        <w:jc w:val="both"/>
        <w:rPr>
          <w:rFonts w:ascii="Times New Roman" w:hAnsi="Times New Roman" w:cs="Times New Roman"/>
          <w:sz w:val="26"/>
          <w:szCs w:val="26"/>
          <w:lang w:val="vi-VN"/>
        </w:rPr>
      </w:pPr>
    </w:p>
    <w:p w14:paraId="71464E55" w14:textId="77777777" w:rsidR="009C7745" w:rsidRDefault="009C7745" w:rsidP="00361803">
      <w:pPr>
        <w:pStyle w:val="ListParagraph"/>
        <w:widowControl w:val="0"/>
        <w:numPr>
          <w:ilvl w:val="0"/>
          <w:numId w:val="12"/>
        </w:numPr>
        <w:spacing w:after="240" w:line="360" w:lineRule="auto"/>
        <w:ind w:left="567" w:hanging="425"/>
        <w:jc w:val="both"/>
        <w:rPr>
          <w:rFonts w:ascii="Times New Roman" w:hAnsi="Times New Roman" w:cs="Times New Roman"/>
          <w:b/>
          <w:sz w:val="26"/>
          <w:szCs w:val="26"/>
          <w:lang w:val="vi-VN"/>
        </w:rPr>
      </w:pPr>
      <w:r w:rsidRPr="000D2C7B">
        <w:rPr>
          <w:rFonts w:ascii="Times New Roman" w:hAnsi="Times New Roman" w:cs="Times New Roman"/>
          <w:b/>
          <w:sz w:val="26"/>
          <w:szCs w:val="26"/>
          <w:lang w:val="vi-VN"/>
        </w:rPr>
        <w:lastRenderedPageBreak/>
        <w:t>Đối với Doanh nghiệp</w:t>
      </w:r>
    </w:p>
    <w:p w14:paraId="313808F8" w14:textId="77777777" w:rsidR="009C7745" w:rsidRPr="000D2C7B" w:rsidRDefault="009C7745" w:rsidP="00361803">
      <w:pPr>
        <w:pStyle w:val="ListParagraph"/>
        <w:widowControl w:val="0"/>
        <w:numPr>
          <w:ilvl w:val="0"/>
          <w:numId w:val="14"/>
        </w:numPr>
        <w:spacing w:after="240" w:line="360" w:lineRule="auto"/>
        <w:ind w:left="567" w:hanging="283"/>
        <w:jc w:val="both"/>
        <w:rPr>
          <w:rFonts w:ascii="Times New Roman" w:hAnsi="Times New Roman" w:cs="Times New Roman"/>
          <w:b/>
          <w:sz w:val="26"/>
          <w:szCs w:val="26"/>
          <w:lang w:val="vi-VN"/>
        </w:rPr>
      </w:pPr>
      <w:r w:rsidRPr="000D2C7B">
        <w:rPr>
          <w:rFonts w:ascii="Times New Roman" w:hAnsi="Times New Roman" w:cs="Times New Roman"/>
          <w:sz w:val="26"/>
          <w:szCs w:val="26"/>
          <w:lang w:val="vi-VN"/>
        </w:rPr>
        <w:t>Vay ngân hàng là nguồn bổ sung vốn quan trọng đáp ứng nhu cầu vốn lưu động phục vụ hoạt động sản xuất kinh doanh của các doanh nghiệp.</w:t>
      </w:r>
    </w:p>
    <w:p w14:paraId="4DBCCFC2" w14:textId="77777777" w:rsidR="009C7745" w:rsidRPr="000D2C7B" w:rsidRDefault="009C7745" w:rsidP="00361803">
      <w:pPr>
        <w:pStyle w:val="ListParagraph"/>
        <w:widowControl w:val="0"/>
        <w:numPr>
          <w:ilvl w:val="0"/>
          <w:numId w:val="14"/>
        </w:numPr>
        <w:spacing w:after="240" w:line="360" w:lineRule="auto"/>
        <w:ind w:left="567" w:hanging="283"/>
        <w:jc w:val="both"/>
        <w:rPr>
          <w:rFonts w:ascii="Times New Roman" w:hAnsi="Times New Roman" w:cs="Times New Roman"/>
          <w:b/>
          <w:sz w:val="26"/>
          <w:szCs w:val="26"/>
          <w:lang w:val="vi-VN"/>
        </w:rPr>
      </w:pPr>
      <w:r w:rsidRPr="000D2C7B">
        <w:rPr>
          <w:rFonts w:ascii="Times New Roman" w:hAnsi="Times New Roman" w:cs="Times New Roman"/>
          <w:sz w:val="26"/>
          <w:szCs w:val="26"/>
          <w:lang w:val="vi-VN"/>
        </w:rPr>
        <w:t>Vay ngân hàng là nguồn bổ sung vốn quan trọng đáp ứng nhu cầu vốn cố định nhằm đổi mới trang thiết bị, tăng cường cơ sở vật chất, kỹ thuật đối với các DN.</w:t>
      </w:r>
    </w:p>
    <w:p w14:paraId="5F7B321F" w14:textId="77777777" w:rsidR="009C7745" w:rsidRPr="000D2C7B" w:rsidRDefault="009C7745" w:rsidP="00361803">
      <w:pPr>
        <w:pStyle w:val="ListParagraph"/>
        <w:widowControl w:val="0"/>
        <w:numPr>
          <w:ilvl w:val="0"/>
          <w:numId w:val="14"/>
        </w:numPr>
        <w:spacing w:after="240" w:line="360" w:lineRule="auto"/>
        <w:ind w:left="567" w:hanging="283"/>
        <w:jc w:val="both"/>
        <w:rPr>
          <w:rFonts w:ascii="Times New Roman" w:hAnsi="Times New Roman" w:cs="Times New Roman"/>
          <w:b/>
          <w:sz w:val="26"/>
          <w:szCs w:val="26"/>
          <w:lang w:val="vi-VN"/>
        </w:rPr>
      </w:pPr>
      <w:r w:rsidRPr="000D2C7B">
        <w:rPr>
          <w:rFonts w:ascii="Times New Roman" w:hAnsi="Times New Roman" w:cs="Times New Roman"/>
          <w:sz w:val="26"/>
          <w:szCs w:val="26"/>
          <w:lang w:val="vi-VN"/>
        </w:rPr>
        <w:t>Vay ngân hàng góp phần xây dựng, phát triển cơ sở hạ tầng, tạo điều kiện thuận lợi cho các DN.</w:t>
      </w:r>
    </w:p>
    <w:p w14:paraId="143EB7A4" w14:textId="77777777" w:rsidR="009C7745" w:rsidRPr="000D2C7B" w:rsidRDefault="009C7745" w:rsidP="00361803">
      <w:pPr>
        <w:pStyle w:val="ListParagraph"/>
        <w:widowControl w:val="0"/>
        <w:numPr>
          <w:ilvl w:val="0"/>
          <w:numId w:val="14"/>
        </w:numPr>
        <w:spacing w:after="240" w:line="360" w:lineRule="auto"/>
        <w:ind w:left="567" w:hanging="283"/>
        <w:jc w:val="both"/>
        <w:rPr>
          <w:rFonts w:ascii="Times New Roman" w:hAnsi="Times New Roman" w:cs="Times New Roman"/>
          <w:b/>
          <w:sz w:val="26"/>
          <w:szCs w:val="26"/>
          <w:lang w:val="vi-VN"/>
        </w:rPr>
      </w:pPr>
      <w:r w:rsidRPr="000D2C7B">
        <w:rPr>
          <w:rFonts w:ascii="Times New Roman" w:hAnsi="Times New Roman" w:cs="Times New Roman"/>
          <w:sz w:val="26"/>
          <w:szCs w:val="26"/>
          <w:lang w:val="vi-VN"/>
        </w:rPr>
        <w:t>Vay ngân hàng đối với doanh nghiệp  góp phần cải thiện năng lực quản lý sản xuất kinh doanh, năng lực quản lý tài chính của DN.</w:t>
      </w:r>
    </w:p>
    <w:p w14:paraId="4517C307" w14:textId="77777777" w:rsidR="009C7745" w:rsidRPr="000D2C7B" w:rsidRDefault="009C7745" w:rsidP="00361803">
      <w:pPr>
        <w:pStyle w:val="ListParagraph"/>
        <w:widowControl w:val="0"/>
        <w:numPr>
          <w:ilvl w:val="0"/>
          <w:numId w:val="14"/>
        </w:numPr>
        <w:spacing w:after="240" w:line="360" w:lineRule="auto"/>
        <w:ind w:left="567" w:hanging="283"/>
        <w:jc w:val="both"/>
        <w:rPr>
          <w:rFonts w:ascii="Times New Roman" w:hAnsi="Times New Roman" w:cs="Times New Roman"/>
          <w:b/>
          <w:sz w:val="26"/>
          <w:szCs w:val="26"/>
          <w:lang w:val="vi-VN"/>
        </w:rPr>
      </w:pPr>
      <w:r w:rsidRPr="000D2C7B">
        <w:rPr>
          <w:rFonts w:ascii="Times New Roman" w:hAnsi="Times New Roman" w:cs="Times New Roman"/>
          <w:sz w:val="26"/>
          <w:szCs w:val="26"/>
          <w:lang w:val="vi-VN"/>
        </w:rPr>
        <w:t>Vay ngân hàng đối với doanh nghiệp góp phần tăng thu hút vốn nhàn rỗi trong nước, mở rộng đầu tư phát triển sản xuất kinh doanh.</w:t>
      </w:r>
    </w:p>
    <w:p w14:paraId="3BA1C314" w14:textId="77777777" w:rsidR="009C7745" w:rsidRPr="000D2C7B" w:rsidRDefault="009C7745" w:rsidP="00361803">
      <w:pPr>
        <w:pStyle w:val="ListParagraph"/>
        <w:widowControl w:val="0"/>
        <w:numPr>
          <w:ilvl w:val="0"/>
          <w:numId w:val="14"/>
        </w:numPr>
        <w:spacing w:after="240" w:line="360" w:lineRule="auto"/>
        <w:ind w:left="567" w:hanging="283"/>
        <w:jc w:val="both"/>
        <w:rPr>
          <w:rFonts w:ascii="Times New Roman" w:hAnsi="Times New Roman" w:cs="Times New Roman"/>
          <w:b/>
          <w:sz w:val="26"/>
          <w:szCs w:val="26"/>
          <w:lang w:val="vi-VN"/>
        </w:rPr>
      </w:pPr>
      <w:r w:rsidRPr="000D2C7B">
        <w:rPr>
          <w:rFonts w:ascii="Times New Roman" w:hAnsi="Times New Roman" w:cs="Times New Roman"/>
          <w:sz w:val="26"/>
          <w:szCs w:val="26"/>
          <w:lang w:val="vi-VN"/>
        </w:rPr>
        <w:t>Vay ngân hàng góp phần thu hút vốn nước ngoài phục vụ cho hoạt động và phát triển.</w:t>
      </w:r>
    </w:p>
    <w:p w14:paraId="47C5A072" w14:textId="77777777" w:rsidR="009C7745" w:rsidRPr="000D2C7B" w:rsidRDefault="009C7745" w:rsidP="00361803">
      <w:pPr>
        <w:pStyle w:val="ListParagraph"/>
        <w:widowControl w:val="0"/>
        <w:numPr>
          <w:ilvl w:val="0"/>
          <w:numId w:val="12"/>
        </w:numPr>
        <w:spacing w:after="240" w:line="360" w:lineRule="auto"/>
        <w:ind w:left="567" w:hanging="425"/>
        <w:jc w:val="both"/>
        <w:rPr>
          <w:rFonts w:ascii="Times New Roman" w:hAnsi="Times New Roman" w:cs="Times New Roman"/>
          <w:b/>
          <w:sz w:val="26"/>
          <w:szCs w:val="26"/>
          <w:lang w:val="vi-VN"/>
        </w:rPr>
      </w:pPr>
      <w:r w:rsidRPr="000D2C7B">
        <w:rPr>
          <w:rFonts w:ascii="Times New Roman" w:hAnsi="Times New Roman" w:cs="Times New Roman"/>
          <w:b/>
          <w:sz w:val="26"/>
          <w:szCs w:val="26"/>
          <w:lang w:val="vi-VN"/>
        </w:rPr>
        <w:t>Đối với nền kinh tế</w:t>
      </w:r>
    </w:p>
    <w:p w14:paraId="03A90883" w14:textId="77777777" w:rsidR="009C7745" w:rsidRPr="000D2C7B" w:rsidRDefault="009C7745" w:rsidP="00361803">
      <w:pPr>
        <w:pStyle w:val="ListParagraph"/>
        <w:widowControl w:val="0"/>
        <w:numPr>
          <w:ilvl w:val="0"/>
          <w:numId w:val="15"/>
        </w:numPr>
        <w:spacing w:after="240" w:line="360" w:lineRule="auto"/>
        <w:ind w:left="567" w:hanging="283"/>
        <w:jc w:val="both"/>
        <w:rPr>
          <w:rFonts w:ascii="Times New Roman" w:hAnsi="Times New Roman" w:cs="Times New Roman"/>
          <w:sz w:val="26"/>
          <w:szCs w:val="26"/>
          <w:lang w:val="vi-VN"/>
        </w:rPr>
      </w:pPr>
      <w:r w:rsidRPr="000D2C7B">
        <w:rPr>
          <w:rFonts w:ascii="Times New Roman" w:hAnsi="Times New Roman" w:cs="Times New Roman"/>
          <w:sz w:val="26"/>
          <w:szCs w:val="26"/>
          <w:lang w:val="vi-VN"/>
        </w:rPr>
        <w:t>Doanh nghiệp có vị trí đặc biệt quan trọng của nền kinh tế, là bộ phận chủ yếu tạo ra tổng sản phẩm trong nước (GDP). Thông qua hoạt động tín dụng, Ngân hàng sẽ huy động một lượng tiền từ nền kinh tế để cung cấp cho các doanh nghiệp đang cần vốn để thực hiện các dự án sản xuất kinh doanh. Cho vay được đầu tư nhiều sẽ giúp doanh nghiệp thoát khỏi tình trạng khó khăn, tạo nguồn vốn dồi dào cho các dự án đầu tư phát triền.</w:t>
      </w:r>
    </w:p>
    <w:p w14:paraId="376E06E0" w14:textId="170F11D4" w:rsidR="00E3672C" w:rsidRPr="00D07773" w:rsidRDefault="009C7745" w:rsidP="00361803">
      <w:pPr>
        <w:pStyle w:val="ListParagraph"/>
        <w:widowControl w:val="0"/>
        <w:numPr>
          <w:ilvl w:val="0"/>
          <w:numId w:val="15"/>
        </w:numPr>
        <w:spacing w:after="240" w:line="360" w:lineRule="auto"/>
        <w:ind w:left="567" w:hanging="283"/>
        <w:jc w:val="both"/>
        <w:rPr>
          <w:rFonts w:ascii="Times New Roman" w:hAnsi="Times New Roman" w:cs="Times New Roman"/>
          <w:sz w:val="26"/>
          <w:szCs w:val="26"/>
          <w:lang w:val="vi-VN"/>
        </w:rPr>
      </w:pPr>
      <w:r w:rsidRPr="000D2C7B">
        <w:rPr>
          <w:rFonts w:ascii="Times New Roman" w:hAnsi="Times New Roman" w:cs="Times New Roman"/>
          <w:sz w:val="26"/>
          <w:szCs w:val="26"/>
          <w:lang w:val="vi-VN"/>
        </w:rPr>
        <w:t>Đối với doanh nghiệp, các khoản Cho vay đẩy quy mô sản xuất tăng nhanh, nâng cao chất lượng công nghệ, tạo ra sản phẩm chất lượng cao, giá thành hạ làm tăng thêm sản phẩm cho xã hội, tạo thêm việc làm cho người lao động, góp phần tăng trưởng kinh tế. Do đó làm cho toàn bộ quá trình sản xuất, trao đổi, phân phối và tiêu dùng diễn ra nhanh chóng và hiệu quả. Đó chính là nền tảng của tăng trưởng kinh tế.</w:t>
      </w:r>
    </w:p>
    <w:p w14:paraId="679249BF" w14:textId="18109649" w:rsidR="009C7745" w:rsidRDefault="009C7745" w:rsidP="00361803">
      <w:pPr>
        <w:pStyle w:val="ListParagraph"/>
        <w:widowControl w:val="0"/>
        <w:numPr>
          <w:ilvl w:val="2"/>
          <w:numId w:val="5"/>
        </w:numPr>
        <w:spacing w:after="240" w:line="360" w:lineRule="auto"/>
        <w:jc w:val="both"/>
        <w:outlineLvl w:val="2"/>
        <w:rPr>
          <w:rFonts w:ascii="Times New Roman" w:hAnsi="Times New Roman" w:cs="Times New Roman"/>
          <w:b/>
          <w:sz w:val="26"/>
          <w:szCs w:val="26"/>
          <w:lang w:val="vi-VN"/>
        </w:rPr>
      </w:pPr>
      <w:bookmarkStart w:id="52" w:name="_Toc134725196"/>
      <w:bookmarkStart w:id="53" w:name="_Hlk134984734"/>
      <w:r w:rsidRPr="00F36B11">
        <w:rPr>
          <w:rFonts w:ascii="Times New Roman" w:hAnsi="Times New Roman" w:cs="Times New Roman"/>
          <w:b/>
          <w:sz w:val="26"/>
          <w:szCs w:val="26"/>
          <w:lang w:val="vi-VN"/>
        </w:rPr>
        <w:t>Đặc điểm</w:t>
      </w:r>
      <w:r>
        <w:rPr>
          <w:rFonts w:ascii="Times New Roman" w:hAnsi="Times New Roman" w:cs="Times New Roman"/>
          <w:b/>
          <w:sz w:val="26"/>
          <w:szCs w:val="26"/>
          <w:lang w:val="vi-VN"/>
        </w:rPr>
        <w:t xml:space="preserve"> cho vay khách hàng doanh nghiệp</w:t>
      </w:r>
      <w:r w:rsidR="00910F61">
        <w:rPr>
          <w:rFonts w:ascii="Times New Roman" w:hAnsi="Times New Roman" w:cs="Times New Roman"/>
          <w:b/>
          <w:sz w:val="26"/>
          <w:szCs w:val="26"/>
          <w:lang w:val="vi-VN"/>
        </w:rPr>
        <w:t xml:space="preserve"> tại </w:t>
      </w:r>
      <w:r w:rsidR="00CB2760">
        <w:rPr>
          <w:rFonts w:ascii="Times New Roman" w:hAnsi="Times New Roman" w:cs="Times New Roman"/>
          <w:b/>
          <w:sz w:val="26"/>
          <w:szCs w:val="26"/>
          <w:lang w:val="vi-VN"/>
        </w:rPr>
        <w:t>NHTM</w:t>
      </w:r>
      <w:bookmarkEnd w:id="52"/>
    </w:p>
    <w:bookmarkEnd w:id="53"/>
    <w:p w14:paraId="6E91328D" w14:textId="05692B2F" w:rsidR="009C7745" w:rsidRPr="00F36B11" w:rsidRDefault="009C7745" w:rsidP="009C7745">
      <w:pPr>
        <w:widowControl w:val="0"/>
        <w:spacing w:after="240" w:line="360" w:lineRule="auto"/>
        <w:ind w:firstLine="567"/>
        <w:jc w:val="both"/>
        <w:rPr>
          <w:rFonts w:ascii="Times New Roman" w:hAnsi="Times New Roman" w:cs="Times New Roman"/>
          <w:sz w:val="26"/>
          <w:szCs w:val="26"/>
          <w:lang w:val="vi-VN"/>
        </w:rPr>
      </w:pPr>
      <w:r w:rsidRPr="00F36B11">
        <w:rPr>
          <w:rFonts w:ascii="Times New Roman" w:hAnsi="Times New Roman" w:cs="Times New Roman"/>
          <w:sz w:val="26"/>
          <w:szCs w:val="26"/>
          <w:lang w:val="vi-VN"/>
        </w:rPr>
        <w:t xml:space="preserve">Đối tượng khách hàng đa dạng vì các doanh nghiệp hoạt động trong nhiều lĩnh vực khác nhau. Do đó nhu cầu vay vốn để đáp ứng cũng đa dạng và phong phú, từ việc cho vay trong lĩnh vực xây dựng hay cho vay lĩnh vực đầu tư chăm sóc cây nông </w:t>
      </w:r>
      <w:r w:rsidR="009F4E1F">
        <w:rPr>
          <w:rFonts w:ascii="Times New Roman" w:hAnsi="Times New Roman" w:cs="Times New Roman"/>
          <w:sz w:val="26"/>
          <w:szCs w:val="26"/>
          <w:lang w:val="vi-VN"/>
        </w:rPr>
        <w:t>nghiệp.</w:t>
      </w:r>
    </w:p>
    <w:p w14:paraId="534D4AAD" w14:textId="77777777" w:rsidR="009C7745" w:rsidRPr="00F36B11" w:rsidRDefault="009C7745" w:rsidP="009C7745">
      <w:pPr>
        <w:widowControl w:val="0"/>
        <w:spacing w:after="240" w:line="360" w:lineRule="auto"/>
        <w:ind w:firstLine="567"/>
        <w:jc w:val="both"/>
        <w:rPr>
          <w:rFonts w:ascii="Times New Roman" w:hAnsi="Times New Roman" w:cs="Times New Roman"/>
          <w:sz w:val="26"/>
          <w:szCs w:val="26"/>
          <w:lang w:val="vi-VN"/>
        </w:rPr>
      </w:pPr>
      <w:r w:rsidRPr="00F36B11">
        <w:rPr>
          <w:rFonts w:ascii="Times New Roman" w:hAnsi="Times New Roman" w:cs="Times New Roman"/>
          <w:sz w:val="26"/>
          <w:szCs w:val="26"/>
          <w:lang w:val="vi-VN"/>
        </w:rPr>
        <w:t xml:space="preserve">Mục đích sử dụng vốn của doanh nghiệp là để đáp ứng nhu cầu sản xuất kinh </w:t>
      </w:r>
      <w:r w:rsidRPr="00F36B11">
        <w:rPr>
          <w:rFonts w:ascii="Times New Roman" w:hAnsi="Times New Roman" w:cs="Times New Roman"/>
          <w:sz w:val="26"/>
          <w:szCs w:val="26"/>
          <w:lang w:val="vi-VN"/>
        </w:rPr>
        <w:lastRenderedPageBreak/>
        <w:t>doanh, mở rộng quy mô sản xuất như vay vốn để mua nguyên vật liệu phục vụ sản xuất, mua sắm tài sản cố định, xây dựng nhà xưởng, đổi mới thiết bị và áp dụng nhứng tiến bộ khoa học kỹ thuật vào quá trình sản xuất kinh doanh với các khoản vay có giá trị lớn và rất lớn.</w:t>
      </w:r>
    </w:p>
    <w:p w14:paraId="5736A7A3" w14:textId="6F756500" w:rsidR="009C7745" w:rsidRPr="00F36B11" w:rsidRDefault="009C7745" w:rsidP="009C7745">
      <w:pPr>
        <w:widowControl w:val="0"/>
        <w:spacing w:after="240" w:line="360" w:lineRule="auto"/>
        <w:ind w:firstLine="567"/>
        <w:jc w:val="both"/>
        <w:rPr>
          <w:rFonts w:ascii="Times New Roman" w:hAnsi="Times New Roman" w:cs="Times New Roman"/>
          <w:sz w:val="26"/>
          <w:szCs w:val="26"/>
          <w:lang w:val="vi-VN"/>
        </w:rPr>
      </w:pPr>
      <w:r w:rsidRPr="00F36B11">
        <w:rPr>
          <w:rFonts w:ascii="Times New Roman" w:hAnsi="Times New Roman" w:cs="Times New Roman"/>
          <w:sz w:val="26"/>
          <w:szCs w:val="26"/>
          <w:lang w:val="vi-VN"/>
        </w:rPr>
        <w:t xml:space="preserve">Thủ tục và quy trình cho vay doanh nghiệp phức tạp hơn vì tính pháp lý của doanh nghiệp phức tạp hơn nhiều so với cá nhân. Bên cạnh đó giá trị khoản vay lớn và tài sản đảm bảo thường phức tạp, khó định giá hơn vì hầu hết tài sản doanh nghiệp thường thế chấp chính là nhà máy, dụng cụ sản </w:t>
      </w:r>
      <w:r w:rsidR="00BC50FB">
        <w:rPr>
          <w:rFonts w:ascii="Times New Roman" w:hAnsi="Times New Roman" w:cs="Times New Roman"/>
          <w:sz w:val="26"/>
          <w:szCs w:val="26"/>
          <w:lang w:val="vi-VN"/>
        </w:rPr>
        <w:t>xuấ</w:t>
      </w:r>
      <w:r w:rsidRPr="00F36B11">
        <w:rPr>
          <w:rFonts w:ascii="Times New Roman" w:hAnsi="Times New Roman" w:cs="Times New Roman"/>
          <w:sz w:val="26"/>
          <w:szCs w:val="26"/>
          <w:lang w:val="vi-VN"/>
        </w:rPr>
        <w:t>t của mình...</w:t>
      </w:r>
    </w:p>
    <w:p w14:paraId="6DBF2497" w14:textId="77777777" w:rsidR="009C7745" w:rsidRPr="00F36B11" w:rsidRDefault="009C7745" w:rsidP="009C7745">
      <w:pPr>
        <w:widowControl w:val="0"/>
        <w:spacing w:after="240" w:line="360" w:lineRule="auto"/>
        <w:ind w:firstLine="567"/>
        <w:jc w:val="both"/>
        <w:rPr>
          <w:rFonts w:ascii="Times New Roman" w:hAnsi="Times New Roman" w:cs="Times New Roman"/>
          <w:sz w:val="26"/>
          <w:szCs w:val="26"/>
          <w:lang w:val="vi-VN"/>
        </w:rPr>
      </w:pPr>
      <w:r w:rsidRPr="00F36B11">
        <w:rPr>
          <w:rFonts w:ascii="Times New Roman" w:hAnsi="Times New Roman" w:cs="Times New Roman"/>
          <w:sz w:val="26"/>
          <w:szCs w:val="26"/>
          <w:lang w:val="vi-VN"/>
        </w:rPr>
        <w:t>So với cho vay khách hàng cá nhân và hộ kinh doanh, khách hàng doanh nghiệp có hệ thống thông tin tốt hơn, chặt chẽ hơn do đều có hệ thống thông tin kế toán, báo cáo tài chính,báo cáo thuế....Tùy thuộc vào báo cáo tài chính có được kiểm toán hay không, uy tín tổ chức kiểm toán mà chất lượng thông tin tài chính khách hàng cung cấp cao hay thấp.</w:t>
      </w:r>
    </w:p>
    <w:p w14:paraId="58EBA433" w14:textId="77777777" w:rsidR="009C7745" w:rsidRDefault="009C7745" w:rsidP="009C7745">
      <w:pPr>
        <w:widowControl w:val="0"/>
        <w:spacing w:after="240" w:line="360" w:lineRule="auto"/>
        <w:ind w:firstLine="567"/>
        <w:jc w:val="both"/>
        <w:rPr>
          <w:rFonts w:ascii="Times New Roman" w:hAnsi="Times New Roman" w:cs="Times New Roman"/>
          <w:sz w:val="26"/>
          <w:szCs w:val="26"/>
          <w:lang w:val="vi-VN"/>
        </w:rPr>
      </w:pPr>
      <w:r w:rsidRPr="00F36B11">
        <w:rPr>
          <w:rFonts w:ascii="Times New Roman" w:hAnsi="Times New Roman" w:cs="Times New Roman"/>
          <w:sz w:val="26"/>
          <w:szCs w:val="26"/>
          <w:lang w:val="vi-VN"/>
        </w:rPr>
        <w:t>Rủi ro từ việc xảy ra từ việc cho vay doanh nghiệp thường gây ra tổn thất lớn cho ngân hàng thương mại. Do đó, các lãnh đạo NHTM rất quan tâm đến quản trị rủ ro các khoản cho vay doanh nghiệp.</w:t>
      </w:r>
    </w:p>
    <w:p w14:paraId="63070F5E" w14:textId="1EAA3868" w:rsidR="009C7745" w:rsidRDefault="009C7745" w:rsidP="00361803">
      <w:pPr>
        <w:pStyle w:val="ListParagraph"/>
        <w:widowControl w:val="0"/>
        <w:numPr>
          <w:ilvl w:val="2"/>
          <w:numId w:val="5"/>
        </w:numPr>
        <w:spacing w:after="240" w:line="360" w:lineRule="auto"/>
        <w:jc w:val="both"/>
        <w:outlineLvl w:val="2"/>
        <w:rPr>
          <w:rFonts w:ascii="Times New Roman" w:hAnsi="Times New Roman" w:cs="Times New Roman"/>
          <w:b/>
          <w:sz w:val="26"/>
          <w:szCs w:val="26"/>
          <w:lang w:val="vi-VN"/>
        </w:rPr>
      </w:pPr>
      <w:bookmarkStart w:id="54" w:name="_Toc134725197"/>
      <w:bookmarkStart w:id="55" w:name="_Hlk134984744"/>
      <w:r w:rsidRPr="00F36B11">
        <w:rPr>
          <w:rFonts w:ascii="Times New Roman" w:hAnsi="Times New Roman" w:cs="Times New Roman"/>
          <w:b/>
          <w:sz w:val="26"/>
          <w:szCs w:val="26"/>
          <w:lang w:val="vi-VN"/>
        </w:rPr>
        <w:t>Phân loại</w:t>
      </w:r>
      <w:r w:rsidR="00910F61">
        <w:rPr>
          <w:rFonts w:ascii="Times New Roman" w:hAnsi="Times New Roman" w:cs="Times New Roman"/>
          <w:b/>
          <w:sz w:val="26"/>
          <w:szCs w:val="26"/>
          <w:lang w:val="vi-VN"/>
        </w:rPr>
        <w:t xml:space="preserve"> cho vay khách hàng doanh nghiệp tại </w:t>
      </w:r>
      <w:r w:rsidR="00CB2760">
        <w:rPr>
          <w:rFonts w:ascii="Times New Roman" w:hAnsi="Times New Roman" w:cs="Times New Roman"/>
          <w:b/>
          <w:sz w:val="26"/>
          <w:szCs w:val="26"/>
          <w:lang w:val="vi-VN"/>
        </w:rPr>
        <w:t>NHTM</w:t>
      </w:r>
      <w:bookmarkEnd w:id="54"/>
    </w:p>
    <w:p w14:paraId="20E576FF" w14:textId="77777777" w:rsidR="009C7745" w:rsidRPr="00F36B11" w:rsidRDefault="009C7745" w:rsidP="00361803">
      <w:pPr>
        <w:pStyle w:val="ListParagraph"/>
        <w:widowControl w:val="0"/>
        <w:numPr>
          <w:ilvl w:val="0"/>
          <w:numId w:val="12"/>
        </w:numPr>
        <w:spacing w:after="240" w:line="360" w:lineRule="auto"/>
        <w:ind w:left="567" w:hanging="425"/>
        <w:jc w:val="both"/>
        <w:rPr>
          <w:rFonts w:ascii="Times New Roman" w:hAnsi="Times New Roman" w:cs="Times New Roman"/>
          <w:b/>
          <w:sz w:val="26"/>
          <w:szCs w:val="26"/>
          <w:lang w:val="vi-VN"/>
        </w:rPr>
      </w:pPr>
      <w:bookmarkStart w:id="56" w:name="_Hlk134984791"/>
      <w:bookmarkStart w:id="57" w:name="_Hlk134984753"/>
      <w:bookmarkEnd w:id="55"/>
      <w:r w:rsidRPr="00F36B11">
        <w:rPr>
          <w:rFonts w:ascii="Times New Roman" w:hAnsi="Times New Roman" w:cs="Times New Roman"/>
          <w:b/>
          <w:sz w:val="26"/>
          <w:szCs w:val="26"/>
          <w:lang w:val="vi-VN"/>
        </w:rPr>
        <w:t>Phân theo thời hạn cho vay</w:t>
      </w:r>
      <w:bookmarkEnd w:id="56"/>
      <w:r w:rsidRPr="00F36B11">
        <w:rPr>
          <w:rFonts w:ascii="Times New Roman" w:hAnsi="Times New Roman" w:cs="Times New Roman"/>
          <w:b/>
          <w:sz w:val="26"/>
          <w:szCs w:val="26"/>
          <w:lang w:val="vi-VN"/>
        </w:rPr>
        <w:t xml:space="preserve"> </w:t>
      </w:r>
    </w:p>
    <w:bookmarkEnd w:id="57"/>
    <w:p w14:paraId="53377F53" w14:textId="77777777" w:rsidR="009C7745" w:rsidRPr="00F36B11" w:rsidRDefault="009C7745" w:rsidP="009C7745">
      <w:pPr>
        <w:widowControl w:val="0"/>
        <w:spacing w:after="240" w:line="360" w:lineRule="auto"/>
        <w:ind w:firstLine="567"/>
        <w:jc w:val="both"/>
        <w:rPr>
          <w:rFonts w:ascii="Times New Roman" w:hAnsi="Times New Roman" w:cs="Times New Roman"/>
          <w:sz w:val="26"/>
          <w:szCs w:val="26"/>
          <w:lang w:val="vi-VN"/>
        </w:rPr>
      </w:pPr>
      <w:r w:rsidRPr="00F36B11">
        <w:rPr>
          <w:rFonts w:ascii="Times New Roman" w:hAnsi="Times New Roman" w:cs="Times New Roman"/>
          <w:sz w:val="26"/>
          <w:szCs w:val="26"/>
          <w:lang w:val="vi-VN"/>
        </w:rPr>
        <w:t xml:space="preserve">Cho vay ngắn hạn: Loại cho vay có thời hạn cho vay đến một năm, được sử dụng nhằm đáp ứng các nhu cầu vốn ngắn hạn như bổ sung ngân quỹ, đảm bảo yêu cầu thanh toán đến hạn, bổ sung nhu cầu vốn lưu động. </w:t>
      </w:r>
    </w:p>
    <w:p w14:paraId="131C78AF" w14:textId="77777777" w:rsidR="009C7745" w:rsidRPr="00F36B11" w:rsidRDefault="009C7745" w:rsidP="009C7745">
      <w:pPr>
        <w:widowControl w:val="0"/>
        <w:spacing w:after="240" w:line="360" w:lineRule="auto"/>
        <w:ind w:firstLine="567"/>
        <w:jc w:val="both"/>
        <w:rPr>
          <w:rFonts w:ascii="Times New Roman" w:hAnsi="Times New Roman" w:cs="Times New Roman"/>
          <w:sz w:val="26"/>
          <w:szCs w:val="26"/>
          <w:lang w:val="vi-VN"/>
        </w:rPr>
      </w:pPr>
      <w:r w:rsidRPr="00F36B11">
        <w:rPr>
          <w:rFonts w:ascii="Times New Roman" w:hAnsi="Times New Roman" w:cs="Times New Roman"/>
          <w:sz w:val="26"/>
          <w:szCs w:val="26"/>
          <w:lang w:val="vi-VN"/>
        </w:rPr>
        <w:t xml:space="preserve">Cho vay trung hạn và dài hạn: Loại cho vay có thời hạn cho vay hơn một năm, chủ yếu sử dụng để mua sắm tài sản cố định, cải tiến hoặc đổi mới thiết bị, công nghệ, mở rộng thiết bị sản xuất kinh doanh, xây dựng dự án kinh doanh, mua phương tiện vận tải có quy mô lớn, xây dựng xí nghiệp mới. </w:t>
      </w:r>
    </w:p>
    <w:p w14:paraId="464E89C5" w14:textId="77777777" w:rsidR="009C7745" w:rsidRPr="00F36B11" w:rsidRDefault="009C7745" w:rsidP="00361803">
      <w:pPr>
        <w:pStyle w:val="ListParagraph"/>
        <w:widowControl w:val="0"/>
        <w:numPr>
          <w:ilvl w:val="0"/>
          <w:numId w:val="12"/>
        </w:numPr>
        <w:spacing w:after="240" w:line="360" w:lineRule="auto"/>
        <w:ind w:left="567" w:hanging="425"/>
        <w:jc w:val="both"/>
        <w:rPr>
          <w:rFonts w:ascii="Times New Roman" w:hAnsi="Times New Roman" w:cs="Times New Roman"/>
          <w:b/>
          <w:sz w:val="26"/>
          <w:szCs w:val="26"/>
          <w:lang w:val="vi-VN"/>
        </w:rPr>
      </w:pPr>
      <w:bookmarkStart w:id="58" w:name="_Hlk134984779"/>
      <w:r w:rsidRPr="00F36B11">
        <w:rPr>
          <w:rFonts w:ascii="Times New Roman" w:hAnsi="Times New Roman" w:cs="Times New Roman"/>
          <w:b/>
          <w:sz w:val="26"/>
          <w:szCs w:val="26"/>
          <w:lang w:val="vi-VN"/>
        </w:rPr>
        <w:t>Phân theo phương thức cho vay</w:t>
      </w:r>
    </w:p>
    <w:bookmarkEnd w:id="58"/>
    <w:p w14:paraId="4E082D3F" w14:textId="77777777" w:rsidR="009C7745" w:rsidRPr="00F36B11" w:rsidRDefault="009C7745" w:rsidP="009C7745">
      <w:pPr>
        <w:widowControl w:val="0"/>
        <w:spacing w:after="240" w:line="360" w:lineRule="auto"/>
        <w:ind w:firstLine="567"/>
        <w:jc w:val="both"/>
        <w:rPr>
          <w:rFonts w:ascii="Times New Roman" w:hAnsi="Times New Roman" w:cs="Times New Roman"/>
          <w:sz w:val="26"/>
          <w:szCs w:val="26"/>
          <w:lang w:val="vi-VN"/>
        </w:rPr>
      </w:pPr>
      <w:r w:rsidRPr="00F36B11">
        <w:rPr>
          <w:rFonts w:ascii="Times New Roman" w:hAnsi="Times New Roman" w:cs="Times New Roman"/>
          <w:sz w:val="26"/>
          <w:szCs w:val="26"/>
          <w:lang w:val="vi-VN"/>
        </w:rPr>
        <w:t xml:space="preserve">Cho vay từng lần: mỗi lần vay vốn doanh nghiệp và ngân hàng tiến hành thực hiện những thủ tục vay vốn cần thiết và ký kết hợp đồng tín dụng. Phương thức này áp dụng </w:t>
      </w:r>
      <w:r w:rsidRPr="00F36B11">
        <w:rPr>
          <w:rFonts w:ascii="Times New Roman" w:hAnsi="Times New Roman" w:cs="Times New Roman"/>
          <w:sz w:val="26"/>
          <w:szCs w:val="26"/>
          <w:lang w:val="vi-VN"/>
        </w:rPr>
        <w:lastRenderedPageBreak/>
        <w:t xml:space="preserve">với những doanh nghiệp có nhu cầu vay vốn không thường xuyên, sản xuất không ổn định, kinh doanh theo thời vụ, thương vụ.  </w:t>
      </w:r>
    </w:p>
    <w:p w14:paraId="2ABCAC32" w14:textId="0C300CC7" w:rsidR="009C7745" w:rsidRPr="00F36B11" w:rsidRDefault="009C7745" w:rsidP="009C7745">
      <w:pPr>
        <w:widowControl w:val="0"/>
        <w:spacing w:after="240" w:line="360" w:lineRule="auto"/>
        <w:ind w:firstLine="567"/>
        <w:jc w:val="both"/>
        <w:rPr>
          <w:rFonts w:ascii="Times New Roman" w:hAnsi="Times New Roman" w:cs="Times New Roman"/>
          <w:sz w:val="26"/>
          <w:szCs w:val="26"/>
          <w:lang w:val="vi-VN"/>
        </w:rPr>
      </w:pPr>
      <w:r w:rsidRPr="00F36B11">
        <w:rPr>
          <w:rFonts w:ascii="Times New Roman" w:hAnsi="Times New Roman" w:cs="Times New Roman"/>
          <w:sz w:val="26"/>
          <w:szCs w:val="26"/>
          <w:lang w:val="vi-VN"/>
        </w:rPr>
        <w:t xml:space="preserve">Cho vay theo hạn mức tín dụng: Là số dư nợ cho vay cao nhất mà ngân hàng cam kết sẽ thực hiện cho một doanh nghiệp, có hiệu lực trong một thời gian nhất định. Hạn mức tín dụng được xác định trên cơ sở nhu cầu vay vốn của doanh nghiệp và khả năng đáp ứng của ngân hàng. Khi đã được ngân hàng ấn định hạn mức tín dụng thì doanh nghiệp được quyền vay vốn với số </w:t>
      </w:r>
      <w:r w:rsidR="00300B82">
        <w:rPr>
          <w:rFonts w:ascii="Times New Roman" w:hAnsi="Times New Roman" w:cs="Times New Roman"/>
          <w:sz w:val="26"/>
          <w:szCs w:val="26"/>
          <w:lang w:val="vi-VN"/>
        </w:rPr>
        <w:t>dư</w:t>
      </w:r>
      <w:r w:rsidRPr="00F36B11">
        <w:rPr>
          <w:rFonts w:ascii="Times New Roman" w:hAnsi="Times New Roman" w:cs="Times New Roman"/>
          <w:sz w:val="26"/>
          <w:szCs w:val="26"/>
          <w:lang w:val="vi-VN"/>
        </w:rPr>
        <w:t xml:space="preserve"> trong phạm vi của hạn mức tín dụng đó.  </w:t>
      </w:r>
    </w:p>
    <w:p w14:paraId="2326B9A1" w14:textId="77777777" w:rsidR="009C7745" w:rsidRPr="00F36B11" w:rsidRDefault="009C7745" w:rsidP="009C7745">
      <w:pPr>
        <w:widowControl w:val="0"/>
        <w:spacing w:after="240"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C</w:t>
      </w:r>
      <w:r w:rsidRPr="00F36B11">
        <w:rPr>
          <w:rFonts w:ascii="Times New Roman" w:hAnsi="Times New Roman" w:cs="Times New Roman"/>
          <w:sz w:val="26"/>
          <w:szCs w:val="26"/>
          <w:lang w:val="vi-VN"/>
        </w:rPr>
        <w:t xml:space="preserve">ho vay theo dự án đầu tư: ngân hàng cho doanh nghiệp vay vốn để thực hiện đầu tư phát triển sản xuất, kinh doanh, dịch vụ và các dự án đầu tư phục vụ đời sống. </w:t>
      </w:r>
    </w:p>
    <w:p w14:paraId="1FAC298F" w14:textId="433423F0" w:rsidR="009C7745" w:rsidRPr="00F36B11" w:rsidRDefault="009C7745" w:rsidP="009C7745">
      <w:pPr>
        <w:widowControl w:val="0"/>
        <w:spacing w:after="240" w:line="360" w:lineRule="auto"/>
        <w:ind w:firstLine="567"/>
        <w:jc w:val="both"/>
        <w:rPr>
          <w:rFonts w:ascii="Times New Roman" w:hAnsi="Times New Roman" w:cs="Times New Roman"/>
          <w:sz w:val="26"/>
          <w:szCs w:val="26"/>
          <w:lang w:val="vi-VN"/>
        </w:rPr>
      </w:pPr>
      <w:r w:rsidRPr="00F36B11">
        <w:rPr>
          <w:rFonts w:ascii="Times New Roman" w:hAnsi="Times New Roman" w:cs="Times New Roman"/>
          <w:sz w:val="26"/>
          <w:szCs w:val="26"/>
          <w:lang w:val="vi-VN"/>
        </w:rPr>
        <w:t xml:space="preserve">Cho vay hợp vốn: Là loại hình cho vay, trong đó một nhóm ngân hàng thương mại cùng tham gia tài trợ chung một dự án vay. Trong đó một ngân hàng làm đầu mối dàn xếp, phối hợp các ngân hàng còn lại để cùng cho vay. Loại hình này áp dụng trong trường hợp dự án có quy mô vốn lớn, vượt quá khả năng tài trợ của một ngân hàng hoặc vượt quá </w:t>
      </w:r>
      <w:r w:rsidR="00300B82">
        <w:rPr>
          <w:rFonts w:ascii="Times New Roman" w:hAnsi="Times New Roman" w:cs="Times New Roman"/>
          <w:sz w:val="26"/>
          <w:szCs w:val="26"/>
          <w:lang w:val="vi-VN"/>
        </w:rPr>
        <w:t>quy</w:t>
      </w:r>
      <w:r w:rsidRPr="00F36B11">
        <w:rPr>
          <w:rFonts w:ascii="Times New Roman" w:hAnsi="Times New Roman" w:cs="Times New Roman"/>
          <w:sz w:val="26"/>
          <w:szCs w:val="26"/>
          <w:lang w:val="vi-VN"/>
        </w:rPr>
        <w:t xml:space="preserve"> định giới hạn của luật pháp. Nó cũng được sử dụng với mục tiêu phân tán rủi ro của ngân hàng. </w:t>
      </w:r>
    </w:p>
    <w:p w14:paraId="2AC32526" w14:textId="77777777" w:rsidR="009C7745" w:rsidRPr="00F36B11" w:rsidRDefault="009C7745" w:rsidP="009C7745">
      <w:pPr>
        <w:widowControl w:val="0"/>
        <w:spacing w:after="240" w:line="360" w:lineRule="auto"/>
        <w:ind w:firstLine="567"/>
        <w:jc w:val="both"/>
        <w:rPr>
          <w:rFonts w:ascii="Times New Roman" w:hAnsi="Times New Roman" w:cs="Times New Roman"/>
          <w:sz w:val="26"/>
          <w:szCs w:val="26"/>
          <w:lang w:val="vi-VN"/>
        </w:rPr>
      </w:pPr>
      <w:r w:rsidRPr="00F36B11">
        <w:rPr>
          <w:rFonts w:ascii="Times New Roman" w:hAnsi="Times New Roman" w:cs="Times New Roman"/>
          <w:sz w:val="26"/>
          <w:szCs w:val="26"/>
          <w:lang w:val="vi-VN"/>
        </w:rPr>
        <w:t xml:space="preserve">Cho vay thông qua nghiệp vụ phát hành và sử dụng thẻ tín dụng: Tổ chức tín dụng chấp thuận cho khách hàng được sử dụng số vốn vay trong phạm vi hạn mức tín dụng để thanh toán tiền mua hàng hóa, dịch vụ và rút tiền mặt tại máy rút tiền tự động hoặc điểm ứng tiền mặt là đại lý của tổ chức tín dụng. Khi cho vay phát hành và sử dụng thẻ tín dụng, tổ chức tín dụng và khách hàng phải tuân theo các quy định của Chính phủ và Ngân hàng Nhà nước Việt Nam về phát hành và sử dụng thẻ tín dụng. </w:t>
      </w:r>
    </w:p>
    <w:p w14:paraId="1B74E040" w14:textId="77777777" w:rsidR="009C7745" w:rsidRPr="00F36B11" w:rsidRDefault="009C7745" w:rsidP="009C7745">
      <w:pPr>
        <w:widowControl w:val="0"/>
        <w:spacing w:after="240" w:line="360" w:lineRule="auto"/>
        <w:ind w:firstLine="567"/>
        <w:jc w:val="both"/>
        <w:rPr>
          <w:rFonts w:ascii="Times New Roman" w:hAnsi="Times New Roman" w:cs="Times New Roman"/>
          <w:sz w:val="26"/>
          <w:szCs w:val="26"/>
          <w:lang w:val="vi-VN"/>
        </w:rPr>
      </w:pPr>
      <w:r w:rsidRPr="00F36B11">
        <w:rPr>
          <w:rFonts w:ascii="Times New Roman" w:hAnsi="Times New Roman" w:cs="Times New Roman"/>
          <w:sz w:val="26"/>
          <w:szCs w:val="26"/>
          <w:lang w:val="vi-VN"/>
        </w:rPr>
        <w:t xml:space="preserve">Cho vay theo hạn mức tín dụng dự phòng: Tổ chức tín dụng cam kết đảm bảo sẵn sàng cho doanh nghiệp vay vốn trong phạm vi hạn mức tín dụng nhất định. Tổ chức tín dụng và khách hàng thỏa thuận thời hạn hiệu lực của hạn mức tín dụng dự phòng, mức phí trả cho hạn mức tín dụng dự phòng. </w:t>
      </w:r>
    </w:p>
    <w:p w14:paraId="6DCBA8A0" w14:textId="77777777" w:rsidR="009C7745" w:rsidRPr="00F36B11" w:rsidRDefault="009C7745" w:rsidP="009C7745">
      <w:pPr>
        <w:widowControl w:val="0"/>
        <w:spacing w:after="240" w:line="360" w:lineRule="auto"/>
        <w:ind w:firstLine="567"/>
        <w:jc w:val="both"/>
        <w:rPr>
          <w:rFonts w:ascii="Times New Roman" w:hAnsi="Times New Roman" w:cs="Times New Roman"/>
          <w:sz w:val="26"/>
          <w:szCs w:val="26"/>
          <w:lang w:val="vi-VN"/>
        </w:rPr>
      </w:pPr>
      <w:r w:rsidRPr="00F36B11">
        <w:rPr>
          <w:rFonts w:ascii="Times New Roman" w:hAnsi="Times New Roman" w:cs="Times New Roman"/>
          <w:sz w:val="26"/>
          <w:szCs w:val="26"/>
          <w:lang w:val="vi-VN"/>
        </w:rPr>
        <w:t xml:space="preserve">Cho vay theo hạn mức thấu chi: Là việc cho vay mà tổ chức tín dụng thỏa thuận bằng văn bản chấp thuận cho doanh nghiệp chi vượt số tiền có trên tài khoản thanh toán của khách hàng phù hợp với các quy định của Chính phủ và Ngân hàng Nhà nước Việt Nam về hoạt động thanh toán qua các tổ chức cung ứng dịch vụ thanh toán.  </w:t>
      </w:r>
    </w:p>
    <w:p w14:paraId="3910F6DD" w14:textId="77777777" w:rsidR="009C7745" w:rsidRPr="00F36B11" w:rsidRDefault="009C7745" w:rsidP="009C7745">
      <w:pPr>
        <w:widowControl w:val="0"/>
        <w:spacing w:after="240" w:line="360" w:lineRule="auto"/>
        <w:ind w:firstLine="567"/>
        <w:jc w:val="both"/>
        <w:rPr>
          <w:rFonts w:ascii="Times New Roman" w:hAnsi="Times New Roman" w:cs="Times New Roman"/>
          <w:sz w:val="26"/>
          <w:szCs w:val="26"/>
          <w:lang w:val="vi-VN"/>
        </w:rPr>
      </w:pPr>
      <w:r w:rsidRPr="00F36B11">
        <w:rPr>
          <w:rFonts w:ascii="Times New Roman" w:hAnsi="Times New Roman" w:cs="Times New Roman"/>
          <w:sz w:val="26"/>
          <w:szCs w:val="26"/>
          <w:lang w:val="vi-VN"/>
        </w:rPr>
        <w:lastRenderedPageBreak/>
        <w:t xml:space="preserve">Các phương thức cho vay khác mà pháp luật không cấm, phù hợp với quy định tại Quy chế cho vay và điều kiện hoạt động kinh doanh của tổ chức tín dụng và đặc điểm của doanh nghiệp vay. </w:t>
      </w:r>
    </w:p>
    <w:p w14:paraId="5ADB561F" w14:textId="77777777" w:rsidR="009C7745" w:rsidRPr="006A2C01" w:rsidRDefault="009C7745" w:rsidP="00361803">
      <w:pPr>
        <w:pStyle w:val="ListParagraph"/>
        <w:widowControl w:val="0"/>
        <w:numPr>
          <w:ilvl w:val="0"/>
          <w:numId w:val="12"/>
        </w:numPr>
        <w:spacing w:after="240" w:line="360" w:lineRule="auto"/>
        <w:ind w:left="567" w:hanging="425"/>
        <w:jc w:val="both"/>
        <w:rPr>
          <w:rFonts w:ascii="Times New Roman" w:hAnsi="Times New Roman" w:cs="Times New Roman"/>
          <w:b/>
          <w:sz w:val="26"/>
          <w:szCs w:val="26"/>
          <w:lang w:val="vi-VN"/>
        </w:rPr>
      </w:pPr>
      <w:bookmarkStart w:id="59" w:name="_Hlk134984812"/>
      <w:r w:rsidRPr="006A2C01">
        <w:rPr>
          <w:rFonts w:ascii="Times New Roman" w:hAnsi="Times New Roman" w:cs="Times New Roman"/>
          <w:b/>
          <w:sz w:val="26"/>
          <w:szCs w:val="26"/>
          <w:lang w:val="vi-VN"/>
        </w:rPr>
        <w:t>Phân theo hình thức bảo đảm tiền vay</w:t>
      </w:r>
    </w:p>
    <w:bookmarkEnd w:id="59"/>
    <w:p w14:paraId="2B83DB4C" w14:textId="015F94C6" w:rsidR="009C7745" w:rsidRPr="00F36B11" w:rsidRDefault="009C7745" w:rsidP="009C7745">
      <w:pPr>
        <w:widowControl w:val="0"/>
        <w:spacing w:after="240" w:line="360" w:lineRule="auto"/>
        <w:ind w:firstLine="567"/>
        <w:jc w:val="both"/>
        <w:rPr>
          <w:rFonts w:ascii="Times New Roman" w:hAnsi="Times New Roman" w:cs="Times New Roman"/>
          <w:sz w:val="26"/>
          <w:szCs w:val="26"/>
          <w:lang w:val="vi-VN"/>
        </w:rPr>
      </w:pPr>
      <w:r w:rsidRPr="00F36B11">
        <w:rPr>
          <w:rFonts w:ascii="Times New Roman" w:hAnsi="Times New Roman" w:cs="Times New Roman"/>
          <w:sz w:val="26"/>
          <w:szCs w:val="26"/>
          <w:lang w:val="vi-VN"/>
        </w:rPr>
        <w:t xml:space="preserve">Cho vay có </w:t>
      </w:r>
      <w:r w:rsidR="00391FF4">
        <w:rPr>
          <w:rFonts w:ascii="Times New Roman" w:hAnsi="Times New Roman" w:cs="Times New Roman"/>
          <w:sz w:val="26"/>
          <w:szCs w:val="26"/>
          <w:lang w:val="vi-VN"/>
        </w:rPr>
        <w:t xml:space="preserve">đảm bảo bằng tài </w:t>
      </w:r>
      <w:r w:rsidR="00944112">
        <w:rPr>
          <w:rFonts w:ascii="Times New Roman" w:hAnsi="Times New Roman" w:cs="Times New Roman"/>
          <w:sz w:val="26"/>
          <w:szCs w:val="26"/>
          <w:lang w:val="vi-VN"/>
        </w:rPr>
        <w:t>sản</w:t>
      </w:r>
      <w:r w:rsidRPr="00F36B11">
        <w:rPr>
          <w:rFonts w:ascii="Times New Roman" w:hAnsi="Times New Roman" w:cs="Times New Roman"/>
          <w:sz w:val="26"/>
          <w:szCs w:val="26"/>
          <w:lang w:val="vi-VN"/>
        </w:rPr>
        <w:t xml:space="preserve">: là loại hình tín dụng mà các khoản cho vay đều có tài sản tương đương thế chấp, có các hình thức như: cầm cố, thế chấp, chiết khấu và bảo lãnh. Các khoản tín dụng dựa trên loại này thường đảm bảo an toàn cho ngân hàng nhưng gây khó khăn cho cả ngân hàng và doanh nghiệp trong việc định giá, bảo quản làm cho thời gian phân tích tín dụng kéo dài. </w:t>
      </w:r>
    </w:p>
    <w:p w14:paraId="65668C81" w14:textId="59FE71B8" w:rsidR="00E43858" w:rsidRDefault="009C7745" w:rsidP="00B1038F">
      <w:pPr>
        <w:widowControl w:val="0"/>
        <w:spacing w:after="240" w:line="360" w:lineRule="auto"/>
        <w:ind w:firstLine="567"/>
        <w:jc w:val="both"/>
        <w:rPr>
          <w:rFonts w:ascii="Times New Roman" w:hAnsi="Times New Roman" w:cs="Times New Roman"/>
          <w:sz w:val="26"/>
          <w:szCs w:val="26"/>
          <w:lang w:val="vi-VN"/>
        </w:rPr>
      </w:pPr>
      <w:r w:rsidRPr="00F36B11">
        <w:rPr>
          <w:rFonts w:ascii="Times New Roman" w:hAnsi="Times New Roman" w:cs="Times New Roman"/>
          <w:sz w:val="26"/>
          <w:szCs w:val="26"/>
          <w:lang w:val="vi-VN"/>
        </w:rPr>
        <w:t xml:space="preserve">Cho vay không có </w:t>
      </w:r>
      <w:r w:rsidR="00944112">
        <w:rPr>
          <w:rFonts w:ascii="Times New Roman" w:hAnsi="Times New Roman" w:cs="Times New Roman"/>
          <w:sz w:val="26"/>
          <w:szCs w:val="26"/>
          <w:lang w:val="vi-VN"/>
        </w:rPr>
        <w:t>đảm bảo bằng tài sản</w:t>
      </w:r>
      <w:r w:rsidRPr="00F36B11">
        <w:rPr>
          <w:rFonts w:ascii="Times New Roman" w:hAnsi="Times New Roman" w:cs="Times New Roman"/>
          <w:sz w:val="26"/>
          <w:szCs w:val="26"/>
          <w:lang w:val="vi-VN"/>
        </w:rPr>
        <w:t xml:space="preserve">: là loại hình tín dụng mà các khoản cho vay  không cần tài sản thế chấp mà chỉ dựa vào tín chấp của doanh nghiệp vay hoặc của người thứ ba. Loại hình này thường được áp dụng với doanh nghiệp truyền thống, có quan hệ lâu dài và sòng phẳng với ngân hàng, doanh nghiệp này phải có tình hình tài chính lành mạnh và có uy tín đối với ngân hàng như trả nợ đầy đủ, đúng hạn cả gốc lẫn lãi, có dự án sản xuất kinh doanh khả thi, có khả năng hoàn trả nợ... Tuy nhiên, trong trường hợp TCTD cho vay có </w:t>
      </w:r>
      <w:r w:rsidR="00E66B87">
        <w:rPr>
          <w:rFonts w:ascii="Times New Roman" w:hAnsi="Times New Roman" w:cs="Times New Roman"/>
          <w:sz w:val="26"/>
          <w:szCs w:val="26"/>
          <w:lang w:val="vi-VN"/>
        </w:rPr>
        <w:t>bảo</w:t>
      </w:r>
      <w:r w:rsidRPr="00F36B11">
        <w:rPr>
          <w:rFonts w:ascii="Times New Roman" w:hAnsi="Times New Roman" w:cs="Times New Roman"/>
          <w:sz w:val="26"/>
          <w:szCs w:val="26"/>
          <w:lang w:val="vi-VN"/>
        </w:rPr>
        <w:t xml:space="preserve"> lãnh bằng tín chấp thì mặc dù khoản vay này không thể xem là khoản vay có bảo đảm bằng tài sản nhưng người bảo lãnh bằng tín chấp vẫn phải xác lập văn bản cam kết bảo lãnh bằng uy tín của mình và gửi cho TCTD để khách hàng vay có thể được TCTD chấp nhận cho </w:t>
      </w:r>
      <w:r>
        <w:rPr>
          <w:rFonts w:ascii="Times New Roman" w:hAnsi="Times New Roman" w:cs="Times New Roman"/>
          <w:sz w:val="26"/>
          <w:szCs w:val="26"/>
          <w:lang w:val="vi-VN"/>
        </w:rPr>
        <w:t>vay.</w:t>
      </w:r>
    </w:p>
    <w:p w14:paraId="741EEA39" w14:textId="50520B3E" w:rsidR="009C7745" w:rsidRPr="00F60609" w:rsidRDefault="00A15965" w:rsidP="00361803">
      <w:pPr>
        <w:pStyle w:val="ListParagraph"/>
        <w:widowControl w:val="0"/>
        <w:numPr>
          <w:ilvl w:val="1"/>
          <w:numId w:val="5"/>
        </w:numPr>
        <w:spacing w:after="240" w:line="360" w:lineRule="auto"/>
        <w:ind w:left="567" w:hanging="567"/>
        <w:jc w:val="both"/>
        <w:outlineLvl w:val="1"/>
        <w:rPr>
          <w:rFonts w:ascii="Times New Roman" w:hAnsi="Times New Roman" w:cs="Times New Roman"/>
          <w:b/>
          <w:spacing w:val="-6"/>
          <w:sz w:val="26"/>
          <w:szCs w:val="26"/>
          <w:lang w:val="vi-VN"/>
        </w:rPr>
      </w:pPr>
      <w:bookmarkStart w:id="60" w:name="_Toc134725198"/>
      <w:bookmarkStart w:id="61" w:name="_Hlk134984820"/>
      <w:r>
        <w:rPr>
          <w:rFonts w:ascii="Times New Roman" w:hAnsi="Times New Roman" w:cs="Times New Roman"/>
          <w:b/>
          <w:spacing w:val="-6"/>
          <w:sz w:val="26"/>
          <w:szCs w:val="26"/>
          <w:lang w:val="vi-VN"/>
        </w:rPr>
        <w:t>NÂNG</w:t>
      </w:r>
      <w:r w:rsidR="00C22F60" w:rsidRPr="00F60609">
        <w:rPr>
          <w:rFonts w:ascii="Times New Roman" w:hAnsi="Times New Roman" w:cs="Times New Roman"/>
          <w:b/>
          <w:spacing w:val="-6"/>
          <w:sz w:val="26"/>
          <w:szCs w:val="26"/>
          <w:lang w:val="vi-VN"/>
        </w:rPr>
        <w:t xml:space="preserve"> CAO HIỆU QUẢ HOẠT ĐỘNG CHO VAY KHÁCH HÀNG DOANH NGHIỆP TẠI </w:t>
      </w:r>
      <w:r>
        <w:rPr>
          <w:rFonts w:ascii="Times New Roman" w:hAnsi="Times New Roman" w:cs="Times New Roman"/>
          <w:b/>
          <w:spacing w:val="-6"/>
          <w:sz w:val="26"/>
          <w:szCs w:val="26"/>
          <w:lang w:val="vi-VN"/>
        </w:rPr>
        <w:t>NHTM</w:t>
      </w:r>
      <w:bookmarkEnd w:id="60"/>
    </w:p>
    <w:p w14:paraId="610C7ED2" w14:textId="55944BB0" w:rsidR="009C7745" w:rsidRDefault="009C7745" w:rsidP="00361803">
      <w:pPr>
        <w:pStyle w:val="ListParagraph"/>
        <w:widowControl w:val="0"/>
        <w:numPr>
          <w:ilvl w:val="2"/>
          <w:numId w:val="5"/>
        </w:numPr>
        <w:spacing w:after="240" w:line="360" w:lineRule="auto"/>
        <w:jc w:val="both"/>
        <w:outlineLvl w:val="2"/>
        <w:rPr>
          <w:rFonts w:ascii="Times New Roman" w:hAnsi="Times New Roman" w:cs="Times New Roman"/>
          <w:b/>
          <w:sz w:val="26"/>
          <w:szCs w:val="26"/>
          <w:lang w:val="vi-VN"/>
        </w:rPr>
      </w:pPr>
      <w:bookmarkStart w:id="62" w:name="_Toc134725199"/>
      <w:bookmarkStart w:id="63" w:name="_Hlk134984853"/>
      <w:bookmarkEnd w:id="61"/>
      <w:r w:rsidRPr="006A2C01">
        <w:rPr>
          <w:rFonts w:ascii="Times New Roman" w:hAnsi="Times New Roman" w:cs="Times New Roman"/>
          <w:b/>
          <w:sz w:val="26"/>
          <w:szCs w:val="26"/>
          <w:lang w:val="vi-VN"/>
        </w:rPr>
        <w:t xml:space="preserve">Quan điểm về </w:t>
      </w:r>
      <w:r w:rsidR="008E01DD">
        <w:rPr>
          <w:rFonts w:ascii="Times New Roman" w:hAnsi="Times New Roman" w:cs="Times New Roman"/>
          <w:b/>
          <w:sz w:val="26"/>
          <w:szCs w:val="26"/>
          <w:lang w:val="vi-VN"/>
        </w:rPr>
        <w:t xml:space="preserve">nâng cao </w:t>
      </w:r>
      <w:r w:rsidR="007B34F5">
        <w:rPr>
          <w:rFonts w:ascii="Times New Roman" w:hAnsi="Times New Roman" w:cs="Times New Roman"/>
          <w:b/>
          <w:sz w:val="26"/>
          <w:szCs w:val="26"/>
          <w:lang w:val="vi-VN"/>
        </w:rPr>
        <w:t xml:space="preserve">hiệu quả hoạt động </w:t>
      </w:r>
      <w:r w:rsidRPr="006A2C01">
        <w:rPr>
          <w:rFonts w:ascii="Times New Roman" w:hAnsi="Times New Roman" w:cs="Times New Roman"/>
          <w:b/>
          <w:sz w:val="26"/>
          <w:szCs w:val="26"/>
          <w:lang w:val="vi-VN"/>
        </w:rPr>
        <w:t>cho vay KHDN</w:t>
      </w:r>
      <w:bookmarkEnd w:id="62"/>
      <w:r w:rsidR="007B34F5">
        <w:rPr>
          <w:rFonts w:ascii="Times New Roman" w:hAnsi="Times New Roman" w:cs="Times New Roman"/>
          <w:b/>
          <w:sz w:val="26"/>
          <w:szCs w:val="26"/>
          <w:lang w:val="vi-VN"/>
        </w:rPr>
        <w:t xml:space="preserve"> </w:t>
      </w:r>
    </w:p>
    <w:bookmarkEnd w:id="63"/>
    <w:p w14:paraId="35289493" w14:textId="7487FCD2" w:rsidR="00F81101" w:rsidRDefault="00F049B9" w:rsidP="00F049B9">
      <w:pPr>
        <w:widowControl w:val="0"/>
        <w:spacing w:after="240" w:line="360" w:lineRule="auto"/>
        <w:ind w:firstLine="567"/>
        <w:jc w:val="both"/>
        <w:rPr>
          <w:rFonts w:ascii="Times New Roman" w:hAnsi="Times New Roman" w:cs="Times New Roman"/>
          <w:sz w:val="26"/>
          <w:szCs w:val="26"/>
          <w:lang w:val="vi-VN"/>
        </w:rPr>
      </w:pPr>
      <w:r w:rsidRPr="00F049B9">
        <w:rPr>
          <w:rFonts w:ascii="Times New Roman" w:hAnsi="Times New Roman" w:cs="Times New Roman"/>
          <w:sz w:val="26"/>
          <w:szCs w:val="26"/>
          <w:lang w:val="vi-VN"/>
        </w:rPr>
        <w:t xml:space="preserve">Chất lượng cho vay được hiểu là chất lượng của từng khoản vay và chất lượng tín dụng của toàn bộ hoạt động tín dụng của ngân hàng. Một khoản vay có chất lượng là khoản vay khi Ngân hàng đã cho vay thì NH phải thu hồi được cả gốc là lãi đúng hạn, theo quy định trong hợp đồng tín dụng đã kí kết. Tổng khoản vay có chất lượng này hình thành nên chất lượng tín dụng Ngân hàng. Đảm bảo chất lượng cho vay là điều kiện để ngân hàng làm tốt vai trò của trung tâm thanh toán: khi chất lượng cho vay được đảm bảo sẽ tăng vòng quay vốn cho vay, có thể thực hiện số lần giao dịch lớn hơn. Chất lượng cho vay KHDN là một chỉ tiêu tổng hợp, phản ánh mức độ thích nghi của NH với </w:t>
      </w:r>
      <w:r w:rsidRPr="00F049B9">
        <w:rPr>
          <w:rFonts w:ascii="Times New Roman" w:hAnsi="Times New Roman" w:cs="Times New Roman"/>
          <w:sz w:val="26"/>
          <w:szCs w:val="26"/>
          <w:lang w:val="vi-VN"/>
        </w:rPr>
        <w:lastRenderedPageBreak/>
        <w:t>những thay đổi của môi trường bên ngoài, thể hiện năng lực của NH trong quá trình cạnh tranh với các đối thủ trong hệ thống. Chất lượng cho vay được xác định qua các yếu tố như: thu hút khách hàng, cung cấp kịp thời, thủ tục thuận tiện nhưng chặt chẽ chi phí về tổng thể lãi suất, chi phí nghiệp vụ, độ an toàn, không có tình trạng nợ quá hạn, nợ khó đòi.</w:t>
      </w:r>
    </w:p>
    <w:p w14:paraId="5B41206C" w14:textId="3CCB7A8F" w:rsidR="003B74D5" w:rsidRPr="00F049B9" w:rsidRDefault="003B74D5" w:rsidP="00F049B9">
      <w:pPr>
        <w:widowControl w:val="0"/>
        <w:spacing w:after="240"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Đối với NHTM thì hiệu quả chất lượng cho vay đối với KH của NHTM thể hiện ở lợi ích thu được từ hoạt động cho vay và khả năng sinh lời của NH do hoạt động này mang lại đảm bảo được tính cạnh tranh trên thị trường </w:t>
      </w:r>
      <w:r w:rsidR="00097CEC">
        <w:rPr>
          <w:rFonts w:ascii="Times New Roman" w:hAnsi="Times New Roman" w:cs="Times New Roman"/>
          <w:sz w:val="26"/>
          <w:szCs w:val="26"/>
          <w:lang w:val="vi-VN"/>
        </w:rPr>
        <w:t>với nguyên tắc hoàn trả đúng hạn và có lãi. Hoạt động cho vay của NHTM đạt hiệu quả khi sử dụng đúng mục đích, phù hợp với chính sách tín dụng của NH để tối đa hóa lãi thu được, với mức chi phí trả lãi huy động, chi phí lương, marketing và các chi phí khác thấp.</w:t>
      </w:r>
    </w:p>
    <w:p w14:paraId="417EEC45" w14:textId="77777777" w:rsidR="00244B09" w:rsidRPr="006F18BD" w:rsidRDefault="00244B09" w:rsidP="00361803">
      <w:pPr>
        <w:pStyle w:val="ListParagraph"/>
        <w:widowControl w:val="0"/>
        <w:numPr>
          <w:ilvl w:val="2"/>
          <w:numId w:val="5"/>
        </w:numPr>
        <w:spacing w:after="240" w:line="360" w:lineRule="auto"/>
        <w:jc w:val="both"/>
        <w:outlineLvl w:val="2"/>
        <w:rPr>
          <w:rFonts w:ascii="Times New Roman" w:hAnsi="Times New Roman" w:cs="Times New Roman"/>
          <w:b/>
          <w:sz w:val="26"/>
          <w:szCs w:val="26"/>
          <w:lang w:val="vi-VN"/>
        </w:rPr>
      </w:pPr>
      <w:bookmarkStart w:id="64" w:name="_Toc134725200"/>
      <w:bookmarkStart w:id="65" w:name="_Hlk134984918"/>
      <w:r w:rsidRPr="006F18BD">
        <w:rPr>
          <w:rFonts w:ascii="Times New Roman" w:hAnsi="Times New Roman" w:cs="Times New Roman"/>
          <w:b/>
          <w:sz w:val="26"/>
          <w:szCs w:val="26"/>
          <w:lang w:val="vi-VN"/>
        </w:rPr>
        <w:t>Sự cần thiết phải nâng cao chất lượng cho vay khách hàng doanh nghiệp</w:t>
      </w:r>
      <w:bookmarkEnd w:id="64"/>
    </w:p>
    <w:bookmarkEnd w:id="65"/>
    <w:p w14:paraId="2CBD9391" w14:textId="77777777" w:rsidR="00B42CE3" w:rsidRDefault="00244B09" w:rsidP="00244B09">
      <w:pPr>
        <w:widowControl w:val="0"/>
        <w:spacing w:after="240" w:line="360" w:lineRule="auto"/>
        <w:ind w:firstLine="567"/>
        <w:jc w:val="both"/>
        <w:rPr>
          <w:rFonts w:ascii="Times New Roman" w:hAnsi="Times New Roman" w:cs="Times New Roman"/>
          <w:sz w:val="26"/>
          <w:szCs w:val="26"/>
          <w:lang w:val="vi-VN"/>
        </w:rPr>
      </w:pPr>
      <w:r w:rsidRPr="005611D3">
        <w:rPr>
          <w:rFonts w:ascii="Times New Roman" w:hAnsi="Times New Roman" w:cs="Times New Roman"/>
          <w:sz w:val="26"/>
          <w:szCs w:val="26"/>
          <w:lang w:val="vi-VN"/>
        </w:rPr>
        <w:t xml:space="preserve">Hiện nay trong điều kiện nền kinh tế thị trường, ba yếu tố cạnh tranh tiên quyết của mỗi một DN là vốn, lao động và công nghệ tuy nhiên không phải bất </w:t>
      </w:r>
      <w:r w:rsidR="007D260D">
        <w:rPr>
          <w:rFonts w:ascii="Times New Roman" w:hAnsi="Times New Roman" w:cs="Times New Roman"/>
          <w:sz w:val="26"/>
          <w:szCs w:val="26"/>
          <w:lang w:val="vi-VN"/>
        </w:rPr>
        <w:t>cứ</w:t>
      </w:r>
      <w:r w:rsidRPr="005611D3">
        <w:rPr>
          <w:rFonts w:ascii="Times New Roman" w:hAnsi="Times New Roman" w:cs="Times New Roman"/>
          <w:sz w:val="26"/>
          <w:szCs w:val="26"/>
          <w:lang w:val="vi-VN"/>
        </w:rPr>
        <w:t xml:space="preserve"> DN nào cũng luôn có đủ khả năng để tự tài trợ toàn bộ nhu cầu vốn của mình bằng nguồn vốn tự có. Để mở rộng quy mô sản xuất kinh doanh, nâng cao năng lực sản xuất, tăng khả năng cạnh tranh, các DN phải cần đến các khoản tín dụng của NH. Khi sử dụng vốn vay doanh nghiệp sẽ lợi dụng được nguồn vốn đang rẻ đi do chính sách thuế. Thuế suất càng cao sẽ khuyến khích doanh nghiệp sử dụng nợ vay do phần tiết kiệm nhờ thuế tăng lên.</w:t>
      </w:r>
    </w:p>
    <w:p w14:paraId="3D3AE14B" w14:textId="5B402EE7" w:rsidR="00244B09" w:rsidRPr="005611D3" w:rsidRDefault="00244B09" w:rsidP="00244B09">
      <w:pPr>
        <w:widowControl w:val="0"/>
        <w:spacing w:after="240" w:line="360" w:lineRule="auto"/>
        <w:ind w:firstLine="567"/>
        <w:jc w:val="both"/>
        <w:rPr>
          <w:rFonts w:ascii="Times New Roman" w:hAnsi="Times New Roman" w:cs="Times New Roman"/>
          <w:sz w:val="26"/>
          <w:szCs w:val="26"/>
          <w:lang w:val="vi-VN"/>
        </w:rPr>
      </w:pPr>
      <w:r w:rsidRPr="005611D3">
        <w:rPr>
          <w:rFonts w:ascii="Times New Roman" w:hAnsi="Times New Roman" w:cs="Times New Roman"/>
          <w:sz w:val="26"/>
          <w:szCs w:val="26"/>
          <w:lang w:val="vi-VN"/>
        </w:rPr>
        <w:t xml:space="preserve">Mặt khác, thị trường vốn dài hạn, thị trường chứng khoán về cơ bản nước ta chưa phát triển, hơn nữa điều </w:t>
      </w:r>
      <w:r w:rsidR="0030645F">
        <w:rPr>
          <w:rFonts w:ascii="Times New Roman" w:hAnsi="Times New Roman" w:cs="Times New Roman"/>
          <w:sz w:val="26"/>
          <w:szCs w:val="26"/>
          <w:lang w:val="vi-VN"/>
        </w:rPr>
        <w:t>kiệ</w:t>
      </w:r>
      <w:r w:rsidRPr="005611D3">
        <w:rPr>
          <w:rFonts w:ascii="Times New Roman" w:hAnsi="Times New Roman" w:cs="Times New Roman"/>
          <w:sz w:val="26"/>
          <w:szCs w:val="26"/>
          <w:lang w:val="vi-VN"/>
        </w:rPr>
        <w:t xml:space="preserve">n tham gia thị trường chứng khoán của các DN Việt Nam vẫn còn gặp nhiều khó khăn, các doanh nghiệp vẫn phải sử dụng cách thức huy động vốn truyền thống là đi vay. Vì vậy, các DN rất cần có sự hỗ trợ nhiều mặt về cơ chế chính sách, trong đó sự hỗ trợ về vốn tín dụng ngân hàng là không thể thiếu. Cung cho vay của ngân hàng dựa trên cơ sở nhu cầu của doanh nghiệp và nhu cầu này xuất phát từ đặc điểm chu kỳ ngân quỹ, quy mô và điều kiện hoạt động sản xuất kinh doanh. Tuy nhiên nếu ngân hàng cho vay vượt quá năng lực tài chính của doanh nghiệp thì dẫn đến tăng chi phí vốn, rủi ro cho cả ngân hàng và khách hàng, làm cho quá trình sử dụng vốn của ngân hàng không hiệu quả. Nếu cho khách hàng vay quá số vốn cần thiết thì khách hàng có thể sử dụng vốn vào mục đích khác mà ngân hàng không thể kiểm soát được </w:t>
      </w:r>
      <w:r w:rsidRPr="005611D3">
        <w:rPr>
          <w:rFonts w:ascii="Times New Roman" w:hAnsi="Times New Roman" w:cs="Times New Roman"/>
          <w:sz w:val="26"/>
          <w:szCs w:val="26"/>
          <w:lang w:val="vi-VN"/>
        </w:rPr>
        <w:lastRenderedPageBreak/>
        <w:t>dẫn đến ngân hàng gặp rủi ro.</w:t>
      </w:r>
    </w:p>
    <w:p w14:paraId="57C81574" w14:textId="155618DF" w:rsidR="00244B09" w:rsidRPr="007D260D" w:rsidRDefault="00244B09" w:rsidP="007D260D">
      <w:pPr>
        <w:widowControl w:val="0"/>
        <w:spacing w:after="240" w:line="360" w:lineRule="auto"/>
        <w:ind w:firstLine="567"/>
        <w:jc w:val="both"/>
        <w:rPr>
          <w:rFonts w:ascii="Times New Roman" w:hAnsi="Times New Roman" w:cs="Times New Roman"/>
          <w:sz w:val="26"/>
          <w:szCs w:val="26"/>
          <w:lang w:val="vi-VN"/>
        </w:rPr>
      </w:pPr>
      <w:r w:rsidRPr="005611D3">
        <w:rPr>
          <w:rFonts w:ascii="Times New Roman" w:hAnsi="Times New Roman" w:cs="Times New Roman"/>
          <w:sz w:val="26"/>
          <w:szCs w:val="26"/>
          <w:lang w:val="vi-VN"/>
        </w:rPr>
        <w:t xml:space="preserve">Nâng cao </w:t>
      </w:r>
      <w:r w:rsidR="007D260D">
        <w:rPr>
          <w:rFonts w:ascii="Times New Roman" w:hAnsi="Times New Roman" w:cs="Times New Roman"/>
          <w:sz w:val="26"/>
          <w:szCs w:val="26"/>
          <w:lang w:val="vi-VN"/>
        </w:rPr>
        <w:t xml:space="preserve">hiệu quả hoạt động </w:t>
      </w:r>
      <w:r w:rsidRPr="005611D3">
        <w:rPr>
          <w:rFonts w:ascii="Times New Roman" w:hAnsi="Times New Roman" w:cs="Times New Roman"/>
          <w:sz w:val="26"/>
          <w:szCs w:val="26"/>
          <w:lang w:val="vi-VN"/>
        </w:rPr>
        <w:t xml:space="preserve">cho vay KHDN có ý nghĩa vô cùng quan trọng đối với DN cũng như NH. Nâng cao </w:t>
      </w:r>
      <w:r w:rsidR="007D260D">
        <w:rPr>
          <w:rFonts w:ascii="Times New Roman" w:hAnsi="Times New Roman" w:cs="Times New Roman"/>
          <w:sz w:val="26"/>
          <w:szCs w:val="26"/>
          <w:lang w:val="vi-VN"/>
        </w:rPr>
        <w:t xml:space="preserve">hiệu quả hoạt động </w:t>
      </w:r>
      <w:r w:rsidRPr="005611D3">
        <w:rPr>
          <w:rFonts w:ascii="Times New Roman" w:hAnsi="Times New Roman" w:cs="Times New Roman"/>
          <w:sz w:val="26"/>
          <w:szCs w:val="26"/>
          <w:lang w:val="vi-VN"/>
        </w:rPr>
        <w:t xml:space="preserve">cho vay làm tăng khả năng sinh lời của các sản phẩm, dịch vụ, tạo thế mạnh cho </w:t>
      </w:r>
      <w:r w:rsidR="00A023E8">
        <w:rPr>
          <w:rFonts w:ascii="Times New Roman" w:hAnsi="Times New Roman" w:cs="Times New Roman"/>
          <w:sz w:val="26"/>
          <w:szCs w:val="26"/>
          <w:lang w:val="vi-VN"/>
        </w:rPr>
        <w:t>NH</w:t>
      </w:r>
      <w:r w:rsidRPr="005611D3">
        <w:rPr>
          <w:rFonts w:ascii="Times New Roman" w:hAnsi="Times New Roman" w:cs="Times New Roman"/>
          <w:sz w:val="26"/>
          <w:szCs w:val="26"/>
          <w:lang w:val="vi-VN"/>
        </w:rPr>
        <w:t xml:space="preserve"> trong cạnh tranh do giảm được sự chậm trễ, giảm chi phí nghiệp vụ, chi phí quản lý, chi phí thiệt hại do không thu hồi được vốn cho vay. Nâng cao </w:t>
      </w:r>
      <w:r w:rsidR="007D260D">
        <w:rPr>
          <w:rFonts w:ascii="Times New Roman" w:hAnsi="Times New Roman" w:cs="Times New Roman"/>
          <w:sz w:val="26"/>
          <w:szCs w:val="26"/>
          <w:lang w:val="vi-VN"/>
        </w:rPr>
        <w:t xml:space="preserve">hiệu quả hoạt động </w:t>
      </w:r>
      <w:r w:rsidRPr="005611D3">
        <w:rPr>
          <w:rFonts w:ascii="Times New Roman" w:hAnsi="Times New Roman" w:cs="Times New Roman"/>
          <w:sz w:val="26"/>
          <w:szCs w:val="26"/>
          <w:lang w:val="vi-VN"/>
        </w:rPr>
        <w:t>cho vay đảm bảo khả năng thanh toán và lợi nhuận  tạo thuận lợi cho sự tồn tại lâu dài của NH. Chất lượng cho vay cho phép NH có những khách hàng trung thành và uy tín, củng cố thêm mối quan hệ xã hội của NH.</w:t>
      </w:r>
    </w:p>
    <w:p w14:paraId="231D70E1" w14:textId="3A559DD4" w:rsidR="009C7745" w:rsidRDefault="009C7745" w:rsidP="00361803">
      <w:pPr>
        <w:pStyle w:val="ListParagraph"/>
        <w:widowControl w:val="0"/>
        <w:numPr>
          <w:ilvl w:val="2"/>
          <w:numId w:val="5"/>
        </w:numPr>
        <w:spacing w:after="240" w:line="360" w:lineRule="auto"/>
        <w:jc w:val="both"/>
        <w:outlineLvl w:val="2"/>
        <w:rPr>
          <w:rFonts w:ascii="Times New Roman" w:hAnsi="Times New Roman" w:cs="Times New Roman"/>
          <w:b/>
          <w:sz w:val="26"/>
          <w:szCs w:val="26"/>
          <w:lang w:val="vi-VN"/>
        </w:rPr>
      </w:pPr>
      <w:bookmarkStart w:id="66" w:name="_Toc134725201"/>
      <w:bookmarkStart w:id="67" w:name="_Hlk134984925"/>
      <w:r w:rsidRPr="006A2C01">
        <w:rPr>
          <w:rFonts w:ascii="Times New Roman" w:hAnsi="Times New Roman" w:cs="Times New Roman"/>
          <w:b/>
          <w:sz w:val="26"/>
          <w:szCs w:val="26"/>
          <w:lang w:val="vi-VN"/>
        </w:rPr>
        <w:t>Các chỉ tiêu đánh giá chất lượng cho vay khách hàng doanh nghiệp</w:t>
      </w:r>
      <w:bookmarkEnd w:id="66"/>
    </w:p>
    <w:p w14:paraId="1C3E5953" w14:textId="7F8CEE05" w:rsidR="0084764D" w:rsidRPr="0084764D" w:rsidRDefault="0084764D" w:rsidP="00361803">
      <w:pPr>
        <w:pStyle w:val="ListParagraph"/>
        <w:widowControl w:val="0"/>
        <w:numPr>
          <w:ilvl w:val="0"/>
          <w:numId w:val="24"/>
        </w:numPr>
        <w:spacing w:after="240" w:line="360" w:lineRule="auto"/>
        <w:jc w:val="both"/>
        <w:rPr>
          <w:rFonts w:ascii="Times New Roman" w:hAnsi="Times New Roman" w:cs="Times New Roman"/>
          <w:b/>
          <w:sz w:val="26"/>
          <w:szCs w:val="26"/>
          <w:lang w:val="vi-VN"/>
        </w:rPr>
      </w:pPr>
      <w:bookmarkStart w:id="68" w:name="_Hlk134984941"/>
      <w:bookmarkEnd w:id="67"/>
      <w:r w:rsidRPr="0084764D">
        <w:rPr>
          <w:rFonts w:ascii="Times New Roman" w:hAnsi="Times New Roman" w:cs="Times New Roman"/>
          <w:b/>
          <w:sz w:val="26"/>
          <w:szCs w:val="26"/>
          <w:lang w:val="vi-VN"/>
        </w:rPr>
        <w:t>Tỷ lệ tăng trưởng doanh số cho vay</w:t>
      </w:r>
    </w:p>
    <w:p w14:paraId="1EF59002" w14:textId="77777777" w:rsidR="0084764D" w:rsidRPr="00876989" w:rsidRDefault="0084764D" w:rsidP="0084764D">
      <w:pPr>
        <w:widowControl w:val="0"/>
        <w:spacing w:after="0" w:line="240" w:lineRule="auto"/>
        <w:jc w:val="both"/>
        <w:rPr>
          <w:rFonts w:ascii="Times New Roman" w:hAnsi="Times New Roman" w:cs="Times New Roman"/>
          <w:b/>
          <w:color w:val="C45911" w:themeColor="accent2" w:themeShade="BF"/>
          <w:sz w:val="26"/>
          <w:szCs w:val="26"/>
          <w:lang w:val="vi-VN"/>
        </w:rPr>
      </w:pPr>
      <w:r w:rsidRPr="00876989">
        <w:rPr>
          <w:rFonts w:ascii="Times New Roman" w:hAnsi="Times New Roman" w:cs="Times New Roman"/>
          <w:b/>
          <w:color w:val="C45911" w:themeColor="accent2" w:themeShade="BF"/>
          <w:sz w:val="26"/>
          <w:szCs w:val="26"/>
          <w:lang w:val="vi-VN"/>
        </w:rPr>
        <w:t xml:space="preserve">                                                       </w:t>
      </w:r>
      <w:r>
        <w:rPr>
          <w:rFonts w:ascii="Times New Roman" w:hAnsi="Times New Roman" w:cs="Times New Roman"/>
          <w:b/>
          <w:color w:val="C45911" w:themeColor="accent2" w:themeShade="BF"/>
          <w:sz w:val="26"/>
          <w:szCs w:val="26"/>
          <w:lang w:val="vi-VN"/>
        </w:rPr>
        <w:t xml:space="preserve">       </w:t>
      </w:r>
      <w:r w:rsidRPr="00876989">
        <w:rPr>
          <w:rFonts w:ascii="Times New Roman" w:hAnsi="Times New Roman" w:cs="Times New Roman"/>
          <w:b/>
          <w:color w:val="C45911" w:themeColor="accent2" w:themeShade="BF"/>
          <w:sz w:val="26"/>
          <w:szCs w:val="26"/>
          <w:lang w:val="vi-VN"/>
        </w:rPr>
        <w:t xml:space="preserve"> (DSCV năm nay – DSCV năm trước)</w:t>
      </w:r>
    </w:p>
    <w:p w14:paraId="4DA261CF" w14:textId="77777777" w:rsidR="0084764D" w:rsidRPr="00876989" w:rsidRDefault="0084764D" w:rsidP="0084764D">
      <w:pPr>
        <w:widowControl w:val="0"/>
        <w:spacing w:after="0" w:line="240" w:lineRule="auto"/>
        <w:ind w:firstLine="567"/>
        <w:jc w:val="both"/>
        <w:rPr>
          <w:rFonts w:ascii="Times New Roman" w:hAnsi="Times New Roman" w:cs="Times New Roman"/>
          <w:b/>
          <w:color w:val="C45911" w:themeColor="accent2" w:themeShade="BF"/>
          <w:sz w:val="26"/>
          <w:szCs w:val="26"/>
          <w:lang w:val="vi-VN"/>
        </w:rPr>
      </w:pPr>
      <w:r>
        <w:rPr>
          <w:rFonts w:ascii="Times New Roman" w:hAnsi="Times New Roman" w:cs="Times New Roman"/>
          <w:b/>
          <w:noProof/>
          <w:color w:val="ED7D31" w:themeColor="accent2"/>
          <w:sz w:val="26"/>
          <w:szCs w:val="26"/>
          <w:lang w:val="vi-VN"/>
        </w:rPr>
        <mc:AlternateContent>
          <mc:Choice Requires="wps">
            <w:drawing>
              <wp:anchor distT="0" distB="0" distL="114300" distR="114300" simplePos="0" relativeHeight="251680768" behindDoc="0" locked="0" layoutInCell="1" allowOverlap="1" wp14:anchorId="3AEB0C44" wp14:editId="45249291">
                <wp:simplePos x="0" y="0"/>
                <wp:positionH relativeFrom="column">
                  <wp:posOffset>2659076</wp:posOffset>
                </wp:positionH>
                <wp:positionV relativeFrom="paragraph">
                  <wp:posOffset>108585</wp:posOffset>
                </wp:positionV>
                <wp:extent cx="250507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50507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7CA23698" id="Straight Connector 5"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209.4pt,8.55pt" to="406.6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" strokecolor="#ed7d31 [3205]" strokeweight=".5pt">
                <v:stroke joinstyle="miter"/>
              </v:line>
            </w:pict>
          </mc:Fallback>
        </mc:AlternateContent>
      </w:r>
      <w:r w:rsidRPr="00876989">
        <w:rPr>
          <w:rFonts w:ascii="Times New Roman" w:hAnsi="Times New Roman" w:cs="Times New Roman"/>
          <w:b/>
          <w:color w:val="C45911" w:themeColor="accent2" w:themeShade="BF"/>
          <w:sz w:val="26"/>
          <w:szCs w:val="26"/>
          <w:lang w:val="vi-VN"/>
        </w:rPr>
        <w:t>Tỷ lệ tăng trưởng DSCV (%) =                                                                         x100%</w:t>
      </w:r>
    </w:p>
    <w:p w14:paraId="698F2E2B" w14:textId="77777777" w:rsidR="0084764D" w:rsidRPr="00876989" w:rsidRDefault="0084764D" w:rsidP="0084764D">
      <w:pPr>
        <w:widowControl w:val="0"/>
        <w:spacing w:after="240" w:line="360" w:lineRule="auto"/>
        <w:jc w:val="both"/>
        <w:rPr>
          <w:rFonts w:ascii="Times New Roman" w:hAnsi="Times New Roman" w:cs="Times New Roman"/>
          <w:b/>
          <w:color w:val="C45911" w:themeColor="accent2" w:themeShade="BF"/>
          <w:sz w:val="26"/>
          <w:szCs w:val="26"/>
          <w:lang w:val="vi-VN"/>
        </w:rPr>
      </w:pPr>
      <w:r w:rsidRPr="00876989">
        <w:rPr>
          <w:rFonts w:ascii="Times New Roman" w:hAnsi="Times New Roman" w:cs="Times New Roman"/>
          <w:b/>
          <w:color w:val="C45911" w:themeColor="accent2" w:themeShade="BF"/>
          <w:sz w:val="26"/>
          <w:szCs w:val="26"/>
          <w:lang w:val="vi-VN"/>
        </w:rPr>
        <w:t xml:space="preserve">                                                                     </w:t>
      </w:r>
      <w:r>
        <w:rPr>
          <w:rFonts w:ascii="Times New Roman" w:hAnsi="Times New Roman" w:cs="Times New Roman"/>
          <w:b/>
          <w:color w:val="C45911" w:themeColor="accent2" w:themeShade="BF"/>
          <w:sz w:val="26"/>
          <w:szCs w:val="26"/>
          <w:lang w:val="vi-VN"/>
        </w:rPr>
        <w:t xml:space="preserve">        </w:t>
      </w:r>
      <w:r w:rsidRPr="00876989">
        <w:rPr>
          <w:rFonts w:ascii="Times New Roman" w:hAnsi="Times New Roman" w:cs="Times New Roman"/>
          <w:b/>
          <w:color w:val="C45911" w:themeColor="accent2" w:themeShade="BF"/>
          <w:sz w:val="26"/>
          <w:szCs w:val="26"/>
          <w:lang w:val="vi-VN"/>
        </w:rPr>
        <w:t xml:space="preserve"> DSCV năm trước</w:t>
      </w:r>
    </w:p>
    <w:bookmarkEnd w:id="68"/>
    <w:p w14:paraId="0194AE74" w14:textId="62DBEF48" w:rsidR="0084764D" w:rsidRPr="00B1038F" w:rsidRDefault="0084764D" w:rsidP="00B1038F">
      <w:pPr>
        <w:widowControl w:val="0"/>
        <w:spacing w:after="240"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Chỉ tiêu này dùng để so sánh sự tăng trưởng tín dụng qua các năm để đánh giá khả năng cho vay, tìm kiếm KH và đánh giá tình hình thực hiện kế hoạch tín dụng của NH. Tỷ lệ càng cao thì mức độ hoạt động của NH càng ổn định. Ngược lại thì NH đang gặp khó khăn, nhất là trong việc tìm kiếm KH và thể hiện việc thực hiện kế hoạch tín dụng chưa đạt hiệu quả.</w:t>
      </w:r>
    </w:p>
    <w:p w14:paraId="4D9A86B0" w14:textId="7612DF6E" w:rsidR="00A026E1" w:rsidRPr="0084764D" w:rsidRDefault="00765343" w:rsidP="00361803">
      <w:pPr>
        <w:pStyle w:val="ListParagraph"/>
        <w:widowControl w:val="0"/>
        <w:numPr>
          <w:ilvl w:val="0"/>
          <w:numId w:val="24"/>
        </w:numPr>
        <w:spacing w:after="240" w:line="360" w:lineRule="auto"/>
        <w:jc w:val="both"/>
        <w:rPr>
          <w:rFonts w:ascii="Times New Roman" w:hAnsi="Times New Roman" w:cs="Times New Roman"/>
          <w:b/>
          <w:sz w:val="26"/>
          <w:szCs w:val="26"/>
          <w:lang w:val="vi-VN"/>
        </w:rPr>
      </w:pPr>
      <w:bookmarkStart w:id="69" w:name="_Hlk134984968"/>
      <w:r w:rsidRPr="0084764D">
        <w:rPr>
          <w:rFonts w:ascii="Times New Roman" w:hAnsi="Times New Roman" w:cs="Times New Roman"/>
          <w:b/>
          <w:sz w:val="26"/>
          <w:szCs w:val="26"/>
          <w:lang w:val="vi-VN"/>
        </w:rPr>
        <w:t>Tỷ lệ tăng trưởng dư nợ</w:t>
      </w:r>
    </w:p>
    <w:p w14:paraId="17C9D190" w14:textId="274F37D8" w:rsidR="00765343" w:rsidRPr="0023129F" w:rsidRDefault="00765343" w:rsidP="00876989">
      <w:pPr>
        <w:pStyle w:val="ListParagraph"/>
        <w:widowControl w:val="0"/>
        <w:spacing w:after="240" w:line="240" w:lineRule="auto"/>
        <w:jc w:val="both"/>
        <w:rPr>
          <w:rFonts w:ascii="Times New Roman" w:hAnsi="Times New Roman" w:cs="Times New Roman"/>
          <w:b/>
          <w:color w:val="C45911" w:themeColor="accent2" w:themeShade="BF"/>
          <w:sz w:val="26"/>
          <w:szCs w:val="26"/>
          <w:lang w:val="vi-VN"/>
        </w:rPr>
      </w:pPr>
      <w:r w:rsidRPr="005C617C">
        <w:rPr>
          <w:rFonts w:ascii="Times New Roman" w:hAnsi="Times New Roman" w:cs="Times New Roman"/>
          <w:b/>
          <w:color w:val="AD4F0F"/>
          <w:sz w:val="26"/>
          <w:szCs w:val="26"/>
          <w:lang w:val="vi-VN"/>
        </w:rPr>
        <w:t xml:space="preserve">                                           </w:t>
      </w:r>
      <w:r w:rsidR="005C617C" w:rsidRPr="005C617C">
        <w:rPr>
          <w:rFonts w:ascii="Times New Roman" w:hAnsi="Times New Roman" w:cs="Times New Roman"/>
          <w:b/>
          <w:color w:val="AD4F0F"/>
          <w:sz w:val="26"/>
          <w:szCs w:val="26"/>
          <w:lang w:val="vi-VN"/>
        </w:rPr>
        <w:t xml:space="preserve">     </w:t>
      </w:r>
      <w:r w:rsidR="005C617C">
        <w:rPr>
          <w:rFonts w:ascii="Times New Roman" w:hAnsi="Times New Roman" w:cs="Times New Roman"/>
          <w:b/>
          <w:color w:val="AD4F0F"/>
          <w:sz w:val="26"/>
          <w:szCs w:val="26"/>
          <w:lang w:val="vi-VN"/>
        </w:rPr>
        <w:t xml:space="preserve">  </w:t>
      </w:r>
      <w:r w:rsidR="005C617C" w:rsidRPr="005C617C">
        <w:rPr>
          <w:rFonts w:ascii="Times New Roman" w:hAnsi="Times New Roman" w:cs="Times New Roman"/>
          <w:b/>
          <w:color w:val="AD4F0F"/>
          <w:sz w:val="26"/>
          <w:szCs w:val="26"/>
          <w:lang w:val="vi-VN"/>
        </w:rPr>
        <w:t xml:space="preserve">  </w:t>
      </w:r>
      <w:r w:rsidRPr="0023129F">
        <w:rPr>
          <w:rFonts w:ascii="Times New Roman" w:hAnsi="Times New Roman" w:cs="Times New Roman"/>
          <w:b/>
          <w:color w:val="C45911" w:themeColor="accent2" w:themeShade="BF"/>
          <w:sz w:val="26"/>
          <w:szCs w:val="26"/>
          <w:lang w:val="vi-VN"/>
        </w:rPr>
        <w:t>(Dư nợ năm nay – Dư nợ năm trước)</w:t>
      </w:r>
    </w:p>
    <w:p w14:paraId="2838C313" w14:textId="6BE4DEF4" w:rsidR="00765343" w:rsidRPr="0023129F" w:rsidRDefault="005C617C" w:rsidP="005C617C">
      <w:pPr>
        <w:pStyle w:val="ListParagraph"/>
        <w:widowControl w:val="0"/>
        <w:spacing w:after="240" w:line="240" w:lineRule="auto"/>
        <w:ind w:left="0" w:firstLine="567"/>
        <w:jc w:val="both"/>
        <w:rPr>
          <w:rFonts w:ascii="Times New Roman" w:hAnsi="Times New Roman" w:cs="Times New Roman"/>
          <w:b/>
          <w:color w:val="C45911" w:themeColor="accent2" w:themeShade="BF"/>
          <w:sz w:val="26"/>
          <w:szCs w:val="26"/>
          <w:lang w:val="vi-VN"/>
        </w:rPr>
      </w:pPr>
      <w:r w:rsidRPr="0023129F">
        <w:rPr>
          <w:rFonts w:ascii="Times New Roman" w:hAnsi="Times New Roman" w:cs="Times New Roman"/>
          <w:b/>
          <w:noProof/>
          <w:color w:val="C45911" w:themeColor="accent2" w:themeShade="BF"/>
          <w:sz w:val="26"/>
          <w:szCs w:val="26"/>
          <w:lang w:val="vi-VN"/>
        </w:rPr>
        <mc:AlternateContent>
          <mc:Choice Requires="wps">
            <w:drawing>
              <wp:anchor distT="0" distB="0" distL="114300" distR="114300" simplePos="0" relativeHeight="251667456" behindDoc="0" locked="0" layoutInCell="1" allowOverlap="1" wp14:anchorId="0DCB0DEA" wp14:editId="4E2B795C">
                <wp:simplePos x="0" y="0"/>
                <wp:positionH relativeFrom="column">
                  <wp:posOffset>2655901</wp:posOffset>
                </wp:positionH>
                <wp:positionV relativeFrom="paragraph">
                  <wp:posOffset>110490</wp:posOffset>
                </wp:positionV>
                <wp:extent cx="2505075"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250507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1B465E1D" id="Straight Connector 6"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09.15pt,8.7pt" to="406.4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" strokecolor="#ed7d31 [3205]" strokeweight=".5pt">
                <v:stroke joinstyle="miter"/>
              </v:line>
            </w:pict>
          </mc:Fallback>
        </mc:AlternateContent>
      </w:r>
      <w:r w:rsidR="00765343" w:rsidRPr="0023129F">
        <w:rPr>
          <w:rFonts w:ascii="Times New Roman" w:hAnsi="Times New Roman" w:cs="Times New Roman"/>
          <w:b/>
          <w:color w:val="C45911" w:themeColor="accent2" w:themeShade="BF"/>
          <w:sz w:val="26"/>
          <w:szCs w:val="26"/>
          <w:lang w:val="vi-VN"/>
        </w:rPr>
        <w:t>Tỷ lệ tăng trưởng dư nợ (%) =                                                                    x100%</w:t>
      </w:r>
    </w:p>
    <w:p w14:paraId="58C60045" w14:textId="619AADF1" w:rsidR="00765343" w:rsidRPr="0023129F" w:rsidRDefault="00765343" w:rsidP="00765343">
      <w:pPr>
        <w:pStyle w:val="ListParagraph"/>
        <w:widowControl w:val="0"/>
        <w:spacing w:after="240" w:line="360" w:lineRule="auto"/>
        <w:ind w:left="0" w:hanging="11"/>
        <w:jc w:val="both"/>
        <w:rPr>
          <w:rFonts w:ascii="Times New Roman" w:hAnsi="Times New Roman" w:cs="Times New Roman"/>
          <w:b/>
          <w:color w:val="C45911" w:themeColor="accent2" w:themeShade="BF"/>
          <w:sz w:val="26"/>
          <w:szCs w:val="26"/>
          <w:lang w:val="vi-VN"/>
        </w:rPr>
      </w:pPr>
      <w:r w:rsidRPr="0023129F">
        <w:rPr>
          <w:rFonts w:ascii="Times New Roman" w:hAnsi="Times New Roman" w:cs="Times New Roman"/>
          <w:b/>
          <w:color w:val="C45911" w:themeColor="accent2" w:themeShade="BF"/>
          <w:sz w:val="26"/>
          <w:szCs w:val="26"/>
          <w:lang w:val="vi-VN"/>
        </w:rPr>
        <w:t xml:space="preserve">                                                                  </w:t>
      </w:r>
      <w:r w:rsidR="005C617C" w:rsidRPr="0023129F">
        <w:rPr>
          <w:rFonts w:ascii="Times New Roman" w:hAnsi="Times New Roman" w:cs="Times New Roman"/>
          <w:b/>
          <w:color w:val="C45911" w:themeColor="accent2" w:themeShade="BF"/>
          <w:sz w:val="26"/>
          <w:szCs w:val="26"/>
          <w:lang w:val="vi-VN"/>
        </w:rPr>
        <w:t xml:space="preserve">         </w:t>
      </w:r>
      <w:r w:rsidRPr="0023129F">
        <w:rPr>
          <w:rFonts w:ascii="Times New Roman" w:hAnsi="Times New Roman" w:cs="Times New Roman"/>
          <w:b/>
          <w:color w:val="C45911" w:themeColor="accent2" w:themeShade="BF"/>
          <w:sz w:val="26"/>
          <w:szCs w:val="26"/>
          <w:lang w:val="vi-VN"/>
        </w:rPr>
        <w:t>Dư nợ năm trước</w:t>
      </w:r>
    </w:p>
    <w:bookmarkEnd w:id="69"/>
    <w:p w14:paraId="3DE79758" w14:textId="1AA19229" w:rsidR="00765343" w:rsidRDefault="00765343" w:rsidP="00765343">
      <w:pPr>
        <w:pStyle w:val="ListParagraph"/>
        <w:widowControl w:val="0"/>
        <w:spacing w:after="240" w:line="360" w:lineRule="auto"/>
        <w:ind w:left="0" w:firstLine="567"/>
        <w:jc w:val="both"/>
        <w:rPr>
          <w:rFonts w:ascii="Times New Roman" w:hAnsi="Times New Roman" w:cs="Times New Roman"/>
          <w:sz w:val="26"/>
          <w:szCs w:val="26"/>
          <w:lang w:val="vi-VN"/>
        </w:rPr>
      </w:pPr>
      <w:r>
        <w:rPr>
          <w:rFonts w:ascii="Times New Roman" w:hAnsi="Times New Roman" w:cs="Times New Roman"/>
          <w:sz w:val="26"/>
          <w:szCs w:val="26"/>
          <w:lang w:val="vi-VN"/>
        </w:rPr>
        <w:t>Chỉ tiêu này dùng để so sánh sự tăng trưởng dư nợ tín dụng qua các năm để đánh giá khả năng cho vay, tìm kiếm KH và đánh giá tình hình thực hiện kế hoạch tín dụng của NH. Tỷ lệ này càng cao thì mức độ hoạt động của NH càng ổn định và có hiệu quả. Ngược lại NH đang gặp khó khăn, nhất là trong việc tìm kiếm KH và thể hiện việc thực hiện kế hoạch tín dụng chưa hiệu quả.</w:t>
      </w:r>
    </w:p>
    <w:p w14:paraId="4370E525" w14:textId="5D138366" w:rsidR="00BF4C8E" w:rsidRDefault="00BF4C8E" w:rsidP="00765343">
      <w:pPr>
        <w:pStyle w:val="ListParagraph"/>
        <w:widowControl w:val="0"/>
        <w:spacing w:after="240" w:line="360" w:lineRule="auto"/>
        <w:ind w:left="0" w:firstLine="567"/>
        <w:jc w:val="both"/>
        <w:rPr>
          <w:rFonts w:ascii="Times New Roman" w:hAnsi="Times New Roman" w:cs="Times New Roman"/>
          <w:sz w:val="26"/>
          <w:szCs w:val="26"/>
          <w:lang w:val="vi-VN"/>
        </w:rPr>
      </w:pPr>
    </w:p>
    <w:p w14:paraId="50A4BA6B" w14:textId="2574F67E" w:rsidR="00BF4C8E" w:rsidRDefault="00BF4C8E" w:rsidP="00765343">
      <w:pPr>
        <w:pStyle w:val="ListParagraph"/>
        <w:widowControl w:val="0"/>
        <w:spacing w:after="240" w:line="360" w:lineRule="auto"/>
        <w:ind w:left="0" w:firstLine="567"/>
        <w:jc w:val="both"/>
        <w:rPr>
          <w:rFonts w:ascii="Times New Roman" w:hAnsi="Times New Roman" w:cs="Times New Roman"/>
          <w:sz w:val="26"/>
          <w:szCs w:val="26"/>
          <w:lang w:val="vi-VN"/>
        </w:rPr>
      </w:pPr>
    </w:p>
    <w:p w14:paraId="13211951" w14:textId="7D0B22ED" w:rsidR="00BF4C8E" w:rsidRDefault="00BF4C8E" w:rsidP="00765343">
      <w:pPr>
        <w:pStyle w:val="ListParagraph"/>
        <w:widowControl w:val="0"/>
        <w:spacing w:after="240" w:line="360" w:lineRule="auto"/>
        <w:ind w:left="0" w:firstLine="567"/>
        <w:jc w:val="both"/>
        <w:rPr>
          <w:rFonts w:ascii="Times New Roman" w:hAnsi="Times New Roman" w:cs="Times New Roman"/>
          <w:sz w:val="26"/>
          <w:szCs w:val="26"/>
          <w:lang w:val="vi-VN"/>
        </w:rPr>
      </w:pPr>
    </w:p>
    <w:p w14:paraId="2F47E545" w14:textId="77777777" w:rsidR="00BF4C8E" w:rsidRDefault="00BF4C8E" w:rsidP="00765343">
      <w:pPr>
        <w:pStyle w:val="ListParagraph"/>
        <w:widowControl w:val="0"/>
        <w:spacing w:after="240" w:line="360" w:lineRule="auto"/>
        <w:ind w:left="0" w:firstLine="567"/>
        <w:jc w:val="both"/>
        <w:rPr>
          <w:rFonts w:ascii="Times New Roman" w:hAnsi="Times New Roman" w:cs="Times New Roman"/>
          <w:sz w:val="26"/>
          <w:szCs w:val="26"/>
          <w:lang w:val="vi-VN"/>
        </w:rPr>
      </w:pPr>
    </w:p>
    <w:p w14:paraId="7C433283" w14:textId="5D84F6E1" w:rsidR="00516F36" w:rsidRPr="005C617C" w:rsidRDefault="00516F36" w:rsidP="00361803">
      <w:pPr>
        <w:pStyle w:val="ListParagraph"/>
        <w:widowControl w:val="0"/>
        <w:numPr>
          <w:ilvl w:val="0"/>
          <w:numId w:val="24"/>
        </w:numPr>
        <w:spacing w:after="240" w:line="360" w:lineRule="auto"/>
        <w:jc w:val="both"/>
        <w:rPr>
          <w:rFonts w:ascii="Times New Roman" w:hAnsi="Times New Roman" w:cs="Times New Roman"/>
          <w:b/>
          <w:sz w:val="26"/>
          <w:szCs w:val="26"/>
          <w:lang w:val="vi-VN"/>
        </w:rPr>
      </w:pPr>
      <w:bookmarkStart w:id="70" w:name="_Hlk134984987"/>
      <w:r w:rsidRPr="005C617C">
        <w:rPr>
          <w:rFonts w:ascii="Times New Roman" w:hAnsi="Times New Roman" w:cs="Times New Roman"/>
          <w:b/>
          <w:sz w:val="26"/>
          <w:szCs w:val="26"/>
          <w:lang w:val="vi-VN"/>
        </w:rPr>
        <w:lastRenderedPageBreak/>
        <w:t>Tỷ lệ nợ xấu</w:t>
      </w:r>
    </w:p>
    <w:p w14:paraId="53542864" w14:textId="71A9A5BB" w:rsidR="00516F36" w:rsidRPr="005C617C" w:rsidRDefault="00516F36" w:rsidP="005C617C">
      <w:pPr>
        <w:widowControl w:val="0"/>
        <w:spacing w:after="0" w:line="240" w:lineRule="auto"/>
        <w:jc w:val="both"/>
        <w:rPr>
          <w:rFonts w:ascii="Times New Roman" w:hAnsi="Times New Roman" w:cs="Times New Roman"/>
          <w:b/>
          <w:color w:val="C45911" w:themeColor="accent2" w:themeShade="BF"/>
          <w:sz w:val="26"/>
          <w:szCs w:val="26"/>
          <w:lang w:val="vi-VN"/>
        </w:rPr>
      </w:pPr>
      <w:r w:rsidRPr="005C617C">
        <w:rPr>
          <w:rFonts w:ascii="Times New Roman" w:hAnsi="Times New Roman" w:cs="Times New Roman"/>
          <w:b/>
          <w:color w:val="C45911" w:themeColor="accent2" w:themeShade="BF"/>
          <w:sz w:val="26"/>
          <w:szCs w:val="26"/>
          <w:lang w:val="vi-VN"/>
        </w:rPr>
        <w:t xml:space="preserve">                                          </w:t>
      </w:r>
      <w:r w:rsidR="005C617C" w:rsidRPr="005C617C">
        <w:rPr>
          <w:rFonts w:ascii="Times New Roman" w:hAnsi="Times New Roman" w:cs="Times New Roman"/>
          <w:b/>
          <w:color w:val="C45911" w:themeColor="accent2" w:themeShade="BF"/>
          <w:sz w:val="26"/>
          <w:szCs w:val="26"/>
          <w:lang w:val="vi-VN"/>
        </w:rPr>
        <w:t xml:space="preserve">    </w:t>
      </w:r>
      <w:r w:rsidRPr="005C617C">
        <w:rPr>
          <w:rFonts w:ascii="Times New Roman" w:hAnsi="Times New Roman" w:cs="Times New Roman"/>
          <w:b/>
          <w:color w:val="C45911" w:themeColor="accent2" w:themeShade="BF"/>
          <w:sz w:val="26"/>
          <w:szCs w:val="26"/>
          <w:lang w:val="vi-VN"/>
        </w:rPr>
        <w:t xml:space="preserve"> </w:t>
      </w:r>
      <w:r w:rsidR="005C617C">
        <w:rPr>
          <w:rFonts w:ascii="Times New Roman" w:hAnsi="Times New Roman" w:cs="Times New Roman"/>
          <w:b/>
          <w:color w:val="C45911" w:themeColor="accent2" w:themeShade="BF"/>
          <w:sz w:val="26"/>
          <w:szCs w:val="26"/>
          <w:lang w:val="vi-VN"/>
        </w:rPr>
        <w:t xml:space="preserve"> </w:t>
      </w:r>
      <w:r w:rsidR="005C617C" w:rsidRPr="005C617C">
        <w:rPr>
          <w:rFonts w:ascii="Times New Roman" w:hAnsi="Times New Roman" w:cs="Times New Roman"/>
          <w:b/>
          <w:color w:val="C45911" w:themeColor="accent2" w:themeShade="BF"/>
          <w:sz w:val="26"/>
          <w:szCs w:val="26"/>
          <w:lang w:val="vi-VN"/>
        </w:rPr>
        <w:t xml:space="preserve"> </w:t>
      </w:r>
      <w:r w:rsidRPr="005C617C">
        <w:rPr>
          <w:rFonts w:ascii="Times New Roman" w:hAnsi="Times New Roman" w:cs="Times New Roman"/>
          <w:b/>
          <w:color w:val="C45911" w:themeColor="accent2" w:themeShade="BF"/>
          <w:sz w:val="26"/>
          <w:szCs w:val="26"/>
          <w:lang w:val="vi-VN"/>
        </w:rPr>
        <w:t>Tổng nợ xấu</w:t>
      </w:r>
    </w:p>
    <w:p w14:paraId="57275918" w14:textId="1E270D3E" w:rsidR="00516F36" w:rsidRPr="005C617C" w:rsidRDefault="005C617C" w:rsidP="005C617C">
      <w:pPr>
        <w:widowControl w:val="0"/>
        <w:spacing w:after="0" w:line="240" w:lineRule="auto"/>
        <w:ind w:firstLine="567"/>
        <w:jc w:val="both"/>
        <w:rPr>
          <w:rFonts w:ascii="Times New Roman" w:hAnsi="Times New Roman" w:cs="Times New Roman"/>
          <w:b/>
          <w:color w:val="C45911" w:themeColor="accent2" w:themeShade="BF"/>
          <w:sz w:val="26"/>
          <w:szCs w:val="26"/>
          <w:lang w:val="vi-VN"/>
        </w:rPr>
      </w:pPr>
      <w:r w:rsidRPr="005C617C">
        <w:rPr>
          <w:rFonts w:ascii="Times New Roman" w:hAnsi="Times New Roman" w:cs="Times New Roman"/>
          <w:b/>
          <w:noProof/>
          <w:color w:val="C45911" w:themeColor="accent2" w:themeShade="BF"/>
          <w:sz w:val="26"/>
          <w:szCs w:val="26"/>
          <w:lang w:val="vi-VN"/>
        </w:rPr>
        <mc:AlternateContent>
          <mc:Choice Requires="wps">
            <w:drawing>
              <wp:anchor distT="0" distB="0" distL="114300" distR="114300" simplePos="0" relativeHeight="251672576" behindDoc="0" locked="0" layoutInCell="1" allowOverlap="1" wp14:anchorId="3F096A91" wp14:editId="6C66240C">
                <wp:simplePos x="0" y="0"/>
                <wp:positionH relativeFrom="column">
                  <wp:posOffset>1853896</wp:posOffset>
                </wp:positionH>
                <wp:positionV relativeFrom="paragraph">
                  <wp:posOffset>106680</wp:posOffset>
                </wp:positionV>
                <wp:extent cx="1200150"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120015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7280D91A" id="Straight Connector 10"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46pt,8.4pt" to="240.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" strokecolor="#ed7d31 [3205]" strokeweight=".5pt">
                <v:stroke joinstyle="miter"/>
              </v:line>
            </w:pict>
          </mc:Fallback>
        </mc:AlternateContent>
      </w:r>
      <w:r w:rsidR="00516F36" w:rsidRPr="005C617C">
        <w:rPr>
          <w:rFonts w:ascii="Times New Roman" w:hAnsi="Times New Roman" w:cs="Times New Roman"/>
          <w:b/>
          <w:color w:val="C45911" w:themeColor="accent2" w:themeShade="BF"/>
          <w:sz w:val="26"/>
          <w:szCs w:val="26"/>
          <w:lang w:val="vi-VN"/>
        </w:rPr>
        <w:t xml:space="preserve">Tỷ lệ nợ xấu (%) =                                      </w:t>
      </w:r>
      <w:r w:rsidRPr="005C617C">
        <w:rPr>
          <w:rFonts w:ascii="Times New Roman" w:hAnsi="Times New Roman" w:cs="Times New Roman"/>
          <w:b/>
          <w:color w:val="C45911" w:themeColor="accent2" w:themeShade="BF"/>
          <w:sz w:val="26"/>
          <w:szCs w:val="26"/>
          <w:lang w:val="vi-VN"/>
        </w:rPr>
        <w:t>x100%</w:t>
      </w:r>
    </w:p>
    <w:p w14:paraId="474C8124" w14:textId="00187461" w:rsidR="00516F36" w:rsidRPr="005C617C" w:rsidRDefault="00516F36" w:rsidP="00516F36">
      <w:pPr>
        <w:widowControl w:val="0"/>
        <w:spacing w:after="240" w:line="360" w:lineRule="auto"/>
        <w:jc w:val="both"/>
        <w:rPr>
          <w:rFonts w:ascii="Times New Roman" w:hAnsi="Times New Roman" w:cs="Times New Roman"/>
          <w:b/>
          <w:color w:val="C45911" w:themeColor="accent2" w:themeShade="BF"/>
          <w:sz w:val="26"/>
          <w:szCs w:val="26"/>
          <w:lang w:val="vi-VN"/>
        </w:rPr>
      </w:pPr>
      <w:r w:rsidRPr="005C617C">
        <w:rPr>
          <w:rFonts w:ascii="Times New Roman" w:hAnsi="Times New Roman" w:cs="Times New Roman"/>
          <w:b/>
          <w:color w:val="C45911" w:themeColor="accent2" w:themeShade="BF"/>
          <w:sz w:val="26"/>
          <w:szCs w:val="26"/>
          <w:lang w:val="vi-VN"/>
        </w:rPr>
        <w:t xml:space="preserve">                                           </w:t>
      </w:r>
      <w:r w:rsidR="005C617C" w:rsidRPr="005C617C">
        <w:rPr>
          <w:rFonts w:ascii="Times New Roman" w:hAnsi="Times New Roman" w:cs="Times New Roman"/>
          <w:b/>
          <w:color w:val="C45911" w:themeColor="accent2" w:themeShade="BF"/>
          <w:sz w:val="26"/>
          <w:szCs w:val="26"/>
          <w:lang w:val="vi-VN"/>
        </w:rPr>
        <w:t xml:space="preserve">  </w:t>
      </w:r>
      <w:r w:rsidRPr="005C617C">
        <w:rPr>
          <w:rFonts w:ascii="Times New Roman" w:hAnsi="Times New Roman" w:cs="Times New Roman"/>
          <w:b/>
          <w:color w:val="C45911" w:themeColor="accent2" w:themeShade="BF"/>
          <w:sz w:val="26"/>
          <w:szCs w:val="26"/>
          <w:lang w:val="vi-VN"/>
        </w:rPr>
        <w:t xml:space="preserve">  </w:t>
      </w:r>
      <w:r w:rsidR="005C617C" w:rsidRPr="005C617C">
        <w:rPr>
          <w:rFonts w:ascii="Times New Roman" w:hAnsi="Times New Roman" w:cs="Times New Roman"/>
          <w:b/>
          <w:color w:val="C45911" w:themeColor="accent2" w:themeShade="BF"/>
          <w:sz w:val="26"/>
          <w:szCs w:val="26"/>
          <w:lang w:val="vi-VN"/>
        </w:rPr>
        <w:t xml:space="preserve"> </w:t>
      </w:r>
      <w:r w:rsidR="00FA26E9">
        <w:rPr>
          <w:rFonts w:ascii="Times New Roman" w:hAnsi="Times New Roman" w:cs="Times New Roman"/>
          <w:b/>
          <w:color w:val="C45911" w:themeColor="accent2" w:themeShade="BF"/>
          <w:sz w:val="26"/>
          <w:szCs w:val="26"/>
          <w:lang w:val="vi-VN"/>
        </w:rPr>
        <w:t xml:space="preserve"> </w:t>
      </w:r>
      <w:r w:rsidRPr="005C617C">
        <w:rPr>
          <w:rFonts w:ascii="Times New Roman" w:hAnsi="Times New Roman" w:cs="Times New Roman"/>
          <w:b/>
          <w:color w:val="C45911" w:themeColor="accent2" w:themeShade="BF"/>
          <w:sz w:val="26"/>
          <w:szCs w:val="26"/>
          <w:lang w:val="vi-VN"/>
        </w:rPr>
        <w:t xml:space="preserve"> Tổng dư nợ</w:t>
      </w:r>
    </w:p>
    <w:bookmarkEnd w:id="70"/>
    <w:p w14:paraId="0F66056D" w14:textId="3BE149A6" w:rsidR="005B3363" w:rsidRPr="00541C9A" w:rsidRDefault="00516F36" w:rsidP="00541C9A">
      <w:pPr>
        <w:widowControl w:val="0"/>
        <w:spacing w:after="240"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Chỉ tiêu tỷ lệ nợ xấu dùng để phân tích thực chất tình hình chất lượng tín dụng tại NH. Đồng thời, chỉ tiêu này còn phản ánh khả năng quản lý tín dụng của NH trong khâu cho vay, đôn đốc thu hồi nợ của NH đối với các khoản vay. Tỷ lệ nợ xấu càng cao thể hiện chất lượng tín dụng của NH càng kém và ngược lại.</w:t>
      </w:r>
    </w:p>
    <w:p w14:paraId="021338A3" w14:textId="7482943B" w:rsidR="0013400E" w:rsidRPr="001E0655" w:rsidRDefault="00541C9A" w:rsidP="00361803">
      <w:pPr>
        <w:pStyle w:val="ListParagraph"/>
        <w:widowControl w:val="0"/>
        <w:numPr>
          <w:ilvl w:val="0"/>
          <w:numId w:val="24"/>
        </w:numPr>
        <w:spacing w:after="240" w:line="360" w:lineRule="auto"/>
        <w:jc w:val="both"/>
        <w:rPr>
          <w:rFonts w:ascii="Times New Roman" w:hAnsi="Times New Roman" w:cs="Times New Roman"/>
          <w:b/>
          <w:sz w:val="26"/>
          <w:szCs w:val="26"/>
          <w:lang w:val="vi-VN"/>
        </w:rPr>
      </w:pPr>
      <w:bookmarkStart w:id="71" w:name="_Hlk134985010"/>
      <w:r>
        <w:rPr>
          <w:rFonts w:ascii="Times New Roman" w:hAnsi="Times New Roman" w:cs="Times New Roman"/>
          <w:b/>
          <w:sz w:val="26"/>
          <w:szCs w:val="26"/>
          <w:lang w:val="vi-VN"/>
        </w:rPr>
        <w:t>Hệ số thu nợ</w:t>
      </w:r>
    </w:p>
    <w:p w14:paraId="59138AC0" w14:textId="2D20C231" w:rsidR="0013400E" w:rsidRPr="001E0655" w:rsidRDefault="0013400E" w:rsidP="001E0655">
      <w:pPr>
        <w:widowControl w:val="0"/>
        <w:spacing w:after="0" w:line="240" w:lineRule="auto"/>
        <w:ind w:firstLine="567"/>
        <w:jc w:val="both"/>
        <w:rPr>
          <w:rFonts w:ascii="Times New Roman" w:hAnsi="Times New Roman" w:cs="Times New Roman"/>
          <w:b/>
          <w:color w:val="C45911" w:themeColor="accent2" w:themeShade="BF"/>
          <w:sz w:val="26"/>
          <w:szCs w:val="26"/>
          <w:lang w:val="vi-VN"/>
        </w:rPr>
      </w:pPr>
      <w:r w:rsidRPr="001E0655">
        <w:rPr>
          <w:rFonts w:ascii="Times New Roman" w:hAnsi="Times New Roman" w:cs="Times New Roman"/>
          <w:b/>
          <w:color w:val="C45911" w:themeColor="accent2" w:themeShade="BF"/>
          <w:sz w:val="26"/>
          <w:szCs w:val="26"/>
          <w:lang w:val="vi-VN"/>
        </w:rPr>
        <w:t xml:space="preserve">                                 Doanh số thu nợ</w:t>
      </w:r>
    </w:p>
    <w:p w14:paraId="6B54209B" w14:textId="6877C50A" w:rsidR="0013400E" w:rsidRPr="001E0655" w:rsidRDefault="005F2067" w:rsidP="001E0655">
      <w:pPr>
        <w:widowControl w:val="0"/>
        <w:spacing w:after="0" w:line="240" w:lineRule="auto"/>
        <w:ind w:firstLine="567"/>
        <w:jc w:val="both"/>
        <w:rPr>
          <w:rFonts w:ascii="Times New Roman" w:hAnsi="Times New Roman" w:cs="Times New Roman"/>
          <w:b/>
          <w:color w:val="C45911" w:themeColor="accent2" w:themeShade="BF"/>
          <w:sz w:val="26"/>
          <w:szCs w:val="26"/>
          <w:lang w:val="vi-VN"/>
        </w:rPr>
      </w:pPr>
      <w:r w:rsidRPr="005C617C">
        <w:rPr>
          <w:rFonts w:ascii="Times New Roman" w:hAnsi="Times New Roman" w:cs="Times New Roman"/>
          <w:b/>
          <w:noProof/>
          <w:color w:val="C45911" w:themeColor="accent2" w:themeShade="BF"/>
          <w:sz w:val="26"/>
          <w:szCs w:val="26"/>
          <w:lang w:val="vi-VN"/>
        </w:rPr>
        <mc:AlternateContent>
          <mc:Choice Requires="wps">
            <w:drawing>
              <wp:anchor distT="0" distB="0" distL="114300" distR="114300" simplePos="0" relativeHeight="251676672" behindDoc="0" locked="0" layoutInCell="1" allowOverlap="1" wp14:anchorId="0FCC1FC8" wp14:editId="2DE61CE0">
                <wp:simplePos x="0" y="0"/>
                <wp:positionH relativeFrom="column">
                  <wp:posOffset>1709116</wp:posOffset>
                </wp:positionH>
                <wp:positionV relativeFrom="paragraph">
                  <wp:posOffset>112395</wp:posOffset>
                </wp:positionV>
                <wp:extent cx="1200150"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120015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EE522C4" id="Straight Connector 12"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134.6pt,8.85pt" to="229.1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" strokecolor="#ed7d31 [3205]" strokeweight=".5pt">
                <v:stroke joinstyle="miter"/>
              </v:line>
            </w:pict>
          </mc:Fallback>
        </mc:AlternateContent>
      </w:r>
      <w:r w:rsidR="0013400E" w:rsidRPr="001E0655">
        <w:rPr>
          <w:rFonts w:ascii="Times New Roman" w:hAnsi="Times New Roman" w:cs="Times New Roman"/>
          <w:b/>
          <w:color w:val="C45911" w:themeColor="accent2" w:themeShade="BF"/>
          <w:sz w:val="26"/>
          <w:szCs w:val="26"/>
          <w:lang w:val="vi-VN"/>
        </w:rPr>
        <w:t>Hệ số thu nợ</w:t>
      </w:r>
      <w:r w:rsidR="0013400E" w:rsidRPr="001E0655">
        <w:rPr>
          <w:rFonts w:ascii="Times New Roman" w:hAnsi="Times New Roman" w:cs="Times New Roman"/>
          <w:b/>
          <w:color w:val="C45911" w:themeColor="accent2" w:themeShade="BF"/>
          <w:sz w:val="26"/>
          <w:szCs w:val="26"/>
          <w:lang w:val="vi-VN"/>
        </w:rPr>
        <w:tab/>
        <w:t>=</w:t>
      </w:r>
      <w:r w:rsidR="0013400E" w:rsidRPr="001E0655">
        <w:rPr>
          <w:rFonts w:ascii="Times New Roman" w:hAnsi="Times New Roman" w:cs="Times New Roman"/>
          <w:b/>
          <w:color w:val="C45911" w:themeColor="accent2" w:themeShade="BF"/>
          <w:sz w:val="26"/>
          <w:szCs w:val="26"/>
          <w:lang w:val="vi-VN"/>
        </w:rPr>
        <w:tab/>
        <w:t xml:space="preserve">                                </w:t>
      </w:r>
    </w:p>
    <w:p w14:paraId="1D10EEF7" w14:textId="233CD4F3" w:rsidR="0013400E" w:rsidRPr="0013400E" w:rsidRDefault="0013400E" w:rsidP="0013400E">
      <w:pPr>
        <w:widowControl w:val="0"/>
        <w:spacing w:after="240" w:line="360" w:lineRule="auto"/>
        <w:jc w:val="both"/>
        <w:rPr>
          <w:rFonts w:ascii="Times New Roman" w:hAnsi="Times New Roman" w:cs="Times New Roman"/>
          <w:sz w:val="26"/>
          <w:szCs w:val="26"/>
          <w:lang w:val="vi-VN"/>
        </w:rPr>
      </w:pPr>
      <w:r w:rsidRPr="001E0655">
        <w:rPr>
          <w:rFonts w:ascii="Times New Roman" w:hAnsi="Times New Roman" w:cs="Times New Roman"/>
          <w:b/>
          <w:color w:val="C45911" w:themeColor="accent2" w:themeShade="BF"/>
          <w:sz w:val="26"/>
          <w:szCs w:val="26"/>
          <w:lang w:val="vi-VN"/>
        </w:rPr>
        <w:tab/>
      </w:r>
      <w:r w:rsidRPr="001E0655">
        <w:rPr>
          <w:rFonts w:ascii="Times New Roman" w:hAnsi="Times New Roman" w:cs="Times New Roman"/>
          <w:b/>
          <w:color w:val="C45911" w:themeColor="accent2" w:themeShade="BF"/>
          <w:sz w:val="26"/>
          <w:szCs w:val="26"/>
          <w:lang w:val="vi-VN"/>
        </w:rPr>
        <w:tab/>
        <w:t xml:space="preserve">              </w:t>
      </w:r>
      <w:r w:rsidR="001E0655">
        <w:rPr>
          <w:rFonts w:ascii="Times New Roman" w:hAnsi="Times New Roman" w:cs="Times New Roman"/>
          <w:b/>
          <w:color w:val="C45911" w:themeColor="accent2" w:themeShade="BF"/>
          <w:sz w:val="26"/>
          <w:szCs w:val="26"/>
          <w:lang w:val="vi-VN"/>
        </w:rPr>
        <w:t xml:space="preserve">   </w:t>
      </w:r>
      <w:r w:rsidRPr="001E0655">
        <w:rPr>
          <w:rFonts w:ascii="Times New Roman" w:hAnsi="Times New Roman" w:cs="Times New Roman"/>
          <w:b/>
          <w:color w:val="C45911" w:themeColor="accent2" w:themeShade="BF"/>
          <w:sz w:val="26"/>
          <w:szCs w:val="26"/>
          <w:lang w:val="vi-VN"/>
        </w:rPr>
        <w:t xml:space="preserve"> </w:t>
      </w:r>
      <w:r w:rsidR="005F2067">
        <w:rPr>
          <w:rFonts w:ascii="Times New Roman" w:hAnsi="Times New Roman" w:cs="Times New Roman"/>
          <w:b/>
          <w:color w:val="C45911" w:themeColor="accent2" w:themeShade="BF"/>
          <w:sz w:val="26"/>
          <w:szCs w:val="26"/>
          <w:lang w:val="vi-VN"/>
        </w:rPr>
        <w:t xml:space="preserve"> </w:t>
      </w:r>
      <w:r w:rsidRPr="001E0655">
        <w:rPr>
          <w:rFonts w:ascii="Times New Roman" w:hAnsi="Times New Roman" w:cs="Times New Roman"/>
          <w:b/>
          <w:color w:val="C45911" w:themeColor="accent2" w:themeShade="BF"/>
          <w:sz w:val="26"/>
          <w:szCs w:val="26"/>
          <w:lang w:val="vi-VN"/>
        </w:rPr>
        <w:t>Doanh số cho vay</w:t>
      </w:r>
    </w:p>
    <w:bookmarkEnd w:id="71"/>
    <w:p w14:paraId="5274A5FB" w14:textId="6461AF65" w:rsidR="00D72EF1" w:rsidRDefault="0013400E" w:rsidP="0013400E">
      <w:pPr>
        <w:widowControl w:val="0"/>
        <w:spacing w:after="240"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Chỉ tiêu này </w:t>
      </w:r>
      <w:r w:rsidRPr="0013400E">
        <w:rPr>
          <w:rFonts w:ascii="Times New Roman" w:hAnsi="Times New Roman" w:cs="Times New Roman"/>
          <w:sz w:val="26"/>
          <w:szCs w:val="26"/>
          <w:lang w:val="vi-VN"/>
        </w:rPr>
        <w:t xml:space="preserve">dùng để đánh giá khả năng thu nợ của </w:t>
      </w:r>
      <w:r w:rsidR="00A023E8">
        <w:rPr>
          <w:rFonts w:ascii="Times New Roman" w:hAnsi="Times New Roman" w:cs="Times New Roman"/>
          <w:sz w:val="26"/>
          <w:szCs w:val="26"/>
          <w:lang w:val="vi-VN"/>
        </w:rPr>
        <w:t>NH</w:t>
      </w:r>
      <w:r w:rsidRPr="0013400E">
        <w:rPr>
          <w:rFonts w:ascii="Times New Roman" w:hAnsi="Times New Roman" w:cs="Times New Roman"/>
          <w:sz w:val="26"/>
          <w:szCs w:val="26"/>
          <w:lang w:val="vi-VN"/>
        </w:rPr>
        <w:t>, trả nợ của khách hàng, cũng như việc sử dụng tài sản trong một thời điểm nhất định. Chỉ tiêu này càng cao phản ánh khả năng thu nợ của ngân hàng càng tốt.</w:t>
      </w:r>
    </w:p>
    <w:p w14:paraId="05BB9D30" w14:textId="68D30227" w:rsidR="0013400E" w:rsidRPr="0023129F" w:rsidRDefault="0013400E" w:rsidP="00361803">
      <w:pPr>
        <w:pStyle w:val="ListParagraph"/>
        <w:widowControl w:val="0"/>
        <w:numPr>
          <w:ilvl w:val="0"/>
          <w:numId w:val="24"/>
        </w:numPr>
        <w:spacing w:after="240" w:line="360" w:lineRule="auto"/>
        <w:jc w:val="both"/>
        <w:rPr>
          <w:rFonts w:ascii="Times New Roman" w:hAnsi="Times New Roman" w:cs="Times New Roman"/>
          <w:b/>
          <w:sz w:val="26"/>
          <w:szCs w:val="26"/>
          <w:lang w:val="vi-VN"/>
        </w:rPr>
      </w:pPr>
      <w:bookmarkStart w:id="72" w:name="_Hlk134985041"/>
      <w:r w:rsidRPr="005F2067">
        <w:rPr>
          <w:rFonts w:ascii="Times New Roman" w:hAnsi="Times New Roman" w:cs="Times New Roman"/>
          <w:b/>
          <w:sz w:val="26"/>
          <w:szCs w:val="26"/>
          <w:lang w:val="vi-VN"/>
        </w:rPr>
        <w:t xml:space="preserve">Tỷ </w:t>
      </w:r>
      <w:r w:rsidR="009E003B">
        <w:rPr>
          <w:rFonts w:ascii="Times New Roman" w:hAnsi="Times New Roman" w:cs="Times New Roman"/>
          <w:b/>
          <w:sz w:val="26"/>
          <w:szCs w:val="26"/>
          <w:lang w:val="vi-VN"/>
        </w:rPr>
        <w:t>suất</w:t>
      </w:r>
      <w:r w:rsidRPr="005F2067">
        <w:rPr>
          <w:rFonts w:ascii="Times New Roman" w:hAnsi="Times New Roman" w:cs="Times New Roman"/>
          <w:b/>
          <w:sz w:val="26"/>
          <w:szCs w:val="26"/>
          <w:lang w:val="vi-VN"/>
        </w:rPr>
        <w:t xml:space="preserve"> sinh lời từ cho vay KHDN</w:t>
      </w:r>
      <w:r w:rsidRPr="0023129F">
        <w:rPr>
          <w:rFonts w:ascii="Times New Roman" w:hAnsi="Times New Roman" w:cs="Times New Roman"/>
          <w:b/>
          <w:color w:val="C45911" w:themeColor="accent2" w:themeShade="BF"/>
          <w:sz w:val="26"/>
          <w:szCs w:val="26"/>
          <w:lang w:val="vi-VN"/>
        </w:rPr>
        <w:t xml:space="preserve">                              </w:t>
      </w:r>
    </w:p>
    <w:p w14:paraId="3F55EB35" w14:textId="2CB7BB67" w:rsidR="0013400E" w:rsidRPr="005F2067" w:rsidRDefault="0013400E" w:rsidP="005F2067">
      <w:pPr>
        <w:widowControl w:val="0"/>
        <w:spacing w:after="60" w:line="240" w:lineRule="auto"/>
        <w:ind w:firstLine="567"/>
        <w:jc w:val="both"/>
        <w:rPr>
          <w:rFonts w:ascii="Times New Roman" w:hAnsi="Times New Roman" w:cs="Times New Roman"/>
          <w:b/>
          <w:color w:val="C45911" w:themeColor="accent2" w:themeShade="BF"/>
          <w:sz w:val="26"/>
          <w:szCs w:val="26"/>
          <w:lang w:val="vi-VN"/>
        </w:rPr>
      </w:pPr>
      <w:r w:rsidRPr="005F2067">
        <w:rPr>
          <w:rFonts w:ascii="Times New Roman" w:hAnsi="Times New Roman" w:cs="Times New Roman"/>
          <w:b/>
          <w:color w:val="C45911" w:themeColor="accent2" w:themeShade="BF"/>
          <w:sz w:val="26"/>
          <w:szCs w:val="26"/>
          <w:lang w:val="vi-VN"/>
        </w:rPr>
        <w:t xml:space="preserve">Tỷ </w:t>
      </w:r>
      <w:r w:rsidR="009719FF">
        <w:rPr>
          <w:rFonts w:ascii="Times New Roman" w:hAnsi="Times New Roman" w:cs="Times New Roman"/>
          <w:b/>
          <w:color w:val="C45911" w:themeColor="accent2" w:themeShade="BF"/>
          <w:sz w:val="26"/>
          <w:szCs w:val="26"/>
          <w:lang w:val="vi-VN"/>
        </w:rPr>
        <w:t>suất</w:t>
      </w:r>
      <w:r w:rsidRPr="005F2067">
        <w:rPr>
          <w:rFonts w:ascii="Times New Roman" w:hAnsi="Times New Roman" w:cs="Times New Roman"/>
          <w:b/>
          <w:color w:val="C45911" w:themeColor="accent2" w:themeShade="BF"/>
          <w:sz w:val="26"/>
          <w:szCs w:val="26"/>
          <w:lang w:val="vi-VN"/>
        </w:rPr>
        <w:t xml:space="preserve"> sinh lời </w:t>
      </w:r>
      <w:r w:rsidR="005F2067">
        <w:rPr>
          <w:rFonts w:ascii="Times New Roman" w:hAnsi="Times New Roman" w:cs="Times New Roman"/>
          <w:b/>
          <w:color w:val="C45911" w:themeColor="accent2" w:themeShade="BF"/>
          <w:sz w:val="26"/>
          <w:szCs w:val="26"/>
          <w:lang w:val="vi-VN"/>
        </w:rPr>
        <w:t xml:space="preserve">                      </w:t>
      </w:r>
      <w:r w:rsidR="00EE5E4C">
        <w:rPr>
          <w:rFonts w:ascii="Times New Roman" w:hAnsi="Times New Roman" w:cs="Times New Roman"/>
          <w:b/>
          <w:color w:val="C45911" w:themeColor="accent2" w:themeShade="BF"/>
          <w:sz w:val="26"/>
          <w:szCs w:val="26"/>
          <w:lang w:val="vi-VN"/>
        </w:rPr>
        <w:t xml:space="preserve">   </w:t>
      </w:r>
      <w:r w:rsidR="005F2067">
        <w:rPr>
          <w:rFonts w:ascii="Times New Roman" w:hAnsi="Times New Roman" w:cs="Times New Roman"/>
          <w:b/>
          <w:color w:val="C45911" w:themeColor="accent2" w:themeShade="BF"/>
          <w:sz w:val="26"/>
          <w:szCs w:val="26"/>
          <w:lang w:val="vi-VN"/>
        </w:rPr>
        <w:t xml:space="preserve"> </w:t>
      </w:r>
      <w:r w:rsidR="005F2067" w:rsidRPr="005F2067">
        <w:rPr>
          <w:rFonts w:ascii="Times New Roman" w:hAnsi="Times New Roman" w:cs="Times New Roman"/>
          <w:b/>
          <w:color w:val="C45911" w:themeColor="accent2" w:themeShade="BF"/>
          <w:sz w:val="26"/>
          <w:szCs w:val="26"/>
          <w:lang w:val="vi-VN"/>
        </w:rPr>
        <w:t>Thu nhập từ cho vay KHDN</w:t>
      </w:r>
    </w:p>
    <w:p w14:paraId="1DC3AD09" w14:textId="0789D592" w:rsidR="0013400E" w:rsidRPr="005F2067" w:rsidRDefault="005F2067" w:rsidP="005F2067">
      <w:pPr>
        <w:widowControl w:val="0"/>
        <w:spacing w:after="60" w:line="240" w:lineRule="auto"/>
        <w:ind w:firstLine="567"/>
        <w:jc w:val="both"/>
        <w:rPr>
          <w:rFonts w:ascii="Times New Roman" w:hAnsi="Times New Roman" w:cs="Times New Roman"/>
          <w:b/>
          <w:color w:val="C45911" w:themeColor="accent2" w:themeShade="BF"/>
          <w:sz w:val="26"/>
          <w:szCs w:val="26"/>
          <w:lang w:val="vi-VN"/>
        </w:rPr>
      </w:pPr>
      <w:r w:rsidRPr="005C617C">
        <w:rPr>
          <w:rFonts w:ascii="Times New Roman" w:hAnsi="Times New Roman" w:cs="Times New Roman"/>
          <w:b/>
          <w:noProof/>
          <w:color w:val="C45911" w:themeColor="accent2" w:themeShade="BF"/>
          <w:sz w:val="26"/>
          <w:szCs w:val="26"/>
          <w:lang w:val="vi-VN"/>
        </w:rPr>
        <mc:AlternateContent>
          <mc:Choice Requires="wps">
            <w:drawing>
              <wp:anchor distT="0" distB="0" distL="114300" distR="114300" simplePos="0" relativeHeight="251678720" behindDoc="0" locked="0" layoutInCell="1" allowOverlap="1" wp14:anchorId="33FB91CC" wp14:editId="57CEE081">
                <wp:simplePos x="0" y="0"/>
                <wp:positionH relativeFrom="margin">
                  <wp:posOffset>2118691</wp:posOffset>
                </wp:positionH>
                <wp:positionV relativeFrom="paragraph">
                  <wp:posOffset>92075</wp:posOffset>
                </wp:positionV>
                <wp:extent cx="2686050" cy="0"/>
                <wp:effectExtent l="0" t="0" r="0" b="0"/>
                <wp:wrapNone/>
                <wp:docPr id="13" name="Straight Connector 13"/>
                <wp:cNvGraphicFramePr/>
                <a:graphic xmlns:a="http://schemas.openxmlformats.org/drawingml/2006/main">
                  <a:graphicData uri="http://schemas.microsoft.com/office/word/2010/wordprocessingShape">
                    <wps:wsp>
                      <wps:cNvCnPr/>
                      <wps:spPr>
                        <a:xfrm flipV="1">
                          <a:off x="0" y="0"/>
                          <a:ext cx="268605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41B3BE" id="Straight Connector 13" o:spid="_x0000_s1026" style="position:absolute;flip:y;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66.85pt,7.25pt" to="378.3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" strokecolor="#ed7d31 [3205]" strokeweight=".5pt">
                <v:stroke joinstyle="miter"/>
                <w10:wrap anchorx="margin"/>
              </v:line>
            </w:pict>
          </mc:Fallback>
        </mc:AlternateContent>
      </w:r>
      <w:r w:rsidR="0013400E" w:rsidRPr="005F2067">
        <w:rPr>
          <w:rFonts w:ascii="Times New Roman" w:hAnsi="Times New Roman" w:cs="Times New Roman"/>
          <w:b/>
          <w:color w:val="C45911" w:themeColor="accent2" w:themeShade="BF"/>
          <w:sz w:val="26"/>
          <w:szCs w:val="26"/>
          <w:lang w:val="vi-VN"/>
        </w:rPr>
        <w:t>từ cho vay KHDN</w:t>
      </w:r>
      <w:r w:rsidR="0013400E" w:rsidRPr="005F2067">
        <w:rPr>
          <w:rFonts w:ascii="Times New Roman" w:hAnsi="Times New Roman" w:cs="Times New Roman"/>
          <w:b/>
          <w:color w:val="C45911" w:themeColor="accent2" w:themeShade="BF"/>
          <w:sz w:val="26"/>
          <w:szCs w:val="26"/>
          <w:lang w:val="vi-VN"/>
        </w:rPr>
        <w:tab/>
        <w:t>=</w:t>
      </w:r>
      <w:r w:rsidR="0013400E" w:rsidRPr="005F2067">
        <w:rPr>
          <w:rFonts w:ascii="Times New Roman" w:hAnsi="Times New Roman" w:cs="Times New Roman"/>
          <w:b/>
          <w:color w:val="C45911" w:themeColor="accent2" w:themeShade="BF"/>
          <w:sz w:val="26"/>
          <w:szCs w:val="26"/>
          <w:lang w:val="vi-VN"/>
        </w:rPr>
        <w:tab/>
        <w:t xml:space="preserve">                                                                </w:t>
      </w:r>
      <w:r>
        <w:rPr>
          <w:rFonts w:ascii="Times New Roman" w:hAnsi="Times New Roman" w:cs="Times New Roman"/>
          <w:b/>
          <w:color w:val="C45911" w:themeColor="accent2" w:themeShade="BF"/>
          <w:sz w:val="26"/>
          <w:szCs w:val="26"/>
          <w:lang w:val="vi-VN"/>
        </w:rPr>
        <w:t>x100%</w:t>
      </w:r>
    </w:p>
    <w:p w14:paraId="7DCA404B" w14:textId="58A5495D" w:rsidR="0013400E" w:rsidRPr="005F2067" w:rsidRDefault="0013400E" w:rsidP="005F2067">
      <w:pPr>
        <w:widowControl w:val="0"/>
        <w:spacing w:after="240" w:line="360" w:lineRule="auto"/>
        <w:ind w:firstLine="567"/>
        <w:jc w:val="both"/>
        <w:rPr>
          <w:rFonts w:ascii="Times New Roman" w:hAnsi="Times New Roman" w:cs="Times New Roman"/>
          <w:b/>
          <w:color w:val="C45911" w:themeColor="accent2" w:themeShade="BF"/>
          <w:sz w:val="26"/>
          <w:szCs w:val="26"/>
          <w:lang w:val="vi-VN"/>
        </w:rPr>
      </w:pPr>
      <w:r w:rsidRPr="005F2067">
        <w:rPr>
          <w:rFonts w:ascii="Times New Roman" w:hAnsi="Times New Roman" w:cs="Times New Roman"/>
          <w:b/>
          <w:color w:val="C45911" w:themeColor="accent2" w:themeShade="BF"/>
          <w:sz w:val="26"/>
          <w:szCs w:val="26"/>
          <w:lang w:val="vi-VN"/>
        </w:rPr>
        <w:tab/>
      </w:r>
      <w:r w:rsidRPr="005F2067">
        <w:rPr>
          <w:rFonts w:ascii="Times New Roman" w:hAnsi="Times New Roman" w:cs="Times New Roman"/>
          <w:b/>
          <w:color w:val="C45911" w:themeColor="accent2" w:themeShade="BF"/>
          <w:sz w:val="26"/>
          <w:szCs w:val="26"/>
          <w:lang w:val="vi-VN"/>
        </w:rPr>
        <w:tab/>
        <w:t xml:space="preserve">                                  </w:t>
      </w:r>
      <w:r w:rsidR="005F2067">
        <w:rPr>
          <w:rFonts w:ascii="Times New Roman" w:hAnsi="Times New Roman" w:cs="Times New Roman"/>
          <w:b/>
          <w:color w:val="C45911" w:themeColor="accent2" w:themeShade="BF"/>
          <w:sz w:val="26"/>
          <w:szCs w:val="26"/>
          <w:lang w:val="vi-VN"/>
        </w:rPr>
        <w:t xml:space="preserve">   </w:t>
      </w:r>
      <w:r w:rsidR="00FA26E9">
        <w:rPr>
          <w:rFonts w:ascii="Times New Roman" w:hAnsi="Times New Roman" w:cs="Times New Roman"/>
          <w:b/>
          <w:color w:val="C45911" w:themeColor="accent2" w:themeShade="BF"/>
          <w:sz w:val="26"/>
          <w:szCs w:val="26"/>
          <w:lang w:val="vi-VN"/>
        </w:rPr>
        <w:t xml:space="preserve"> </w:t>
      </w:r>
      <w:r w:rsidRPr="005F2067">
        <w:rPr>
          <w:rFonts w:ascii="Times New Roman" w:hAnsi="Times New Roman" w:cs="Times New Roman"/>
          <w:b/>
          <w:color w:val="C45911" w:themeColor="accent2" w:themeShade="BF"/>
          <w:sz w:val="26"/>
          <w:szCs w:val="26"/>
          <w:lang w:val="vi-VN"/>
        </w:rPr>
        <w:t xml:space="preserve"> ∑ </w:t>
      </w:r>
      <w:r w:rsidR="00EE5E4C">
        <w:rPr>
          <w:rFonts w:ascii="Times New Roman" w:hAnsi="Times New Roman" w:cs="Times New Roman"/>
          <w:b/>
          <w:color w:val="C45911" w:themeColor="accent2" w:themeShade="BF"/>
          <w:sz w:val="26"/>
          <w:szCs w:val="26"/>
          <w:lang w:val="vi-VN"/>
        </w:rPr>
        <w:t>D</w:t>
      </w:r>
      <w:r w:rsidRPr="005F2067">
        <w:rPr>
          <w:rFonts w:ascii="Times New Roman" w:hAnsi="Times New Roman" w:cs="Times New Roman"/>
          <w:b/>
          <w:color w:val="C45911" w:themeColor="accent2" w:themeShade="BF"/>
          <w:sz w:val="26"/>
          <w:szCs w:val="26"/>
          <w:lang w:val="vi-VN"/>
        </w:rPr>
        <w:t>ư nợ cho vay KHDN</w:t>
      </w:r>
    </w:p>
    <w:bookmarkEnd w:id="72"/>
    <w:p w14:paraId="170C266E" w14:textId="458913A9" w:rsidR="0013400E" w:rsidRDefault="0013400E" w:rsidP="0013400E">
      <w:pPr>
        <w:widowControl w:val="0"/>
        <w:spacing w:after="240" w:line="360" w:lineRule="auto"/>
        <w:ind w:firstLine="567"/>
        <w:jc w:val="both"/>
        <w:rPr>
          <w:rFonts w:ascii="Times New Roman" w:hAnsi="Times New Roman" w:cs="Times New Roman"/>
          <w:sz w:val="26"/>
          <w:szCs w:val="26"/>
          <w:lang w:val="vi-VN"/>
        </w:rPr>
      </w:pPr>
      <w:r w:rsidRPr="0013400E">
        <w:rPr>
          <w:rFonts w:ascii="Times New Roman" w:hAnsi="Times New Roman" w:cs="Times New Roman"/>
          <w:sz w:val="26"/>
          <w:szCs w:val="26"/>
          <w:lang w:val="vi-VN"/>
        </w:rPr>
        <w:t>Chỉ tiêu này cho biết cứ 1 đồng dư nợ cho vay KHDN sẽ tạo ra bao nhiêu đồng thu nhập thuần cho Ngân Hàng. Chỉ tiêu này phản ánh trực tiếp hiệu quả cho vay KHDN, cho biết khả năng sinh lời của hoạt động cho vay KHDN.</w:t>
      </w:r>
    </w:p>
    <w:p w14:paraId="378F289E" w14:textId="629DA123" w:rsidR="00AB154B" w:rsidRDefault="00AB154B" w:rsidP="00361803">
      <w:pPr>
        <w:pStyle w:val="ListParagraph"/>
        <w:widowControl w:val="0"/>
        <w:numPr>
          <w:ilvl w:val="0"/>
          <w:numId w:val="24"/>
        </w:numPr>
        <w:spacing w:after="240" w:line="360" w:lineRule="auto"/>
        <w:jc w:val="both"/>
        <w:rPr>
          <w:rFonts w:ascii="Times New Roman" w:hAnsi="Times New Roman" w:cs="Times New Roman"/>
          <w:b/>
          <w:sz w:val="26"/>
          <w:szCs w:val="26"/>
          <w:lang w:val="vi-VN"/>
        </w:rPr>
      </w:pPr>
      <w:bookmarkStart w:id="73" w:name="_Hlk134985061"/>
      <w:r w:rsidRPr="00AB154B">
        <w:rPr>
          <w:rFonts w:ascii="Times New Roman" w:hAnsi="Times New Roman" w:cs="Times New Roman"/>
          <w:b/>
          <w:sz w:val="26"/>
          <w:szCs w:val="26"/>
          <w:lang w:val="vi-VN"/>
        </w:rPr>
        <w:t xml:space="preserve">Vòng quay vốn tín dụng </w:t>
      </w:r>
    </w:p>
    <w:p w14:paraId="766CDE60" w14:textId="28F58350" w:rsidR="00AB154B" w:rsidRPr="00976CB3" w:rsidRDefault="00AB154B" w:rsidP="00AB154B">
      <w:pPr>
        <w:widowControl w:val="0"/>
        <w:spacing w:after="0" w:line="240" w:lineRule="auto"/>
        <w:ind w:firstLine="567"/>
        <w:jc w:val="both"/>
        <w:rPr>
          <w:rFonts w:ascii="Times New Roman" w:hAnsi="Times New Roman" w:cs="Times New Roman"/>
          <w:b/>
          <w:color w:val="C45911" w:themeColor="accent2" w:themeShade="BF"/>
          <w:sz w:val="26"/>
          <w:szCs w:val="26"/>
          <w:lang w:val="vi-VN"/>
        </w:rPr>
      </w:pPr>
      <w:r w:rsidRPr="00976CB3">
        <w:rPr>
          <w:rFonts w:ascii="Times New Roman" w:hAnsi="Times New Roman" w:cs="Times New Roman"/>
          <w:b/>
          <w:color w:val="C45911" w:themeColor="accent2" w:themeShade="BF"/>
          <w:sz w:val="26"/>
          <w:szCs w:val="26"/>
          <w:lang w:val="vi-VN"/>
        </w:rPr>
        <w:t xml:space="preserve">                                                </w:t>
      </w:r>
      <w:r w:rsidR="00FA26E9">
        <w:rPr>
          <w:rFonts w:ascii="Times New Roman" w:hAnsi="Times New Roman" w:cs="Times New Roman"/>
          <w:b/>
          <w:color w:val="C45911" w:themeColor="accent2" w:themeShade="BF"/>
          <w:sz w:val="26"/>
          <w:szCs w:val="26"/>
          <w:lang w:val="vi-VN"/>
        </w:rPr>
        <w:t xml:space="preserve"> </w:t>
      </w:r>
      <w:r w:rsidRPr="00976CB3">
        <w:rPr>
          <w:rFonts w:ascii="Times New Roman" w:hAnsi="Times New Roman" w:cs="Times New Roman"/>
          <w:b/>
          <w:color w:val="C45911" w:themeColor="accent2" w:themeShade="BF"/>
          <w:sz w:val="26"/>
          <w:szCs w:val="26"/>
          <w:lang w:val="vi-VN"/>
        </w:rPr>
        <w:t xml:space="preserve"> </w:t>
      </w:r>
      <w:r w:rsidR="005B3363">
        <w:rPr>
          <w:rFonts w:ascii="Times New Roman" w:hAnsi="Times New Roman" w:cs="Times New Roman"/>
          <w:b/>
          <w:color w:val="C45911" w:themeColor="accent2" w:themeShade="BF"/>
          <w:sz w:val="26"/>
          <w:szCs w:val="26"/>
          <w:lang w:val="vi-VN"/>
        </w:rPr>
        <w:t xml:space="preserve"> </w:t>
      </w:r>
      <w:r w:rsidRPr="00976CB3">
        <w:rPr>
          <w:rFonts w:ascii="Times New Roman" w:hAnsi="Times New Roman" w:cs="Times New Roman"/>
          <w:b/>
          <w:color w:val="C45911" w:themeColor="accent2" w:themeShade="BF"/>
          <w:sz w:val="26"/>
          <w:szCs w:val="26"/>
          <w:lang w:val="vi-VN"/>
        </w:rPr>
        <w:t xml:space="preserve">Doanh số thu nợ </w:t>
      </w:r>
    </w:p>
    <w:p w14:paraId="1BEE8E45" w14:textId="71AEE305" w:rsidR="00AB154B" w:rsidRPr="00976CB3" w:rsidRDefault="00976CB3" w:rsidP="00AB154B">
      <w:pPr>
        <w:widowControl w:val="0"/>
        <w:spacing w:after="0" w:line="240" w:lineRule="auto"/>
        <w:ind w:firstLine="567"/>
        <w:jc w:val="both"/>
        <w:rPr>
          <w:rFonts w:ascii="Times New Roman" w:hAnsi="Times New Roman" w:cs="Times New Roman"/>
          <w:b/>
          <w:color w:val="C45911" w:themeColor="accent2" w:themeShade="BF"/>
          <w:sz w:val="26"/>
          <w:szCs w:val="26"/>
          <w:lang w:val="vi-VN"/>
        </w:rPr>
      </w:pPr>
      <w:r w:rsidRPr="00976CB3">
        <w:rPr>
          <w:rFonts w:ascii="Times New Roman" w:hAnsi="Times New Roman" w:cs="Times New Roman"/>
          <w:b/>
          <w:noProof/>
          <w:color w:val="C45911" w:themeColor="accent2" w:themeShade="BF"/>
          <w:sz w:val="26"/>
          <w:szCs w:val="26"/>
          <w:lang w:val="vi-VN"/>
        </w:rPr>
        <mc:AlternateContent>
          <mc:Choice Requires="wps">
            <w:drawing>
              <wp:anchor distT="0" distB="0" distL="114300" distR="114300" simplePos="0" relativeHeight="251684864" behindDoc="0" locked="0" layoutInCell="1" allowOverlap="1" wp14:anchorId="0B4B586C" wp14:editId="02E0BF51">
                <wp:simplePos x="0" y="0"/>
                <wp:positionH relativeFrom="column">
                  <wp:posOffset>2412696</wp:posOffset>
                </wp:positionH>
                <wp:positionV relativeFrom="paragraph">
                  <wp:posOffset>104140</wp:posOffset>
                </wp:positionV>
                <wp:extent cx="12001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20015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28DDB9FE" id="Straight Connector 2"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190pt,8.2pt" to="284.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" strokecolor="#ed7d31 [3205]" strokeweight=".5pt">
                <v:stroke joinstyle="miter"/>
              </v:line>
            </w:pict>
          </mc:Fallback>
        </mc:AlternateContent>
      </w:r>
      <w:r w:rsidR="00AB154B" w:rsidRPr="00976CB3">
        <w:rPr>
          <w:rFonts w:ascii="Times New Roman" w:hAnsi="Times New Roman" w:cs="Times New Roman"/>
          <w:b/>
          <w:color w:val="C45911" w:themeColor="accent2" w:themeShade="BF"/>
          <w:sz w:val="26"/>
          <w:szCs w:val="26"/>
          <w:lang w:val="vi-VN"/>
        </w:rPr>
        <w:t xml:space="preserve">Vòng quay vốn tín dụng = </w:t>
      </w:r>
    </w:p>
    <w:p w14:paraId="0FB12B81" w14:textId="40B98A25" w:rsidR="00976CB3" w:rsidRDefault="00AB154B" w:rsidP="00801D08">
      <w:pPr>
        <w:widowControl w:val="0"/>
        <w:spacing w:after="240" w:line="360" w:lineRule="auto"/>
        <w:ind w:firstLine="567"/>
        <w:jc w:val="both"/>
        <w:rPr>
          <w:rFonts w:ascii="Times New Roman" w:hAnsi="Times New Roman" w:cs="Times New Roman"/>
          <w:b/>
          <w:color w:val="C45911" w:themeColor="accent2" w:themeShade="BF"/>
          <w:sz w:val="26"/>
          <w:szCs w:val="26"/>
          <w:lang w:val="vi-VN"/>
        </w:rPr>
      </w:pPr>
      <w:r w:rsidRPr="00976CB3">
        <w:rPr>
          <w:rFonts w:ascii="Times New Roman" w:hAnsi="Times New Roman" w:cs="Times New Roman"/>
          <w:b/>
          <w:color w:val="C45911" w:themeColor="accent2" w:themeShade="BF"/>
          <w:sz w:val="26"/>
          <w:szCs w:val="26"/>
          <w:lang w:val="vi-VN"/>
        </w:rPr>
        <w:t xml:space="preserve">                                               </w:t>
      </w:r>
      <w:r w:rsidR="00FA26E9">
        <w:rPr>
          <w:rFonts w:ascii="Times New Roman" w:hAnsi="Times New Roman" w:cs="Times New Roman"/>
          <w:b/>
          <w:color w:val="C45911" w:themeColor="accent2" w:themeShade="BF"/>
          <w:sz w:val="26"/>
          <w:szCs w:val="26"/>
          <w:lang w:val="vi-VN"/>
        </w:rPr>
        <w:t xml:space="preserve"> </w:t>
      </w:r>
      <w:r w:rsidRPr="00976CB3">
        <w:rPr>
          <w:rFonts w:ascii="Times New Roman" w:hAnsi="Times New Roman" w:cs="Times New Roman"/>
          <w:b/>
          <w:color w:val="C45911" w:themeColor="accent2" w:themeShade="BF"/>
          <w:sz w:val="26"/>
          <w:szCs w:val="26"/>
          <w:lang w:val="vi-VN"/>
        </w:rPr>
        <w:t xml:space="preserve">  </w:t>
      </w:r>
      <w:r w:rsidR="005B3363">
        <w:rPr>
          <w:rFonts w:ascii="Times New Roman" w:hAnsi="Times New Roman" w:cs="Times New Roman"/>
          <w:b/>
          <w:color w:val="C45911" w:themeColor="accent2" w:themeShade="BF"/>
          <w:sz w:val="26"/>
          <w:szCs w:val="26"/>
          <w:lang w:val="vi-VN"/>
        </w:rPr>
        <w:t xml:space="preserve">  </w:t>
      </w:r>
      <w:r w:rsidRPr="00976CB3">
        <w:rPr>
          <w:rFonts w:ascii="Times New Roman" w:hAnsi="Times New Roman" w:cs="Times New Roman"/>
          <w:b/>
          <w:color w:val="C45911" w:themeColor="accent2" w:themeShade="BF"/>
          <w:sz w:val="26"/>
          <w:szCs w:val="26"/>
          <w:lang w:val="vi-VN"/>
        </w:rPr>
        <w:t xml:space="preserve">Dư nợ </w:t>
      </w:r>
      <w:r w:rsidR="00EE5E4C">
        <w:rPr>
          <w:rFonts w:ascii="Times New Roman" w:hAnsi="Times New Roman" w:cs="Times New Roman"/>
          <w:b/>
          <w:color w:val="C45911" w:themeColor="accent2" w:themeShade="BF"/>
          <w:sz w:val="26"/>
          <w:szCs w:val="26"/>
          <w:lang w:val="vi-VN"/>
        </w:rPr>
        <w:t>cuối kỳ</w:t>
      </w:r>
    </w:p>
    <w:bookmarkEnd w:id="73"/>
    <w:p w14:paraId="7084C596" w14:textId="290C696C" w:rsidR="00B1038F" w:rsidRPr="00AB154B" w:rsidRDefault="00DC454A" w:rsidP="00BF4C8E">
      <w:pPr>
        <w:widowControl w:val="0"/>
        <w:spacing w:after="240" w:line="360" w:lineRule="auto"/>
        <w:ind w:firstLine="567"/>
        <w:jc w:val="both"/>
        <w:rPr>
          <w:rFonts w:ascii="Times New Roman" w:hAnsi="Times New Roman" w:cs="Times New Roman"/>
          <w:sz w:val="26"/>
          <w:szCs w:val="26"/>
          <w:lang w:val="vi-VN"/>
        </w:rPr>
      </w:pPr>
      <w:r w:rsidRPr="00AB154B">
        <w:rPr>
          <w:rFonts w:ascii="Times New Roman" w:hAnsi="Times New Roman" w:cs="Times New Roman"/>
          <w:sz w:val="26"/>
          <w:szCs w:val="26"/>
          <w:lang w:val="vi-VN"/>
        </w:rPr>
        <w:t xml:space="preserve">Vòng quay vốn tín dụng dùng để đo lường tốc độ luân chuyển vốn tín dụng ngân hàng. Nó cho thấy thời gian thu </w:t>
      </w:r>
      <w:r w:rsidR="005E5E05">
        <w:rPr>
          <w:rFonts w:ascii="Times New Roman" w:hAnsi="Times New Roman" w:cs="Times New Roman"/>
          <w:sz w:val="26"/>
          <w:szCs w:val="26"/>
          <w:lang w:val="vi-VN"/>
        </w:rPr>
        <w:t>hồ</w:t>
      </w:r>
      <w:r w:rsidRPr="00AB154B">
        <w:rPr>
          <w:rFonts w:ascii="Times New Roman" w:hAnsi="Times New Roman" w:cs="Times New Roman"/>
          <w:sz w:val="26"/>
          <w:szCs w:val="26"/>
          <w:lang w:val="vi-VN"/>
        </w:rPr>
        <w:t xml:space="preserve">i nợ nhanh hay chậm. So với kỳ trước nếu vòng quay vốn tín dụng ngắn hoặc số ngày của một vòng quay vốn tín dụng ngắn, chứng tỏ tốc độ </w:t>
      </w:r>
      <w:r w:rsidRPr="00AB154B">
        <w:rPr>
          <w:rFonts w:ascii="Times New Roman" w:hAnsi="Times New Roman" w:cs="Times New Roman"/>
          <w:sz w:val="26"/>
          <w:szCs w:val="26"/>
          <w:lang w:val="vi-VN"/>
        </w:rPr>
        <w:lastRenderedPageBreak/>
        <w:t>quay vòng vốn tín dụng trong kỳ tăng nhanh và việc đưa vốn vào sản xuất kinh doanh của ngân hàng đạt hiệu quả.</w:t>
      </w:r>
    </w:p>
    <w:p w14:paraId="58F96496" w14:textId="77777777" w:rsidR="009C7745" w:rsidRPr="006F18BD" w:rsidRDefault="009C7745" w:rsidP="00361803">
      <w:pPr>
        <w:pStyle w:val="ListParagraph"/>
        <w:widowControl w:val="0"/>
        <w:numPr>
          <w:ilvl w:val="2"/>
          <w:numId w:val="5"/>
        </w:numPr>
        <w:spacing w:after="240" w:line="360" w:lineRule="auto"/>
        <w:jc w:val="both"/>
        <w:outlineLvl w:val="2"/>
        <w:rPr>
          <w:rFonts w:ascii="Times New Roman" w:hAnsi="Times New Roman" w:cs="Times New Roman"/>
          <w:b/>
          <w:sz w:val="26"/>
          <w:szCs w:val="26"/>
          <w:lang w:val="vi-VN"/>
        </w:rPr>
      </w:pPr>
      <w:bookmarkStart w:id="74" w:name="_Toc134725202"/>
      <w:bookmarkStart w:id="75" w:name="_Hlk134985084"/>
      <w:r w:rsidRPr="006F18BD">
        <w:rPr>
          <w:rFonts w:ascii="Times New Roman" w:hAnsi="Times New Roman" w:cs="Times New Roman"/>
          <w:b/>
          <w:sz w:val="26"/>
          <w:szCs w:val="26"/>
          <w:lang w:val="vi-VN"/>
        </w:rPr>
        <w:t>Các nhân tố ảnh hưởng đến chất lượng cho vay khách hàng doanh nghiệp</w:t>
      </w:r>
      <w:bookmarkEnd w:id="74"/>
    </w:p>
    <w:p w14:paraId="7294BD4F" w14:textId="77777777" w:rsidR="009C7745" w:rsidRPr="006F18BD" w:rsidRDefault="009C7745" w:rsidP="00361803">
      <w:pPr>
        <w:pStyle w:val="ListParagraph"/>
        <w:widowControl w:val="0"/>
        <w:numPr>
          <w:ilvl w:val="3"/>
          <w:numId w:val="5"/>
        </w:numPr>
        <w:spacing w:after="240" w:line="360" w:lineRule="auto"/>
        <w:jc w:val="both"/>
        <w:outlineLvl w:val="3"/>
        <w:rPr>
          <w:rFonts w:ascii="Times New Roman" w:hAnsi="Times New Roman" w:cs="Times New Roman"/>
          <w:b/>
          <w:sz w:val="26"/>
          <w:szCs w:val="26"/>
          <w:lang w:val="vi-VN"/>
        </w:rPr>
      </w:pPr>
      <w:bookmarkStart w:id="76" w:name="_Hlk134985090"/>
      <w:bookmarkEnd w:id="75"/>
      <w:r w:rsidRPr="006F18BD">
        <w:rPr>
          <w:rFonts w:ascii="Times New Roman" w:hAnsi="Times New Roman" w:cs="Times New Roman"/>
          <w:b/>
          <w:sz w:val="26"/>
          <w:szCs w:val="26"/>
          <w:lang w:val="vi-VN"/>
        </w:rPr>
        <w:t>Nhân tố chủ quan</w:t>
      </w:r>
    </w:p>
    <w:p w14:paraId="4F2F7257" w14:textId="77777777" w:rsidR="009C7745" w:rsidRPr="006F18BD" w:rsidRDefault="009C7745" w:rsidP="00361803">
      <w:pPr>
        <w:pStyle w:val="ListParagraph"/>
        <w:widowControl w:val="0"/>
        <w:numPr>
          <w:ilvl w:val="0"/>
          <w:numId w:val="16"/>
        </w:numPr>
        <w:spacing w:after="240" w:line="360" w:lineRule="auto"/>
        <w:jc w:val="both"/>
        <w:rPr>
          <w:rFonts w:ascii="Times New Roman" w:hAnsi="Times New Roman" w:cs="Times New Roman"/>
          <w:b/>
          <w:sz w:val="26"/>
          <w:szCs w:val="26"/>
          <w:lang w:val="vi-VN"/>
        </w:rPr>
      </w:pPr>
      <w:bookmarkStart w:id="77" w:name="_Hlk134985098"/>
      <w:bookmarkEnd w:id="76"/>
      <w:r w:rsidRPr="006F18BD">
        <w:rPr>
          <w:rFonts w:ascii="Times New Roman" w:hAnsi="Times New Roman" w:cs="Times New Roman"/>
          <w:b/>
          <w:sz w:val="26"/>
          <w:szCs w:val="26"/>
          <w:lang w:val="vi-VN"/>
        </w:rPr>
        <w:t>Chính sách tín dụng của NH</w:t>
      </w:r>
    </w:p>
    <w:bookmarkEnd w:id="77"/>
    <w:p w14:paraId="6A424A25" w14:textId="21E6996D" w:rsidR="009C7745" w:rsidRPr="005611D3" w:rsidRDefault="009C7745" w:rsidP="009C7745">
      <w:pPr>
        <w:widowControl w:val="0"/>
        <w:spacing w:after="240" w:line="360" w:lineRule="auto"/>
        <w:ind w:firstLine="567"/>
        <w:jc w:val="both"/>
        <w:rPr>
          <w:rFonts w:ascii="Times New Roman" w:hAnsi="Times New Roman" w:cs="Times New Roman"/>
          <w:sz w:val="26"/>
          <w:szCs w:val="26"/>
          <w:lang w:val="vi-VN"/>
        </w:rPr>
      </w:pPr>
      <w:r w:rsidRPr="005611D3">
        <w:rPr>
          <w:rFonts w:ascii="Times New Roman" w:hAnsi="Times New Roman" w:cs="Times New Roman"/>
          <w:sz w:val="26"/>
          <w:szCs w:val="26"/>
          <w:lang w:val="vi-VN"/>
        </w:rPr>
        <w:t>Mỗi NH có chiến lược riêng tùy thuộc vào đặc điểm hoạt động, những điểm mạnh hay hạn chế của bản thân NH đó. Nó góp phần tạo nên sự thống nhất trong hoạt động tín dụng, đảm bảo tính khách quan trong quyết định cấp tín dụng, từ đó hạn chế rủi ro và nâng cao khả năng sinh lời cho ngân hàng. Một chính sách tín dụng rõ ràng,</w:t>
      </w:r>
      <w:r w:rsidR="00155AFF">
        <w:rPr>
          <w:rFonts w:ascii="Times New Roman" w:hAnsi="Times New Roman" w:cs="Times New Roman"/>
          <w:sz w:val="26"/>
          <w:szCs w:val="26"/>
          <w:lang w:val="vi-VN"/>
        </w:rPr>
        <w:t xml:space="preserve"> </w:t>
      </w:r>
      <w:r w:rsidRPr="005611D3">
        <w:rPr>
          <w:rFonts w:ascii="Times New Roman" w:hAnsi="Times New Roman" w:cs="Times New Roman"/>
          <w:sz w:val="26"/>
          <w:szCs w:val="26"/>
          <w:lang w:val="vi-VN"/>
        </w:rPr>
        <w:t>chặt chẽ, xác định quy mô huy động đúng đắn, cơ cấu vốn phù hợp và mức chi phí hợp lý sẽ thúc đẩy hoạt động tín dụng phát triển một cách mạnh mẽ, thu hút được nhiều khách hàng, nâng cao chất lượng tín dụng đồng thời đảm bảo khả năng sinh lời cho ngân hàng và ngược lại.</w:t>
      </w:r>
    </w:p>
    <w:p w14:paraId="0C2365C8" w14:textId="77777777" w:rsidR="009C7745" w:rsidRPr="005611D3" w:rsidRDefault="009C7745" w:rsidP="009C7745">
      <w:pPr>
        <w:widowControl w:val="0"/>
        <w:spacing w:after="240" w:line="360" w:lineRule="auto"/>
        <w:ind w:firstLine="567"/>
        <w:jc w:val="both"/>
        <w:rPr>
          <w:rFonts w:ascii="Times New Roman" w:hAnsi="Times New Roman" w:cs="Times New Roman"/>
          <w:sz w:val="26"/>
          <w:szCs w:val="26"/>
          <w:lang w:val="vi-VN"/>
        </w:rPr>
      </w:pPr>
      <w:r w:rsidRPr="005611D3">
        <w:rPr>
          <w:rFonts w:ascii="Times New Roman" w:hAnsi="Times New Roman" w:cs="Times New Roman"/>
          <w:sz w:val="26"/>
          <w:szCs w:val="26"/>
          <w:lang w:val="vi-VN"/>
        </w:rPr>
        <w:t xml:space="preserve">Bên cạnh đó, lãi suất là nhân tố quan trọng khi khách hàng quyết định vay tiền do đó đây là công cụ để các NH cạnh tranh thu hút KH. Chính sách lãi suất một mặt phải linh hoạt, hấp dẫn khách hàng  đảm bảo quy định của NHNN nhưng mặt khác phải đảm bảo đem lại lợi nhuận cho ngân hàng.  </w:t>
      </w:r>
    </w:p>
    <w:p w14:paraId="45045231" w14:textId="77777777" w:rsidR="009C7745" w:rsidRPr="006F18BD" w:rsidRDefault="009C7745" w:rsidP="00361803">
      <w:pPr>
        <w:pStyle w:val="ListParagraph"/>
        <w:widowControl w:val="0"/>
        <w:numPr>
          <w:ilvl w:val="0"/>
          <w:numId w:val="16"/>
        </w:numPr>
        <w:spacing w:after="240" w:line="360" w:lineRule="auto"/>
        <w:jc w:val="both"/>
        <w:rPr>
          <w:rFonts w:ascii="Times New Roman" w:hAnsi="Times New Roman" w:cs="Times New Roman"/>
          <w:b/>
          <w:sz w:val="26"/>
          <w:szCs w:val="26"/>
          <w:lang w:val="vi-VN"/>
        </w:rPr>
      </w:pPr>
      <w:bookmarkStart w:id="78" w:name="_Hlk134985132"/>
      <w:r w:rsidRPr="006F18BD">
        <w:rPr>
          <w:rFonts w:ascii="Times New Roman" w:hAnsi="Times New Roman" w:cs="Times New Roman"/>
          <w:b/>
          <w:sz w:val="26"/>
          <w:szCs w:val="26"/>
          <w:lang w:val="vi-VN"/>
        </w:rPr>
        <w:t>Chất lượng hình ảnh của ngân hàng</w:t>
      </w:r>
    </w:p>
    <w:bookmarkEnd w:id="78"/>
    <w:p w14:paraId="51D205E7" w14:textId="77777777" w:rsidR="009C7745" w:rsidRPr="005611D3" w:rsidRDefault="009C7745" w:rsidP="009C7745">
      <w:pPr>
        <w:widowControl w:val="0"/>
        <w:spacing w:after="240" w:line="360" w:lineRule="auto"/>
        <w:ind w:firstLine="567"/>
        <w:jc w:val="both"/>
        <w:rPr>
          <w:rFonts w:ascii="Times New Roman" w:hAnsi="Times New Roman" w:cs="Times New Roman"/>
          <w:sz w:val="26"/>
          <w:szCs w:val="26"/>
          <w:lang w:val="vi-VN"/>
        </w:rPr>
      </w:pPr>
      <w:r w:rsidRPr="005611D3">
        <w:rPr>
          <w:rFonts w:ascii="Times New Roman" w:hAnsi="Times New Roman" w:cs="Times New Roman"/>
          <w:sz w:val="26"/>
          <w:szCs w:val="26"/>
          <w:lang w:val="vi-VN"/>
        </w:rPr>
        <w:t>Uy tín là tài sản riêng có của mỗi NH được tạo dựng qua lịch sử hoạt động kinh doanh lâu dài với bề dày thành tích. Uy tín của NH còn được thể hiện loại hình ngân hàng, quy mô vốn, trình độ cán bộ, giá trị thương hiệu hay kết quả kinh doanh. Chính vì vậy việc xây dựng hình ảnh và uy tín trong hệ thống nói riêng và trong nền kinh tế nói chung nhằm mở rộng các mối quan hệ, tăng trưởng nguồn vốn luôn là mối quan tâm hàng đầu của các NH. Để thực hiện được điều này các NH cần chú trọng quảng bá  thương hiệu và nâng cao chất lượng dịch vụ.</w:t>
      </w:r>
    </w:p>
    <w:p w14:paraId="01396289" w14:textId="77777777" w:rsidR="009C7745" w:rsidRPr="006F18BD" w:rsidRDefault="009C7745" w:rsidP="00361803">
      <w:pPr>
        <w:pStyle w:val="ListParagraph"/>
        <w:widowControl w:val="0"/>
        <w:numPr>
          <w:ilvl w:val="0"/>
          <w:numId w:val="16"/>
        </w:numPr>
        <w:spacing w:after="240" w:line="360" w:lineRule="auto"/>
        <w:jc w:val="both"/>
        <w:rPr>
          <w:rFonts w:ascii="Times New Roman" w:hAnsi="Times New Roman" w:cs="Times New Roman"/>
          <w:b/>
          <w:sz w:val="26"/>
          <w:szCs w:val="26"/>
          <w:lang w:val="vi-VN"/>
        </w:rPr>
      </w:pPr>
      <w:bookmarkStart w:id="79" w:name="_Hlk134985142"/>
      <w:r w:rsidRPr="006F18BD">
        <w:rPr>
          <w:rFonts w:ascii="Times New Roman" w:hAnsi="Times New Roman" w:cs="Times New Roman"/>
          <w:b/>
          <w:sz w:val="26"/>
          <w:szCs w:val="26"/>
          <w:lang w:val="vi-VN"/>
        </w:rPr>
        <w:t>Chất lượng nhân lực của ngân hàng</w:t>
      </w:r>
    </w:p>
    <w:bookmarkEnd w:id="79"/>
    <w:p w14:paraId="65DFB20A" w14:textId="2A29192A" w:rsidR="005B3363" w:rsidRPr="005611D3" w:rsidRDefault="009C7745" w:rsidP="00E43858">
      <w:pPr>
        <w:widowControl w:val="0"/>
        <w:spacing w:after="240" w:line="360" w:lineRule="auto"/>
        <w:ind w:firstLine="567"/>
        <w:jc w:val="both"/>
        <w:rPr>
          <w:rFonts w:ascii="Times New Roman" w:hAnsi="Times New Roman" w:cs="Times New Roman"/>
          <w:sz w:val="26"/>
          <w:szCs w:val="26"/>
          <w:lang w:val="vi-VN"/>
        </w:rPr>
      </w:pPr>
      <w:r w:rsidRPr="005611D3">
        <w:rPr>
          <w:rFonts w:ascii="Times New Roman" w:hAnsi="Times New Roman" w:cs="Times New Roman"/>
          <w:sz w:val="26"/>
          <w:szCs w:val="26"/>
          <w:lang w:val="vi-VN"/>
        </w:rPr>
        <w:t xml:space="preserve">Các sản phẩm của ngân hàng mang tính dịch vụ, chịu nhiều tác động của nhiều nhân tố trong đó nhân tố con người đóng vai trò đặc biệt quan trọng. Hoạt động tín dụng ngày càng phát triển mạnh mẽ, đòi hỏi nguồn nhân lực trong lĩnh vực ngân hàng, đặc </w:t>
      </w:r>
      <w:r w:rsidRPr="005611D3">
        <w:rPr>
          <w:rFonts w:ascii="Times New Roman" w:hAnsi="Times New Roman" w:cs="Times New Roman"/>
          <w:sz w:val="26"/>
          <w:szCs w:val="26"/>
          <w:lang w:val="vi-VN"/>
        </w:rPr>
        <w:lastRenderedPageBreak/>
        <w:t>biệt là cán bộ tín dụng phải có trình độ chuyên môn nghiệp vụ cao, đáp ứng được yêu cầu của thực tiễn. Một cán bộ có năng lực không những nắm vững chuyên môn nghiệp vụ vững mà còn biết linh hoạt xử lý  những tình huống bất ngờ xảy đến. Thái độ tiếp xúc của nhân viên với khách hàng ảnh hưởng rất lớn tới hình ảnh và uy tín của NH, là tài sản vô hình giúp thu hút nhiều khách hàng hơn. Chính vì vậy, công tác đào tạo bồi dưỡng nghiệp vụ cho cán bộ, nhân viên luôn được các ngân hàng quan tâm, xem là quyết sách hàng đầu trong chiến lược phát triển.</w:t>
      </w:r>
    </w:p>
    <w:p w14:paraId="57E23195" w14:textId="77777777" w:rsidR="009C7745" w:rsidRPr="00A43124" w:rsidRDefault="009C7745" w:rsidP="00361803">
      <w:pPr>
        <w:pStyle w:val="ListParagraph"/>
        <w:widowControl w:val="0"/>
        <w:numPr>
          <w:ilvl w:val="0"/>
          <w:numId w:val="16"/>
        </w:numPr>
        <w:spacing w:after="240" w:line="360" w:lineRule="auto"/>
        <w:jc w:val="both"/>
        <w:rPr>
          <w:rFonts w:ascii="Times New Roman" w:hAnsi="Times New Roman" w:cs="Times New Roman"/>
          <w:b/>
          <w:sz w:val="26"/>
          <w:szCs w:val="26"/>
          <w:lang w:val="vi-VN"/>
        </w:rPr>
      </w:pPr>
      <w:bookmarkStart w:id="80" w:name="_Hlk134985154"/>
      <w:r w:rsidRPr="00A43124">
        <w:rPr>
          <w:rFonts w:ascii="Times New Roman" w:hAnsi="Times New Roman" w:cs="Times New Roman"/>
          <w:b/>
          <w:sz w:val="26"/>
          <w:szCs w:val="26"/>
          <w:lang w:val="vi-VN"/>
        </w:rPr>
        <w:t>Công nghệ thông tin của ngân hàng</w:t>
      </w:r>
    </w:p>
    <w:bookmarkEnd w:id="80"/>
    <w:p w14:paraId="3C92E718" w14:textId="0C52E6EF" w:rsidR="0023129F" w:rsidRPr="005611D3" w:rsidRDefault="009C7745" w:rsidP="00B42CE3">
      <w:pPr>
        <w:widowControl w:val="0"/>
        <w:spacing w:after="240" w:line="360" w:lineRule="auto"/>
        <w:ind w:firstLine="567"/>
        <w:jc w:val="both"/>
        <w:rPr>
          <w:rFonts w:ascii="Times New Roman" w:hAnsi="Times New Roman" w:cs="Times New Roman"/>
          <w:sz w:val="26"/>
          <w:szCs w:val="26"/>
          <w:lang w:val="vi-VN"/>
        </w:rPr>
      </w:pPr>
      <w:r w:rsidRPr="005611D3">
        <w:rPr>
          <w:rFonts w:ascii="Times New Roman" w:hAnsi="Times New Roman" w:cs="Times New Roman"/>
          <w:sz w:val="26"/>
          <w:szCs w:val="26"/>
          <w:lang w:val="vi-VN"/>
        </w:rPr>
        <w:t xml:space="preserve">Sự phát triển mạnh mẽ của công nghệ thông tin đã mở tạo ra những cơ hội mới cho mọi lĩnh vực kinh tế xã hội, trong đó có hoạt động ngân hàng. Công nghệ thông tin đã và đang đem lại những lợi ích to lớn và nâng cao sức cạnh tranh cho các ngân hàng: việc thu thập, cập nhật, xử lý và phân tích thông tin nhanh hơn, giúp ngân hàng đơn giản hoá các quy trình thủ tục, giảm thiểu chi phí, nâng cao chất lượng sản phẩm – dịch vụ. Công nghệ thông tin giúp ngân hàng đa dạng và hiện đại hóa các sản phẩm dịch vụ như phát triển hoạt động thanh toán không dùng tiền mặt, sản phẩm thẻ ATM, thẻ tín dụng.... Ngoài ra, ngân hàng còn có thể  lưu trữ được một số lượng lớn dữ liệu  hồ sơ tín dụng dùng cho việc truy cập và khai thác thông tin sau này. Hệ thống tin học hiện đại giúp NH quản lý dữ liệu, thông tin khách hàng  đơn giản, hiệu </w:t>
      </w:r>
      <w:r w:rsidR="00FD368F">
        <w:rPr>
          <w:rFonts w:ascii="Times New Roman" w:hAnsi="Times New Roman" w:cs="Times New Roman"/>
          <w:sz w:val="26"/>
          <w:szCs w:val="26"/>
          <w:lang w:val="vi-VN"/>
        </w:rPr>
        <w:t>quả</w:t>
      </w:r>
      <w:r w:rsidRPr="005611D3">
        <w:rPr>
          <w:rFonts w:ascii="Times New Roman" w:hAnsi="Times New Roman" w:cs="Times New Roman"/>
          <w:sz w:val="26"/>
          <w:szCs w:val="26"/>
          <w:lang w:val="vi-VN"/>
        </w:rPr>
        <w:t>, tiết kiệm thời gian và chi phí.</w:t>
      </w:r>
    </w:p>
    <w:p w14:paraId="3F796620" w14:textId="77777777" w:rsidR="009C7745" w:rsidRPr="006F18BD" w:rsidRDefault="009C7745" w:rsidP="00361803">
      <w:pPr>
        <w:pStyle w:val="ListParagraph"/>
        <w:widowControl w:val="0"/>
        <w:numPr>
          <w:ilvl w:val="0"/>
          <w:numId w:val="16"/>
        </w:numPr>
        <w:spacing w:after="240" w:line="360" w:lineRule="auto"/>
        <w:jc w:val="both"/>
        <w:rPr>
          <w:rFonts w:ascii="Times New Roman" w:hAnsi="Times New Roman" w:cs="Times New Roman"/>
          <w:b/>
          <w:sz w:val="26"/>
          <w:szCs w:val="26"/>
          <w:lang w:val="vi-VN"/>
        </w:rPr>
      </w:pPr>
      <w:bookmarkStart w:id="81" w:name="_Hlk134985163"/>
      <w:r w:rsidRPr="006F18BD">
        <w:rPr>
          <w:rFonts w:ascii="Times New Roman" w:hAnsi="Times New Roman" w:cs="Times New Roman"/>
          <w:b/>
          <w:sz w:val="26"/>
          <w:szCs w:val="26"/>
          <w:lang w:val="vi-VN"/>
        </w:rPr>
        <w:t>Hoạt động marketing ngân hàng</w:t>
      </w:r>
    </w:p>
    <w:bookmarkEnd w:id="81"/>
    <w:p w14:paraId="2F4FBEB4" w14:textId="7C71B4DC" w:rsidR="009C7745" w:rsidRDefault="009C7745" w:rsidP="00A026E1">
      <w:pPr>
        <w:widowControl w:val="0"/>
        <w:spacing w:after="240" w:line="360" w:lineRule="auto"/>
        <w:ind w:firstLine="567"/>
        <w:jc w:val="both"/>
        <w:rPr>
          <w:rFonts w:ascii="Times New Roman" w:hAnsi="Times New Roman" w:cs="Times New Roman"/>
          <w:sz w:val="26"/>
          <w:szCs w:val="26"/>
          <w:lang w:val="vi-VN"/>
        </w:rPr>
      </w:pPr>
      <w:r w:rsidRPr="005611D3">
        <w:rPr>
          <w:rFonts w:ascii="Times New Roman" w:hAnsi="Times New Roman" w:cs="Times New Roman"/>
          <w:sz w:val="26"/>
          <w:szCs w:val="26"/>
          <w:lang w:val="vi-VN"/>
        </w:rPr>
        <w:t xml:space="preserve">Hoạt động marketing là hoạt động không thể thiếu trong các NHTM hiện nay. Hệ thống marketing cung cấp cho khách hàng các chủng loại sản phẩm phù hợp với thị hiếu và mang lại nhiều tiện ích nhất cho khách hàng. </w:t>
      </w:r>
      <w:r w:rsidR="00A026E1">
        <w:rPr>
          <w:rFonts w:ascii="Times New Roman" w:hAnsi="Times New Roman" w:cs="Times New Roman"/>
          <w:sz w:val="26"/>
          <w:szCs w:val="26"/>
          <w:lang w:val="vi-VN"/>
        </w:rPr>
        <w:t>Thô</w:t>
      </w:r>
      <w:r w:rsidRPr="005611D3">
        <w:rPr>
          <w:rFonts w:ascii="Times New Roman" w:hAnsi="Times New Roman" w:cs="Times New Roman"/>
          <w:sz w:val="26"/>
          <w:szCs w:val="26"/>
          <w:lang w:val="vi-VN"/>
        </w:rPr>
        <w:t>ng qua hoạt động marketing, NH</w:t>
      </w:r>
      <w:r w:rsidR="00CC1D49">
        <w:rPr>
          <w:rFonts w:ascii="Times New Roman" w:hAnsi="Times New Roman" w:cs="Times New Roman"/>
          <w:sz w:val="26"/>
          <w:szCs w:val="26"/>
          <w:lang w:val="vi-VN"/>
        </w:rPr>
        <w:t xml:space="preserve"> </w:t>
      </w:r>
      <w:r w:rsidRPr="005611D3">
        <w:rPr>
          <w:rFonts w:ascii="Times New Roman" w:hAnsi="Times New Roman" w:cs="Times New Roman"/>
          <w:sz w:val="26"/>
          <w:szCs w:val="26"/>
          <w:lang w:val="vi-VN"/>
        </w:rPr>
        <w:t>có các biện pháp kích thích nhu cầu của khách hàng nhằm đạt được mức sử dụng sản phẩm của ngân hàng cao nhất. Nếu một NH có hoạt động marketing tốt sẽ giúp ích không chỉ hoạt động huy động vốn mà còn tác động tích cực tới tất cả các dịch vụ khác của NH.</w:t>
      </w:r>
    </w:p>
    <w:p w14:paraId="39315051" w14:textId="5E0CB36E" w:rsidR="00BF4C8E" w:rsidRDefault="00BF4C8E" w:rsidP="00A026E1">
      <w:pPr>
        <w:widowControl w:val="0"/>
        <w:spacing w:after="240" w:line="360" w:lineRule="auto"/>
        <w:ind w:firstLine="567"/>
        <w:jc w:val="both"/>
        <w:rPr>
          <w:rFonts w:ascii="Times New Roman" w:hAnsi="Times New Roman" w:cs="Times New Roman"/>
          <w:sz w:val="26"/>
          <w:szCs w:val="26"/>
          <w:lang w:val="vi-VN"/>
        </w:rPr>
      </w:pPr>
    </w:p>
    <w:p w14:paraId="284C7B13" w14:textId="77777777" w:rsidR="00BF4C8E" w:rsidRPr="005611D3" w:rsidRDefault="00BF4C8E" w:rsidP="00A026E1">
      <w:pPr>
        <w:widowControl w:val="0"/>
        <w:spacing w:after="240" w:line="360" w:lineRule="auto"/>
        <w:ind w:firstLine="567"/>
        <w:jc w:val="both"/>
        <w:rPr>
          <w:rFonts w:ascii="Times New Roman" w:hAnsi="Times New Roman" w:cs="Times New Roman"/>
          <w:sz w:val="26"/>
          <w:szCs w:val="26"/>
          <w:lang w:val="vi-VN"/>
        </w:rPr>
      </w:pPr>
    </w:p>
    <w:p w14:paraId="2153DA81" w14:textId="77777777" w:rsidR="009C7745" w:rsidRPr="006F18BD" w:rsidRDefault="009C7745" w:rsidP="00361803">
      <w:pPr>
        <w:pStyle w:val="ListParagraph"/>
        <w:widowControl w:val="0"/>
        <w:numPr>
          <w:ilvl w:val="3"/>
          <w:numId w:val="5"/>
        </w:numPr>
        <w:spacing w:after="240" w:line="360" w:lineRule="auto"/>
        <w:jc w:val="both"/>
        <w:outlineLvl w:val="3"/>
        <w:rPr>
          <w:rFonts w:ascii="Times New Roman" w:hAnsi="Times New Roman" w:cs="Times New Roman"/>
          <w:b/>
          <w:sz w:val="26"/>
          <w:szCs w:val="26"/>
          <w:lang w:val="vi-VN"/>
        </w:rPr>
      </w:pPr>
      <w:bookmarkStart w:id="82" w:name="_Hlk134985182"/>
      <w:r w:rsidRPr="006F18BD">
        <w:rPr>
          <w:rFonts w:ascii="Times New Roman" w:hAnsi="Times New Roman" w:cs="Times New Roman"/>
          <w:b/>
          <w:sz w:val="26"/>
          <w:szCs w:val="26"/>
          <w:lang w:val="vi-VN"/>
        </w:rPr>
        <w:lastRenderedPageBreak/>
        <w:t>Các nhân tố khách quan</w:t>
      </w:r>
    </w:p>
    <w:p w14:paraId="28F25BE9" w14:textId="77777777" w:rsidR="009C7745" w:rsidRPr="006F18BD" w:rsidRDefault="009C7745" w:rsidP="00361803">
      <w:pPr>
        <w:pStyle w:val="ListParagraph"/>
        <w:widowControl w:val="0"/>
        <w:numPr>
          <w:ilvl w:val="0"/>
          <w:numId w:val="16"/>
        </w:numPr>
        <w:spacing w:after="240" w:line="360" w:lineRule="auto"/>
        <w:jc w:val="both"/>
        <w:rPr>
          <w:rFonts w:ascii="Times New Roman" w:hAnsi="Times New Roman" w:cs="Times New Roman"/>
          <w:b/>
          <w:sz w:val="26"/>
          <w:szCs w:val="26"/>
          <w:lang w:val="vi-VN"/>
        </w:rPr>
      </w:pPr>
      <w:bookmarkStart w:id="83" w:name="_Hlk134985206"/>
      <w:bookmarkEnd w:id="82"/>
      <w:r w:rsidRPr="006F18BD">
        <w:rPr>
          <w:rFonts w:ascii="Times New Roman" w:hAnsi="Times New Roman" w:cs="Times New Roman"/>
          <w:b/>
          <w:sz w:val="26"/>
          <w:szCs w:val="26"/>
          <w:lang w:val="vi-VN"/>
        </w:rPr>
        <w:t>Môi trường thể chế pháp lý</w:t>
      </w:r>
    </w:p>
    <w:bookmarkEnd w:id="83"/>
    <w:p w14:paraId="74BCB356" w14:textId="77777777" w:rsidR="009C7745" w:rsidRPr="005611D3" w:rsidRDefault="009C7745" w:rsidP="009C7745">
      <w:pPr>
        <w:widowControl w:val="0"/>
        <w:spacing w:after="240" w:line="360" w:lineRule="auto"/>
        <w:ind w:firstLine="567"/>
        <w:jc w:val="both"/>
        <w:rPr>
          <w:rFonts w:ascii="Times New Roman" w:hAnsi="Times New Roman" w:cs="Times New Roman"/>
          <w:sz w:val="26"/>
          <w:szCs w:val="26"/>
          <w:lang w:val="vi-VN"/>
        </w:rPr>
      </w:pPr>
      <w:r w:rsidRPr="005611D3">
        <w:rPr>
          <w:rFonts w:ascii="Times New Roman" w:hAnsi="Times New Roman" w:cs="Times New Roman"/>
          <w:sz w:val="26"/>
          <w:szCs w:val="26"/>
          <w:lang w:val="vi-VN"/>
        </w:rPr>
        <w:t xml:space="preserve">Môi trường thể chế pháp lý ảnh hưởng tới tất cả các ngành sản xuất kinh, hoạt động tín dụng DN của NHTM cũng không ngoại lệ. Đối với hoạt động tín dụng của ngân hàng, môi trường thể chế pháp luật bao gồm toàn bộ những quy định, chủ trương, chính sách là cơ sở pháp lý cho việc thực hiện hoạt động tín dụng. Những quy định về hoạt động tín dụng DN được thể hiện  minh bạch, thông thoáng, phù hợp với điều kiện phát triển kinh tế, xã hội của đất nước mới có thể thúc đẩy sự phát triển của hoạt động tín dụng DN. Do đó, sự thay đổi về chính sách tài chính, tiền tệ, tín dụng, lãi suất sẽ có ảnh hưởng trực tiếp đến khả năng kinh doanh của NH cũng như chất lượng huy động vốn, đó có thể là những cơ hội hay cũng có thể là những thách thức cho NH. </w:t>
      </w:r>
    </w:p>
    <w:p w14:paraId="0638E534" w14:textId="77777777" w:rsidR="009C7745" w:rsidRPr="006F18BD" w:rsidRDefault="009C7745" w:rsidP="00361803">
      <w:pPr>
        <w:pStyle w:val="ListParagraph"/>
        <w:widowControl w:val="0"/>
        <w:numPr>
          <w:ilvl w:val="0"/>
          <w:numId w:val="16"/>
        </w:numPr>
        <w:spacing w:after="240" w:line="360" w:lineRule="auto"/>
        <w:jc w:val="both"/>
        <w:rPr>
          <w:rFonts w:ascii="Times New Roman" w:hAnsi="Times New Roman" w:cs="Times New Roman"/>
          <w:b/>
          <w:sz w:val="26"/>
          <w:szCs w:val="26"/>
          <w:lang w:val="vi-VN"/>
        </w:rPr>
      </w:pPr>
      <w:bookmarkStart w:id="84" w:name="_Hlk134985223"/>
      <w:r w:rsidRPr="006F18BD">
        <w:rPr>
          <w:rFonts w:ascii="Times New Roman" w:hAnsi="Times New Roman" w:cs="Times New Roman"/>
          <w:b/>
          <w:sz w:val="26"/>
          <w:szCs w:val="26"/>
          <w:lang w:val="vi-VN"/>
        </w:rPr>
        <w:t xml:space="preserve">Môi </w:t>
      </w:r>
      <w:r>
        <w:rPr>
          <w:rFonts w:ascii="Times New Roman" w:hAnsi="Times New Roman" w:cs="Times New Roman"/>
          <w:b/>
          <w:sz w:val="26"/>
          <w:szCs w:val="26"/>
          <w:lang w:val="vi-VN"/>
        </w:rPr>
        <w:t>trường kinh tế - chính trị - xã hội</w:t>
      </w:r>
    </w:p>
    <w:bookmarkEnd w:id="84"/>
    <w:p w14:paraId="4FBDB237" w14:textId="05B7341B" w:rsidR="009C7745" w:rsidRPr="005611D3" w:rsidRDefault="009C7745" w:rsidP="009C7745">
      <w:pPr>
        <w:widowControl w:val="0"/>
        <w:spacing w:after="240" w:line="360" w:lineRule="auto"/>
        <w:ind w:firstLine="567"/>
        <w:jc w:val="both"/>
        <w:rPr>
          <w:rFonts w:ascii="Times New Roman" w:hAnsi="Times New Roman" w:cs="Times New Roman"/>
          <w:sz w:val="26"/>
          <w:szCs w:val="26"/>
          <w:lang w:val="vi-VN"/>
        </w:rPr>
      </w:pPr>
      <w:r w:rsidRPr="005611D3">
        <w:rPr>
          <w:rFonts w:ascii="Times New Roman" w:hAnsi="Times New Roman" w:cs="Times New Roman"/>
          <w:sz w:val="26"/>
          <w:szCs w:val="26"/>
          <w:lang w:val="vi-VN"/>
        </w:rPr>
        <w:t>Hoạt động ngân hàng là một lĩnh vực cực kỳ nhạy cảm với các diễn biến của nền kinh tế. Những diễn biến về kinh tế trong nước hay quốc tế đều có thể tác động trực tiếp đến hoạt động tín dụng hay nhu cầu tín dụng của khách hàng. Các chỉ tiêu kinh tế như tốc độ tăng trưởng của nền kinh tế, thu nhập dân cư, lạm phát, chu kỳ sản xuất kinh doanh của doanh nghiệp, tốc độ chu chuyển vốn,…có tác động trực tiếp đến hoạt động huy động vốn. Khi kinh tế phát triển, thu nhập được cải thiện, nguồn tiền nhàn rỗi trong dân cư được huy động mạnh,  trên cơ sở đó ngân hàng đáp ứng tốt hơn nhu cầu tín dụng của doanh nghiệp, mở rộng quy mô và phát triển hoạt động tín dụng DN. Ngược lại, khi nền kinh tế suy thoái, lạm phát tăng cao, việc mở rộng sản xuất kinh doanh kém hiệu quả, kéo theo hoạt động huy động vốn gặp khó khăn và môi trường đầu tư bị thu hẹp. Khi lạm phát tăng cao, đồng tiền mất giá , người dân sẽ có xu hướng tích trữ vàng, mua các loại giấy tờ có giá hoặc đầu tư vào bất động sản là những tài sản ổn định hơn về giá trị hơn là gửi tiền vào NH dẫn đến việc huy động nguồn vốn nhàn rỗi trong dân cư gặp nhiều khó khăn. Lạm phát cao, lãi suất cho vay tăng cao, khiến doanh nghiệp gặp khó khăn trong việc tiếp cận nguồn vốn vay từ ngân hàng trong khi đó vốn huy động của ngân hàng không được sử dụng hiệu quả, giảm khả năng sinh lời, hoặc các DN giảm khả năng chi trả gốc lãi vay . Điều này gây cản trở việc phát triển hoạt động tín dụng DN của các ngân hàng thương mại.</w:t>
      </w:r>
    </w:p>
    <w:p w14:paraId="07D15B87" w14:textId="77777777" w:rsidR="009C7745" w:rsidRPr="006F18BD" w:rsidRDefault="009C7745" w:rsidP="00361803">
      <w:pPr>
        <w:pStyle w:val="ListParagraph"/>
        <w:widowControl w:val="0"/>
        <w:numPr>
          <w:ilvl w:val="0"/>
          <w:numId w:val="16"/>
        </w:numPr>
        <w:spacing w:after="240" w:line="360" w:lineRule="auto"/>
        <w:jc w:val="both"/>
        <w:rPr>
          <w:rFonts w:ascii="Times New Roman" w:hAnsi="Times New Roman" w:cs="Times New Roman"/>
          <w:b/>
          <w:sz w:val="26"/>
          <w:szCs w:val="26"/>
          <w:lang w:val="vi-VN"/>
        </w:rPr>
      </w:pPr>
      <w:bookmarkStart w:id="85" w:name="_Hlk134985230"/>
      <w:r w:rsidRPr="006F18BD">
        <w:rPr>
          <w:rFonts w:ascii="Times New Roman" w:hAnsi="Times New Roman" w:cs="Times New Roman"/>
          <w:b/>
          <w:sz w:val="26"/>
          <w:szCs w:val="26"/>
          <w:lang w:val="vi-VN"/>
        </w:rPr>
        <w:lastRenderedPageBreak/>
        <w:t>Môi trường văn hóa</w:t>
      </w:r>
    </w:p>
    <w:bookmarkEnd w:id="85"/>
    <w:p w14:paraId="05B10025" w14:textId="77777777" w:rsidR="009C7745" w:rsidRPr="005611D3" w:rsidRDefault="009C7745" w:rsidP="009C7745">
      <w:pPr>
        <w:widowControl w:val="0"/>
        <w:spacing w:after="240" w:line="360" w:lineRule="auto"/>
        <w:ind w:firstLine="567"/>
        <w:jc w:val="both"/>
        <w:rPr>
          <w:rFonts w:ascii="Times New Roman" w:hAnsi="Times New Roman" w:cs="Times New Roman"/>
          <w:sz w:val="26"/>
          <w:szCs w:val="26"/>
          <w:lang w:val="vi-VN"/>
        </w:rPr>
      </w:pPr>
      <w:r w:rsidRPr="005611D3">
        <w:rPr>
          <w:rFonts w:ascii="Times New Roman" w:hAnsi="Times New Roman" w:cs="Times New Roman"/>
          <w:sz w:val="26"/>
          <w:szCs w:val="26"/>
          <w:lang w:val="vi-VN"/>
        </w:rPr>
        <w:t>Môi trường văn hóa bao gồm các yếu tố lối sống, phong tục tập quán của dân cư trong việc sử dụng tiền chẳng hạn như thói quen chi tiêu, thói quen dùng tiền mặt thanh toán, thói quen tích trữ tại các vùng dân cư đó . Những yếu tố này có ảnh hưởng rất lớn đến hoạt động huy động vốn. Ở Việt Nam, mặc dù Chính phủ đã có nhiều chính sách khuyến khích sử dụng thẻ thanh toán thay cho tiền mặt nhưng người dân vẫn quen với việc sử dụng tiền mặt trong thanh toán hoặc vẫn có thói quen tích trữ  tiền mặt để chi tiêu đặc biệt cất giữ phòng những trường hợp đột xuất. Điều này khiến công tác huy động vốn gặp nhiều khó khăn. Thêm vào đó, tâm lý, tập quán sử dụng tiền này còn ảnh hưởng nhiều đến quyết định kinh tế của người có thu nhập về tiêu dùng và tiết kiệm, mức độ chấp nhận rủi ro khi gửi tiền vào các TCTD hay quyết định chi số tiền nhàn rỗi của họ đầu tư vào bất động sản, động sản hay chứng khoán.</w:t>
      </w:r>
    </w:p>
    <w:p w14:paraId="725F4476" w14:textId="77777777" w:rsidR="009C7745" w:rsidRPr="006F18BD" w:rsidRDefault="009C7745" w:rsidP="00361803">
      <w:pPr>
        <w:pStyle w:val="ListParagraph"/>
        <w:widowControl w:val="0"/>
        <w:numPr>
          <w:ilvl w:val="0"/>
          <w:numId w:val="16"/>
        </w:numPr>
        <w:spacing w:after="240" w:line="360" w:lineRule="auto"/>
        <w:jc w:val="both"/>
        <w:rPr>
          <w:rFonts w:ascii="Times New Roman" w:hAnsi="Times New Roman" w:cs="Times New Roman"/>
          <w:b/>
          <w:sz w:val="26"/>
          <w:szCs w:val="26"/>
          <w:lang w:val="vi-VN"/>
        </w:rPr>
      </w:pPr>
      <w:bookmarkStart w:id="86" w:name="_Hlk134985237"/>
      <w:r w:rsidRPr="006F18BD">
        <w:rPr>
          <w:rFonts w:ascii="Times New Roman" w:hAnsi="Times New Roman" w:cs="Times New Roman"/>
          <w:b/>
          <w:sz w:val="26"/>
          <w:szCs w:val="26"/>
          <w:lang w:val="vi-VN"/>
        </w:rPr>
        <w:t>Yếu tố cạnh tranh trên thị trường</w:t>
      </w:r>
    </w:p>
    <w:bookmarkEnd w:id="86"/>
    <w:p w14:paraId="4BD24579" w14:textId="77777777" w:rsidR="009C7745" w:rsidRPr="005611D3" w:rsidRDefault="009C7745" w:rsidP="009C7745">
      <w:pPr>
        <w:widowControl w:val="0"/>
        <w:spacing w:after="240" w:line="360" w:lineRule="auto"/>
        <w:ind w:firstLine="567"/>
        <w:jc w:val="both"/>
        <w:rPr>
          <w:rFonts w:ascii="Times New Roman" w:hAnsi="Times New Roman" w:cs="Times New Roman"/>
          <w:sz w:val="26"/>
          <w:szCs w:val="26"/>
          <w:lang w:val="vi-VN"/>
        </w:rPr>
      </w:pPr>
      <w:r w:rsidRPr="005611D3">
        <w:rPr>
          <w:rFonts w:ascii="Times New Roman" w:hAnsi="Times New Roman" w:cs="Times New Roman"/>
          <w:sz w:val="26"/>
          <w:szCs w:val="26"/>
          <w:lang w:val="vi-VN"/>
        </w:rPr>
        <w:t xml:space="preserve">Thị trường tài chính hiện nay chứng kiến sự tham gia đông đảo của các loại hình NH và các tổ chức phi ngân hàng với cấu trúc ngày càng phức tạp hơn. Trong môi trường cạnh tranh gia tăng ấy, các NH luôn phải cố gắng xác định một mức lãi suất sao cho hợp lý và hấp dẫn nhất, đưa ra các sản phẩm với chất lượng dịch vụ tốt nhất, không ngừng củng cố uy tín và vị thế của NH mình để tăng được thị phần huy động vốn. </w:t>
      </w:r>
    </w:p>
    <w:p w14:paraId="5CC00E4B" w14:textId="77777777" w:rsidR="009C7745" w:rsidRPr="006F18BD" w:rsidRDefault="009C7745" w:rsidP="00361803">
      <w:pPr>
        <w:pStyle w:val="ListParagraph"/>
        <w:widowControl w:val="0"/>
        <w:numPr>
          <w:ilvl w:val="0"/>
          <w:numId w:val="16"/>
        </w:numPr>
        <w:spacing w:after="240" w:line="360" w:lineRule="auto"/>
        <w:jc w:val="both"/>
        <w:rPr>
          <w:rFonts w:ascii="Times New Roman" w:hAnsi="Times New Roman" w:cs="Times New Roman"/>
          <w:b/>
          <w:sz w:val="26"/>
          <w:szCs w:val="26"/>
          <w:lang w:val="vi-VN"/>
        </w:rPr>
      </w:pPr>
      <w:bookmarkStart w:id="87" w:name="_Hlk134985242"/>
      <w:r w:rsidRPr="006F18BD">
        <w:rPr>
          <w:rFonts w:ascii="Times New Roman" w:hAnsi="Times New Roman" w:cs="Times New Roman"/>
          <w:b/>
          <w:sz w:val="26"/>
          <w:szCs w:val="26"/>
          <w:lang w:val="vi-VN"/>
        </w:rPr>
        <w:t>Các phương tiện truyền thông</w:t>
      </w:r>
    </w:p>
    <w:bookmarkEnd w:id="87"/>
    <w:p w14:paraId="746B7D8A" w14:textId="0D35F48B" w:rsidR="00E43858" w:rsidRDefault="009C7745" w:rsidP="00C851FF">
      <w:pPr>
        <w:widowControl w:val="0"/>
        <w:spacing w:after="240" w:line="360" w:lineRule="auto"/>
        <w:ind w:firstLine="567"/>
        <w:jc w:val="both"/>
        <w:rPr>
          <w:rFonts w:ascii="Times New Roman" w:hAnsi="Times New Roman" w:cs="Times New Roman"/>
          <w:sz w:val="26"/>
          <w:szCs w:val="26"/>
          <w:lang w:val="vi-VN"/>
        </w:rPr>
      </w:pPr>
      <w:r w:rsidRPr="005611D3">
        <w:rPr>
          <w:rFonts w:ascii="Times New Roman" w:hAnsi="Times New Roman" w:cs="Times New Roman"/>
          <w:sz w:val="26"/>
          <w:szCs w:val="26"/>
          <w:lang w:val="vi-VN"/>
        </w:rPr>
        <w:t>Các phương tiện truyền thông cũng ảnh hưởng đến khả năng khai thác vốn của NH. Đây là công cụ truyền tải rộng rãi những thông tin về chính sách, tiện ích, sản phẩm của NH đến người dân. Thông qua các phương tiện truyền thông này khách hàng có thể hiểu rõ hơn về các sản phẩm và các dịch vụ mà NH cung cấp.</w:t>
      </w:r>
    </w:p>
    <w:p w14:paraId="69F33D5A" w14:textId="3385A320" w:rsidR="00B1038F" w:rsidRDefault="00B1038F" w:rsidP="00C851FF">
      <w:pPr>
        <w:widowControl w:val="0"/>
        <w:spacing w:after="240" w:line="360" w:lineRule="auto"/>
        <w:ind w:firstLine="567"/>
        <w:jc w:val="both"/>
        <w:rPr>
          <w:rFonts w:ascii="Times New Roman" w:hAnsi="Times New Roman" w:cs="Times New Roman"/>
          <w:sz w:val="26"/>
          <w:szCs w:val="26"/>
          <w:lang w:val="vi-VN"/>
        </w:rPr>
      </w:pPr>
    </w:p>
    <w:p w14:paraId="28CFDF03" w14:textId="49AB4E81" w:rsidR="00B1038F" w:rsidRDefault="00B1038F" w:rsidP="00C851FF">
      <w:pPr>
        <w:widowControl w:val="0"/>
        <w:spacing w:after="240" w:line="360" w:lineRule="auto"/>
        <w:ind w:firstLine="567"/>
        <w:jc w:val="both"/>
        <w:rPr>
          <w:rFonts w:ascii="Times New Roman" w:hAnsi="Times New Roman" w:cs="Times New Roman"/>
          <w:sz w:val="26"/>
          <w:szCs w:val="26"/>
          <w:lang w:val="vi-VN"/>
        </w:rPr>
      </w:pPr>
    </w:p>
    <w:p w14:paraId="4BEF9197" w14:textId="40B128D2" w:rsidR="00B1038F" w:rsidRDefault="00B1038F" w:rsidP="00C851FF">
      <w:pPr>
        <w:widowControl w:val="0"/>
        <w:spacing w:after="240" w:line="360" w:lineRule="auto"/>
        <w:ind w:firstLine="567"/>
        <w:jc w:val="both"/>
        <w:rPr>
          <w:rFonts w:ascii="Times New Roman" w:hAnsi="Times New Roman" w:cs="Times New Roman"/>
          <w:sz w:val="26"/>
          <w:szCs w:val="26"/>
          <w:lang w:val="vi-VN"/>
        </w:rPr>
      </w:pPr>
    </w:p>
    <w:p w14:paraId="45813843" w14:textId="77777777" w:rsidR="00B1038F" w:rsidRPr="00F36B11" w:rsidRDefault="00B1038F" w:rsidP="00C851FF">
      <w:pPr>
        <w:widowControl w:val="0"/>
        <w:spacing w:after="240" w:line="360" w:lineRule="auto"/>
        <w:ind w:firstLine="567"/>
        <w:jc w:val="both"/>
        <w:rPr>
          <w:rFonts w:ascii="Times New Roman" w:hAnsi="Times New Roman" w:cs="Times New Roman"/>
          <w:sz w:val="26"/>
          <w:szCs w:val="26"/>
          <w:lang w:val="vi-VN"/>
        </w:rPr>
      </w:pPr>
    </w:p>
    <w:p w14:paraId="0E071FA5" w14:textId="3AD9FC70" w:rsidR="009C7745" w:rsidRPr="00B1038F" w:rsidRDefault="001768FB" w:rsidP="00B1038F">
      <w:pPr>
        <w:pStyle w:val="Heading1"/>
        <w:spacing w:before="0" w:after="240"/>
        <w:jc w:val="center"/>
        <w:rPr>
          <w:rFonts w:ascii="Times New Roman" w:hAnsi="Times New Roman" w:cs="Times New Roman"/>
          <w:b/>
          <w:color w:val="auto"/>
          <w:sz w:val="26"/>
          <w:szCs w:val="26"/>
        </w:rPr>
      </w:pPr>
      <w:bookmarkStart w:id="88" w:name="_Toc134725203"/>
      <w:bookmarkStart w:id="89" w:name="_Hlk134985255"/>
      <w:r w:rsidRPr="00B1038F">
        <w:rPr>
          <w:rFonts w:ascii="Times New Roman" w:hAnsi="Times New Roman" w:cs="Times New Roman"/>
          <w:b/>
          <w:color w:val="auto"/>
          <w:sz w:val="26"/>
          <w:szCs w:val="26"/>
        </w:rPr>
        <w:lastRenderedPageBreak/>
        <w:t>KẾT</w:t>
      </w:r>
      <w:r w:rsidRPr="00B1038F">
        <w:rPr>
          <w:rFonts w:ascii="Times New Roman" w:hAnsi="Times New Roman" w:cs="Times New Roman"/>
          <w:b/>
          <w:color w:val="auto"/>
          <w:sz w:val="26"/>
          <w:szCs w:val="26"/>
          <w:lang w:val="vi-VN"/>
        </w:rPr>
        <w:t xml:space="preserve"> LUẬN CHƯƠNG 1</w:t>
      </w:r>
      <w:bookmarkEnd w:id="88"/>
    </w:p>
    <w:p w14:paraId="4255A8A0" w14:textId="24CCCAF6" w:rsidR="00CA275E" w:rsidRDefault="009C7745" w:rsidP="00CA275E">
      <w:pPr>
        <w:pStyle w:val="Style1"/>
        <w:spacing w:after="0"/>
        <w:rPr>
          <w:rFonts w:cs="Times New Roman"/>
          <w:szCs w:val="26"/>
        </w:rPr>
      </w:pPr>
      <w:bookmarkStart w:id="90" w:name="_Hlk134985262"/>
      <w:bookmarkEnd w:id="89"/>
      <w:r w:rsidRPr="004E028A">
        <w:rPr>
          <w:rFonts w:cs="Times New Roman"/>
          <w:szCs w:val="26"/>
        </w:rPr>
        <w:t xml:space="preserve">Trong chương 1 khóa luận đã đề cập đến một số </w:t>
      </w:r>
      <w:r w:rsidR="00A026E1">
        <w:rPr>
          <w:rFonts w:cs="Times New Roman"/>
          <w:szCs w:val="26"/>
        </w:rPr>
        <w:t>nộ</w:t>
      </w:r>
      <w:r w:rsidRPr="004E028A">
        <w:rPr>
          <w:rFonts w:cs="Times New Roman"/>
          <w:szCs w:val="26"/>
        </w:rPr>
        <w:t xml:space="preserve">i </w:t>
      </w:r>
      <w:r w:rsidR="00CA275E">
        <w:rPr>
          <w:rFonts w:cs="Times New Roman"/>
          <w:szCs w:val="26"/>
        </w:rPr>
        <w:t>dung, các lý luận cơ bản</w:t>
      </w:r>
      <w:r w:rsidRPr="004E028A">
        <w:rPr>
          <w:rFonts w:cs="Times New Roman"/>
          <w:szCs w:val="26"/>
        </w:rPr>
        <w:t xml:space="preserve"> liên quan đến hoạt động cho vay</w:t>
      </w:r>
      <w:r w:rsidR="00CA275E">
        <w:rPr>
          <w:rFonts w:cs="Times New Roman"/>
          <w:szCs w:val="26"/>
        </w:rPr>
        <w:t xml:space="preserve"> và chất lượng tín dụng </w:t>
      </w:r>
      <w:r w:rsidRPr="004E028A">
        <w:rPr>
          <w:rFonts w:cs="Times New Roman"/>
          <w:szCs w:val="26"/>
        </w:rPr>
        <w:t>của Ngân hàng Thương mại</w:t>
      </w:r>
      <w:r w:rsidR="00CA275E">
        <w:rPr>
          <w:rFonts w:cs="Times New Roman"/>
          <w:szCs w:val="26"/>
        </w:rPr>
        <w:t xml:space="preserve"> như khái niệm, chức năng, </w:t>
      </w:r>
      <w:r w:rsidR="001E79B2">
        <w:rPr>
          <w:rFonts w:cs="Times New Roman"/>
          <w:szCs w:val="26"/>
        </w:rPr>
        <w:t>va</w:t>
      </w:r>
      <w:r w:rsidR="00CA275E">
        <w:rPr>
          <w:rFonts w:cs="Times New Roman"/>
          <w:szCs w:val="26"/>
        </w:rPr>
        <w:t>i trò, phân loại và đặc điểm</w:t>
      </w:r>
      <w:r w:rsidRPr="004E028A">
        <w:rPr>
          <w:rFonts w:cs="Times New Roman"/>
          <w:szCs w:val="26"/>
        </w:rPr>
        <w:t xml:space="preserve"> giúp </w:t>
      </w:r>
      <w:r>
        <w:rPr>
          <w:rFonts w:cs="Times New Roman"/>
          <w:szCs w:val="26"/>
        </w:rPr>
        <w:t>người</w:t>
      </w:r>
      <w:r w:rsidRPr="004E028A">
        <w:rPr>
          <w:rFonts w:cs="Times New Roman"/>
          <w:szCs w:val="26"/>
        </w:rPr>
        <w:t xml:space="preserve"> đọc dễ hình dung và có cái nhìn tổng quát hơn. Bên cạnh đó còn có </w:t>
      </w:r>
      <w:r w:rsidR="001E79B2">
        <w:rPr>
          <w:rFonts w:cs="Times New Roman"/>
          <w:szCs w:val="26"/>
        </w:rPr>
        <w:t>các</w:t>
      </w:r>
      <w:r w:rsidRPr="004E028A">
        <w:rPr>
          <w:rFonts w:cs="Times New Roman"/>
          <w:szCs w:val="26"/>
        </w:rPr>
        <w:t xml:space="preserve"> chỉ tiêu đánh giá </w:t>
      </w:r>
      <w:r w:rsidR="00CA275E">
        <w:rPr>
          <w:rFonts w:cs="Times New Roman"/>
          <w:szCs w:val="26"/>
        </w:rPr>
        <w:t xml:space="preserve">về định tính </w:t>
      </w:r>
      <w:r w:rsidRPr="004E028A">
        <w:rPr>
          <w:rFonts w:cs="Times New Roman"/>
          <w:szCs w:val="26"/>
        </w:rPr>
        <w:t>hay những nhân tố ảnh hưởng, để từ đó tiếp tục đi vào nghiên cứu thực trạng hoạt động cho vay tại ngân hàng VietinBank.</w:t>
      </w:r>
      <w:r w:rsidR="00CA275E">
        <w:rPr>
          <w:rFonts w:cs="Times New Roman"/>
          <w:szCs w:val="26"/>
        </w:rPr>
        <w:t xml:space="preserve"> </w:t>
      </w:r>
      <w:r w:rsidR="00CA275E" w:rsidRPr="00AA139F">
        <w:rPr>
          <w:rFonts w:cs="Times New Roman"/>
          <w:szCs w:val="26"/>
        </w:rPr>
        <w:t xml:space="preserve">Việc nâng cao chất lượng tín dụng tại </w:t>
      </w:r>
      <w:r w:rsidR="00CA275E">
        <w:rPr>
          <w:rFonts w:cs="Times New Roman"/>
          <w:szCs w:val="26"/>
          <w:lang w:val="en-US"/>
        </w:rPr>
        <w:t>NHTM</w:t>
      </w:r>
      <w:r w:rsidR="00CA275E" w:rsidRPr="00AA139F">
        <w:rPr>
          <w:rFonts w:cs="Times New Roman"/>
          <w:szCs w:val="26"/>
        </w:rPr>
        <w:t xml:space="preserve"> có ý nghĩa quan trọng, quyết định sự tăng trưởng tín dụng của các </w:t>
      </w:r>
      <w:r w:rsidR="00CA275E">
        <w:rPr>
          <w:rFonts w:cs="Times New Roman"/>
          <w:szCs w:val="26"/>
          <w:lang w:val="en-US"/>
        </w:rPr>
        <w:t>NHTM</w:t>
      </w:r>
      <w:r w:rsidR="00CA275E" w:rsidRPr="00AA139F">
        <w:rPr>
          <w:rFonts w:cs="Times New Roman"/>
          <w:szCs w:val="26"/>
        </w:rPr>
        <w:t xml:space="preserve">, đảm bảo hiệu quả hoạt động và tính an toàn của </w:t>
      </w:r>
      <w:r w:rsidR="00CA275E">
        <w:rPr>
          <w:rFonts w:cs="Times New Roman"/>
          <w:szCs w:val="26"/>
          <w:lang w:val="en-US"/>
        </w:rPr>
        <w:t>NH</w:t>
      </w:r>
      <w:r w:rsidR="00CA275E" w:rsidRPr="00AA139F">
        <w:rPr>
          <w:rFonts w:cs="Times New Roman"/>
          <w:szCs w:val="26"/>
        </w:rPr>
        <w:t xml:space="preserve"> góp phần thúc đẩy nền kinh tế phát triển.</w:t>
      </w:r>
    </w:p>
    <w:bookmarkEnd w:id="90"/>
    <w:p w14:paraId="6B32D7FE" w14:textId="77777777" w:rsidR="009C7745" w:rsidRPr="00CA275E" w:rsidRDefault="009C7745" w:rsidP="009C7745">
      <w:pPr>
        <w:spacing w:after="240" w:line="360" w:lineRule="auto"/>
        <w:ind w:firstLine="567"/>
        <w:jc w:val="both"/>
        <w:rPr>
          <w:rFonts w:ascii="Times New Roman" w:hAnsi="Times New Roman" w:cs="Times New Roman"/>
          <w:sz w:val="26"/>
          <w:szCs w:val="26"/>
          <w:lang w:val="vi-VN"/>
        </w:rPr>
      </w:pPr>
    </w:p>
    <w:p w14:paraId="18950B42" w14:textId="77777777" w:rsidR="007878CF" w:rsidRDefault="007878CF" w:rsidP="009C7745">
      <w:pPr>
        <w:spacing w:after="240" w:line="360" w:lineRule="auto"/>
        <w:ind w:firstLine="567"/>
        <w:jc w:val="both"/>
        <w:rPr>
          <w:rFonts w:ascii="Times New Roman" w:hAnsi="Times New Roman" w:cs="Times New Roman"/>
          <w:sz w:val="26"/>
          <w:szCs w:val="26"/>
        </w:rPr>
      </w:pPr>
    </w:p>
    <w:p w14:paraId="28DDB0AE" w14:textId="62C2779B" w:rsidR="007878CF" w:rsidRDefault="007878CF" w:rsidP="009C7745">
      <w:pPr>
        <w:spacing w:after="240" w:line="360" w:lineRule="auto"/>
        <w:ind w:firstLine="567"/>
        <w:jc w:val="both"/>
        <w:rPr>
          <w:rFonts w:ascii="Times New Roman" w:hAnsi="Times New Roman" w:cs="Times New Roman"/>
          <w:sz w:val="26"/>
          <w:szCs w:val="26"/>
        </w:rPr>
      </w:pPr>
    </w:p>
    <w:p w14:paraId="597355AA" w14:textId="7745B415" w:rsidR="0075551E" w:rsidRDefault="0075551E" w:rsidP="009C7745">
      <w:pPr>
        <w:spacing w:after="240" w:line="360" w:lineRule="auto"/>
        <w:ind w:firstLine="567"/>
        <w:jc w:val="both"/>
        <w:rPr>
          <w:rFonts w:ascii="Times New Roman" w:hAnsi="Times New Roman" w:cs="Times New Roman"/>
          <w:sz w:val="26"/>
          <w:szCs w:val="26"/>
        </w:rPr>
      </w:pPr>
    </w:p>
    <w:p w14:paraId="481A8722" w14:textId="3CBF06C8" w:rsidR="00C851FF" w:rsidRDefault="00C851FF" w:rsidP="009C7745">
      <w:pPr>
        <w:spacing w:after="240" w:line="360" w:lineRule="auto"/>
        <w:ind w:firstLine="567"/>
        <w:jc w:val="both"/>
        <w:rPr>
          <w:rFonts w:ascii="Times New Roman" w:hAnsi="Times New Roman" w:cs="Times New Roman"/>
          <w:sz w:val="26"/>
          <w:szCs w:val="26"/>
        </w:rPr>
      </w:pPr>
    </w:p>
    <w:p w14:paraId="077401EC" w14:textId="20066073" w:rsidR="00C851FF" w:rsidRDefault="008751A6" w:rsidP="008751A6">
      <w:pPr>
        <w:tabs>
          <w:tab w:val="left" w:pos="6180"/>
        </w:tabs>
        <w:spacing w:after="240" w:line="360" w:lineRule="auto"/>
        <w:ind w:firstLine="567"/>
        <w:jc w:val="both"/>
        <w:rPr>
          <w:rFonts w:ascii="Times New Roman" w:hAnsi="Times New Roman" w:cs="Times New Roman"/>
          <w:sz w:val="26"/>
          <w:szCs w:val="26"/>
        </w:rPr>
      </w:pPr>
      <w:r>
        <w:rPr>
          <w:rFonts w:ascii="Times New Roman" w:hAnsi="Times New Roman" w:cs="Times New Roman"/>
          <w:sz w:val="26"/>
          <w:szCs w:val="26"/>
        </w:rPr>
        <w:tab/>
      </w:r>
    </w:p>
    <w:p w14:paraId="5D418F83" w14:textId="372B69EF" w:rsidR="00C851FF" w:rsidRDefault="00C851FF" w:rsidP="009C7745">
      <w:pPr>
        <w:spacing w:after="240" w:line="360" w:lineRule="auto"/>
        <w:ind w:firstLine="567"/>
        <w:jc w:val="both"/>
        <w:rPr>
          <w:rFonts w:ascii="Times New Roman" w:hAnsi="Times New Roman" w:cs="Times New Roman"/>
          <w:sz w:val="26"/>
          <w:szCs w:val="26"/>
        </w:rPr>
      </w:pPr>
    </w:p>
    <w:p w14:paraId="178BCB65" w14:textId="6906A5CD" w:rsidR="00C851FF" w:rsidRDefault="00C851FF" w:rsidP="009C7745">
      <w:pPr>
        <w:spacing w:after="240" w:line="360" w:lineRule="auto"/>
        <w:ind w:firstLine="567"/>
        <w:jc w:val="both"/>
        <w:rPr>
          <w:rFonts w:ascii="Times New Roman" w:hAnsi="Times New Roman" w:cs="Times New Roman"/>
          <w:sz w:val="26"/>
          <w:szCs w:val="26"/>
        </w:rPr>
      </w:pPr>
    </w:p>
    <w:p w14:paraId="3F138795" w14:textId="6B453E5C" w:rsidR="00C851FF" w:rsidRDefault="00C851FF" w:rsidP="009C7745">
      <w:pPr>
        <w:spacing w:after="240" w:line="360" w:lineRule="auto"/>
        <w:ind w:firstLine="567"/>
        <w:jc w:val="both"/>
        <w:rPr>
          <w:rFonts w:ascii="Times New Roman" w:hAnsi="Times New Roman" w:cs="Times New Roman"/>
          <w:sz w:val="26"/>
          <w:szCs w:val="26"/>
        </w:rPr>
      </w:pPr>
    </w:p>
    <w:p w14:paraId="5A764A74" w14:textId="071327E0" w:rsidR="00C851FF" w:rsidRDefault="00C851FF" w:rsidP="009C7745">
      <w:pPr>
        <w:spacing w:after="240" w:line="360" w:lineRule="auto"/>
        <w:ind w:firstLine="567"/>
        <w:jc w:val="both"/>
        <w:rPr>
          <w:rFonts w:ascii="Times New Roman" w:hAnsi="Times New Roman" w:cs="Times New Roman"/>
          <w:sz w:val="26"/>
          <w:szCs w:val="26"/>
        </w:rPr>
      </w:pPr>
    </w:p>
    <w:p w14:paraId="04ED66CA" w14:textId="228CFF85" w:rsidR="00C851FF" w:rsidRDefault="00C851FF" w:rsidP="009C7745">
      <w:pPr>
        <w:spacing w:after="240" w:line="360" w:lineRule="auto"/>
        <w:ind w:firstLine="567"/>
        <w:jc w:val="both"/>
        <w:rPr>
          <w:rFonts w:ascii="Times New Roman" w:hAnsi="Times New Roman" w:cs="Times New Roman"/>
          <w:sz w:val="26"/>
          <w:szCs w:val="26"/>
        </w:rPr>
      </w:pPr>
    </w:p>
    <w:p w14:paraId="16334445" w14:textId="77777777" w:rsidR="00C851FF" w:rsidRDefault="00C851FF" w:rsidP="009C7745">
      <w:pPr>
        <w:spacing w:after="240" w:line="360" w:lineRule="auto"/>
        <w:ind w:firstLine="567"/>
        <w:jc w:val="both"/>
        <w:rPr>
          <w:rFonts w:ascii="Times New Roman" w:hAnsi="Times New Roman" w:cs="Times New Roman"/>
          <w:sz w:val="26"/>
          <w:szCs w:val="26"/>
        </w:rPr>
      </w:pPr>
    </w:p>
    <w:p w14:paraId="5F000C39" w14:textId="4D96C707" w:rsidR="0075551E" w:rsidRDefault="0075551E" w:rsidP="009C7745">
      <w:pPr>
        <w:spacing w:after="240" w:line="360" w:lineRule="auto"/>
        <w:ind w:firstLine="567"/>
        <w:jc w:val="both"/>
        <w:rPr>
          <w:rFonts w:ascii="Times New Roman" w:hAnsi="Times New Roman" w:cs="Times New Roman"/>
          <w:sz w:val="26"/>
          <w:szCs w:val="26"/>
        </w:rPr>
      </w:pPr>
    </w:p>
    <w:p w14:paraId="2C5E3521" w14:textId="77777777" w:rsidR="00164DFE" w:rsidRDefault="00164DFE" w:rsidP="009C7745">
      <w:pPr>
        <w:spacing w:after="240" w:line="360" w:lineRule="auto"/>
        <w:ind w:firstLine="567"/>
        <w:jc w:val="both"/>
        <w:rPr>
          <w:rFonts w:ascii="Times New Roman" w:hAnsi="Times New Roman" w:cs="Times New Roman"/>
          <w:sz w:val="26"/>
          <w:szCs w:val="26"/>
        </w:rPr>
      </w:pPr>
    </w:p>
    <w:p w14:paraId="0F3C5EF4" w14:textId="77777777" w:rsidR="0075551E" w:rsidRDefault="0075551E" w:rsidP="00164DFE">
      <w:pPr>
        <w:pStyle w:val="Style1"/>
        <w:spacing w:after="240"/>
        <w:ind w:firstLine="0"/>
        <w:jc w:val="center"/>
        <w:outlineLvl w:val="0"/>
        <w:rPr>
          <w:rFonts w:cs="Times New Roman"/>
          <w:b/>
          <w:szCs w:val="26"/>
        </w:rPr>
      </w:pPr>
      <w:bookmarkStart w:id="91" w:name="_Toc134725204"/>
      <w:bookmarkStart w:id="92" w:name="_Hlk134985615"/>
      <w:r w:rsidRPr="00DF433F">
        <w:rPr>
          <w:rFonts w:cs="Times New Roman"/>
          <w:b/>
          <w:szCs w:val="26"/>
        </w:rPr>
        <w:lastRenderedPageBreak/>
        <w:t xml:space="preserve">CHƯƠNG 2: THỰC TRẠNG HOẠT ĐỘNG CHO VAY KHÁCH HÀNG DOANH NGHIỆP TẠI NGÂN HÀNG VIETINBANK CHI NHÁNH </w:t>
      </w:r>
      <w:r>
        <w:rPr>
          <w:rFonts w:cs="Times New Roman"/>
          <w:b/>
          <w:szCs w:val="26"/>
        </w:rPr>
        <w:t xml:space="preserve">        </w:t>
      </w:r>
      <w:r w:rsidRPr="00DF433F">
        <w:rPr>
          <w:rFonts w:cs="Times New Roman"/>
          <w:b/>
          <w:szCs w:val="26"/>
        </w:rPr>
        <w:t>THÀNH PHỐ VINH</w:t>
      </w:r>
      <w:bookmarkEnd w:id="91"/>
    </w:p>
    <w:p w14:paraId="1A1376A2" w14:textId="77777777" w:rsidR="0075551E" w:rsidRDefault="0075551E" w:rsidP="00361803">
      <w:pPr>
        <w:pStyle w:val="ListParagraph"/>
        <w:numPr>
          <w:ilvl w:val="1"/>
          <w:numId w:val="25"/>
        </w:numPr>
        <w:spacing w:after="240" w:line="360" w:lineRule="auto"/>
        <w:outlineLvl w:val="1"/>
        <w:rPr>
          <w:rFonts w:ascii="Times New Roman" w:hAnsi="Times New Roman" w:cs="Times New Roman"/>
          <w:b/>
          <w:sz w:val="26"/>
          <w:szCs w:val="26"/>
          <w:lang w:val="vi-VN"/>
        </w:rPr>
      </w:pPr>
      <w:bookmarkStart w:id="93" w:name="_Toc134725205"/>
      <w:bookmarkEnd w:id="92"/>
      <w:r w:rsidRPr="00DB2C76">
        <w:rPr>
          <w:rFonts w:ascii="Times New Roman" w:hAnsi="Times New Roman" w:cs="Times New Roman"/>
          <w:b/>
          <w:sz w:val="26"/>
          <w:szCs w:val="26"/>
          <w:lang w:val="vi-VN"/>
        </w:rPr>
        <w:t>TỔNG QUAN VỀ NGÂN HÀNG VIETINBANK CN THÀNH PHỐ VINH</w:t>
      </w:r>
      <w:bookmarkEnd w:id="93"/>
    </w:p>
    <w:p w14:paraId="77BADCF8" w14:textId="77777777" w:rsidR="0075551E" w:rsidRDefault="0075551E" w:rsidP="00361803">
      <w:pPr>
        <w:pStyle w:val="ListParagraph"/>
        <w:numPr>
          <w:ilvl w:val="2"/>
          <w:numId w:val="25"/>
        </w:numPr>
        <w:spacing w:after="240" w:line="360" w:lineRule="auto"/>
        <w:outlineLvl w:val="2"/>
        <w:rPr>
          <w:rFonts w:ascii="Times New Roman" w:hAnsi="Times New Roman" w:cs="Times New Roman"/>
          <w:b/>
          <w:sz w:val="26"/>
          <w:szCs w:val="26"/>
          <w:lang w:val="vi-VN"/>
        </w:rPr>
      </w:pPr>
      <w:bookmarkStart w:id="94" w:name="_Toc134725206"/>
      <w:r w:rsidRPr="00AA7BFA">
        <w:rPr>
          <w:rFonts w:ascii="Times New Roman" w:hAnsi="Times New Roman" w:cs="Times New Roman"/>
          <w:b/>
          <w:sz w:val="26"/>
          <w:szCs w:val="26"/>
          <w:lang w:val="vi-VN"/>
        </w:rPr>
        <w:t>Giới thiệu chung về Ngân hàng VietinBank CN Thành phố Vinh</w:t>
      </w:r>
      <w:bookmarkEnd w:id="94"/>
    </w:p>
    <w:p w14:paraId="56BC182B" w14:textId="77777777" w:rsidR="0075551E" w:rsidRPr="000B787A" w:rsidRDefault="0075551E" w:rsidP="0075551E">
      <w:pPr>
        <w:spacing w:after="240" w:line="360" w:lineRule="auto"/>
        <w:ind w:firstLine="567"/>
        <w:jc w:val="both"/>
        <w:rPr>
          <w:rFonts w:ascii="Times New Roman" w:hAnsi="Times New Roman" w:cs="Times New Roman"/>
          <w:sz w:val="26"/>
          <w:szCs w:val="26"/>
        </w:rPr>
      </w:pPr>
      <w:r w:rsidRPr="000B787A">
        <w:rPr>
          <w:rFonts w:ascii="Times New Roman" w:hAnsi="Times New Roman" w:cs="Times New Roman"/>
          <w:sz w:val="26"/>
          <w:szCs w:val="26"/>
        </w:rPr>
        <w:t xml:space="preserve">Ngân hàng VietinBank – Chi nhánh TP Vinh (tiền thân là VietinBank – Chi nhánh Bến Thủy), được tách ra từ 1 chi nhánh cấp 2 </w:t>
      </w:r>
      <w:r>
        <w:rPr>
          <w:rFonts w:ascii="Times New Roman" w:hAnsi="Times New Roman" w:cs="Times New Roman"/>
          <w:sz w:val="26"/>
          <w:szCs w:val="26"/>
        </w:rPr>
        <w:t>tr</w:t>
      </w:r>
      <w:r w:rsidRPr="000B787A">
        <w:rPr>
          <w:rFonts w:ascii="Times New Roman" w:hAnsi="Times New Roman" w:cs="Times New Roman"/>
          <w:sz w:val="26"/>
          <w:szCs w:val="26"/>
        </w:rPr>
        <w:t xml:space="preserve">ực thuộc VietinBank – Chi nhánh Nghệ </w:t>
      </w:r>
      <w:proofErr w:type="gramStart"/>
      <w:r>
        <w:rPr>
          <w:rFonts w:ascii="Times New Roman" w:hAnsi="Times New Roman" w:cs="Times New Roman"/>
          <w:sz w:val="26"/>
          <w:szCs w:val="26"/>
        </w:rPr>
        <w:t>An</w:t>
      </w:r>
      <w:proofErr w:type="gramEnd"/>
      <w:r w:rsidRPr="000B787A">
        <w:rPr>
          <w:rFonts w:ascii="Times New Roman" w:hAnsi="Times New Roman" w:cs="Times New Roman"/>
          <w:sz w:val="26"/>
          <w:szCs w:val="26"/>
        </w:rPr>
        <w:t xml:space="preserve"> năm 1995. Trải qua hơn 25 năm xây dựng và phát triển, ngân hàng VietinBank – Chi nhánh TP Vinh đã khẳng định vị trí, tầm vóc và định vị được thương hiệu trên thương trường, cùng với đó là thực hiện chức năng kinh doanh đa năng. Trong những năm vừ</w:t>
      </w:r>
      <w:r>
        <w:rPr>
          <w:rFonts w:ascii="Times New Roman" w:hAnsi="Times New Roman" w:cs="Times New Roman"/>
          <w:sz w:val="26"/>
          <w:szCs w:val="26"/>
        </w:rPr>
        <w:t>a qua, VietinBank – Chi nhánh</w:t>
      </w:r>
      <w:r w:rsidRPr="000B787A">
        <w:rPr>
          <w:rFonts w:ascii="Times New Roman" w:hAnsi="Times New Roman" w:cs="Times New Roman"/>
          <w:sz w:val="26"/>
          <w:szCs w:val="26"/>
        </w:rPr>
        <w:t xml:space="preserve"> TP Vinh không ngừng vươn lên để phục vụ có hiệu quả cho sự phát triển công nghiệp, thương mại và dịch vụ trên địa bàn TP Vinh. Quá trình xây dựng và trưởng thành của VietinBank</w:t>
      </w:r>
      <w:r>
        <w:rPr>
          <w:rFonts w:ascii="Times New Roman" w:hAnsi="Times New Roman" w:cs="Times New Roman"/>
          <w:sz w:val="26"/>
          <w:szCs w:val="26"/>
        </w:rPr>
        <w:t xml:space="preserve"> – Chi nhánh</w:t>
      </w:r>
      <w:r w:rsidRPr="000B787A">
        <w:rPr>
          <w:rFonts w:ascii="Times New Roman" w:hAnsi="Times New Roman" w:cs="Times New Roman"/>
          <w:sz w:val="26"/>
          <w:szCs w:val="26"/>
        </w:rPr>
        <w:t xml:space="preserve"> TP Vinh luôn gắn bó chặt chẽ với sự chuyển đổi cơ chế chung của toàn bộ nền kinh tế cũng như của ngành Ngân hàng, hoạt động có sự tăng trưởng cả về quy mô lẫn chất lượng, góp phần thúc đẩy sự phát triển kinh tế trên địa bàn. </w:t>
      </w:r>
    </w:p>
    <w:p w14:paraId="08F8100D" w14:textId="77777777" w:rsidR="0075551E" w:rsidRPr="000B787A" w:rsidRDefault="0075551E" w:rsidP="00361803">
      <w:pPr>
        <w:pStyle w:val="ListParagraph"/>
        <w:numPr>
          <w:ilvl w:val="0"/>
          <w:numId w:val="26"/>
        </w:numPr>
        <w:spacing w:after="240" w:line="360" w:lineRule="auto"/>
        <w:jc w:val="both"/>
        <w:rPr>
          <w:rFonts w:ascii="Times New Roman" w:hAnsi="Times New Roman" w:cs="Times New Roman"/>
          <w:b/>
          <w:sz w:val="26"/>
          <w:szCs w:val="26"/>
        </w:rPr>
      </w:pPr>
      <w:r w:rsidRPr="000B787A">
        <w:rPr>
          <w:rFonts w:ascii="Times New Roman" w:hAnsi="Times New Roman" w:cs="Times New Roman"/>
          <w:b/>
          <w:sz w:val="26"/>
          <w:szCs w:val="26"/>
        </w:rPr>
        <w:t>Những thành tựu có được:</w:t>
      </w:r>
    </w:p>
    <w:p w14:paraId="2F8C81D0" w14:textId="77777777" w:rsidR="0075551E" w:rsidRPr="000B787A" w:rsidRDefault="0075551E" w:rsidP="00361803">
      <w:pPr>
        <w:pStyle w:val="ListParagraph"/>
        <w:numPr>
          <w:ilvl w:val="0"/>
          <w:numId w:val="27"/>
        </w:numPr>
        <w:spacing w:after="240" w:line="360" w:lineRule="auto"/>
        <w:jc w:val="both"/>
        <w:rPr>
          <w:rFonts w:ascii="Times New Roman" w:hAnsi="Times New Roman" w:cs="Times New Roman"/>
          <w:sz w:val="26"/>
          <w:szCs w:val="26"/>
        </w:rPr>
      </w:pPr>
      <w:r w:rsidRPr="000B787A">
        <w:rPr>
          <w:rFonts w:ascii="Times New Roman" w:hAnsi="Times New Roman" w:cs="Times New Roman"/>
          <w:sz w:val="26"/>
          <w:szCs w:val="26"/>
        </w:rPr>
        <w:t>Lòng tin của khách hàng đối với Ngân hàng VietinBank</w:t>
      </w:r>
      <w:r>
        <w:rPr>
          <w:rFonts w:ascii="Times New Roman" w:hAnsi="Times New Roman" w:cs="Times New Roman"/>
          <w:sz w:val="26"/>
          <w:szCs w:val="26"/>
        </w:rPr>
        <w:t xml:space="preserve"> – Chi nhánh</w:t>
      </w:r>
      <w:r w:rsidRPr="000B787A">
        <w:rPr>
          <w:rFonts w:ascii="Times New Roman" w:hAnsi="Times New Roman" w:cs="Times New Roman"/>
          <w:sz w:val="26"/>
          <w:szCs w:val="26"/>
        </w:rPr>
        <w:t xml:space="preserve"> TP Vinh đượ</w:t>
      </w:r>
      <w:r>
        <w:rPr>
          <w:rFonts w:ascii="Times New Roman" w:hAnsi="Times New Roman" w:cs="Times New Roman"/>
          <w:sz w:val="26"/>
          <w:szCs w:val="26"/>
        </w:rPr>
        <w:t>c tăng lên.</w:t>
      </w:r>
    </w:p>
    <w:p w14:paraId="3C5CE027" w14:textId="77777777" w:rsidR="0075551E" w:rsidRPr="000B787A" w:rsidRDefault="0075551E" w:rsidP="00361803">
      <w:pPr>
        <w:pStyle w:val="ListParagraph"/>
        <w:numPr>
          <w:ilvl w:val="0"/>
          <w:numId w:val="27"/>
        </w:numPr>
        <w:spacing w:after="240" w:line="360" w:lineRule="auto"/>
        <w:jc w:val="both"/>
        <w:rPr>
          <w:rFonts w:ascii="Times New Roman" w:hAnsi="Times New Roman" w:cs="Times New Roman"/>
          <w:sz w:val="26"/>
          <w:szCs w:val="26"/>
        </w:rPr>
      </w:pPr>
      <w:r w:rsidRPr="000B787A">
        <w:rPr>
          <w:rFonts w:ascii="Times New Roman" w:hAnsi="Times New Roman" w:cs="Times New Roman"/>
          <w:sz w:val="26"/>
          <w:szCs w:val="26"/>
        </w:rPr>
        <w:t>Ngân hàng VietinBank có ưu thế tương đối mạnh về mạng lưới giao dịch, cơ sở vật chất được đầu tư đầy đủ, chất lượng tốt, luôn là đơn vị hàng đầu trong việc triển khai các chính sách của Ngân hàng và địa phương. Do vậy, lượng huy động vốn của Ngân hàng ngày càng cao trong thị phần huy động vốn trên địa bàn.</w:t>
      </w:r>
    </w:p>
    <w:p w14:paraId="52101EF8" w14:textId="77777777" w:rsidR="0075551E" w:rsidRPr="000B787A" w:rsidRDefault="0075551E" w:rsidP="00361803">
      <w:pPr>
        <w:pStyle w:val="ListParagraph"/>
        <w:numPr>
          <w:ilvl w:val="0"/>
          <w:numId w:val="27"/>
        </w:numPr>
        <w:spacing w:after="240" w:line="360" w:lineRule="auto"/>
        <w:jc w:val="both"/>
        <w:rPr>
          <w:rFonts w:ascii="Times New Roman" w:hAnsi="Times New Roman" w:cs="Times New Roman"/>
          <w:sz w:val="26"/>
          <w:szCs w:val="26"/>
        </w:rPr>
      </w:pPr>
      <w:r w:rsidRPr="000B787A">
        <w:rPr>
          <w:rFonts w:ascii="Times New Roman" w:hAnsi="Times New Roman" w:cs="Times New Roman"/>
          <w:sz w:val="26"/>
          <w:szCs w:val="26"/>
        </w:rPr>
        <w:t xml:space="preserve">Triển khai đề án hiện đại hóa và đã đi vào hoạt động ổn định, nhiều ứng dụng mới ra đời, tạo điều kiện tăng cường khả năng cạnh tranh đối với các Ngân hàng khác trong nước. </w:t>
      </w:r>
      <w:r w:rsidRPr="000B787A">
        <w:rPr>
          <w:rFonts w:ascii="Times New Roman" w:hAnsi="Times New Roman" w:cs="Times New Roman"/>
          <w:sz w:val="26"/>
          <w:szCs w:val="26"/>
        </w:rPr>
        <w:tab/>
      </w:r>
    </w:p>
    <w:p w14:paraId="4F80F206" w14:textId="77777777" w:rsidR="0075551E" w:rsidRPr="000B787A" w:rsidRDefault="0075551E" w:rsidP="00361803">
      <w:pPr>
        <w:pStyle w:val="ListParagraph"/>
        <w:numPr>
          <w:ilvl w:val="0"/>
          <w:numId w:val="27"/>
        </w:numPr>
        <w:spacing w:after="240" w:line="360" w:lineRule="auto"/>
        <w:jc w:val="both"/>
        <w:rPr>
          <w:rFonts w:ascii="Times New Roman" w:hAnsi="Times New Roman" w:cs="Times New Roman"/>
          <w:sz w:val="26"/>
          <w:szCs w:val="26"/>
        </w:rPr>
      </w:pPr>
      <w:r w:rsidRPr="000B787A">
        <w:rPr>
          <w:rFonts w:ascii="Times New Roman" w:hAnsi="Times New Roman" w:cs="Times New Roman"/>
          <w:sz w:val="26"/>
          <w:szCs w:val="26"/>
          <w:shd w:val="clear" w:color="auto" w:fill="FFFFFF"/>
          <w:lang w:val="vi-VN"/>
        </w:rPr>
        <w:t xml:space="preserve">Không chỉ chú trọng phát triển kinh doanh, </w:t>
      </w:r>
      <w:r>
        <w:rPr>
          <w:rFonts w:ascii="Times New Roman" w:hAnsi="Times New Roman" w:cs="Times New Roman"/>
          <w:sz w:val="26"/>
          <w:szCs w:val="26"/>
          <w:shd w:val="clear" w:color="auto" w:fill="FFFFFF"/>
        </w:rPr>
        <w:t>NH VietinBank – Chi</w:t>
      </w:r>
      <w:r w:rsidRPr="000B787A">
        <w:rPr>
          <w:rFonts w:ascii="Times New Roman" w:hAnsi="Times New Roman" w:cs="Times New Roman"/>
          <w:sz w:val="26"/>
          <w:szCs w:val="26"/>
          <w:shd w:val="clear" w:color="auto" w:fill="FFFFFF"/>
        </w:rPr>
        <w:t xml:space="preserve"> nhánh Tp Vinh</w:t>
      </w:r>
      <w:r w:rsidRPr="000B787A">
        <w:rPr>
          <w:rFonts w:ascii="Times New Roman" w:hAnsi="Times New Roman" w:cs="Times New Roman"/>
          <w:sz w:val="26"/>
          <w:szCs w:val="26"/>
          <w:lang w:val="vi-VN"/>
        </w:rPr>
        <w:t xml:space="preserve"> luôn đề cao trách nhiệm chia sẻ với cộng đồng</w:t>
      </w:r>
      <w:r w:rsidRPr="000B787A">
        <w:rPr>
          <w:rFonts w:ascii="Times New Roman" w:hAnsi="Times New Roman" w:cs="Times New Roman"/>
          <w:sz w:val="26"/>
          <w:szCs w:val="26"/>
        </w:rPr>
        <w:t>, luôn quan tâm đến công tác đền ơn đáp nghĩa, an sinh xã hội. Năm 2020, đã tài trợ để xây dựng 2 trường học ở huyện Kỳ Sơn với số tiền 2,4 tỷ đồng, ủng hộ Chương trình Tết vì Người nghèo, chăm sóc thương binh, trẻ em mồ côi, tàn tật… với số tiền 660 triệu đồng.</w:t>
      </w:r>
    </w:p>
    <w:p w14:paraId="20D1B988" w14:textId="77777777" w:rsidR="0075551E" w:rsidRPr="000B787A" w:rsidRDefault="0075551E" w:rsidP="00361803">
      <w:pPr>
        <w:pStyle w:val="ListParagraph"/>
        <w:numPr>
          <w:ilvl w:val="0"/>
          <w:numId w:val="27"/>
        </w:numPr>
        <w:spacing w:after="240" w:line="360" w:lineRule="auto"/>
        <w:jc w:val="both"/>
        <w:rPr>
          <w:rFonts w:ascii="Times New Roman" w:hAnsi="Times New Roman" w:cs="Times New Roman"/>
          <w:sz w:val="26"/>
          <w:szCs w:val="26"/>
        </w:rPr>
      </w:pPr>
      <w:r w:rsidRPr="000B787A">
        <w:rPr>
          <w:rFonts w:ascii="Times New Roman" w:hAnsi="Times New Roman" w:cs="Times New Roman"/>
          <w:sz w:val="26"/>
          <w:szCs w:val="26"/>
        </w:rPr>
        <w:lastRenderedPageBreak/>
        <w:t>Năm 2020, đại dịch Covid bùng phát trên toàn cầ</w:t>
      </w:r>
      <w:r>
        <w:rPr>
          <w:rFonts w:ascii="Times New Roman" w:hAnsi="Times New Roman" w:cs="Times New Roman"/>
          <w:sz w:val="26"/>
          <w:szCs w:val="26"/>
        </w:rPr>
        <w:t>u, VietinBank – Chi</w:t>
      </w:r>
      <w:r w:rsidRPr="000B787A">
        <w:rPr>
          <w:rFonts w:ascii="Times New Roman" w:hAnsi="Times New Roman" w:cs="Times New Roman"/>
          <w:sz w:val="26"/>
          <w:szCs w:val="26"/>
        </w:rPr>
        <w:t xml:space="preserve"> nhánh TP Vinh đã luôn đồng hành cùng với các khách hàng vay vốn vượt qua giai đoạn khó khăn của đại dịch. Cuối năm, ngân hàng đã giải ngân cho 150 khách hàng gặp khó khăn do ảnh hưởng dịch bệnh với doanh số giải ngân mới trên 2.000 tỷ đồng, thực hiện cơ cấu lại thời hạn trả nợ, giữ nguyên nhóm nợ cho các khách hàng với số tiền cơ cấu hơn 60 tỷ đồng, dành 4 tỷ đồng từ cắt giảm lợi nhuận để hỗ trợ lãi suất và giảm chi phí dịch vụ khách hàng.</w:t>
      </w:r>
    </w:p>
    <w:p w14:paraId="28C758B8" w14:textId="77777777" w:rsidR="0075551E" w:rsidRPr="000B787A" w:rsidRDefault="0075551E" w:rsidP="00361803">
      <w:pPr>
        <w:pStyle w:val="ListParagraph"/>
        <w:numPr>
          <w:ilvl w:val="0"/>
          <w:numId w:val="26"/>
        </w:numPr>
        <w:spacing w:after="240" w:line="360" w:lineRule="auto"/>
        <w:jc w:val="both"/>
        <w:rPr>
          <w:rFonts w:ascii="Times New Roman" w:hAnsi="Times New Roman" w:cs="Times New Roman"/>
          <w:sz w:val="26"/>
          <w:szCs w:val="26"/>
        </w:rPr>
      </w:pPr>
      <w:r w:rsidRPr="000B787A">
        <w:rPr>
          <w:rFonts w:ascii="Times New Roman" w:hAnsi="Times New Roman" w:cs="Times New Roman"/>
          <w:b/>
          <w:sz w:val="26"/>
          <w:szCs w:val="26"/>
        </w:rPr>
        <w:t>Phương châm:</w:t>
      </w:r>
      <w:r w:rsidRPr="000B787A">
        <w:rPr>
          <w:rFonts w:ascii="Times New Roman" w:hAnsi="Times New Roman" w:cs="Times New Roman"/>
          <w:sz w:val="26"/>
          <w:szCs w:val="26"/>
        </w:rPr>
        <w:t xml:space="preserve"> Hướng đến khách hàng, hướng đến sự hoàn hảo và sự thành công của khách hàng là sự thành công củ</w:t>
      </w:r>
      <w:r>
        <w:rPr>
          <w:rFonts w:ascii="Times New Roman" w:hAnsi="Times New Roman" w:cs="Times New Roman"/>
          <w:sz w:val="26"/>
          <w:szCs w:val="26"/>
        </w:rPr>
        <w:t>a VietinBank, chúng</w:t>
      </w:r>
      <w:r w:rsidRPr="000B787A">
        <w:rPr>
          <w:rFonts w:ascii="Times New Roman" w:hAnsi="Times New Roman" w:cs="Times New Roman"/>
          <w:sz w:val="26"/>
          <w:szCs w:val="26"/>
        </w:rPr>
        <w:t xml:space="preserve"> tôi luôn chú trọng phát triển giải pháp ngân hàng, tài chính hiện đại, cung ứng dịch vụ theo chuỗi liên kết, ứng dụng số hóa mạnh mẽ, toàn diện trong hoạt động, nâng cao năng lực tư vấn, đáp ứng tối đa nhu cầu tài chính, giảm thời gian, chi phí giao dịch cho quý khách hàng. Chúng tôi tự tin khẳng định VietinBan</w:t>
      </w:r>
      <w:r>
        <w:rPr>
          <w:rFonts w:ascii="Times New Roman" w:hAnsi="Times New Roman" w:cs="Times New Roman"/>
          <w:sz w:val="26"/>
          <w:szCs w:val="26"/>
        </w:rPr>
        <w:t>k – Chi</w:t>
      </w:r>
      <w:r w:rsidRPr="000B787A">
        <w:rPr>
          <w:rFonts w:ascii="Times New Roman" w:hAnsi="Times New Roman" w:cs="Times New Roman"/>
          <w:sz w:val="26"/>
          <w:szCs w:val="26"/>
        </w:rPr>
        <w:t xml:space="preserve"> nhánh TP Vinh luôn đủ khả năng cung ứng các sản phẩm, dịch vụ tài chính, ngân hàng tốt nhất với giá cả hợp lý nhất và những tư vấn cần thiết cho quý khách hàng trên các chặng đường kinh doanh trong hành trình tiến tới thành công – “Ông Võ Huy Hạ - Giám đốc VietinBank</w:t>
      </w:r>
      <w:r>
        <w:rPr>
          <w:rFonts w:ascii="Times New Roman" w:hAnsi="Times New Roman" w:cs="Times New Roman"/>
          <w:sz w:val="26"/>
          <w:szCs w:val="26"/>
        </w:rPr>
        <w:t xml:space="preserve"> – C</w:t>
      </w:r>
      <w:r w:rsidRPr="000B787A">
        <w:rPr>
          <w:rFonts w:ascii="Times New Roman" w:hAnsi="Times New Roman" w:cs="Times New Roman"/>
          <w:sz w:val="26"/>
          <w:szCs w:val="26"/>
        </w:rPr>
        <w:t>hi nhánh TP Vinh chia sẻ”.</w:t>
      </w:r>
    </w:p>
    <w:p w14:paraId="57B9E7F8" w14:textId="4BC831DA" w:rsidR="0075551E" w:rsidRDefault="0075551E" w:rsidP="009E2E4F">
      <w:pPr>
        <w:spacing w:after="240" w:line="360" w:lineRule="auto"/>
        <w:ind w:firstLine="567"/>
        <w:jc w:val="both"/>
        <w:rPr>
          <w:rFonts w:ascii="Times New Roman" w:hAnsi="Times New Roman" w:cs="Times New Roman"/>
          <w:sz w:val="26"/>
          <w:szCs w:val="26"/>
        </w:rPr>
      </w:pPr>
      <w:r w:rsidRPr="000B787A">
        <w:rPr>
          <w:rFonts w:ascii="Times New Roman" w:hAnsi="Times New Roman" w:cs="Times New Roman"/>
          <w:sz w:val="26"/>
          <w:szCs w:val="26"/>
        </w:rPr>
        <w:t>Thành công của VietinBank</w:t>
      </w:r>
      <w:r>
        <w:rPr>
          <w:rFonts w:ascii="Times New Roman" w:hAnsi="Times New Roman" w:cs="Times New Roman"/>
          <w:sz w:val="26"/>
          <w:szCs w:val="26"/>
        </w:rPr>
        <w:t xml:space="preserve"> – Chi nhánh TP Vinh </w:t>
      </w:r>
      <w:r w:rsidRPr="000B787A">
        <w:rPr>
          <w:rFonts w:ascii="Times New Roman" w:hAnsi="Times New Roman" w:cs="Times New Roman"/>
          <w:sz w:val="26"/>
          <w:szCs w:val="26"/>
        </w:rPr>
        <w:t>không chỉ được ghi nhận bằng những lời khen, mà là sự tin tưởng, ủng hộ của đông đảo khách hàng doanh nghiệp và người dân trên địa bàn, sự giúp đỡ và chỉ đạo hiệu quả của NHNN, của các cấp chính quyền, sự hợp tác rất hiệu quả của các đối tác bằng hữu đã luôn đồng hành với VietinBank</w:t>
      </w:r>
      <w:r>
        <w:rPr>
          <w:rFonts w:ascii="Times New Roman" w:hAnsi="Times New Roman" w:cs="Times New Roman"/>
          <w:sz w:val="26"/>
          <w:szCs w:val="26"/>
        </w:rPr>
        <w:t xml:space="preserve"> – Chi nhánh</w:t>
      </w:r>
      <w:r w:rsidRPr="000B787A">
        <w:rPr>
          <w:rFonts w:ascii="Times New Roman" w:hAnsi="Times New Roman" w:cs="Times New Roman"/>
          <w:sz w:val="26"/>
          <w:szCs w:val="26"/>
        </w:rPr>
        <w:t xml:space="preserve"> TP Vinh trong suốt</w:t>
      </w:r>
      <w:r>
        <w:rPr>
          <w:rFonts w:ascii="Times New Roman" w:hAnsi="Times New Roman" w:cs="Times New Roman"/>
          <w:sz w:val="26"/>
          <w:szCs w:val="26"/>
          <w:lang w:val="vi-VN"/>
        </w:rPr>
        <w:t xml:space="preserve"> hơn </w:t>
      </w:r>
      <w:r w:rsidRPr="000B787A">
        <w:rPr>
          <w:rFonts w:ascii="Times New Roman" w:hAnsi="Times New Roman" w:cs="Times New Roman"/>
          <w:sz w:val="26"/>
          <w:szCs w:val="26"/>
        </w:rPr>
        <w:t>25 năm qua.</w:t>
      </w:r>
    </w:p>
    <w:p w14:paraId="5A2D4E10" w14:textId="17189BCC" w:rsidR="009E2E4F" w:rsidRDefault="009E2E4F" w:rsidP="009E2E4F">
      <w:pPr>
        <w:spacing w:after="240" w:line="360" w:lineRule="auto"/>
        <w:ind w:firstLine="567"/>
        <w:jc w:val="both"/>
        <w:rPr>
          <w:rFonts w:ascii="Times New Roman" w:hAnsi="Times New Roman" w:cs="Times New Roman"/>
          <w:sz w:val="26"/>
          <w:szCs w:val="26"/>
        </w:rPr>
      </w:pPr>
    </w:p>
    <w:p w14:paraId="261DAEBD" w14:textId="5BC54307" w:rsidR="009E2E4F" w:rsidRDefault="009E2E4F" w:rsidP="009E2E4F">
      <w:pPr>
        <w:spacing w:after="240" w:line="360" w:lineRule="auto"/>
        <w:ind w:firstLine="567"/>
        <w:jc w:val="both"/>
        <w:rPr>
          <w:rFonts w:ascii="Times New Roman" w:hAnsi="Times New Roman" w:cs="Times New Roman"/>
          <w:sz w:val="26"/>
          <w:szCs w:val="26"/>
        </w:rPr>
      </w:pPr>
    </w:p>
    <w:p w14:paraId="39A9507D" w14:textId="2F81A94C" w:rsidR="009E2E4F" w:rsidRDefault="009E2E4F" w:rsidP="009E2E4F">
      <w:pPr>
        <w:spacing w:after="240" w:line="360" w:lineRule="auto"/>
        <w:ind w:firstLine="567"/>
        <w:jc w:val="both"/>
        <w:rPr>
          <w:rFonts w:ascii="Times New Roman" w:hAnsi="Times New Roman" w:cs="Times New Roman"/>
          <w:sz w:val="26"/>
          <w:szCs w:val="26"/>
        </w:rPr>
      </w:pPr>
    </w:p>
    <w:p w14:paraId="1C4892F1" w14:textId="2739E239" w:rsidR="009E2E4F" w:rsidRDefault="009E2E4F" w:rsidP="009E2E4F">
      <w:pPr>
        <w:spacing w:after="240" w:line="360" w:lineRule="auto"/>
        <w:ind w:firstLine="567"/>
        <w:jc w:val="both"/>
        <w:rPr>
          <w:rFonts w:ascii="Times New Roman" w:hAnsi="Times New Roman" w:cs="Times New Roman"/>
          <w:sz w:val="26"/>
          <w:szCs w:val="26"/>
        </w:rPr>
      </w:pPr>
    </w:p>
    <w:p w14:paraId="72A860CC" w14:textId="409665E0" w:rsidR="009E2E4F" w:rsidRDefault="009E2E4F" w:rsidP="009E2E4F">
      <w:pPr>
        <w:spacing w:after="240" w:line="360" w:lineRule="auto"/>
        <w:ind w:firstLine="567"/>
        <w:jc w:val="both"/>
        <w:rPr>
          <w:rFonts w:ascii="Times New Roman" w:hAnsi="Times New Roman" w:cs="Times New Roman"/>
          <w:sz w:val="26"/>
          <w:szCs w:val="26"/>
        </w:rPr>
      </w:pPr>
    </w:p>
    <w:p w14:paraId="64CF0E47" w14:textId="77777777" w:rsidR="009E2E4F" w:rsidRDefault="009E2E4F" w:rsidP="009E2E4F">
      <w:pPr>
        <w:spacing w:after="240" w:line="360" w:lineRule="auto"/>
        <w:ind w:firstLine="567"/>
        <w:jc w:val="both"/>
        <w:rPr>
          <w:rFonts w:ascii="Times New Roman" w:hAnsi="Times New Roman" w:cs="Times New Roman"/>
          <w:sz w:val="26"/>
          <w:szCs w:val="26"/>
        </w:rPr>
      </w:pPr>
    </w:p>
    <w:p w14:paraId="1204EDE3" w14:textId="30ACA907" w:rsidR="0075551E" w:rsidRDefault="0075551E" w:rsidP="00361803">
      <w:pPr>
        <w:pStyle w:val="ListParagraph"/>
        <w:numPr>
          <w:ilvl w:val="2"/>
          <w:numId w:val="25"/>
        </w:numPr>
        <w:spacing w:after="240" w:line="360" w:lineRule="auto"/>
        <w:outlineLvl w:val="2"/>
        <w:rPr>
          <w:rFonts w:ascii="Times New Roman" w:hAnsi="Times New Roman" w:cs="Times New Roman"/>
          <w:b/>
          <w:sz w:val="26"/>
          <w:szCs w:val="26"/>
          <w:lang w:val="vi-VN"/>
        </w:rPr>
      </w:pPr>
      <w:bookmarkStart w:id="95" w:name="_Toc134725207"/>
      <w:r>
        <w:rPr>
          <w:rFonts w:ascii="Times New Roman" w:hAnsi="Times New Roman" w:cs="Times New Roman"/>
          <w:b/>
          <w:sz w:val="26"/>
          <w:szCs w:val="26"/>
          <w:lang w:val="vi-VN"/>
        </w:rPr>
        <w:lastRenderedPageBreak/>
        <w:t>Cơ cấu tổ chức Ngân hàng VietinBank CN Thành phố Vinh</w:t>
      </w:r>
      <w:bookmarkEnd w:id="95"/>
    </w:p>
    <w:p w14:paraId="6ADD3760" w14:textId="465719FD" w:rsidR="00811D1A" w:rsidRDefault="00811D1A" w:rsidP="00811D1A">
      <w:pPr>
        <w:pStyle w:val="ListParagraph"/>
        <w:spacing w:after="240" w:line="360" w:lineRule="auto"/>
        <w:ind w:hanging="720"/>
        <w:jc w:val="center"/>
        <w:outlineLvl w:val="2"/>
        <w:rPr>
          <w:rFonts w:ascii="Times New Roman" w:hAnsi="Times New Roman" w:cs="Times New Roman"/>
          <w:b/>
          <w:sz w:val="26"/>
          <w:szCs w:val="26"/>
          <w:lang w:val="vi-VN"/>
        </w:rPr>
      </w:pPr>
      <w:r>
        <w:rPr>
          <w:rFonts w:ascii="Times New Roman" w:hAnsi="Times New Roman" w:cs="Times New Roman"/>
          <w:b/>
          <w:sz w:val="26"/>
          <w:szCs w:val="26"/>
          <w:lang w:val="vi-VN"/>
        </w:rPr>
        <w:t>Sơ đồ cơ cấu tổ chức các phòng ban của NH VietinBank CN Thành phố Vinh</w:t>
      </w:r>
    </w:p>
    <w:p w14:paraId="6226DA4E" w14:textId="77777777" w:rsidR="0075551E" w:rsidRPr="00AA7BFA" w:rsidRDefault="0075551E" w:rsidP="0075551E">
      <w:pPr>
        <w:spacing w:after="240" w:line="360" w:lineRule="auto"/>
        <w:rPr>
          <w:rFonts w:ascii="Times New Roman" w:hAnsi="Times New Roman" w:cs="Times New Roman"/>
          <w:b/>
          <w:sz w:val="26"/>
          <w:szCs w:val="26"/>
          <w:lang w:val="vi-VN"/>
        </w:rPr>
      </w:pPr>
      <w:r w:rsidRPr="004E7583">
        <w:rPr>
          <w:rFonts w:ascii="Times New Roman" w:hAnsi="Times New Roman" w:cs="Times New Roman"/>
          <w:b/>
          <w:noProof/>
          <w:sz w:val="26"/>
          <w:szCs w:val="26"/>
          <w:lang w:val="vi-VN"/>
        </w:rPr>
        <w:drawing>
          <wp:inline distT="0" distB="0" distL="0" distR="0" wp14:anchorId="3E568350" wp14:editId="766D9F23">
            <wp:extent cx="5934075" cy="5996763"/>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62292" cy="6025278"/>
                    </a:xfrm>
                    <a:prstGeom prst="rect">
                      <a:avLst/>
                    </a:prstGeom>
                  </pic:spPr>
                </pic:pic>
              </a:graphicData>
            </a:graphic>
          </wp:inline>
        </w:drawing>
      </w:r>
    </w:p>
    <w:p w14:paraId="0791CF10" w14:textId="77777777" w:rsidR="0075551E" w:rsidRDefault="0075551E" w:rsidP="0075551E">
      <w:pPr>
        <w:pStyle w:val="ListParagraph"/>
        <w:spacing w:after="240" w:line="360" w:lineRule="auto"/>
        <w:jc w:val="center"/>
        <w:rPr>
          <w:rFonts w:ascii="Times New Roman" w:hAnsi="Times New Roman" w:cs="Times New Roman"/>
          <w:i/>
          <w:sz w:val="26"/>
          <w:szCs w:val="26"/>
        </w:rPr>
      </w:pPr>
      <w:r w:rsidRPr="002658F3">
        <w:rPr>
          <w:rFonts w:ascii="Times New Roman" w:hAnsi="Times New Roman" w:cs="Times New Roman"/>
          <w:i/>
          <w:sz w:val="26"/>
          <w:szCs w:val="26"/>
        </w:rPr>
        <w:t xml:space="preserve">(Nguồn phòng giao dịch </w:t>
      </w:r>
      <w:r>
        <w:rPr>
          <w:rFonts w:ascii="Times New Roman" w:hAnsi="Times New Roman" w:cs="Times New Roman"/>
          <w:i/>
          <w:sz w:val="26"/>
          <w:szCs w:val="26"/>
        </w:rPr>
        <w:t>NH</w:t>
      </w:r>
      <w:r w:rsidRPr="002658F3">
        <w:rPr>
          <w:rFonts w:ascii="Times New Roman" w:hAnsi="Times New Roman" w:cs="Times New Roman"/>
          <w:i/>
          <w:sz w:val="26"/>
          <w:szCs w:val="26"/>
        </w:rPr>
        <w:t xml:space="preserve"> VietinBank – CN thành phố Vinh)</w:t>
      </w:r>
    </w:p>
    <w:p w14:paraId="7FC13B6D" w14:textId="77777777" w:rsidR="0075551E" w:rsidRPr="00CF4444" w:rsidRDefault="0075551E" w:rsidP="0075551E">
      <w:pPr>
        <w:pStyle w:val="ListParagraph"/>
        <w:spacing w:after="240" w:line="360" w:lineRule="auto"/>
        <w:jc w:val="center"/>
        <w:rPr>
          <w:rFonts w:ascii="Times New Roman" w:hAnsi="Times New Roman" w:cs="Times New Roman"/>
          <w:i/>
          <w:sz w:val="26"/>
          <w:szCs w:val="26"/>
        </w:rPr>
      </w:pPr>
    </w:p>
    <w:p w14:paraId="3311C1A7" w14:textId="77777777" w:rsidR="0075551E" w:rsidRPr="00E22A17" w:rsidRDefault="0075551E" w:rsidP="00361803">
      <w:pPr>
        <w:pStyle w:val="ListParagraph"/>
        <w:numPr>
          <w:ilvl w:val="0"/>
          <w:numId w:val="29"/>
        </w:numPr>
        <w:spacing w:after="240" w:line="360" w:lineRule="auto"/>
        <w:ind w:hanging="513"/>
        <w:jc w:val="both"/>
        <w:rPr>
          <w:rFonts w:ascii="Times New Roman" w:hAnsi="Times New Roman" w:cs="Times New Roman"/>
          <w:sz w:val="26"/>
          <w:szCs w:val="26"/>
        </w:rPr>
      </w:pPr>
      <w:r w:rsidRPr="00E22A17">
        <w:rPr>
          <w:rFonts w:ascii="Times New Roman" w:hAnsi="Times New Roman" w:cs="Times New Roman"/>
          <w:b/>
          <w:sz w:val="26"/>
          <w:szCs w:val="26"/>
        </w:rPr>
        <w:t>Giám đốc chi nhánh:</w:t>
      </w:r>
      <w:r w:rsidRPr="00E22A17">
        <w:rPr>
          <w:rFonts w:ascii="Times New Roman" w:hAnsi="Times New Roman" w:cs="Times New Roman"/>
          <w:sz w:val="26"/>
          <w:szCs w:val="26"/>
        </w:rPr>
        <w:t xml:space="preserve"> Là người đứng đầu VietinBank CN Thành Phố Vinh. Xây dựng phương án kinh doanh của chi nhánh theo sự phân công ủy nhiệm trực tiếp</w:t>
      </w:r>
      <w:r>
        <w:rPr>
          <w:rFonts w:ascii="Times New Roman" w:hAnsi="Times New Roman" w:cs="Times New Roman"/>
          <w:sz w:val="26"/>
          <w:szCs w:val="26"/>
        </w:rPr>
        <w:t xml:space="preserve"> của</w:t>
      </w:r>
      <w:r w:rsidRPr="00E22A17">
        <w:rPr>
          <w:rFonts w:ascii="Times New Roman" w:hAnsi="Times New Roman" w:cs="Times New Roman"/>
          <w:sz w:val="26"/>
          <w:szCs w:val="26"/>
        </w:rPr>
        <w:t xml:space="preserve"> </w:t>
      </w:r>
      <w:r w:rsidRPr="00E22A17">
        <w:rPr>
          <w:rFonts w:ascii="Times New Roman" w:hAnsi="Times New Roman" w:cs="Times New Roman"/>
          <w:sz w:val="26"/>
          <w:szCs w:val="26"/>
          <w:shd w:val="clear" w:color="auto" w:fill="FFFFFF"/>
        </w:rPr>
        <w:t>ban giám đốc, HĐQT.</w:t>
      </w:r>
      <w:r w:rsidRPr="00E22A17">
        <w:rPr>
          <w:rFonts w:ascii="Times New Roman" w:hAnsi="Times New Roman" w:cs="Times New Roman"/>
          <w:b/>
          <w:sz w:val="26"/>
          <w:szCs w:val="26"/>
        </w:rPr>
        <w:t xml:space="preserve"> </w:t>
      </w:r>
      <w:r w:rsidRPr="00E22A17">
        <w:rPr>
          <w:rFonts w:ascii="Times New Roman" w:hAnsi="Times New Roman" w:cs="Times New Roman"/>
          <w:sz w:val="26"/>
          <w:szCs w:val="26"/>
          <w:shd w:val="clear" w:color="auto" w:fill="FFFFFF"/>
        </w:rPr>
        <w:t xml:space="preserve">Chịu trách nhiệm về chất lượng hoạt động của chi nhánh. </w:t>
      </w:r>
    </w:p>
    <w:p w14:paraId="4B3F03A7" w14:textId="77777777" w:rsidR="0075551E" w:rsidRPr="00136260" w:rsidRDefault="0075551E" w:rsidP="00361803">
      <w:pPr>
        <w:pStyle w:val="ListParagraph"/>
        <w:numPr>
          <w:ilvl w:val="0"/>
          <w:numId w:val="29"/>
        </w:numPr>
        <w:spacing w:after="240" w:line="360" w:lineRule="auto"/>
        <w:ind w:hanging="513"/>
        <w:jc w:val="both"/>
        <w:rPr>
          <w:rFonts w:ascii="Times New Roman" w:hAnsi="Times New Roman" w:cs="Times New Roman"/>
          <w:sz w:val="26"/>
          <w:szCs w:val="26"/>
        </w:rPr>
      </w:pPr>
      <w:r w:rsidRPr="006411C9">
        <w:rPr>
          <w:rFonts w:ascii="Times New Roman" w:hAnsi="Times New Roman" w:cs="Times New Roman"/>
          <w:b/>
          <w:sz w:val="26"/>
          <w:szCs w:val="26"/>
          <w:shd w:val="clear" w:color="auto" w:fill="FFFFFF"/>
        </w:rPr>
        <w:t>Phó giám đốc:</w:t>
      </w:r>
      <w:r>
        <w:rPr>
          <w:rFonts w:ascii="Times New Roman" w:hAnsi="Times New Roman" w:cs="Times New Roman"/>
          <w:sz w:val="26"/>
          <w:szCs w:val="26"/>
          <w:shd w:val="clear" w:color="auto" w:fill="FFFFFF"/>
        </w:rPr>
        <w:t xml:space="preserve"> Đ</w:t>
      </w:r>
      <w:r w:rsidRPr="00136260">
        <w:rPr>
          <w:rFonts w:ascii="Times New Roman" w:hAnsi="Times New Roman" w:cs="Times New Roman"/>
          <w:sz w:val="26"/>
          <w:szCs w:val="26"/>
          <w:shd w:val="clear" w:color="auto" w:fill="FFFFFF"/>
        </w:rPr>
        <w:t>ược giám đốc ủy quyền thực hiện một số nhiệm vụ và quyền hạn nhất định.</w:t>
      </w:r>
    </w:p>
    <w:p w14:paraId="4B7BEB4B" w14:textId="77777777" w:rsidR="0075551E" w:rsidRPr="002A1EB9" w:rsidRDefault="0075551E" w:rsidP="00361803">
      <w:pPr>
        <w:pStyle w:val="ListParagraph"/>
        <w:numPr>
          <w:ilvl w:val="0"/>
          <w:numId w:val="29"/>
        </w:numPr>
        <w:spacing w:after="240" w:line="360" w:lineRule="auto"/>
        <w:ind w:hanging="513"/>
        <w:jc w:val="both"/>
        <w:rPr>
          <w:rFonts w:ascii="Times New Roman" w:hAnsi="Times New Roman" w:cs="Times New Roman"/>
          <w:sz w:val="26"/>
          <w:szCs w:val="26"/>
        </w:rPr>
      </w:pPr>
      <w:r w:rsidRPr="006411C9">
        <w:rPr>
          <w:rFonts w:ascii="Times New Roman" w:hAnsi="Times New Roman" w:cs="Times New Roman"/>
          <w:b/>
          <w:sz w:val="26"/>
          <w:szCs w:val="26"/>
          <w:shd w:val="clear" w:color="auto" w:fill="FFFFFF"/>
        </w:rPr>
        <w:lastRenderedPageBreak/>
        <w:t>Phòng quỹ:</w:t>
      </w:r>
      <w:r>
        <w:rPr>
          <w:rFonts w:ascii="Times New Roman" w:hAnsi="Times New Roman" w:cs="Times New Roman"/>
          <w:sz w:val="26"/>
          <w:szCs w:val="26"/>
          <w:shd w:val="clear" w:color="auto" w:fill="FFFFFF"/>
        </w:rPr>
        <w:t xml:space="preserve"> </w:t>
      </w:r>
      <w:r w:rsidRPr="00271855">
        <w:rPr>
          <w:rFonts w:ascii="Times New Roman" w:hAnsi="Times New Roman" w:cs="Times New Roman"/>
          <w:sz w:val="26"/>
          <w:szCs w:val="26"/>
          <w:shd w:val="clear" w:color="auto" w:fill="FFFFFF"/>
        </w:rPr>
        <w:t>Điều phối tiền mặt củ</w:t>
      </w:r>
      <w:r>
        <w:rPr>
          <w:rFonts w:ascii="Times New Roman" w:hAnsi="Times New Roman" w:cs="Times New Roman"/>
          <w:sz w:val="26"/>
          <w:szCs w:val="26"/>
          <w:shd w:val="clear" w:color="auto" w:fill="FFFFFF"/>
        </w:rPr>
        <w:t>a chi nhá</w:t>
      </w:r>
      <w:r w:rsidRPr="00271855">
        <w:rPr>
          <w:rFonts w:ascii="Times New Roman" w:hAnsi="Times New Roman" w:cs="Times New Roman"/>
          <w:sz w:val="26"/>
          <w:szCs w:val="26"/>
          <w:shd w:val="clear" w:color="auto" w:fill="FFFFFF"/>
        </w:rPr>
        <w:t>nh đối với các phòng giao dịch, thực hiện các giao dịch tiền mặt tại chi nhánh và phòng</w:t>
      </w:r>
      <w:r>
        <w:rPr>
          <w:rFonts w:ascii="Times New Roman" w:hAnsi="Times New Roman" w:cs="Times New Roman"/>
          <w:sz w:val="26"/>
          <w:szCs w:val="26"/>
          <w:shd w:val="clear" w:color="auto" w:fill="FFFFFF"/>
        </w:rPr>
        <w:t xml:space="preserve"> </w:t>
      </w:r>
      <w:r w:rsidRPr="00271855">
        <w:rPr>
          <w:rFonts w:ascii="Times New Roman" w:hAnsi="Times New Roman" w:cs="Times New Roman"/>
          <w:sz w:val="26"/>
          <w:szCs w:val="26"/>
          <w:shd w:val="clear" w:color="auto" w:fill="FFFFFF"/>
        </w:rPr>
        <w:t>giao dịch. Thực hiện công tác bảo quản tiền mặt, hồ sơ tài sản đảm bảo, giấy tờ có giá,</w:t>
      </w:r>
      <w:r>
        <w:rPr>
          <w:rFonts w:ascii="Times New Roman" w:hAnsi="Times New Roman" w:cs="Times New Roman"/>
          <w:sz w:val="26"/>
          <w:szCs w:val="26"/>
          <w:shd w:val="clear" w:color="auto" w:fill="FFFFFF"/>
        </w:rPr>
        <w:t xml:space="preserve"> quản lý và bác cáo các loại ngoại tệ, séc, xử lý các loại tiền không đủ tiêu chuẩn lưu thông,</w:t>
      </w:r>
      <w:r w:rsidRPr="00271855">
        <w:rPr>
          <w:rFonts w:ascii="Times New Roman" w:hAnsi="Times New Roman" w:cs="Times New Roman"/>
          <w:sz w:val="26"/>
          <w:szCs w:val="26"/>
          <w:shd w:val="clear" w:color="auto" w:fill="FFFFFF"/>
        </w:rPr>
        <w:t xml:space="preserve"> thực hiện công tác an toàn kho quỹ theo quy đị</w:t>
      </w:r>
      <w:r>
        <w:rPr>
          <w:rFonts w:ascii="Times New Roman" w:hAnsi="Times New Roman" w:cs="Times New Roman"/>
          <w:sz w:val="26"/>
          <w:szCs w:val="26"/>
          <w:shd w:val="clear" w:color="auto" w:fill="FFFFFF"/>
        </w:rPr>
        <w:t>nh</w:t>
      </w:r>
      <w:r w:rsidRPr="00271855">
        <w:rPr>
          <w:rFonts w:ascii="Times New Roman" w:hAnsi="Times New Roman" w:cs="Times New Roman"/>
          <w:sz w:val="26"/>
          <w:szCs w:val="26"/>
          <w:shd w:val="clear" w:color="auto" w:fill="FFFFFF"/>
        </w:rPr>
        <w:t xml:space="preserve"> hiện hành của </w:t>
      </w:r>
      <w:r>
        <w:rPr>
          <w:rFonts w:ascii="Times New Roman" w:hAnsi="Times New Roman" w:cs="Times New Roman"/>
          <w:sz w:val="26"/>
          <w:szCs w:val="26"/>
          <w:shd w:val="clear" w:color="auto" w:fill="FFFFFF"/>
        </w:rPr>
        <w:t>NH.</w:t>
      </w:r>
    </w:p>
    <w:p w14:paraId="6BFE7CFA" w14:textId="77777777" w:rsidR="0075551E" w:rsidRPr="002A1EB9" w:rsidRDefault="0075551E" w:rsidP="00361803">
      <w:pPr>
        <w:pStyle w:val="ListParagraph"/>
        <w:numPr>
          <w:ilvl w:val="0"/>
          <w:numId w:val="29"/>
        </w:numPr>
        <w:spacing w:after="240" w:line="360" w:lineRule="auto"/>
        <w:ind w:hanging="513"/>
        <w:jc w:val="both"/>
        <w:rPr>
          <w:rFonts w:ascii="Times New Roman" w:hAnsi="Times New Roman" w:cs="Times New Roman"/>
          <w:sz w:val="26"/>
          <w:szCs w:val="26"/>
        </w:rPr>
      </w:pPr>
      <w:r w:rsidRPr="006411C9">
        <w:rPr>
          <w:rFonts w:ascii="Times New Roman" w:hAnsi="Times New Roman" w:cs="Times New Roman"/>
          <w:b/>
          <w:sz w:val="26"/>
          <w:szCs w:val="26"/>
          <w:shd w:val="clear" w:color="auto" w:fill="FFFFFF"/>
        </w:rPr>
        <w:t>Phòng kế toán:</w:t>
      </w:r>
      <w:r>
        <w:rPr>
          <w:rFonts w:ascii="Times New Roman" w:hAnsi="Times New Roman" w:cs="Times New Roman"/>
          <w:sz w:val="26"/>
          <w:szCs w:val="26"/>
          <w:shd w:val="clear" w:color="auto" w:fill="FFFFFF"/>
        </w:rPr>
        <w:t xml:space="preserve"> </w:t>
      </w:r>
      <w:r w:rsidRPr="002A1EB9">
        <w:rPr>
          <w:rFonts w:ascii="Times New Roman" w:hAnsi="Times New Roman" w:cs="Times New Roman"/>
          <w:sz w:val="26"/>
          <w:szCs w:val="26"/>
          <w:shd w:val="clear" w:color="auto" w:fill="FFFFFF"/>
        </w:rPr>
        <w:t>Tiếp nhận và mở hồ sơ KH mới, giải quyết những yêu cầu thay đổi, trả lời các thông tin về tài khoản của KH.</w:t>
      </w:r>
      <w:r>
        <w:rPr>
          <w:rFonts w:ascii="Times New Roman" w:hAnsi="Times New Roman" w:cs="Times New Roman"/>
          <w:sz w:val="26"/>
          <w:szCs w:val="26"/>
          <w:shd w:val="clear" w:color="auto" w:fill="FFFFFF"/>
        </w:rPr>
        <w:t xml:space="preserve"> Q</w:t>
      </w:r>
      <w:r w:rsidRPr="002A1EB9">
        <w:rPr>
          <w:rFonts w:ascii="Times New Roman" w:hAnsi="Times New Roman" w:cs="Times New Roman"/>
          <w:sz w:val="26"/>
          <w:szCs w:val="26"/>
          <w:shd w:val="clear" w:color="auto" w:fill="FFFFFF"/>
        </w:rPr>
        <w:t>uản lý vốn và tài sản, dự trữ, đảm bảo khả năng thanh toán, chi trả, chấp hành chế độ kế toán thống kê theo quy định của Nhà nước.</w:t>
      </w:r>
      <w:r>
        <w:rPr>
          <w:rFonts w:ascii="Times New Roman" w:hAnsi="Times New Roman" w:cs="Times New Roman"/>
          <w:sz w:val="26"/>
          <w:szCs w:val="26"/>
          <w:shd w:val="clear" w:color="auto" w:fill="FFFFFF"/>
        </w:rPr>
        <w:t xml:space="preserve"> </w:t>
      </w:r>
      <w:r>
        <w:rPr>
          <w:rFonts w:ascii="Times New Roman" w:hAnsi="Times New Roman" w:cs="Times New Roman"/>
          <w:sz w:val="26"/>
          <w:szCs w:val="26"/>
        </w:rPr>
        <w:t>T</w:t>
      </w:r>
      <w:r w:rsidRPr="00B47219">
        <w:rPr>
          <w:rFonts w:ascii="Times New Roman" w:hAnsi="Times New Roman" w:cs="Times New Roman"/>
          <w:sz w:val="26"/>
          <w:szCs w:val="26"/>
        </w:rPr>
        <w:t>hực hiện hoạch toán nội bộ đối với các khoản chi tiêu của Ngân hàng, quản lý tài sản, các chi phí trả trước và chuyển tiền trong nước; thực hiện quản lý tài khoản tiền gửi tại ngân hàng khác và lập các báo cáo cuối ngày, cuối tháng, cuối quý, cuối năm.</w:t>
      </w:r>
    </w:p>
    <w:p w14:paraId="1D0D6FC5" w14:textId="77777777" w:rsidR="0075551E" w:rsidRPr="00954207" w:rsidRDefault="0075551E" w:rsidP="00361803">
      <w:pPr>
        <w:pStyle w:val="ListParagraph"/>
        <w:numPr>
          <w:ilvl w:val="0"/>
          <w:numId w:val="29"/>
        </w:numPr>
        <w:spacing w:after="240" w:line="360" w:lineRule="auto"/>
        <w:ind w:hanging="513"/>
        <w:jc w:val="both"/>
        <w:rPr>
          <w:rFonts w:ascii="Times New Roman" w:hAnsi="Times New Roman" w:cs="Times New Roman"/>
          <w:sz w:val="26"/>
          <w:szCs w:val="26"/>
        </w:rPr>
      </w:pPr>
      <w:r w:rsidRPr="006411C9">
        <w:rPr>
          <w:rFonts w:ascii="Times New Roman" w:hAnsi="Times New Roman" w:cs="Times New Roman"/>
          <w:b/>
          <w:sz w:val="26"/>
          <w:szCs w:val="26"/>
          <w:shd w:val="clear" w:color="auto" w:fill="FFFFFF"/>
        </w:rPr>
        <w:t>Phòng thanh toán quốc tế:</w:t>
      </w:r>
      <w:r>
        <w:rPr>
          <w:rFonts w:ascii="Times New Roman" w:hAnsi="Times New Roman" w:cs="Times New Roman"/>
          <w:sz w:val="26"/>
          <w:szCs w:val="26"/>
          <w:shd w:val="clear" w:color="auto" w:fill="FFFFFF"/>
        </w:rPr>
        <w:t xml:space="preserve"> Thực hiện các nghiệp vụ như mở L/C, thanh toán quốc tế như: thư tín dụng, nhờ thu chuyển tiền về nước ngoài, bảo lãnh nước ngoài. Chiết khấu, tái chiết khấu, đồng chiết khấu các bộ chứng từ.</w:t>
      </w:r>
    </w:p>
    <w:p w14:paraId="2785903D" w14:textId="77777777" w:rsidR="0075551E" w:rsidRDefault="0075551E" w:rsidP="00361803">
      <w:pPr>
        <w:pStyle w:val="ListParagraph"/>
        <w:numPr>
          <w:ilvl w:val="0"/>
          <w:numId w:val="29"/>
        </w:numPr>
        <w:spacing w:after="240" w:line="360" w:lineRule="auto"/>
        <w:ind w:hanging="513"/>
        <w:jc w:val="both"/>
        <w:rPr>
          <w:rFonts w:ascii="Times New Roman" w:hAnsi="Times New Roman" w:cs="Times New Roman"/>
          <w:sz w:val="26"/>
          <w:szCs w:val="26"/>
        </w:rPr>
      </w:pPr>
      <w:r w:rsidRPr="006411C9">
        <w:rPr>
          <w:rFonts w:ascii="Times New Roman" w:hAnsi="Times New Roman" w:cs="Times New Roman"/>
          <w:b/>
          <w:sz w:val="26"/>
          <w:szCs w:val="26"/>
        </w:rPr>
        <w:t>Phòng KHDN</w:t>
      </w:r>
      <w:r>
        <w:rPr>
          <w:rFonts w:ascii="Times New Roman" w:hAnsi="Times New Roman" w:cs="Times New Roman"/>
          <w:sz w:val="26"/>
          <w:szCs w:val="26"/>
        </w:rPr>
        <w:t xml:space="preserve">: </w:t>
      </w:r>
      <w:r w:rsidRPr="00516CA0">
        <w:rPr>
          <w:rFonts w:ascii="Times New Roman" w:hAnsi="Times New Roman" w:cs="Times New Roman"/>
          <w:sz w:val="26"/>
          <w:szCs w:val="26"/>
        </w:rPr>
        <w:t>Trực tiếp khởi tạo và quản lý mối quan hệ</w:t>
      </w:r>
      <w:r>
        <w:rPr>
          <w:rFonts w:ascii="Times New Roman" w:hAnsi="Times New Roman" w:cs="Times New Roman"/>
          <w:sz w:val="26"/>
          <w:szCs w:val="26"/>
        </w:rPr>
        <w:t xml:space="preserve"> tín </w:t>
      </w:r>
      <w:r w:rsidRPr="00516CA0">
        <w:rPr>
          <w:rFonts w:ascii="Times New Roman" w:hAnsi="Times New Roman" w:cs="Times New Roman"/>
          <w:sz w:val="26"/>
          <w:szCs w:val="26"/>
        </w:rPr>
        <w:t>dụng với khách hàng là doanh nghiệp, đôn đốc khách hàng và phối hợp với các phòng ban có liên quan thu hồi nợ vay đầy đủ và đúng hạn.</w:t>
      </w:r>
      <w:r>
        <w:rPr>
          <w:rFonts w:ascii="Times New Roman" w:hAnsi="Times New Roman" w:cs="Times New Roman"/>
          <w:sz w:val="26"/>
          <w:szCs w:val="26"/>
        </w:rPr>
        <w:t xml:space="preserve"> </w:t>
      </w:r>
    </w:p>
    <w:p w14:paraId="49FB4C6D" w14:textId="77777777" w:rsidR="0075551E" w:rsidRDefault="0075551E" w:rsidP="00361803">
      <w:pPr>
        <w:pStyle w:val="ListParagraph"/>
        <w:numPr>
          <w:ilvl w:val="0"/>
          <w:numId w:val="29"/>
        </w:numPr>
        <w:spacing w:after="240" w:line="360" w:lineRule="auto"/>
        <w:ind w:hanging="513"/>
        <w:jc w:val="both"/>
        <w:rPr>
          <w:rFonts w:ascii="Times New Roman" w:hAnsi="Times New Roman" w:cs="Times New Roman"/>
          <w:sz w:val="26"/>
          <w:szCs w:val="26"/>
        </w:rPr>
      </w:pPr>
      <w:r w:rsidRPr="006411C9">
        <w:rPr>
          <w:rFonts w:ascii="Times New Roman" w:hAnsi="Times New Roman" w:cs="Times New Roman"/>
          <w:b/>
          <w:sz w:val="26"/>
          <w:szCs w:val="26"/>
        </w:rPr>
        <w:t>Phòng KHCN</w:t>
      </w:r>
      <w:r>
        <w:rPr>
          <w:rFonts w:ascii="Times New Roman" w:hAnsi="Times New Roman" w:cs="Times New Roman"/>
          <w:sz w:val="26"/>
          <w:szCs w:val="26"/>
        </w:rPr>
        <w:t xml:space="preserve">: </w:t>
      </w:r>
      <w:r w:rsidRPr="00516CA0">
        <w:rPr>
          <w:rFonts w:ascii="Times New Roman" w:hAnsi="Times New Roman" w:cs="Times New Roman"/>
          <w:sz w:val="26"/>
          <w:szCs w:val="26"/>
        </w:rPr>
        <w:t>Trực tiếp cấp tín dụng</w:t>
      </w:r>
      <w:r>
        <w:rPr>
          <w:rFonts w:ascii="Times New Roman" w:hAnsi="Times New Roman" w:cs="Times New Roman"/>
          <w:sz w:val="26"/>
          <w:szCs w:val="26"/>
        </w:rPr>
        <w:t xml:space="preserve">, </w:t>
      </w:r>
      <w:r w:rsidRPr="00516CA0">
        <w:rPr>
          <w:rFonts w:ascii="Times New Roman" w:hAnsi="Times New Roman" w:cs="Times New Roman"/>
          <w:sz w:val="26"/>
          <w:szCs w:val="26"/>
        </w:rPr>
        <w:t>duy trì phát triển và quản lý quan hệ với KHCN trên tất cả các mặt hoạt động</w:t>
      </w:r>
      <w:r>
        <w:rPr>
          <w:rFonts w:ascii="Times New Roman" w:hAnsi="Times New Roman" w:cs="Times New Roman"/>
          <w:sz w:val="26"/>
          <w:szCs w:val="26"/>
        </w:rPr>
        <w:t>,</w:t>
      </w:r>
      <w:r w:rsidRPr="00516CA0">
        <w:rPr>
          <w:rFonts w:ascii="Times New Roman" w:hAnsi="Times New Roman" w:cs="Times New Roman"/>
          <w:sz w:val="26"/>
          <w:szCs w:val="26"/>
        </w:rPr>
        <w:t xml:space="preserve"> tất cả các sản phẩm</w:t>
      </w:r>
      <w:r>
        <w:rPr>
          <w:rFonts w:ascii="Times New Roman" w:hAnsi="Times New Roman" w:cs="Times New Roman"/>
          <w:sz w:val="26"/>
          <w:szCs w:val="26"/>
        </w:rPr>
        <w:t xml:space="preserve"> của NH.</w:t>
      </w:r>
    </w:p>
    <w:p w14:paraId="48AFCA63" w14:textId="77777777" w:rsidR="0075551E" w:rsidRPr="00516CA0" w:rsidRDefault="0075551E" w:rsidP="00361803">
      <w:pPr>
        <w:pStyle w:val="ListParagraph"/>
        <w:numPr>
          <w:ilvl w:val="0"/>
          <w:numId w:val="29"/>
        </w:numPr>
        <w:spacing w:after="240" w:line="360" w:lineRule="auto"/>
        <w:ind w:hanging="513"/>
        <w:jc w:val="both"/>
        <w:rPr>
          <w:rFonts w:ascii="Times New Roman" w:hAnsi="Times New Roman" w:cs="Times New Roman"/>
          <w:sz w:val="26"/>
          <w:szCs w:val="26"/>
        </w:rPr>
      </w:pPr>
      <w:r w:rsidRPr="006411C9">
        <w:rPr>
          <w:rFonts w:ascii="Times New Roman" w:hAnsi="Times New Roman" w:cs="Times New Roman"/>
          <w:b/>
          <w:sz w:val="26"/>
          <w:szCs w:val="26"/>
        </w:rPr>
        <w:t>Phòng giao dịch:</w:t>
      </w:r>
      <w:r>
        <w:rPr>
          <w:rFonts w:ascii="Times New Roman" w:hAnsi="Times New Roman" w:cs="Times New Roman"/>
          <w:sz w:val="26"/>
          <w:szCs w:val="26"/>
        </w:rPr>
        <w:t xml:space="preserve"> </w:t>
      </w:r>
      <w:r w:rsidRPr="00271855">
        <w:rPr>
          <w:rFonts w:ascii="Times New Roman" w:hAnsi="Times New Roman" w:cs="Times New Roman"/>
          <w:sz w:val="26"/>
          <w:szCs w:val="26"/>
          <w:shd w:val="clear" w:color="auto" w:fill="FFFFFF"/>
        </w:rPr>
        <w:t xml:space="preserve">Phát triển </w:t>
      </w:r>
      <w:r>
        <w:rPr>
          <w:rFonts w:ascii="Times New Roman" w:hAnsi="Times New Roman" w:cs="Times New Roman"/>
          <w:sz w:val="26"/>
          <w:szCs w:val="26"/>
          <w:shd w:val="clear" w:color="auto" w:fill="FFFFFF"/>
        </w:rPr>
        <w:t>KH</w:t>
      </w:r>
      <w:r w:rsidRPr="00271855">
        <w:rPr>
          <w:rFonts w:ascii="Times New Roman" w:hAnsi="Times New Roman" w:cs="Times New Roman"/>
          <w:sz w:val="26"/>
          <w:szCs w:val="26"/>
          <w:shd w:val="clear" w:color="auto" w:fill="FFFFFF"/>
        </w:rPr>
        <w:t xml:space="preserve"> nhằm tăng huy động và các dịch vụ tạ</w:t>
      </w:r>
      <w:r>
        <w:rPr>
          <w:rFonts w:ascii="Times New Roman" w:hAnsi="Times New Roman" w:cs="Times New Roman"/>
          <w:sz w:val="26"/>
          <w:szCs w:val="26"/>
          <w:shd w:val="clear" w:color="auto" w:fill="FFFFFF"/>
        </w:rPr>
        <w:t>i PGD</w:t>
      </w:r>
      <w:r w:rsidRPr="00271855">
        <w:rPr>
          <w:rFonts w:ascii="Times New Roman" w:hAnsi="Times New Roman" w:cs="Times New Roman"/>
          <w:sz w:val="26"/>
          <w:szCs w:val="26"/>
          <w:shd w:val="clear" w:color="auto" w:fill="FFFFFF"/>
        </w:rPr>
        <w:t>.</w:t>
      </w:r>
      <w:r>
        <w:rPr>
          <w:rFonts w:ascii="Times New Roman" w:hAnsi="Times New Roman" w:cs="Times New Roman"/>
          <w:sz w:val="26"/>
          <w:szCs w:val="26"/>
          <w:shd w:val="clear" w:color="auto" w:fill="FFFFFF"/>
        </w:rPr>
        <w:t xml:space="preserve"> T</w:t>
      </w:r>
      <w:r w:rsidRPr="00516CA0">
        <w:rPr>
          <w:rFonts w:ascii="Times New Roman" w:hAnsi="Times New Roman" w:cs="Times New Roman"/>
          <w:sz w:val="26"/>
          <w:szCs w:val="26"/>
          <w:shd w:val="clear" w:color="auto" w:fill="FFFFFF"/>
        </w:rPr>
        <w:t>hực hiện hạch toán các nghiệp vụ phát sinh, mở và quản lý các tài khoản của KH.</w:t>
      </w:r>
    </w:p>
    <w:p w14:paraId="1AF41B2C" w14:textId="77777777" w:rsidR="0075551E" w:rsidRPr="00516CA0" w:rsidRDefault="0075551E" w:rsidP="00361803">
      <w:pPr>
        <w:pStyle w:val="ListParagraph"/>
        <w:numPr>
          <w:ilvl w:val="0"/>
          <w:numId w:val="29"/>
        </w:numPr>
        <w:spacing w:after="240" w:line="360" w:lineRule="auto"/>
        <w:ind w:hanging="513"/>
        <w:jc w:val="both"/>
        <w:rPr>
          <w:rFonts w:ascii="Times New Roman" w:hAnsi="Times New Roman" w:cs="Times New Roman"/>
          <w:sz w:val="26"/>
          <w:szCs w:val="26"/>
        </w:rPr>
      </w:pPr>
      <w:r w:rsidRPr="006411C9">
        <w:rPr>
          <w:rFonts w:ascii="Times New Roman" w:hAnsi="Times New Roman" w:cs="Times New Roman"/>
          <w:b/>
          <w:sz w:val="26"/>
          <w:szCs w:val="26"/>
          <w:shd w:val="clear" w:color="auto" w:fill="FFFFFF"/>
        </w:rPr>
        <w:t>Phòng hành chính nhân sự:</w:t>
      </w:r>
      <w:r>
        <w:rPr>
          <w:rFonts w:ascii="Times New Roman" w:hAnsi="Times New Roman" w:cs="Times New Roman"/>
          <w:sz w:val="26"/>
          <w:szCs w:val="26"/>
          <w:shd w:val="clear" w:color="auto" w:fill="FFFFFF"/>
        </w:rPr>
        <w:t xml:space="preserve"> </w:t>
      </w:r>
      <w:r w:rsidRPr="00516CA0">
        <w:rPr>
          <w:rFonts w:ascii="Times New Roman" w:hAnsi="Times New Roman" w:cs="Times New Roman"/>
          <w:sz w:val="26"/>
          <w:szCs w:val="26"/>
          <w:shd w:val="clear" w:color="auto" w:fill="FFFFFF"/>
        </w:rPr>
        <w:t>Thực hiện các chế độ, chính sách đối với cán bộ công nhân viên trong chi nhánh.</w:t>
      </w:r>
      <w:r>
        <w:rPr>
          <w:rFonts w:ascii="Times New Roman" w:hAnsi="Times New Roman" w:cs="Times New Roman"/>
          <w:sz w:val="26"/>
          <w:szCs w:val="26"/>
          <w:shd w:val="clear" w:color="auto" w:fill="FFFFFF"/>
        </w:rPr>
        <w:t xml:space="preserve"> Thực hiện </w:t>
      </w:r>
      <w:r w:rsidRPr="00516CA0">
        <w:rPr>
          <w:rFonts w:ascii="Times New Roman" w:hAnsi="Times New Roman" w:cs="Times New Roman"/>
          <w:sz w:val="26"/>
          <w:szCs w:val="26"/>
          <w:shd w:val="clear" w:color="auto" w:fill="FFFFFF"/>
        </w:rPr>
        <w:t>bố trí, điều động, bổ nhiệm, khen thưởng, kỷ luật, tiếp nhận cán bộ.</w:t>
      </w:r>
    </w:p>
    <w:p w14:paraId="21C32D58" w14:textId="77777777" w:rsidR="0075551E" w:rsidRPr="00C42AEA" w:rsidRDefault="0075551E" w:rsidP="00361803">
      <w:pPr>
        <w:pStyle w:val="ListParagraph"/>
        <w:numPr>
          <w:ilvl w:val="0"/>
          <w:numId w:val="29"/>
        </w:numPr>
        <w:spacing w:after="240" w:line="360" w:lineRule="auto"/>
        <w:ind w:hanging="513"/>
        <w:jc w:val="both"/>
        <w:rPr>
          <w:rFonts w:ascii="Times New Roman" w:hAnsi="Times New Roman" w:cs="Times New Roman"/>
          <w:sz w:val="26"/>
          <w:szCs w:val="26"/>
        </w:rPr>
      </w:pPr>
      <w:r w:rsidRPr="006411C9">
        <w:rPr>
          <w:rFonts w:ascii="Times New Roman" w:hAnsi="Times New Roman" w:cs="Times New Roman"/>
          <w:b/>
          <w:sz w:val="26"/>
          <w:szCs w:val="26"/>
          <w:shd w:val="clear" w:color="auto" w:fill="FFFFFF"/>
        </w:rPr>
        <w:t>Phòng tổng hợp:</w:t>
      </w:r>
      <w:r>
        <w:rPr>
          <w:rFonts w:ascii="Times New Roman" w:hAnsi="Times New Roman" w:cs="Times New Roman"/>
          <w:sz w:val="26"/>
          <w:szCs w:val="26"/>
          <w:shd w:val="clear" w:color="auto" w:fill="FFFFFF"/>
        </w:rPr>
        <w:t xml:space="preserve"> L</w:t>
      </w:r>
      <w:r w:rsidRPr="00516CA0">
        <w:rPr>
          <w:rFonts w:ascii="Times New Roman" w:hAnsi="Times New Roman" w:cs="Times New Roman"/>
          <w:sz w:val="26"/>
          <w:szCs w:val="26"/>
          <w:shd w:val="clear" w:color="auto" w:fill="FFFFFF"/>
        </w:rPr>
        <w:t>ập các báo cáo tổng hợp cho chi nhánh, dự thảo lãi suất, tỷ giá, tiếp thị phát hành thẻ thanh toán các loại.</w:t>
      </w:r>
      <w:r>
        <w:rPr>
          <w:rFonts w:ascii="Times New Roman" w:hAnsi="Times New Roman" w:cs="Times New Roman"/>
          <w:sz w:val="26"/>
          <w:szCs w:val="26"/>
          <w:shd w:val="clear" w:color="auto" w:fill="FFFFFF"/>
        </w:rPr>
        <w:t xml:space="preserve"> </w:t>
      </w:r>
    </w:p>
    <w:p w14:paraId="57AF51F3" w14:textId="77777777" w:rsidR="0075551E" w:rsidRDefault="0075551E" w:rsidP="00361803">
      <w:pPr>
        <w:pStyle w:val="ListParagraph"/>
        <w:numPr>
          <w:ilvl w:val="0"/>
          <w:numId w:val="29"/>
        </w:numPr>
        <w:spacing w:after="240" w:line="360" w:lineRule="auto"/>
        <w:ind w:hanging="513"/>
        <w:jc w:val="both"/>
        <w:rPr>
          <w:rFonts w:ascii="Times New Roman" w:hAnsi="Times New Roman" w:cs="Times New Roman"/>
          <w:sz w:val="26"/>
          <w:szCs w:val="26"/>
        </w:rPr>
      </w:pPr>
      <w:r w:rsidRPr="006411C9">
        <w:rPr>
          <w:rFonts w:ascii="Times New Roman" w:hAnsi="Times New Roman" w:cs="Times New Roman"/>
          <w:b/>
          <w:sz w:val="26"/>
          <w:szCs w:val="26"/>
          <w:shd w:val="clear" w:color="auto" w:fill="FFFFFF"/>
        </w:rPr>
        <w:t>Phòng tín dụng và tiếp thị:</w:t>
      </w:r>
      <w:r>
        <w:rPr>
          <w:rFonts w:ascii="Times New Roman" w:hAnsi="Times New Roman" w:cs="Times New Roman"/>
          <w:sz w:val="26"/>
          <w:szCs w:val="26"/>
          <w:shd w:val="clear" w:color="auto" w:fill="FFFFFF"/>
        </w:rPr>
        <w:t xml:space="preserve"> </w:t>
      </w:r>
      <w:r>
        <w:rPr>
          <w:rFonts w:ascii="Times New Roman" w:hAnsi="Times New Roman" w:cs="Times New Roman"/>
          <w:sz w:val="26"/>
          <w:szCs w:val="26"/>
        </w:rPr>
        <w:t>C</w:t>
      </w:r>
      <w:r w:rsidRPr="00B47219">
        <w:rPr>
          <w:rFonts w:ascii="Times New Roman" w:hAnsi="Times New Roman" w:cs="Times New Roman"/>
          <w:sz w:val="26"/>
          <w:szCs w:val="26"/>
        </w:rPr>
        <w:t>ác nhân viên phải nghiên cứu, xây dựng chiến lượ</w:t>
      </w:r>
      <w:r>
        <w:rPr>
          <w:rFonts w:ascii="Times New Roman" w:hAnsi="Times New Roman" w:cs="Times New Roman"/>
          <w:sz w:val="26"/>
          <w:szCs w:val="26"/>
        </w:rPr>
        <w:t>c khách hàng t</w:t>
      </w:r>
      <w:r w:rsidRPr="00B47219">
        <w:rPr>
          <w:rFonts w:ascii="Times New Roman" w:hAnsi="Times New Roman" w:cs="Times New Roman"/>
          <w:sz w:val="26"/>
          <w:szCs w:val="26"/>
        </w:rPr>
        <w:t xml:space="preserve">ín dụng, phân loại khách hàng, tiếp xúc với khách hàng và tiến hành thẩm định để đưa ra quyết định cho vay, thường xuyên kiểm tra, theo dõi, đánh giá chất lượng tín dụng, thực hiện các biện pháp đảm bảo an </w:t>
      </w:r>
      <w:r w:rsidRPr="00B47219">
        <w:rPr>
          <w:rFonts w:ascii="Times New Roman" w:hAnsi="Times New Roman" w:cs="Times New Roman"/>
          <w:sz w:val="26"/>
          <w:szCs w:val="26"/>
        </w:rPr>
        <w:lastRenderedPageBreak/>
        <w:t>toàn cho khoản tín dụng.</w:t>
      </w:r>
      <w:r>
        <w:rPr>
          <w:rFonts w:ascii="Times New Roman" w:hAnsi="Times New Roman" w:cs="Times New Roman"/>
          <w:sz w:val="26"/>
          <w:szCs w:val="26"/>
        </w:rPr>
        <w:t xml:space="preserve"> M</w:t>
      </w:r>
      <w:r w:rsidRPr="00B47219">
        <w:rPr>
          <w:rFonts w:ascii="Times New Roman" w:hAnsi="Times New Roman" w:cs="Times New Roman"/>
          <w:sz w:val="26"/>
          <w:szCs w:val="26"/>
        </w:rPr>
        <w:t>arketing cho hoạt động của toàn bộ Ngân hàng</w:t>
      </w:r>
      <w:r>
        <w:rPr>
          <w:rFonts w:ascii="Times New Roman" w:hAnsi="Times New Roman" w:cs="Times New Roman"/>
          <w:sz w:val="26"/>
          <w:szCs w:val="26"/>
        </w:rPr>
        <w:t xml:space="preserve">, </w:t>
      </w:r>
      <w:r w:rsidRPr="00B47219">
        <w:rPr>
          <w:rFonts w:ascii="Times New Roman" w:hAnsi="Times New Roman" w:cs="Times New Roman"/>
          <w:sz w:val="26"/>
          <w:szCs w:val="26"/>
        </w:rPr>
        <w:t>tư vấn, hướng dẫn khách hàng trong sử dụng dịch vụ</w:t>
      </w:r>
      <w:r>
        <w:rPr>
          <w:rFonts w:ascii="Times New Roman" w:hAnsi="Times New Roman" w:cs="Times New Roman"/>
          <w:sz w:val="26"/>
          <w:szCs w:val="26"/>
        </w:rPr>
        <w:t xml:space="preserve"> của NH</w:t>
      </w:r>
      <w:r w:rsidRPr="00B47219">
        <w:rPr>
          <w:rFonts w:ascii="Times New Roman" w:hAnsi="Times New Roman" w:cs="Times New Roman"/>
          <w:sz w:val="26"/>
          <w:szCs w:val="26"/>
        </w:rPr>
        <w:t>, giúp khách hàng tiếp cận tốt hơn với các dịch vụ</w:t>
      </w:r>
      <w:r>
        <w:rPr>
          <w:rFonts w:ascii="Times New Roman" w:hAnsi="Times New Roman" w:cs="Times New Roman"/>
          <w:sz w:val="26"/>
          <w:szCs w:val="26"/>
        </w:rPr>
        <w:t xml:space="preserve"> được </w:t>
      </w:r>
      <w:r w:rsidRPr="00B47219">
        <w:rPr>
          <w:rFonts w:ascii="Times New Roman" w:hAnsi="Times New Roman" w:cs="Times New Roman"/>
          <w:sz w:val="26"/>
          <w:szCs w:val="26"/>
        </w:rPr>
        <w:t>N</w:t>
      </w:r>
      <w:r>
        <w:rPr>
          <w:rFonts w:ascii="Times New Roman" w:hAnsi="Times New Roman" w:cs="Times New Roman"/>
          <w:sz w:val="26"/>
          <w:szCs w:val="26"/>
        </w:rPr>
        <w:t>H</w:t>
      </w:r>
      <w:r w:rsidRPr="00B47219">
        <w:rPr>
          <w:rFonts w:ascii="Times New Roman" w:hAnsi="Times New Roman" w:cs="Times New Roman"/>
          <w:sz w:val="26"/>
          <w:szCs w:val="26"/>
        </w:rPr>
        <w:t xml:space="preserve"> cung cấp</w:t>
      </w:r>
      <w:r>
        <w:rPr>
          <w:rFonts w:ascii="Times New Roman" w:hAnsi="Times New Roman" w:cs="Times New Roman"/>
          <w:sz w:val="26"/>
          <w:szCs w:val="26"/>
        </w:rPr>
        <w:t>.</w:t>
      </w:r>
    </w:p>
    <w:p w14:paraId="7BE7ADF7" w14:textId="77777777" w:rsidR="0075551E" w:rsidRDefault="0075551E" w:rsidP="00361803">
      <w:pPr>
        <w:pStyle w:val="ListParagraph"/>
        <w:numPr>
          <w:ilvl w:val="2"/>
          <w:numId w:val="25"/>
        </w:numPr>
        <w:spacing w:line="360" w:lineRule="auto"/>
        <w:outlineLvl w:val="2"/>
        <w:rPr>
          <w:rFonts w:ascii="Times New Roman" w:hAnsi="Times New Roman" w:cs="Times New Roman"/>
          <w:b/>
          <w:sz w:val="26"/>
          <w:szCs w:val="26"/>
          <w:lang w:val="vi-VN"/>
        </w:rPr>
      </w:pPr>
      <w:bookmarkStart w:id="96" w:name="_Toc134725208"/>
      <w:r w:rsidRPr="004E7583">
        <w:rPr>
          <w:rFonts w:ascii="Times New Roman" w:hAnsi="Times New Roman" w:cs="Times New Roman"/>
          <w:b/>
          <w:sz w:val="26"/>
          <w:szCs w:val="26"/>
          <w:lang w:val="vi-VN"/>
        </w:rPr>
        <w:t>Chức năng và nhiệm vụ của Ngân hàng VietinBank CN Thành Phố Vinh</w:t>
      </w:r>
      <w:bookmarkEnd w:id="96"/>
      <w:r w:rsidRPr="004E7583">
        <w:rPr>
          <w:rFonts w:ascii="Times New Roman" w:hAnsi="Times New Roman" w:cs="Times New Roman"/>
          <w:b/>
          <w:sz w:val="26"/>
          <w:szCs w:val="26"/>
          <w:lang w:val="vi-VN"/>
        </w:rPr>
        <w:t xml:space="preserve"> </w:t>
      </w:r>
    </w:p>
    <w:p w14:paraId="0209E302" w14:textId="77777777" w:rsidR="0075551E" w:rsidRPr="000B787A" w:rsidRDefault="0075551E" w:rsidP="00361803">
      <w:pPr>
        <w:pStyle w:val="ListParagraph"/>
        <w:numPr>
          <w:ilvl w:val="0"/>
          <w:numId w:val="26"/>
        </w:numPr>
        <w:spacing w:after="240" w:line="360" w:lineRule="auto"/>
        <w:jc w:val="both"/>
        <w:rPr>
          <w:rFonts w:ascii="Times New Roman" w:hAnsi="Times New Roman" w:cs="Times New Roman"/>
          <w:b/>
          <w:sz w:val="26"/>
          <w:szCs w:val="26"/>
        </w:rPr>
      </w:pPr>
      <w:r w:rsidRPr="000B787A">
        <w:rPr>
          <w:rFonts w:ascii="Times New Roman" w:hAnsi="Times New Roman" w:cs="Times New Roman"/>
          <w:b/>
          <w:sz w:val="26"/>
          <w:szCs w:val="26"/>
        </w:rPr>
        <w:t xml:space="preserve">Chức năng: </w:t>
      </w:r>
    </w:p>
    <w:p w14:paraId="50566405" w14:textId="77777777" w:rsidR="0075551E" w:rsidRPr="000B787A" w:rsidRDefault="0075551E" w:rsidP="00361803">
      <w:pPr>
        <w:pStyle w:val="ListParagraph"/>
        <w:numPr>
          <w:ilvl w:val="0"/>
          <w:numId w:val="30"/>
        </w:numPr>
        <w:spacing w:after="240" w:line="360" w:lineRule="auto"/>
        <w:ind w:left="993" w:hanging="426"/>
        <w:jc w:val="both"/>
        <w:rPr>
          <w:rFonts w:ascii="Times New Roman" w:hAnsi="Times New Roman" w:cs="Times New Roman"/>
          <w:sz w:val="26"/>
          <w:szCs w:val="26"/>
        </w:rPr>
      </w:pPr>
      <w:r w:rsidRPr="000B787A">
        <w:rPr>
          <w:rFonts w:ascii="Times New Roman" w:hAnsi="Times New Roman" w:cs="Times New Roman"/>
          <w:sz w:val="26"/>
          <w:szCs w:val="26"/>
        </w:rPr>
        <w:t>Trực tiếp kinh doanh tiền tệ, tín dụng, dịch vụ ngân hàng và các hoạt động kinh doanh khác có liên quan vì mục tiêu lợi nhuận.</w:t>
      </w:r>
    </w:p>
    <w:p w14:paraId="1D47F8AD" w14:textId="77777777" w:rsidR="0075551E" w:rsidRPr="000B787A" w:rsidRDefault="0075551E" w:rsidP="00361803">
      <w:pPr>
        <w:pStyle w:val="ListParagraph"/>
        <w:numPr>
          <w:ilvl w:val="0"/>
          <w:numId w:val="30"/>
        </w:numPr>
        <w:spacing w:after="240" w:line="360" w:lineRule="auto"/>
        <w:ind w:left="993" w:hanging="426"/>
        <w:jc w:val="both"/>
        <w:rPr>
          <w:rFonts w:ascii="Times New Roman" w:hAnsi="Times New Roman" w:cs="Times New Roman"/>
          <w:sz w:val="26"/>
          <w:szCs w:val="26"/>
        </w:rPr>
      </w:pPr>
      <w:r w:rsidRPr="000B787A">
        <w:rPr>
          <w:rFonts w:ascii="Times New Roman" w:hAnsi="Times New Roman" w:cs="Times New Roman"/>
          <w:sz w:val="26"/>
          <w:szCs w:val="26"/>
        </w:rPr>
        <w:t>Sử dụng có hiệu quả, bảo toàn phát triển vốn và các nguồn lực khác của Ngân hàng.</w:t>
      </w:r>
    </w:p>
    <w:p w14:paraId="6D1BBBB1" w14:textId="77777777" w:rsidR="0075551E" w:rsidRPr="000B787A" w:rsidRDefault="0075551E" w:rsidP="00361803">
      <w:pPr>
        <w:pStyle w:val="ListParagraph"/>
        <w:numPr>
          <w:ilvl w:val="0"/>
          <w:numId w:val="30"/>
        </w:numPr>
        <w:spacing w:after="240" w:line="360" w:lineRule="auto"/>
        <w:ind w:left="993" w:hanging="426"/>
        <w:jc w:val="both"/>
        <w:rPr>
          <w:rFonts w:ascii="Times New Roman" w:hAnsi="Times New Roman" w:cs="Times New Roman"/>
          <w:sz w:val="26"/>
          <w:szCs w:val="26"/>
        </w:rPr>
      </w:pPr>
      <w:r w:rsidRPr="000B787A">
        <w:rPr>
          <w:rFonts w:ascii="Times New Roman" w:hAnsi="Times New Roman" w:cs="Times New Roman"/>
          <w:sz w:val="26"/>
          <w:szCs w:val="26"/>
        </w:rPr>
        <w:t>Tổ chức thực hiện các hoạt động kinh doanh, đảm bảo an toàn, hiệu quả.</w:t>
      </w:r>
    </w:p>
    <w:p w14:paraId="5BFC7401" w14:textId="77777777" w:rsidR="0075551E" w:rsidRPr="000B787A" w:rsidRDefault="0075551E" w:rsidP="00361803">
      <w:pPr>
        <w:pStyle w:val="ListParagraph"/>
        <w:numPr>
          <w:ilvl w:val="0"/>
          <w:numId w:val="30"/>
        </w:numPr>
        <w:spacing w:after="240" w:line="360" w:lineRule="auto"/>
        <w:ind w:left="993" w:hanging="426"/>
        <w:jc w:val="both"/>
        <w:rPr>
          <w:rFonts w:ascii="Times New Roman" w:hAnsi="Times New Roman" w:cs="Times New Roman"/>
          <w:sz w:val="26"/>
          <w:szCs w:val="26"/>
        </w:rPr>
      </w:pPr>
      <w:r w:rsidRPr="000B787A">
        <w:rPr>
          <w:rFonts w:ascii="Times New Roman" w:hAnsi="Times New Roman" w:cs="Times New Roman"/>
          <w:sz w:val="26"/>
          <w:szCs w:val="26"/>
        </w:rPr>
        <w:t>Thực hiện các nghĩa vụ về tài chính theo quy định của pháp luật và của Ngân hàng.</w:t>
      </w:r>
    </w:p>
    <w:p w14:paraId="7EFB2A31" w14:textId="77777777" w:rsidR="0075551E" w:rsidRPr="000B787A" w:rsidRDefault="0075551E" w:rsidP="00361803">
      <w:pPr>
        <w:pStyle w:val="ListParagraph"/>
        <w:numPr>
          <w:ilvl w:val="0"/>
          <w:numId w:val="26"/>
        </w:numPr>
        <w:spacing w:after="240" w:line="360" w:lineRule="auto"/>
        <w:jc w:val="both"/>
        <w:rPr>
          <w:rFonts w:ascii="Times New Roman" w:hAnsi="Times New Roman" w:cs="Times New Roman"/>
          <w:b/>
          <w:sz w:val="26"/>
          <w:szCs w:val="26"/>
        </w:rPr>
      </w:pPr>
      <w:r w:rsidRPr="000B787A">
        <w:rPr>
          <w:rFonts w:ascii="Times New Roman" w:hAnsi="Times New Roman" w:cs="Times New Roman"/>
          <w:b/>
          <w:sz w:val="26"/>
          <w:szCs w:val="26"/>
        </w:rPr>
        <w:t>Nhiệm vụ:</w:t>
      </w:r>
    </w:p>
    <w:p w14:paraId="048EA638" w14:textId="77777777" w:rsidR="0075551E" w:rsidRPr="000B787A" w:rsidRDefault="0075551E" w:rsidP="00361803">
      <w:pPr>
        <w:pStyle w:val="ListParagraph"/>
        <w:numPr>
          <w:ilvl w:val="0"/>
          <w:numId w:val="28"/>
        </w:numPr>
        <w:spacing w:after="240" w:line="360" w:lineRule="auto"/>
        <w:ind w:left="1134" w:hanging="425"/>
        <w:jc w:val="both"/>
        <w:rPr>
          <w:rFonts w:ascii="Times New Roman" w:hAnsi="Times New Roman" w:cs="Times New Roman"/>
          <w:b/>
          <w:sz w:val="26"/>
          <w:szCs w:val="26"/>
        </w:rPr>
      </w:pPr>
      <w:r w:rsidRPr="000B787A">
        <w:rPr>
          <w:rFonts w:ascii="Times New Roman" w:hAnsi="Times New Roman" w:cs="Times New Roman"/>
          <w:b/>
          <w:sz w:val="26"/>
          <w:szCs w:val="26"/>
        </w:rPr>
        <w:t>Huy động vốn:</w:t>
      </w:r>
    </w:p>
    <w:p w14:paraId="6F8B751A" w14:textId="77777777" w:rsidR="0075551E" w:rsidRPr="000B787A" w:rsidRDefault="0075551E" w:rsidP="00361803">
      <w:pPr>
        <w:pStyle w:val="ListParagraph"/>
        <w:numPr>
          <w:ilvl w:val="0"/>
          <w:numId w:val="31"/>
        </w:numPr>
        <w:spacing w:after="240" w:line="360" w:lineRule="auto"/>
        <w:jc w:val="both"/>
        <w:rPr>
          <w:rFonts w:ascii="Times New Roman" w:hAnsi="Times New Roman" w:cs="Times New Roman"/>
          <w:sz w:val="26"/>
          <w:szCs w:val="26"/>
        </w:rPr>
      </w:pPr>
      <w:r w:rsidRPr="000B787A">
        <w:rPr>
          <w:rFonts w:ascii="Times New Roman" w:hAnsi="Times New Roman" w:cs="Times New Roman"/>
          <w:sz w:val="26"/>
          <w:szCs w:val="26"/>
        </w:rPr>
        <w:t>Nhận tiền gửi không kỳ hạn và có kỳ hạn bằng VND và ngoại tệ của các các tổ chức kinh tế và dân cư.</w:t>
      </w:r>
    </w:p>
    <w:p w14:paraId="54186094" w14:textId="77777777" w:rsidR="0075551E" w:rsidRPr="000B787A" w:rsidRDefault="0075551E" w:rsidP="00361803">
      <w:pPr>
        <w:pStyle w:val="ListParagraph"/>
        <w:numPr>
          <w:ilvl w:val="0"/>
          <w:numId w:val="31"/>
        </w:numPr>
        <w:spacing w:after="240" w:line="360" w:lineRule="auto"/>
        <w:jc w:val="both"/>
        <w:rPr>
          <w:rFonts w:ascii="Times New Roman" w:hAnsi="Times New Roman" w:cs="Times New Roman"/>
          <w:sz w:val="26"/>
          <w:szCs w:val="26"/>
        </w:rPr>
      </w:pPr>
      <w:r w:rsidRPr="000B787A">
        <w:rPr>
          <w:rFonts w:ascii="Times New Roman" w:hAnsi="Times New Roman" w:cs="Times New Roman"/>
          <w:sz w:val="26"/>
          <w:szCs w:val="26"/>
        </w:rPr>
        <w:t>Nhận tiền gửi tiết kiệm với nhiều hình thức phong</w:t>
      </w:r>
      <w:r>
        <w:rPr>
          <w:rFonts w:ascii="Times New Roman" w:hAnsi="Times New Roman" w:cs="Times New Roman"/>
          <w:sz w:val="26"/>
          <w:szCs w:val="26"/>
        </w:rPr>
        <w:t xml:space="preserve"> </w:t>
      </w:r>
      <w:r w:rsidRPr="000B787A">
        <w:rPr>
          <w:rFonts w:ascii="Times New Roman" w:hAnsi="Times New Roman" w:cs="Times New Roman"/>
          <w:sz w:val="26"/>
          <w:szCs w:val="26"/>
        </w:rPr>
        <w:t>phú và hấp dẫn: tiết kiệm không kỳ hạn và có kỳ hạn bằng VND và ngoại tệ, tiết kiệm dự thưởng, tiết kiệm tích lũy…</w:t>
      </w:r>
    </w:p>
    <w:p w14:paraId="463DEA9A" w14:textId="77777777" w:rsidR="0075551E" w:rsidRPr="000B787A" w:rsidRDefault="0075551E" w:rsidP="00361803">
      <w:pPr>
        <w:pStyle w:val="ListParagraph"/>
        <w:numPr>
          <w:ilvl w:val="0"/>
          <w:numId w:val="31"/>
        </w:numPr>
        <w:spacing w:after="240" w:line="360" w:lineRule="auto"/>
        <w:jc w:val="both"/>
        <w:rPr>
          <w:rFonts w:ascii="Times New Roman" w:hAnsi="Times New Roman" w:cs="Times New Roman"/>
          <w:sz w:val="26"/>
          <w:szCs w:val="26"/>
        </w:rPr>
      </w:pPr>
      <w:r w:rsidRPr="000B787A">
        <w:rPr>
          <w:rFonts w:ascii="Times New Roman" w:hAnsi="Times New Roman" w:cs="Times New Roman"/>
          <w:sz w:val="26"/>
          <w:szCs w:val="26"/>
        </w:rPr>
        <w:t>Phát hành kỳ phiếu, trái phiếu, chứng chỉ tiền gửi và các giấy tờ có giá.</w:t>
      </w:r>
    </w:p>
    <w:p w14:paraId="505DF1CF" w14:textId="77777777" w:rsidR="0075551E" w:rsidRPr="000B787A" w:rsidRDefault="0075551E" w:rsidP="00361803">
      <w:pPr>
        <w:pStyle w:val="ListParagraph"/>
        <w:numPr>
          <w:ilvl w:val="0"/>
          <w:numId w:val="28"/>
        </w:numPr>
        <w:spacing w:after="240" w:line="360" w:lineRule="auto"/>
        <w:ind w:left="1134" w:hanging="425"/>
        <w:jc w:val="both"/>
        <w:rPr>
          <w:rFonts w:ascii="Times New Roman" w:hAnsi="Times New Roman" w:cs="Times New Roman"/>
          <w:b/>
          <w:sz w:val="26"/>
          <w:szCs w:val="26"/>
        </w:rPr>
      </w:pPr>
      <w:r w:rsidRPr="000B787A">
        <w:rPr>
          <w:rFonts w:ascii="Times New Roman" w:hAnsi="Times New Roman" w:cs="Times New Roman"/>
          <w:b/>
          <w:sz w:val="26"/>
          <w:szCs w:val="26"/>
        </w:rPr>
        <w:t>Cho vay, đầu tư:</w:t>
      </w:r>
    </w:p>
    <w:p w14:paraId="3F126033" w14:textId="77777777" w:rsidR="0075551E" w:rsidRPr="00544EEA" w:rsidRDefault="0075551E" w:rsidP="00361803">
      <w:pPr>
        <w:pStyle w:val="ListParagraph"/>
        <w:numPr>
          <w:ilvl w:val="0"/>
          <w:numId w:val="32"/>
        </w:numPr>
        <w:spacing w:after="240" w:line="360" w:lineRule="auto"/>
        <w:jc w:val="both"/>
        <w:rPr>
          <w:rFonts w:ascii="Times New Roman" w:hAnsi="Times New Roman" w:cs="Times New Roman"/>
          <w:sz w:val="26"/>
          <w:szCs w:val="26"/>
        </w:rPr>
      </w:pPr>
      <w:r w:rsidRPr="00544EEA">
        <w:rPr>
          <w:rFonts w:ascii="Times New Roman" w:hAnsi="Times New Roman" w:cs="Times New Roman"/>
          <w:sz w:val="26"/>
          <w:szCs w:val="26"/>
        </w:rPr>
        <w:t>Cho vay ngắn hạn bằng VND và ngoại tệ.</w:t>
      </w:r>
    </w:p>
    <w:p w14:paraId="3F0161BD" w14:textId="77777777" w:rsidR="0075551E" w:rsidRPr="00544EEA" w:rsidRDefault="0075551E" w:rsidP="00361803">
      <w:pPr>
        <w:pStyle w:val="ListParagraph"/>
        <w:numPr>
          <w:ilvl w:val="0"/>
          <w:numId w:val="32"/>
        </w:numPr>
        <w:spacing w:after="240" w:line="360" w:lineRule="auto"/>
        <w:jc w:val="both"/>
        <w:rPr>
          <w:rFonts w:ascii="Times New Roman" w:hAnsi="Times New Roman" w:cs="Times New Roman"/>
          <w:sz w:val="26"/>
          <w:szCs w:val="26"/>
        </w:rPr>
      </w:pPr>
      <w:r w:rsidRPr="00544EEA">
        <w:rPr>
          <w:rFonts w:ascii="Times New Roman" w:hAnsi="Times New Roman" w:cs="Times New Roman"/>
          <w:sz w:val="26"/>
          <w:szCs w:val="26"/>
        </w:rPr>
        <w:t xml:space="preserve">Cho vay trung dài hạn bằng VND và ngoại tệ. </w:t>
      </w:r>
    </w:p>
    <w:p w14:paraId="330F6800" w14:textId="77777777" w:rsidR="0075551E" w:rsidRPr="00544EEA" w:rsidRDefault="0075551E" w:rsidP="00361803">
      <w:pPr>
        <w:pStyle w:val="ListParagraph"/>
        <w:numPr>
          <w:ilvl w:val="0"/>
          <w:numId w:val="32"/>
        </w:numPr>
        <w:spacing w:after="240" w:line="360" w:lineRule="auto"/>
        <w:jc w:val="both"/>
        <w:rPr>
          <w:rFonts w:ascii="Times New Roman" w:hAnsi="Times New Roman" w:cs="Times New Roman"/>
          <w:sz w:val="26"/>
          <w:szCs w:val="26"/>
        </w:rPr>
      </w:pPr>
      <w:r w:rsidRPr="00544EEA">
        <w:rPr>
          <w:rFonts w:ascii="Times New Roman" w:hAnsi="Times New Roman" w:cs="Times New Roman"/>
          <w:sz w:val="26"/>
          <w:szCs w:val="26"/>
        </w:rPr>
        <w:t>Tài trợ xuất – nhập khẩu, chiết khấu bộ chứng từ hàng xuất.</w:t>
      </w:r>
    </w:p>
    <w:p w14:paraId="7115A7C1" w14:textId="77777777" w:rsidR="0075551E" w:rsidRPr="00544EEA" w:rsidRDefault="0075551E" w:rsidP="00361803">
      <w:pPr>
        <w:pStyle w:val="ListParagraph"/>
        <w:numPr>
          <w:ilvl w:val="0"/>
          <w:numId w:val="32"/>
        </w:numPr>
        <w:spacing w:after="240" w:line="360" w:lineRule="auto"/>
        <w:jc w:val="both"/>
        <w:rPr>
          <w:rFonts w:ascii="Times New Roman" w:hAnsi="Times New Roman" w:cs="Times New Roman"/>
          <w:sz w:val="26"/>
          <w:szCs w:val="26"/>
        </w:rPr>
      </w:pPr>
      <w:r w:rsidRPr="00544EEA">
        <w:rPr>
          <w:rFonts w:ascii="Times New Roman" w:hAnsi="Times New Roman" w:cs="Times New Roman"/>
          <w:sz w:val="26"/>
          <w:szCs w:val="26"/>
        </w:rPr>
        <w:t>Đồng tài trợ và cho vay hợp vốn đối với những dự án lớn, thời gian hoàn vốn dài.</w:t>
      </w:r>
    </w:p>
    <w:p w14:paraId="66D19C8F" w14:textId="77777777" w:rsidR="0075551E" w:rsidRPr="00544EEA" w:rsidRDefault="0075551E" w:rsidP="00361803">
      <w:pPr>
        <w:pStyle w:val="ListParagraph"/>
        <w:numPr>
          <w:ilvl w:val="0"/>
          <w:numId w:val="32"/>
        </w:numPr>
        <w:spacing w:after="240" w:line="360" w:lineRule="auto"/>
        <w:jc w:val="both"/>
        <w:rPr>
          <w:rFonts w:ascii="Times New Roman" w:hAnsi="Times New Roman" w:cs="Times New Roman"/>
          <w:sz w:val="26"/>
          <w:szCs w:val="26"/>
        </w:rPr>
      </w:pPr>
      <w:r w:rsidRPr="00544EEA">
        <w:rPr>
          <w:rFonts w:ascii="Times New Roman" w:hAnsi="Times New Roman" w:cs="Times New Roman"/>
          <w:sz w:val="26"/>
          <w:szCs w:val="26"/>
        </w:rPr>
        <w:t>Thấu chi, cho vay tiêu dùng.</w:t>
      </w:r>
    </w:p>
    <w:p w14:paraId="1270071F" w14:textId="77777777" w:rsidR="0075551E" w:rsidRPr="00544EEA" w:rsidRDefault="0075551E" w:rsidP="00361803">
      <w:pPr>
        <w:pStyle w:val="ListParagraph"/>
        <w:numPr>
          <w:ilvl w:val="0"/>
          <w:numId w:val="32"/>
        </w:numPr>
        <w:spacing w:after="240" w:line="360" w:lineRule="auto"/>
        <w:jc w:val="both"/>
        <w:rPr>
          <w:rFonts w:ascii="Times New Roman" w:hAnsi="Times New Roman" w:cs="Times New Roman"/>
          <w:sz w:val="26"/>
          <w:szCs w:val="26"/>
        </w:rPr>
      </w:pPr>
      <w:r w:rsidRPr="00544EEA">
        <w:rPr>
          <w:rFonts w:ascii="Times New Roman" w:hAnsi="Times New Roman" w:cs="Times New Roman"/>
          <w:sz w:val="26"/>
          <w:szCs w:val="26"/>
        </w:rPr>
        <w:t>Hùng vốn liên doanh, liên kết với các tổ chức tín dụng và các định chế tài chính trong nước và quốc tế.</w:t>
      </w:r>
    </w:p>
    <w:p w14:paraId="6ECDFCB0" w14:textId="77777777" w:rsidR="0075551E" w:rsidRPr="00544EEA" w:rsidRDefault="0075551E" w:rsidP="00361803">
      <w:pPr>
        <w:pStyle w:val="ListParagraph"/>
        <w:numPr>
          <w:ilvl w:val="0"/>
          <w:numId w:val="32"/>
        </w:numPr>
        <w:spacing w:after="240" w:line="360" w:lineRule="auto"/>
        <w:jc w:val="both"/>
        <w:rPr>
          <w:rFonts w:ascii="Times New Roman" w:hAnsi="Times New Roman" w:cs="Times New Roman"/>
          <w:sz w:val="26"/>
          <w:szCs w:val="26"/>
        </w:rPr>
      </w:pPr>
      <w:r w:rsidRPr="00544EEA">
        <w:rPr>
          <w:rFonts w:ascii="Times New Roman" w:hAnsi="Times New Roman" w:cs="Times New Roman"/>
          <w:sz w:val="26"/>
          <w:szCs w:val="26"/>
        </w:rPr>
        <w:t>Đầu tư trên thị trường vốn, thị trường tiền tệ trong và ngoài nước.</w:t>
      </w:r>
    </w:p>
    <w:p w14:paraId="6F63D044" w14:textId="77777777" w:rsidR="0075551E" w:rsidRPr="000B787A" w:rsidRDefault="0075551E" w:rsidP="00361803">
      <w:pPr>
        <w:pStyle w:val="ListParagraph"/>
        <w:numPr>
          <w:ilvl w:val="0"/>
          <w:numId w:val="28"/>
        </w:numPr>
        <w:spacing w:after="240" w:line="360" w:lineRule="auto"/>
        <w:ind w:left="1134" w:hanging="425"/>
        <w:jc w:val="both"/>
        <w:rPr>
          <w:rFonts w:ascii="Times New Roman" w:hAnsi="Times New Roman" w:cs="Times New Roman"/>
          <w:b/>
          <w:sz w:val="26"/>
          <w:szCs w:val="26"/>
        </w:rPr>
      </w:pPr>
      <w:r w:rsidRPr="000B787A">
        <w:rPr>
          <w:rFonts w:ascii="Times New Roman" w:hAnsi="Times New Roman" w:cs="Times New Roman"/>
          <w:b/>
          <w:sz w:val="26"/>
          <w:szCs w:val="26"/>
        </w:rPr>
        <w:t xml:space="preserve">Bảo lãnh: </w:t>
      </w:r>
      <w:r w:rsidRPr="000B787A">
        <w:rPr>
          <w:rFonts w:ascii="Times New Roman" w:hAnsi="Times New Roman" w:cs="Times New Roman"/>
          <w:sz w:val="26"/>
          <w:szCs w:val="26"/>
        </w:rPr>
        <w:t>Bảo lãnh, tái bảo lãnh (trong nước và quốc tế): bảo lãnh dự thầu, bảo lãnh thực hiện hợp đồng, bảo lãnh thanh toán…</w:t>
      </w:r>
    </w:p>
    <w:p w14:paraId="6339A2EF" w14:textId="77777777" w:rsidR="0075551E" w:rsidRPr="000B787A" w:rsidRDefault="0075551E" w:rsidP="00361803">
      <w:pPr>
        <w:pStyle w:val="ListParagraph"/>
        <w:numPr>
          <w:ilvl w:val="0"/>
          <w:numId w:val="28"/>
        </w:numPr>
        <w:spacing w:after="240" w:line="360" w:lineRule="auto"/>
        <w:ind w:left="1134" w:hanging="425"/>
        <w:jc w:val="both"/>
        <w:rPr>
          <w:rFonts w:ascii="Times New Roman" w:hAnsi="Times New Roman" w:cs="Times New Roman"/>
          <w:b/>
          <w:sz w:val="26"/>
          <w:szCs w:val="26"/>
        </w:rPr>
      </w:pPr>
      <w:r w:rsidRPr="000B787A">
        <w:rPr>
          <w:rFonts w:ascii="Times New Roman" w:hAnsi="Times New Roman" w:cs="Times New Roman"/>
          <w:b/>
          <w:sz w:val="26"/>
          <w:szCs w:val="26"/>
        </w:rPr>
        <w:lastRenderedPageBreak/>
        <w:t>Thanh toán và tài trợ thương mại:</w:t>
      </w:r>
    </w:p>
    <w:p w14:paraId="352C89C2" w14:textId="77777777" w:rsidR="0075551E" w:rsidRPr="000B787A" w:rsidRDefault="0075551E" w:rsidP="00361803">
      <w:pPr>
        <w:pStyle w:val="ListParagraph"/>
        <w:numPr>
          <w:ilvl w:val="0"/>
          <w:numId w:val="33"/>
        </w:numPr>
        <w:spacing w:after="240" w:line="360" w:lineRule="auto"/>
        <w:jc w:val="both"/>
        <w:rPr>
          <w:rFonts w:ascii="Times New Roman" w:hAnsi="Times New Roman" w:cs="Times New Roman"/>
          <w:sz w:val="26"/>
          <w:szCs w:val="26"/>
        </w:rPr>
      </w:pPr>
      <w:r w:rsidRPr="000B787A">
        <w:rPr>
          <w:rFonts w:ascii="Times New Roman" w:hAnsi="Times New Roman" w:cs="Times New Roman"/>
          <w:sz w:val="26"/>
          <w:szCs w:val="26"/>
        </w:rPr>
        <w:t>Phát hành, thanh toán thư tín dụng nhập khẩu.</w:t>
      </w:r>
    </w:p>
    <w:p w14:paraId="08ADB6A4" w14:textId="77777777" w:rsidR="0075551E" w:rsidRPr="000B787A" w:rsidRDefault="0075551E" w:rsidP="00361803">
      <w:pPr>
        <w:pStyle w:val="ListParagraph"/>
        <w:numPr>
          <w:ilvl w:val="0"/>
          <w:numId w:val="33"/>
        </w:numPr>
        <w:spacing w:after="240" w:line="360" w:lineRule="auto"/>
        <w:jc w:val="both"/>
        <w:rPr>
          <w:rFonts w:ascii="Times New Roman" w:hAnsi="Times New Roman" w:cs="Times New Roman"/>
          <w:sz w:val="26"/>
          <w:szCs w:val="26"/>
        </w:rPr>
      </w:pPr>
      <w:r w:rsidRPr="000B787A">
        <w:rPr>
          <w:rFonts w:ascii="Times New Roman" w:hAnsi="Times New Roman" w:cs="Times New Roman"/>
          <w:sz w:val="26"/>
          <w:szCs w:val="26"/>
        </w:rPr>
        <w:t>Chuyển tiền trong nước và quốc tế.</w:t>
      </w:r>
    </w:p>
    <w:p w14:paraId="0B4458EB" w14:textId="77777777" w:rsidR="0075551E" w:rsidRPr="000B787A" w:rsidRDefault="0075551E" w:rsidP="00361803">
      <w:pPr>
        <w:pStyle w:val="ListParagraph"/>
        <w:numPr>
          <w:ilvl w:val="0"/>
          <w:numId w:val="33"/>
        </w:numPr>
        <w:spacing w:after="240" w:line="360" w:lineRule="auto"/>
        <w:jc w:val="both"/>
        <w:rPr>
          <w:rFonts w:ascii="Times New Roman" w:hAnsi="Times New Roman" w:cs="Times New Roman"/>
          <w:sz w:val="26"/>
          <w:szCs w:val="26"/>
        </w:rPr>
      </w:pPr>
      <w:r w:rsidRPr="000B787A">
        <w:rPr>
          <w:rFonts w:ascii="Times New Roman" w:hAnsi="Times New Roman" w:cs="Times New Roman"/>
          <w:sz w:val="26"/>
          <w:szCs w:val="26"/>
        </w:rPr>
        <w:t>Thanh toán ủy nhiệm thu, ủy nhiệm chi, séc.</w:t>
      </w:r>
    </w:p>
    <w:p w14:paraId="5813F0B5" w14:textId="77777777" w:rsidR="0075551E" w:rsidRPr="000B787A" w:rsidRDefault="0075551E" w:rsidP="00361803">
      <w:pPr>
        <w:pStyle w:val="ListParagraph"/>
        <w:numPr>
          <w:ilvl w:val="0"/>
          <w:numId w:val="33"/>
        </w:numPr>
        <w:spacing w:after="240" w:line="360" w:lineRule="auto"/>
        <w:jc w:val="both"/>
        <w:rPr>
          <w:rFonts w:ascii="Times New Roman" w:hAnsi="Times New Roman" w:cs="Times New Roman"/>
          <w:sz w:val="26"/>
          <w:szCs w:val="26"/>
        </w:rPr>
      </w:pPr>
      <w:r w:rsidRPr="000B787A">
        <w:rPr>
          <w:rFonts w:ascii="Times New Roman" w:hAnsi="Times New Roman" w:cs="Times New Roman"/>
          <w:sz w:val="26"/>
          <w:szCs w:val="26"/>
        </w:rPr>
        <w:t>Chi trả lương cho doanh nghiệp qua ATM…</w:t>
      </w:r>
    </w:p>
    <w:p w14:paraId="10063895" w14:textId="77777777" w:rsidR="0075551E" w:rsidRPr="000B787A" w:rsidRDefault="0075551E" w:rsidP="00361803">
      <w:pPr>
        <w:pStyle w:val="ListParagraph"/>
        <w:numPr>
          <w:ilvl w:val="0"/>
          <w:numId w:val="28"/>
        </w:numPr>
        <w:spacing w:after="240" w:line="360" w:lineRule="auto"/>
        <w:ind w:left="1134" w:hanging="425"/>
        <w:jc w:val="both"/>
        <w:rPr>
          <w:rFonts w:ascii="Times New Roman" w:hAnsi="Times New Roman" w:cs="Times New Roman"/>
          <w:b/>
          <w:sz w:val="26"/>
          <w:szCs w:val="26"/>
        </w:rPr>
      </w:pPr>
      <w:r w:rsidRPr="000B787A">
        <w:rPr>
          <w:rFonts w:ascii="Times New Roman" w:hAnsi="Times New Roman" w:cs="Times New Roman"/>
          <w:b/>
          <w:sz w:val="26"/>
          <w:szCs w:val="26"/>
        </w:rPr>
        <w:t>Dịch vụ thẻ và ngân hàng thương mại:</w:t>
      </w:r>
    </w:p>
    <w:p w14:paraId="59B56406" w14:textId="77777777" w:rsidR="0075551E" w:rsidRPr="000B787A" w:rsidRDefault="0075551E" w:rsidP="00361803">
      <w:pPr>
        <w:pStyle w:val="ListParagraph"/>
        <w:numPr>
          <w:ilvl w:val="0"/>
          <w:numId w:val="34"/>
        </w:numPr>
        <w:spacing w:after="240" w:line="360" w:lineRule="auto"/>
        <w:jc w:val="both"/>
        <w:rPr>
          <w:rFonts w:ascii="Times New Roman" w:hAnsi="Times New Roman" w:cs="Times New Roman"/>
          <w:sz w:val="26"/>
          <w:szCs w:val="26"/>
        </w:rPr>
      </w:pPr>
      <w:r w:rsidRPr="000B787A">
        <w:rPr>
          <w:rFonts w:ascii="Times New Roman" w:hAnsi="Times New Roman" w:cs="Times New Roman"/>
          <w:sz w:val="26"/>
          <w:szCs w:val="26"/>
        </w:rPr>
        <w:t>Phát hành và thanh toán thẻ tín dụng nội địa – quốc tế.</w:t>
      </w:r>
    </w:p>
    <w:p w14:paraId="1ECB275A" w14:textId="77777777" w:rsidR="0075551E" w:rsidRPr="000B787A" w:rsidRDefault="0075551E" w:rsidP="00361803">
      <w:pPr>
        <w:pStyle w:val="ListParagraph"/>
        <w:numPr>
          <w:ilvl w:val="0"/>
          <w:numId w:val="34"/>
        </w:numPr>
        <w:spacing w:after="240" w:line="360" w:lineRule="auto"/>
        <w:jc w:val="both"/>
        <w:rPr>
          <w:rFonts w:ascii="Times New Roman" w:hAnsi="Times New Roman" w:cs="Times New Roman"/>
          <w:sz w:val="26"/>
          <w:szCs w:val="26"/>
        </w:rPr>
      </w:pPr>
      <w:r w:rsidRPr="000B787A">
        <w:rPr>
          <w:rFonts w:ascii="Times New Roman" w:hAnsi="Times New Roman" w:cs="Times New Roman"/>
          <w:sz w:val="26"/>
          <w:szCs w:val="26"/>
        </w:rPr>
        <w:t>Dịch vụ thẻ ATM, thẻ tiền mặt.</w:t>
      </w:r>
    </w:p>
    <w:p w14:paraId="72B1741F" w14:textId="77777777" w:rsidR="0075551E" w:rsidRPr="000B787A" w:rsidRDefault="0075551E" w:rsidP="00361803">
      <w:pPr>
        <w:pStyle w:val="ListParagraph"/>
        <w:numPr>
          <w:ilvl w:val="0"/>
          <w:numId w:val="34"/>
        </w:numPr>
        <w:spacing w:after="240" w:line="360" w:lineRule="auto"/>
        <w:jc w:val="both"/>
        <w:rPr>
          <w:rFonts w:ascii="Times New Roman" w:hAnsi="Times New Roman" w:cs="Times New Roman"/>
          <w:sz w:val="26"/>
          <w:szCs w:val="26"/>
        </w:rPr>
      </w:pPr>
      <w:r w:rsidRPr="000B787A">
        <w:rPr>
          <w:rFonts w:ascii="Times New Roman" w:hAnsi="Times New Roman" w:cs="Times New Roman"/>
          <w:sz w:val="26"/>
          <w:szCs w:val="26"/>
        </w:rPr>
        <w:t>Internet banking, phonebanking, sms banking</w:t>
      </w:r>
      <w:r>
        <w:rPr>
          <w:rFonts w:ascii="Times New Roman" w:hAnsi="Times New Roman" w:cs="Times New Roman"/>
          <w:sz w:val="26"/>
          <w:szCs w:val="26"/>
        </w:rPr>
        <w:t>.</w:t>
      </w:r>
    </w:p>
    <w:p w14:paraId="1CC0AD98" w14:textId="77777777" w:rsidR="0075551E" w:rsidRPr="000B787A" w:rsidRDefault="0075551E" w:rsidP="00361803">
      <w:pPr>
        <w:pStyle w:val="ListParagraph"/>
        <w:numPr>
          <w:ilvl w:val="0"/>
          <w:numId w:val="28"/>
        </w:numPr>
        <w:spacing w:after="240" w:line="360" w:lineRule="auto"/>
        <w:ind w:left="1134" w:hanging="425"/>
        <w:jc w:val="both"/>
        <w:rPr>
          <w:rFonts w:ascii="Times New Roman" w:hAnsi="Times New Roman" w:cs="Times New Roman"/>
          <w:b/>
          <w:sz w:val="26"/>
          <w:szCs w:val="26"/>
        </w:rPr>
      </w:pPr>
      <w:r w:rsidRPr="000B787A">
        <w:rPr>
          <w:rFonts w:ascii="Times New Roman" w:hAnsi="Times New Roman" w:cs="Times New Roman"/>
          <w:b/>
          <w:sz w:val="26"/>
          <w:szCs w:val="26"/>
        </w:rPr>
        <w:t xml:space="preserve">Hoạt động khác: </w:t>
      </w:r>
    </w:p>
    <w:p w14:paraId="26D05C17" w14:textId="77777777" w:rsidR="0075551E" w:rsidRPr="000B787A" w:rsidRDefault="0075551E" w:rsidP="00361803">
      <w:pPr>
        <w:pStyle w:val="ListParagraph"/>
        <w:numPr>
          <w:ilvl w:val="0"/>
          <w:numId w:val="35"/>
        </w:numPr>
        <w:spacing w:after="240" w:line="360" w:lineRule="auto"/>
        <w:jc w:val="both"/>
        <w:rPr>
          <w:rFonts w:ascii="Times New Roman" w:hAnsi="Times New Roman" w:cs="Times New Roman"/>
          <w:sz w:val="26"/>
          <w:szCs w:val="26"/>
        </w:rPr>
      </w:pPr>
      <w:r w:rsidRPr="000B787A">
        <w:rPr>
          <w:rFonts w:ascii="Times New Roman" w:hAnsi="Times New Roman" w:cs="Times New Roman"/>
          <w:sz w:val="26"/>
          <w:szCs w:val="26"/>
        </w:rPr>
        <w:t>Khai thác BHNT, phi nhân thọ.</w:t>
      </w:r>
    </w:p>
    <w:p w14:paraId="226996DB" w14:textId="77777777" w:rsidR="0075551E" w:rsidRPr="000B787A" w:rsidRDefault="0075551E" w:rsidP="00361803">
      <w:pPr>
        <w:pStyle w:val="ListParagraph"/>
        <w:numPr>
          <w:ilvl w:val="0"/>
          <w:numId w:val="35"/>
        </w:numPr>
        <w:spacing w:after="240" w:line="360" w:lineRule="auto"/>
        <w:jc w:val="both"/>
        <w:rPr>
          <w:rFonts w:ascii="Times New Roman" w:hAnsi="Times New Roman" w:cs="Times New Roman"/>
          <w:sz w:val="26"/>
          <w:szCs w:val="26"/>
        </w:rPr>
      </w:pPr>
      <w:r w:rsidRPr="000B787A">
        <w:rPr>
          <w:rFonts w:ascii="Times New Roman" w:hAnsi="Times New Roman" w:cs="Times New Roman"/>
          <w:sz w:val="26"/>
          <w:szCs w:val="26"/>
        </w:rPr>
        <w:t>Tư vấn đầu tư và tài chính.</w:t>
      </w:r>
    </w:p>
    <w:p w14:paraId="47CD0163" w14:textId="77777777" w:rsidR="0075551E" w:rsidRPr="000B787A" w:rsidRDefault="0075551E" w:rsidP="00361803">
      <w:pPr>
        <w:pStyle w:val="ListParagraph"/>
        <w:numPr>
          <w:ilvl w:val="0"/>
          <w:numId w:val="35"/>
        </w:numPr>
        <w:spacing w:after="240" w:line="360" w:lineRule="auto"/>
        <w:jc w:val="both"/>
        <w:rPr>
          <w:rFonts w:ascii="Times New Roman" w:hAnsi="Times New Roman" w:cs="Times New Roman"/>
          <w:sz w:val="26"/>
          <w:szCs w:val="26"/>
        </w:rPr>
      </w:pPr>
      <w:r w:rsidRPr="000B787A">
        <w:rPr>
          <w:rFonts w:ascii="Times New Roman" w:hAnsi="Times New Roman" w:cs="Times New Roman"/>
          <w:sz w:val="26"/>
          <w:szCs w:val="26"/>
        </w:rPr>
        <w:t>Cho thuê tài chính.</w:t>
      </w:r>
    </w:p>
    <w:p w14:paraId="2FB67E8D" w14:textId="482E5929" w:rsidR="0075551E" w:rsidRPr="00E43858" w:rsidRDefault="0075551E" w:rsidP="00361803">
      <w:pPr>
        <w:pStyle w:val="ListParagraph"/>
        <w:numPr>
          <w:ilvl w:val="0"/>
          <w:numId w:val="35"/>
        </w:numPr>
        <w:spacing w:after="240" w:line="360" w:lineRule="auto"/>
        <w:jc w:val="both"/>
        <w:rPr>
          <w:rFonts w:ascii="Times New Roman" w:hAnsi="Times New Roman" w:cs="Times New Roman"/>
          <w:sz w:val="26"/>
          <w:szCs w:val="26"/>
        </w:rPr>
      </w:pPr>
      <w:r w:rsidRPr="000B787A">
        <w:rPr>
          <w:rFonts w:ascii="Times New Roman" w:hAnsi="Times New Roman" w:cs="Times New Roman"/>
          <w:sz w:val="26"/>
          <w:szCs w:val="26"/>
        </w:rPr>
        <w:t>Đại lý chứng khoán.</w:t>
      </w:r>
    </w:p>
    <w:p w14:paraId="0721A44B" w14:textId="77777777" w:rsidR="0075551E" w:rsidRDefault="0075551E" w:rsidP="00361803">
      <w:pPr>
        <w:pStyle w:val="ListParagraph"/>
        <w:numPr>
          <w:ilvl w:val="2"/>
          <w:numId w:val="25"/>
        </w:numPr>
        <w:spacing w:after="240" w:line="360" w:lineRule="auto"/>
        <w:ind w:left="851" w:hanging="851"/>
        <w:jc w:val="both"/>
        <w:outlineLvl w:val="2"/>
        <w:rPr>
          <w:rFonts w:ascii="Times New Roman" w:hAnsi="Times New Roman" w:cs="Times New Roman"/>
          <w:b/>
          <w:sz w:val="26"/>
          <w:szCs w:val="26"/>
          <w:lang w:val="vi-VN"/>
        </w:rPr>
      </w:pPr>
      <w:bookmarkStart w:id="97" w:name="_Toc134725209"/>
      <w:r>
        <w:rPr>
          <w:rFonts w:ascii="Times New Roman" w:hAnsi="Times New Roman" w:cs="Times New Roman"/>
          <w:b/>
          <w:sz w:val="26"/>
          <w:szCs w:val="26"/>
          <w:lang w:val="vi-VN"/>
        </w:rPr>
        <w:t>Kết quả hoạt động kinh doanh của NH VietinBank CN Thành phố Vinh</w:t>
      </w:r>
      <w:bookmarkEnd w:id="97"/>
    </w:p>
    <w:p w14:paraId="30A88626" w14:textId="5A095650" w:rsidR="0075551E" w:rsidRPr="002C2B7F" w:rsidRDefault="0075551E" w:rsidP="00361803">
      <w:pPr>
        <w:pStyle w:val="ListParagraph"/>
        <w:numPr>
          <w:ilvl w:val="3"/>
          <w:numId w:val="25"/>
        </w:numPr>
        <w:spacing w:after="240" w:line="360" w:lineRule="auto"/>
        <w:jc w:val="both"/>
        <w:outlineLvl w:val="3"/>
        <w:rPr>
          <w:rFonts w:ascii="Times New Roman" w:hAnsi="Times New Roman" w:cs="Times New Roman"/>
          <w:b/>
          <w:sz w:val="26"/>
          <w:szCs w:val="26"/>
          <w:lang w:val="vi-VN"/>
        </w:rPr>
      </w:pPr>
      <w:r w:rsidRPr="002C2B7F">
        <w:rPr>
          <w:rFonts w:ascii="Times New Roman" w:hAnsi="Times New Roman" w:cs="Times New Roman"/>
          <w:b/>
          <w:sz w:val="26"/>
          <w:szCs w:val="26"/>
          <w:lang w:val="vi-VN"/>
        </w:rPr>
        <w:t xml:space="preserve">Tình hình huy động vốn của Ngân hàng VietinBank </w:t>
      </w:r>
      <w:r>
        <w:rPr>
          <w:rFonts w:ascii="Times New Roman" w:hAnsi="Times New Roman" w:cs="Times New Roman"/>
          <w:b/>
          <w:sz w:val="26"/>
          <w:szCs w:val="26"/>
          <w:lang w:val="vi-VN"/>
        </w:rPr>
        <w:t xml:space="preserve">CN </w:t>
      </w:r>
      <w:r w:rsidRPr="002C2B7F">
        <w:rPr>
          <w:rFonts w:ascii="Times New Roman" w:hAnsi="Times New Roman" w:cs="Times New Roman"/>
          <w:b/>
          <w:sz w:val="26"/>
          <w:szCs w:val="26"/>
          <w:lang w:val="vi-VN"/>
        </w:rPr>
        <w:t xml:space="preserve">Thành Phố Vinh giai đoạn </w:t>
      </w:r>
      <w:r w:rsidR="00C4705E">
        <w:rPr>
          <w:rFonts w:ascii="Times New Roman" w:hAnsi="Times New Roman" w:cs="Times New Roman"/>
          <w:b/>
          <w:sz w:val="26"/>
          <w:szCs w:val="26"/>
          <w:lang w:val="vi-VN"/>
        </w:rPr>
        <w:t>2020</w:t>
      </w:r>
      <w:r w:rsidRPr="002C2B7F">
        <w:rPr>
          <w:rFonts w:ascii="Times New Roman" w:hAnsi="Times New Roman" w:cs="Times New Roman"/>
          <w:b/>
          <w:sz w:val="26"/>
          <w:szCs w:val="26"/>
          <w:lang w:val="vi-VN"/>
        </w:rPr>
        <w:t xml:space="preserve"> – </w:t>
      </w:r>
      <w:r w:rsidR="00C4705E">
        <w:rPr>
          <w:rFonts w:ascii="Times New Roman" w:hAnsi="Times New Roman" w:cs="Times New Roman"/>
          <w:b/>
          <w:sz w:val="26"/>
          <w:szCs w:val="26"/>
          <w:lang w:val="vi-VN"/>
        </w:rPr>
        <w:t>2022</w:t>
      </w:r>
    </w:p>
    <w:p w14:paraId="4C2F1C6C" w14:textId="77777777" w:rsidR="0075551E" w:rsidRPr="00FF3881" w:rsidRDefault="0075551E" w:rsidP="003B0FBB">
      <w:pPr>
        <w:spacing w:after="240" w:line="360" w:lineRule="auto"/>
        <w:ind w:firstLine="567"/>
        <w:jc w:val="both"/>
        <w:rPr>
          <w:rFonts w:ascii="Times New Roman" w:hAnsi="Times New Roman" w:cs="Times New Roman"/>
          <w:sz w:val="26"/>
          <w:szCs w:val="26"/>
        </w:rPr>
      </w:pPr>
      <w:r w:rsidRPr="00FF3881">
        <w:rPr>
          <w:rFonts w:ascii="Times New Roman" w:hAnsi="Times New Roman" w:cs="Times New Roman"/>
          <w:sz w:val="26"/>
          <w:szCs w:val="26"/>
        </w:rPr>
        <w:t>Nguồn vốn huy động của Ngân hàng được hình thành từ nhiều nguồn khác nhau, trong đó nguồn vốn huy động từ tiền gửi chiếm tỷ trọng lớn nhất, quyết định quy mô của hoạt động tín dụng ngân hàng. Nó giúp thu hút nguồn vốn, gia tăng vốn tạo điều kiện thúc đẩy đầu tư phát triển cho toàn bộ hoạt động của NH. Tuy nhiên đây lại là nguồn vốn có tính biến động, chịu tác động lớn của thị trường và môi trường kinh doanh nên đòi hỏi sự quan tâm nghiên cứu từ phía ngân hàng. Là một trong những NHTM hàng đầu, VietinBank luôn chú trọng công tác huy động vốn để thu hút được một lượng lớn khách hàng gửi tiền.</w:t>
      </w:r>
    </w:p>
    <w:p w14:paraId="4662330D" w14:textId="77777777" w:rsidR="0075551E" w:rsidRPr="00FF3881" w:rsidRDefault="0075551E" w:rsidP="003B0FBB">
      <w:pPr>
        <w:spacing w:after="240" w:line="360" w:lineRule="auto"/>
        <w:ind w:firstLine="567"/>
        <w:jc w:val="both"/>
        <w:rPr>
          <w:rFonts w:ascii="Times New Roman" w:hAnsi="Times New Roman" w:cs="Times New Roman"/>
          <w:sz w:val="26"/>
          <w:szCs w:val="26"/>
        </w:rPr>
      </w:pPr>
      <w:r w:rsidRPr="00FF3881">
        <w:rPr>
          <w:rFonts w:ascii="Times New Roman" w:hAnsi="Times New Roman" w:cs="Times New Roman"/>
          <w:sz w:val="26"/>
          <w:szCs w:val="26"/>
        </w:rPr>
        <w:t>Ngân hàng VietinBank – Chi nhánh TP Vinh xác định yếu tố quan trọng hàng đầu là vốn. Nguồn vốn chủ yếu của chi nhánh là tiền gửi của KHCN và KHDN. Chức năng trung gian tài chính là đi vay – cho vay nên Ngân hàng cần phải có một nguồn vốn mạnh để đảm bảo chi trả và đáp ứng nhu cầu vay vốn và mang lại thu nhập cho khách hàng cũng như tạo lợi nhuận cho Ngân hàng.</w:t>
      </w:r>
    </w:p>
    <w:p w14:paraId="404D4F11" w14:textId="75E93856" w:rsidR="0075551E" w:rsidRPr="00113A55" w:rsidRDefault="0075551E" w:rsidP="003B0FBB">
      <w:pPr>
        <w:spacing w:after="240" w:line="360" w:lineRule="auto"/>
        <w:ind w:firstLine="567"/>
        <w:jc w:val="both"/>
        <w:rPr>
          <w:rFonts w:ascii="Times New Roman" w:hAnsi="Times New Roman" w:cs="Times New Roman"/>
          <w:sz w:val="26"/>
          <w:szCs w:val="26"/>
          <w:lang w:val="vi-VN"/>
        </w:rPr>
      </w:pPr>
      <w:r w:rsidRPr="00FF3881">
        <w:rPr>
          <w:rFonts w:ascii="Times New Roman" w:hAnsi="Times New Roman" w:cs="Times New Roman"/>
          <w:sz w:val="26"/>
          <w:szCs w:val="26"/>
        </w:rPr>
        <w:lastRenderedPageBreak/>
        <w:t xml:space="preserve">Trong thời đại nền kinh tế thị trường </w:t>
      </w:r>
      <w:r w:rsidR="00C90D82">
        <w:rPr>
          <w:rFonts w:ascii="Times New Roman" w:hAnsi="Times New Roman" w:cs="Times New Roman"/>
          <w:sz w:val="26"/>
          <w:szCs w:val="26"/>
        </w:rPr>
        <w:t>hiện</w:t>
      </w:r>
      <w:r w:rsidR="00C90D82">
        <w:rPr>
          <w:rFonts w:ascii="Times New Roman" w:hAnsi="Times New Roman" w:cs="Times New Roman"/>
          <w:sz w:val="26"/>
          <w:szCs w:val="26"/>
          <w:lang w:val="vi-VN"/>
        </w:rPr>
        <w:t xml:space="preserve"> nay</w:t>
      </w:r>
      <w:r w:rsidRPr="00FF3881">
        <w:rPr>
          <w:rFonts w:ascii="Times New Roman" w:hAnsi="Times New Roman" w:cs="Times New Roman"/>
          <w:sz w:val="26"/>
          <w:szCs w:val="26"/>
        </w:rPr>
        <w:t xml:space="preserve">, để tăng năng lực cạnh tranh với các ngân hàng khác, NH VietinBank đã khai thác tối đa nguồn vốn huy động từ bên ngoài và nâng cao hiệu suất sử dụng vốn nhằm tăng cường quy mô tài sản sinh </w:t>
      </w:r>
      <w:r w:rsidR="00C90D82">
        <w:rPr>
          <w:rFonts w:ascii="Times New Roman" w:hAnsi="Times New Roman" w:cs="Times New Roman"/>
          <w:sz w:val="26"/>
          <w:szCs w:val="26"/>
        </w:rPr>
        <w:t>lời</w:t>
      </w:r>
      <w:r w:rsidR="00C90D82">
        <w:rPr>
          <w:rFonts w:ascii="Times New Roman" w:hAnsi="Times New Roman" w:cs="Times New Roman"/>
          <w:sz w:val="26"/>
          <w:szCs w:val="26"/>
          <w:lang w:val="vi-VN"/>
        </w:rPr>
        <w:t xml:space="preserve">; </w:t>
      </w:r>
      <w:r w:rsidR="00C90D82" w:rsidRPr="00C90D82">
        <w:rPr>
          <w:rFonts w:ascii="Times New Roman" w:hAnsi="Times New Roman" w:cs="Times New Roman"/>
          <w:sz w:val="26"/>
          <w:szCs w:val="26"/>
        </w:rPr>
        <w:t xml:space="preserve">mở rộng và phát triển hoạt động huy động vốn của </w:t>
      </w:r>
      <w:r w:rsidR="00113A55">
        <w:rPr>
          <w:rFonts w:ascii="Times New Roman" w:hAnsi="Times New Roman" w:cs="Times New Roman"/>
          <w:sz w:val="26"/>
          <w:szCs w:val="26"/>
        </w:rPr>
        <w:t>CN</w:t>
      </w:r>
      <w:r w:rsidR="00113A55">
        <w:rPr>
          <w:rFonts w:ascii="Times New Roman" w:hAnsi="Times New Roman" w:cs="Times New Roman"/>
          <w:sz w:val="26"/>
          <w:szCs w:val="26"/>
          <w:lang w:val="vi-VN"/>
        </w:rPr>
        <w:t xml:space="preserve"> </w:t>
      </w:r>
      <w:r w:rsidR="00C90D82" w:rsidRPr="00C90D82">
        <w:rPr>
          <w:rFonts w:ascii="Times New Roman" w:hAnsi="Times New Roman" w:cs="Times New Roman"/>
          <w:sz w:val="26"/>
          <w:szCs w:val="26"/>
        </w:rPr>
        <w:t xml:space="preserve">trong thời gian qua đã mang lại kết quả rất khả quan. Sự tăng trưởng của nguồn vốn huy động tại </w:t>
      </w:r>
      <w:r w:rsidR="00113A55">
        <w:rPr>
          <w:rFonts w:ascii="Times New Roman" w:hAnsi="Times New Roman" w:cs="Times New Roman"/>
          <w:sz w:val="26"/>
          <w:szCs w:val="26"/>
        </w:rPr>
        <w:t>CN</w:t>
      </w:r>
      <w:r w:rsidR="00113A55">
        <w:rPr>
          <w:rFonts w:ascii="Times New Roman" w:hAnsi="Times New Roman" w:cs="Times New Roman"/>
          <w:sz w:val="26"/>
          <w:szCs w:val="26"/>
          <w:lang w:val="vi-VN"/>
        </w:rPr>
        <w:t xml:space="preserve"> </w:t>
      </w:r>
      <w:r w:rsidR="00C90D82" w:rsidRPr="00C90D82">
        <w:rPr>
          <w:rFonts w:ascii="Times New Roman" w:hAnsi="Times New Roman" w:cs="Times New Roman"/>
          <w:sz w:val="26"/>
          <w:szCs w:val="26"/>
        </w:rPr>
        <w:t xml:space="preserve">được </w:t>
      </w:r>
      <w:r w:rsidRPr="00FF3881">
        <w:rPr>
          <w:rFonts w:ascii="Times New Roman" w:hAnsi="Times New Roman" w:cs="Times New Roman"/>
          <w:sz w:val="26"/>
          <w:szCs w:val="26"/>
        </w:rPr>
        <w:t xml:space="preserve">thể hiện rõ thông qua tình hình huy động vốn từ năm </w:t>
      </w:r>
      <w:r w:rsidR="00B02B16">
        <w:rPr>
          <w:rFonts w:ascii="Times New Roman" w:hAnsi="Times New Roman" w:cs="Times New Roman"/>
          <w:sz w:val="26"/>
          <w:szCs w:val="26"/>
        </w:rPr>
        <w:t>2020</w:t>
      </w:r>
      <w:r w:rsidRPr="00FF3881">
        <w:rPr>
          <w:rFonts w:ascii="Times New Roman" w:hAnsi="Times New Roman" w:cs="Times New Roman"/>
          <w:sz w:val="26"/>
          <w:szCs w:val="26"/>
        </w:rPr>
        <w:t xml:space="preserve"> đến năm </w:t>
      </w:r>
      <w:r w:rsidR="00B02B16">
        <w:rPr>
          <w:rFonts w:ascii="Times New Roman" w:hAnsi="Times New Roman" w:cs="Times New Roman"/>
          <w:sz w:val="26"/>
          <w:szCs w:val="26"/>
        </w:rPr>
        <w:t>2022</w:t>
      </w:r>
      <w:r w:rsidR="00113A55">
        <w:rPr>
          <w:rFonts w:ascii="Times New Roman" w:hAnsi="Times New Roman" w:cs="Times New Roman"/>
          <w:sz w:val="26"/>
          <w:szCs w:val="26"/>
          <w:lang w:val="vi-VN"/>
        </w:rPr>
        <w:t xml:space="preserve"> như sau:</w:t>
      </w:r>
    </w:p>
    <w:p w14:paraId="70DF14BE" w14:textId="77777777" w:rsidR="0075551E" w:rsidRDefault="0075551E" w:rsidP="00164DFE">
      <w:pPr>
        <w:rPr>
          <w:rFonts w:ascii="Times New Roman" w:hAnsi="Times New Roman" w:cs="Times New Roman"/>
          <w:sz w:val="26"/>
          <w:szCs w:val="26"/>
        </w:rPr>
      </w:pPr>
    </w:p>
    <w:p w14:paraId="392BA77F" w14:textId="77777777" w:rsidR="0075551E" w:rsidRDefault="0075551E" w:rsidP="00164DFE">
      <w:pPr>
        <w:rPr>
          <w:rFonts w:ascii="Times New Roman" w:hAnsi="Times New Roman" w:cs="Times New Roman"/>
          <w:sz w:val="26"/>
          <w:szCs w:val="26"/>
        </w:rPr>
      </w:pPr>
    </w:p>
    <w:p w14:paraId="5AC59152" w14:textId="77777777" w:rsidR="0075551E" w:rsidRDefault="0075551E" w:rsidP="00164DFE">
      <w:pPr>
        <w:rPr>
          <w:rFonts w:ascii="Times New Roman" w:hAnsi="Times New Roman" w:cs="Times New Roman"/>
          <w:sz w:val="26"/>
          <w:szCs w:val="26"/>
        </w:rPr>
      </w:pPr>
    </w:p>
    <w:p w14:paraId="6864DCFD" w14:textId="77777777" w:rsidR="0075551E" w:rsidRDefault="0075551E" w:rsidP="00164DFE">
      <w:pPr>
        <w:rPr>
          <w:rFonts w:ascii="Times New Roman" w:hAnsi="Times New Roman" w:cs="Times New Roman"/>
          <w:sz w:val="26"/>
          <w:szCs w:val="26"/>
        </w:rPr>
      </w:pPr>
    </w:p>
    <w:p w14:paraId="007ECCD3" w14:textId="77777777" w:rsidR="0075551E" w:rsidRDefault="0075551E" w:rsidP="00164DFE">
      <w:pPr>
        <w:rPr>
          <w:rFonts w:ascii="Times New Roman" w:hAnsi="Times New Roman" w:cs="Times New Roman"/>
          <w:sz w:val="26"/>
          <w:szCs w:val="26"/>
        </w:rPr>
      </w:pPr>
    </w:p>
    <w:p w14:paraId="1B84783F" w14:textId="77777777" w:rsidR="0075551E" w:rsidRDefault="0075551E" w:rsidP="00164DFE">
      <w:pPr>
        <w:rPr>
          <w:rFonts w:ascii="Times New Roman" w:hAnsi="Times New Roman" w:cs="Times New Roman"/>
          <w:sz w:val="26"/>
          <w:szCs w:val="26"/>
        </w:rPr>
      </w:pPr>
    </w:p>
    <w:p w14:paraId="2CDE4487" w14:textId="77777777" w:rsidR="0075551E" w:rsidRDefault="0075551E" w:rsidP="0075551E">
      <w:pPr>
        <w:spacing w:after="240" w:line="360" w:lineRule="auto"/>
        <w:ind w:firstLine="567"/>
        <w:jc w:val="both"/>
        <w:outlineLvl w:val="3"/>
        <w:rPr>
          <w:rFonts w:ascii="Times New Roman" w:hAnsi="Times New Roman" w:cs="Times New Roman"/>
          <w:sz w:val="26"/>
          <w:szCs w:val="26"/>
        </w:rPr>
        <w:sectPr w:rsidR="0075551E" w:rsidSect="00625A3C">
          <w:headerReference w:type="default" r:id="rId15"/>
          <w:footerReference w:type="default" r:id="rId16"/>
          <w:pgSz w:w="11906" w:h="16838" w:code="9"/>
          <w:pgMar w:top="1134" w:right="1134" w:bottom="1134" w:left="1701" w:header="720" w:footer="283" w:gutter="0"/>
          <w:pgNumType w:start="1"/>
          <w:cols w:space="720"/>
          <w:docGrid w:linePitch="360"/>
        </w:sectPr>
      </w:pPr>
    </w:p>
    <w:p w14:paraId="65F7B1BA" w14:textId="0683B4B5" w:rsidR="0075551E" w:rsidRPr="008C7A63" w:rsidRDefault="0075551E" w:rsidP="0075551E">
      <w:pPr>
        <w:pStyle w:val="Caption"/>
        <w:framePr w:w="13876" w:hSpace="180" w:wrap="around" w:vAnchor="text" w:hAnchor="page" w:x="1261" w:y="-140"/>
        <w:spacing w:after="0" w:line="360" w:lineRule="auto"/>
        <w:jc w:val="center"/>
        <w:rPr>
          <w:rFonts w:ascii="Times New Roman" w:hAnsi="Times New Roman" w:cs="Times New Roman"/>
          <w:color w:val="auto"/>
          <w:sz w:val="26"/>
          <w:szCs w:val="26"/>
        </w:rPr>
      </w:pPr>
      <w:bookmarkStart w:id="98" w:name="_Toc84265162"/>
      <w:r w:rsidRPr="008C7A63">
        <w:rPr>
          <w:rFonts w:ascii="Times New Roman" w:hAnsi="Times New Roman" w:cs="Times New Roman"/>
          <w:color w:val="auto"/>
          <w:sz w:val="26"/>
          <w:szCs w:val="26"/>
        </w:rPr>
        <w:lastRenderedPageBreak/>
        <w:t>Bảng</w:t>
      </w:r>
      <w:r w:rsidR="00950CEA">
        <w:rPr>
          <w:rFonts w:ascii="Times New Roman" w:hAnsi="Times New Roman" w:cs="Times New Roman"/>
          <w:color w:val="auto"/>
          <w:sz w:val="26"/>
          <w:szCs w:val="26"/>
          <w:lang w:val="vi-VN"/>
        </w:rPr>
        <w:t xml:space="preserve"> 2.</w:t>
      </w:r>
      <w:r w:rsidR="003B35F1">
        <w:rPr>
          <w:rFonts w:ascii="Times New Roman" w:hAnsi="Times New Roman" w:cs="Times New Roman"/>
          <w:color w:val="auto"/>
          <w:sz w:val="26"/>
          <w:szCs w:val="26"/>
          <w:lang w:val="vi-VN"/>
        </w:rPr>
        <w:t>1</w:t>
      </w:r>
      <w:r w:rsidRPr="008C7A63">
        <w:rPr>
          <w:rFonts w:ascii="Times New Roman" w:hAnsi="Times New Roman" w:cs="Times New Roman"/>
          <w:color w:val="auto"/>
          <w:sz w:val="26"/>
          <w:szCs w:val="26"/>
        </w:rPr>
        <w:t xml:space="preserve">: </w:t>
      </w:r>
      <w:r>
        <w:rPr>
          <w:rFonts w:ascii="Times New Roman" w:hAnsi="Times New Roman" w:cs="Times New Roman"/>
          <w:color w:val="auto"/>
          <w:sz w:val="26"/>
          <w:szCs w:val="26"/>
        </w:rPr>
        <w:t>Tình</w:t>
      </w:r>
      <w:r>
        <w:rPr>
          <w:rFonts w:ascii="Times New Roman" w:hAnsi="Times New Roman" w:cs="Times New Roman"/>
          <w:color w:val="auto"/>
          <w:sz w:val="26"/>
          <w:szCs w:val="26"/>
          <w:lang w:val="vi-VN"/>
        </w:rPr>
        <w:t xml:space="preserve"> hình huy động vốn của Ngân hàng VietinBank Chi nhánh Thành phố Vinh giai đoạn </w:t>
      </w:r>
      <w:r w:rsidR="000767FD">
        <w:rPr>
          <w:rFonts w:ascii="Times New Roman" w:hAnsi="Times New Roman" w:cs="Times New Roman"/>
          <w:color w:val="auto"/>
          <w:sz w:val="26"/>
          <w:szCs w:val="26"/>
          <w:lang w:val="vi-VN"/>
        </w:rPr>
        <w:t>2020</w:t>
      </w:r>
      <w:r>
        <w:rPr>
          <w:rFonts w:ascii="Times New Roman" w:hAnsi="Times New Roman" w:cs="Times New Roman"/>
          <w:color w:val="auto"/>
          <w:sz w:val="26"/>
          <w:szCs w:val="26"/>
          <w:lang w:val="vi-VN"/>
        </w:rPr>
        <w:t xml:space="preserve"> – </w:t>
      </w:r>
      <w:bookmarkEnd w:id="98"/>
      <w:r w:rsidR="000767FD">
        <w:rPr>
          <w:rFonts w:ascii="Times New Roman" w:hAnsi="Times New Roman" w:cs="Times New Roman"/>
          <w:color w:val="auto"/>
          <w:sz w:val="26"/>
          <w:szCs w:val="26"/>
          <w:lang w:val="vi-VN"/>
        </w:rPr>
        <w:t>2022</w:t>
      </w:r>
    </w:p>
    <w:p w14:paraId="6A6A1FBC" w14:textId="77777777" w:rsidR="0075551E" w:rsidRDefault="0075551E" w:rsidP="0075551E">
      <w:pPr>
        <w:spacing w:after="0" w:line="360" w:lineRule="auto"/>
        <w:jc w:val="center"/>
        <w:rPr>
          <w:rFonts w:ascii="Times New Roman" w:hAnsi="Times New Roman" w:cs="Times New Roman"/>
          <w:b/>
          <w:sz w:val="26"/>
          <w:szCs w:val="26"/>
          <w:lang w:val="vi-VN"/>
        </w:rPr>
      </w:pPr>
      <w:r>
        <w:rPr>
          <w:rFonts w:ascii="Times New Roman" w:hAnsi="Times New Roman" w:cs="Times New Roman"/>
          <w:b/>
          <w:sz w:val="26"/>
          <w:szCs w:val="26"/>
          <w:lang w:val="vi-VN"/>
        </w:rPr>
        <w:t xml:space="preserve">   </w:t>
      </w:r>
    </w:p>
    <w:p w14:paraId="0450501C" w14:textId="2B615B66" w:rsidR="0075551E" w:rsidRPr="000B787A" w:rsidRDefault="0075551E" w:rsidP="0075551E">
      <w:pPr>
        <w:spacing w:after="0" w:line="360" w:lineRule="auto"/>
        <w:jc w:val="center"/>
        <w:rPr>
          <w:rFonts w:ascii="Times New Roman" w:hAnsi="Times New Roman" w:cs="Times New Roman"/>
          <w:b/>
          <w:sz w:val="26"/>
          <w:szCs w:val="26"/>
        </w:rPr>
      </w:pPr>
      <w:r>
        <w:rPr>
          <w:rFonts w:ascii="Times New Roman" w:hAnsi="Times New Roman" w:cs="Times New Roman"/>
          <w:b/>
          <w:sz w:val="26"/>
          <w:szCs w:val="26"/>
          <w:lang w:val="vi-VN"/>
        </w:rPr>
        <w:t xml:space="preserve">                                                                                                                                                                       </w:t>
      </w:r>
      <w:r w:rsidR="008B6FE0">
        <w:rPr>
          <w:rFonts w:ascii="Times New Roman" w:hAnsi="Times New Roman" w:cs="Times New Roman"/>
          <w:b/>
          <w:sz w:val="26"/>
          <w:szCs w:val="26"/>
          <w:lang w:val="vi-VN"/>
        </w:rPr>
        <w:t xml:space="preserve">            </w:t>
      </w:r>
      <w:r>
        <w:rPr>
          <w:rFonts w:ascii="Times New Roman" w:hAnsi="Times New Roman" w:cs="Times New Roman"/>
          <w:b/>
          <w:sz w:val="26"/>
          <w:szCs w:val="26"/>
          <w:lang w:val="vi-VN"/>
        </w:rPr>
        <w:t xml:space="preserve">  </w:t>
      </w:r>
      <w:r w:rsidRPr="000B787A">
        <w:rPr>
          <w:rFonts w:ascii="Times New Roman" w:hAnsi="Times New Roman" w:cs="Times New Roman"/>
          <w:b/>
          <w:sz w:val="26"/>
          <w:szCs w:val="26"/>
        </w:rPr>
        <w:t>Đơn vị tính: Triệu đồng</w:t>
      </w:r>
    </w:p>
    <w:tbl>
      <w:tblPr>
        <w:tblW w:w="14415" w:type="dxa"/>
        <w:tblInd w:w="132" w:type="dxa"/>
        <w:tblLook w:val="04A0" w:firstRow="1" w:lastRow="0" w:firstColumn="1" w:lastColumn="0" w:noHBand="0" w:noVBand="1"/>
      </w:tblPr>
      <w:tblGrid>
        <w:gridCol w:w="2508"/>
        <w:gridCol w:w="1559"/>
        <w:gridCol w:w="851"/>
        <w:gridCol w:w="1559"/>
        <w:gridCol w:w="850"/>
        <w:gridCol w:w="1701"/>
        <w:gridCol w:w="851"/>
        <w:gridCol w:w="1417"/>
        <w:gridCol w:w="851"/>
        <w:gridCol w:w="1417"/>
        <w:gridCol w:w="851"/>
      </w:tblGrid>
      <w:tr w:rsidR="008B6FE0" w:rsidRPr="008B6FE0" w14:paraId="7895A3F2" w14:textId="77777777" w:rsidTr="008B6FE0">
        <w:trPr>
          <w:trHeight w:val="645"/>
        </w:trPr>
        <w:tc>
          <w:tcPr>
            <w:tcW w:w="250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DDEB3DD" w14:textId="77777777" w:rsidR="008B6FE0" w:rsidRPr="008B6FE0" w:rsidRDefault="008B6FE0" w:rsidP="008B6FE0">
            <w:pPr>
              <w:spacing w:after="0" w:line="240" w:lineRule="auto"/>
              <w:jc w:val="center"/>
              <w:rPr>
                <w:rFonts w:ascii="Times New Roman" w:eastAsia="Times New Roman" w:hAnsi="Times New Roman" w:cs="Times New Roman"/>
                <w:b/>
                <w:bCs/>
                <w:color w:val="000000"/>
                <w:sz w:val="26"/>
                <w:szCs w:val="26"/>
              </w:rPr>
            </w:pPr>
            <w:r w:rsidRPr="008B6FE0">
              <w:rPr>
                <w:rFonts w:ascii="Times New Roman" w:eastAsia="Times New Roman" w:hAnsi="Times New Roman" w:cs="Times New Roman"/>
                <w:b/>
                <w:bCs/>
                <w:color w:val="000000"/>
                <w:sz w:val="26"/>
                <w:szCs w:val="26"/>
              </w:rPr>
              <w:t>CHỈ TIÊU</w:t>
            </w:r>
          </w:p>
        </w:tc>
        <w:tc>
          <w:tcPr>
            <w:tcW w:w="2410" w:type="dxa"/>
            <w:gridSpan w:val="2"/>
            <w:tcBorders>
              <w:top w:val="single" w:sz="8" w:space="0" w:color="auto"/>
              <w:left w:val="nil"/>
              <w:bottom w:val="single" w:sz="8" w:space="0" w:color="auto"/>
              <w:right w:val="single" w:sz="8" w:space="0" w:color="000000"/>
            </w:tcBorders>
            <w:shd w:val="clear" w:color="auto" w:fill="auto"/>
            <w:vAlign w:val="center"/>
            <w:hideMark/>
          </w:tcPr>
          <w:p w14:paraId="03A6F430" w14:textId="77777777" w:rsidR="008B6FE0" w:rsidRPr="008B6FE0" w:rsidRDefault="008B6FE0" w:rsidP="008B6FE0">
            <w:pPr>
              <w:spacing w:after="0" w:line="240" w:lineRule="auto"/>
              <w:jc w:val="center"/>
              <w:rPr>
                <w:rFonts w:ascii="Times New Roman" w:eastAsia="Times New Roman" w:hAnsi="Times New Roman" w:cs="Times New Roman"/>
                <w:b/>
                <w:bCs/>
                <w:color w:val="000000"/>
                <w:sz w:val="26"/>
                <w:szCs w:val="26"/>
              </w:rPr>
            </w:pPr>
            <w:r w:rsidRPr="008B6FE0">
              <w:rPr>
                <w:rFonts w:ascii="Times New Roman" w:eastAsia="Times New Roman" w:hAnsi="Times New Roman" w:cs="Times New Roman"/>
                <w:b/>
                <w:bCs/>
                <w:color w:val="000000"/>
                <w:sz w:val="26"/>
                <w:szCs w:val="26"/>
              </w:rPr>
              <w:t>Năm 2020</w:t>
            </w:r>
          </w:p>
        </w:tc>
        <w:tc>
          <w:tcPr>
            <w:tcW w:w="2409" w:type="dxa"/>
            <w:gridSpan w:val="2"/>
            <w:tcBorders>
              <w:top w:val="single" w:sz="8" w:space="0" w:color="auto"/>
              <w:left w:val="nil"/>
              <w:bottom w:val="single" w:sz="8" w:space="0" w:color="auto"/>
              <w:right w:val="single" w:sz="8" w:space="0" w:color="000000"/>
            </w:tcBorders>
            <w:shd w:val="clear" w:color="auto" w:fill="auto"/>
            <w:vAlign w:val="center"/>
            <w:hideMark/>
          </w:tcPr>
          <w:p w14:paraId="36F2932E" w14:textId="77777777" w:rsidR="008B6FE0" w:rsidRPr="008B6FE0" w:rsidRDefault="008B6FE0" w:rsidP="008B6FE0">
            <w:pPr>
              <w:spacing w:after="0" w:line="240" w:lineRule="auto"/>
              <w:jc w:val="center"/>
              <w:rPr>
                <w:rFonts w:ascii="Times New Roman" w:eastAsia="Times New Roman" w:hAnsi="Times New Roman" w:cs="Times New Roman"/>
                <w:b/>
                <w:bCs/>
                <w:color w:val="000000"/>
                <w:sz w:val="26"/>
                <w:szCs w:val="26"/>
              </w:rPr>
            </w:pPr>
            <w:r w:rsidRPr="008B6FE0">
              <w:rPr>
                <w:rFonts w:ascii="Times New Roman" w:eastAsia="Times New Roman" w:hAnsi="Times New Roman" w:cs="Times New Roman"/>
                <w:b/>
                <w:bCs/>
                <w:color w:val="000000"/>
                <w:sz w:val="26"/>
                <w:szCs w:val="26"/>
              </w:rPr>
              <w:t>Năm 2021</w:t>
            </w:r>
          </w:p>
        </w:tc>
        <w:tc>
          <w:tcPr>
            <w:tcW w:w="2552" w:type="dxa"/>
            <w:gridSpan w:val="2"/>
            <w:tcBorders>
              <w:top w:val="single" w:sz="8" w:space="0" w:color="auto"/>
              <w:left w:val="nil"/>
              <w:bottom w:val="single" w:sz="8" w:space="0" w:color="auto"/>
              <w:right w:val="single" w:sz="8" w:space="0" w:color="000000"/>
            </w:tcBorders>
            <w:shd w:val="clear" w:color="auto" w:fill="auto"/>
            <w:vAlign w:val="center"/>
            <w:hideMark/>
          </w:tcPr>
          <w:p w14:paraId="130518F7" w14:textId="77777777" w:rsidR="008B6FE0" w:rsidRPr="008B6FE0" w:rsidRDefault="008B6FE0" w:rsidP="008B6FE0">
            <w:pPr>
              <w:spacing w:after="0" w:line="240" w:lineRule="auto"/>
              <w:jc w:val="center"/>
              <w:rPr>
                <w:rFonts w:ascii="Times New Roman" w:eastAsia="Times New Roman" w:hAnsi="Times New Roman" w:cs="Times New Roman"/>
                <w:b/>
                <w:bCs/>
                <w:color w:val="000000"/>
                <w:sz w:val="26"/>
                <w:szCs w:val="26"/>
              </w:rPr>
            </w:pPr>
            <w:r w:rsidRPr="008B6FE0">
              <w:rPr>
                <w:rFonts w:ascii="Times New Roman" w:eastAsia="Times New Roman" w:hAnsi="Times New Roman" w:cs="Times New Roman"/>
                <w:b/>
                <w:bCs/>
                <w:color w:val="000000"/>
                <w:sz w:val="26"/>
                <w:szCs w:val="26"/>
              </w:rPr>
              <w:t>Năm 2022</w:t>
            </w:r>
          </w:p>
        </w:tc>
        <w:tc>
          <w:tcPr>
            <w:tcW w:w="4536" w:type="dxa"/>
            <w:gridSpan w:val="4"/>
            <w:tcBorders>
              <w:top w:val="single" w:sz="8" w:space="0" w:color="auto"/>
              <w:left w:val="nil"/>
              <w:bottom w:val="single" w:sz="8" w:space="0" w:color="auto"/>
              <w:right w:val="single" w:sz="8" w:space="0" w:color="000000"/>
            </w:tcBorders>
            <w:shd w:val="clear" w:color="auto" w:fill="auto"/>
            <w:vAlign w:val="center"/>
            <w:hideMark/>
          </w:tcPr>
          <w:p w14:paraId="459B799F" w14:textId="77777777" w:rsidR="008B6FE0" w:rsidRPr="008B6FE0" w:rsidRDefault="008B6FE0" w:rsidP="008B6FE0">
            <w:pPr>
              <w:spacing w:after="0" w:line="240" w:lineRule="auto"/>
              <w:jc w:val="center"/>
              <w:rPr>
                <w:rFonts w:ascii="Times New Roman" w:eastAsia="Times New Roman" w:hAnsi="Times New Roman" w:cs="Times New Roman"/>
                <w:b/>
                <w:bCs/>
                <w:color w:val="000000"/>
                <w:sz w:val="26"/>
                <w:szCs w:val="26"/>
              </w:rPr>
            </w:pPr>
            <w:r w:rsidRPr="008B6FE0">
              <w:rPr>
                <w:rFonts w:ascii="Times New Roman" w:eastAsia="Times New Roman" w:hAnsi="Times New Roman" w:cs="Times New Roman"/>
                <w:b/>
                <w:bCs/>
                <w:color w:val="000000"/>
                <w:sz w:val="26"/>
                <w:szCs w:val="26"/>
              </w:rPr>
              <w:t>Chênh lệch</w:t>
            </w:r>
          </w:p>
        </w:tc>
      </w:tr>
      <w:tr w:rsidR="008B6FE0" w:rsidRPr="008B6FE0" w14:paraId="3E676C1D" w14:textId="77777777" w:rsidTr="008B6FE0">
        <w:trPr>
          <w:trHeight w:val="345"/>
        </w:trPr>
        <w:tc>
          <w:tcPr>
            <w:tcW w:w="2508" w:type="dxa"/>
            <w:vMerge/>
            <w:tcBorders>
              <w:top w:val="single" w:sz="8" w:space="0" w:color="auto"/>
              <w:left w:val="single" w:sz="8" w:space="0" w:color="auto"/>
              <w:bottom w:val="single" w:sz="8" w:space="0" w:color="000000"/>
              <w:right w:val="single" w:sz="8" w:space="0" w:color="auto"/>
            </w:tcBorders>
            <w:vAlign w:val="center"/>
            <w:hideMark/>
          </w:tcPr>
          <w:p w14:paraId="1FBF7D4B" w14:textId="77777777" w:rsidR="008B6FE0" w:rsidRPr="008B6FE0" w:rsidRDefault="008B6FE0" w:rsidP="008B6FE0">
            <w:pPr>
              <w:spacing w:after="0" w:line="240" w:lineRule="auto"/>
              <w:rPr>
                <w:rFonts w:ascii="Times New Roman" w:eastAsia="Times New Roman" w:hAnsi="Times New Roman" w:cs="Times New Roman"/>
                <w:b/>
                <w:bCs/>
                <w:color w:val="000000"/>
                <w:sz w:val="26"/>
                <w:szCs w:val="26"/>
              </w:rPr>
            </w:pP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14:paraId="10365BD3" w14:textId="77777777" w:rsidR="008B6FE0" w:rsidRPr="008B6FE0" w:rsidRDefault="008B6FE0" w:rsidP="008B6FE0">
            <w:pPr>
              <w:spacing w:after="0" w:line="240" w:lineRule="auto"/>
              <w:jc w:val="center"/>
              <w:rPr>
                <w:rFonts w:ascii="Times New Roman" w:eastAsia="Times New Roman" w:hAnsi="Times New Roman" w:cs="Times New Roman"/>
                <w:b/>
                <w:bCs/>
                <w:color w:val="000000"/>
                <w:sz w:val="26"/>
                <w:szCs w:val="26"/>
              </w:rPr>
            </w:pPr>
            <w:r w:rsidRPr="008B6FE0">
              <w:rPr>
                <w:rFonts w:ascii="Times New Roman" w:eastAsia="Times New Roman" w:hAnsi="Times New Roman" w:cs="Times New Roman"/>
                <w:b/>
                <w:bCs/>
                <w:color w:val="000000"/>
                <w:sz w:val="26"/>
                <w:szCs w:val="26"/>
              </w:rPr>
              <w:t>Số tiền</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14:paraId="106D5C43" w14:textId="77777777" w:rsidR="008B6FE0" w:rsidRPr="008B6FE0" w:rsidRDefault="008B6FE0" w:rsidP="008B6FE0">
            <w:pPr>
              <w:spacing w:after="0" w:line="240" w:lineRule="auto"/>
              <w:jc w:val="center"/>
              <w:rPr>
                <w:rFonts w:ascii="Times New Roman" w:eastAsia="Times New Roman" w:hAnsi="Times New Roman" w:cs="Times New Roman"/>
                <w:b/>
                <w:bCs/>
                <w:color w:val="000000"/>
                <w:sz w:val="26"/>
                <w:szCs w:val="26"/>
              </w:rPr>
            </w:pPr>
            <w:r w:rsidRPr="008B6FE0">
              <w:rPr>
                <w:rFonts w:ascii="Times New Roman" w:eastAsia="Times New Roman" w:hAnsi="Times New Roman" w:cs="Times New Roman"/>
                <w:b/>
                <w:bCs/>
                <w:color w:val="000000"/>
                <w:sz w:val="26"/>
                <w:szCs w:val="26"/>
              </w:rPr>
              <w:t>Tỷ trọng (%)</w:t>
            </w: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14:paraId="4E792911" w14:textId="77777777" w:rsidR="008B6FE0" w:rsidRPr="008B6FE0" w:rsidRDefault="008B6FE0" w:rsidP="008B6FE0">
            <w:pPr>
              <w:spacing w:after="0" w:line="240" w:lineRule="auto"/>
              <w:jc w:val="center"/>
              <w:rPr>
                <w:rFonts w:ascii="Times New Roman" w:eastAsia="Times New Roman" w:hAnsi="Times New Roman" w:cs="Times New Roman"/>
                <w:b/>
                <w:bCs/>
                <w:color w:val="000000"/>
                <w:sz w:val="26"/>
                <w:szCs w:val="26"/>
              </w:rPr>
            </w:pPr>
            <w:r w:rsidRPr="008B6FE0">
              <w:rPr>
                <w:rFonts w:ascii="Times New Roman" w:eastAsia="Times New Roman" w:hAnsi="Times New Roman" w:cs="Times New Roman"/>
                <w:b/>
                <w:bCs/>
                <w:color w:val="000000"/>
                <w:sz w:val="26"/>
                <w:szCs w:val="26"/>
              </w:rPr>
              <w:t>Số tiền</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14:paraId="192949E5" w14:textId="77777777" w:rsidR="008B6FE0" w:rsidRPr="008B6FE0" w:rsidRDefault="008B6FE0" w:rsidP="008B6FE0">
            <w:pPr>
              <w:spacing w:after="0" w:line="240" w:lineRule="auto"/>
              <w:jc w:val="center"/>
              <w:rPr>
                <w:rFonts w:ascii="Times New Roman" w:eastAsia="Times New Roman" w:hAnsi="Times New Roman" w:cs="Times New Roman"/>
                <w:b/>
                <w:bCs/>
                <w:color w:val="000000"/>
                <w:sz w:val="26"/>
                <w:szCs w:val="26"/>
              </w:rPr>
            </w:pPr>
            <w:r w:rsidRPr="008B6FE0">
              <w:rPr>
                <w:rFonts w:ascii="Times New Roman" w:eastAsia="Times New Roman" w:hAnsi="Times New Roman" w:cs="Times New Roman"/>
                <w:b/>
                <w:bCs/>
                <w:color w:val="000000"/>
                <w:sz w:val="26"/>
                <w:szCs w:val="26"/>
              </w:rPr>
              <w:t>Tỷ trọng (%)</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14:paraId="60048C10" w14:textId="77777777" w:rsidR="008B6FE0" w:rsidRPr="008B6FE0" w:rsidRDefault="008B6FE0" w:rsidP="008B6FE0">
            <w:pPr>
              <w:spacing w:after="0" w:line="240" w:lineRule="auto"/>
              <w:jc w:val="center"/>
              <w:rPr>
                <w:rFonts w:ascii="Times New Roman" w:eastAsia="Times New Roman" w:hAnsi="Times New Roman" w:cs="Times New Roman"/>
                <w:b/>
                <w:bCs/>
                <w:color w:val="000000"/>
                <w:sz w:val="26"/>
                <w:szCs w:val="26"/>
              </w:rPr>
            </w:pPr>
            <w:r w:rsidRPr="008B6FE0">
              <w:rPr>
                <w:rFonts w:ascii="Times New Roman" w:eastAsia="Times New Roman" w:hAnsi="Times New Roman" w:cs="Times New Roman"/>
                <w:b/>
                <w:bCs/>
                <w:color w:val="000000"/>
                <w:sz w:val="26"/>
                <w:szCs w:val="26"/>
              </w:rPr>
              <w:t>Số tiền</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14:paraId="297E32A8" w14:textId="77777777" w:rsidR="008B6FE0" w:rsidRPr="008B6FE0" w:rsidRDefault="008B6FE0" w:rsidP="008B6FE0">
            <w:pPr>
              <w:spacing w:after="0" w:line="240" w:lineRule="auto"/>
              <w:jc w:val="center"/>
              <w:rPr>
                <w:rFonts w:ascii="Times New Roman" w:eastAsia="Times New Roman" w:hAnsi="Times New Roman" w:cs="Times New Roman"/>
                <w:b/>
                <w:bCs/>
                <w:color w:val="000000"/>
                <w:sz w:val="26"/>
                <w:szCs w:val="26"/>
              </w:rPr>
            </w:pPr>
            <w:r w:rsidRPr="008B6FE0">
              <w:rPr>
                <w:rFonts w:ascii="Times New Roman" w:eastAsia="Times New Roman" w:hAnsi="Times New Roman" w:cs="Times New Roman"/>
                <w:b/>
                <w:bCs/>
                <w:color w:val="000000"/>
                <w:sz w:val="26"/>
                <w:szCs w:val="26"/>
              </w:rPr>
              <w:t>Tỷ trọng (%)</w:t>
            </w:r>
          </w:p>
        </w:tc>
        <w:tc>
          <w:tcPr>
            <w:tcW w:w="2268" w:type="dxa"/>
            <w:gridSpan w:val="2"/>
            <w:tcBorders>
              <w:top w:val="single" w:sz="8" w:space="0" w:color="auto"/>
              <w:left w:val="nil"/>
              <w:bottom w:val="single" w:sz="8" w:space="0" w:color="auto"/>
              <w:right w:val="single" w:sz="8" w:space="0" w:color="000000"/>
            </w:tcBorders>
            <w:shd w:val="clear" w:color="auto" w:fill="auto"/>
            <w:vAlign w:val="center"/>
            <w:hideMark/>
          </w:tcPr>
          <w:p w14:paraId="696A1FA2" w14:textId="77777777" w:rsidR="008B6FE0" w:rsidRPr="008B6FE0" w:rsidRDefault="008B6FE0" w:rsidP="008B6FE0">
            <w:pPr>
              <w:spacing w:after="0" w:line="240" w:lineRule="auto"/>
              <w:jc w:val="center"/>
              <w:rPr>
                <w:rFonts w:ascii="Times New Roman" w:eastAsia="Times New Roman" w:hAnsi="Times New Roman" w:cs="Times New Roman"/>
                <w:b/>
                <w:bCs/>
                <w:color w:val="000000"/>
                <w:sz w:val="26"/>
                <w:szCs w:val="26"/>
              </w:rPr>
            </w:pPr>
            <w:r w:rsidRPr="008B6FE0">
              <w:rPr>
                <w:rFonts w:ascii="Times New Roman" w:eastAsia="Times New Roman" w:hAnsi="Times New Roman" w:cs="Times New Roman"/>
                <w:b/>
                <w:bCs/>
                <w:color w:val="000000"/>
                <w:sz w:val="26"/>
                <w:szCs w:val="26"/>
              </w:rPr>
              <w:t>2021/2020</w:t>
            </w:r>
          </w:p>
        </w:tc>
        <w:tc>
          <w:tcPr>
            <w:tcW w:w="2268" w:type="dxa"/>
            <w:gridSpan w:val="2"/>
            <w:tcBorders>
              <w:top w:val="single" w:sz="8" w:space="0" w:color="auto"/>
              <w:left w:val="nil"/>
              <w:bottom w:val="single" w:sz="8" w:space="0" w:color="auto"/>
              <w:right w:val="single" w:sz="8" w:space="0" w:color="000000"/>
            </w:tcBorders>
            <w:shd w:val="clear" w:color="auto" w:fill="auto"/>
            <w:vAlign w:val="center"/>
            <w:hideMark/>
          </w:tcPr>
          <w:p w14:paraId="274C8A6E" w14:textId="77777777" w:rsidR="008B6FE0" w:rsidRPr="008B6FE0" w:rsidRDefault="008B6FE0" w:rsidP="008B6FE0">
            <w:pPr>
              <w:spacing w:after="0" w:line="240" w:lineRule="auto"/>
              <w:jc w:val="center"/>
              <w:rPr>
                <w:rFonts w:ascii="Times New Roman" w:eastAsia="Times New Roman" w:hAnsi="Times New Roman" w:cs="Times New Roman"/>
                <w:b/>
                <w:bCs/>
                <w:color w:val="000000"/>
                <w:sz w:val="26"/>
                <w:szCs w:val="26"/>
              </w:rPr>
            </w:pPr>
            <w:r w:rsidRPr="008B6FE0">
              <w:rPr>
                <w:rFonts w:ascii="Times New Roman" w:eastAsia="Times New Roman" w:hAnsi="Times New Roman" w:cs="Times New Roman"/>
                <w:b/>
                <w:bCs/>
                <w:color w:val="000000"/>
                <w:sz w:val="26"/>
                <w:szCs w:val="26"/>
              </w:rPr>
              <w:t>2022/2021</w:t>
            </w:r>
          </w:p>
        </w:tc>
      </w:tr>
      <w:tr w:rsidR="008B6FE0" w:rsidRPr="008B6FE0" w14:paraId="191F7F5A" w14:textId="77777777" w:rsidTr="008B6FE0">
        <w:trPr>
          <w:trHeight w:val="645"/>
        </w:trPr>
        <w:tc>
          <w:tcPr>
            <w:tcW w:w="2508" w:type="dxa"/>
            <w:vMerge/>
            <w:tcBorders>
              <w:top w:val="single" w:sz="8" w:space="0" w:color="auto"/>
              <w:left w:val="single" w:sz="8" w:space="0" w:color="auto"/>
              <w:bottom w:val="single" w:sz="8" w:space="0" w:color="000000"/>
              <w:right w:val="single" w:sz="8" w:space="0" w:color="auto"/>
            </w:tcBorders>
            <w:vAlign w:val="center"/>
            <w:hideMark/>
          </w:tcPr>
          <w:p w14:paraId="20AB5952" w14:textId="77777777" w:rsidR="008B6FE0" w:rsidRPr="008B6FE0" w:rsidRDefault="008B6FE0" w:rsidP="008B6FE0">
            <w:pPr>
              <w:spacing w:after="0" w:line="240" w:lineRule="auto"/>
              <w:rPr>
                <w:rFonts w:ascii="Times New Roman" w:eastAsia="Times New Roman" w:hAnsi="Times New Roman" w:cs="Times New Roman"/>
                <w:b/>
                <w:bCs/>
                <w:color w:val="000000"/>
                <w:sz w:val="26"/>
                <w:szCs w:val="26"/>
              </w:rPr>
            </w:pPr>
          </w:p>
        </w:tc>
        <w:tc>
          <w:tcPr>
            <w:tcW w:w="1559" w:type="dxa"/>
            <w:vMerge/>
            <w:tcBorders>
              <w:top w:val="nil"/>
              <w:left w:val="single" w:sz="8" w:space="0" w:color="auto"/>
              <w:bottom w:val="single" w:sz="8" w:space="0" w:color="000000"/>
              <w:right w:val="single" w:sz="8" w:space="0" w:color="auto"/>
            </w:tcBorders>
            <w:vAlign w:val="center"/>
            <w:hideMark/>
          </w:tcPr>
          <w:p w14:paraId="688E6EE3" w14:textId="77777777" w:rsidR="008B6FE0" w:rsidRPr="008B6FE0" w:rsidRDefault="008B6FE0" w:rsidP="008B6FE0">
            <w:pPr>
              <w:spacing w:after="0" w:line="240" w:lineRule="auto"/>
              <w:rPr>
                <w:rFonts w:ascii="Times New Roman" w:eastAsia="Times New Roman" w:hAnsi="Times New Roman" w:cs="Times New Roman"/>
                <w:b/>
                <w:bCs/>
                <w:color w:val="000000"/>
                <w:sz w:val="26"/>
                <w:szCs w:val="26"/>
              </w:rPr>
            </w:pPr>
          </w:p>
        </w:tc>
        <w:tc>
          <w:tcPr>
            <w:tcW w:w="851" w:type="dxa"/>
            <w:vMerge/>
            <w:tcBorders>
              <w:top w:val="nil"/>
              <w:left w:val="single" w:sz="8" w:space="0" w:color="auto"/>
              <w:bottom w:val="single" w:sz="8" w:space="0" w:color="000000"/>
              <w:right w:val="single" w:sz="8" w:space="0" w:color="auto"/>
            </w:tcBorders>
            <w:vAlign w:val="center"/>
            <w:hideMark/>
          </w:tcPr>
          <w:p w14:paraId="3B40DAF9" w14:textId="77777777" w:rsidR="008B6FE0" w:rsidRPr="008B6FE0" w:rsidRDefault="008B6FE0" w:rsidP="008B6FE0">
            <w:pPr>
              <w:spacing w:after="0" w:line="240" w:lineRule="auto"/>
              <w:rPr>
                <w:rFonts w:ascii="Times New Roman" w:eastAsia="Times New Roman" w:hAnsi="Times New Roman" w:cs="Times New Roman"/>
                <w:b/>
                <w:bCs/>
                <w:color w:val="000000"/>
                <w:sz w:val="26"/>
                <w:szCs w:val="26"/>
              </w:rPr>
            </w:pPr>
          </w:p>
        </w:tc>
        <w:tc>
          <w:tcPr>
            <w:tcW w:w="1559" w:type="dxa"/>
            <w:vMerge/>
            <w:tcBorders>
              <w:top w:val="nil"/>
              <w:left w:val="single" w:sz="8" w:space="0" w:color="auto"/>
              <w:bottom w:val="single" w:sz="8" w:space="0" w:color="000000"/>
              <w:right w:val="single" w:sz="8" w:space="0" w:color="auto"/>
            </w:tcBorders>
            <w:vAlign w:val="center"/>
            <w:hideMark/>
          </w:tcPr>
          <w:p w14:paraId="421D5A7F" w14:textId="77777777" w:rsidR="008B6FE0" w:rsidRPr="008B6FE0" w:rsidRDefault="008B6FE0" w:rsidP="008B6FE0">
            <w:pPr>
              <w:spacing w:after="0" w:line="240" w:lineRule="auto"/>
              <w:rPr>
                <w:rFonts w:ascii="Times New Roman" w:eastAsia="Times New Roman" w:hAnsi="Times New Roman" w:cs="Times New Roman"/>
                <w:b/>
                <w:bCs/>
                <w:color w:val="000000"/>
                <w:sz w:val="26"/>
                <w:szCs w:val="26"/>
              </w:rPr>
            </w:pPr>
          </w:p>
        </w:tc>
        <w:tc>
          <w:tcPr>
            <w:tcW w:w="850" w:type="dxa"/>
            <w:vMerge/>
            <w:tcBorders>
              <w:top w:val="nil"/>
              <w:left w:val="single" w:sz="8" w:space="0" w:color="auto"/>
              <w:bottom w:val="single" w:sz="8" w:space="0" w:color="000000"/>
              <w:right w:val="single" w:sz="8" w:space="0" w:color="auto"/>
            </w:tcBorders>
            <w:vAlign w:val="center"/>
            <w:hideMark/>
          </w:tcPr>
          <w:p w14:paraId="7B25A462" w14:textId="77777777" w:rsidR="008B6FE0" w:rsidRPr="008B6FE0" w:rsidRDefault="008B6FE0" w:rsidP="008B6FE0">
            <w:pPr>
              <w:spacing w:after="0" w:line="240" w:lineRule="auto"/>
              <w:rPr>
                <w:rFonts w:ascii="Times New Roman" w:eastAsia="Times New Roman" w:hAnsi="Times New Roman" w:cs="Times New Roman"/>
                <w:b/>
                <w:bCs/>
                <w:color w:val="000000"/>
                <w:sz w:val="26"/>
                <w:szCs w:val="26"/>
              </w:rPr>
            </w:pPr>
          </w:p>
        </w:tc>
        <w:tc>
          <w:tcPr>
            <w:tcW w:w="1701" w:type="dxa"/>
            <w:vMerge/>
            <w:tcBorders>
              <w:top w:val="nil"/>
              <w:left w:val="single" w:sz="8" w:space="0" w:color="auto"/>
              <w:bottom w:val="single" w:sz="8" w:space="0" w:color="000000"/>
              <w:right w:val="single" w:sz="8" w:space="0" w:color="auto"/>
            </w:tcBorders>
            <w:vAlign w:val="center"/>
            <w:hideMark/>
          </w:tcPr>
          <w:p w14:paraId="6E20332B" w14:textId="77777777" w:rsidR="008B6FE0" w:rsidRPr="008B6FE0" w:rsidRDefault="008B6FE0" w:rsidP="008B6FE0">
            <w:pPr>
              <w:spacing w:after="0" w:line="240" w:lineRule="auto"/>
              <w:rPr>
                <w:rFonts w:ascii="Times New Roman" w:eastAsia="Times New Roman" w:hAnsi="Times New Roman" w:cs="Times New Roman"/>
                <w:b/>
                <w:bCs/>
                <w:color w:val="000000"/>
                <w:sz w:val="26"/>
                <w:szCs w:val="26"/>
              </w:rPr>
            </w:pPr>
          </w:p>
        </w:tc>
        <w:tc>
          <w:tcPr>
            <w:tcW w:w="851" w:type="dxa"/>
            <w:vMerge/>
            <w:tcBorders>
              <w:top w:val="nil"/>
              <w:left w:val="single" w:sz="8" w:space="0" w:color="auto"/>
              <w:bottom w:val="single" w:sz="8" w:space="0" w:color="000000"/>
              <w:right w:val="single" w:sz="8" w:space="0" w:color="auto"/>
            </w:tcBorders>
            <w:vAlign w:val="center"/>
            <w:hideMark/>
          </w:tcPr>
          <w:p w14:paraId="6457E44B" w14:textId="77777777" w:rsidR="008B6FE0" w:rsidRPr="008B6FE0" w:rsidRDefault="008B6FE0" w:rsidP="008B6FE0">
            <w:pPr>
              <w:spacing w:after="0" w:line="240" w:lineRule="auto"/>
              <w:rPr>
                <w:rFonts w:ascii="Times New Roman" w:eastAsia="Times New Roman" w:hAnsi="Times New Roman" w:cs="Times New Roman"/>
                <w:b/>
                <w:bCs/>
                <w:color w:val="000000"/>
                <w:sz w:val="26"/>
                <w:szCs w:val="26"/>
              </w:rPr>
            </w:pP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14:paraId="1ADDEBD6" w14:textId="77777777" w:rsidR="008B6FE0" w:rsidRPr="008B6FE0" w:rsidRDefault="008B6FE0" w:rsidP="008B6FE0">
            <w:pPr>
              <w:spacing w:after="0" w:line="240" w:lineRule="auto"/>
              <w:jc w:val="center"/>
              <w:rPr>
                <w:rFonts w:ascii="Times New Roman" w:eastAsia="Times New Roman" w:hAnsi="Times New Roman" w:cs="Times New Roman"/>
                <w:b/>
                <w:bCs/>
                <w:color w:val="000000"/>
                <w:sz w:val="26"/>
                <w:szCs w:val="26"/>
              </w:rPr>
            </w:pPr>
            <w:r w:rsidRPr="008B6FE0">
              <w:rPr>
                <w:rFonts w:ascii="Times New Roman" w:eastAsia="Times New Roman" w:hAnsi="Times New Roman" w:cs="Times New Roman"/>
                <w:b/>
                <w:bCs/>
                <w:color w:val="000000"/>
                <w:sz w:val="26"/>
                <w:szCs w:val="26"/>
              </w:rPr>
              <w:t>Số tiền tăng/ giảm</w:t>
            </w:r>
          </w:p>
        </w:tc>
        <w:tc>
          <w:tcPr>
            <w:tcW w:w="851" w:type="dxa"/>
            <w:tcBorders>
              <w:top w:val="nil"/>
              <w:left w:val="nil"/>
              <w:bottom w:val="nil"/>
              <w:right w:val="single" w:sz="8" w:space="0" w:color="auto"/>
            </w:tcBorders>
            <w:shd w:val="clear" w:color="auto" w:fill="auto"/>
            <w:vAlign w:val="center"/>
            <w:hideMark/>
          </w:tcPr>
          <w:p w14:paraId="4EAD3B5F" w14:textId="77777777" w:rsidR="008B6FE0" w:rsidRPr="008B6FE0" w:rsidRDefault="008B6FE0" w:rsidP="008B6FE0">
            <w:pPr>
              <w:spacing w:after="0" w:line="240" w:lineRule="auto"/>
              <w:jc w:val="center"/>
              <w:rPr>
                <w:rFonts w:ascii="Times New Roman" w:eastAsia="Times New Roman" w:hAnsi="Times New Roman" w:cs="Times New Roman"/>
                <w:b/>
                <w:bCs/>
                <w:color w:val="000000"/>
                <w:sz w:val="26"/>
                <w:szCs w:val="26"/>
              </w:rPr>
            </w:pPr>
            <w:r w:rsidRPr="008B6FE0">
              <w:rPr>
                <w:rFonts w:ascii="Times New Roman" w:eastAsia="Times New Roman" w:hAnsi="Times New Roman" w:cs="Times New Roman"/>
                <w:b/>
                <w:bCs/>
                <w:color w:val="000000"/>
                <w:sz w:val="26"/>
                <w:szCs w:val="26"/>
              </w:rPr>
              <w:t>Tỷ lệ</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14:paraId="66CB820D" w14:textId="77777777" w:rsidR="008B6FE0" w:rsidRPr="008B6FE0" w:rsidRDefault="008B6FE0" w:rsidP="008B6FE0">
            <w:pPr>
              <w:spacing w:after="0" w:line="240" w:lineRule="auto"/>
              <w:jc w:val="center"/>
              <w:rPr>
                <w:rFonts w:ascii="Times New Roman" w:eastAsia="Times New Roman" w:hAnsi="Times New Roman" w:cs="Times New Roman"/>
                <w:b/>
                <w:bCs/>
                <w:color w:val="000000"/>
                <w:sz w:val="26"/>
                <w:szCs w:val="26"/>
              </w:rPr>
            </w:pPr>
            <w:r w:rsidRPr="008B6FE0">
              <w:rPr>
                <w:rFonts w:ascii="Times New Roman" w:eastAsia="Times New Roman" w:hAnsi="Times New Roman" w:cs="Times New Roman"/>
                <w:b/>
                <w:bCs/>
                <w:color w:val="000000"/>
                <w:sz w:val="26"/>
                <w:szCs w:val="26"/>
              </w:rPr>
              <w:t>Số tiền tăng/ giảm</w:t>
            </w:r>
          </w:p>
        </w:tc>
        <w:tc>
          <w:tcPr>
            <w:tcW w:w="851" w:type="dxa"/>
            <w:tcBorders>
              <w:top w:val="nil"/>
              <w:left w:val="nil"/>
              <w:bottom w:val="nil"/>
              <w:right w:val="single" w:sz="8" w:space="0" w:color="auto"/>
            </w:tcBorders>
            <w:shd w:val="clear" w:color="auto" w:fill="auto"/>
            <w:vAlign w:val="center"/>
            <w:hideMark/>
          </w:tcPr>
          <w:p w14:paraId="2849250F" w14:textId="77777777" w:rsidR="008B6FE0" w:rsidRPr="008B6FE0" w:rsidRDefault="008B6FE0" w:rsidP="008B6FE0">
            <w:pPr>
              <w:spacing w:after="0" w:line="240" w:lineRule="auto"/>
              <w:jc w:val="center"/>
              <w:rPr>
                <w:rFonts w:ascii="Times New Roman" w:eastAsia="Times New Roman" w:hAnsi="Times New Roman" w:cs="Times New Roman"/>
                <w:b/>
                <w:bCs/>
                <w:color w:val="000000"/>
                <w:sz w:val="26"/>
                <w:szCs w:val="26"/>
              </w:rPr>
            </w:pPr>
            <w:r w:rsidRPr="008B6FE0">
              <w:rPr>
                <w:rFonts w:ascii="Times New Roman" w:eastAsia="Times New Roman" w:hAnsi="Times New Roman" w:cs="Times New Roman"/>
                <w:b/>
                <w:bCs/>
                <w:color w:val="000000"/>
                <w:sz w:val="26"/>
                <w:szCs w:val="26"/>
              </w:rPr>
              <w:t>Tỷ lệ</w:t>
            </w:r>
          </w:p>
        </w:tc>
      </w:tr>
      <w:tr w:rsidR="008B6FE0" w:rsidRPr="008B6FE0" w14:paraId="5544212D" w14:textId="77777777" w:rsidTr="008B6FE0">
        <w:trPr>
          <w:trHeight w:val="517"/>
        </w:trPr>
        <w:tc>
          <w:tcPr>
            <w:tcW w:w="2508" w:type="dxa"/>
            <w:vMerge/>
            <w:tcBorders>
              <w:top w:val="single" w:sz="8" w:space="0" w:color="auto"/>
              <w:left w:val="single" w:sz="8" w:space="0" w:color="auto"/>
              <w:bottom w:val="single" w:sz="8" w:space="0" w:color="000000"/>
              <w:right w:val="single" w:sz="8" w:space="0" w:color="auto"/>
            </w:tcBorders>
            <w:vAlign w:val="center"/>
            <w:hideMark/>
          </w:tcPr>
          <w:p w14:paraId="68655D6F" w14:textId="77777777" w:rsidR="008B6FE0" w:rsidRPr="008B6FE0" w:rsidRDefault="008B6FE0" w:rsidP="008B6FE0">
            <w:pPr>
              <w:spacing w:after="0" w:line="240" w:lineRule="auto"/>
              <w:rPr>
                <w:rFonts w:ascii="Times New Roman" w:eastAsia="Times New Roman" w:hAnsi="Times New Roman" w:cs="Times New Roman"/>
                <w:b/>
                <w:bCs/>
                <w:color w:val="000000"/>
                <w:sz w:val="26"/>
                <w:szCs w:val="26"/>
              </w:rPr>
            </w:pPr>
          </w:p>
        </w:tc>
        <w:tc>
          <w:tcPr>
            <w:tcW w:w="1559" w:type="dxa"/>
            <w:vMerge/>
            <w:tcBorders>
              <w:top w:val="nil"/>
              <w:left w:val="single" w:sz="8" w:space="0" w:color="auto"/>
              <w:bottom w:val="single" w:sz="8" w:space="0" w:color="000000"/>
              <w:right w:val="single" w:sz="8" w:space="0" w:color="auto"/>
            </w:tcBorders>
            <w:vAlign w:val="center"/>
            <w:hideMark/>
          </w:tcPr>
          <w:p w14:paraId="13BE5EF1" w14:textId="77777777" w:rsidR="008B6FE0" w:rsidRPr="008B6FE0" w:rsidRDefault="008B6FE0" w:rsidP="008B6FE0">
            <w:pPr>
              <w:spacing w:after="0" w:line="240" w:lineRule="auto"/>
              <w:rPr>
                <w:rFonts w:ascii="Times New Roman" w:eastAsia="Times New Roman" w:hAnsi="Times New Roman" w:cs="Times New Roman"/>
                <w:b/>
                <w:bCs/>
                <w:color w:val="000000"/>
                <w:sz w:val="26"/>
                <w:szCs w:val="26"/>
              </w:rPr>
            </w:pPr>
          </w:p>
        </w:tc>
        <w:tc>
          <w:tcPr>
            <w:tcW w:w="851" w:type="dxa"/>
            <w:vMerge/>
            <w:tcBorders>
              <w:top w:val="nil"/>
              <w:left w:val="single" w:sz="8" w:space="0" w:color="auto"/>
              <w:bottom w:val="single" w:sz="8" w:space="0" w:color="000000"/>
              <w:right w:val="single" w:sz="8" w:space="0" w:color="auto"/>
            </w:tcBorders>
            <w:vAlign w:val="center"/>
            <w:hideMark/>
          </w:tcPr>
          <w:p w14:paraId="094D0172" w14:textId="77777777" w:rsidR="008B6FE0" w:rsidRPr="008B6FE0" w:rsidRDefault="008B6FE0" w:rsidP="008B6FE0">
            <w:pPr>
              <w:spacing w:after="0" w:line="240" w:lineRule="auto"/>
              <w:rPr>
                <w:rFonts w:ascii="Times New Roman" w:eastAsia="Times New Roman" w:hAnsi="Times New Roman" w:cs="Times New Roman"/>
                <w:b/>
                <w:bCs/>
                <w:color w:val="000000"/>
                <w:sz w:val="26"/>
                <w:szCs w:val="26"/>
              </w:rPr>
            </w:pPr>
          </w:p>
        </w:tc>
        <w:tc>
          <w:tcPr>
            <w:tcW w:w="1559" w:type="dxa"/>
            <w:vMerge/>
            <w:tcBorders>
              <w:top w:val="nil"/>
              <w:left w:val="single" w:sz="8" w:space="0" w:color="auto"/>
              <w:bottom w:val="single" w:sz="8" w:space="0" w:color="000000"/>
              <w:right w:val="single" w:sz="8" w:space="0" w:color="auto"/>
            </w:tcBorders>
            <w:vAlign w:val="center"/>
            <w:hideMark/>
          </w:tcPr>
          <w:p w14:paraId="6A3D273C" w14:textId="77777777" w:rsidR="008B6FE0" w:rsidRPr="008B6FE0" w:rsidRDefault="008B6FE0" w:rsidP="008B6FE0">
            <w:pPr>
              <w:spacing w:after="0" w:line="240" w:lineRule="auto"/>
              <w:rPr>
                <w:rFonts w:ascii="Times New Roman" w:eastAsia="Times New Roman" w:hAnsi="Times New Roman" w:cs="Times New Roman"/>
                <w:b/>
                <w:bCs/>
                <w:color w:val="000000"/>
                <w:sz w:val="26"/>
                <w:szCs w:val="26"/>
              </w:rPr>
            </w:pPr>
          </w:p>
        </w:tc>
        <w:tc>
          <w:tcPr>
            <w:tcW w:w="850" w:type="dxa"/>
            <w:vMerge/>
            <w:tcBorders>
              <w:top w:val="nil"/>
              <w:left w:val="single" w:sz="8" w:space="0" w:color="auto"/>
              <w:bottom w:val="single" w:sz="8" w:space="0" w:color="000000"/>
              <w:right w:val="single" w:sz="8" w:space="0" w:color="auto"/>
            </w:tcBorders>
            <w:vAlign w:val="center"/>
            <w:hideMark/>
          </w:tcPr>
          <w:p w14:paraId="47172B2C" w14:textId="77777777" w:rsidR="008B6FE0" w:rsidRPr="008B6FE0" w:rsidRDefault="008B6FE0" w:rsidP="008B6FE0">
            <w:pPr>
              <w:spacing w:after="0" w:line="240" w:lineRule="auto"/>
              <w:rPr>
                <w:rFonts w:ascii="Times New Roman" w:eastAsia="Times New Roman" w:hAnsi="Times New Roman" w:cs="Times New Roman"/>
                <w:b/>
                <w:bCs/>
                <w:color w:val="000000"/>
                <w:sz w:val="26"/>
                <w:szCs w:val="26"/>
              </w:rPr>
            </w:pPr>
          </w:p>
        </w:tc>
        <w:tc>
          <w:tcPr>
            <w:tcW w:w="1701" w:type="dxa"/>
            <w:vMerge/>
            <w:tcBorders>
              <w:top w:val="nil"/>
              <w:left w:val="single" w:sz="8" w:space="0" w:color="auto"/>
              <w:bottom w:val="single" w:sz="8" w:space="0" w:color="000000"/>
              <w:right w:val="single" w:sz="8" w:space="0" w:color="auto"/>
            </w:tcBorders>
            <w:vAlign w:val="center"/>
            <w:hideMark/>
          </w:tcPr>
          <w:p w14:paraId="5EE012EB" w14:textId="77777777" w:rsidR="008B6FE0" w:rsidRPr="008B6FE0" w:rsidRDefault="008B6FE0" w:rsidP="008B6FE0">
            <w:pPr>
              <w:spacing w:after="0" w:line="240" w:lineRule="auto"/>
              <w:rPr>
                <w:rFonts w:ascii="Times New Roman" w:eastAsia="Times New Roman" w:hAnsi="Times New Roman" w:cs="Times New Roman"/>
                <w:b/>
                <w:bCs/>
                <w:color w:val="000000"/>
                <w:sz w:val="26"/>
                <w:szCs w:val="26"/>
              </w:rPr>
            </w:pPr>
          </w:p>
        </w:tc>
        <w:tc>
          <w:tcPr>
            <w:tcW w:w="851" w:type="dxa"/>
            <w:vMerge/>
            <w:tcBorders>
              <w:top w:val="nil"/>
              <w:left w:val="single" w:sz="8" w:space="0" w:color="auto"/>
              <w:bottom w:val="single" w:sz="8" w:space="0" w:color="000000"/>
              <w:right w:val="single" w:sz="8" w:space="0" w:color="auto"/>
            </w:tcBorders>
            <w:vAlign w:val="center"/>
            <w:hideMark/>
          </w:tcPr>
          <w:p w14:paraId="5542BCB4" w14:textId="77777777" w:rsidR="008B6FE0" w:rsidRPr="008B6FE0" w:rsidRDefault="008B6FE0" w:rsidP="008B6FE0">
            <w:pPr>
              <w:spacing w:after="0" w:line="240" w:lineRule="auto"/>
              <w:rPr>
                <w:rFonts w:ascii="Times New Roman" w:eastAsia="Times New Roman" w:hAnsi="Times New Roman" w:cs="Times New Roman"/>
                <w:b/>
                <w:bCs/>
                <w:color w:val="000000"/>
                <w:sz w:val="26"/>
                <w:szCs w:val="26"/>
              </w:rPr>
            </w:pPr>
          </w:p>
        </w:tc>
        <w:tc>
          <w:tcPr>
            <w:tcW w:w="1417" w:type="dxa"/>
            <w:vMerge/>
            <w:tcBorders>
              <w:top w:val="nil"/>
              <w:left w:val="single" w:sz="8" w:space="0" w:color="auto"/>
              <w:bottom w:val="single" w:sz="8" w:space="0" w:color="000000"/>
              <w:right w:val="single" w:sz="8" w:space="0" w:color="auto"/>
            </w:tcBorders>
            <w:vAlign w:val="center"/>
            <w:hideMark/>
          </w:tcPr>
          <w:p w14:paraId="7C4E1E7A" w14:textId="77777777" w:rsidR="008B6FE0" w:rsidRPr="008B6FE0" w:rsidRDefault="008B6FE0" w:rsidP="008B6FE0">
            <w:pPr>
              <w:spacing w:after="0" w:line="240" w:lineRule="auto"/>
              <w:rPr>
                <w:rFonts w:ascii="Times New Roman" w:eastAsia="Times New Roman" w:hAnsi="Times New Roman" w:cs="Times New Roman"/>
                <w:b/>
                <w:bCs/>
                <w:color w:val="000000"/>
                <w:sz w:val="26"/>
                <w:szCs w:val="26"/>
              </w:rPr>
            </w:pPr>
          </w:p>
        </w:tc>
        <w:tc>
          <w:tcPr>
            <w:tcW w:w="851" w:type="dxa"/>
            <w:tcBorders>
              <w:top w:val="nil"/>
              <w:left w:val="nil"/>
              <w:bottom w:val="single" w:sz="8" w:space="0" w:color="auto"/>
              <w:right w:val="single" w:sz="8" w:space="0" w:color="auto"/>
            </w:tcBorders>
            <w:shd w:val="clear" w:color="auto" w:fill="auto"/>
            <w:vAlign w:val="center"/>
            <w:hideMark/>
          </w:tcPr>
          <w:p w14:paraId="5BF42D66" w14:textId="77777777" w:rsidR="008B6FE0" w:rsidRPr="008B6FE0" w:rsidRDefault="008B6FE0" w:rsidP="008B6FE0">
            <w:pPr>
              <w:spacing w:after="0" w:line="240" w:lineRule="auto"/>
              <w:jc w:val="center"/>
              <w:rPr>
                <w:rFonts w:ascii="Times New Roman" w:eastAsia="Times New Roman" w:hAnsi="Times New Roman" w:cs="Times New Roman"/>
                <w:b/>
                <w:bCs/>
                <w:color w:val="000000"/>
                <w:sz w:val="26"/>
                <w:szCs w:val="26"/>
              </w:rPr>
            </w:pPr>
            <w:r w:rsidRPr="008B6FE0">
              <w:rPr>
                <w:rFonts w:ascii="Times New Roman" w:eastAsia="Times New Roman" w:hAnsi="Times New Roman" w:cs="Times New Roman"/>
                <w:b/>
                <w:bCs/>
                <w:color w:val="000000"/>
                <w:sz w:val="26"/>
                <w:szCs w:val="26"/>
              </w:rPr>
              <w:t>(%)</w:t>
            </w:r>
          </w:p>
        </w:tc>
        <w:tc>
          <w:tcPr>
            <w:tcW w:w="1417" w:type="dxa"/>
            <w:vMerge/>
            <w:tcBorders>
              <w:top w:val="nil"/>
              <w:left w:val="single" w:sz="8" w:space="0" w:color="auto"/>
              <w:bottom w:val="single" w:sz="8" w:space="0" w:color="000000"/>
              <w:right w:val="single" w:sz="8" w:space="0" w:color="auto"/>
            </w:tcBorders>
            <w:vAlign w:val="center"/>
            <w:hideMark/>
          </w:tcPr>
          <w:p w14:paraId="417E7E4B" w14:textId="77777777" w:rsidR="008B6FE0" w:rsidRPr="008B6FE0" w:rsidRDefault="008B6FE0" w:rsidP="008B6FE0">
            <w:pPr>
              <w:spacing w:after="0" w:line="240" w:lineRule="auto"/>
              <w:rPr>
                <w:rFonts w:ascii="Times New Roman" w:eastAsia="Times New Roman" w:hAnsi="Times New Roman" w:cs="Times New Roman"/>
                <w:b/>
                <w:bCs/>
                <w:color w:val="000000"/>
                <w:sz w:val="26"/>
                <w:szCs w:val="26"/>
              </w:rPr>
            </w:pPr>
          </w:p>
        </w:tc>
        <w:tc>
          <w:tcPr>
            <w:tcW w:w="851" w:type="dxa"/>
            <w:tcBorders>
              <w:top w:val="nil"/>
              <w:left w:val="nil"/>
              <w:bottom w:val="single" w:sz="8" w:space="0" w:color="auto"/>
              <w:right w:val="single" w:sz="8" w:space="0" w:color="auto"/>
            </w:tcBorders>
            <w:shd w:val="clear" w:color="auto" w:fill="auto"/>
            <w:vAlign w:val="center"/>
            <w:hideMark/>
          </w:tcPr>
          <w:p w14:paraId="2CBFCDBA" w14:textId="77777777" w:rsidR="008B6FE0" w:rsidRPr="008B6FE0" w:rsidRDefault="008B6FE0" w:rsidP="008B6FE0">
            <w:pPr>
              <w:spacing w:after="0" w:line="240" w:lineRule="auto"/>
              <w:jc w:val="center"/>
              <w:rPr>
                <w:rFonts w:ascii="Times New Roman" w:eastAsia="Times New Roman" w:hAnsi="Times New Roman" w:cs="Times New Roman"/>
                <w:b/>
                <w:bCs/>
                <w:color w:val="000000"/>
                <w:sz w:val="26"/>
                <w:szCs w:val="26"/>
              </w:rPr>
            </w:pPr>
            <w:r w:rsidRPr="008B6FE0">
              <w:rPr>
                <w:rFonts w:ascii="Times New Roman" w:eastAsia="Times New Roman" w:hAnsi="Times New Roman" w:cs="Times New Roman"/>
                <w:b/>
                <w:bCs/>
                <w:color w:val="000000"/>
                <w:sz w:val="26"/>
                <w:szCs w:val="26"/>
              </w:rPr>
              <w:t>(%)</w:t>
            </w:r>
          </w:p>
        </w:tc>
      </w:tr>
      <w:tr w:rsidR="00D1732A" w:rsidRPr="008B6FE0" w14:paraId="795663D6" w14:textId="77777777" w:rsidTr="008B6FE0">
        <w:trPr>
          <w:trHeight w:val="849"/>
        </w:trPr>
        <w:tc>
          <w:tcPr>
            <w:tcW w:w="2508" w:type="dxa"/>
            <w:tcBorders>
              <w:top w:val="nil"/>
              <w:left w:val="single" w:sz="8" w:space="0" w:color="auto"/>
              <w:bottom w:val="single" w:sz="8" w:space="0" w:color="auto"/>
              <w:right w:val="single" w:sz="8" w:space="0" w:color="auto"/>
            </w:tcBorders>
            <w:shd w:val="clear" w:color="auto" w:fill="auto"/>
            <w:vAlign w:val="center"/>
            <w:hideMark/>
          </w:tcPr>
          <w:p w14:paraId="31B99590" w14:textId="77777777" w:rsidR="00D1732A" w:rsidRPr="008B6FE0" w:rsidRDefault="00D1732A" w:rsidP="00D1732A">
            <w:pPr>
              <w:spacing w:after="0" w:line="240" w:lineRule="auto"/>
              <w:rPr>
                <w:rFonts w:ascii="Times New Roman" w:eastAsia="Times New Roman" w:hAnsi="Times New Roman" w:cs="Times New Roman"/>
                <w:b/>
                <w:color w:val="000000"/>
                <w:sz w:val="26"/>
                <w:szCs w:val="26"/>
              </w:rPr>
            </w:pPr>
            <w:r w:rsidRPr="008B6FE0">
              <w:rPr>
                <w:rFonts w:ascii="Times New Roman" w:eastAsia="Times New Roman" w:hAnsi="Times New Roman" w:cs="Times New Roman"/>
                <w:b/>
                <w:color w:val="000000"/>
                <w:sz w:val="26"/>
                <w:szCs w:val="26"/>
              </w:rPr>
              <w:t>Tiền gửi của TCKT</w:t>
            </w:r>
          </w:p>
        </w:tc>
        <w:tc>
          <w:tcPr>
            <w:tcW w:w="1559" w:type="dxa"/>
            <w:tcBorders>
              <w:top w:val="nil"/>
              <w:left w:val="nil"/>
              <w:bottom w:val="single" w:sz="8" w:space="0" w:color="auto"/>
              <w:right w:val="single" w:sz="8" w:space="0" w:color="auto"/>
            </w:tcBorders>
            <w:shd w:val="clear" w:color="auto" w:fill="auto"/>
            <w:vAlign w:val="center"/>
            <w:hideMark/>
          </w:tcPr>
          <w:p w14:paraId="37AB8377" w14:textId="076C41A0" w:rsidR="00D1732A" w:rsidRPr="00D1732A" w:rsidRDefault="00D1732A" w:rsidP="00D1732A">
            <w:pPr>
              <w:spacing w:after="0" w:line="240" w:lineRule="auto"/>
              <w:jc w:val="center"/>
              <w:rPr>
                <w:rFonts w:ascii="Times New Roman" w:eastAsia="Times New Roman" w:hAnsi="Times New Roman" w:cs="Times New Roman"/>
                <w:color w:val="000000"/>
                <w:sz w:val="26"/>
                <w:szCs w:val="26"/>
              </w:rPr>
            </w:pPr>
            <w:r w:rsidRPr="00D1732A">
              <w:rPr>
                <w:rFonts w:ascii="Times New Roman" w:hAnsi="Times New Roman" w:cs="Times New Roman"/>
                <w:color w:val="000000"/>
                <w:sz w:val="26"/>
                <w:szCs w:val="26"/>
              </w:rPr>
              <w:t>334.282</w:t>
            </w:r>
          </w:p>
        </w:tc>
        <w:tc>
          <w:tcPr>
            <w:tcW w:w="851" w:type="dxa"/>
            <w:tcBorders>
              <w:top w:val="nil"/>
              <w:left w:val="nil"/>
              <w:bottom w:val="single" w:sz="8" w:space="0" w:color="auto"/>
              <w:right w:val="single" w:sz="8" w:space="0" w:color="auto"/>
            </w:tcBorders>
            <w:shd w:val="clear" w:color="auto" w:fill="auto"/>
            <w:vAlign w:val="center"/>
            <w:hideMark/>
          </w:tcPr>
          <w:p w14:paraId="49DF3104" w14:textId="050DEA14" w:rsidR="00D1732A" w:rsidRPr="00D1732A" w:rsidRDefault="00D8027C" w:rsidP="00D1732A">
            <w:pPr>
              <w:spacing w:after="0" w:line="240" w:lineRule="auto"/>
              <w:jc w:val="center"/>
              <w:rPr>
                <w:rFonts w:ascii="Times New Roman" w:eastAsia="Times New Roman" w:hAnsi="Times New Roman" w:cs="Times New Roman"/>
                <w:color w:val="000000"/>
                <w:sz w:val="26"/>
                <w:szCs w:val="26"/>
              </w:rPr>
            </w:pPr>
            <w:r>
              <w:rPr>
                <w:rFonts w:ascii="Times New Roman" w:hAnsi="Times New Roman" w:cs="Times New Roman"/>
                <w:color w:val="000000"/>
                <w:sz w:val="26"/>
                <w:szCs w:val="26"/>
              </w:rPr>
              <w:t>9</w:t>
            </w:r>
            <w:r>
              <w:rPr>
                <w:rFonts w:ascii="Times New Roman" w:hAnsi="Times New Roman" w:cs="Times New Roman"/>
                <w:color w:val="000000"/>
                <w:sz w:val="26"/>
                <w:szCs w:val="26"/>
                <w:lang w:val="vi-VN"/>
              </w:rPr>
              <w:t>,</w:t>
            </w:r>
            <w:r w:rsidR="00D1732A" w:rsidRPr="00D1732A">
              <w:rPr>
                <w:rFonts w:ascii="Times New Roman" w:hAnsi="Times New Roman" w:cs="Times New Roman"/>
                <w:color w:val="000000"/>
                <w:sz w:val="26"/>
                <w:szCs w:val="26"/>
              </w:rPr>
              <w:t>82</w:t>
            </w:r>
          </w:p>
        </w:tc>
        <w:tc>
          <w:tcPr>
            <w:tcW w:w="1559" w:type="dxa"/>
            <w:tcBorders>
              <w:top w:val="nil"/>
              <w:left w:val="nil"/>
              <w:bottom w:val="single" w:sz="8" w:space="0" w:color="auto"/>
              <w:right w:val="single" w:sz="8" w:space="0" w:color="auto"/>
            </w:tcBorders>
            <w:shd w:val="clear" w:color="auto" w:fill="auto"/>
            <w:vAlign w:val="center"/>
            <w:hideMark/>
          </w:tcPr>
          <w:p w14:paraId="1268368E" w14:textId="3EA9BEFE" w:rsidR="00D1732A" w:rsidRPr="00D1732A" w:rsidRDefault="00D1732A" w:rsidP="00D1732A">
            <w:pPr>
              <w:spacing w:after="0" w:line="240" w:lineRule="auto"/>
              <w:jc w:val="center"/>
              <w:rPr>
                <w:rFonts w:ascii="Times New Roman" w:eastAsia="Times New Roman" w:hAnsi="Times New Roman" w:cs="Times New Roman"/>
                <w:color w:val="000000"/>
                <w:sz w:val="26"/>
                <w:szCs w:val="26"/>
              </w:rPr>
            </w:pPr>
            <w:r>
              <w:rPr>
                <w:rFonts w:ascii="Times New Roman" w:hAnsi="Times New Roman" w:cs="Times New Roman"/>
                <w:color w:val="000000"/>
                <w:sz w:val="26"/>
                <w:szCs w:val="26"/>
              </w:rPr>
              <w:t>430</w:t>
            </w:r>
            <w:r>
              <w:rPr>
                <w:rFonts w:ascii="Times New Roman" w:hAnsi="Times New Roman" w:cs="Times New Roman"/>
                <w:color w:val="000000"/>
                <w:sz w:val="26"/>
                <w:szCs w:val="26"/>
                <w:lang w:val="vi-VN"/>
              </w:rPr>
              <w:t>.</w:t>
            </w:r>
            <w:r w:rsidRPr="00D1732A">
              <w:rPr>
                <w:rFonts w:ascii="Times New Roman" w:hAnsi="Times New Roman" w:cs="Times New Roman"/>
                <w:color w:val="000000"/>
                <w:sz w:val="26"/>
                <w:szCs w:val="26"/>
              </w:rPr>
              <w:t>108</w:t>
            </w:r>
          </w:p>
        </w:tc>
        <w:tc>
          <w:tcPr>
            <w:tcW w:w="850" w:type="dxa"/>
            <w:tcBorders>
              <w:top w:val="nil"/>
              <w:left w:val="nil"/>
              <w:bottom w:val="single" w:sz="8" w:space="0" w:color="auto"/>
              <w:right w:val="single" w:sz="8" w:space="0" w:color="auto"/>
            </w:tcBorders>
            <w:shd w:val="clear" w:color="auto" w:fill="auto"/>
            <w:vAlign w:val="center"/>
            <w:hideMark/>
          </w:tcPr>
          <w:p w14:paraId="43019FBB" w14:textId="38C797D7" w:rsidR="00D1732A" w:rsidRPr="00D1732A" w:rsidRDefault="00D62E96" w:rsidP="00D1732A">
            <w:pPr>
              <w:spacing w:after="0" w:line="240" w:lineRule="auto"/>
              <w:jc w:val="center"/>
              <w:rPr>
                <w:rFonts w:ascii="Times New Roman" w:eastAsia="Times New Roman" w:hAnsi="Times New Roman" w:cs="Times New Roman"/>
                <w:color w:val="000000"/>
                <w:sz w:val="26"/>
                <w:szCs w:val="26"/>
              </w:rPr>
            </w:pPr>
            <w:r>
              <w:rPr>
                <w:rFonts w:ascii="Times New Roman" w:hAnsi="Times New Roman" w:cs="Times New Roman"/>
                <w:color w:val="000000"/>
                <w:sz w:val="26"/>
                <w:szCs w:val="26"/>
              </w:rPr>
              <w:t>12</w:t>
            </w:r>
            <w:r>
              <w:rPr>
                <w:rFonts w:ascii="Times New Roman" w:hAnsi="Times New Roman" w:cs="Times New Roman"/>
                <w:color w:val="000000"/>
                <w:sz w:val="26"/>
                <w:szCs w:val="26"/>
                <w:lang w:val="vi-VN"/>
              </w:rPr>
              <w:t>,</w:t>
            </w:r>
            <w:r w:rsidR="00D1732A" w:rsidRPr="00D1732A">
              <w:rPr>
                <w:rFonts w:ascii="Times New Roman" w:hAnsi="Times New Roman" w:cs="Times New Roman"/>
                <w:color w:val="000000"/>
                <w:sz w:val="26"/>
                <w:szCs w:val="26"/>
              </w:rPr>
              <w:t>24</w:t>
            </w:r>
          </w:p>
        </w:tc>
        <w:tc>
          <w:tcPr>
            <w:tcW w:w="1701" w:type="dxa"/>
            <w:tcBorders>
              <w:top w:val="nil"/>
              <w:left w:val="nil"/>
              <w:bottom w:val="single" w:sz="8" w:space="0" w:color="auto"/>
              <w:right w:val="single" w:sz="8" w:space="0" w:color="auto"/>
            </w:tcBorders>
            <w:shd w:val="clear" w:color="auto" w:fill="auto"/>
            <w:vAlign w:val="center"/>
            <w:hideMark/>
          </w:tcPr>
          <w:p w14:paraId="3059A0FA" w14:textId="55E4FF40" w:rsidR="00D1732A" w:rsidRPr="00D1732A" w:rsidRDefault="00D1732A" w:rsidP="00D1732A">
            <w:pPr>
              <w:spacing w:after="0" w:line="240" w:lineRule="auto"/>
              <w:jc w:val="center"/>
              <w:rPr>
                <w:rFonts w:ascii="Times New Roman" w:eastAsia="Times New Roman" w:hAnsi="Times New Roman" w:cs="Times New Roman"/>
                <w:color w:val="000000"/>
                <w:sz w:val="26"/>
                <w:szCs w:val="26"/>
              </w:rPr>
            </w:pPr>
            <w:r>
              <w:rPr>
                <w:rFonts w:ascii="Times New Roman" w:hAnsi="Times New Roman" w:cs="Times New Roman"/>
                <w:color w:val="000000"/>
                <w:sz w:val="26"/>
                <w:szCs w:val="26"/>
              </w:rPr>
              <w:t>808</w:t>
            </w:r>
            <w:r>
              <w:rPr>
                <w:rFonts w:ascii="Times New Roman" w:hAnsi="Times New Roman" w:cs="Times New Roman"/>
                <w:color w:val="000000"/>
                <w:sz w:val="26"/>
                <w:szCs w:val="26"/>
                <w:lang w:val="vi-VN"/>
              </w:rPr>
              <w:t>.</w:t>
            </w:r>
            <w:r w:rsidRPr="00D1732A">
              <w:rPr>
                <w:rFonts w:ascii="Times New Roman" w:hAnsi="Times New Roman" w:cs="Times New Roman"/>
                <w:color w:val="000000"/>
                <w:sz w:val="26"/>
                <w:szCs w:val="26"/>
              </w:rPr>
              <w:t>512</w:t>
            </w:r>
          </w:p>
        </w:tc>
        <w:tc>
          <w:tcPr>
            <w:tcW w:w="851" w:type="dxa"/>
            <w:tcBorders>
              <w:top w:val="nil"/>
              <w:left w:val="nil"/>
              <w:bottom w:val="single" w:sz="8" w:space="0" w:color="auto"/>
              <w:right w:val="single" w:sz="8" w:space="0" w:color="auto"/>
            </w:tcBorders>
            <w:shd w:val="clear" w:color="auto" w:fill="auto"/>
            <w:vAlign w:val="center"/>
            <w:hideMark/>
          </w:tcPr>
          <w:p w14:paraId="79815AB4" w14:textId="40B3FE3A" w:rsidR="00D1732A" w:rsidRPr="00D1732A" w:rsidRDefault="00D62E96" w:rsidP="00D1732A">
            <w:pPr>
              <w:spacing w:after="0" w:line="240" w:lineRule="auto"/>
              <w:jc w:val="center"/>
              <w:rPr>
                <w:rFonts w:ascii="Times New Roman" w:eastAsia="Times New Roman" w:hAnsi="Times New Roman" w:cs="Times New Roman"/>
                <w:color w:val="000000"/>
                <w:sz w:val="26"/>
                <w:szCs w:val="26"/>
              </w:rPr>
            </w:pPr>
            <w:r>
              <w:rPr>
                <w:rFonts w:ascii="Times New Roman" w:hAnsi="Times New Roman" w:cs="Times New Roman"/>
                <w:color w:val="000000"/>
                <w:sz w:val="26"/>
                <w:szCs w:val="26"/>
              </w:rPr>
              <w:t>17</w:t>
            </w:r>
            <w:r>
              <w:rPr>
                <w:rFonts w:ascii="Times New Roman" w:hAnsi="Times New Roman" w:cs="Times New Roman"/>
                <w:color w:val="000000"/>
                <w:sz w:val="26"/>
                <w:szCs w:val="26"/>
                <w:lang w:val="vi-VN"/>
              </w:rPr>
              <w:t>,</w:t>
            </w:r>
            <w:r w:rsidR="00D1732A" w:rsidRPr="00D1732A">
              <w:rPr>
                <w:rFonts w:ascii="Times New Roman" w:hAnsi="Times New Roman" w:cs="Times New Roman"/>
                <w:color w:val="000000"/>
                <w:sz w:val="26"/>
                <w:szCs w:val="26"/>
              </w:rPr>
              <w:t>50</w:t>
            </w:r>
          </w:p>
        </w:tc>
        <w:tc>
          <w:tcPr>
            <w:tcW w:w="1417" w:type="dxa"/>
            <w:tcBorders>
              <w:top w:val="nil"/>
              <w:left w:val="nil"/>
              <w:bottom w:val="single" w:sz="8" w:space="0" w:color="auto"/>
              <w:right w:val="single" w:sz="8" w:space="0" w:color="auto"/>
            </w:tcBorders>
            <w:shd w:val="clear" w:color="auto" w:fill="auto"/>
            <w:vAlign w:val="center"/>
            <w:hideMark/>
          </w:tcPr>
          <w:p w14:paraId="72819AF5" w14:textId="6313D64F" w:rsidR="00D1732A" w:rsidRPr="00D1732A" w:rsidRDefault="00D1732A" w:rsidP="00D1732A">
            <w:pPr>
              <w:spacing w:after="0" w:line="240" w:lineRule="auto"/>
              <w:jc w:val="center"/>
              <w:rPr>
                <w:rFonts w:ascii="Times New Roman" w:eastAsia="Times New Roman" w:hAnsi="Times New Roman" w:cs="Times New Roman"/>
                <w:color w:val="000000"/>
                <w:sz w:val="26"/>
                <w:szCs w:val="26"/>
              </w:rPr>
            </w:pPr>
            <w:r w:rsidRPr="00D1732A">
              <w:rPr>
                <w:rFonts w:ascii="Times New Roman" w:hAnsi="Times New Roman" w:cs="Times New Roman"/>
                <w:color w:val="000000"/>
                <w:sz w:val="26"/>
                <w:szCs w:val="26"/>
              </w:rPr>
              <w:t>95.826</w:t>
            </w:r>
          </w:p>
        </w:tc>
        <w:tc>
          <w:tcPr>
            <w:tcW w:w="851" w:type="dxa"/>
            <w:tcBorders>
              <w:top w:val="nil"/>
              <w:left w:val="nil"/>
              <w:bottom w:val="single" w:sz="8" w:space="0" w:color="auto"/>
              <w:right w:val="single" w:sz="8" w:space="0" w:color="auto"/>
            </w:tcBorders>
            <w:shd w:val="clear" w:color="auto" w:fill="auto"/>
            <w:vAlign w:val="center"/>
            <w:hideMark/>
          </w:tcPr>
          <w:p w14:paraId="712294AC" w14:textId="4021C86A" w:rsidR="00D1732A" w:rsidRPr="00D1732A" w:rsidRDefault="00D62E96" w:rsidP="00D1732A">
            <w:pPr>
              <w:spacing w:after="0" w:line="240" w:lineRule="auto"/>
              <w:jc w:val="center"/>
              <w:rPr>
                <w:rFonts w:ascii="Times New Roman" w:eastAsia="Times New Roman" w:hAnsi="Times New Roman" w:cs="Times New Roman"/>
                <w:color w:val="000000"/>
                <w:sz w:val="26"/>
                <w:szCs w:val="26"/>
              </w:rPr>
            </w:pPr>
            <w:r>
              <w:rPr>
                <w:rFonts w:ascii="Times New Roman" w:hAnsi="Times New Roman" w:cs="Times New Roman"/>
                <w:color w:val="000000"/>
                <w:sz w:val="26"/>
                <w:szCs w:val="26"/>
              </w:rPr>
              <w:t>28</w:t>
            </w:r>
            <w:r>
              <w:rPr>
                <w:rFonts w:ascii="Times New Roman" w:hAnsi="Times New Roman" w:cs="Times New Roman"/>
                <w:color w:val="000000"/>
                <w:sz w:val="26"/>
                <w:szCs w:val="26"/>
                <w:lang w:val="vi-VN"/>
              </w:rPr>
              <w:t>,</w:t>
            </w:r>
            <w:r w:rsidR="00D1732A" w:rsidRPr="00D1732A">
              <w:rPr>
                <w:rFonts w:ascii="Times New Roman" w:hAnsi="Times New Roman" w:cs="Times New Roman"/>
                <w:color w:val="000000"/>
                <w:sz w:val="26"/>
                <w:szCs w:val="26"/>
              </w:rPr>
              <w:t>67</w:t>
            </w:r>
          </w:p>
        </w:tc>
        <w:tc>
          <w:tcPr>
            <w:tcW w:w="1417" w:type="dxa"/>
            <w:tcBorders>
              <w:top w:val="nil"/>
              <w:left w:val="nil"/>
              <w:bottom w:val="single" w:sz="8" w:space="0" w:color="auto"/>
              <w:right w:val="single" w:sz="8" w:space="0" w:color="auto"/>
            </w:tcBorders>
            <w:shd w:val="clear" w:color="auto" w:fill="auto"/>
            <w:vAlign w:val="center"/>
            <w:hideMark/>
          </w:tcPr>
          <w:p w14:paraId="56AE8B6F" w14:textId="483DACC6" w:rsidR="00D1732A" w:rsidRPr="00D1732A" w:rsidRDefault="00D1732A" w:rsidP="00D1732A">
            <w:pPr>
              <w:spacing w:after="0" w:line="240" w:lineRule="auto"/>
              <w:jc w:val="center"/>
              <w:rPr>
                <w:rFonts w:ascii="Times New Roman" w:eastAsia="Times New Roman" w:hAnsi="Times New Roman" w:cs="Times New Roman"/>
                <w:color w:val="000000"/>
                <w:sz w:val="26"/>
                <w:szCs w:val="26"/>
              </w:rPr>
            </w:pPr>
            <w:r>
              <w:rPr>
                <w:rFonts w:ascii="Times New Roman" w:hAnsi="Times New Roman" w:cs="Times New Roman"/>
                <w:color w:val="000000"/>
                <w:sz w:val="26"/>
                <w:szCs w:val="26"/>
              </w:rPr>
              <w:t>378</w:t>
            </w:r>
            <w:r>
              <w:rPr>
                <w:rFonts w:ascii="Times New Roman" w:hAnsi="Times New Roman" w:cs="Times New Roman"/>
                <w:color w:val="000000"/>
                <w:sz w:val="26"/>
                <w:szCs w:val="26"/>
                <w:lang w:val="vi-VN"/>
              </w:rPr>
              <w:t>.</w:t>
            </w:r>
            <w:r w:rsidRPr="00D1732A">
              <w:rPr>
                <w:rFonts w:ascii="Times New Roman" w:hAnsi="Times New Roman" w:cs="Times New Roman"/>
                <w:color w:val="000000"/>
                <w:sz w:val="26"/>
                <w:szCs w:val="26"/>
              </w:rPr>
              <w:t>404</w:t>
            </w:r>
          </w:p>
        </w:tc>
        <w:tc>
          <w:tcPr>
            <w:tcW w:w="851" w:type="dxa"/>
            <w:tcBorders>
              <w:top w:val="nil"/>
              <w:left w:val="nil"/>
              <w:bottom w:val="single" w:sz="8" w:space="0" w:color="auto"/>
              <w:right w:val="single" w:sz="8" w:space="0" w:color="auto"/>
            </w:tcBorders>
            <w:shd w:val="clear" w:color="auto" w:fill="auto"/>
            <w:vAlign w:val="center"/>
            <w:hideMark/>
          </w:tcPr>
          <w:p w14:paraId="01281265" w14:textId="587ECB67" w:rsidR="00D1732A" w:rsidRPr="00D1732A" w:rsidRDefault="00D62E96" w:rsidP="00D1732A">
            <w:pPr>
              <w:spacing w:after="0" w:line="240" w:lineRule="auto"/>
              <w:jc w:val="center"/>
              <w:rPr>
                <w:rFonts w:ascii="Times New Roman" w:eastAsia="Times New Roman" w:hAnsi="Times New Roman" w:cs="Times New Roman"/>
                <w:color w:val="000000"/>
                <w:sz w:val="26"/>
                <w:szCs w:val="26"/>
              </w:rPr>
            </w:pPr>
            <w:r>
              <w:rPr>
                <w:rFonts w:ascii="Times New Roman" w:hAnsi="Times New Roman" w:cs="Times New Roman"/>
                <w:color w:val="000000"/>
                <w:sz w:val="26"/>
                <w:szCs w:val="26"/>
              </w:rPr>
              <w:t>87</w:t>
            </w:r>
            <w:r>
              <w:rPr>
                <w:rFonts w:ascii="Times New Roman" w:hAnsi="Times New Roman" w:cs="Times New Roman"/>
                <w:color w:val="000000"/>
                <w:sz w:val="26"/>
                <w:szCs w:val="26"/>
                <w:lang w:val="vi-VN"/>
              </w:rPr>
              <w:t>,</w:t>
            </w:r>
            <w:r w:rsidR="00D1732A" w:rsidRPr="00D1732A">
              <w:rPr>
                <w:rFonts w:ascii="Times New Roman" w:hAnsi="Times New Roman" w:cs="Times New Roman"/>
                <w:color w:val="000000"/>
                <w:sz w:val="26"/>
                <w:szCs w:val="26"/>
              </w:rPr>
              <w:t>98</w:t>
            </w:r>
          </w:p>
        </w:tc>
      </w:tr>
      <w:tr w:rsidR="00D1732A" w:rsidRPr="008B6FE0" w14:paraId="23439974" w14:textId="77777777" w:rsidTr="008B6FE0">
        <w:trPr>
          <w:trHeight w:val="665"/>
        </w:trPr>
        <w:tc>
          <w:tcPr>
            <w:tcW w:w="2508" w:type="dxa"/>
            <w:tcBorders>
              <w:top w:val="nil"/>
              <w:left w:val="single" w:sz="8" w:space="0" w:color="auto"/>
              <w:bottom w:val="single" w:sz="8" w:space="0" w:color="auto"/>
              <w:right w:val="single" w:sz="8" w:space="0" w:color="auto"/>
            </w:tcBorders>
            <w:shd w:val="clear" w:color="auto" w:fill="auto"/>
            <w:vAlign w:val="center"/>
            <w:hideMark/>
          </w:tcPr>
          <w:p w14:paraId="0240FCF6" w14:textId="77777777" w:rsidR="00D1732A" w:rsidRPr="008B6FE0" w:rsidRDefault="00D1732A" w:rsidP="00D1732A">
            <w:pPr>
              <w:spacing w:after="0" w:line="240" w:lineRule="auto"/>
              <w:rPr>
                <w:rFonts w:ascii="Times New Roman" w:eastAsia="Times New Roman" w:hAnsi="Times New Roman" w:cs="Times New Roman"/>
                <w:b/>
                <w:color w:val="000000"/>
                <w:sz w:val="26"/>
                <w:szCs w:val="26"/>
              </w:rPr>
            </w:pPr>
            <w:r w:rsidRPr="008B6FE0">
              <w:rPr>
                <w:rFonts w:ascii="Times New Roman" w:eastAsia="Times New Roman" w:hAnsi="Times New Roman" w:cs="Times New Roman"/>
                <w:b/>
                <w:color w:val="000000"/>
                <w:sz w:val="26"/>
                <w:szCs w:val="26"/>
              </w:rPr>
              <w:t>Tiền gửi của KH</w:t>
            </w:r>
          </w:p>
        </w:tc>
        <w:tc>
          <w:tcPr>
            <w:tcW w:w="1559" w:type="dxa"/>
            <w:tcBorders>
              <w:top w:val="nil"/>
              <w:left w:val="nil"/>
              <w:bottom w:val="single" w:sz="8" w:space="0" w:color="auto"/>
              <w:right w:val="single" w:sz="8" w:space="0" w:color="auto"/>
            </w:tcBorders>
            <w:shd w:val="clear" w:color="auto" w:fill="auto"/>
            <w:vAlign w:val="center"/>
            <w:hideMark/>
          </w:tcPr>
          <w:p w14:paraId="12351DE5" w14:textId="3B378732" w:rsidR="00D1732A" w:rsidRPr="00D1732A" w:rsidRDefault="00D1732A" w:rsidP="00D1732A">
            <w:pPr>
              <w:spacing w:after="0" w:line="240" w:lineRule="auto"/>
              <w:jc w:val="center"/>
              <w:rPr>
                <w:rFonts w:ascii="Times New Roman" w:eastAsia="Times New Roman" w:hAnsi="Times New Roman" w:cs="Times New Roman"/>
                <w:color w:val="000000"/>
                <w:sz w:val="26"/>
                <w:szCs w:val="26"/>
              </w:rPr>
            </w:pPr>
            <w:r w:rsidRPr="00D1732A">
              <w:rPr>
                <w:rFonts w:ascii="Times New Roman" w:hAnsi="Times New Roman" w:cs="Times New Roman"/>
                <w:color w:val="000000"/>
                <w:sz w:val="26"/>
                <w:szCs w:val="26"/>
              </w:rPr>
              <w:t>3.068.533</w:t>
            </w:r>
          </w:p>
        </w:tc>
        <w:tc>
          <w:tcPr>
            <w:tcW w:w="851" w:type="dxa"/>
            <w:tcBorders>
              <w:top w:val="nil"/>
              <w:left w:val="nil"/>
              <w:bottom w:val="single" w:sz="8" w:space="0" w:color="auto"/>
              <w:right w:val="single" w:sz="8" w:space="0" w:color="auto"/>
            </w:tcBorders>
            <w:shd w:val="clear" w:color="auto" w:fill="auto"/>
            <w:vAlign w:val="center"/>
            <w:hideMark/>
          </w:tcPr>
          <w:p w14:paraId="1AC89A56" w14:textId="60F56163" w:rsidR="00D1732A" w:rsidRPr="00D1732A" w:rsidRDefault="00D8027C" w:rsidP="00D1732A">
            <w:pPr>
              <w:spacing w:after="0" w:line="240" w:lineRule="auto"/>
              <w:jc w:val="center"/>
              <w:rPr>
                <w:rFonts w:ascii="Times New Roman" w:eastAsia="Times New Roman" w:hAnsi="Times New Roman" w:cs="Times New Roman"/>
                <w:color w:val="000000"/>
                <w:sz w:val="26"/>
                <w:szCs w:val="26"/>
              </w:rPr>
            </w:pPr>
            <w:r>
              <w:rPr>
                <w:rFonts w:ascii="Times New Roman" w:hAnsi="Times New Roman" w:cs="Times New Roman"/>
                <w:color w:val="000000"/>
                <w:sz w:val="26"/>
                <w:szCs w:val="26"/>
              </w:rPr>
              <w:t>90</w:t>
            </w:r>
            <w:r>
              <w:rPr>
                <w:rFonts w:ascii="Times New Roman" w:hAnsi="Times New Roman" w:cs="Times New Roman"/>
                <w:color w:val="000000"/>
                <w:sz w:val="26"/>
                <w:szCs w:val="26"/>
                <w:lang w:val="vi-VN"/>
              </w:rPr>
              <w:t>,</w:t>
            </w:r>
            <w:r w:rsidR="00D1732A" w:rsidRPr="00D1732A">
              <w:rPr>
                <w:rFonts w:ascii="Times New Roman" w:hAnsi="Times New Roman" w:cs="Times New Roman"/>
                <w:color w:val="000000"/>
                <w:sz w:val="26"/>
                <w:szCs w:val="26"/>
              </w:rPr>
              <w:t>18</w:t>
            </w:r>
          </w:p>
        </w:tc>
        <w:tc>
          <w:tcPr>
            <w:tcW w:w="1559" w:type="dxa"/>
            <w:tcBorders>
              <w:top w:val="nil"/>
              <w:left w:val="nil"/>
              <w:bottom w:val="single" w:sz="8" w:space="0" w:color="auto"/>
              <w:right w:val="single" w:sz="8" w:space="0" w:color="auto"/>
            </w:tcBorders>
            <w:shd w:val="clear" w:color="auto" w:fill="auto"/>
            <w:vAlign w:val="center"/>
            <w:hideMark/>
          </w:tcPr>
          <w:p w14:paraId="1CD58BF1" w14:textId="766B671D" w:rsidR="00D1732A" w:rsidRPr="00D1732A" w:rsidRDefault="00D1732A" w:rsidP="00D1732A">
            <w:pPr>
              <w:spacing w:after="0" w:line="240" w:lineRule="auto"/>
              <w:jc w:val="center"/>
              <w:rPr>
                <w:rFonts w:ascii="Times New Roman" w:eastAsia="Times New Roman" w:hAnsi="Times New Roman" w:cs="Times New Roman"/>
                <w:color w:val="000000"/>
                <w:sz w:val="26"/>
                <w:szCs w:val="26"/>
              </w:rPr>
            </w:pPr>
            <w:r>
              <w:rPr>
                <w:rFonts w:ascii="Times New Roman" w:hAnsi="Times New Roman" w:cs="Times New Roman"/>
                <w:color w:val="000000"/>
                <w:sz w:val="26"/>
                <w:szCs w:val="26"/>
              </w:rPr>
              <w:t>3</w:t>
            </w:r>
            <w:r>
              <w:rPr>
                <w:rFonts w:ascii="Times New Roman" w:hAnsi="Times New Roman" w:cs="Times New Roman"/>
                <w:color w:val="000000"/>
                <w:sz w:val="26"/>
                <w:szCs w:val="26"/>
                <w:lang w:val="vi-VN"/>
              </w:rPr>
              <w:t>.083.</w:t>
            </w:r>
            <w:r w:rsidRPr="00D1732A">
              <w:rPr>
                <w:rFonts w:ascii="Times New Roman" w:hAnsi="Times New Roman" w:cs="Times New Roman"/>
                <w:color w:val="000000"/>
                <w:sz w:val="26"/>
                <w:szCs w:val="26"/>
              </w:rPr>
              <w:t>398</w:t>
            </w:r>
          </w:p>
        </w:tc>
        <w:tc>
          <w:tcPr>
            <w:tcW w:w="850" w:type="dxa"/>
            <w:tcBorders>
              <w:top w:val="nil"/>
              <w:left w:val="nil"/>
              <w:bottom w:val="single" w:sz="8" w:space="0" w:color="auto"/>
              <w:right w:val="single" w:sz="8" w:space="0" w:color="auto"/>
            </w:tcBorders>
            <w:shd w:val="clear" w:color="auto" w:fill="auto"/>
            <w:vAlign w:val="center"/>
            <w:hideMark/>
          </w:tcPr>
          <w:p w14:paraId="476666F4" w14:textId="01FF041C" w:rsidR="00D1732A" w:rsidRPr="00D1732A" w:rsidRDefault="00D62E96" w:rsidP="00D1732A">
            <w:pPr>
              <w:spacing w:after="0" w:line="240" w:lineRule="auto"/>
              <w:jc w:val="center"/>
              <w:rPr>
                <w:rFonts w:ascii="Times New Roman" w:eastAsia="Times New Roman" w:hAnsi="Times New Roman" w:cs="Times New Roman"/>
                <w:color w:val="000000"/>
                <w:sz w:val="26"/>
                <w:szCs w:val="26"/>
              </w:rPr>
            </w:pPr>
            <w:r>
              <w:rPr>
                <w:rFonts w:ascii="Times New Roman" w:hAnsi="Times New Roman" w:cs="Times New Roman"/>
                <w:color w:val="000000"/>
                <w:sz w:val="26"/>
                <w:szCs w:val="26"/>
              </w:rPr>
              <w:t>87</w:t>
            </w:r>
            <w:r>
              <w:rPr>
                <w:rFonts w:ascii="Times New Roman" w:hAnsi="Times New Roman" w:cs="Times New Roman"/>
                <w:color w:val="000000"/>
                <w:sz w:val="26"/>
                <w:szCs w:val="26"/>
                <w:lang w:val="vi-VN"/>
              </w:rPr>
              <w:t>,</w:t>
            </w:r>
            <w:r w:rsidR="00D1732A" w:rsidRPr="00D1732A">
              <w:rPr>
                <w:rFonts w:ascii="Times New Roman" w:hAnsi="Times New Roman" w:cs="Times New Roman"/>
                <w:color w:val="000000"/>
                <w:sz w:val="26"/>
                <w:szCs w:val="26"/>
              </w:rPr>
              <w:t>76</w:t>
            </w:r>
          </w:p>
        </w:tc>
        <w:tc>
          <w:tcPr>
            <w:tcW w:w="1701" w:type="dxa"/>
            <w:tcBorders>
              <w:top w:val="nil"/>
              <w:left w:val="nil"/>
              <w:bottom w:val="single" w:sz="8" w:space="0" w:color="auto"/>
              <w:right w:val="single" w:sz="8" w:space="0" w:color="auto"/>
            </w:tcBorders>
            <w:shd w:val="clear" w:color="auto" w:fill="auto"/>
            <w:vAlign w:val="center"/>
            <w:hideMark/>
          </w:tcPr>
          <w:p w14:paraId="3E8886A4" w14:textId="305B1149" w:rsidR="00D1732A" w:rsidRPr="00D1732A" w:rsidRDefault="00D1732A" w:rsidP="00D1732A">
            <w:pPr>
              <w:spacing w:after="0" w:line="240" w:lineRule="auto"/>
              <w:jc w:val="center"/>
              <w:rPr>
                <w:rFonts w:ascii="Times New Roman" w:eastAsia="Times New Roman" w:hAnsi="Times New Roman" w:cs="Times New Roman"/>
                <w:color w:val="000000"/>
                <w:sz w:val="26"/>
                <w:szCs w:val="26"/>
              </w:rPr>
            </w:pPr>
            <w:r>
              <w:rPr>
                <w:rFonts w:ascii="Times New Roman" w:hAnsi="Times New Roman" w:cs="Times New Roman"/>
                <w:color w:val="000000"/>
                <w:sz w:val="26"/>
                <w:szCs w:val="26"/>
              </w:rPr>
              <w:t>3</w:t>
            </w:r>
            <w:r>
              <w:rPr>
                <w:rFonts w:ascii="Times New Roman" w:hAnsi="Times New Roman" w:cs="Times New Roman"/>
                <w:color w:val="000000"/>
                <w:sz w:val="26"/>
                <w:szCs w:val="26"/>
                <w:lang w:val="vi-VN"/>
              </w:rPr>
              <w:t>.812.</w:t>
            </w:r>
            <w:r w:rsidRPr="00D1732A">
              <w:rPr>
                <w:rFonts w:ascii="Times New Roman" w:hAnsi="Times New Roman" w:cs="Times New Roman"/>
                <w:color w:val="000000"/>
                <w:sz w:val="26"/>
                <w:szCs w:val="26"/>
              </w:rPr>
              <w:t>785</w:t>
            </w:r>
          </w:p>
        </w:tc>
        <w:tc>
          <w:tcPr>
            <w:tcW w:w="851" w:type="dxa"/>
            <w:tcBorders>
              <w:top w:val="nil"/>
              <w:left w:val="nil"/>
              <w:bottom w:val="single" w:sz="8" w:space="0" w:color="auto"/>
              <w:right w:val="single" w:sz="8" w:space="0" w:color="auto"/>
            </w:tcBorders>
            <w:shd w:val="clear" w:color="auto" w:fill="auto"/>
            <w:vAlign w:val="center"/>
            <w:hideMark/>
          </w:tcPr>
          <w:p w14:paraId="16A21FEA" w14:textId="26951F41" w:rsidR="00D1732A" w:rsidRPr="00D1732A" w:rsidRDefault="00D62E96" w:rsidP="00D1732A">
            <w:pPr>
              <w:spacing w:after="0" w:line="240" w:lineRule="auto"/>
              <w:jc w:val="center"/>
              <w:rPr>
                <w:rFonts w:ascii="Times New Roman" w:eastAsia="Times New Roman" w:hAnsi="Times New Roman" w:cs="Times New Roman"/>
                <w:color w:val="000000"/>
                <w:sz w:val="26"/>
                <w:szCs w:val="26"/>
              </w:rPr>
            </w:pPr>
            <w:r>
              <w:rPr>
                <w:rFonts w:ascii="Times New Roman" w:hAnsi="Times New Roman" w:cs="Times New Roman"/>
                <w:color w:val="000000"/>
                <w:sz w:val="26"/>
                <w:szCs w:val="26"/>
              </w:rPr>
              <w:t>82</w:t>
            </w:r>
            <w:r>
              <w:rPr>
                <w:rFonts w:ascii="Times New Roman" w:hAnsi="Times New Roman" w:cs="Times New Roman"/>
                <w:color w:val="000000"/>
                <w:sz w:val="26"/>
                <w:szCs w:val="26"/>
                <w:lang w:val="vi-VN"/>
              </w:rPr>
              <w:t>,</w:t>
            </w:r>
            <w:r w:rsidR="00D1732A" w:rsidRPr="00D1732A">
              <w:rPr>
                <w:rFonts w:ascii="Times New Roman" w:hAnsi="Times New Roman" w:cs="Times New Roman"/>
                <w:color w:val="000000"/>
                <w:sz w:val="26"/>
                <w:szCs w:val="26"/>
              </w:rPr>
              <w:t>50</w:t>
            </w:r>
          </w:p>
        </w:tc>
        <w:tc>
          <w:tcPr>
            <w:tcW w:w="1417" w:type="dxa"/>
            <w:tcBorders>
              <w:top w:val="nil"/>
              <w:left w:val="nil"/>
              <w:bottom w:val="single" w:sz="8" w:space="0" w:color="auto"/>
              <w:right w:val="single" w:sz="8" w:space="0" w:color="auto"/>
            </w:tcBorders>
            <w:shd w:val="clear" w:color="auto" w:fill="auto"/>
            <w:vAlign w:val="center"/>
            <w:hideMark/>
          </w:tcPr>
          <w:p w14:paraId="64AF21C8" w14:textId="4D7191B7" w:rsidR="00D1732A" w:rsidRPr="00D1732A" w:rsidRDefault="00D1732A" w:rsidP="00D1732A">
            <w:pPr>
              <w:spacing w:after="0" w:line="240" w:lineRule="auto"/>
              <w:jc w:val="center"/>
              <w:rPr>
                <w:rFonts w:ascii="Times New Roman" w:eastAsia="Times New Roman" w:hAnsi="Times New Roman" w:cs="Times New Roman"/>
                <w:color w:val="000000"/>
                <w:sz w:val="26"/>
                <w:szCs w:val="26"/>
              </w:rPr>
            </w:pPr>
            <w:r w:rsidRPr="00D1732A">
              <w:rPr>
                <w:rFonts w:ascii="Times New Roman" w:hAnsi="Times New Roman" w:cs="Times New Roman"/>
                <w:color w:val="000000"/>
                <w:sz w:val="26"/>
                <w:szCs w:val="26"/>
              </w:rPr>
              <w:t>14.865</w:t>
            </w:r>
          </w:p>
        </w:tc>
        <w:tc>
          <w:tcPr>
            <w:tcW w:w="851" w:type="dxa"/>
            <w:tcBorders>
              <w:top w:val="nil"/>
              <w:left w:val="nil"/>
              <w:bottom w:val="single" w:sz="8" w:space="0" w:color="auto"/>
              <w:right w:val="single" w:sz="8" w:space="0" w:color="auto"/>
            </w:tcBorders>
            <w:shd w:val="clear" w:color="auto" w:fill="auto"/>
            <w:vAlign w:val="center"/>
            <w:hideMark/>
          </w:tcPr>
          <w:p w14:paraId="2DAFE454" w14:textId="06007F87" w:rsidR="00D1732A" w:rsidRPr="00D1732A" w:rsidRDefault="00D62E96" w:rsidP="00D1732A">
            <w:pPr>
              <w:spacing w:after="0" w:line="240" w:lineRule="auto"/>
              <w:jc w:val="center"/>
              <w:rPr>
                <w:rFonts w:ascii="Times New Roman" w:eastAsia="Times New Roman" w:hAnsi="Times New Roman" w:cs="Times New Roman"/>
                <w:color w:val="000000"/>
                <w:sz w:val="26"/>
                <w:szCs w:val="26"/>
              </w:rPr>
            </w:pPr>
            <w:r>
              <w:rPr>
                <w:rFonts w:ascii="Times New Roman" w:hAnsi="Times New Roman" w:cs="Times New Roman"/>
                <w:color w:val="000000"/>
                <w:sz w:val="26"/>
                <w:szCs w:val="26"/>
              </w:rPr>
              <w:t>0</w:t>
            </w:r>
            <w:r>
              <w:rPr>
                <w:rFonts w:ascii="Times New Roman" w:hAnsi="Times New Roman" w:cs="Times New Roman"/>
                <w:color w:val="000000"/>
                <w:sz w:val="26"/>
                <w:szCs w:val="26"/>
                <w:lang w:val="vi-VN"/>
              </w:rPr>
              <w:t>,</w:t>
            </w:r>
            <w:r w:rsidR="00D1732A" w:rsidRPr="00D1732A">
              <w:rPr>
                <w:rFonts w:ascii="Times New Roman" w:hAnsi="Times New Roman" w:cs="Times New Roman"/>
                <w:color w:val="000000"/>
                <w:sz w:val="26"/>
                <w:szCs w:val="26"/>
              </w:rPr>
              <w:t>48</w:t>
            </w:r>
          </w:p>
        </w:tc>
        <w:tc>
          <w:tcPr>
            <w:tcW w:w="1417" w:type="dxa"/>
            <w:tcBorders>
              <w:top w:val="nil"/>
              <w:left w:val="nil"/>
              <w:bottom w:val="single" w:sz="8" w:space="0" w:color="auto"/>
              <w:right w:val="single" w:sz="8" w:space="0" w:color="auto"/>
            </w:tcBorders>
            <w:shd w:val="clear" w:color="auto" w:fill="auto"/>
            <w:vAlign w:val="center"/>
            <w:hideMark/>
          </w:tcPr>
          <w:p w14:paraId="4FD728DB" w14:textId="6428B78F" w:rsidR="00D1732A" w:rsidRPr="00D1732A" w:rsidRDefault="00D1732A" w:rsidP="00D1732A">
            <w:pPr>
              <w:spacing w:after="0" w:line="240" w:lineRule="auto"/>
              <w:jc w:val="center"/>
              <w:rPr>
                <w:rFonts w:ascii="Times New Roman" w:eastAsia="Times New Roman" w:hAnsi="Times New Roman" w:cs="Times New Roman"/>
                <w:color w:val="000000"/>
                <w:sz w:val="26"/>
                <w:szCs w:val="26"/>
              </w:rPr>
            </w:pPr>
            <w:r>
              <w:rPr>
                <w:rFonts w:ascii="Times New Roman" w:hAnsi="Times New Roman" w:cs="Times New Roman"/>
                <w:color w:val="000000"/>
                <w:sz w:val="26"/>
                <w:szCs w:val="26"/>
              </w:rPr>
              <w:t>729</w:t>
            </w:r>
            <w:r>
              <w:rPr>
                <w:rFonts w:ascii="Times New Roman" w:hAnsi="Times New Roman" w:cs="Times New Roman"/>
                <w:color w:val="000000"/>
                <w:sz w:val="26"/>
                <w:szCs w:val="26"/>
                <w:lang w:val="vi-VN"/>
              </w:rPr>
              <w:t>.</w:t>
            </w:r>
            <w:r w:rsidRPr="00D1732A">
              <w:rPr>
                <w:rFonts w:ascii="Times New Roman" w:hAnsi="Times New Roman" w:cs="Times New Roman"/>
                <w:color w:val="000000"/>
                <w:sz w:val="26"/>
                <w:szCs w:val="26"/>
              </w:rPr>
              <w:t>387</w:t>
            </w:r>
          </w:p>
        </w:tc>
        <w:tc>
          <w:tcPr>
            <w:tcW w:w="851" w:type="dxa"/>
            <w:tcBorders>
              <w:top w:val="nil"/>
              <w:left w:val="nil"/>
              <w:bottom w:val="single" w:sz="8" w:space="0" w:color="auto"/>
              <w:right w:val="single" w:sz="8" w:space="0" w:color="auto"/>
            </w:tcBorders>
            <w:shd w:val="clear" w:color="auto" w:fill="auto"/>
            <w:vAlign w:val="center"/>
            <w:hideMark/>
          </w:tcPr>
          <w:p w14:paraId="0C473832" w14:textId="0906DA5D" w:rsidR="00D1732A" w:rsidRPr="00D1732A" w:rsidRDefault="00D62E96" w:rsidP="00D1732A">
            <w:pPr>
              <w:spacing w:after="0" w:line="240" w:lineRule="auto"/>
              <w:jc w:val="center"/>
              <w:rPr>
                <w:rFonts w:ascii="Times New Roman" w:eastAsia="Times New Roman" w:hAnsi="Times New Roman" w:cs="Times New Roman"/>
                <w:color w:val="000000"/>
                <w:sz w:val="26"/>
                <w:szCs w:val="26"/>
              </w:rPr>
            </w:pPr>
            <w:r>
              <w:rPr>
                <w:rFonts w:ascii="Times New Roman" w:hAnsi="Times New Roman" w:cs="Times New Roman"/>
                <w:color w:val="000000"/>
                <w:sz w:val="26"/>
                <w:szCs w:val="26"/>
              </w:rPr>
              <w:t>23</w:t>
            </w:r>
            <w:r>
              <w:rPr>
                <w:rFonts w:ascii="Times New Roman" w:hAnsi="Times New Roman" w:cs="Times New Roman"/>
                <w:color w:val="000000"/>
                <w:sz w:val="26"/>
                <w:szCs w:val="26"/>
                <w:lang w:val="vi-VN"/>
              </w:rPr>
              <w:t>,</w:t>
            </w:r>
            <w:r w:rsidR="00D1732A" w:rsidRPr="00D1732A">
              <w:rPr>
                <w:rFonts w:ascii="Times New Roman" w:hAnsi="Times New Roman" w:cs="Times New Roman"/>
                <w:color w:val="000000"/>
                <w:sz w:val="26"/>
                <w:szCs w:val="26"/>
              </w:rPr>
              <w:t>66</w:t>
            </w:r>
          </w:p>
        </w:tc>
      </w:tr>
      <w:tr w:rsidR="00D1732A" w:rsidRPr="008B6FE0" w14:paraId="384745A6" w14:textId="77777777" w:rsidTr="008B6FE0">
        <w:trPr>
          <w:trHeight w:val="831"/>
        </w:trPr>
        <w:tc>
          <w:tcPr>
            <w:tcW w:w="2508" w:type="dxa"/>
            <w:tcBorders>
              <w:top w:val="nil"/>
              <w:left w:val="single" w:sz="8" w:space="0" w:color="auto"/>
              <w:bottom w:val="single" w:sz="8" w:space="0" w:color="auto"/>
              <w:right w:val="single" w:sz="8" w:space="0" w:color="auto"/>
            </w:tcBorders>
            <w:shd w:val="clear" w:color="auto" w:fill="auto"/>
            <w:vAlign w:val="center"/>
            <w:hideMark/>
          </w:tcPr>
          <w:p w14:paraId="7362AEF6" w14:textId="77777777" w:rsidR="00D1732A" w:rsidRPr="008B6FE0" w:rsidRDefault="00D1732A" w:rsidP="00D1732A">
            <w:pPr>
              <w:spacing w:after="0" w:line="240" w:lineRule="auto"/>
              <w:rPr>
                <w:rFonts w:ascii="Times New Roman" w:eastAsia="Times New Roman" w:hAnsi="Times New Roman" w:cs="Times New Roman"/>
                <w:b/>
                <w:bCs/>
                <w:color w:val="000000"/>
                <w:sz w:val="26"/>
                <w:szCs w:val="26"/>
              </w:rPr>
            </w:pPr>
            <w:r w:rsidRPr="008B6FE0">
              <w:rPr>
                <w:rFonts w:ascii="Times New Roman" w:eastAsia="Times New Roman" w:hAnsi="Times New Roman" w:cs="Times New Roman"/>
                <w:b/>
                <w:bCs/>
                <w:color w:val="000000"/>
                <w:sz w:val="26"/>
                <w:szCs w:val="26"/>
              </w:rPr>
              <w:t>Tổng</w:t>
            </w:r>
          </w:p>
        </w:tc>
        <w:tc>
          <w:tcPr>
            <w:tcW w:w="1559" w:type="dxa"/>
            <w:tcBorders>
              <w:top w:val="nil"/>
              <w:left w:val="nil"/>
              <w:bottom w:val="single" w:sz="8" w:space="0" w:color="auto"/>
              <w:right w:val="single" w:sz="8" w:space="0" w:color="auto"/>
            </w:tcBorders>
            <w:shd w:val="clear" w:color="auto" w:fill="auto"/>
            <w:vAlign w:val="center"/>
            <w:hideMark/>
          </w:tcPr>
          <w:p w14:paraId="2BDEF992" w14:textId="142ED2DE" w:rsidR="00D1732A" w:rsidRPr="00D1732A" w:rsidRDefault="00D1732A" w:rsidP="00D1732A">
            <w:pPr>
              <w:spacing w:after="0" w:line="240" w:lineRule="auto"/>
              <w:jc w:val="center"/>
              <w:rPr>
                <w:rFonts w:ascii="Times New Roman" w:eastAsia="Times New Roman" w:hAnsi="Times New Roman" w:cs="Times New Roman"/>
                <w:b/>
                <w:bCs/>
                <w:color w:val="000000"/>
                <w:sz w:val="26"/>
                <w:szCs w:val="26"/>
              </w:rPr>
            </w:pPr>
            <w:r w:rsidRPr="00D1732A">
              <w:rPr>
                <w:rFonts w:ascii="Times New Roman" w:hAnsi="Times New Roman" w:cs="Times New Roman"/>
                <w:b/>
                <w:bCs/>
                <w:color w:val="000000"/>
                <w:sz w:val="26"/>
                <w:szCs w:val="26"/>
              </w:rPr>
              <w:t>3.402.815</w:t>
            </w:r>
          </w:p>
        </w:tc>
        <w:tc>
          <w:tcPr>
            <w:tcW w:w="851" w:type="dxa"/>
            <w:tcBorders>
              <w:top w:val="nil"/>
              <w:left w:val="nil"/>
              <w:bottom w:val="single" w:sz="8" w:space="0" w:color="auto"/>
              <w:right w:val="single" w:sz="8" w:space="0" w:color="auto"/>
            </w:tcBorders>
            <w:shd w:val="clear" w:color="auto" w:fill="auto"/>
            <w:vAlign w:val="center"/>
            <w:hideMark/>
          </w:tcPr>
          <w:p w14:paraId="24192697" w14:textId="64702DA9" w:rsidR="00D1732A" w:rsidRPr="00D1732A" w:rsidRDefault="00D1732A" w:rsidP="00D1732A">
            <w:pPr>
              <w:spacing w:after="0" w:line="240" w:lineRule="auto"/>
              <w:jc w:val="center"/>
              <w:rPr>
                <w:rFonts w:ascii="Times New Roman" w:eastAsia="Times New Roman" w:hAnsi="Times New Roman" w:cs="Times New Roman"/>
                <w:b/>
                <w:bCs/>
                <w:color w:val="000000"/>
                <w:sz w:val="26"/>
                <w:szCs w:val="26"/>
              </w:rPr>
            </w:pPr>
            <w:r w:rsidRPr="00D1732A">
              <w:rPr>
                <w:rFonts w:ascii="Times New Roman" w:hAnsi="Times New Roman" w:cs="Times New Roman"/>
                <w:b/>
                <w:bCs/>
                <w:color w:val="000000"/>
                <w:sz w:val="26"/>
                <w:szCs w:val="26"/>
              </w:rPr>
              <w:t>100</w:t>
            </w:r>
          </w:p>
        </w:tc>
        <w:tc>
          <w:tcPr>
            <w:tcW w:w="1559" w:type="dxa"/>
            <w:tcBorders>
              <w:top w:val="nil"/>
              <w:left w:val="nil"/>
              <w:bottom w:val="single" w:sz="8" w:space="0" w:color="auto"/>
              <w:right w:val="single" w:sz="8" w:space="0" w:color="auto"/>
            </w:tcBorders>
            <w:shd w:val="clear" w:color="auto" w:fill="auto"/>
            <w:vAlign w:val="center"/>
            <w:hideMark/>
          </w:tcPr>
          <w:p w14:paraId="73EA2C72" w14:textId="2C021898" w:rsidR="00D1732A" w:rsidRPr="00D1732A" w:rsidRDefault="00D1732A" w:rsidP="00D1732A">
            <w:pPr>
              <w:spacing w:after="0" w:line="240" w:lineRule="auto"/>
              <w:jc w:val="center"/>
              <w:rPr>
                <w:rFonts w:ascii="Times New Roman" w:eastAsia="Times New Roman" w:hAnsi="Times New Roman" w:cs="Times New Roman"/>
                <w:b/>
                <w:bCs/>
                <w:color w:val="000000"/>
                <w:sz w:val="26"/>
                <w:szCs w:val="26"/>
              </w:rPr>
            </w:pPr>
            <w:r>
              <w:rPr>
                <w:rFonts w:ascii="Times New Roman" w:hAnsi="Times New Roman" w:cs="Times New Roman"/>
                <w:b/>
                <w:bCs/>
                <w:color w:val="000000"/>
                <w:sz w:val="26"/>
                <w:szCs w:val="26"/>
              </w:rPr>
              <w:t>3</w:t>
            </w:r>
            <w:r>
              <w:rPr>
                <w:rFonts w:ascii="Times New Roman" w:hAnsi="Times New Roman" w:cs="Times New Roman"/>
                <w:b/>
                <w:bCs/>
                <w:color w:val="000000"/>
                <w:sz w:val="26"/>
                <w:szCs w:val="26"/>
                <w:lang w:val="vi-VN"/>
              </w:rPr>
              <w:t>.513.</w:t>
            </w:r>
            <w:r w:rsidRPr="00D1732A">
              <w:rPr>
                <w:rFonts w:ascii="Times New Roman" w:hAnsi="Times New Roman" w:cs="Times New Roman"/>
                <w:b/>
                <w:bCs/>
                <w:color w:val="000000"/>
                <w:sz w:val="26"/>
                <w:szCs w:val="26"/>
              </w:rPr>
              <w:t>506</w:t>
            </w:r>
          </w:p>
        </w:tc>
        <w:tc>
          <w:tcPr>
            <w:tcW w:w="850" w:type="dxa"/>
            <w:tcBorders>
              <w:top w:val="nil"/>
              <w:left w:val="nil"/>
              <w:bottom w:val="single" w:sz="8" w:space="0" w:color="auto"/>
              <w:right w:val="single" w:sz="8" w:space="0" w:color="auto"/>
            </w:tcBorders>
            <w:shd w:val="clear" w:color="auto" w:fill="auto"/>
            <w:vAlign w:val="center"/>
            <w:hideMark/>
          </w:tcPr>
          <w:p w14:paraId="79B7F717" w14:textId="2251B388" w:rsidR="00D1732A" w:rsidRPr="00D1732A" w:rsidRDefault="00D1732A" w:rsidP="00D1732A">
            <w:pPr>
              <w:spacing w:after="0" w:line="240" w:lineRule="auto"/>
              <w:jc w:val="center"/>
              <w:rPr>
                <w:rFonts w:ascii="Times New Roman" w:eastAsia="Times New Roman" w:hAnsi="Times New Roman" w:cs="Times New Roman"/>
                <w:b/>
                <w:bCs/>
                <w:color w:val="000000"/>
                <w:sz w:val="26"/>
                <w:szCs w:val="26"/>
              </w:rPr>
            </w:pPr>
            <w:r w:rsidRPr="00D1732A">
              <w:rPr>
                <w:rFonts w:ascii="Times New Roman" w:hAnsi="Times New Roman" w:cs="Times New Roman"/>
                <w:b/>
                <w:bCs/>
                <w:color w:val="000000"/>
                <w:sz w:val="26"/>
                <w:szCs w:val="26"/>
              </w:rPr>
              <w:t>100</w:t>
            </w:r>
          </w:p>
        </w:tc>
        <w:tc>
          <w:tcPr>
            <w:tcW w:w="1701" w:type="dxa"/>
            <w:tcBorders>
              <w:top w:val="nil"/>
              <w:left w:val="nil"/>
              <w:bottom w:val="single" w:sz="8" w:space="0" w:color="auto"/>
              <w:right w:val="single" w:sz="8" w:space="0" w:color="auto"/>
            </w:tcBorders>
            <w:shd w:val="clear" w:color="auto" w:fill="auto"/>
            <w:vAlign w:val="center"/>
            <w:hideMark/>
          </w:tcPr>
          <w:p w14:paraId="218F19EE" w14:textId="651D3FA5" w:rsidR="00D1732A" w:rsidRPr="00D1732A" w:rsidRDefault="00D1732A" w:rsidP="00D1732A">
            <w:pPr>
              <w:spacing w:after="0" w:line="240" w:lineRule="auto"/>
              <w:jc w:val="center"/>
              <w:rPr>
                <w:rFonts w:ascii="Times New Roman" w:eastAsia="Times New Roman" w:hAnsi="Times New Roman" w:cs="Times New Roman"/>
                <w:b/>
                <w:bCs/>
                <w:color w:val="000000"/>
                <w:sz w:val="26"/>
                <w:szCs w:val="26"/>
              </w:rPr>
            </w:pPr>
            <w:r>
              <w:rPr>
                <w:rFonts w:ascii="Times New Roman" w:hAnsi="Times New Roman" w:cs="Times New Roman"/>
                <w:b/>
                <w:bCs/>
                <w:color w:val="000000"/>
                <w:sz w:val="26"/>
                <w:szCs w:val="26"/>
              </w:rPr>
              <w:t>4</w:t>
            </w:r>
            <w:r>
              <w:rPr>
                <w:rFonts w:ascii="Times New Roman" w:hAnsi="Times New Roman" w:cs="Times New Roman"/>
                <w:b/>
                <w:bCs/>
                <w:color w:val="000000"/>
                <w:sz w:val="26"/>
                <w:szCs w:val="26"/>
                <w:lang w:val="vi-VN"/>
              </w:rPr>
              <w:t>.621.</w:t>
            </w:r>
            <w:r w:rsidRPr="00D1732A">
              <w:rPr>
                <w:rFonts w:ascii="Times New Roman" w:hAnsi="Times New Roman" w:cs="Times New Roman"/>
                <w:b/>
                <w:bCs/>
                <w:color w:val="000000"/>
                <w:sz w:val="26"/>
                <w:szCs w:val="26"/>
              </w:rPr>
              <w:t>297</w:t>
            </w:r>
          </w:p>
        </w:tc>
        <w:tc>
          <w:tcPr>
            <w:tcW w:w="851" w:type="dxa"/>
            <w:tcBorders>
              <w:top w:val="nil"/>
              <w:left w:val="nil"/>
              <w:bottom w:val="single" w:sz="8" w:space="0" w:color="auto"/>
              <w:right w:val="single" w:sz="8" w:space="0" w:color="auto"/>
            </w:tcBorders>
            <w:shd w:val="clear" w:color="auto" w:fill="auto"/>
            <w:vAlign w:val="center"/>
            <w:hideMark/>
          </w:tcPr>
          <w:p w14:paraId="09E27A95" w14:textId="7ADA79DE" w:rsidR="00D1732A" w:rsidRPr="00D1732A" w:rsidRDefault="00D1732A" w:rsidP="00D1732A">
            <w:pPr>
              <w:spacing w:after="0" w:line="240" w:lineRule="auto"/>
              <w:jc w:val="center"/>
              <w:rPr>
                <w:rFonts w:ascii="Times New Roman" w:eastAsia="Times New Roman" w:hAnsi="Times New Roman" w:cs="Times New Roman"/>
                <w:b/>
                <w:bCs/>
                <w:color w:val="000000"/>
                <w:sz w:val="26"/>
                <w:szCs w:val="26"/>
              </w:rPr>
            </w:pPr>
            <w:r w:rsidRPr="00D1732A">
              <w:rPr>
                <w:rFonts w:ascii="Times New Roman" w:hAnsi="Times New Roman" w:cs="Times New Roman"/>
                <w:b/>
                <w:bCs/>
                <w:color w:val="000000"/>
                <w:sz w:val="26"/>
                <w:szCs w:val="26"/>
              </w:rPr>
              <w:t>100</w:t>
            </w:r>
          </w:p>
        </w:tc>
        <w:tc>
          <w:tcPr>
            <w:tcW w:w="1417" w:type="dxa"/>
            <w:tcBorders>
              <w:top w:val="nil"/>
              <w:left w:val="nil"/>
              <w:bottom w:val="single" w:sz="8" w:space="0" w:color="auto"/>
              <w:right w:val="single" w:sz="8" w:space="0" w:color="auto"/>
            </w:tcBorders>
            <w:shd w:val="clear" w:color="auto" w:fill="auto"/>
            <w:vAlign w:val="center"/>
            <w:hideMark/>
          </w:tcPr>
          <w:p w14:paraId="508565AB" w14:textId="617F0B87" w:rsidR="00D1732A" w:rsidRPr="00D1732A" w:rsidRDefault="00D1732A" w:rsidP="00D1732A">
            <w:pPr>
              <w:spacing w:after="0" w:line="240" w:lineRule="auto"/>
              <w:jc w:val="center"/>
              <w:rPr>
                <w:rFonts w:ascii="Times New Roman" w:eastAsia="Times New Roman" w:hAnsi="Times New Roman" w:cs="Times New Roman"/>
                <w:b/>
                <w:bCs/>
                <w:color w:val="000000"/>
                <w:sz w:val="26"/>
                <w:szCs w:val="26"/>
              </w:rPr>
            </w:pPr>
            <w:r w:rsidRPr="00D1732A">
              <w:rPr>
                <w:rFonts w:ascii="Times New Roman" w:hAnsi="Times New Roman" w:cs="Times New Roman"/>
                <w:b/>
                <w:bCs/>
                <w:color w:val="000000"/>
                <w:sz w:val="26"/>
                <w:szCs w:val="26"/>
              </w:rPr>
              <w:t>110.691</w:t>
            </w:r>
          </w:p>
        </w:tc>
        <w:tc>
          <w:tcPr>
            <w:tcW w:w="851" w:type="dxa"/>
            <w:tcBorders>
              <w:top w:val="nil"/>
              <w:left w:val="nil"/>
              <w:bottom w:val="single" w:sz="8" w:space="0" w:color="auto"/>
              <w:right w:val="single" w:sz="8" w:space="0" w:color="auto"/>
            </w:tcBorders>
            <w:shd w:val="clear" w:color="auto" w:fill="auto"/>
            <w:vAlign w:val="center"/>
            <w:hideMark/>
          </w:tcPr>
          <w:p w14:paraId="289A2C29" w14:textId="300218F6" w:rsidR="00D1732A" w:rsidRPr="00D1732A" w:rsidRDefault="00D62E96" w:rsidP="00D1732A">
            <w:pPr>
              <w:spacing w:after="0" w:line="240" w:lineRule="auto"/>
              <w:jc w:val="center"/>
              <w:rPr>
                <w:rFonts w:ascii="Times New Roman" w:eastAsia="Times New Roman" w:hAnsi="Times New Roman" w:cs="Times New Roman"/>
                <w:b/>
                <w:bCs/>
                <w:color w:val="000000"/>
                <w:sz w:val="26"/>
                <w:szCs w:val="26"/>
              </w:rPr>
            </w:pPr>
            <w:r>
              <w:rPr>
                <w:rFonts w:ascii="Times New Roman" w:hAnsi="Times New Roman" w:cs="Times New Roman"/>
                <w:b/>
                <w:bCs/>
                <w:color w:val="000000"/>
                <w:sz w:val="26"/>
                <w:szCs w:val="26"/>
              </w:rPr>
              <w:t>3</w:t>
            </w:r>
            <w:r>
              <w:rPr>
                <w:rFonts w:ascii="Times New Roman" w:hAnsi="Times New Roman" w:cs="Times New Roman"/>
                <w:b/>
                <w:bCs/>
                <w:color w:val="000000"/>
                <w:sz w:val="26"/>
                <w:szCs w:val="26"/>
                <w:lang w:val="vi-VN"/>
              </w:rPr>
              <w:t>,</w:t>
            </w:r>
            <w:r w:rsidR="00D1732A" w:rsidRPr="00D1732A">
              <w:rPr>
                <w:rFonts w:ascii="Times New Roman" w:hAnsi="Times New Roman" w:cs="Times New Roman"/>
                <w:b/>
                <w:bCs/>
                <w:color w:val="000000"/>
                <w:sz w:val="26"/>
                <w:szCs w:val="26"/>
              </w:rPr>
              <w:t>25</w:t>
            </w:r>
          </w:p>
        </w:tc>
        <w:tc>
          <w:tcPr>
            <w:tcW w:w="1417" w:type="dxa"/>
            <w:tcBorders>
              <w:top w:val="nil"/>
              <w:left w:val="nil"/>
              <w:bottom w:val="single" w:sz="8" w:space="0" w:color="auto"/>
              <w:right w:val="single" w:sz="8" w:space="0" w:color="auto"/>
            </w:tcBorders>
            <w:shd w:val="clear" w:color="auto" w:fill="auto"/>
            <w:vAlign w:val="center"/>
            <w:hideMark/>
          </w:tcPr>
          <w:p w14:paraId="3D9CEEF8" w14:textId="3361DA9B" w:rsidR="00D1732A" w:rsidRPr="00D1732A" w:rsidRDefault="00D1732A" w:rsidP="00D1732A">
            <w:pPr>
              <w:spacing w:after="0" w:line="240" w:lineRule="auto"/>
              <w:jc w:val="center"/>
              <w:rPr>
                <w:rFonts w:ascii="Times New Roman" w:eastAsia="Times New Roman" w:hAnsi="Times New Roman" w:cs="Times New Roman"/>
                <w:b/>
                <w:bCs/>
                <w:color w:val="000000"/>
                <w:sz w:val="26"/>
                <w:szCs w:val="26"/>
              </w:rPr>
            </w:pPr>
            <w:r>
              <w:rPr>
                <w:rFonts w:ascii="Times New Roman" w:hAnsi="Times New Roman" w:cs="Times New Roman"/>
                <w:b/>
                <w:bCs/>
                <w:color w:val="000000"/>
                <w:sz w:val="26"/>
                <w:szCs w:val="26"/>
              </w:rPr>
              <w:t>1</w:t>
            </w:r>
            <w:r>
              <w:rPr>
                <w:rFonts w:ascii="Times New Roman" w:hAnsi="Times New Roman" w:cs="Times New Roman"/>
                <w:b/>
                <w:bCs/>
                <w:color w:val="000000"/>
                <w:sz w:val="26"/>
                <w:szCs w:val="26"/>
                <w:lang w:val="vi-VN"/>
              </w:rPr>
              <w:t>.107.</w:t>
            </w:r>
            <w:r w:rsidRPr="00D1732A">
              <w:rPr>
                <w:rFonts w:ascii="Times New Roman" w:hAnsi="Times New Roman" w:cs="Times New Roman"/>
                <w:b/>
                <w:bCs/>
                <w:color w:val="000000"/>
                <w:sz w:val="26"/>
                <w:szCs w:val="26"/>
              </w:rPr>
              <w:t>791</w:t>
            </w:r>
          </w:p>
        </w:tc>
        <w:tc>
          <w:tcPr>
            <w:tcW w:w="851" w:type="dxa"/>
            <w:tcBorders>
              <w:top w:val="nil"/>
              <w:left w:val="nil"/>
              <w:bottom w:val="single" w:sz="8" w:space="0" w:color="auto"/>
              <w:right w:val="single" w:sz="8" w:space="0" w:color="auto"/>
            </w:tcBorders>
            <w:shd w:val="clear" w:color="auto" w:fill="auto"/>
            <w:vAlign w:val="center"/>
            <w:hideMark/>
          </w:tcPr>
          <w:p w14:paraId="48888446" w14:textId="2CAB66AF" w:rsidR="00D1732A" w:rsidRPr="00D1732A" w:rsidRDefault="00D62E96" w:rsidP="00D1732A">
            <w:pPr>
              <w:spacing w:after="0" w:line="240" w:lineRule="auto"/>
              <w:jc w:val="center"/>
              <w:rPr>
                <w:rFonts w:ascii="Times New Roman" w:eastAsia="Times New Roman" w:hAnsi="Times New Roman" w:cs="Times New Roman"/>
                <w:b/>
                <w:bCs/>
                <w:color w:val="000000"/>
                <w:sz w:val="26"/>
                <w:szCs w:val="26"/>
              </w:rPr>
            </w:pPr>
            <w:r>
              <w:rPr>
                <w:rFonts w:ascii="Times New Roman" w:hAnsi="Times New Roman" w:cs="Times New Roman"/>
                <w:b/>
                <w:bCs/>
                <w:color w:val="000000"/>
                <w:sz w:val="26"/>
                <w:szCs w:val="26"/>
              </w:rPr>
              <w:t>31</w:t>
            </w:r>
            <w:r>
              <w:rPr>
                <w:rFonts w:ascii="Times New Roman" w:hAnsi="Times New Roman" w:cs="Times New Roman"/>
                <w:b/>
                <w:bCs/>
                <w:color w:val="000000"/>
                <w:sz w:val="26"/>
                <w:szCs w:val="26"/>
                <w:lang w:val="vi-VN"/>
              </w:rPr>
              <w:t>,</w:t>
            </w:r>
            <w:r w:rsidR="00D1732A" w:rsidRPr="00D1732A">
              <w:rPr>
                <w:rFonts w:ascii="Times New Roman" w:hAnsi="Times New Roman" w:cs="Times New Roman"/>
                <w:b/>
                <w:bCs/>
                <w:color w:val="000000"/>
                <w:sz w:val="26"/>
                <w:szCs w:val="26"/>
              </w:rPr>
              <w:t>53</w:t>
            </w:r>
          </w:p>
        </w:tc>
      </w:tr>
    </w:tbl>
    <w:p w14:paraId="1B7C8FA0" w14:textId="77777777" w:rsidR="0075551E" w:rsidRDefault="0075551E" w:rsidP="0075551E">
      <w:pPr>
        <w:spacing w:after="0" w:line="240" w:lineRule="auto"/>
        <w:rPr>
          <w:rFonts w:ascii="Times New Roman" w:hAnsi="Times New Roman" w:cs="Times New Roman"/>
          <w:b/>
          <w:i/>
          <w:sz w:val="26"/>
          <w:szCs w:val="26"/>
        </w:rPr>
      </w:pPr>
    </w:p>
    <w:p w14:paraId="149EA074" w14:textId="54177864" w:rsidR="0075551E" w:rsidRPr="000B787A" w:rsidRDefault="0075551E" w:rsidP="0075551E">
      <w:pPr>
        <w:spacing w:after="0" w:line="240" w:lineRule="auto"/>
        <w:jc w:val="center"/>
        <w:rPr>
          <w:rFonts w:ascii="Times New Roman" w:hAnsi="Times New Roman" w:cs="Times New Roman"/>
          <w:i/>
          <w:sz w:val="26"/>
          <w:szCs w:val="26"/>
        </w:rPr>
      </w:pPr>
      <w:r w:rsidRPr="000B787A">
        <w:rPr>
          <w:rFonts w:ascii="Times New Roman" w:hAnsi="Times New Roman" w:cs="Times New Roman"/>
          <w:b/>
          <w:i/>
          <w:sz w:val="26"/>
          <w:szCs w:val="26"/>
        </w:rPr>
        <w:t>(</w:t>
      </w:r>
      <w:r w:rsidRPr="000B787A">
        <w:rPr>
          <w:rFonts w:ascii="Times New Roman" w:hAnsi="Times New Roman" w:cs="Times New Roman"/>
          <w:i/>
          <w:sz w:val="26"/>
          <w:szCs w:val="26"/>
        </w:rPr>
        <w:t xml:space="preserve">Nguồn Báo cáo Hoạt động cuối năm của NH VietinBank CN TP Vinh giai đoạn </w:t>
      </w:r>
      <w:r w:rsidR="00B41589">
        <w:rPr>
          <w:rFonts w:ascii="Times New Roman" w:hAnsi="Times New Roman" w:cs="Times New Roman"/>
          <w:i/>
          <w:sz w:val="26"/>
          <w:szCs w:val="26"/>
        </w:rPr>
        <w:t>2020</w:t>
      </w:r>
      <w:r w:rsidRPr="000B787A">
        <w:rPr>
          <w:rFonts w:ascii="Times New Roman" w:hAnsi="Times New Roman" w:cs="Times New Roman"/>
          <w:i/>
          <w:sz w:val="26"/>
          <w:szCs w:val="26"/>
        </w:rPr>
        <w:t xml:space="preserve"> – </w:t>
      </w:r>
      <w:r w:rsidR="00B41589">
        <w:rPr>
          <w:rFonts w:ascii="Times New Roman" w:hAnsi="Times New Roman" w:cs="Times New Roman"/>
          <w:i/>
          <w:sz w:val="26"/>
          <w:szCs w:val="26"/>
        </w:rPr>
        <w:t>2022</w:t>
      </w:r>
      <w:r w:rsidRPr="000B787A">
        <w:rPr>
          <w:rFonts w:ascii="Times New Roman" w:hAnsi="Times New Roman" w:cs="Times New Roman"/>
          <w:i/>
          <w:sz w:val="26"/>
          <w:szCs w:val="26"/>
        </w:rPr>
        <w:t>)</w:t>
      </w:r>
    </w:p>
    <w:p w14:paraId="247E45E1" w14:textId="77777777" w:rsidR="0075551E" w:rsidRDefault="0075551E" w:rsidP="0075551E">
      <w:pPr>
        <w:spacing w:after="240" w:line="360" w:lineRule="auto"/>
        <w:jc w:val="center"/>
        <w:rPr>
          <w:rFonts w:ascii="Times New Roman" w:hAnsi="Times New Roman" w:cs="Times New Roman"/>
          <w:b/>
          <w:sz w:val="26"/>
          <w:szCs w:val="26"/>
        </w:rPr>
      </w:pPr>
    </w:p>
    <w:p w14:paraId="1B4B8402" w14:textId="77777777" w:rsidR="0075551E" w:rsidRDefault="0075551E" w:rsidP="00164DFE">
      <w:pPr>
        <w:rPr>
          <w:rFonts w:ascii="Times New Roman" w:hAnsi="Times New Roman" w:cs="Times New Roman"/>
          <w:sz w:val="26"/>
          <w:szCs w:val="26"/>
        </w:rPr>
      </w:pPr>
    </w:p>
    <w:p w14:paraId="3B140E34" w14:textId="77777777" w:rsidR="0075551E" w:rsidRDefault="0075551E" w:rsidP="00164DFE">
      <w:pPr>
        <w:rPr>
          <w:rFonts w:ascii="Times New Roman" w:hAnsi="Times New Roman" w:cs="Times New Roman"/>
          <w:sz w:val="26"/>
          <w:szCs w:val="26"/>
        </w:rPr>
      </w:pPr>
    </w:p>
    <w:p w14:paraId="0B71B3B1" w14:textId="402AB8CD" w:rsidR="008B6AA2" w:rsidRDefault="008B6AA2" w:rsidP="0075551E">
      <w:pPr>
        <w:spacing w:after="240" w:line="360" w:lineRule="auto"/>
        <w:ind w:firstLine="567"/>
        <w:jc w:val="both"/>
        <w:outlineLvl w:val="3"/>
        <w:rPr>
          <w:rFonts w:ascii="Times New Roman" w:hAnsi="Times New Roman" w:cs="Times New Roman"/>
          <w:sz w:val="26"/>
          <w:szCs w:val="26"/>
        </w:rPr>
      </w:pPr>
    </w:p>
    <w:p w14:paraId="75CBC3A0" w14:textId="5B75395F" w:rsidR="008B6AA2" w:rsidRPr="008B6AA2" w:rsidRDefault="008B6AA2" w:rsidP="008B6AA2">
      <w:pPr>
        <w:tabs>
          <w:tab w:val="left" w:pos="10105"/>
        </w:tabs>
        <w:rPr>
          <w:rFonts w:ascii="Times New Roman" w:hAnsi="Times New Roman" w:cs="Times New Roman"/>
          <w:sz w:val="26"/>
          <w:szCs w:val="26"/>
        </w:rPr>
      </w:pPr>
      <w:r>
        <w:rPr>
          <w:rFonts w:ascii="Times New Roman" w:hAnsi="Times New Roman" w:cs="Times New Roman"/>
          <w:sz w:val="26"/>
          <w:szCs w:val="26"/>
        </w:rPr>
        <w:tab/>
      </w:r>
    </w:p>
    <w:p w14:paraId="42006CDC" w14:textId="4E05286A" w:rsidR="0075551E" w:rsidRPr="008B6AA2" w:rsidRDefault="0075551E" w:rsidP="008B6AA2">
      <w:pPr>
        <w:tabs>
          <w:tab w:val="center" w:pos="7285"/>
        </w:tabs>
        <w:rPr>
          <w:rFonts w:ascii="Times New Roman" w:hAnsi="Times New Roman" w:cs="Times New Roman"/>
          <w:sz w:val="26"/>
          <w:szCs w:val="26"/>
        </w:rPr>
        <w:sectPr w:rsidR="0075551E" w:rsidRPr="008B6AA2" w:rsidSect="008B6AA2">
          <w:pgSz w:w="16838" w:h="11906" w:orient="landscape" w:code="9"/>
          <w:pgMar w:top="1701" w:right="1134" w:bottom="1134" w:left="1134" w:header="720" w:footer="283" w:gutter="0"/>
          <w:cols w:space="720"/>
          <w:docGrid w:linePitch="360"/>
        </w:sectPr>
      </w:pPr>
    </w:p>
    <w:p w14:paraId="240735C4" w14:textId="288F90DB" w:rsidR="0075551E" w:rsidRPr="00782061" w:rsidRDefault="0075551E" w:rsidP="0075551E">
      <w:pPr>
        <w:pStyle w:val="Caption"/>
        <w:spacing w:line="360" w:lineRule="auto"/>
        <w:jc w:val="center"/>
        <w:rPr>
          <w:rFonts w:ascii="Times New Roman" w:hAnsi="Times New Roman" w:cs="Times New Roman"/>
          <w:b w:val="0"/>
          <w:color w:val="auto"/>
          <w:sz w:val="26"/>
          <w:szCs w:val="26"/>
        </w:rPr>
      </w:pPr>
      <w:bookmarkStart w:id="99" w:name="_Toc84266755"/>
      <w:r w:rsidRPr="00E02FE2">
        <w:rPr>
          <w:rFonts w:ascii="Times New Roman" w:hAnsi="Times New Roman" w:cs="Times New Roman"/>
          <w:color w:val="auto"/>
          <w:sz w:val="26"/>
          <w:szCs w:val="26"/>
        </w:rPr>
        <w:lastRenderedPageBreak/>
        <w:t>Hình</w:t>
      </w:r>
      <w:r w:rsidR="00E77D4C">
        <w:rPr>
          <w:rFonts w:ascii="Times New Roman" w:hAnsi="Times New Roman" w:cs="Times New Roman"/>
          <w:color w:val="auto"/>
          <w:sz w:val="26"/>
          <w:szCs w:val="26"/>
          <w:lang w:val="vi-VN"/>
        </w:rPr>
        <w:t xml:space="preserve"> 2.1</w:t>
      </w:r>
      <w:r w:rsidRPr="00E02FE2">
        <w:rPr>
          <w:rFonts w:ascii="Times New Roman" w:hAnsi="Times New Roman" w:cs="Times New Roman"/>
          <w:color w:val="auto"/>
          <w:sz w:val="26"/>
          <w:szCs w:val="26"/>
        </w:rPr>
        <w:t>: Biểu đồ thể hiệ</w:t>
      </w:r>
      <w:r>
        <w:rPr>
          <w:rFonts w:ascii="Times New Roman" w:hAnsi="Times New Roman" w:cs="Times New Roman"/>
          <w:color w:val="auto"/>
          <w:sz w:val="26"/>
          <w:szCs w:val="26"/>
        </w:rPr>
        <w:t>n tình hình H</w:t>
      </w:r>
      <w:r w:rsidRPr="00E02FE2">
        <w:rPr>
          <w:rFonts w:ascii="Times New Roman" w:hAnsi="Times New Roman" w:cs="Times New Roman"/>
          <w:color w:val="auto"/>
          <w:sz w:val="26"/>
          <w:szCs w:val="26"/>
        </w:rPr>
        <w:t xml:space="preserve">uy động vốn của Ngân hàng VietinBank Chi nhánh Thành Phố Vinh giai đoạn </w:t>
      </w:r>
      <w:r w:rsidR="002E00E0">
        <w:rPr>
          <w:rFonts w:ascii="Times New Roman" w:hAnsi="Times New Roman" w:cs="Times New Roman"/>
          <w:color w:val="auto"/>
          <w:sz w:val="26"/>
          <w:szCs w:val="26"/>
        </w:rPr>
        <w:t>2020</w:t>
      </w:r>
      <w:r w:rsidRPr="00E02FE2">
        <w:rPr>
          <w:rFonts w:ascii="Times New Roman" w:hAnsi="Times New Roman" w:cs="Times New Roman"/>
          <w:color w:val="auto"/>
          <w:sz w:val="26"/>
          <w:szCs w:val="26"/>
        </w:rPr>
        <w:t xml:space="preserve"> </w:t>
      </w:r>
      <w:r>
        <w:rPr>
          <w:rFonts w:ascii="Times New Roman" w:hAnsi="Times New Roman" w:cs="Times New Roman"/>
          <w:color w:val="auto"/>
          <w:sz w:val="26"/>
          <w:szCs w:val="26"/>
        </w:rPr>
        <w:t>–</w:t>
      </w:r>
      <w:r w:rsidRPr="00E02FE2">
        <w:rPr>
          <w:rFonts w:ascii="Times New Roman" w:hAnsi="Times New Roman" w:cs="Times New Roman"/>
          <w:color w:val="auto"/>
          <w:sz w:val="26"/>
          <w:szCs w:val="26"/>
        </w:rPr>
        <w:t xml:space="preserve"> </w:t>
      </w:r>
      <w:bookmarkEnd w:id="99"/>
      <w:r w:rsidR="002E00E0">
        <w:rPr>
          <w:rFonts w:ascii="Times New Roman" w:hAnsi="Times New Roman" w:cs="Times New Roman"/>
          <w:color w:val="auto"/>
          <w:sz w:val="26"/>
          <w:szCs w:val="26"/>
        </w:rPr>
        <w:t>2022</w:t>
      </w:r>
    </w:p>
    <w:p w14:paraId="43A656FA" w14:textId="77777777" w:rsidR="0075551E" w:rsidRPr="000B787A" w:rsidRDefault="0075551E" w:rsidP="0075551E">
      <w:pPr>
        <w:spacing w:after="0" w:line="360" w:lineRule="auto"/>
        <w:jc w:val="right"/>
        <w:rPr>
          <w:rFonts w:ascii="Times New Roman" w:hAnsi="Times New Roman" w:cs="Times New Roman"/>
          <w:b/>
          <w:sz w:val="26"/>
          <w:szCs w:val="26"/>
        </w:rPr>
      </w:pPr>
      <w:r w:rsidRPr="000B787A">
        <w:rPr>
          <w:rFonts w:ascii="Times New Roman" w:hAnsi="Times New Roman" w:cs="Times New Roman"/>
          <w:b/>
          <w:sz w:val="26"/>
          <w:szCs w:val="26"/>
        </w:rPr>
        <w:t>Đơn vị tính: Triệu đồng</w:t>
      </w:r>
    </w:p>
    <w:p w14:paraId="5F638631" w14:textId="77777777" w:rsidR="0075551E" w:rsidRDefault="0075551E" w:rsidP="0075551E">
      <w:pPr>
        <w:keepNext/>
        <w:spacing w:after="0" w:line="360" w:lineRule="auto"/>
        <w:jc w:val="right"/>
      </w:pPr>
      <w:r w:rsidRPr="0090220A">
        <w:rPr>
          <w:rFonts w:ascii="Times New Roman" w:hAnsi="Times New Roman" w:cs="Times New Roman"/>
          <w:b/>
          <w:noProof/>
          <w:sz w:val="26"/>
          <w:szCs w:val="26"/>
          <w:shd w:val="clear" w:color="auto" w:fill="FFFFFF" w:themeFill="background1"/>
        </w:rPr>
        <w:drawing>
          <wp:inline distT="0" distB="0" distL="0" distR="0" wp14:anchorId="2F8ED4BF" wp14:editId="707B78A9">
            <wp:extent cx="5748655" cy="2360428"/>
            <wp:effectExtent l="0" t="0" r="4445" b="1905"/>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81FE9AF" w14:textId="62FE24CA" w:rsidR="0075551E" w:rsidRDefault="0075551E" w:rsidP="0075551E">
      <w:pPr>
        <w:spacing w:after="240" w:line="360" w:lineRule="auto"/>
        <w:jc w:val="center"/>
        <w:rPr>
          <w:rFonts w:ascii="Times New Roman" w:hAnsi="Times New Roman" w:cs="Times New Roman"/>
          <w:i/>
          <w:sz w:val="26"/>
          <w:szCs w:val="26"/>
        </w:rPr>
      </w:pPr>
      <w:r w:rsidRPr="000B787A">
        <w:rPr>
          <w:rFonts w:ascii="Times New Roman" w:hAnsi="Times New Roman" w:cs="Times New Roman"/>
          <w:i/>
          <w:sz w:val="26"/>
          <w:szCs w:val="26"/>
        </w:rPr>
        <w:t xml:space="preserve">(Nguồn BCHĐ cuối năm của Ngân hàng giai đoạn </w:t>
      </w:r>
      <w:r w:rsidR="0045536E">
        <w:rPr>
          <w:rFonts w:ascii="Times New Roman" w:hAnsi="Times New Roman" w:cs="Times New Roman"/>
          <w:i/>
          <w:sz w:val="26"/>
          <w:szCs w:val="26"/>
        </w:rPr>
        <w:t>2020</w:t>
      </w:r>
      <w:r w:rsidRPr="000B787A">
        <w:rPr>
          <w:rFonts w:ascii="Times New Roman" w:hAnsi="Times New Roman" w:cs="Times New Roman"/>
          <w:i/>
          <w:sz w:val="26"/>
          <w:szCs w:val="26"/>
        </w:rPr>
        <w:t xml:space="preserve"> – </w:t>
      </w:r>
      <w:r w:rsidR="0045536E">
        <w:rPr>
          <w:rFonts w:ascii="Times New Roman" w:hAnsi="Times New Roman" w:cs="Times New Roman"/>
          <w:i/>
          <w:sz w:val="26"/>
          <w:szCs w:val="26"/>
        </w:rPr>
        <w:t>2022</w:t>
      </w:r>
      <w:r w:rsidRPr="000B787A">
        <w:rPr>
          <w:rFonts w:ascii="Times New Roman" w:hAnsi="Times New Roman" w:cs="Times New Roman"/>
          <w:i/>
          <w:sz w:val="26"/>
          <w:szCs w:val="26"/>
        </w:rPr>
        <w:t>)</w:t>
      </w:r>
    </w:p>
    <w:p w14:paraId="4B5496EC" w14:textId="47BC5F07" w:rsidR="0075551E" w:rsidRDefault="0075551E" w:rsidP="0075551E">
      <w:pPr>
        <w:spacing w:after="240" w:line="360" w:lineRule="auto"/>
        <w:ind w:firstLine="567"/>
        <w:jc w:val="both"/>
        <w:rPr>
          <w:rFonts w:ascii="Times New Roman" w:hAnsi="Times New Roman" w:cs="Times New Roman"/>
          <w:sz w:val="26"/>
          <w:szCs w:val="26"/>
        </w:rPr>
      </w:pPr>
      <w:r>
        <w:rPr>
          <w:rFonts w:ascii="Times New Roman" w:hAnsi="Times New Roman" w:cs="Times New Roman"/>
          <w:sz w:val="26"/>
          <w:szCs w:val="26"/>
        </w:rPr>
        <w:t>Qua bảng</w:t>
      </w:r>
      <w:r w:rsidR="00383669">
        <w:rPr>
          <w:rFonts w:ascii="Times New Roman" w:hAnsi="Times New Roman" w:cs="Times New Roman"/>
          <w:sz w:val="26"/>
          <w:szCs w:val="26"/>
          <w:lang w:val="vi-VN"/>
        </w:rPr>
        <w:t xml:space="preserve"> 2.1</w:t>
      </w:r>
      <w:r>
        <w:rPr>
          <w:rFonts w:ascii="Times New Roman" w:hAnsi="Times New Roman" w:cs="Times New Roman"/>
          <w:sz w:val="26"/>
          <w:szCs w:val="26"/>
        </w:rPr>
        <w:t xml:space="preserve"> </w:t>
      </w:r>
      <w:r>
        <w:rPr>
          <w:rFonts w:ascii="Times New Roman" w:hAnsi="Times New Roman" w:cs="Times New Roman"/>
          <w:sz w:val="26"/>
          <w:szCs w:val="26"/>
          <w:lang w:val="vi-VN"/>
        </w:rPr>
        <w:t>và hình</w:t>
      </w:r>
      <w:r w:rsidR="00383669">
        <w:rPr>
          <w:rFonts w:ascii="Times New Roman" w:hAnsi="Times New Roman" w:cs="Times New Roman"/>
          <w:sz w:val="26"/>
          <w:szCs w:val="26"/>
          <w:lang w:val="vi-VN"/>
        </w:rPr>
        <w:t xml:space="preserve"> 2.</w:t>
      </w:r>
      <w:r w:rsidR="009E742C">
        <w:rPr>
          <w:rFonts w:ascii="Times New Roman" w:hAnsi="Times New Roman" w:cs="Times New Roman"/>
          <w:sz w:val="26"/>
          <w:szCs w:val="26"/>
          <w:lang w:val="vi-VN"/>
        </w:rPr>
        <w:t>1</w:t>
      </w:r>
      <w:r>
        <w:rPr>
          <w:rFonts w:ascii="Times New Roman" w:hAnsi="Times New Roman" w:cs="Times New Roman"/>
          <w:sz w:val="26"/>
          <w:szCs w:val="26"/>
        </w:rPr>
        <w:t>, ta thấy k</w:t>
      </w:r>
      <w:r w:rsidRPr="00EA29C5">
        <w:rPr>
          <w:rFonts w:ascii="Times New Roman" w:hAnsi="Times New Roman" w:cs="Times New Roman"/>
          <w:sz w:val="26"/>
          <w:szCs w:val="26"/>
        </w:rPr>
        <w:t xml:space="preserve">ết </w:t>
      </w:r>
      <w:r>
        <w:rPr>
          <w:rFonts w:ascii="Times New Roman" w:hAnsi="Times New Roman" w:cs="Times New Roman"/>
          <w:sz w:val="26"/>
          <w:szCs w:val="26"/>
        </w:rPr>
        <w:t xml:space="preserve">quả huy động vốn của Ngân hàng từ năm </w:t>
      </w:r>
      <w:r w:rsidR="002E00E0">
        <w:rPr>
          <w:rFonts w:ascii="Times New Roman" w:hAnsi="Times New Roman" w:cs="Times New Roman"/>
          <w:sz w:val="26"/>
          <w:szCs w:val="26"/>
        </w:rPr>
        <w:t>2020</w:t>
      </w:r>
      <w:r>
        <w:rPr>
          <w:rFonts w:ascii="Times New Roman" w:hAnsi="Times New Roman" w:cs="Times New Roman"/>
          <w:sz w:val="26"/>
          <w:szCs w:val="26"/>
        </w:rPr>
        <w:t xml:space="preserve"> – </w:t>
      </w:r>
      <w:r w:rsidR="002E00E0">
        <w:rPr>
          <w:rFonts w:ascii="Times New Roman" w:hAnsi="Times New Roman" w:cs="Times New Roman"/>
          <w:sz w:val="26"/>
          <w:szCs w:val="26"/>
        </w:rPr>
        <w:t>2022</w:t>
      </w:r>
      <w:r>
        <w:rPr>
          <w:rFonts w:ascii="Times New Roman" w:hAnsi="Times New Roman" w:cs="Times New Roman"/>
          <w:sz w:val="26"/>
          <w:szCs w:val="26"/>
        </w:rPr>
        <w:t xml:space="preserve"> có kết quả tương đối ổn định, vẫn đạt được sự tăng trưởng khả quan và tăng </w:t>
      </w:r>
      <w:r w:rsidR="009E742C">
        <w:rPr>
          <w:rFonts w:ascii="Times New Roman" w:hAnsi="Times New Roman" w:cs="Times New Roman"/>
          <w:sz w:val="26"/>
          <w:szCs w:val="26"/>
        </w:rPr>
        <w:t>dần</w:t>
      </w:r>
      <w:r>
        <w:rPr>
          <w:rFonts w:ascii="Times New Roman" w:hAnsi="Times New Roman" w:cs="Times New Roman"/>
          <w:sz w:val="26"/>
          <w:szCs w:val="26"/>
        </w:rPr>
        <w:t xml:space="preserve"> qua các năm. Năm </w:t>
      </w:r>
      <w:r w:rsidR="002E00E0">
        <w:rPr>
          <w:rFonts w:ascii="Times New Roman" w:hAnsi="Times New Roman" w:cs="Times New Roman"/>
          <w:sz w:val="26"/>
          <w:szCs w:val="26"/>
        </w:rPr>
        <w:t>2021</w:t>
      </w:r>
      <w:r>
        <w:rPr>
          <w:rFonts w:ascii="Times New Roman" w:hAnsi="Times New Roman" w:cs="Times New Roman"/>
          <w:sz w:val="26"/>
          <w:szCs w:val="26"/>
        </w:rPr>
        <w:t xml:space="preserve">, tổng nguồn vốn huy động của NH là </w:t>
      </w:r>
      <w:r w:rsidR="002E00E0">
        <w:rPr>
          <w:rFonts w:ascii="Times New Roman" w:hAnsi="Times New Roman" w:cs="Times New Roman"/>
          <w:sz w:val="26"/>
          <w:szCs w:val="26"/>
        </w:rPr>
        <w:t>3</w:t>
      </w:r>
      <w:r w:rsidR="002E00E0">
        <w:rPr>
          <w:rFonts w:ascii="Times New Roman" w:hAnsi="Times New Roman" w:cs="Times New Roman"/>
          <w:sz w:val="26"/>
          <w:szCs w:val="26"/>
          <w:lang w:val="vi-VN"/>
        </w:rPr>
        <w:t xml:space="preserve">.513.506 </w:t>
      </w:r>
      <w:r>
        <w:rPr>
          <w:rFonts w:ascii="Times New Roman" w:hAnsi="Times New Roman" w:cs="Times New Roman"/>
          <w:sz w:val="26"/>
          <w:szCs w:val="26"/>
        </w:rPr>
        <w:t xml:space="preserve">triệu đồng, tăng </w:t>
      </w:r>
      <w:r w:rsidR="002E00E0">
        <w:rPr>
          <w:rFonts w:ascii="Times New Roman" w:hAnsi="Times New Roman" w:cs="Times New Roman"/>
          <w:sz w:val="26"/>
          <w:szCs w:val="26"/>
        </w:rPr>
        <w:t>110</w:t>
      </w:r>
      <w:r w:rsidR="002E00E0">
        <w:rPr>
          <w:rFonts w:ascii="Times New Roman" w:hAnsi="Times New Roman" w:cs="Times New Roman"/>
          <w:sz w:val="26"/>
          <w:szCs w:val="26"/>
          <w:lang w:val="vi-VN"/>
        </w:rPr>
        <w:t xml:space="preserve">.691 </w:t>
      </w:r>
      <w:r>
        <w:rPr>
          <w:rFonts w:ascii="Times New Roman" w:hAnsi="Times New Roman" w:cs="Times New Roman"/>
          <w:sz w:val="26"/>
          <w:szCs w:val="26"/>
        </w:rPr>
        <w:t xml:space="preserve">triệu đồng (tương ứng với tăng </w:t>
      </w:r>
      <w:r w:rsidR="00103462">
        <w:rPr>
          <w:rFonts w:ascii="Times New Roman" w:hAnsi="Times New Roman" w:cs="Times New Roman"/>
          <w:sz w:val="26"/>
          <w:szCs w:val="26"/>
        </w:rPr>
        <w:t>3</w:t>
      </w:r>
      <w:r w:rsidR="00103462">
        <w:rPr>
          <w:rFonts w:ascii="Times New Roman" w:hAnsi="Times New Roman" w:cs="Times New Roman"/>
          <w:sz w:val="26"/>
          <w:szCs w:val="26"/>
          <w:lang w:val="vi-VN"/>
        </w:rPr>
        <w:t>,</w:t>
      </w:r>
      <w:r w:rsidR="002E00E0">
        <w:rPr>
          <w:rFonts w:ascii="Times New Roman" w:hAnsi="Times New Roman" w:cs="Times New Roman"/>
          <w:sz w:val="26"/>
          <w:szCs w:val="26"/>
          <w:lang w:val="vi-VN"/>
        </w:rPr>
        <w:t>25</w:t>
      </w:r>
      <w:r>
        <w:rPr>
          <w:rFonts w:ascii="Times New Roman" w:hAnsi="Times New Roman" w:cs="Times New Roman"/>
          <w:sz w:val="26"/>
          <w:szCs w:val="26"/>
        </w:rPr>
        <w:t xml:space="preserve">%) so với năm </w:t>
      </w:r>
      <w:r w:rsidR="002E00E0">
        <w:rPr>
          <w:rFonts w:ascii="Times New Roman" w:hAnsi="Times New Roman" w:cs="Times New Roman"/>
          <w:sz w:val="26"/>
          <w:szCs w:val="26"/>
        </w:rPr>
        <w:t>2020</w:t>
      </w:r>
      <w:r>
        <w:rPr>
          <w:rFonts w:ascii="Times New Roman" w:hAnsi="Times New Roman" w:cs="Times New Roman"/>
          <w:sz w:val="26"/>
          <w:szCs w:val="26"/>
        </w:rPr>
        <w:t xml:space="preserve">, có được kết quả này là nhờ ngân hàng đã đẩy mạnh công tác huy động tiền gửi. Đến cuối năm </w:t>
      </w:r>
      <w:r w:rsidR="002E00E0">
        <w:rPr>
          <w:rFonts w:ascii="Times New Roman" w:hAnsi="Times New Roman" w:cs="Times New Roman"/>
          <w:sz w:val="26"/>
          <w:szCs w:val="26"/>
        </w:rPr>
        <w:t>2022</w:t>
      </w:r>
      <w:r>
        <w:rPr>
          <w:rFonts w:ascii="Times New Roman" w:hAnsi="Times New Roman" w:cs="Times New Roman"/>
          <w:sz w:val="26"/>
          <w:szCs w:val="26"/>
        </w:rPr>
        <w:t xml:space="preserve">, tổng nguồn vốn huy động của Ngân hàng là </w:t>
      </w:r>
      <w:r w:rsidR="00BB08B3">
        <w:rPr>
          <w:rFonts w:ascii="Times New Roman" w:hAnsi="Times New Roman" w:cs="Times New Roman"/>
          <w:sz w:val="26"/>
          <w:szCs w:val="26"/>
        </w:rPr>
        <w:t>4</w:t>
      </w:r>
      <w:r w:rsidR="00BB08B3">
        <w:rPr>
          <w:rFonts w:ascii="Times New Roman" w:hAnsi="Times New Roman" w:cs="Times New Roman"/>
          <w:sz w:val="26"/>
          <w:szCs w:val="26"/>
          <w:lang w:val="vi-VN"/>
        </w:rPr>
        <w:t>.</w:t>
      </w:r>
      <w:r w:rsidR="009E742C">
        <w:rPr>
          <w:rFonts w:ascii="Times New Roman" w:hAnsi="Times New Roman" w:cs="Times New Roman"/>
          <w:sz w:val="26"/>
          <w:szCs w:val="26"/>
          <w:lang w:val="vi-VN"/>
        </w:rPr>
        <w:t>62</w:t>
      </w:r>
      <w:r w:rsidR="000D16FF">
        <w:rPr>
          <w:rFonts w:ascii="Times New Roman" w:hAnsi="Times New Roman" w:cs="Times New Roman"/>
          <w:sz w:val="26"/>
          <w:szCs w:val="26"/>
          <w:lang w:val="vi-VN"/>
        </w:rPr>
        <w:t xml:space="preserve">1.297 </w:t>
      </w:r>
      <w:r>
        <w:rPr>
          <w:rFonts w:ascii="Times New Roman" w:hAnsi="Times New Roman" w:cs="Times New Roman"/>
          <w:sz w:val="26"/>
          <w:szCs w:val="26"/>
        </w:rPr>
        <w:t xml:space="preserve">triệu đồng, tăng </w:t>
      </w:r>
      <w:r w:rsidR="009E742C">
        <w:rPr>
          <w:rFonts w:ascii="Times New Roman" w:hAnsi="Times New Roman" w:cs="Times New Roman"/>
          <w:sz w:val="26"/>
          <w:szCs w:val="26"/>
        </w:rPr>
        <w:t>1</w:t>
      </w:r>
      <w:r w:rsidR="009E742C">
        <w:rPr>
          <w:rFonts w:ascii="Times New Roman" w:hAnsi="Times New Roman" w:cs="Times New Roman"/>
          <w:sz w:val="26"/>
          <w:szCs w:val="26"/>
          <w:lang w:val="vi-VN"/>
        </w:rPr>
        <w:t xml:space="preserve">.107.791 </w:t>
      </w:r>
      <w:r>
        <w:rPr>
          <w:rFonts w:ascii="Times New Roman" w:hAnsi="Times New Roman" w:cs="Times New Roman"/>
          <w:sz w:val="26"/>
          <w:szCs w:val="26"/>
        </w:rPr>
        <w:t xml:space="preserve">triệu đồng (tương ứng với tăng </w:t>
      </w:r>
      <w:r w:rsidR="00103462">
        <w:rPr>
          <w:rFonts w:ascii="Times New Roman" w:hAnsi="Times New Roman" w:cs="Times New Roman"/>
          <w:sz w:val="26"/>
          <w:szCs w:val="26"/>
        </w:rPr>
        <w:t>31</w:t>
      </w:r>
      <w:r w:rsidR="00103462">
        <w:rPr>
          <w:rFonts w:ascii="Times New Roman" w:hAnsi="Times New Roman" w:cs="Times New Roman"/>
          <w:sz w:val="26"/>
          <w:szCs w:val="26"/>
          <w:lang w:val="vi-VN"/>
        </w:rPr>
        <w:t>,</w:t>
      </w:r>
      <w:r w:rsidR="009E742C">
        <w:rPr>
          <w:rFonts w:ascii="Times New Roman" w:hAnsi="Times New Roman" w:cs="Times New Roman"/>
          <w:sz w:val="26"/>
          <w:szCs w:val="26"/>
          <w:lang w:val="vi-VN"/>
        </w:rPr>
        <w:t>53</w:t>
      </w:r>
      <w:r>
        <w:rPr>
          <w:rFonts w:ascii="Times New Roman" w:hAnsi="Times New Roman" w:cs="Times New Roman"/>
          <w:sz w:val="26"/>
          <w:szCs w:val="26"/>
        </w:rPr>
        <w:t xml:space="preserve">%) so với năm </w:t>
      </w:r>
      <w:r w:rsidR="006012C6">
        <w:rPr>
          <w:rFonts w:ascii="Times New Roman" w:hAnsi="Times New Roman" w:cs="Times New Roman"/>
          <w:sz w:val="26"/>
          <w:szCs w:val="26"/>
        </w:rPr>
        <w:t>2021</w:t>
      </w:r>
      <w:r>
        <w:rPr>
          <w:rFonts w:ascii="Times New Roman" w:hAnsi="Times New Roman" w:cs="Times New Roman"/>
          <w:sz w:val="26"/>
          <w:szCs w:val="26"/>
        </w:rPr>
        <w:t xml:space="preserve">. Tuy nhiên vào năm </w:t>
      </w:r>
      <w:r w:rsidR="006012C6">
        <w:rPr>
          <w:rFonts w:ascii="Times New Roman" w:hAnsi="Times New Roman" w:cs="Times New Roman"/>
          <w:sz w:val="26"/>
          <w:szCs w:val="26"/>
        </w:rPr>
        <w:t>2020</w:t>
      </w:r>
      <w:r>
        <w:rPr>
          <w:rFonts w:ascii="Times New Roman" w:hAnsi="Times New Roman" w:cs="Times New Roman"/>
          <w:sz w:val="26"/>
          <w:szCs w:val="26"/>
        </w:rPr>
        <w:t xml:space="preserve">, tình hình kinh tế </w:t>
      </w:r>
      <w:r w:rsidR="006012C6">
        <w:rPr>
          <w:rFonts w:ascii="Times New Roman" w:hAnsi="Times New Roman" w:cs="Times New Roman"/>
          <w:sz w:val="26"/>
          <w:szCs w:val="26"/>
        </w:rPr>
        <w:t>chưa</w:t>
      </w:r>
      <w:r w:rsidR="006012C6">
        <w:rPr>
          <w:rFonts w:ascii="Times New Roman" w:hAnsi="Times New Roman" w:cs="Times New Roman"/>
          <w:sz w:val="26"/>
          <w:szCs w:val="26"/>
          <w:lang w:val="vi-VN"/>
        </w:rPr>
        <w:t xml:space="preserve"> thật sự</w:t>
      </w:r>
      <w:r>
        <w:rPr>
          <w:rFonts w:ascii="Times New Roman" w:hAnsi="Times New Roman" w:cs="Times New Roman"/>
          <w:sz w:val="26"/>
          <w:szCs w:val="26"/>
        </w:rPr>
        <w:t xml:space="preserve"> ổn định do đại dịch covid gây nên nhưng nhìn chung không có sự biến động nhiều từ </w:t>
      </w:r>
      <w:r w:rsidR="006012C6">
        <w:rPr>
          <w:rFonts w:ascii="Times New Roman" w:hAnsi="Times New Roman" w:cs="Times New Roman"/>
          <w:sz w:val="26"/>
          <w:szCs w:val="26"/>
        </w:rPr>
        <w:t>2020</w:t>
      </w:r>
      <w:r>
        <w:rPr>
          <w:rFonts w:ascii="Times New Roman" w:hAnsi="Times New Roman" w:cs="Times New Roman"/>
          <w:sz w:val="26"/>
          <w:szCs w:val="26"/>
        </w:rPr>
        <w:t xml:space="preserve"> – </w:t>
      </w:r>
      <w:r w:rsidR="006012C6">
        <w:rPr>
          <w:rFonts w:ascii="Times New Roman" w:hAnsi="Times New Roman" w:cs="Times New Roman"/>
          <w:sz w:val="26"/>
          <w:szCs w:val="26"/>
        </w:rPr>
        <w:t>2022</w:t>
      </w:r>
      <w:r>
        <w:rPr>
          <w:rFonts w:ascii="Times New Roman" w:hAnsi="Times New Roman" w:cs="Times New Roman"/>
          <w:sz w:val="26"/>
          <w:szCs w:val="26"/>
        </w:rPr>
        <w:t xml:space="preserve">. </w:t>
      </w:r>
    </w:p>
    <w:p w14:paraId="6FCF22A2" w14:textId="4C941985" w:rsidR="004B583F" w:rsidRPr="004B583F" w:rsidRDefault="0075551E" w:rsidP="004B583F">
      <w:pPr>
        <w:spacing w:after="240" w:line="360" w:lineRule="auto"/>
        <w:ind w:firstLine="567"/>
        <w:jc w:val="both"/>
        <w:rPr>
          <w:rFonts w:ascii="Times New Roman" w:hAnsi="Times New Roman" w:cs="Times New Roman"/>
          <w:sz w:val="26"/>
          <w:szCs w:val="26"/>
          <w:lang w:val="vi-VN"/>
        </w:rPr>
      </w:pPr>
      <w:r w:rsidRPr="00B47219">
        <w:rPr>
          <w:rFonts w:ascii="Times New Roman" w:hAnsi="Times New Roman" w:cs="Times New Roman"/>
          <w:sz w:val="26"/>
          <w:szCs w:val="26"/>
        </w:rPr>
        <w:t>Cuố</w:t>
      </w:r>
      <w:r>
        <w:rPr>
          <w:rFonts w:ascii="Times New Roman" w:hAnsi="Times New Roman" w:cs="Times New Roman"/>
          <w:sz w:val="26"/>
          <w:szCs w:val="26"/>
        </w:rPr>
        <w:t xml:space="preserve">i năm </w:t>
      </w:r>
      <w:r w:rsidR="00EF016B">
        <w:rPr>
          <w:rFonts w:ascii="Times New Roman" w:hAnsi="Times New Roman" w:cs="Times New Roman"/>
          <w:sz w:val="26"/>
          <w:szCs w:val="26"/>
        </w:rPr>
        <w:t>2020</w:t>
      </w:r>
      <w:r w:rsidRPr="00B47219">
        <w:rPr>
          <w:rFonts w:ascii="Times New Roman" w:hAnsi="Times New Roman" w:cs="Times New Roman"/>
          <w:sz w:val="26"/>
          <w:szCs w:val="26"/>
        </w:rPr>
        <w:t>, nguồn vốn huy động từ</w:t>
      </w:r>
      <w:r>
        <w:rPr>
          <w:rFonts w:ascii="Times New Roman" w:hAnsi="Times New Roman" w:cs="Times New Roman"/>
          <w:sz w:val="26"/>
          <w:szCs w:val="26"/>
          <w:lang w:val="vi-VN"/>
        </w:rPr>
        <w:t xml:space="preserve"> tiền gửi của</w:t>
      </w:r>
      <w:r w:rsidRPr="00B47219">
        <w:rPr>
          <w:rFonts w:ascii="Times New Roman" w:hAnsi="Times New Roman" w:cs="Times New Roman"/>
          <w:sz w:val="26"/>
          <w:szCs w:val="26"/>
        </w:rPr>
        <w:t xml:space="preserve"> </w:t>
      </w:r>
      <w:r>
        <w:rPr>
          <w:rFonts w:ascii="Times New Roman" w:hAnsi="Times New Roman" w:cs="Times New Roman"/>
          <w:sz w:val="26"/>
          <w:szCs w:val="26"/>
        </w:rPr>
        <w:t>KH</w:t>
      </w:r>
      <w:r w:rsidRPr="00B47219">
        <w:rPr>
          <w:rFonts w:ascii="Times New Roman" w:hAnsi="Times New Roman" w:cs="Times New Roman"/>
          <w:sz w:val="26"/>
          <w:szCs w:val="26"/>
        </w:rPr>
        <w:t xml:space="preserve"> là </w:t>
      </w:r>
      <w:r w:rsidR="00EF016B">
        <w:rPr>
          <w:rFonts w:ascii="Times New Roman" w:hAnsi="Times New Roman" w:cs="Times New Roman"/>
          <w:sz w:val="26"/>
          <w:szCs w:val="26"/>
        </w:rPr>
        <w:t>3</w:t>
      </w:r>
      <w:r w:rsidR="00EF016B">
        <w:rPr>
          <w:rFonts w:ascii="Times New Roman" w:hAnsi="Times New Roman" w:cs="Times New Roman"/>
          <w:sz w:val="26"/>
          <w:szCs w:val="26"/>
          <w:lang w:val="vi-VN"/>
        </w:rPr>
        <w:t xml:space="preserve">.068.533 </w:t>
      </w:r>
      <w:r w:rsidRPr="00B47219">
        <w:rPr>
          <w:rFonts w:ascii="Times New Roman" w:hAnsi="Times New Roman" w:cs="Times New Roman"/>
          <w:sz w:val="26"/>
          <w:szCs w:val="26"/>
        </w:rPr>
        <w:t>triệu đồ</w:t>
      </w:r>
      <w:r>
        <w:rPr>
          <w:rFonts w:ascii="Times New Roman" w:hAnsi="Times New Roman" w:cs="Times New Roman"/>
          <w:sz w:val="26"/>
          <w:szCs w:val="26"/>
        </w:rPr>
        <w:t xml:space="preserve">ng. Năm </w:t>
      </w:r>
      <w:r w:rsidR="00EF016B">
        <w:rPr>
          <w:rFonts w:ascii="Times New Roman" w:hAnsi="Times New Roman" w:cs="Times New Roman"/>
          <w:sz w:val="26"/>
          <w:szCs w:val="26"/>
        </w:rPr>
        <w:t>2021</w:t>
      </w:r>
      <w:r w:rsidRPr="00B47219">
        <w:rPr>
          <w:rFonts w:ascii="Times New Roman" w:hAnsi="Times New Roman" w:cs="Times New Roman"/>
          <w:sz w:val="26"/>
          <w:szCs w:val="26"/>
        </w:rPr>
        <w:t>, nguồn vốn huy động được từ</w:t>
      </w:r>
      <w:r>
        <w:rPr>
          <w:rFonts w:ascii="Times New Roman" w:hAnsi="Times New Roman" w:cs="Times New Roman"/>
          <w:sz w:val="26"/>
          <w:szCs w:val="26"/>
          <w:lang w:val="vi-VN"/>
        </w:rPr>
        <w:t xml:space="preserve"> tiền gửi của KH</w:t>
      </w:r>
      <w:r w:rsidRPr="00B47219">
        <w:rPr>
          <w:rFonts w:ascii="Times New Roman" w:hAnsi="Times New Roman" w:cs="Times New Roman"/>
          <w:sz w:val="26"/>
          <w:szCs w:val="26"/>
        </w:rPr>
        <w:t xml:space="preserve"> là </w:t>
      </w:r>
      <w:r w:rsidR="00EF016B">
        <w:rPr>
          <w:rFonts w:ascii="Times New Roman" w:hAnsi="Times New Roman" w:cs="Times New Roman"/>
          <w:sz w:val="26"/>
          <w:szCs w:val="26"/>
        </w:rPr>
        <w:t>3</w:t>
      </w:r>
      <w:r w:rsidR="00EF016B">
        <w:rPr>
          <w:rFonts w:ascii="Times New Roman" w:hAnsi="Times New Roman" w:cs="Times New Roman"/>
          <w:sz w:val="26"/>
          <w:szCs w:val="26"/>
          <w:lang w:val="vi-VN"/>
        </w:rPr>
        <w:t>.083.398</w:t>
      </w:r>
      <w:r>
        <w:rPr>
          <w:rFonts w:ascii="Times New Roman" w:hAnsi="Times New Roman" w:cs="Times New Roman"/>
          <w:sz w:val="26"/>
          <w:szCs w:val="26"/>
        </w:rPr>
        <w:t xml:space="preserve"> </w:t>
      </w:r>
      <w:r w:rsidRPr="00B47219">
        <w:rPr>
          <w:rFonts w:ascii="Times New Roman" w:hAnsi="Times New Roman" w:cs="Times New Roman"/>
          <w:sz w:val="26"/>
          <w:szCs w:val="26"/>
        </w:rPr>
        <w:t xml:space="preserve">triệu đồng, </w:t>
      </w:r>
      <w:r>
        <w:rPr>
          <w:rFonts w:ascii="Times New Roman" w:hAnsi="Times New Roman" w:cs="Times New Roman"/>
          <w:sz w:val="26"/>
          <w:szCs w:val="26"/>
        </w:rPr>
        <w:t xml:space="preserve">tăng </w:t>
      </w:r>
      <w:r w:rsidR="00103462">
        <w:rPr>
          <w:rFonts w:ascii="Times New Roman" w:hAnsi="Times New Roman" w:cs="Times New Roman"/>
          <w:sz w:val="26"/>
          <w:szCs w:val="26"/>
        </w:rPr>
        <w:t>0</w:t>
      </w:r>
      <w:r w:rsidR="00103462">
        <w:rPr>
          <w:rFonts w:ascii="Times New Roman" w:hAnsi="Times New Roman" w:cs="Times New Roman"/>
          <w:sz w:val="26"/>
          <w:szCs w:val="26"/>
          <w:lang w:val="vi-VN"/>
        </w:rPr>
        <w:t>,</w:t>
      </w:r>
      <w:r w:rsidR="00EF016B">
        <w:rPr>
          <w:rFonts w:ascii="Times New Roman" w:hAnsi="Times New Roman" w:cs="Times New Roman"/>
          <w:sz w:val="26"/>
          <w:szCs w:val="26"/>
          <w:lang w:val="vi-VN"/>
        </w:rPr>
        <w:t xml:space="preserve">48% </w:t>
      </w:r>
      <w:r w:rsidRPr="00B47219">
        <w:rPr>
          <w:rFonts w:ascii="Times New Roman" w:hAnsi="Times New Roman" w:cs="Times New Roman"/>
          <w:sz w:val="26"/>
          <w:szCs w:val="26"/>
        </w:rPr>
        <w:t>so vớ</w:t>
      </w:r>
      <w:r>
        <w:rPr>
          <w:rFonts w:ascii="Times New Roman" w:hAnsi="Times New Roman" w:cs="Times New Roman"/>
          <w:sz w:val="26"/>
          <w:szCs w:val="26"/>
        </w:rPr>
        <w:t xml:space="preserve">i năm </w:t>
      </w:r>
      <w:r w:rsidR="00EF016B">
        <w:rPr>
          <w:rFonts w:ascii="Times New Roman" w:hAnsi="Times New Roman" w:cs="Times New Roman"/>
          <w:sz w:val="26"/>
          <w:szCs w:val="26"/>
        </w:rPr>
        <w:t>2020</w:t>
      </w:r>
      <w:r w:rsidRPr="00B47219">
        <w:rPr>
          <w:rFonts w:ascii="Times New Roman" w:hAnsi="Times New Roman" w:cs="Times New Roman"/>
          <w:sz w:val="26"/>
          <w:szCs w:val="26"/>
        </w:rPr>
        <w:t>. Tuy tốc độ tăng trưởng không cao nhưng trong tình hình kinh tế có nhiều biến độ</w:t>
      </w:r>
      <w:r>
        <w:rPr>
          <w:rFonts w:ascii="Times New Roman" w:hAnsi="Times New Roman" w:cs="Times New Roman"/>
          <w:sz w:val="26"/>
          <w:szCs w:val="26"/>
        </w:rPr>
        <w:t xml:space="preserve">ng </w:t>
      </w:r>
      <w:r w:rsidRPr="00B47219">
        <w:rPr>
          <w:rFonts w:ascii="Times New Roman" w:hAnsi="Times New Roman" w:cs="Times New Roman"/>
          <w:sz w:val="26"/>
          <w:szCs w:val="26"/>
        </w:rPr>
        <w:t xml:space="preserve">vẫn có thể coi là một kết quả khả quan. </w:t>
      </w:r>
      <w:r>
        <w:rPr>
          <w:rFonts w:ascii="Times New Roman" w:hAnsi="Times New Roman" w:cs="Times New Roman"/>
          <w:sz w:val="26"/>
          <w:szCs w:val="26"/>
        </w:rPr>
        <w:t xml:space="preserve">Năm </w:t>
      </w:r>
      <w:r w:rsidR="00EF016B">
        <w:rPr>
          <w:rFonts w:ascii="Times New Roman" w:hAnsi="Times New Roman" w:cs="Times New Roman"/>
          <w:sz w:val="26"/>
          <w:szCs w:val="26"/>
        </w:rPr>
        <w:t>2022</w:t>
      </w:r>
      <w:r w:rsidRPr="00B47219">
        <w:rPr>
          <w:rFonts w:ascii="Times New Roman" w:hAnsi="Times New Roman" w:cs="Times New Roman"/>
          <w:sz w:val="26"/>
          <w:szCs w:val="26"/>
        </w:rPr>
        <w:t>, nguồn vốn huy động từ</w:t>
      </w:r>
      <w:r>
        <w:rPr>
          <w:rFonts w:ascii="Times New Roman" w:hAnsi="Times New Roman" w:cs="Times New Roman"/>
          <w:sz w:val="26"/>
          <w:szCs w:val="26"/>
          <w:lang w:val="vi-VN"/>
        </w:rPr>
        <w:t xml:space="preserve"> tiền gửi của KH</w:t>
      </w:r>
      <w:r w:rsidRPr="00B47219">
        <w:rPr>
          <w:rFonts w:ascii="Times New Roman" w:hAnsi="Times New Roman" w:cs="Times New Roman"/>
          <w:sz w:val="26"/>
          <w:szCs w:val="26"/>
        </w:rPr>
        <w:t xml:space="preserve"> đạt </w:t>
      </w:r>
      <w:r w:rsidR="009E742C">
        <w:rPr>
          <w:rFonts w:ascii="Times New Roman" w:hAnsi="Times New Roman" w:cs="Times New Roman"/>
          <w:sz w:val="26"/>
          <w:szCs w:val="26"/>
        </w:rPr>
        <w:t>3</w:t>
      </w:r>
      <w:r w:rsidR="009E742C">
        <w:rPr>
          <w:rFonts w:ascii="Times New Roman" w:hAnsi="Times New Roman" w:cs="Times New Roman"/>
          <w:sz w:val="26"/>
          <w:szCs w:val="26"/>
          <w:lang w:val="vi-VN"/>
        </w:rPr>
        <w:t xml:space="preserve">.812.785 </w:t>
      </w:r>
      <w:r w:rsidRPr="00B47219">
        <w:rPr>
          <w:rFonts w:ascii="Times New Roman" w:hAnsi="Times New Roman" w:cs="Times New Roman"/>
          <w:sz w:val="26"/>
          <w:szCs w:val="26"/>
        </w:rPr>
        <w:t>triệu đồng</w:t>
      </w:r>
      <w:r>
        <w:rPr>
          <w:rFonts w:ascii="Times New Roman" w:hAnsi="Times New Roman" w:cs="Times New Roman"/>
          <w:sz w:val="26"/>
          <w:szCs w:val="26"/>
        </w:rPr>
        <w:t xml:space="preserve">, </w:t>
      </w:r>
      <w:r w:rsidR="00EF016B">
        <w:rPr>
          <w:rFonts w:ascii="Times New Roman" w:hAnsi="Times New Roman" w:cs="Times New Roman"/>
          <w:sz w:val="26"/>
          <w:szCs w:val="26"/>
        </w:rPr>
        <w:t>tăng</w:t>
      </w:r>
      <w:r>
        <w:rPr>
          <w:rFonts w:ascii="Times New Roman" w:hAnsi="Times New Roman" w:cs="Times New Roman"/>
          <w:sz w:val="26"/>
          <w:szCs w:val="26"/>
        </w:rPr>
        <w:t xml:space="preserve"> </w:t>
      </w:r>
      <w:r w:rsidR="00103462">
        <w:rPr>
          <w:rFonts w:ascii="Times New Roman" w:hAnsi="Times New Roman" w:cs="Times New Roman"/>
          <w:sz w:val="26"/>
          <w:szCs w:val="26"/>
        </w:rPr>
        <w:t>23</w:t>
      </w:r>
      <w:r w:rsidR="00103462">
        <w:rPr>
          <w:rFonts w:ascii="Times New Roman" w:hAnsi="Times New Roman" w:cs="Times New Roman"/>
          <w:sz w:val="26"/>
          <w:szCs w:val="26"/>
          <w:lang w:val="vi-VN"/>
        </w:rPr>
        <w:t>,</w:t>
      </w:r>
      <w:r w:rsidR="009E742C">
        <w:rPr>
          <w:rFonts w:ascii="Times New Roman" w:hAnsi="Times New Roman" w:cs="Times New Roman"/>
          <w:sz w:val="26"/>
          <w:szCs w:val="26"/>
          <w:lang w:val="vi-VN"/>
        </w:rPr>
        <w:t>66</w:t>
      </w:r>
      <w:r>
        <w:rPr>
          <w:rFonts w:ascii="Times New Roman" w:hAnsi="Times New Roman" w:cs="Times New Roman"/>
          <w:sz w:val="26"/>
          <w:szCs w:val="26"/>
        </w:rPr>
        <w:t xml:space="preserve">% so với năm </w:t>
      </w:r>
      <w:r w:rsidR="00EF016B">
        <w:rPr>
          <w:rFonts w:ascii="Times New Roman" w:hAnsi="Times New Roman" w:cs="Times New Roman"/>
          <w:sz w:val="26"/>
          <w:szCs w:val="26"/>
        </w:rPr>
        <w:t>2021</w:t>
      </w:r>
      <w:r w:rsidRPr="00B47219">
        <w:rPr>
          <w:rFonts w:ascii="Times New Roman" w:hAnsi="Times New Roman" w:cs="Times New Roman"/>
          <w:sz w:val="26"/>
          <w:szCs w:val="26"/>
        </w:rPr>
        <w:t>. Về</w:t>
      </w:r>
      <w:r>
        <w:rPr>
          <w:rFonts w:ascii="Times New Roman" w:hAnsi="Times New Roman" w:cs="Times New Roman"/>
          <w:sz w:val="26"/>
          <w:szCs w:val="26"/>
        </w:rPr>
        <w:t xml:space="preserve"> tiền</w:t>
      </w:r>
      <w:r>
        <w:rPr>
          <w:rFonts w:ascii="Times New Roman" w:hAnsi="Times New Roman" w:cs="Times New Roman"/>
          <w:sz w:val="26"/>
          <w:szCs w:val="26"/>
          <w:lang w:val="vi-VN"/>
        </w:rPr>
        <w:t xml:space="preserve"> gửi của các TCKT</w:t>
      </w:r>
      <w:r>
        <w:rPr>
          <w:rFonts w:ascii="Times New Roman" w:hAnsi="Times New Roman" w:cs="Times New Roman"/>
          <w:sz w:val="26"/>
          <w:szCs w:val="26"/>
        </w:rPr>
        <w:t xml:space="preserve">, vào năm </w:t>
      </w:r>
      <w:r w:rsidR="00EF016B">
        <w:rPr>
          <w:rFonts w:ascii="Times New Roman" w:hAnsi="Times New Roman" w:cs="Times New Roman"/>
          <w:sz w:val="26"/>
          <w:szCs w:val="26"/>
        </w:rPr>
        <w:t>2021</w:t>
      </w:r>
      <w:r w:rsidRPr="00B47219">
        <w:rPr>
          <w:rFonts w:ascii="Times New Roman" w:hAnsi="Times New Roman" w:cs="Times New Roman"/>
          <w:sz w:val="26"/>
          <w:szCs w:val="26"/>
        </w:rPr>
        <w:t xml:space="preserve"> với số tiền</w:t>
      </w:r>
      <w:r>
        <w:rPr>
          <w:rFonts w:ascii="Times New Roman" w:hAnsi="Times New Roman" w:cs="Times New Roman"/>
          <w:sz w:val="26"/>
          <w:szCs w:val="26"/>
        </w:rPr>
        <w:t xml:space="preserve"> là</w:t>
      </w:r>
      <w:r w:rsidRPr="00B47219">
        <w:rPr>
          <w:rFonts w:ascii="Times New Roman" w:hAnsi="Times New Roman" w:cs="Times New Roman"/>
          <w:sz w:val="26"/>
          <w:szCs w:val="26"/>
        </w:rPr>
        <w:t xml:space="preserve"> </w:t>
      </w:r>
      <w:r w:rsidR="00EF016B">
        <w:rPr>
          <w:rFonts w:ascii="Times New Roman" w:hAnsi="Times New Roman" w:cs="Times New Roman"/>
          <w:sz w:val="26"/>
          <w:szCs w:val="26"/>
        </w:rPr>
        <w:t>430</w:t>
      </w:r>
      <w:r w:rsidR="00EF016B">
        <w:rPr>
          <w:rFonts w:ascii="Times New Roman" w:hAnsi="Times New Roman" w:cs="Times New Roman"/>
          <w:sz w:val="26"/>
          <w:szCs w:val="26"/>
          <w:lang w:val="vi-VN"/>
        </w:rPr>
        <w:t>.108</w:t>
      </w:r>
      <w:r w:rsidRPr="00B47219">
        <w:rPr>
          <w:rFonts w:ascii="Times New Roman" w:hAnsi="Times New Roman" w:cs="Times New Roman"/>
          <w:sz w:val="26"/>
          <w:szCs w:val="26"/>
        </w:rPr>
        <w:t xml:space="preserve"> triệu đồng </w:t>
      </w:r>
      <w:r>
        <w:rPr>
          <w:rFonts w:ascii="Times New Roman" w:hAnsi="Times New Roman" w:cs="Times New Roman"/>
          <w:sz w:val="26"/>
          <w:szCs w:val="26"/>
        </w:rPr>
        <w:t>có</w:t>
      </w:r>
      <w:r w:rsidRPr="00B47219">
        <w:rPr>
          <w:rFonts w:ascii="Times New Roman" w:hAnsi="Times New Roman" w:cs="Times New Roman"/>
          <w:sz w:val="26"/>
          <w:szCs w:val="26"/>
        </w:rPr>
        <w:t xml:space="preserve"> tỷ lệ </w:t>
      </w:r>
      <w:r>
        <w:rPr>
          <w:rFonts w:ascii="Times New Roman" w:hAnsi="Times New Roman" w:cs="Times New Roman"/>
          <w:sz w:val="26"/>
          <w:szCs w:val="26"/>
        </w:rPr>
        <w:t>tăng</w:t>
      </w:r>
      <w:r>
        <w:rPr>
          <w:rFonts w:ascii="Times New Roman" w:hAnsi="Times New Roman" w:cs="Times New Roman"/>
          <w:sz w:val="26"/>
          <w:szCs w:val="26"/>
          <w:lang w:val="vi-VN"/>
        </w:rPr>
        <w:t xml:space="preserve"> trưởng</w:t>
      </w:r>
      <w:r>
        <w:rPr>
          <w:rFonts w:ascii="Times New Roman" w:hAnsi="Times New Roman" w:cs="Times New Roman"/>
          <w:sz w:val="26"/>
          <w:szCs w:val="26"/>
        </w:rPr>
        <w:t xml:space="preserve"> là </w:t>
      </w:r>
      <w:r w:rsidR="00103462">
        <w:rPr>
          <w:rFonts w:ascii="Times New Roman" w:hAnsi="Times New Roman" w:cs="Times New Roman"/>
          <w:sz w:val="26"/>
          <w:szCs w:val="26"/>
        </w:rPr>
        <w:t>28</w:t>
      </w:r>
      <w:r w:rsidR="00103462">
        <w:rPr>
          <w:rFonts w:ascii="Times New Roman" w:hAnsi="Times New Roman" w:cs="Times New Roman"/>
          <w:sz w:val="26"/>
          <w:szCs w:val="26"/>
          <w:lang w:val="vi-VN"/>
        </w:rPr>
        <w:t>,</w:t>
      </w:r>
      <w:r w:rsidR="00EF016B">
        <w:rPr>
          <w:rFonts w:ascii="Times New Roman" w:hAnsi="Times New Roman" w:cs="Times New Roman"/>
          <w:sz w:val="26"/>
          <w:szCs w:val="26"/>
          <w:lang w:val="vi-VN"/>
        </w:rPr>
        <w:t>67</w:t>
      </w:r>
      <w:r w:rsidRPr="00B47219">
        <w:rPr>
          <w:rFonts w:ascii="Times New Roman" w:hAnsi="Times New Roman" w:cs="Times New Roman"/>
          <w:sz w:val="26"/>
          <w:szCs w:val="26"/>
        </w:rPr>
        <w:t>%,</w:t>
      </w:r>
      <w:r>
        <w:rPr>
          <w:rFonts w:ascii="Times New Roman" w:hAnsi="Times New Roman" w:cs="Times New Roman"/>
          <w:sz w:val="26"/>
          <w:szCs w:val="26"/>
          <w:lang w:val="vi-VN"/>
        </w:rPr>
        <w:t xml:space="preserve"> tức tăng </w:t>
      </w:r>
      <w:r w:rsidR="00EF016B">
        <w:rPr>
          <w:rFonts w:ascii="Times New Roman" w:hAnsi="Times New Roman" w:cs="Times New Roman"/>
          <w:sz w:val="26"/>
          <w:szCs w:val="26"/>
          <w:lang w:val="vi-VN"/>
        </w:rPr>
        <w:t xml:space="preserve">95.826 </w:t>
      </w:r>
      <w:r>
        <w:rPr>
          <w:rFonts w:ascii="Times New Roman" w:hAnsi="Times New Roman" w:cs="Times New Roman"/>
          <w:sz w:val="26"/>
          <w:szCs w:val="26"/>
          <w:lang w:val="vi-VN"/>
        </w:rPr>
        <w:t xml:space="preserve">triệu đồng so với năm trước. </w:t>
      </w:r>
      <w:r w:rsidR="000D16FF">
        <w:rPr>
          <w:rFonts w:ascii="Times New Roman" w:hAnsi="Times New Roman" w:cs="Times New Roman"/>
          <w:sz w:val="26"/>
          <w:szCs w:val="26"/>
          <w:lang w:val="vi-VN"/>
        </w:rPr>
        <w:t>N</w:t>
      </w:r>
      <w:r>
        <w:rPr>
          <w:rFonts w:ascii="Times New Roman" w:hAnsi="Times New Roman" w:cs="Times New Roman"/>
          <w:sz w:val="26"/>
          <w:szCs w:val="26"/>
        </w:rPr>
        <w:t xml:space="preserve">ăm </w:t>
      </w:r>
      <w:r w:rsidR="00EF016B">
        <w:rPr>
          <w:rFonts w:ascii="Times New Roman" w:hAnsi="Times New Roman" w:cs="Times New Roman"/>
          <w:sz w:val="26"/>
          <w:szCs w:val="26"/>
        </w:rPr>
        <w:t>2022</w:t>
      </w:r>
      <w:r w:rsidRPr="00B47219">
        <w:rPr>
          <w:rFonts w:ascii="Times New Roman" w:hAnsi="Times New Roman" w:cs="Times New Roman"/>
          <w:sz w:val="26"/>
          <w:szCs w:val="26"/>
        </w:rPr>
        <w:t>, số tiền huy động</w:t>
      </w:r>
      <w:r>
        <w:rPr>
          <w:rFonts w:ascii="Times New Roman" w:hAnsi="Times New Roman" w:cs="Times New Roman"/>
          <w:sz w:val="26"/>
          <w:szCs w:val="26"/>
        </w:rPr>
        <w:t xml:space="preserve"> của </w:t>
      </w:r>
      <w:r w:rsidR="00EF016B">
        <w:rPr>
          <w:rFonts w:ascii="Times New Roman" w:hAnsi="Times New Roman" w:cs="Times New Roman"/>
          <w:sz w:val="26"/>
          <w:szCs w:val="26"/>
        </w:rPr>
        <w:t>TCKT</w:t>
      </w:r>
      <w:r>
        <w:rPr>
          <w:rFonts w:ascii="Times New Roman" w:hAnsi="Times New Roman" w:cs="Times New Roman"/>
          <w:sz w:val="26"/>
          <w:szCs w:val="26"/>
        </w:rPr>
        <w:t xml:space="preserve"> tăng lên </w:t>
      </w:r>
      <w:r w:rsidR="009E742C">
        <w:rPr>
          <w:rFonts w:ascii="Times New Roman" w:hAnsi="Times New Roman" w:cs="Times New Roman"/>
          <w:sz w:val="26"/>
          <w:szCs w:val="26"/>
        </w:rPr>
        <w:t>80</w:t>
      </w:r>
      <w:r w:rsidR="000D16FF">
        <w:rPr>
          <w:rFonts w:ascii="Times New Roman" w:hAnsi="Times New Roman" w:cs="Times New Roman"/>
          <w:sz w:val="26"/>
          <w:szCs w:val="26"/>
        </w:rPr>
        <w:t>8</w:t>
      </w:r>
      <w:r w:rsidR="000D16FF">
        <w:rPr>
          <w:rFonts w:ascii="Times New Roman" w:hAnsi="Times New Roman" w:cs="Times New Roman"/>
          <w:sz w:val="26"/>
          <w:szCs w:val="26"/>
          <w:lang w:val="vi-VN"/>
        </w:rPr>
        <w:t xml:space="preserve">.512 </w:t>
      </w:r>
      <w:r w:rsidRPr="00B47219">
        <w:rPr>
          <w:rFonts w:ascii="Times New Roman" w:hAnsi="Times New Roman" w:cs="Times New Roman"/>
          <w:sz w:val="26"/>
          <w:szCs w:val="26"/>
        </w:rPr>
        <w:t>triệu đồng với tỷ lệ</w:t>
      </w:r>
      <w:r>
        <w:rPr>
          <w:rFonts w:ascii="Times New Roman" w:hAnsi="Times New Roman" w:cs="Times New Roman"/>
          <w:sz w:val="26"/>
          <w:szCs w:val="26"/>
        </w:rPr>
        <w:t xml:space="preserve"> tăng là </w:t>
      </w:r>
      <w:r w:rsidR="00103462">
        <w:rPr>
          <w:rFonts w:ascii="Times New Roman" w:hAnsi="Times New Roman" w:cs="Times New Roman"/>
          <w:sz w:val="26"/>
          <w:szCs w:val="26"/>
        </w:rPr>
        <w:t>87</w:t>
      </w:r>
      <w:r w:rsidR="00103462">
        <w:rPr>
          <w:rFonts w:ascii="Times New Roman" w:hAnsi="Times New Roman" w:cs="Times New Roman"/>
          <w:sz w:val="26"/>
          <w:szCs w:val="26"/>
          <w:lang w:val="vi-VN"/>
        </w:rPr>
        <w:t>,</w:t>
      </w:r>
      <w:r w:rsidR="009E742C">
        <w:rPr>
          <w:rFonts w:ascii="Times New Roman" w:hAnsi="Times New Roman" w:cs="Times New Roman"/>
          <w:sz w:val="26"/>
          <w:szCs w:val="26"/>
          <w:lang w:val="vi-VN"/>
        </w:rPr>
        <w:t>98</w:t>
      </w:r>
      <w:r w:rsidRPr="00B47219">
        <w:rPr>
          <w:rFonts w:ascii="Times New Roman" w:hAnsi="Times New Roman" w:cs="Times New Roman"/>
          <w:sz w:val="26"/>
          <w:szCs w:val="26"/>
        </w:rPr>
        <w:t>% so vớ</w:t>
      </w:r>
      <w:r>
        <w:rPr>
          <w:rFonts w:ascii="Times New Roman" w:hAnsi="Times New Roman" w:cs="Times New Roman"/>
          <w:sz w:val="26"/>
          <w:szCs w:val="26"/>
        </w:rPr>
        <w:t xml:space="preserve">i năm </w:t>
      </w:r>
      <w:r w:rsidR="00EF016B">
        <w:rPr>
          <w:rFonts w:ascii="Times New Roman" w:hAnsi="Times New Roman" w:cs="Times New Roman"/>
          <w:sz w:val="26"/>
          <w:szCs w:val="26"/>
        </w:rPr>
        <w:t>2021</w:t>
      </w:r>
      <w:r>
        <w:rPr>
          <w:rFonts w:ascii="Times New Roman" w:hAnsi="Times New Roman" w:cs="Times New Roman"/>
          <w:sz w:val="26"/>
          <w:szCs w:val="26"/>
        </w:rPr>
        <w:t>.</w:t>
      </w:r>
      <w:r w:rsidR="004B583F">
        <w:rPr>
          <w:rFonts w:ascii="Times New Roman" w:hAnsi="Times New Roman" w:cs="Times New Roman"/>
          <w:sz w:val="26"/>
          <w:szCs w:val="26"/>
          <w:lang w:val="vi-VN"/>
        </w:rPr>
        <w:t xml:space="preserve"> Cơ cấu tỷ trọng </w:t>
      </w:r>
      <w:r w:rsidR="009E742C">
        <w:rPr>
          <w:rFonts w:ascii="Times New Roman" w:hAnsi="Times New Roman" w:cs="Times New Roman"/>
          <w:sz w:val="26"/>
          <w:szCs w:val="26"/>
          <w:lang w:val="vi-VN"/>
        </w:rPr>
        <w:t xml:space="preserve">từ tiền gửi cú TCKT và của KH </w:t>
      </w:r>
      <w:r w:rsidR="004B583F">
        <w:rPr>
          <w:rFonts w:ascii="Times New Roman" w:hAnsi="Times New Roman" w:cs="Times New Roman"/>
          <w:sz w:val="26"/>
          <w:szCs w:val="26"/>
          <w:lang w:val="vi-VN"/>
        </w:rPr>
        <w:t>có s</w:t>
      </w:r>
      <w:r w:rsidR="004B583F" w:rsidRPr="004B583F">
        <w:rPr>
          <w:rFonts w:ascii="Times New Roman" w:hAnsi="Times New Roman" w:cs="Times New Roman"/>
          <w:sz w:val="26"/>
          <w:szCs w:val="26"/>
          <w:lang w:val="vi-VN"/>
        </w:rPr>
        <w:t>ự chênh lệch này một phần</w:t>
      </w:r>
      <w:r w:rsidR="004B583F">
        <w:rPr>
          <w:rFonts w:ascii="Times New Roman" w:hAnsi="Times New Roman" w:cs="Times New Roman"/>
          <w:sz w:val="26"/>
          <w:szCs w:val="26"/>
          <w:lang w:val="vi-VN"/>
        </w:rPr>
        <w:t xml:space="preserve"> </w:t>
      </w:r>
      <w:r w:rsidR="004B583F" w:rsidRPr="004B583F">
        <w:rPr>
          <w:rFonts w:ascii="Times New Roman" w:hAnsi="Times New Roman" w:cs="Times New Roman"/>
          <w:sz w:val="26"/>
          <w:szCs w:val="26"/>
          <w:lang w:val="vi-VN"/>
        </w:rPr>
        <w:t xml:space="preserve">bởi số </w:t>
      </w:r>
      <w:r w:rsidR="004B583F" w:rsidRPr="004B583F">
        <w:rPr>
          <w:rFonts w:ascii="Times New Roman" w:hAnsi="Times New Roman" w:cs="Times New Roman"/>
          <w:sz w:val="26"/>
          <w:szCs w:val="26"/>
          <w:lang w:val="vi-VN"/>
        </w:rPr>
        <w:lastRenderedPageBreak/>
        <w:t>lượng khách hàng cá nhân nhiều</w:t>
      </w:r>
      <w:r w:rsidR="009E742C">
        <w:rPr>
          <w:rFonts w:ascii="Times New Roman" w:hAnsi="Times New Roman" w:cs="Times New Roman"/>
          <w:sz w:val="26"/>
          <w:szCs w:val="26"/>
          <w:lang w:val="vi-VN"/>
        </w:rPr>
        <w:t xml:space="preserve"> hơn</w:t>
      </w:r>
      <w:r w:rsidR="004B583F" w:rsidRPr="004B583F">
        <w:rPr>
          <w:rFonts w:ascii="Times New Roman" w:hAnsi="Times New Roman" w:cs="Times New Roman"/>
          <w:sz w:val="26"/>
          <w:szCs w:val="26"/>
          <w:lang w:val="vi-VN"/>
        </w:rPr>
        <w:t xml:space="preserve"> so với số lượng doanh nghiệp, tổ chức trên</w:t>
      </w:r>
      <w:r w:rsidR="004B583F">
        <w:rPr>
          <w:rFonts w:ascii="Times New Roman" w:hAnsi="Times New Roman" w:cs="Times New Roman"/>
          <w:sz w:val="26"/>
          <w:szCs w:val="26"/>
          <w:lang w:val="vi-VN"/>
        </w:rPr>
        <w:t xml:space="preserve"> </w:t>
      </w:r>
      <w:r w:rsidR="004B583F" w:rsidRPr="004B583F">
        <w:rPr>
          <w:rFonts w:ascii="Times New Roman" w:hAnsi="Times New Roman" w:cs="Times New Roman"/>
          <w:sz w:val="26"/>
          <w:szCs w:val="26"/>
          <w:lang w:val="vi-VN"/>
        </w:rPr>
        <w:t>địa bàn. Ngoài ra, các chương trình ưu đãi huy động vốn dành cho các tổ chức, doanh</w:t>
      </w:r>
      <w:r w:rsidR="004B583F">
        <w:rPr>
          <w:rFonts w:ascii="Times New Roman" w:hAnsi="Times New Roman" w:cs="Times New Roman"/>
          <w:sz w:val="26"/>
          <w:szCs w:val="26"/>
          <w:lang w:val="vi-VN"/>
        </w:rPr>
        <w:t xml:space="preserve"> </w:t>
      </w:r>
      <w:r w:rsidR="004B583F" w:rsidRPr="004B583F">
        <w:rPr>
          <w:rFonts w:ascii="Times New Roman" w:hAnsi="Times New Roman" w:cs="Times New Roman"/>
          <w:sz w:val="26"/>
          <w:szCs w:val="26"/>
          <w:lang w:val="vi-VN"/>
        </w:rPr>
        <w:t xml:space="preserve">nghiệp </w:t>
      </w:r>
      <w:r w:rsidR="009E742C">
        <w:rPr>
          <w:rFonts w:ascii="Times New Roman" w:hAnsi="Times New Roman" w:cs="Times New Roman"/>
          <w:sz w:val="26"/>
          <w:szCs w:val="26"/>
          <w:lang w:val="vi-VN"/>
        </w:rPr>
        <w:t xml:space="preserve"> k</w:t>
      </w:r>
      <w:r w:rsidR="004B583F" w:rsidRPr="004B583F">
        <w:rPr>
          <w:rFonts w:ascii="Times New Roman" w:hAnsi="Times New Roman" w:cs="Times New Roman"/>
          <w:sz w:val="26"/>
          <w:szCs w:val="26"/>
          <w:lang w:val="vi-VN"/>
        </w:rPr>
        <w:t xml:space="preserve">hông </w:t>
      </w:r>
      <w:r w:rsidR="009E742C">
        <w:rPr>
          <w:rFonts w:ascii="Times New Roman" w:hAnsi="Times New Roman" w:cs="Times New Roman"/>
          <w:sz w:val="26"/>
          <w:szCs w:val="26"/>
          <w:lang w:val="vi-VN"/>
        </w:rPr>
        <w:t>được nhiều.</w:t>
      </w:r>
    </w:p>
    <w:p w14:paraId="23A2B4FA" w14:textId="51508A4E" w:rsidR="0075551E" w:rsidRPr="00AF15CB" w:rsidRDefault="0075551E" w:rsidP="0075551E">
      <w:pPr>
        <w:spacing w:after="240" w:line="360" w:lineRule="auto"/>
        <w:ind w:firstLine="567"/>
        <w:jc w:val="both"/>
        <w:rPr>
          <w:rFonts w:ascii="Times New Roman" w:hAnsi="Times New Roman" w:cs="Times New Roman"/>
          <w:color w:val="333333"/>
          <w:sz w:val="26"/>
          <w:szCs w:val="26"/>
          <w:lang w:val="vi-VN"/>
        </w:rPr>
      </w:pPr>
      <w:r w:rsidRPr="00B47219">
        <w:rPr>
          <w:rFonts w:ascii="Times New Roman" w:hAnsi="Times New Roman" w:cs="Times New Roman"/>
          <w:sz w:val="26"/>
          <w:szCs w:val="26"/>
        </w:rPr>
        <w:t>Hiện nay, các NHTM liên tục tăng lãi suất tiền gửi</w:t>
      </w:r>
      <w:r>
        <w:rPr>
          <w:rFonts w:ascii="Times New Roman" w:hAnsi="Times New Roman" w:cs="Times New Roman"/>
          <w:sz w:val="26"/>
          <w:szCs w:val="26"/>
        </w:rPr>
        <w:t xml:space="preserve"> đã</w:t>
      </w:r>
      <w:r w:rsidRPr="00B47219">
        <w:rPr>
          <w:rFonts w:ascii="Times New Roman" w:hAnsi="Times New Roman" w:cs="Times New Roman"/>
          <w:sz w:val="26"/>
          <w:szCs w:val="26"/>
        </w:rPr>
        <w:t xml:space="preserve"> đặt ra thách thức không nhỏ cho công tác huy động vốn của NH. </w:t>
      </w:r>
      <w:r>
        <w:rPr>
          <w:rFonts w:ascii="Times New Roman" w:hAnsi="Times New Roman" w:cs="Times New Roman"/>
          <w:sz w:val="26"/>
          <w:szCs w:val="26"/>
        </w:rPr>
        <w:t>VietinBank</w:t>
      </w:r>
      <w:r w:rsidRPr="00B47219">
        <w:rPr>
          <w:rFonts w:ascii="Times New Roman" w:hAnsi="Times New Roman" w:cs="Times New Roman"/>
          <w:sz w:val="26"/>
          <w:szCs w:val="26"/>
        </w:rPr>
        <w:t xml:space="preserve"> đã tích cực trong việc tìm kiếm khách hàng mới có nhu cầu gửi tiền, đặc biệt là khách hàng</w:t>
      </w:r>
      <w:r>
        <w:rPr>
          <w:rFonts w:ascii="Times New Roman" w:hAnsi="Times New Roman" w:cs="Times New Roman"/>
          <w:sz w:val="26"/>
          <w:szCs w:val="26"/>
        </w:rPr>
        <w:t xml:space="preserve"> cá nhân </w:t>
      </w:r>
      <w:r w:rsidRPr="00B47219">
        <w:rPr>
          <w:rFonts w:ascii="Times New Roman" w:hAnsi="Times New Roman" w:cs="Times New Roman"/>
          <w:sz w:val="26"/>
          <w:szCs w:val="26"/>
        </w:rPr>
        <w:t>có xu hướng lựa chọn hình thức gửi tiền không kỳ hạn vì họ không có nhu cầu kinh doanh hay sử dụng nhiều. Bên cạnh đó, các kênh đầu tư khác như bất động sản, tích trữ vàng, chứng khoán không ổn định do đó việc gửi tiền vào ngân hàng trở thành kênh đầu tư an toàn, qua đó cho thấy chi nhánh đã làm tốt hoạt động quảng bá thương hiệu</w:t>
      </w:r>
      <w:r>
        <w:rPr>
          <w:rFonts w:ascii="Times New Roman" w:hAnsi="Times New Roman" w:cs="Times New Roman"/>
          <w:sz w:val="26"/>
          <w:szCs w:val="26"/>
        </w:rPr>
        <w:t xml:space="preserve"> hay nhận được niềm tin từ KH</w:t>
      </w:r>
      <w:r w:rsidRPr="00B47219">
        <w:rPr>
          <w:rFonts w:ascii="Times New Roman" w:hAnsi="Times New Roman" w:cs="Times New Roman"/>
          <w:sz w:val="26"/>
          <w:szCs w:val="26"/>
        </w:rPr>
        <w:t xml:space="preserve">. </w:t>
      </w:r>
      <w:r>
        <w:rPr>
          <w:rFonts w:ascii="Times New Roman" w:hAnsi="Times New Roman" w:cs="Times New Roman"/>
          <w:sz w:val="26"/>
          <w:szCs w:val="26"/>
        </w:rPr>
        <w:t xml:space="preserve">Bên cạnh đó, để tăng nguồn vốn huy động thì NH đã áp dụng các chính sách ưu đãi về tiền gửi, các chương trình khuyến mãi có quà tặng hay việc điều chỉnh gia tăng lãi suất huy động. </w:t>
      </w:r>
      <w:r w:rsidRPr="00B47219">
        <w:rPr>
          <w:rFonts w:ascii="Times New Roman" w:hAnsi="Times New Roman" w:cs="Times New Roman"/>
          <w:color w:val="000000" w:themeColor="text1"/>
          <w:sz w:val="26"/>
          <w:szCs w:val="26"/>
        </w:rPr>
        <w:t xml:space="preserve">Đây là </w:t>
      </w:r>
      <w:r>
        <w:rPr>
          <w:rFonts w:ascii="Times New Roman" w:hAnsi="Times New Roman" w:cs="Times New Roman"/>
          <w:color w:val="000000" w:themeColor="text1"/>
          <w:sz w:val="26"/>
          <w:szCs w:val="26"/>
        </w:rPr>
        <w:t>những</w:t>
      </w:r>
      <w:r w:rsidRPr="00B47219">
        <w:rPr>
          <w:rFonts w:ascii="Times New Roman" w:hAnsi="Times New Roman" w:cs="Times New Roman"/>
          <w:color w:val="000000" w:themeColor="text1"/>
          <w:sz w:val="26"/>
          <w:szCs w:val="26"/>
        </w:rPr>
        <w:t xml:space="preserve"> chính sách ưu tiên mà không phải bất cứ ngân hàng nào cũng có được</w:t>
      </w:r>
      <w:r>
        <w:rPr>
          <w:rFonts w:ascii="Times New Roman" w:hAnsi="Times New Roman" w:cs="Times New Roman"/>
          <w:color w:val="333333"/>
        </w:rPr>
        <w:t>.</w:t>
      </w:r>
      <w:r w:rsidR="00AF15CB">
        <w:rPr>
          <w:rFonts w:ascii="Times New Roman" w:hAnsi="Times New Roman" w:cs="Times New Roman"/>
          <w:color w:val="333333"/>
          <w:lang w:val="vi-VN"/>
        </w:rPr>
        <w:t xml:space="preserve">     </w:t>
      </w:r>
    </w:p>
    <w:p w14:paraId="34059B09" w14:textId="54B4297C" w:rsidR="0075551E" w:rsidRPr="00FB6B81" w:rsidRDefault="0075551E" w:rsidP="00361803">
      <w:pPr>
        <w:pStyle w:val="ListParagraph"/>
        <w:numPr>
          <w:ilvl w:val="3"/>
          <w:numId w:val="25"/>
        </w:numPr>
        <w:spacing w:after="240" w:line="360" w:lineRule="auto"/>
        <w:jc w:val="both"/>
        <w:outlineLvl w:val="3"/>
        <w:rPr>
          <w:rFonts w:ascii="Times New Roman" w:hAnsi="Times New Roman" w:cs="Times New Roman"/>
          <w:b/>
          <w:sz w:val="26"/>
          <w:szCs w:val="26"/>
          <w:lang w:val="vi-VN"/>
        </w:rPr>
      </w:pPr>
      <w:r w:rsidRPr="00FB6B81">
        <w:rPr>
          <w:rFonts w:ascii="Times New Roman" w:hAnsi="Times New Roman" w:cs="Times New Roman"/>
          <w:b/>
          <w:sz w:val="26"/>
          <w:szCs w:val="26"/>
        </w:rPr>
        <w:t xml:space="preserve">Tình hình hoạt động cho vay của Ngân hàng VietinBank </w:t>
      </w:r>
      <w:r>
        <w:rPr>
          <w:rFonts w:ascii="Times New Roman" w:hAnsi="Times New Roman" w:cs="Times New Roman"/>
          <w:b/>
          <w:sz w:val="26"/>
          <w:szCs w:val="26"/>
        </w:rPr>
        <w:t>CN</w:t>
      </w:r>
      <w:r>
        <w:rPr>
          <w:rFonts w:ascii="Times New Roman" w:hAnsi="Times New Roman" w:cs="Times New Roman"/>
          <w:b/>
          <w:sz w:val="26"/>
          <w:szCs w:val="26"/>
          <w:lang w:val="vi-VN"/>
        </w:rPr>
        <w:t xml:space="preserve"> </w:t>
      </w:r>
      <w:r w:rsidRPr="00FB6B81">
        <w:rPr>
          <w:rFonts w:ascii="Times New Roman" w:hAnsi="Times New Roman" w:cs="Times New Roman"/>
          <w:b/>
          <w:sz w:val="26"/>
          <w:szCs w:val="26"/>
        </w:rPr>
        <w:t xml:space="preserve">Thành Phố Vinh giai đoạn </w:t>
      </w:r>
      <w:r w:rsidR="00BA21EE">
        <w:rPr>
          <w:rFonts w:ascii="Times New Roman" w:hAnsi="Times New Roman" w:cs="Times New Roman"/>
          <w:b/>
          <w:sz w:val="26"/>
          <w:szCs w:val="26"/>
        </w:rPr>
        <w:t>2020</w:t>
      </w:r>
      <w:r w:rsidRPr="00FB6B81">
        <w:rPr>
          <w:rFonts w:ascii="Times New Roman" w:hAnsi="Times New Roman" w:cs="Times New Roman"/>
          <w:b/>
          <w:sz w:val="26"/>
          <w:szCs w:val="26"/>
        </w:rPr>
        <w:t xml:space="preserve"> – </w:t>
      </w:r>
      <w:r w:rsidR="00BA21EE">
        <w:rPr>
          <w:rFonts w:ascii="Times New Roman" w:hAnsi="Times New Roman" w:cs="Times New Roman"/>
          <w:b/>
          <w:sz w:val="26"/>
          <w:szCs w:val="26"/>
        </w:rPr>
        <w:t>2022</w:t>
      </w:r>
    </w:p>
    <w:p w14:paraId="5619754B" w14:textId="29788D69" w:rsidR="0075551E" w:rsidRDefault="0075551E" w:rsidP="00D65E9C">
      <w:pPr>
        <w:spacing w:after="240" w:line="360" w:lineRule="auto"/>
        <w:ind w:firstLine="567"/>
        <w:jc w:val="both"/>
        <w:rPr>
          <w:rFonts w:ascii="Times New Roman" w:hAnsi="Times New Roman" w:cs="Times New Roman"/>
          <w:sz w:val="26"/>
          <w:szCs w:val="26"/>
          <w:lang w:val="vi-VN"/>
        </w:rPr>
        <w:sectPr w:rsidR="0075551E" w:rsidSect="008B6AA2">
          <w:pgSz w:w="11906" w:h="16838" w:code="9"/>
          <w:pgMar w:top="1134" w:right="1134" w:bottom="1134" w:left="1701" w:header="720" w:footer="283" w:gutter="0"/>
          <w:cols w:space="720"/>
          <w:docGrid w:linePitch="360"/>
        </w:sectPr>
      </w:pPr>
      <w:r w:rsidRPr="008F5C1E">
        <w:rPr>
          <w:rFonts w:ascii="Times New Roman" w:hAnsi="Times New Roman" w:cs="Times New Roman"/>
          <w:sz w:val="26"/>
          <w:szCs w:val="26"/>
          <w:lang w:val="vi-VN"/>
        </w:rPr>
        <w:t xml:space="preserve">Cùng với huy động vốn thì hoạt động cho vay cũng là một nghiệp vụ quan trọng mang tính truyền thống và chủ yếu của </w:t>
      </w:r>
      <w:r>
        <w:rPr>
          <w:rFonts w:ascii="Times New Roman" w:hAnsi="Times New Roman" w:cs="Times New Roman"/>
          <w:sz w:val="26"/>
          <w:szCs w:val="26"/>
          <w:lang w:val="vi-VN"/>
        </w:rPr>
        <w:t>NH</w:t>
      </w:r>
      <w:r w:rsidRPr="008F5C1E">
        <w:rPr>
          <w:rFonts w:ascii="Times New Roman" w:hAnsi="Times New Roman" w:cs="Times New Roman"/>
          <w:sz w:val="26"/>
          <w:szCs w:val="26"/>
          <w:lang w:val="vi-VN"/>
        </w:rPr>
        <w:t xml:space="preserve">, đây là hoạt động quyết định phần lớn đến hiệu quả kinh doanh, quá trình tuần hoàn, chu chuyển vốn trong hoạt động kinh doanh tiền tệ của ngân hàng. NH VietinBank Chi nhánh Thành Phố Vinh luôn chú trọng đảm bảo vốn tín dụng sử dụng có hiệu quả thu hồi đầy đủ gốc và lãi, quản lý hoạt động sử dụng vốn đi đôi với việc nâng cao chất lượng tín dụng. Để biết rõ tình hình hoạt động cho vay của Chi nhánh trong những năm qua, ta tìm hiểu thông qua bảng tình hình cho vay của VietinBank Chi nhánh TP Vinh giai đoạn </w:t>
      </w:r>
      <w:r w:rsidR="00144EC1">
        <w:rPr>
          <w:rFonts w:ascii="Times New Roman" w:hAnsi="Times New Roman" w:cs="Times New Roman"/>
          <w:sz w:val="26"/>
          <w:szCs w:val="26"/>
          <w:lang w:val="vi-VN"/>
        </w:rPr>
        <w:t>2020</w:t>
      </w:r>
      <w:r w:rsidRPr="008F5C1E">
        <w:rPr>
          <w:rFonts w:ascii="Times New Roman" w:hAnsi="Times New Roman" w:cs="Times New Roman"/>
          <w:sz w:val="26"/>
          <w:szCs w:val="26"/>
          <w:lang w:val="vi-VN"/>
        </w:rPr>
        <w:t xml:space="preserve"> – </w:t>
      </w:r>
      <w:r w:rsidR="00144EC1">
        <w:rPr>
          <w:rFonts w:ascii="Times New Roman" w:hAnsi="Times New Roman" w:cs="Times New Roman"/>
          <w:sz w:val="26"/>
          <w:szCs w:val="26"/>
          <w:lang w:val="vi-VN"/>
        </w:rPr>
        <w:t>2022</w:t>
      </w:r>
      <w:r w:rsidRPr="008F5C1E">
        <w:rPr>
          <w:rFonts w:ascii="Times New Roman" w:hAnsi="Times New Roman" w:cs="Times New Roman"/>
          <w:sz w:val="26"/>
          <w:szCs w:val="26"/>
          <w:lang w:val="vi-VN"/>
        </w:rPr>
        <w:t xml:space="preserve"> dưới đây:</w:t>
      </w:r>
      <w:r>
        <w:rPr>
          <w:rFonts w:ascii="Times New Roman" w:hAnsi="Times New Roman" w:cs="Times New Roman"/>
          <w:sz w:val="26"/>
          <w:szCs w:val="26"/>
          <w:lang w:val="vi-VN"/>
        </w:rPr>
        <w:t xml:space="preserve"> </w:t>
      </w:r>
    </w:p>
    <w:p w14:paraId="29B5B3F6" w14:textId="74C21EE0" w:rsidR="0075551E" w:rsidRPr="002C200F" w:rsidRDefault="0075551E" w:rsidP="0075551E">
      <w:pPr>
        <w:pStyle w:val="Caption"/>
        <w:spacing w:line="276" w:lineRule="auto"/>
        <w:jc w:val="center"/>
        <w:rPr>
          <w:rFonts w:ascii="Times New Roman" w:hAnsi="Times New Roman" w:cs="Times New Roman"/>
          <w:color w:val="auto"/>
          <w:sz w:val="26"/>
          <w:szCs w:val="26"/>
        </w:rPr>
      </w:pPr>
      <w:bookmarkStart w:id="100" w:name="_Toc84265163"/>
      <w:r w:rsidRPr="002C200F">
        <w:rPr>
          <w:rFonts w:ascii="Times New Roman" w:hAnsi="Times New Roman" w:cs="Times New Roman"/>
          <w:color w:val="auto"/>
          <w:sz w:val="26"/>
          <w:szCs w:val="26"/>
        </w:rPr>
        <w:lastRenderedPageBreak/>
        <w:t xml:space="preserve">Bảng </w:t>
      </w:r>
      <w:r w:rsidR="00B77857">
        <w:rPr>
          <w:rFonts w:ascii="Times New Roman" w:hAnsi="Times New Roman" w:cs="Times New Roman"/>
          <w:color w:val="auto"/>
          <w:sz w:val="26"/>
          <w:szCs w:val="26"/>
        </w:rPr>
        <w:t>2</w:t>
      </w:r>
      <w:r w:rsidR="00B77857">
        <w:rPr>
          <w:rFonts w:ascii="Times New Roman" w:hAnsi="Times New Roman" w:cs="Times New Roman"/>
          <w:color w:val="auto"/>
          <w:sz w:val="26"/>
          <w:szCs w:val="26"/>
          <w:lang w:val="vi-VN"/>
        </w:rPr>
        <w:t>.2</w:t>
      </w:r>
      <w:r>
        <w:rPr>
          <w:rFonts w:ascii="Times New Roman" w:hAnsi="Times New Roman" w:cs="Times New Roman"/>
          <w:color w:val="auto"/>
          <w:sz w:val="26"/>
          <w:szCs w:val="26"/>
        </w:rPr>
        <w:t xml:space="preserve">: Tình hình cho vay của Ngân hàng VietinBank </w:t>
      </w:r>
      <w:r w:rsidRPr="002C200F">
        <w:rPr>
          <w:rFonts w:ascii="Times New Roman" w:hAnsi="Times New Roman" w:cs="Times New Roman"/>
          <w:color w:val="auto"/>
          <w:sz w:val="26"/>
          <w:szCs w:val="26"/>
        </w:rPr>
        <w:t>Chi nhánh Thành Phố Vinh</w:t>
      </w:r>
      <w:r>
        <w:rPr>
          <w:rFonts w:ascii="Times New Roman" w:hAnsi="Times New Roman" w:cs="Times New Roman"/>
          <w:color w:val="auto"/>
          <w:sz w:val="26"/>
          <w:szCs w:val="26"/>
          <w:lang w:val="vi-VN"/>
        </w:rPr>
        <w:t xml:space="preserve"> </w:t>
      </w:r>
      <w:r w:rsidRPr="002C200F">
        <w:rPr>
          <w:rFonts w:ascii="Times New Roman" w:hAnsi="Times New Roman" w:cs="Times New Roman"/>
          <w:color w:val="auto"/>
          <w:sz w:val="26"/>
          <w:szCs w:val="26"/>
        </w:rPr>
        <w:t xml:space="preserve">giai đoạn </w:t>
      </w:r>
      <w:r w:rsidR="005A3471">
        <w:rPr>
          <w:rFonts w:ascii="Times New Roman" w:hAnsi="Times New Roman" w:cs="Times New Roman"/>
          <w:color w:val="auto"/>
          <w:sz w:val="26"/>
          <w:szCs w:val="26"/>
        </w:rPr>
        <w:t>2020</w:t>
      </w:r>
      <w:r w:rsidRPr="002C200F">
        <w:rPr>
          <w:rFonts w:ascii="Times New Roman" w:hAnsi="Times New Roman" w:cs="Times New Roman"/>
          <w:color w:val="auto"/>
          <w:sz w:val="26"/>
          <w:szCs w:val="26"/>
        </w:rPr>
        <w:t xml:space="preserve"> </w:t>
      </w:r>
      <w:r>
        <w:rPr>
          <w:rFonts w:ascii="Times New Roman" w:hAnsi="Times New Roman" w:cs="Times New Roman"/>
          <w:color w:val="auto"/>
          <w:sz w:val="26"/>
          <w:szCs w:val="26"/>
        </w:rPr>
        <w:t>–</w:t>
      </w:r>
      <w:r w:rsidRPr="002C200F">
        <w:rPr>
          <w:rFonts w:ascii="Times New Roman" w:hAnsi="Times New Roman" w:cs="Times New Roman"/>
          <w:color w:val="auto"/>
          <w:sz w:val="26"/>
          <w:szCs w:val="26"/>
        </w:rPr>
        <w:t xml:space="preserve"> </w:t>
      </w:r>
      <w:bookmarkEnd w:id="100"/>
      <w:r w:rsidR="005A3471">
        <w:rPr>
          <w:rFonts w:ascii="Times New Roman" w:hAnsi="Times New Roman" w:cs="Times New Roman"/>
          <w:color w:val="auto"/>
          <w:sz w:val="26"/>
          <w:szCs w:val="26"/>
        </w:rPr>
        <w:t>2022</w:t>
      </w:r>
    </w:p>
    <w:p w14:paraId="3AC5A58E" w14:textId="0914C38F" w:rsidR="0075551E" w:rsidRPr="000B787A" w:rsidRDefault="0075551E" w:rsidP="0075551E">
      <w:pPr>
        <w:spacing w:after="240" w:line="240" w:lineRule="auto"/>
        <w:jc w:val="center"/>
        <w:rPr>
          <w:rFonts w:ascii="Times New Roman" w:hAnsi="Times New Roman" w:cs="Times New Roman"/>
          <w:b/>
          <w:sz w:val="26"/>
          <w:szCs w:val="26"/>
        </w:rPr>
      </w:pPr>
      <w:r>
        <w:rPr>
          <w:rFonts w:ascii="Times New Roman" w:hAnsi="Times New Roman" w:cs="Times New Roman"/>
          <w:b/>
          <w:sz w:val="26"/>
          <w:szCs w:val="26"/>
          <w:lang w:val="vi-VN"/>
        </w:rPr>
        <w:t xml:space="preserve">                                                                                                                                                                        </w:t>
      </w:r>
      <w:r w:rsidR="00BF07BC">
        <w:rPr>
          <w:rFonts w:ascii="Times New Roman" w:hAnsi="Times New Roman" w:cs="Times New Roman"/>
          <w:b/>
          <w:sz w:val="26"/>
          <w:szCs w:val="26"/>
          <w:lang w:val="vi-VN"/>
        </w:rPr>
        <w:t xml:space="preserve">      </w:t>
      </w:r>
      <w:r>
        <w:rPr>
          <w:rFonts w:ascii="Times New Roman" w:hAnsi="Times New Roman" w:cs="Times New Roman"/>
          <w:b/>
          <w:sz w:val="26"/>
          <w:szCs w:val="26"/>
          <w:lang w:val="vi-VN"/>
        </w:rPr>
        <w:t xml:space="preserve"> </w:t>
      </w:r>
      <w:r w:rsidRPr="000B787A">
        <w:rPr>
          <w:rFonts w:ascii="Times New Roman" w:hAnsi="Times New Roman" w:cs="Times New Roman"/>
          <w:b/>
          <w:sz w:val="26"/>
          <w:szCs w:val="26"/>
        </w:rPr>
        <w:t>Đơn vị tính: Triệu đồng</w:t>
      </w:r>
    </w:p>
    <w:tbl>
      <w:tblPr>
        <w:tblStyle w:val="TableGrid"/>
        <w:tblW w:w="13505" w:type="dxa"/>
        <w:tblInd w:w="382" w:type="dxa"/>
        <w:tblLayout w:type="fixed"/>
        <w:tblLook w:val="04A0" w:firstRow="1" w:lastRow="0" w:firstColumn="1" w:lastColumn="0" w:noHBand="0" w:noVBand="1"/>
      </w:tblPr>
      <w:tblGrid>
        <w:gridCol w:w="1768"/>
        <w:gridCol w:w="1666"/>
        <w:gridCol w:w="1888"/>
        <w:gridCol w:w="1946"/>
        <w:gridCol w:w="1701"/>
        <w:gridCol w:w="1535"/>
        <w:gridCol w:w="24"/>
        <w:gridCol w:w="1559"/>
        <w:gridCol w:w="1418"/>
      </w:tblGrid>
      <w:tr w:rsidR="008E6500" w:rsidRPr="000B787A" w14:paraId="7391786B" w14:textId="77777777" w:rsidTr="008E6500">
        <w:trPr>
          <w:trHeight w:val="464"/>
        </w:trPr>
        <w:tc>
          <w:tcPr>
            <w:tcW w:w="1768" w:type="dxa"/>
            <w:vMerge w:val="restart"/>
            <w:vAlign w:val="center"/>
          </w:tcPr>
          <w:p w14:paraId="4B6D1379" w14:textId="77777777" w:rsidR="0075551E" w:rsidRPr="000B787A" w:rsidRDefault="0075551E" w:rsidP="0075551E">
            <w:pPr>
              <w:spacing w:line="312" w:lineRule="auto"/>
              <w:jc w:val="center"/>
              <w:rPr>
                <w:rFonts w:ascii="Times New Roman" w:hAnsi="Times New Roman" w:cs="Times New Roman"/>
                <w:b/>
                <w:sz w:val="26"/>
                <w:szCs w:val="26"/>
              </w:rPr>
            </w:pPr>
            <w:r w:rsidRPr="000B787A">
              <w:rPr>
                <w:rFonts w:ascii="Times New Roman" w:hAnsi="Times New Roman" w:cs="Times New Roman"/>
                <w:b/>
                <w:sz w:val="26"/>
                <w:szCs w:val="26"/>
              </w:rPr>
              <w:t>CHỈ TIÊU</w:t>
            </w:r>
          </w:p>
        </w:tc>
        <w:tc>
          <w:tcPr>
            <w:tcW w:w="1666" w:type="dxa"/>
            <w:vAlign w:val="center"/>
          </w:tcPr>
          <w:p w14:paraId="3290EF76" w14:textId="157FA202" w:rsidR="0075551E" w:rsidRPr="000B787A" w:rsidRDefault="0075551E" w:rsidP="008E6500">
            <w:pPr>
              <w:spacing w:after="0" w:line="312" w:lineRule="auto"/>
              <w:jc w:val="center"/>
              <w:rPr>
                <w:rFonts w:ascii="Times New Roman" w:hAnsi="Times New Roman" w:cs="Times New Roman"/>
                <w:b/>
                <w:sz w:val="26"/>
                <w:szCs w:val="26"/>
              </w:rPr>
            </w:pPr>
            <w:r w:rsidRPr="000B787A">
              <w:rPr>
                <w:rFonts w:ascii="Times New Roman" w:hAnsi="Times New Roman" w:cs="Times New Roman"/>
                <w:b/>
                <w:sz w:val="26"/>
                <w:szCs w:val="26"/>
              </w:rPr>
              <w:t xml:space="preserve">Năm </w:t>
            </w:r>
            <w:r w:rsidR="005A3471">
              <w:rPr>
                <w:rFonts w:ascii="Times New Roman" w:hAnsi="Times New Roman" w:cs="Times New Roman"/>
                <w:b/>
                <w:sz w:val="26"/>
                <w:szCs w:val="26"/>
              </w:rPr>
              <w:t>2020</w:t>
            </w:r>
          </w:p>
        </w:tc>
        <w:tc>
          <w:tcPr>
            <w:tcW w:w="1888" w:type="dxa"/>
            <w:vAlign w:val="center"/>
          </w:tcPr>
          <w:p w14:paraId="7D3F47EC" w14:textId="6BF1CE95" w:rsidR="0075551E" w:rsidRPr="000B787A" w:rsidRDefault="0075551E" w:rsidP="008E6500">
            <w:pPr>
              <w:spacing w:after="0" w:line="312" w:lineRule="auto"/>
              <w:jc w:val="center"/>
              <w:rPr>
                <w:rFonts w:ascii="Times New Roman" w:hAnsi="Times New Roman" w:cs="Times New Roman"/>
                <w:b/>
                <w:sz w:val="26"/>
                <w:szCs w:val="26"/>
              </w:rPr>
            </w:pPr>
            <w:r w:rsidRPr="000B787A">
              <w:rPr>
                <w:rFonts w:ascii="Times New Roman" w:hAnsi="Times New Roman" w:cs="Times New Roman"/>
                <w:b/>
                <w:sz w:val="26"/>
                <w:szCs w:val="26"/>
              </w:rPr>
              <w:t xml:space="preserve">Năm </w:t>
            </w:r>
            <w:r w:rsidR="005A3471">
              <w:rPr>
                <w:rFonts w:ascii="Times New Roman" w:hAnsi="Times New Roman" w:cs="Times New Roman"/>
                <w:b/>
                <w:sz w:val="26"/>
                <w:szCs w:val="26"/>
              </w:rPr>
              <w:t>2021</w:t>
            </w:r>
          </w:p>
        </w:tc>
        <w:tc>
          <w:tcPr>
            <w:tcW w:w="1946" w:type="dxa"/>
            <w:vAlign w:val="center"/>
          </w:tcPr>
          <w:p w14:paraId="7FB72290" w14:textId="38A8D393" w:rsidR="0075551E" w:rsidRPr="000B787A" w:rsidRDefault="0075551E" w:rsidP="008E6500">
            <w:pPr>
              <w:spacing w:after="0" w:line="312" w:lineRule="auto"/>
              <w:jc w:val="center"/>
              <w:rPr>
                <w:rFonts w:ascii="Times New Roman" w:hAnsi="Times New Roman" w:cs="Times New Roman"/>
                <w:b/>
                <w:sz w:val="26"/>
                <w:szCs w:val="26"/>
              </w:rPr>
            </w:pPr>
            <w:r w:rsidRPr="000B787A">
              <w:rPr>
                <w:rFonts w:ascii="Times New Roman" w:hAnsi="Times New Roman" w:cs="Times New Roman"/>
                <w:b/>
                <w:sz w:val="26"/>
                <w:szCs w:val="26"/>
              </w:rPr>
              <w:t xml:space="preserve">Năm </w:t>
            </w:r>
            <w:r w:rsidR="005A3471">
              <w:rPr>
                <w:rFonts w:ascii="Times New Roman" w:hAnsi="Times New Roman" w:cs="Times New Roman"/>
                <w:b/>
                <w:sz w:val="26"/>
                <w:szCs w:val="26"/>
              </w:rPr>
              <w:t>2022</w:t>
            </w:r>
          </w:p>
        </w:tc>
        <w:tc>
          <w:tcPr>
            <w:tcW w:w="6237" w:type="dxa"/>
            <w:gridSpan w:val="5"/>
            <w:vAlign w:val="center"/>
          </w:tcPr>
          <w:p w14:paraId="2FB5FC01" w14:textId="77777777" w:rsidR="0075551E" w:rsidRPr="000B787A" w:rsidRDefault="0075551E" w:rsidP="008E6500">
            <w:pPr>
              <w:spacing w:after="0" w:line="312" w:lineRule="auto"/>
              <w:jc w:val="center"/>
              <w:rPr>
                <w:rFonts w:ascii="Times New Roman" w:hAnsi="Times New Roman" w:cs="Times New Roman"/>
                <w:b/>
                <w:sz w:val="26"/>
                <w:szCs w:val="26"/>
              </w:rPr>
            </w:pPr>
            <w:r w:rsidRPr="000B787A">
              <w:rPr>
                <w:rFonts w:ascii="Times New Roman" w:hAnsi="Times New Roman" w:cs="Times New Roman"/>
                <w:b/>
                <w:sz w:val="26"/>
                <w:szCs w:val="26"/>
              </w:rPr>
              <w:t>Chênh lệch</w:t>
            </w:r>
          </w:p>
        </w:tc>
      </w:tr>
      <w:tr w:rsidR="008E6500" w:rsidRPr="000B787A" w14:paraId="103AAA73" w14:textId="77777777" w:rsidTr="008E6500">
        <w:trPr>
          <w:trHeight w:val="246"/>
        </w:trPr>
        <w:tc>
          <w:tcPr>
            <w:tcW w:w="1768" w:type="dxa"/>
            <w:vMerge/>
          </w:tcPr>
          <w:p w14:paraId="2EC59AB5" w14:textId="77777777" w:rsidR="00002916" w:rsidRPr="000B787A" w:rsidRDefault="00002916" w:rsidP="0075551E">
            <w:pPr>
              <w:spacing w:line="312" w:lineRule="auto"/>
              <w:jc w:val="center"/>
              <w:rPr>
                <w:rFonts w:ascii="Times New Roman" w:hAnsi="Times New Roman" w:cs="Times New Roman"/>
                <w:b/>
                <w:sz w:val="26"/>
                <w:szCs w:val="26"/>
              </w:rPr>
            </w:pPr>
          </w:p>
        </w:tc>
        <w:tc>
          <w:tcPr>
            <w:tcW w:w="1666" w:type="dxa"/>
            <w:vMerge w:val="restart"/>
            <w:vAlign w:val="center"/>
          </w:tcPr>
          <w:p w14:paraId="6DCCD2B7" w14:textId="77777777" w:rsidR="00002916" w:rsidRPr="000B787A" w:rsidRDefault="00002916" w:rsidP="008E6500">
            <w:pPr>
              <w:spacing w:after="0" w:line="312" w:lineRule="auto"/>
              <w:jc w:val="center"/>
              <w:rPr>
                <w:rFonts w:ascii="Times New Roman" w:hAnsi="Times New Roman" w:cs="Times New Roman"/>
                <w:b/>
                <w:sz w:val="26"/>
                <w:szCs w:val="26"/>
              </w:rPr>
            </w:pPr>
            <w:r w:rsidRPr="000B787A">
              <w:rPr>
                <w:rFonts w:ascii="Times New Roman" w:hAnsi="Times New Roman" w:cs="Times New Roman"/>
                <w:b/>
                <w:sz w:val="26"/>
                <w:szCs w:val="26"/>
              </w:rPr>
              <w:t>Số tiền</w:t>
            </w:r>
          </w:p>
        </w:tc>
        <w:tc>
          <w:tcPr>
            <w:tcW w:w="1888" w:type="dxa"/>
            <w:vMerge w:val="restart"/>
            <w:vAlign w:val="center"/>
          </w:tcPr>
          <w:p w14:paraId="10BF6BAC" w14:textId="77777777" w:rsidR="00002916" w:rsidRPr="000B787A" w:rsidRDefault="00002916" w:rsidP="008E6500">
            <w:pPr>
              <w:spacing w:after="0" w:line="312" w:lineRule="auto"/>
              <w:jc w:val="center"/>
              <w:rPr>
                <w:rFonts w:ascii="Times New Roman" w:hAnsi="Times New Roman" w:cs="Times New Roman"/>
                <w:b/>
                <w:sz w:val="26"/>
                <w:szCs w:val="26"/>
              </w:rPr>
            </w:pPr>
            <w:r w:rsidRPr="000B787A">
              <w:rPr>
                <w:rFonts w:ascii="Times New Roman" w:hAnsi="Times New Roman" w:cs="Times New Roman"/>
                <w:b/>
                <w:sz w:val="26"/>
                <w:szCs w:val="26"/>
              </w:rPr>
              <w:t>Số tiền</w:t>
            </w:r>
          </w:p>
        </w:tc>
        <w:tc>
          <w:tcPr>
            <w:tcW w:w="1946" w:type="dxa"/>
            <w:vMerge w:val="restart"/>
            <w:vAlign w:val="center"/>
          </w:tcPr>
          <w:p w14:paraId="7A605310" w14:textId="77777777" w:rsidR="00002916" w:rsidRPr="000B787A" w:rsidRDefault="00002916" w:rsidP="008E6500">
            <w:pPr>
              <w:spacing w:after="0" w:line="312" w:lineRule="auto"/>
              <w:jc w:val="center"/>
              <w:rPr>
                <w:rFonts w:ascii="Times New Roman" w:hAnsi="Times New Roman" w:cs="Times New Roman"/>
                <w:b/>
                <w:sz w:val="26"/>
                <w:szCs w:val="26"/>
              </w:rPr>
            </w:pPr>
            <w:r w:rsidRPr="000B787A">
              <w:rPr>
                <w:rFonts w:ascii="Times New Roman" w:hAnsi="Times New Roman" w:cs="Times New Roman"/>
                <w:b/>
                <w:sz w:val="26"/>
                <w:szCs w:val="26"/>
              </w:rPr>
              <w:t>Số tiền</w:t>
            </w:r>
          </w:p>
        </w:tc>
        <w:tc>
          <w:tcPr>
            <w:tcW w:w="3260" w:type="dxa"/>
            <w:gridSpan w:val="3"/>
            <w:vAlign w:val="center"/>
          </w:tcPr>
          <w:p w14:paraId="5892058C" w14:textId="7FD0D9C0" w:rsidR="00002916" w:rsidRPr="000B787A" w:rsidRDefault="00002916" w:rsidP="008E6500">
            <w:pPr>
              <w:spacing w:after="0" w:line="312" w:lineRule="auto"/>
              <w:jc w:val="center"/>
              <w:rPr>
                <w:rFonts w:ascii="Times New Roman" w:hAnsi="Times New Roman" w:cs="Times New Roman"/>
                <w:b/>
                <w:sz w:val="26"/>
                <w:szCs w:val="26"/>
              </w:rPr>
            </w:pPr>
            <w:r>
              <w:rPr>
                <w:rFonts w:ascii="Times New Roman" w:hAnsi="Times New Roman" w:cs="Times New Roman"/>
                <w:b/>
                <w:sz w:val="26"/>
                <w:szCs w:val="26"/>
              </w:rPr>
              <w:t>2021</w:t>
            </w:r>
            <w:r w:rsidRPr="000B787A">
              <w:rPr>
                <w:rFonts w:ascii="Times New Roman" w:hAnsi="Times New Roman" w:cs="Times New Roman"/>
                <w:b/>
                <w:sz w:val="26"/>
                <w:szCs w:val="26"/>
              </w:rPr>
              <w:t>/</w:t>
            </w:r>
            <w:r>
              <w:rPr>
                <w:rFonts w:ascii="Times New Roman" w:hAnsi="Times New Roman" w:cs="Times New Roman"/>
                <w:b/>
                <w:sz w:val="26"/>
                <w:szCs w:val="26"/>
              </w:rPr>
              <w:t>2020</w:t>
            </w:r>
          </w:p>
        </w:tc>
        <w:tc>
          <w:tcPr>
            <w:tcW w:w="2977" w:type="dxa"/>
            <w:gridSpan w:val="2"/>
            <w:vAlign w:val="center"/>
          </w:tcPr>
          <w:p w14:paraId="74EBAC37" w14:textId="09352BE6" w:rsidR="00002916" w:rsidRPr="000B787A" w:rsidRDefault="00002916" w:rsidP="008E6500">
            <w:pPr>
              <w:spacing w:after="0" w:line="312" w:lineRule="auto"/>
              <w:jc w:val="center"/>
              <w:rPr>
                <w:rFonts w:ascii="Times New Roman" w:hAnsi="Times New Roman" w:cs="Times New Roman"/>
                <w:b/>
                <w:sz w:val="26"/>
                <w:szCs w:val="26"/>
              </w:rPr>
            </w:pPr>
            <w:r>
              <w:rPr>
                <w:rFonts w:ascii="Times New Roman" w:hAnsi="Times New Roman" w:cs="Times New Roman"/>
                <w:b/>
                <w:sz w:val="26"/>
                <w:szCs w:val="26"/>
              </w:rPr>
              <w:t>2022</w:t>
            </w:r>
            <w:r w:rsidRPr="000B787A">
              <w:rPr>
                <w:rFonts w:ascii="Times New Roman" w:hAnsi="Times New Roman" w:cs="Times New Roman"/>
                <w:b/>
                <w:sz w:val="26"/>
                <w:szCs w:val="26"/>
              </w:rPr>
              <w:t>/</w:t>
            </w:r>
            <w:r>
              <w:rPr>
                <w:rFonts w:ascii="Times New Roman" w:hAnsi="Times New Roman" w:cs="Times New Roman"/>
                <w:b/>
                <w:sz w:val="26"/>
                <w:szCs w:val="26"/>
              </w:rPr>
              <w:t>2021</w:t>
            </w:r>
          </w:p>
        </w:tc>
      </w:tr>
      <w:tr w:rsidR="008E6500" w:rsidRPr="000B787A" w14:paraId="35A4B8A9" w14:textId="77777777" w:rsidTr="008E6500">
        <w:trPr>
          <w:trHeight w:val="1234"/>
        </w:trPr>
        <w:tc>
          <w:tcPr>
            <w:tcW w:w="1768" w:type="dxa"/>
            <w:vMerge/>
          </w:tcPr>
          <w:p w14:paraId="35A9C9FB" w14:textId="77777777" w:rsidR="00002916" w:rsidRPr="000B787A" w:rsidRDefault="00002916" w:rsidP="0075551E">
            <w:pPr>
              <w:spacing w:line="312" w:lineRule="auto"/>
              <w:jc w:val="center"/>
              <w:rPr>
                <w:rFonts w:ascii="Times New Roman" w:hAnsi="Times New Roman" w:cs="Times New Roman"/>
                <w:b/>
                <w:sz w:val="26"/>
                <w:szCs w:val="26"/>
              </w:rPr>
            </w:pPr>
          </w:p>
        </w:tc>
        <w:tc>
          <w:tcPr>
            <w:tcW w:w="1666" w:type="dxa"/>
            <w:vMerge/>
            <w:vAlign w:val="center"/>
          </w:tcPr>
          <w:p w14:paraId="4DB6719B" w14:textId="77777777" w:rsidR="00002916" w:rsidRPr="000B787A" w:rsidRDefault="00002916" w:rsidP="003223F3">
            <w:pPr>
              <w:spacing w:before="120" w:after="120" w:line="312" w:lineRule="auto"/>
              <w:jc w:val="center"/>
              <w:rPr>
                <w:rFonts w:ascii="Times New Roman" w:hAnsi="Times New Roman" w:cs="Times New Roman"/>
                <w:b/>
                <w:sz w:val="26"/>
                <w:szCs w:val="26"/>
              </w:rPr>
            </w:pPr>
          </w:p>
        </w:tc>
        <w:tc>
          <w:tcPr>
            <w:tcW w:w="1888" w:type="dxa"/>
            <w:vMerge/>
            <w:vAlign w:val="center"/>
          </w:tcPr>
          <w:p w14:paraId="59EADCC8" w14:textId="77777777" w:rsidR="00002916" w:rsidRPr="000B787A" w:rsidRDefault="00002916" w:rsidP="003223F3">
            <w:pPr>
              <w:spacing w:before="120" w:after="120" w:line="312" w:lineRule="auto"/>
              <w:jc w:val="center"/>
              <w:rPr>
                <w:rFonts w:ascii="Times New Roman" w:hAnsi="Times New Roman" w:cs="Times New Roman"/>
                <w:b/>
                <w:sz w:val="26"/>
                <w:szCs w:val="26"/>
              </w:rPr>
            </w:pPr>
          </w:p>
        </w:tc>
        <w:tc>
          <w:tcPr>
            <w:tcW w:w="1946" w:type="dxa"/>
            <w:vMerge/>
            <w:vAlign w:val="center"/>
          </w:tcPr>
          <w:p w14:paraId="78A6C90B" w14:textId="77777777" w:rsidR="00002916" w:rsidRPr="000B787A" w:rsidRDefault="00002916" w:rsidP="003223F3">
            <w:pPr>
              <w:spacing w:before="120" w:after="120" w:line="312" w:lineRule="auto"/>
              <w:jc w:val="center"/>
              <w:rPr>
                <w:rFonts w:ascii="Times New Roman" w:hAnsi="Times New Roman" w:cs="Times New Roman"/>
                <w:b/>
                <w:sz w:val="26"/>
                <w:szCs w:val="26"/>
              </w:rPr>
            </w:pPr>
          </w:p>
        </w:tc>
        <w:tc>
          <w:tcPr>
            <w:tcW w:w="1701" w:type="dxa"/>
            <w:vAlign w:val="center"/>
          </w:tcPr>
          <w:p w14:paraId="70DC4FD7" w14:textId="77777777" w:rsidR="00002916" w:rsidRPr="000B787A" w:rsidRDefault="00002916" w:rsidP="003223F3">
            <w:pPr>
              <w:spacing w:before="120" w:after="120" w:line="312" w:lineRule="auto"/>
              <w:jc w:val="center"/>
              <w:rPr>
                <w:rFonts w:ascii="Times New Roman" w:hAnsi="Times New Roman" w:cs="Times New Roman"/>
                <w:b/>
                <w:sz w:val="26"/>
                <w:szCs w:val="26"/>
              </w:rPr>
            </w:pPr>
            <w:r w:rsidRPr="000B787A">
              <w:rPr>
                <w:rFonts w:ascii="Times New Roman" w:hAnsi="Times New Roman" w:cs="Times New Roman"/>
                <w:b/>
                <w:sz w:val="26"/>
                <w:szCs w:val="26"/>
              </w:rPr>
              <w:t>Số tiền tăng / giảm</w:t>
            </w:r>
          </w:p>
        </w:tc>
        <w:tc>
          <w:tcPr>
            <w:tcW w:w="1559" w:type="dxa"/>
            <w:gridSpan w:val="2"/>
            <w:vAlign w:val="center"/>
          </w:tcPr>
          <w:p w14:paraId="4EEFDE32" w14:textId="77777777" w:rsidR="00002916" w:rsidRPr="000B787A" w:rsidRDefault="00002916" w:rsidP="003223F3">
            <w:pPr>
              <w:spacing w:before="120" w:after="120" w:line="312" w:lineRule="auto"/>
              <w:jc w:val="center"/>
              <w:rPr>
                <w:rFonts w:ascii="Times New Roman" w:hAnsi="Times New Roman" w:cs="Times New Roman"/>
                <w:b/>
                <w:sz w:val="26"/>
                <w:szCs w:val="26"/>
              </w:rPr>
            </w:pPr>
            <w:r w:rsidRPr="000B787A">
              <w:rPr>
                <w:rFonts w:ascii="Times New Roman" w:hAnsi="Times New Roman" w:cs="Times New Roman"/>
                <w:b/>
                <w:sz w:val="26"/>
                <w:szCs w:val="26"/>
              </w:rPr>
              <w:t>Tỷ lệ tăng trưởng (%)</w:t>
            </w:r>
          </w:p>
        </w:tc>
        <w:tc>
          <w:tcPr>
            <w:tcW w:w="1559" w:type="dxa"/>
            <w:vAlign w:val="center"/>
          </w:tcPr>
          <w:p w14:paraId="632BFE00" w14:textId="77777777" w:rsidR="00002916" w:rsidRPr="000B787A" w:rsidRDefault="00002916" w:rsidP="003223F3">
            <w:pPr>
              <w:spacing w:before="120" w:after="120" w:line="312" w:lineRule="auto"/>
              <w:jc w:val="center"/>
              <w:rPr>
                <w:rFonts w:ascii="Times New Roman" w:hAnsi="Times New Roman" w:cs="Times New Roman"/>
                <w:b/>
                <w:sz w:val="26"/>
                <w:szCs w:val="26"/>
              </w:rPr>
            </w:pPr>
            <w:r w:rsidRPr="000B787A">
              <w:rPr>
                <w:rFonts w:ascii="Times New Roman" w:hAnsi="Times New Roman" w:cs="Times New Roman"/>
                <w:b/>
                <w:sz w:val="26"/>
                <w:szCs w:val="26"/>
              </w:rPr>
              <w:t>Số tiền tăng / giảm</w:t>
            </w:r>
          </w:p>
        </w:tc>
        <w:tc>
          <w:tcPr>
            <w:tcW w:w="1418" w:type="dxa"/>
            <w:vAlign w:val="center"/>
          </w:tcPr>
          <w:p w14:paraId="29BC3E09" w14:textId="77777777" w:rsidR="00002916" w:rsidRPr="000B787A" w:rsidRDefault="00002916" w:rsidP="003223F3">
            <w:pPr>
              <w:spacing w:before="120" w:after="120" w:line="312" w:lineRule="auto"/>
              <w:jc w:val="center"/>
              <w:rPr>
                <w:rFonts w:ascii="Times New Roman" w:hAnsi="Times New Roman" w:cs="Times New Roman"/>
                <w:b/>
                <w:sz w:val="26"/>
                <w:szCs w:val="26"/>
              </w:rPr>
            </w:pPr>
            <w:r w:rsidRPr="000B787A">
              <w:rPr>
                <w:rFonts w:ascii="Times New Roman" w:hAnsi="Times New Roman" w:cs="Times New Roman"/>
                <w:b/>
                <w:sz w:val="26"/>
                <w:szCs w:val="26"/>
              </w:rPr>
              <w:t>Tỷ lệ tăng trưởng (%)</w:t>
            </w:r>
          </w:p>
        </w:tc>
      </w:tr>
      <w:tr w:rsidR="008E6500" w:rsidRPr="000B787A" w14:paraId="5A3D4CD8" w14:textId="77777777" w:rsidTr="008E6500">
        <w:trPr>
          <w:trHeight w:val="510"/>
        </w:trPr>
        <w:tc>
          <w:tcPr>
            <w:tcW w:w="1768" w:type="dxa"/>
            <w:shd w:val="clear" w:color="auto" w:fill="FFFFFF" w:themeFill="background1"/>
            <w:vAlign w:val="center"/>
          </w:tcPr>
          <w:p w14:paraId="0B4CF9A0" w14:textId="77777777" w:rsidR="008E6500" w:rsidRPr="000B787A" w:rsidRDefault="008E6500" w:rsidP="008E6500">
            <w:pPr>
              <w:spacing w:before="120" w:after="120" w:line="312" w:lineRule="auto"/>
              <w:rPr>
                <w:rFonts w:ascii="Times New Roman" w:hAnsi="Times New Roman" w:cs="Times New Roman"/>
                <w:b/>
                <w:sz w:val="26"/>
                <w:szCs w:val="26"/>
              </w:rPr>
            </w:pPr>
            <w:r w:rsidRPr="000B787A">
              <w:rPr>
                <w:rFonts w:ascii="Times New Roman" w:hAnsi="Times New Roman" w:cs="Times New Roman"/>
                <w:b/>
                <w:sz w:val="26"/>
                <w:szCs w:val="26"/>
              </w:rPr>
              <w:t>1.Doanh số cho vay</w:t>
            </w:r>
          </w:p>
        </w:tc>
        <w:tc>
          <w:tcPr>
            <w:tcW w:w="1666" w:type="dxa"/>
            <w:shd w:val="clear" w:color="auto" w:fill="FFFFFF" w:themeFill="background1"/>
            <w:vAlign w:val="center"/>
          </w:tcPr>
          <w:p w14:paraId="23111484" w14:textId="582397FC" w:rsidR="008E6500" w:rsidRPr="00BF07BC" w:rsidRDefault="008E6500" w:rsidP="008E6500">
            <w:pPr>
              <w:spacing w:before="120" w:after="120" w:line="312" w:lineRule="auto"/>
              <w:jc w:val="center"/>
              <w:rPr>
                <w:rFonts w:ascii="Times New Roman" w:hAnsi="Times New Roman" w:cs="Times New Roman"/>
                <w:b/>
                <w:sz w:val="26"/>
                <w:szCs w:val="26"/>
              </w:rPr>
            </w:pPr>
            <w:r w:rsidRPr="00BF07BC">
              <w:rPr>
                <w:rFonts w:ascii="Times New Roman" w:hAnsi="Times New Roman" w:cs="Times New Roman"/>
                <w:b/>
                <w:bCs/>
                <w:color w:val="000000"/>
                <w:sz w:val="26"/>
                <w:szCs w:val="26"/>
              </w:rPr>
              <w:t>3.606.603</w:t>
            </w:r>
          </w:p>
        </w:tc>
        <w:tc>
          <w:tcPr>
            <w:tcW w:w="1888" w:type="dxa"/>
            <w:shd w:val="clear" w:color="auto" w:fill="FFFFFF" w:themeFill="background1"/>
            <w:vAlign w:val="center"/>
          </w:tcPr>
          <w:p w14:paraId="5C04A658" w14:textId="73C0C5D8" w:rsidR="008E6500" w:rsidRPr="00BF07BC" w:rsidRDefault="008E6500" w:rsidP="008E6500">
            <w:pPr>
              <w:spacing w:before="120" w:after="120" w:line="312" w:lineRule="auto"/>
              <w:jc w:val="center"/>
              <w:rPr>
                <w:rFonts w:ascii="Times New Roman" w:hAnsi="Times New Roman" w:cs="Times New Roman"/>
                <w:b/>
                <w:sz w:val="26"/>
                <w:szCs w:val="26"/>
              </w:rPr>
            </w:pPr>
            <w:r w:rsidRPr="00BF07BC">
              <w:rPr>
                <w:rFonts w:ascii="Times New Roman" w:hAnsi="Times New Roman" w:cs="Times New Roman"/>
                <w:b/>
                <w:bCs/>
                <w:color w:val="000000"/>
                <w:sz w:val="26"/>
                <w:szCs w:val="26"/>
              </w:rPr>
              <w:t>3.869.257</w:t>
            </w:r>
          </w:p>
        </w:tc>
        <w:tc>
          <w:tcPr>
            <w:tcW w:w="1946" w:type="dxa"/>
            <w:shd w:val="clear" w:color="auto" w:fill="FFFFFF" w:themeFill="background1"/>
            <w:vAlign w:val="center"/>
          </w:tcPr>
          <w:p w14:paraId="585F5B0D" w14:textId="3A754C60" w:rsidR="008E6500" w:rsidRPr="00BF07BC" w:rsidRDefault="008E6500" w:rsidP="008E6500">
            <w:pPr>
              <w:spacing w:before="120" w:after="120" w:line="312" w:lineRule="auto"/>
              <w:jc w:val="center"/>
              <w:rPr>
                <w:rFonts w:ascii="Times New Roman" w:hAnsi="Times New Roman" w:cs="Times New Roman"/>
                <w:b/>
                <w:sz w:val="26"/>
                <w:szCs w:val="26"/>
              </w:rPr>
            </w:pPr>
            <w:r w:rsidRPr="00BF07BC">
              <w:rPr>
                <w:rFonts w:ascii="Times New Roman" w:hAnsi="Times New Roman" w:cs="Times New Roman"/>
                <w:b/>
                <w:bCs/>
                <w:color w:val="000000"/>
                <w:sz w:val="26"/>
                <w:szCs w:val="26"/>
              </w:rPr>
              <w:t>4.810.989</w:t>
            </w:r>
          </w:p>
        </w:tc>
        <w:tc>
          <w:tcPr>
            <w:tcW w:w="1701" w:type="dxa"/>
            <w:shd w:val="clear" w:color="auto" w:fill="FFFFFF" w:themeFill="background1"/>
            <w:vAlign w:val="center"/>
          </w:tcPr>
          <w:p w14:paraId="2E9802D8" w14:textId="50C86432" w:rsidR="008E6500" w:rsidRPr="00BF07BC" w:rsidRDefault="008E6500" w:rsidP="008E6500">
            <w:pPr>
              <w:spacing w:before="120" w:after="120" w:line="312" w:lineRule="auto"/>
              <w:jc w:val="center"/>
              <w:rPr>
                <w:rFonts w:ascii="Times New Roman" w:hAnsi="Times New Roman" w:cs="Times New Roman"/>
                <w:b/>
                <w:sz w:val="26"/>
                <w:szCs w:val="26"/>
              </w:rPr>
            </w:pPr>
            <w:r w:rsidRPr="00BF07BC">
              <w:rPr>
                <w:rFonts w:ascii="Times New Roman" w:hAnsi="Times New Roman" w:cs="Times New Roman"/>
                <w:b/>
                <w:bCs/>
                <w:color w:val="000000"/>
                <w:sz w:val="26"/>
                <w:szCs w:val="26"/>
              </w:rPr>
              <w:t>262.654</w:t>
            </w:r>
          </w:p>
        </w:tc>
        <w:tc>
          <w:tcPr>
            <w:tcW w:w="1559" w:type="dxa"/>
            <w:gridSpan w:val="2"/>
            <w:shd w:val="clear" w:color="auto" w:fill="FFFFFF" w:themeFill="background1"/>
            <w:vAlign w:val="center"/>
          </w:tcPr>
          <w:p w14:paraId="5B828C7E" w14:textId="44FFBE3B" w:rsidR="008E6500" w:rsidRPr="008E6500" w:rsidRDefault="008E6500" w:rsidP="008E6500">
            <w:pPr>
              <w:spacing w:before="120" w:after="120" w:line="312" w:lineRule="auto"/>
              <w:jc w:val="center"/>
              <w:rPr>
                <w:rFonts w:ascii="Times New Roman" w:hAnsi="Times New Roman" w:cs="Times New Roman"/>
                <w:b/>
                <w:sz w:val="26"/>
                <w:szCs w:val="26"/>
                <w:lang w:val="vi-VN"/>
              </w:rPr>
            </w:pPr>
            <w:r>
              <w:rPr>
                <w:rFonts w:ascii="Times New Roman" w:hAnsi="Times New Roman" w:cs="Times New Roman"/>
                <w:b/>
                <w:sz w:val="26"/>
                <w:szCs w:val="26"/>
              </w:rPr>
              <w:t>7</w:t>
            </w:r>
            <w:r>
              <w:rPr>
                <w:rFonts w:ascii="Times New Roman" w:hAnsi="Times New Roman" w:cs="Times New Roman"/>
                <w:b/>
                <w:sz w:val="26"/>
                <w:szCs w:val="26"/>
                <w:lang w:val="vi-VN"/>
              </w:rPr>
              <w:t>,28</w:t>
            </w:r>
          </w:p>
        </w:tc>
        <w:tc>
          <w:tcPr>
            <w:tcW w:w="1559" w:type="dxa"/>
            <w:shd w:val="clear" w:color="auto" w:fill="FFFFFF" w:themeFill="background1"/>
            <w:vAlign w:val="center"/>
          </w:tcPr>
          <w:p w14:paraId="3A54B549" w14:textId="418172F4" w:rsidR="008E6500" w:rsidRPr="00BF07BC" w:rsidRDefault="008E6500" w:rsidP="008E6500">
            <w:pPr>
              <w:spacing w:before="120" w:after="120" w:line="312" w:lineRule="auto"/>
              <w:jc w:val="center"/>
              <w:rPr>
                <w:rFonts w:ascii="Times New Roman" w:hAnsi="Times New Roman" w:cs="Times New Roman"/>
                <w:b/>
                <w:sz w:val="26"/>
                <w:szCs w:val="26"/>
              </w:rPr>
            </w:pPr>
            <w:r w:rsidRPr="00BF07BC">
              <w:rPr>
                <w:rFonts w:ascii="Times New Roman" w:hAnsi="Times New Roman" w:cs="Times New Roman"/>
                <w:b/>
                <w:bCs/>
                <w:color w:val="000000"/>
                <w:sz w:val="26"/>
                <w:szCs w:val="26"/>
              </w:rPr>
              <w:t>941.732</w:t>
            </w:r>
          </w:p>
        </w:tc>
        <w:tc>
          <w:tcPr>
            <w:tcW w:w="1418" w:type="dxa"/>
            <w:shd w:val="clear" w:color="auto" w:fill="FFFFFF" w:themeFill="background1"/>
            <w:vAlign w:val="center"/>
          </w:tcPr>
          <w:p w14:paraId="5EBB807E" w14:textId="5F8A0521" w:rsidR="008E6500" w:rsidRPr="00BF07BC" w:rsidRDefault="008E6500" w:rsidP="008E6500">
            <w:pPr>
              <w:spacing w:before="120" w:after="120" w:line="312" w:lineRule="auto"/>
              <w:jc w:val="center"/>
              <w:rPr>
                <w:rFonts w:ascii="Times New Roman" w:hAnsi="Times New Roman" w:cs="Times New Roman"/>
                <w:b/>
                <w:sz w:val="26"/>
                <w:szCs w:val="26"/>
              </w:rPr>
            </w:pPr>
            <w:r w:rsidRPr="00BF07BC">
              <w:rPr>
                <w:rFonts w:ascii="Times New Roman" w:hAnsi="Times New Roman" w:cs="Times New Roman"/>
                <w:b/>
                <w:bCs/>
                <w:color w:val="000000"/>
                <w:sz w:val="26"/>
                <w:szCs w:val="26"/>
              </w:rPr>
              <w:t>24,34</w:t>
            </w:r>
          </w:p>
        </w:tc>
      </w:tr>
      <w:tr w:rsidR="008E6500" w:rsidRPr="000B787A" w14:paraId="13B261F0" w14:textId="77777777" w:rsidTr="008E6500">
        <w:trPr>
          <w:trHeight w:val="510"/>
        </w:trPr>
        <w:tc>
          <w:tcPr>
            <w:tcW w:w="1768" w:type="dxa"/>
            <w:shd w:val="clear" w:color="auto" w:fill="FFFFFF" w:themeFill="background1"/>
            <w:vAlign w:val="center"/>
          </w:tcPr>
          <w:p w14:paraId="17CE083E" w14:textId="77777777" w:rsidR="008E6500" w:rsidRPr="000B787A" w:rsidRDefault="008E6500" w:rsidP="008E6500">
            <w:pPr>
              <w:spacing w:before="120" w:after="120" w:line="312" w:lineRule="auto"/>
              <w:rPr>
                <w:rFonts w:ascii="Times New Roman" w:hAnsi="Times New Roman" w:cs="Times New Roman"/>
                <w:b/>
                <w:sz w:val="26"/>
                <w:szCs w:val="26"/>
              </w:rPr>
            </w:pPr>
            <w:r w:rsidRPr="000B787A">
              <w:rPr>
                <w:rFonts w:ascii="Times New Roman" w:hAnsi="Times New Roman" w:cs="Times New Roman"/>
                <w:b/>
                <w:sz w:val="26"/>
                <w:szCs w:val="26"/>
              </w:rPr>
              <w:t>2.Doanh số thu nợ</w:t>
            </w:r>
          </w:p>
        </w:tc>
        <w:tc>
          <w:tcPr>
            <w:tcW w:w="1666" w:type="dxa"/>
            <w:shd w:val="clear" w:color="auto" w:fill="FFFFFF" w:themeFill="background1"/>
            <w:vAlign w:val="center"/>
          </w:tcPr>
          <w:p w14:paraId="561F0086" w14:textId="3C7798C9" w:rsidR="008E6500" w:rsidRPr="00BF07BC" w:rsidRDefault="008E6500" w:rsidP="008E6500">
            <w:pPr>
              <w:spacing w:before="120" w:after="120" w:line="312" w:lineRule="auto"/>
              <w:jc w:val="center"/>
              <w:rPr>
                <w:rFonts w:ascii="Times New Roman" w:hAnsi="Times New Roman" w:cs="Times New Roman"/>
                <w:b/>
                <w:sz w:val="26"/>
                <w:szCs w:val="26"/>
              </w:rPr>
            </w:pPr>
            <w:r w:rsidRPr="00BF07BC">
              <w:rPr>
                <w:rFonts w:ascii="Times New Roman" w:hAnsi="Times New Roman" w:cs="Times New Roman"/>
                <w:b/>
                <w:bCs/>
                <w:color w:val="000000"/>
                <w:sz w:val="26"/>
                <w:szCs w:val="26"/>
              </w:rPr>
              <w:t>3.441.264</w:t>
            </w:r>
          </w:p>
        </w:tc>
        <w:tc>
          <w:tcPr>
            <w:tcW w:w="1888" w:type="dxa"/>
            <w:shd w:val="clear" w:color="auto" w:fill="FFFFFF" w:themeFill="background1"/>
            <w:vAlign w:val="center"/>
          </w:tcPr>
          <w:p w14:paraId="5B43902B" w14:textId="0F9482F6" w:rsidR="008E6500" w:rsidRPr="00BF07BC" w:rsidRDefault="008E6500" w:rsidP="008E6500">
            <w:pPr>
              <w:spacing w:before="120" w:after="120" w:line="312" w:lineRule="auto"/>
              <w:jc w:val="center"/>
              <w:rPr>
                <w:rFonts w:ascii="Times New Roman" w:hAnsi="Times New Roman" w:cs="Times New Roman"/>
                <w:b/>
                <w:sz w:val="26"/>
                <w:szCs w:val="26"/>
              </w:rPr>
            </w:pPr>
            <w:r w:rsidRPr="00BF07BC">
              <w:rPr>
                <w:rFonts w:ascii="Times New Roman" w:hAnsi="Times New Roman" w:cs="Times New Roman"/>
                <w:b/>
                <w:bCs/>
                <w:color w:val="000000"/>
                <w:sz w:val="26"/>
                <w:szCs w:val="26"/>
              </w:rPr>
              <w:t>3.718.882</w:t>
            </w:r>
          </w:p>
        </w:tc>
        <w:tc>
          <w:tcPr>
            <w:tcW w:w="1946" w:type="dxa"/>
            <w:shd w:val="clear" w:color="auto" w:fill="FFFFFF" w:themeFill="background1"/>
            <w:vAlign w:val="center"/>
          </w:tcPr>
          <w:p w14:paraId="4884C531" w14:textId="587A9239" w:rsidR="008E6500" w:rsidRPr="00BF07BC" w:rsidRDefault="008E6500" w:rsidP="008E6500">
            <w:pPr>
              <w:spacing w:before="120" w:after="120" w:line="312" w:lineRule="auto"/>
              <w:jc w:val="center"/>
              <w:rPr>
                <w:rFonts w:ascii="Times New Roman" w:hAnsi="Times New Roman" w:cs="Times New Roman"/>
                <w:b/>
                <w:sz w:val="26"/>
                <w:szCs w:val="26"/>
              </w:rPr>
            </w:pPr>
            <w:r w:rsidRPr="00BF07BC">
              <w:rPr>
                <w:rFonts w:ascii="Times New Roman" w:hAnsi="Times New Roman" w:cs="Times New Roman"/>
                <w:b/>
                <w:bCs/>
                <w:color w:val="000000"/>
                <w:sz w:val="26"/>
                <w:szCs w:val="26"/>
              </w:rPr>
              <w:t>4.565.112</w:t>
            </w:r>
          </w:p>
        </w:tc>
        <w:tc>
          <w:tcPr>
            <w:tcW w:w="1701" w:type="dxa"/>
            <w:shd w:val="clear" w:color="auto" w:fill="FFFFFF" w:themeFill="background1"/>
            <w:vAlign w:val="center"/>
          </w:tcPr>
          <w:p w14:paraId="639F4F74" w14:textId="32B8C328" w:rsidR="008E6500" w:rsidRPr="00BF07BC" w:rsidRDefault="008E6500" w:rsidP="008E6500">
            <w:pPr>
              <w:spacing w:before="120" w:after="120" w:line="312" w:lineRule="auto"/>
              <w:jc w:val="center"/>
              <w:rPr>
                <w:rFonts w:ascii="Times New Roman" w:hAnsi="Times New Roman" w:cs="Times New Roman"/>
                <w:b/>
                <w:sz w:val="26"/>
                <w:szCs w:val="26"/>
              </w:rPr>
            </w:pPr>
            <w:r w:rsidRPr="00BF07BC">
              <w:rPr>
                <w:rFonts w:ascii="Times New Roman" w:hAnsi="Times New Roman" w:cs="Times New Roman"/>
                <w:b/>
                <w:bCs/>
                <w:color w:val="000000"/>
                <w:sz w:val="26"/>
                <w:szCs w:val="26"/>
              </w:rPr>
              <w:t>277.618</w:t>
            </w:r>
          </w:p>
        </w:tc>
        <w:tc>
          <w:tcPr>
            <w:tcW w:w="1559" w:type="dxa"/>
            <w:gridSpan w:val="2"/>
            <w:shd w:val="clear" w:color="auto" w:fill="FFFFFF" w:themeFill="background1"/>
            <w:vAlign w:val="center"/>
          </w:tcPr>
          <w:p w14:paraId="45C1018E" w14:textId="1101490E" w:rsidR="008E6500" w:rsidRPr="008E6500" w:rsidRDefault="008E6500" w:rsidP="008E6500">
            <w:pPr>
              <w:spacing w:before="120" w:after="120" w:line="312" w:lineRule="auto"/>
              <w:jc w:val="center"/>
              <w:rPr>
                <w:rFonts w:ascii="Times New Roman" w:hAnsi="Times New Roman" w:cs="Times New Roman"/>
                <w:b/>
                <w:sz w:val="26"/>
                <w:szCs w:val="26"/>
                <w:lang w:val="vi-VN"/>
              </w:rPr>
            </w:pPr>
            <w:r>
              <w:rPr>
                <w:rFonts w:ascii="Times New Roman" w:hAnsi="Times New Roman" w:cs="Times New Roman"/>
                <w:b/>
                <w:sz w:val="26"/>
                <w:szCs w:val="26"/>
              </w:rPr>
              <w:t>8</w:t>
            </w:r>
            <w:r>
              <w:rPr>
                <w:rFonts w:ascii="Times New Roman" w:hAnsi="Times New Roman" w:cs="Times New Roman"/>
                <w:b/>
                <w:sz w:val="26"/>
                <w:szCs w:val="26"/>
                <w:lang w:val="vi-VN"/>
              </w:rPr>
              <w:t>,07</w:t>
            </w:r>
          </w:p>
        </w:tc>
        <w:tc>
          <w:tcPr>
            <w:tcW w:w="1559" w:type="dxa"/>
            <w:shd w:val="clear" w:color="auto" w:fill="FFFFFF" w:themeFill="background1"/>
            <w:vAlign w:val="center"/>
          </w:tcPr>
          <w:p w14:paraId="186571C4" w14:textId="2113CF35" w:rsidR="008E6500" w:rsidRPr="00BF07BC" w:rsidRDefault="008E6500" w:rsidP="008E6500">
            <w:pPr>
              <w:spacing w:before="120" w:after="120" w:line="312" w:lineRule="auto"/>
              <w:jc w:val="center"/>
              <w:rPr>
                <w:rFonts w:ascii="Times New Roman" w:hAnsi="Times New Roman" w:cs="Times New Roman"/>
                <w:b/>
                <w:sz w:val="26"/>
                <w:szCs w:val="26"/>
              </w:rPr>
            </w:pPr>
            <w:r w:rsidRPr="00BF07BC">
              <w:rPr>
                <w:rFonts w:ascii="Times New Roman" w:hAnsi="Times New Roman" w:cs="Times New Roman"/>
                <w:b/>
                <w:bCs/>
                <w:color w:val="000000"/>
                <w:sz w:val="26"/>
                <w:szCs w:val="26"/>
              </w:rPr>
              <w:t>846.230</w:t>
            </w:r>
          </w:p>
        </w:tc>
        <w:tc>
          <w:tcPr>
            <w:tcW w:w="1418" w:type="dxa"/>
            <w:shd w:val="clear" w:color="auto" w:fill="FFFFFF" w:themeFill="background1"/>
            <w:vAlign w:val="center"/>
          </w:tcPr>
          <w:p w14:paraId="06CA2321" w14:textId="0C9D2462" w:rsidR="008E6500" w:rsidRPr="00BF07BC" w:rsidRDefault="008E6500" w:rsidP="008E6500">
            <w:pPr>
              <w:spacing w:before="120" w:after="120" w:line="312" w:lineRule="auto"/>
              <w:jc w:val="center"/>
              <w:rPr>
                <w:rFonts w:ascii="Times New Roman" w:hAnsi="Times New Roman" w:cs="Times New Roman"/>
                <w:b/>
                <w:sz w:val="26"/>
                <w:szCs w:val="26"/>
              </w:rPr>
            </w:pPr>
            <w:r w:rsidRPr="00BF07BC">
              <w:rPr>
                <w:rFonts w:ascii="Times New Roman" w:hAnsi="Times New Roman" w:cs="Times New Roman"/>
                <w:b/>
                <w:bCs/>
                <w:color w:val="000000"/>
                <w:sz w:val="26"/>
                <w:szCs w:val="26"/>
              </w:rPr>
              <w:t>22,75</w:t>
            </w:r>
          </w:p>
        </w:tc>
      </w:tr>
      <w:tr w:rsidR="008E6500" w:rsidRPr="000B787A" w14:paraId="170BEB32" w14:textId="77777777" w:rsidTr="008E6500">
        <w:trPr>
          <w:trHeight w:val="510"/>
        </w:trPr>
        <w:tc>
          <w:tcPr>
            <w:tcW w:w="1768" w:type="dxa"/>
            <w:shd w:val="clear" w:color="auto" w:fill="FFFFFF" w:themeFill="background1"/>
            <w:vAlign w:val="center"/>
          </w:tcPr>
          <w:p w14:paraId="27A2C82E" w14:textId="77777777" w:rsidR="008E6500" w:rsidRPr="00793E0F" w:rsidRDefault="008E6500" w:rsidP="008E6500">
            <w:pPr>
              <w:spacing w:before="120" w:after="120" w:line="312" w:lineRule="auto"/>
              <w:rPr>
                <w:rFonts w:ascii="Times New Roman" w:hAnsi="Times New Roman" w:cs="Times New Roman"/>
                <w:b/>
                <w:sz w:val="26"/>
                <w:szCs w:val="26"/>
              </w:rPr>
            </w:pPr>
            <w:r w:rsidRPr="00793E0F">
              <w:rPr>
                <w:rFonts w:ascii="Times New Roman" w:hAnsi="Times New Roman" w:cs="Times New Roman"/>
                <w:b/>
                <w:bCs/>
                <w:color w:val="000000"/>
                <w:sz w:val="26"/>
                <w:szCs w:val="26"/>
              </w:rPr>
              <w:t>3. Dư nợ cuối kỳ</w:t>
            </w:r>
          </w:p>
        </w:tc>
        <w:tc>
          <w:tcPr>
            <w:tcW w:w="1666" w:type="dxa"/>
            <w:shd w:val="clear" w:color="auto" w:fill="FFFFFF" w:themeFill="background1"/>
            <w:vAlign w:val="center"/>
          </w:tcPr>
          <w:p w14:paraId="2AE645E2" w14:textId="4CA7008E" w:rsidR="008E6500" w:rsidRPr="00BF07BC" w:rsidRDefault="008E6500" w:rsidP="008E6500">
            <w:pPr>
              <w:spacing w:before="120" w:after="120" w:line="312" w:lineRule="auto"/>
              <w:jc w:val="center"/>
              <w:rPr>
                <w:rFonts w:ascii="Times New Roman" w:hAnsi="Times New Roman" w:cs="Times New Roman"/>
                <w:b/>
                <w:sz w:val="26"/>
                <w:szCs w:val="26"/>
                <w:lang w:val="vi-VN"/>
              </w:rPr>
            </w:pPr>
            <w:r w:rsidRPr="00BF07BC">
              <w:rPr>
                <w:rFonts w:ascii="Times New Roman" w:hAnsi="Times New Roman" w:cs="Times New Roman"/>
                <w:b/>
                <w:bCs/>
                <w:color w:val="000000"/>
                <w:sz w:val="26"/>
                <w:szCs w:val="26"/>
              </w:rPr>
              <w:t>3.541.178</w:t>
            </w:r>
          </w:p>
        </w:tc>
        <w:tc>
          <w:tcPr>
            <w:tcW w:w="1888" w:type="dxa"/>
            <w:shd w:val="clear" w:color="auto" w:fill="FFFFFF" w:themeFill="background1"/>
            <w:vAlign w:val="center"/>
          </w:tcPr>
          <w:p w14:paraId="12B7D241" w14:textId="7DD0E249" w:rsidR="008E6500" w:rsidRPr="00BF07BC" w:rsidRDefault="008E6500" w:rsidP="008E6500">
            <w:pPr>
              <w:spacing w:before="120" w:after="120" w:line="312" w:lineRule="auto"/>
              <w:jc w:val="center"/>
              <w:rPr>
                <w:rFonts w:ascii="Times New Roman" w:hAnsi="Times New Roman" w:cs="Times New Roman"/>
                <w:b/>
                <w:sz w:val="26"/>
                <w:szCs w:val="26"/>
                <w:lang w:val="vi-VN"/>
              </w:rPr>
            </w:pPr>
            <w:r w:rsidRPr="00BF07BC">
              <w:rPr>
                <w:rFonts w:ascii="Times New Roman" w:hAnsi="Times New Roman" w:cs="Times New Roman"/>
                <w:b/>
                <w:bCs/>
                <w:color w:val="000000"/>
                <w:sz w:val="26"/>
                <w:szCs w:val="26"/>
              </w:rPr>
              <w:t>3.691.553</w:t>
            </w:r>
          </w:p>
        </w:tc>
        <w:tc>
          <w:tcPr>
            <w:tcW w:w="1946" w:type="dxa"/>
            <w:shd w:val="clear" w:color="auto" w:fill="FFFFFF" w:themeFill="background1"/>
            <w:vAlign w:val="center"/>
          </w:tcPr>
          <w:p w14:paraId="5FE1F5ED" w14:textId="29A20D2B" w:rsidR="008E6500" w:rsidRPr="00BF07BC" w:rsidRDefault="008E6500" w:rsidP="008E6500">
            <w:pPr>
              <w:spacing w:before="120" w:after="120" w:line="312" w:lineRule="auto"/>
              <w:jc w:val="center"/>
              <w:rPr>
                <w:rFonts w:ascii="Times New Roman" w:hAnsi="Times New Roman" w:cs="Times New Roman"/>
                <w:b/>
                <w:sz w:val="26"/>
                <w:szCs w:val="26"/>
                <w:lang w:val="vi-VN"/>
              </w:rPr>
            </w:pPr>
            <w:r w:rsidRPr="00BF07BC">
              <w:rPr>
                <w:rFonts w:ascii="Times New Roman" w:hAnsi="Times New Roman" w:cs="Times New Roman"/>
                <w:b/>
                <w:bCs/>
                <w:color w:val="000000"/>
                <w:sz w:val="26"/>
                <w:szCs w:val="26"/>
              </w:rPr>
              <w:t>3.937.430</w:t>
            </w:r>
          </w:p>
        </w:tc>
        <w:tc>
          <w:tcPr>
            <w:tcW w:w="1701" w:type="dxa"/>
            <w:shd w:val="clear" w:color="auto" w:fill="FFFFFF" w:themeFill="background1"/>
            <w:vAlign w:val="center"/>
          </w:tcPr>
          <w:p w14:paraId="1ED83C6F" w14:textId="7523AC12" w:rsidR="008E6500" w:rsidRPr="00BF07BC" w:rsidRDefault="008E6500" w:rsidP="008E6500">
            <w:pPr>
              <w:spacing w:before="120" w:after="120" w:line="312" w:lineRule="auto"/>
              <w:jc w:val="center"/>
              <w:rPr>
                <w:rFonts w:ascii="Times New Roman" w:hAnsi="Times New Roman" w:cs="Times New Roman"/>
                <w:b/>
                <w:sz w:val="26"/>
                <w:szCs w:val="26"/>
              </w:rPr>
            </w:pPr>
            <w:r w:rsidRPr="00BF07BC">
              <w:rPr>
                <w:rFonts w:ascii="Times New Roman" w:hAnsi="Times New Roman" w:cs="Times New Roman"/>
                <w:b/>
                <w:bCs/>
                <w:color w:val="000000"/>
                <w:sz w:val="26"/>
                <w:szCs w:val="26"/>
              </w:rPr>
              <w:t>150.375</w:t>
            </w:r>
          </w:p>
        </w:tc>
        <w:tc>
          <w:tcPr>
            <w:tcW w:w="1559" w:type="dxa"/>
            <w:gridSpan w:val="2"/>
            <w:shd w:val="clear" w:color="auto" w:fill="FFFFFF" w:themeFill="background1"/>
            <w:vAlign w:val="center"/>
          </w:tcPr>
          <w:p w14:paraId="7D499792" w14:textId="233CBCFD" w:rsidR="008E6500" w:rsidRPr="008E6500" w:rsidRDefault="008E6500" w:rsidP="008E6500">
            <w:pPr>
              <w:spacing w:before="120" w:after="120" w:line="312" w:lineRule="auto"/>
              <w:jc w:val="center"/>
              <w:rPr>
                <w:rFonts w:ascii="Times New Roman" w:hAnsi="Times New Roman" w:cs="Times New Roman"/>
                <w:b/>
                <w:sz w:val="26"/>
                <w:szCs w:val="26"/>
                <w:lang w:val="vi-VN"/>
              </w:rPr>
            </w:pPr>
            <w:r>
              <w:rPr>
                <w:rFonts w:ascii="Times New Roman" w:hAnsi="Times New Roman" w:cs="Times New Roman"/>
                <w:b/>
                <w:sz w:val="26"/>
                <w:szCs w:val="26"/>
              </w:rPr>
              <w:t>4</w:t>
            </w:r>
            <w:r>
              <w:rPr>
                <w:rFonts w:ascii="Times New Roman" w:hAnsi="Times New Roman" w:cs="Times New Roman"/>
                <w:b/>
                <w:sz w:val="26"/>
                <w:szCs w:val="26"/>
                <w:lang w:val="vi-VN"/>
              </w:rPr>
              <w:t>,25</w:t>
            </w:r>
          </w:p>
        </w:tc>
        <w:tc>
          <w:tcPr>
            <w:tcW w:w="1559" w:type="dxa"/>
            <w:shd w:val="clear" w:color="auto" w:fill="FFFFFF" w:themeFill="background1"/>
            <w:vAlign w:val="center"/>
          </w:tcPr>
          <w:p w14:paraId="0B48BB1F" w14:textId="30E335E8" w:rsidR="008E6500" w:rsidRPr="00BF07BC" w:rsidRDefault="008E6500" w:rsidP="008E6500">
            <w:pPr>
              <w:spacing w:before="120" w:after="120" w:line="312" w:lineRule="auto"/>
              <w:jc w:val="center"/>
              <w:rPr>
                <w:rFonts w:ascii="Times New Roman" w:hAnsi="Times New Roman" w:cs="Times New Roman"/>
                <w:b/>
                <w:sz w:val="26"/>
                <w:szCs w:val="26"/>
              </w:rPr>
            </w:pPr>
            <w:r w:rsidRPr="00BF07BC">
              <w:rPr>
                <w:rFonts w:ascii="Times New Roman" w:hAnsi="Times New Roman" w:cs="Times New Roman"/>
                <w:b/>
                <w:bCs/>
                <w:color w:val="000000"/>
                <w:sz w:val="26"/>
                <w:szCs w:val="26"/>
              </w:rPr>
              <w:t>245.877</w:t>
            </w:r>
          </w:p>
        </w:tc>
        <w:tc>
          <w:tcPr>
            <w:tcW w:w="1418" w:type="dxa"/>
            <w:shd w:val="clear" w:color="auto" w:fill="FFFFFF" w:themeFill="background1"/>
            <w:vAlign w:val="center"/>
          </w:tcPr>
          <w:p w14:paraId="003F4A24" w14:textId="35BC97F0" w:rsidR="008E6500" w:rsidRPr="00BF07BC" w:rsidRDefault="008E6500" w:rsidP="008E6500">
            <w:pPr>
              <w:spacing w:before="120" w:after="120" w:line="312" w:lineRule="auto"/>
              <w:jc w:val="center"/>
              <w:rPr>
                <w:rFonts w:ascii="Times New Roman" w:hAnsi="Times New Roman" w:cs="Times New Roman"/>
                <w:b/>
                <w:sz w:val="26"/>
                <w:szCs w:val="26"/>
              </w:rPr>
            </w:pPr>
            <w:r w:rsidRPr="00BF07BC">
              <w:rPr>
                <w:rFonts w:ascii="Times New Roman" w:hAnsi="Times New Roman" w:cs="Times New Roman"/>
                <w:b/>
                <w:bCs/>
                <w:color w:val="000000"/>
                <w:sz w:val="26"/>
                <w:szCs w:val="26"/>
              </w:rPr>
              <w:t>6,66</w:t>
            </w:r>
          </w:p>
        </w:tc>
      </w:tr>
      <w:tr w:rsidR="008E6500" w:rsidRPr="000B787A" w14:paraId="7DD6DA8E" w14:textId="77777777" w:rsidTr="008E6500">
        <w:trPr>
          <w:trHeight w:val="510"/>
        </w:trPr>
        <w:tc>
          <w:tcPr>
            <w:tcW w:w="1768" w:type="dxa"/>
            <w:shd w:val="clear" w:color="auto" w:fill="FFFFFF" w:themeFill="background1"/>
            <w:vAlign w:val="center"/>
          </w:tcPr>
          <w:p w14:paraId="27DDF011" w14:textId="77777777" w:rsidR="008E6500" w:rsidRPr="002D223F" w:rsidRDefault="008E6500" w:rsidP="008E6500">
            <w:pPr>
              <w:spacing w:before="120" w:after="120" w:line="312" w:lineRule="auto"/>
              <w:rPr>
                <w:rFonts w:ascii="Times New Roman" w:hAnsi="Times New Roman" w:cs="Times New Roman"/>
                <w:b/>
                <w:sz w:val="26"/>
                <w:szCs w:val="26"/>
              </w:rPr>
            </w:pPr>
            <w:r w:rsidRPr="002D223F">
              <w:rPr>
                <w:rFonts w:ascii="Times New Roman" w:hAnsi="Times New Roman" w:cs="Times New Roman"/>
                <w:b/>
                <w:bCs/>
                <w:color w:val="000000"/>
                <w:sz w:val="26"/>
                <w:szCs w:val="26"/>
              </w:rPr>
              <w:t>4.Nợ xấu</w:t>
            </w:r>
            <w:r w:rsidRPr="002D223F">
              <w:rPr>
                <w:rFonts w:ascii="Times New Roman" w:hAnsi="Times New Roman" w:cs="Times New Roman"/>
                <w:color w:val="000000"/>
                <w:sz w:val="16"/>
                <w:szCs w:val="16"/>
              </w:rPr>
              <w:t> </w:t>
            </w:r>
          </w:p>
        </w:tc>
        <w:tc>
          <w:tcPr>
            <w:tcW w:w="1666" w:type="dxa"/>
            <w:shd w:val="clear" w:color="auto" w:fill="FFFFFF" w:themeFill="background1"/>
            <w:vAlign w:val="center"/>
          </w:tcPr>
          <w:p w14:paraId="084F78F2" w14:textId="4FD9202A" w:rsidR="008E6500" w:rsidRPr="00BF07BC" w:rsidRDefault="008E6500" w:rsidP="008E6500">
            <w:pPr>
              <w:spacing w:before="120" w:after="120" w:line="312" w:lineRule="auto"/>
              <w:jc w:val="center"/>
              <w:rPr>
                <w:rFonts w:ascii="Times New Roman" w:hAnsi="Times New Roman" w:cs="Times New Roman"/>
                <w:b/>
                <w:sz w:val="26"/>
                <w:szCs w:val="26"/>
              </w:rPr>
            </w:pPr>
            <w:r w:rsidRPr="00BF07BC">
              <w:rPr>
                <w:rFonts w:ascii="Times New Roman" w:hAnsi="Times New Roman" w:cs="Times New Roman"/>
                <w:b/>
                <w:bCs/>
                <w:color w:val="000000"/>
                <w:sz w:val="26"/>
                <w:szCs w:val="26"/>
              </w:rPr>
              <w:t>78.722</w:t>
            </w:r>
          </w:p>
        </w:tc>
        <w:tc>
          <w:tcPr>
            <w:tcW w:w="1888" w:type="dxa"/>
            <w:shd w:val="clear" w:color="auto" w:fill="FFFFFF" w:themeFill="background1"/>
            <w:vAlign w:val="center"/>
          </w:tcPr>
          <w:p w14:paraId="7C55CC6F" w14:textId="278B55CA" w:rsidR="008E6500" w:rsidRPr="00BF07BC" w:rsidRDefault="008E6500" w:rsidP="008E6500">
            <w:pPr>
              <w:spacing w:before="120" w:after="120" w:line="312" w:lineRule="auto"/>
              <w:jc w:val="center"/>
              <w:rPr>
                <w:rFonts w:ascii="Times New Roman" w:hAnsi="Times New Roman" w:cs="Times New Roman"/>
                <w:b/>
                <w:sz w:val="26"/>
                <w:szCs w:val="26"/>
              </w:rPr>
            </w:pPr>
            <w:r w:rsidRPr="00BF07BC">
              <w:rPr>
                <w:rFonts w:ascii="Times New Roman" w:hAnsi="Times New Roman" w:cs="Times New Roman"/>
                <w:b/>
                <w:bCs/>
                <w:color w:val="000000"/>
                <w:sz w:val="26"/>
                <w:szCs w:val="26"/>
              </w:rPr>
              <w:t>77.296</w:t>
            </w:r>
          </w:p>
        </w:tc>
        <w:tc>
          <w:tcPr>
            <w:tcW w:w="1946" w:type="dxa"/>
            <w:shd w:val="clear" w:color="auto" w:fill="FFFFFF" w:themeFill="background1"/>
            <w:vAlign w:val="center"/>
          </w:tcPr>
          <w:p w14:paraId="0565D8BE" w14:textId="04CDBE3B" w:rsidR="008E6500" w:rsidRPr="00BF07BC" w:rsidRDefault="008E6500" w:rsidP="008E6500">
            <w:pPr>
              <w:spacing w:before="120" w:after="120" w:line="312" w:lineRule="auto"/>
              <w:jc w:val="center"/>
              <w:rPr>
                <w:rFonts w:ascii="Times New Roman" w:hAnsi="Times New Roman" w:cs="Times New Roman"/>
                <w:b/>
                <w:sz w:val="26"/>
                <w:szCs w:val="26"/>
              </w:rPr>
            </w:pPr>
            <w:r w:rsidRPr="00BF07BC">
              <w:rPr>
                <w:rFonts w:ascii="Times New Roman" w:hAnsi="Times New Roman" w:cs="Times New Roman"/>
                <w:b/>
                <w:bCs/>
                <w:color w:val="000000"/>
                <w:sz w:val="26"/>
                <w:szCs w:val="26"/>
              </w:rPr>
              <w:t>75.301</w:t>
            </w:r>
          </w:p>
        </w:tc>
        <w:tc>
          <w:tcPr>
            <w:tcW w:w="1701" w:type="dxa"/>
            <w:shd w:val="clear" w:color="auto" w:fill="FFFFFF" w:themeFill="background1"/>
            <w:vAlign w:val="center"/>
          </w:tcPr>
          <w:p w14:paraId="3D6DB5CC" w14:textId="748D26DF" w:rsidR="008E6500" w:rsidRPr="003A2ED0" w:rsidRDefault="008E6500" w:rsidP="008E6500">
            <w:pPr>
              <w:spacing w:before="120" w:after="120" w:line="312" w:lineRule="auto"/>
              <w:jc w:val="center"/>
              <w:rPr>
                <w:rFonts w:ascii="Times New Roman" w:hAnsi="Times New Roman" w:cs="Times New Roman"/>
                <w:b/>
                <w:sz w:val="26"/>
                <w:szCs w:val="26"/>
                <w:lang w:val="vi-VN"/>
              </w:rPr>
            </w:pPr>
            <w:r>
              <w:rPr>
                <w:rFonts w:ascii="Times New Roman" w:hAnsi="Times New Roman" w:cs="Times New Roman"/>
                <w:b/>
                <w:bCs/>
                <w:color w:val="000000"/>
                <w:sz w:val="26"/>
                <w:szCs w:val="26"/>
                <w:lang w:val="vi-VN"/>
              </w:rPr>
              <w:t>(</w:t>
            </w:r>
            <w:r w:rsidRPr="00BF07BC">
              <w:rPr>
                <w:rFonts w:ascii="Times New Roman" w:hAnsi="Times New Roman" w:cs="Times New Roman"/>
                <w:b/>
                <w:bCs/>
                <w:color w:val="000000"/>
                <w:sz w:val="26"/>
                <w:szCs w:val="26"/>
              </w:rPr>
              <w:t>1.</w:t>
            </w:r>
            <w:r>
              <w:rPr>
                <w:rFonts w:ascii="Times New Roman" w:hAnsi="Times New Roman" w:cs="Times New Roman"/>
                <w:b/>
                <w:bCs/>
                <w:color w:val="000000"/>
                <w:sz w:val="26"/>
                <w:szCs w:val="26"/>
              </w:rPr>
              <w:t>426</w:t>
            </w:r>
            <w:r>
              <w:rPr>
                <w:rFonts w:ascii="Times New Roman" w:hAnsi="Times New Roman" w:cs="Times New Roman"/>
                <w:b/>
                <w:bCs/>
                <w:color w:val="000000"/>
                <w:sz w:val="26"/>
                <w:szCs w:val="26"/>
                <w:lang w:val="vi-VN"/>
              </w:rPr>
              <w:t>)</w:t>
            </w:r>
          </w:p>
        </w:tc>
        <w:tc>
          <w:tcPr>
            <w:tcW w:w="1559" w:type="dxa"/>
            <w:gridSpan w:val="2"/>
            <w:shd w:val="clear" w:color="auto" w:fill="FFFFFF" w:themeFill="background1"/>
            <w:vAlign w:val="center"/>
          </w:tcPr>
          <w:p w14:paraId="075FE578" w14:textId="23A853CF" w:rsidR="008E6500" w:rsidRPr="003A2ED0" w:rsidRDefault="008E6500" w:rsidP="008E6500">
            <w:pPr>
              <w:spacing w:before="120" w:after="120" w:line="312" w:lineRule="auto"/>
              <w:jc w:val="center"/>
              <w:rPr>
                <w:rFonts w:ascii="Times New Roman" w:hAnsi="Times New Roman" w:cs="Times New Roman"/>
                <w:b/>
                <w:sz w:val="26"/>
                <w:szCs w:val="26"/>
                <w:lang w:val="vi-VN"/>
              </w:rPr>
            </w:pPr>
            <w:r>
              <w:rPr>
                <w:rFonts w:ascii="Times New Roman" w:hAnsi="Times New Roman" w:cs="Times New Roman"/>
                <w:b/>
                <w:sz w:val="26"/>
                <w:szCs w:val="26"/>
                <w:lang w:val="vi-VN"/>
              </w:rPr>
              <w:t>(1,81)</w:t>
            </w:r>
          </w:p>
        </w:tc>
        <w:tc>
          <w:tcPr>
            <w:tcW w:w="1559" w:type="dxa"/>
            <w:shd w:val="clear" w:color="auto" w:fill="FFFFFF" w:themeFill="background1"/>
            <w:vAlign w:val="center"/>
          </w:tcPr>
          <w:p w14:paraId="04F2D8D8" w14:textId="20BBEDDB" w:rsidR="008E6500" w:rsidRPr="003A2ED0" w:rsidRDefault="008E6500" w:rsidP="008E6500">
            <w:pPr>
              <w:spacing w:before="120" w:after="120" w:line="312" w:lineRule="auto"/>
              <w:jc w:val="center"/>
              <w:rPr>
                <w:rFonts w:ascii="Times New Roman" w:hAnsi="Times New Roman" w:cs="Times New Roman"/>
                <w:b/>
                <w:sz w:val="26"/>
                <w:szCs w:val="26"/>
                <w:lang w:val="vi-VN"/>
              </w:rPr>
            </w:pPr>
            <w:r>
              <w:rPr>
                <w:rFonts w:ascii="Times New Roman" w:hAnsi="Times New Roman" w:cs="Times New Roman"/>
                <w:b/>
                <w:bCs/>
                <w:color w:val="000000"/>
                <w:sz w:val="26"/>
                <w:szCs w:val="26"/>
                <w:lang w:val="vi-VN"/>
              </w:rPr>
              <w:t>(</w:t>
            </w:r>
            <w:r w:rsidRPr="00BF07BC">
              <w:rPr>
                <w:rFonts w:ascii="Times New Roman" w:hAnsi="Times New Roman" w:cs="Times New Roman"/>
                <w:b/>
                <w:bCs/>
                <w:color w:val="000000"/>
                <w:sz w:val="26"/>
                <w:szCs w:val="26"/>
              </w:rPr>
              <w:t>1.</w:t>
            </w:r>
            <w:r>
              <w:rPr>
                <w:rFonts w:ascii="Times New Roman" w:hAnsi="Times New Roman" w:cs="Times New Roman"/>
                <w:b/>
                <w:bCs/>
                <w:color w:val="000000"/>
                <w:sz w:val="26"/>
                <w:szCs w:val="26"/>
              </w:rPr>
              <w:t>995</w:t>
            </w:r>
            <w:r>
              <w:rPr>
                <w:rFonts w:ascii="Times New Roman" w:hAnsi="Times New Roman" w:cs="Times New Roman"/>
                <w:b/>
                <w:bCs/>
                <w:color w:val="000000"/>
                <w:sz w:val="26"/>
                <w:szCs w:val="26"/>
                <w:lang w:val="vi-VN"/>
              </w:rPr>
              <w:t>)</w:t>
            </w:r>
          </w:p>
        </w:tc>
        <w:tc>
          <w:tcPr>
            <w:tcW w:w="1418" w:type="dxa"/>
            <w:shd w:val="clear" w:color="auto" w:fill="FFFFFF" w:themeFill="background1"/>
            <w:vAlign w:val="center"/>
          </w:tcPr>
          <w:p w14:paraId="737580B0" w14:textId="51806EF9" w:rsidR="008E6500" w:rsidRPr="003A2ED0" w:rsidRDefault="008E6500" w:rsidP="008E6500">
            <w:pPr>
              <w:spacing w:before="120" w:after="120" w:line="312" w:lineRule="auto"/>
              <w:jc w:val="center"/>
              <w:rPr>
                <w:rFonts w:ascii="Times New Roman" w:hAnsi="Times New Roman" w:cs="Times New Roman"/>
                <w:b/>
                <w:sz w:val="26"/>
                <w:szCs w:val="26"/>
                <w:lang w:val="vi-VN"/>
              </w:rPr>
            </w:pPr>
            <w:r>
              <w:rPr>
                <w:rFonts w:ascii="Times New Roman" w:hAnsi="Times New Roman" w:cs="Times New Roman"/>
                <w:b/>
                <w:bCs/>
                <w:color w:val="000000"/>
                <w:sz w:val="26"/>
                <w:szCs w:val="26"/>
                <w:lang w:val="vi-VN"/>
              </w:rPr>
              <w:t>(</w:t>
            </w:r>
            <w:r w:rsidRPr="00BF07BC">
              <w:rPr>
                <w:rFonts w:ascii="Times New Roman" w:hAnsi="Times New Roman" w:cs="Times New Roman"/>
                <w:b/>
                <w:bCs/>
                <w:color w:val="000000"/>
                <w:sz w:val="26"/>
                <w:szCs w:val="26"/>
              </w:rPr>
              <w:t>2,</w:t>
            </w:r>
            <w:r>
              <w:rPr>
                <w:rFonts w:ascii="Times New Roman" w:hAnsi="Times New Roman" w:cs="Times New Roman"/>
                <w:b/>
                <w:bCs/>
                <w:color w:val="000000"/>
                <w:sz w:val="26"/>
                <w:szCs w:val="26"/>
              </w:rPr>
              <w:t>58</w:t>
            </w:r>
            <w:r>
              <w:rPr>
                <w:rFonts w:ascii="Times New Roman" w:hAnsi="Times New Roman" w:cs="Times New Roman"/>
                <w:b/>
                <w:bCs/>
                <w:color w:val="000000"/>
                <w:sz w:val="26"/>
                <w:szCs w:val="26"/>
                <w:lang w:val="vi-VN"/>
              </w:rPr>
              <w:t>)</w:t>
            </w:r>
          </w:p>
        </w:tc>
      </w:tr>
      <w:tr w:rsidR="008E6500" w:rsidRPr="000B787A" w14:paraId="21F0AF52" w14:textId="77777777" w:rsidTr="008E6500">
        <w:trPr>
          <w:trHeight w:val="711"/>
        </w:trPr>
        <w:tc>
          <w:tcPr>
            <w:tcW w:w="1768" w:type="dxa"/>
            <w:shd w:val="clear" w:color="auto" w:fill="FFFFFF" w:themeFill="background1"/>
            <w:vAlign w:val="center"/>
          </w:tcPr>
          <w:p w14:paraId="42812A7E" w14:textId="7D5CEF3F" w:rsidR="008E6500" w:rsidRPr="000B787A" w:rsidRDefault="008E6500" w:rsidP="008E6500">
            <w:pPr>
              <w:spacing w:before="120" w:after="120" w:line="312" w:lineRule="auto"/>
              <w:rPr>
                <w:rFonts w:ascii="Times New Roman" w:hAnsi="Times New Roman" w:cs="Times New Roman"/>
                <w:b/>
                <w:sz w:val="26"/>
                <w:szCs w:val="26"/>
              </w:rPr>
            </w:pPr>
            <w:r>
              <w:rPr>
                <w:rFonts w:ascii="Times New Roman" w:hAnsi="Times New Roman" w:cs="Times New Roman"/>
                <w:b/>
                <w:sz w:val="26"/>
                <w:szCs w:val="26"/>
              </w:rPr>
              <w:t>5. Tỷ lệ nợ xấu</w:t>
            </w:r>
            <w:r>
              <w:rPr>
                <w:rFonts w:ascii="Times New Roman" w:hAnsi="Times New Roman" w:cs="Times New Roman"/>
                <w:b/>
                <w:sz w:val="26"/>
                <w:szCs w:val="26"/>
                <w:lang w:val="vi-VN"/>
              </w:rPr>
              <w:t xml:space="preserve"> </w:t>
            </w:r>
            <w:r>
              <w:rPr>
                <w:rFonts w:ascii="Times New Roman" w:hAnsi="Times New Roman" w:cs="Times New Roman"/>
                <w:b/>
                <w:sz w:val="26"/>
                <w:szCs w:val="26"/>
              </w:rPr>
              <w:t>(%)</w:t>
            </w:r>
          </w:p>
        </w:tc>
        <w:tc>
          <w:tcPr>
            <w:tcW w:w="1666" w:type="dxa"/>
            <w:shd w:val="clear" w:color="auto" w:fill="FFFFFF" w:themeFill="background1"/>
            <w:vAlign w:val="center"/>
          </w:tcPr>
          <w:p w14:paraId="70480E9E" w14:textId="55DB55AB" w:rsidR="008E6500" w:rsidRPr="00BF07BC" w:rsidRDefault="008E6500" w:rsidP="00BF07BC">
            <w:pPr>
              <w:spacing w:before="120" w:after="120" w:line="312" w:lineRule="auto"/>
              <w:jc w:val="center"/>
              <w:rPr>
                <w:rFonts w:ascii="Times New Roman" w:hAnsi="Times New Roman" w:cs="Times New Roman"/>
                <w:b/>
                <w:sz w:val="26"/>
                <w:szCs w:val="26"/>
                <w:highlight w:val="green"/>
              </w:rPr>
            </w:pPr>
            <w:r w:rsidRPr="00BF07BC">
              <w:rPr>
                <w:rFonts w:ascii="Times New Roman" w:hAnsi="Times New Roman" w:cs="Times New Roman"/>
                <w:b/>
                <w:bCs/>
                <w:color w:val="000000"/>
                <w:sz w:val="26"/>
                <w:szCs w:val="26"/>
              </w:rPr>
              <w:t>2,22</w:t>
            </w:r>
          </w:p>
        </w:tc>
        <w:tc>
          <w:tcPr>
            <w:tcW w:w="1888" w:type="dxa"/>
            <w:shd w:val="clear" w:color="auto" w:fill="FFFFFF" w:themeFill="background1"/>
            <w:vAlign w:val="center"/>
          </w:tcPr>
          <w:p w14:paraId="1765C45A" w14:textId="72E700B4" w:rsidR="008E6500" w:rsidRPr="00BF07BC" w:rsidRDefault="008E6500" w:rsidP="00BF07BC">
            <w:pPr>
              <w:spacing w:before="120" w:after="120" w:line="312" w:lineRule="auto"/>
              <w:jc w:val="center"/>
              <w:rPr>
                <w:rFonts w:ascii="Times New Roman" w:hAnsi="Times New Roman" w:cs="Times New Roman"/>
                <w:b/>
                <w:sz w:val="26"/>
                <w:szCs w:val="26"/>
                <w:highlight w:val="green"/>
              </w:rPr>
            </w:pPr>
            <w:r w:rsidRPr="00BF07BC">
              <w:rPr>
                <w:rFonts w:ascii="Times New Roman" w:hAnsi="Times New Roman" w:cs="Times New Roman"/>
                <w:b/>
                <w:bCs/>
                <w:color w:val="000000"/>
                <w:sz w:val="26"/>
                <w:szCs w:val="26"/>
              </w:rPr>
              <w:t>2,09</w:t>
            </w:r>
          </w:p>
        </w:tc>
        <w:tc>
          <w:tcPr>
            <w:tcW w:w="1946" w:type="dxa"/>
            <w:shd w:val="clear" w:color="auto" w:fill="FFFFFF" w:themeFill="background1"/>
            <w:vAlign w:val="center"/>
          </w:tcPr>
          <w:p w14:paraId="362A7B66" w14:textId="2AC1852C" w:rsidR="008E6500" w:rsidRPr="00BF07BC" w:rsidRDefault="008E6500" w:rsidP="00BF07BC">
            <w:pPr>
              <w:spacing w:before="120" w:after="120" w:line="312" w:lineRule="auto"/>
              <w:jc w:val="center"/>
              <w:rPr>
                <w:rFonts w:ascii="Times New Roman" w:hAnsi="Times New Roman" w:cs="Times New Roman"/>
                <w:b/>
                <w:sz w:val="26"/>
                <w:szCs w:val="26"/>
              </w:rPr>
            </w:pPr>
            <w:r w:rsidRPr="00BF07BC">
              <w:rPr>
                <w:rFonts w:ascii="Times New Roman" w:hAnsi="Times New Roman" w:cs="Times New Roman"/>
                <w:b/>
                <w:bCs/>
                <w:color w:val="000000"/>
                <w:sz w:val="26"/>
                <w:szCs w:val="26"/>
              </w:rPr>
              <w:t>1,91</w:t>
            </w:r>
          </w:p>
        </w:tc>
        <w:tc>
          <w:tcPr>
            <w:tcW w:w="3236" w:type="dxa"/>
            <w:gridSpan w:val="2"/>
            <w:shd w:val="clear" w:color="auto" w:fill="FFFFFF" w:themeFill="background1"/>
            <w:vAlign w:val="center"/>
          </w:tcPr>
          <w:p w14:paraId="136BF83A" w14:textId="77777777" w:rsidR="008E6500" w:rsidRPr="003A2ED0" w:rsidRDefault="008E6500" w:rsidP="00BF07BC">
            <w:pPr>
              <w:spacing w:before="120" w:after="120" w:line="312" w:lineRule="auto"/>
              <w:jc w:val="center"/>
              <w:rPr>
                <w:rFonts w:ascii="Times New Roman" w:hAnsi="Times New Roman" w:cs="Times New Roman"/>
                <w:b/>
                <w:sz w:val="26"/>
                <w:szCs w:val="26"/>
                <w:lang w:val="vi-VN"/>
              </w:rPr>
            </w:pPr>
            <w:r>
              <w:rPr>
                <w:rFonts w:ascii="Times New Roman" w:hAnsi="Times New Roman" w:cs="Times New Roman"/>
                <w:b/>
                <w:bCs/>
                <w:color w:val="000000"/>
                <w:sz w:val="26"/>
                <w:szCs w:val="26"/>
                <w:lang w:val="vi-VN"/>
              </w:rPr>
              <w:t>(</w:t>
            </w:r>
            <w:r w:rsidRPr="00BF07BC">
              <w:rPr>
                <w:rFonts w:ascii="Times New Roman" w:hAnsi="Times New Roman" w:cs="Times New Roman"/>
                <w:b/>
                <w:bCs/>
                <w:color w:val="000000"/>
                <w:sz w:val="26"/>
                <w:szCs w:val="26"/>
              </w:rPr>
              <w:t>0,</w:t>
            </w:r>
            <w:r>
              <w:rPr>
                <w:rFonts w:ascii="Times New Roman" w:hAnsi="Times New Roman" w:cs="Times New Roman"/>
                <w:b/>
                <w:bCs/>
                <w:color w:val="000000"/>
                <w:sz w:val="26"/>
                <w:szCs w:val="26"/>
              </w:rPr>
              <w:t>13</w:t>
            </w:r>
            <w:r>
              <w:rPr>
                <w:rFonts w:ascii="Times New Roman" w:hAnsi="Times New Roman" w:cs="Times New Roman"/>
                <w:b/>
                <w:bCs/>
                <w:color w:val="000000"/>
                <w:sz w:val="26"/>
                <w:szCs w:val="26"/>
                <w:lang w:val="vi-VN"/>
              </w:rPr>
              <w:t>)</w:t>
            </w:r>
          </w:p>
        </w:tc>
        <w:tc>
          <w:tcPr>
            <w:tcW w:w="3001" w:type="dxa"/>
            <w:gridSpan w:val="3"/>
            <w:shd w:val="clear" w:color="auto" w:fill="FFFFFF" w:themeFill="background1"/>
            <w:vAlign w:val="center"/>
          </w:tcPr>
          <w:p w14:paraId="4B29E987" w14:textId="4A35F7B0" w:rsidR="008E6500" w:rsidRPr="00D91431" w:rsidRDefault="008E6500" w:rsidP="00BF07BC">
            <w:pPr>
              <w:keepNext/>
              <w:spacing w:before="120" w:after="120" w:line="312" w:lineRule="auto"/>
              <w:jc w:val="center"/>
              <w:rPr>
                <w:rFonts w:ascii="Times New Roman" w:hAnsi="Times New Roman" w:cs="Times New Roman"/>
                <w:b/>
                <w:sz w:val="26"/>
                <w:szCs w:val="26"/>
                <w:lang w:val="vi-VN"/>
              </w:rPr>
            </w:pPr>
            <w:r>
              <w:rPr>
                <w:rFonts w:ascii="Times New Roman" w:hAnsi="Times New Roman" w:cs="Times New Roman"/>
                <w:b/>
                <w:bCs/>
                <w:color w:val="000000"/>
                <w:sz w:val="26"/>
                <w:szCs w:val="26"/>
                <w:lang w:val="vi-VN"/>
              </w:rPr>
              <w:t>(</w:t>
            </w:r>
            <w:r w:rsidRPr="00BF07BC">
              <w:rPr>
                <w:rFonts w:ascii="Times New Roman" w:hAnsi="Times New Roman" w:cs="Times New Roman"/>
                <w:b/>
                <w:bCs/>
                <w:color w:val="000000"/>
                <w:sz w:val="26"/>
                <w:szCs w:val="26"/>
              </w:rPr>
              <w:t>0,</w:t>
            </w:r>
            <w:r>
              <w:rPr>
                <w:rFonts w:ascii="Times New Roman" w:hAnsi="Times New Roman" w:cs="Times New Roman"/>
                <w:b/>
                <w:bCs/>
                <w:color w:val="000000"/>
                <w:sz w:val="26"/>
                <w:szCs w:val="26"/>
              </w:rPr>
              <w:t>18</w:t>
            </w:r>
            <w:r>
              <w:rPr>
                <w:rFonts w:ascii="Times New Roman" w:hAnsi="Times New Roman" w:cs="Times New Roman"/>
                <w:b/>
                <w:bCs/>
                <w:color w:val="000000"/>
                <w:sz w:val="26"/>
                <w:szCs w:val="26"/>
                <w:lang w:val="vi-VN"/>
              </w:rPr>
              <w:t>)</w:t>
            </w:r>
          </w:p>
        </w:tc>
      </w:tr>
    </w:tbl>
    <w:p w14:paraId="29829703" w14:textId="77777777" w:rsidR="0075551E" w:rsidRDefault="0075551E" w:rsidP="0075551E">
      <w:pPr>
        <w:spacing w:after="0" w:line="240" w:lineRule="auto"/>
        <w:jc w:val="center"/>
        <w:rPr>
          <w:rFonts w:ascii="Times New Roman" w:hAnsi="Times New Roman" w:cs="Times New Roman"/>
          <w:i/>
          <w:sz w:val="26"/>
          <w:szCs w:val="26"/>
        </w:rPr>
      </w:pPr>
    </w:p>
    <w:p w14:paraId="11E806BD" w14:textId="66DFF7BC" w:rsidR="0075551E" w:rsidRPr="000B787A" w:rsidRDefault="0075551E" w:rsidP="0075551E">
      <w:pPr>
        <w:spacing w:after="0" w:line="240" w:lineRule="auto"/>
        <w:jc w:val="center"/>
        <w:rPr>
          <w:rFonts w:ascii="Times New Roman" w:hAnsi="Times New Roman" w:cs="Times New Roman"/>
          <w:i/>
          <w:sz w:val="26"/>
          <w:szCs w:val="26"/>
        </w:rPr>
      </w:pPr>
      <w:r w:rsidRPr="000B787A">
        <w:rPr>
          <w:rFonts w:ascii="Times New Roman" w:hAnsi="Times New Roman" w:cs="Times New Roman"/>
          <w:i/>
          <w:sz w:val="26"/>
          <w:szCs w:val="26"/>
        </w:rPr>
        <w:t xml:space="preserve"> (Nguồn BCHĐ cuối năm của Ngân hàng VietinBank CN TP Vinh giai đoạn </w:t>
      </w:r>
      <w:r w:rsidR="003223F3">
        <w:rPr>
          <w:rFonts w:ascii="Times New Roman" w:hAnsi="Times New Roman" w:cs="Times New Roman"/>
          <w:i/>
          <w:sz w:val="26"/>
          <w:szCs w:val="26"/>
        </w:rPr>
        <w:t>2020</w:t>
      </w:r>
      <w:r w:rsidRPr="000B787A">
        <w:rPr>
          <w:rFonts w:ascii="Times New Roman" w:hAnsi="Times New Roman" w:cs="Times New Roman"/>
          <w:i/>
          <w:sz w:val="26"/>
          <w:szCs w:val="26"/>
        </w:rPr>
        <w:t xml:space="preserve"> – </w:t>
      </w:r>
      <w:r w:rsidR="003223F3">
        <w:rPr>
          <w:rFonts w:ascii="Times New Roman" w:hAnsi="Times New Roman" w:cs="Times New Roman"/>
          <w:i/>
          <w:sz w:val="26"/>
          <w:szCs w:val="26"/>
        </w:rPr>
        <w:t>2022</w:t>
      </w:r>
      <w:r w:rsidRPr="000B787A">
        <w:rPr>
          <w:rFonts w:ascii="Times New Roman" w:hAnsi="Times New Roman" w:cs="Times New Roman"/>
          <w:i/>
          <w:sz w:val="26"/>
          <w:szCs w:val="26"/>
        </w:rPr>
        <w:t>)</w:t>
      </w:r>
    </w:p>
    <w:p w14:paraId="75ADCA23" w14:textId="77777777" w:rsidR="0075551E" w:rsidRDefault="0075551E" w:rsidP="0075551E">
      <w:pPr>
        <w:spacing w:after="240" w:line="360" w:lineRule="auto"/>
        <w:ind w:firstLine="567"/>
        <w:jc w:val="both"/>
        <w:rPr>
          <w:rFonts w:ascii="Times New Roman" w:hAnsi="Times New Roman" w:cs="Times New Roman"/>
          <w:sz w:val="26"/>
          <w:szCs w:val="26"/>
        </w:rPr>
        <w:sectPr w:rsidR="0075551E" w:rsidSect="008B6AA2">
          <w:pgSz w:w="16838" w:h="11906" w:orient="landscape" w:code="9"/>
          <w:pgMar w:top="1701" w:right="1134" w:bottom="1134" w:left="1134" w:header="720" w:footer="283" w:gutter="0"/>
          <w:cols w:space="720"/>
          <w:docGrid w:linePitch="360"/>
        </w:sectPr>
      </w:pPr>
    </w:p>
    <w:p w14:paraId="273088DE" w14:textId="24C39F84" w:rsidR="0075551E" w:rsidRPr="00782061" w:rsidRDefault="0075551E" w:rsidP="0075551E">
      <w:pPr>
        <w:pStyle w:val="Caption"/>
        <w:spacing w:after="0" w:line="360" w:lineRule="auto"/>
        <w:jc w:val="center"/>
        <w:rPr>
          <w:rFonts w:ascii="Times New Roman" w:hAnsi="Times New Roman" w:cs="Times New Roman"/>
          <w:b w:val="0"/>
          <w:color w:val="auto"/>
          <w:sz w:val="26"/>
          <w:szCs w:val="26"/>
        </w:rPr>
      </w:pPr>
      <w:r w:rsidRPr="00782061">
        <w:rPr>
          <w:rFonts w:ascii="Times New Roman" w:hAnsi="Times New Roman" w:cs="Times New Roman"/>
          <w:color w:val="auto"/>
          <w:sz w:val="26"/>
          <w:szCs w:val="26"/>
        </w:rPr>
        <w:lastRenderedPageBreak/>
        <w:t xml:space="preserve">Hình </w:t>
      </w:r>
      <w:r w:rsidR="001C1474">
        <w:rPr>
          <w:rFonts w:ascii="Times New Roman" w:hAnsi="Times New Roman" w:cs="Times New Roman"/>
          <w:color w:val="auto"/>
          <w:sz w:val="26"/>
          <w:szCs w:val="26"/>
        </w:rPr>
        <w:t>2</w:t>
      </w:r>
      <w:r w:rsidR="001C1474">
        <w:rPr>
          <w:rFonts w:ascii="Times New Roman" w:hAnsi="Times New Roman" w:cs="Times New Roman"/>
          <w:color w:val="auto"/>
          <w:sz w:val="26"/>
          <w:szCs w:val="26"/>
          <w:lang w:val="vi-VN"/>
        </w:rPr>
        <w:t>.2</w:t>
      </w:r>
      <w:r w:rsidRPr="00782061">
        <w:rPr>
          <w:rFonts w:ascii="Times New Roman" w:hAnsi="Times New Roman" w:cs="Times New Roman"/>
          <w:color w:val="auto"/>
          <w:sz w:val="26"/>
          <w:szCs w:val="26"/>
        </w:rPr>
        <w:t>: Biểu đồ tình hìn</w:t>
      </w:r>
      <w:r>
        <w:rPr>
          <w:rFonts w:ascii="Times New Roman" w:hAnsi="Times New Roman" w:cs="Times New Roman"/>
          <w:color w:val="auto"/>
          <w:sz w:val="26"/>
          <w:szCs w:val="26"/>
        </w:rPr>
        <w:t>h</w:t>
      </w:r>
      <w:r w:rsidRPr="00782061">
        <w:rPr>
          <w:rFonts w:ascii="Times New Roman" w:hAnsi="Times New Roman" w:cs="Times New Roman"/>
          <w:color w:val="auto"/>
          <w:sz w:val="26"/>
          <w:szCs w:val="26"/>
        </w:rPr>
        <w:t xml:space="preserve"> cho vay của Ngân hàng Vietinbank Chi nhánh Thành Phố Vinh giai đoạn </w:t>
      </w:r>
      <w:r w:rsidR="0082443C">
        <w:rPr>
          <w:rFonts w:ascii="Times New Roman" w:hAnsi="Times New Roman" w:cs="Times New Roman"/>
          <w:color w:val="auto"/>
          <w:sz w:val="26"/>
          <w:szCs w:val="26"/>
        </w:rPr>
        <w:t>2020</w:t>
      </w:r>
      <w:r w:rsidRPr="00782061">
        <w:rPr>
          <w:rFonts w:ascii="Times New Roman" w:hAnsi="Times New Roman" w:cs="Times New Roman"/>
          <w:color w:val="auto"/>
          <w:sz w:val="26"/>
          <w:szCs w:val="26"/>
        </w:rPr>
        <w:t xml:space="preserve"> </w:t>
      </w:r>
      <w:r>
        <w:rPr>
          <w:rFonts w:ascii="Times New Roman" w:hAnsi="Times New Roman" w:cs="Times New Roman"/>
          <w:color w:val="auto"/>
          <w:sz w:val="26"/>
          <w:szCs w:val="26"/>
        </w:rPr>
        <w:t>–</w:t>
      </w:r>
      <w:r w:rsidRPr="00782061">
        <w:rPr>
          <w:rFonts w:ascii="Times New Roman" w:hAnsi="Times New Roman" w:cs="Times New Roman"/>
          <w:color w:val="auto"/>
          <w:sz w:val="26"/>
          <w:szCs w:val="26"/>
        </w:rPr>
        <w:t xml:space="preserve"> </w:t>
      </w:r>
      <w:r w:rsidR="0082443C">
        <w:rPr>
          <w:rFonts w:ascii="Times New Roman" w:hAnsi="Times New Roman" w:cs="Times New Roman"/>
          <w:color w:val="auto"/>
          <w:sz w:val="26"/>
          <w:szCs w:val="26"/>
        </w:rPr>
        <w:t>2022</w:t>
      </w:r>
    </w:p>
    <w:p w14:paraId="0BFF72B6" w14:textId="3E61B82B" w:rsidR="0075551E" w:rsidRPr="000B787A" w:rsidRDefault="0075551E" w:rsidP="0075551E">
      <w:pPr>
        <w:spacing w:after="0" w:line="360" w:lineRule="auto"/>
        <w:jc w:val="center"/>
        <w:rPr>
          <w:rFonts w:ascii="Times New Roman" w:hAnsi="Times New Roman" w:cs="Times New Roman"/>
          <w:b/>
          <w:sz w:val="26"/>
          <w:szCs w:val="26"/>
        </w:rPr>
      </w:pPr>
      <w:r>
        <w:rPr>
          <w:rFonts w:ascii="Times New Roman" w:hAnsi="Times New Roman" w:cs="Times New Roman"/>
          <w:b/>
          <w:sz w:val="26"/>
          <w:szCs w:val="26"/>
          <w:lang w:val="vi-VN"/>
        </w:rPr>
        <w:t xml:space="preserve">                                                                                        </w:t>
      </w:r>
      <w:r w:rsidR="001E0DFE">
        <w:rPr>
          <w:rFonts w:ascii="Times New Roman" w:hAnsi="Times New Roman" w:cs="Times New Roman"/>
          <w:b/>
          <w:sz w:val="26"/>
          <w:szCs w:val="26"/>
          <w:lang w:val="vi-VN"/>
        </w:rPr>
        <w:t xml:space="preserve">       </w:t>
      </w:r>
      <w:r>
        <w:rPr>
          <w:rFonts w:ascii="Times New Roman" w:hAnsi="Times New Roman" w:cs="Times New Roman"/>
          <w:b/>
          <w:sz w:val="26"/>
          <w:szCs w:val="26"/>
          <w:lang w:val="vi-VN"/>
        </w:rPr>
        <w:t xml:space="preserve">  </w:t>
      </w:r>
      <w:r w:rsidRPr="000B787A">
        <w:rPr>
          <w:rFonts w:ascii="Times New Roman" w:hAnsi="Times New Roman" w:cs="Times New Roman"/>
          <w:b/>
          <w:sz w:val="26"/>
          <w:szCs w:val="26"/>
        </w:rPr>
        <w:t>Đơn vị tính: Triệu đồng</w:t>
      </w:r>
    </w:p>
    <w:p w14:paraId="61E05D39" w14:textId="77777777" w:rsidR="0075551E" w:rsidRDefault="0075551E" w:rsidP="0075551E">
      <w:pPr>
        <w:keepNext/>
        <w:spacing w:before="120" w:after="0" w:line="360" w:lineRule="auto"/>
        <w:jc w:val="center"/>
      </w:pPr>
      <w:r w:rsidRPr="00CA7D77">
        <w:rPr>
          <w:rFonts w:ascii="Times New Roman" w:hAnsi="Times New Roman" w:cs="Times New Roman"/>
          <w:b/>
          <w:noProof/>
          <w:color w:val="FF0000"/>
          <w:sz w:val="26"/>
          <w:szCs w:val="26"/>
          <w:shd w:val="clear" w:color="auto" w:fill="C45911" w:themeFill="accent2" w:themeFillShade="BF"/>
        </w:rPr>
        <w:drawing>
          <wp:inline distT="0" distB="0" distL="0" distR="0" wp14:anchorId="1743660E" wp14:editId="09B8FAE5">
            <wp:extent cx="5879465" cy="3561906"/>
            <wp:effectExtent l="0" t="0" r="6985" b="635"/>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7653AE1" w14:textId="753AD5D4" w:rsidR="0075551E" w:rsidRDefault="0075551E" w:rsidP="0075551E">
      <w:pPr>
        <w:spacing w:before="120" w:after="120" w:line="360" w:lineRule="auto"/>
        <w:jc w:val="center"/>
        <w:rPr>
          <w:rFonts w:ascii="Times New Roman" w:hAnsi="Times New Roman" w:cs="Times New Roman"/>
          <w:i/>
          <w:sz w:val="26"/>
          <w:szCs w:val="26"/>
        </w:rPr>
      </w:pPr>
      <w:r w:rsidRPr="000B787A">
        <w:rPr>
          <w:rFonts w:ascii="Times New Roman" w:hAnsi="Times New Roman" w:cs="Times New Roman"/>
          <w:i/>
          <w:sz w:val="26"/>
          <w:szCs w:val="26"/>
        </w:rPr>
        <w:t xml:space="preserve"> (Nguồn BCHĐ cuối năm của Ngân hàng giai đoạn </w:t>
      </w:r>
      <w:r w:rsidR="009C77AC">
        <w:rPr>
          <w:rFonts w:ascii="Times New Roman" w:hAnsi="Times New Roman" w:cs="Times New Roman"/>
          <w:i/>
          <w:sz w:val="26"/>
          <w:szCs w:val="26"/>
        </w:rPr>
        <w:t>2020</w:t>
      </w:r>
      <w:r w:rsidRPr="000B787A">
        <w:rPr>
          <w:rFonts w:ascii="Times New Roman" w:hAnsi="Times New Roman" w:cs="Times New Roman"/>
          <w:i/>
          <w:sz w:val="26"/>
          <w:szCs w:val="26"/>
        </w:rPr>
        <w:t xml:space="preserve"> – </w:t>
      </w:r>
      <w:r w:rsidR="009C77AC">
        <w:rPr>
          <w:rFonts w:ascii="Times New Roman" w:hAnsi="Times New Roman" w:cs="Times New Roman"/>
          <w:i/>
          <w:sz w:val="26"/>
          <w:szCs w:val="26"/>
        </w:rPr>
        <w:t>2022</w:t>
      </w:r>
      <w:r w:rsidRPr="000B787A">
        <w:rPr>
          <w:rFonts w:ascii="Times New Roman" w:hAnsi="Times New Roman" w:cs="Times New Roman"/>
          <w:i/>
          <w:sz w:val="26"/>
          <w:szCs w:val="26"/>
        </w:rPr>
        <w:t>)</w:t>
      </w:r>
    </w:p>
    <w:p w14:paraId="6D2A0DDD" w14:textId="27BF3A35" w:rsidR="00F76BAB" w:rsidRPr="00F76BAB" w:rsidRDefault="00F76BAB" w:rsidP="00361803">
      <w:pPr>
        <w:pStyle w:val="ListParagraph"/>
        <w:numPr>
          <w:ilvl w:val="0"/>
          <w:numId w:val="57"/>
        </w:numPr>
        <w:spacing w:before="120" w:after="120" w:line="360" w:lineRule="auto"/>
        <w:jc w:val="both"/>
        <w:rPr>
          <w:rFonts w:ascii="Times New Roman" w:hAnsi="Times New Roman" w:cs="Times New Roman"/>
          <w:b/>
          <w:sz w:val="26"/>
          <w:szCs w:val="26"/>
        </w:rPr>
      </w:pPr>
      <w:r w:rsidRPr="00F76BAB">
        <w:rPr>
          <w:rFonts w:ascii="Times New Roman" w:hAnsi="Times New Roman" w:cs="Times New Roman"/>
          <w:b/>
          <w:sz w:val="26"/>
          <w:szCs w:val="26"/>
        </w:rPr>
        <w:t>Doanh</w:t>
      </w:r>
      <w:r w:rsidRPr="00F76BAB">
        <w:rPr>
          <w:rFonts w:ascii="Times New Roman" w:hAnsi="Times New Roman" w:cs="Times New Roman"/>
          <w:b/>
          <w:sz w:val="26"/>
          <w:szCs w:val="26"/>
          <w:lang w:val="vi-VN"/>
        </w:rPr>
        <w:t xml:space="preserve"> số cho vay</w:t>
      </w:r>
    </w:p>
    <w:p w14:paraId="2B4F4C56" w14:textId="5F101BB3" w:rsidR="0075551E" w:rsidRPr="00B2405B" w:rsidRDefault="0075551E" w:rsidP="00B2405B">
      <w:pPr>
        <w:widowControl w:val="0"/>
        <w:spacing w:after="240" w:line="360" w:lineRule="auto"/>
        <w:ind w:firstLine="567"/>
        <w:jc w:val="both"/>
        <w:rPr>
          <w:rFonts w:ascii="Times New Roman" w:hAnsi="Times New Roman" w:cs="Times New Roman"/>
          <w:sz w:val="26"/>
          <w:szCs w:val="26"/>
        </w:rPr>
      </w:pPr>
      <w:r w:rsidRPr="00CB5FDD">
        <w:rPr>
          <w:rFonts w:ascii="Times New Roman" w:hAnsi="Times New Roman" w:cs="Times New Roman"/>
          <w:sz w:val="26"/>
          <w:szCs w:val="26"/>
        </w:rPr>
        <w:t>Qua bảng</w:t>
      </w:r>
      <w:r w:rsidR="00F76BAB">
        <w:rPr>
          <w:rFonts w:ascii="Times New Roman" w:hAnsi="Times New Roman" w:cs="Times New Roman"/>
          <w:sz w:val="26"/>
          <w:szCs w:val="26"/>
          <w:lang w:val="vi-VN"/>
        </w:rPr>
        <w:t xml:space="preserve"> 2.2</w:t>
      </w:r>
      <w:r>
        <w:rPr>
          <w:rFonts w:ascii="Times New Roman" w:hAnsi="Times New Roman" w:cs="Times New Roman"/>
          <w:sz w:val="26"/>
          <w:szCs w:val="26"/>
          <w:lang w:val="vi-VN"/>
        </w:rPr>
        <w:t xml:space="preserve"> và hình</w:t>
      </w:r>
      <w:r w:rsidR="00F76BAB">
        <w:rPr>
          <w:rFonts w:ascii="Times New Roman" w:hAnsi="Times New Roman" w:cs="Times New Roman"/>
          <w:sz w:val="26"/>
          <w:szCs w:val="26"/>
          <w:lang w:val="vi-VN"/>
        </w:rPr>
        <w:t xml:space="preserve"> 2.2</w:t>
      </w:r>
      <w:r w:rsidRPr="00CB5FDD">
        <w:rPr>
          <w:rFonts w:ascii="Times New Roman" w:hAnsi="Times New Roman" w:cs="Times New Roman"/>
          <w:sz w:val="26"/>
          <w:szCs w:val="26"/>
        </w:rPr>
        <w:t>, ta thấy</w:t>
      </w:r>
      <w:r>
        <w:rPr>
          <w:rFonts w:ascii="Times New Roman" w:hAnsi="Times New Roman" w:cs="Times New Roman"/>
          <w:sz w:val="26"/>
          <w:szCs w:val="26"/>
        </w:rPr>
        <w:t xml:space="preserve"> doanh số cho vay tăng </w:t>
      </w:r>
      <w:r w:rsidR="00F76BAB">
        <w:rPr>
          <w:rFonts w:ascii="Times New Roman" w:hAnsi="Times New Roman" w:cs="Times New Roman"/>
          <w:sz w:val="26"/>
          <w:szCs w:val="26"/>
        </w:rPr>
        <w:t>ổn</w:t>
      </w:r>
      <w:r w:rsidR="00F76BAB">
        <w:rPr>
          <w:rFonts w:ascii="Times New Roman" w:hAnsi="Times New Roman" w:cs="Times New Roman"/>
          <w:sz w:val="26"/>
          <w:szCs w:val="26"/>
          <w:lang w:val="vi-VN"/>
        </w:rPr>
        <w:t xml:space="preserve"> định</w:t>
      </w:r>
      <w:r>
        <w:rPr>
          <w:rFonts w:ascii="Times New Roman" w:hAnsi="Times New Roman" w:cs="Times New Roman"/>
          <w:sz w:val="26"/>
          <w:szCs w:val="26"/>
        </w:rPr>
        <w:t xml:space="preserve"> từ năm </w:t>
      </w:r>
      <w:r w:rsidR="00031DC7">
        <w:rPr>
          <w:rFonts w:ascii="Times New Roman" w:hAnsi="Times New Roman" w:cs="Times New Roman"/>
          <w:sz w:val="26"/>
          <w:szCs w:val="26"/>
        </w:rPr>
        <w:t>2020</w:t>
      </w:r>
      <w:r>
        <w:rPr>
          <w:rFonts w:ascii="Times New Roman" w:hAnsi="Times New Roman" w:cs="Times New Roman"/>
          <w:sz w:val="26"/>
          <w:szCs w:val="26"/>
        </w:rPr>
        <w:t xml:space="preserve"> đến năm </w:t>
      </w:r>
      <w:r w:rsidR="00031DC7">
        <w:rPr>
          <w:rFonts w:ascii="Times New Roman" w:hAnsi="Times New Roman" w:cs="Times New Roman"/>
          <w:sz w:val="26"/>
          <w:szCs w:val="26"/>
        </w:rPr>
        <w:t>2022</w:t>
      </w:r>
      <w:r>
        <w:rPr>
          <w:rFonts w:ascii="Times New Roman" w:hAnsi="Times New Roman" w:cs="Times New Roman"/>
          <w:sz w:val="26"/>
          <w:szCs w:val="26"/>
        </w:rPr>
        <w:t xml:space="preserve">, với doanh số cho vay ở năm </w:t>
      </w:r>
      <w:r w:rsidR="00031DC7">
        <w:rPr>
          <w:rFonts w:ascii="Times New Roman" w:hAnsi="Times New Roman" w:cs="Times New Roman"/>
          <w:sz w:val="26"/>
          <w:szCs w:val="26"/>
        </w:rPr>
        <w:t>2020</w:t>
      </w:r>
      <w:r>
        <w:rPr>
          <w:rFonts w:ascii="Times New Roman" w:hAnsi="Times New Roman" w:cs="Times New Roman"/>
          <w:sz w:val="26"/>
          <w:szCs w:val="26"/>
        </w:rPr>
        <w:t xml:space="preserve"> là </w:t>
      </w:r>
      <w:r w:rsidRPr="00EA2734">
        <w:rPr>
          <w:rFonts w:ascii="Times New Roman" w:hAnsi="Times New Roman" w:cs="Times New Roman"/>
          <w:sz w:val="26"/>
          <w:szCs w:val="26"/>
        </w:rPr>
        <w:t>3.606.603</w:t>
      </w:r>
      <w:r>
        <w:rPr>
          <w:rFonts w:ascii="Times New Roman" w:hAnsi="Times New Roman" w:cs="Times New Roman"/>
          <w:sz w:val="26"/>
          <w:szCs w:val="26"/>
        </w:rPr>
        <w:t xml:space="preserve"> triệu đồng, năm </w:t>
      </w:r>
      <w:r w:rsidR="00031DC7">
        <w:rPr>
          <w:rFonts w:ascii="Times New Roman" w:hAnsi="Times New Roman" w:cs="Times New Roman"/>
          <w:sz w:val="26"/>
          <w:szCs w:val="26"/>
        </w:rPr>
        <w:t>2021</w:t>
      </w:r>
      <w:r>
        <w:rPr>
          <w:rFonts w:ascii="Times New Roman" w:hAnsi="Times New Roman" w:cs="Times New Roman"/>
          <w:sz w:val="26"/>
          <w:szCs w:val="26"/>
        </w:rPr>
        <w:t xml:space="preserve"> là </w:t>
      </w:r>
      <w:r w:rsidR="00F76BAB">
        <w:rPr>
          <w:rFonts w:ascii="Times New Roman" w:hAnsi="Times New Roman" w:cs="Times New Roman"/>
          <w:sz w:val="26"/>
          <w:szCs w:val="26"/>
        </w:rPr>
        <w:t>3</w:t>
      </w:r>
      <w:r w:rsidR="00F76BAB">
        <w:rPr>
          <w:rFonts w:ascii="Times New Roman" w:hAnsi="Times New Roman" w:cs="Times New Roman"/>
          <w:sz w:val="26"/>
          <w:szCs w:val="26"/>
          <w:lang w:val="vi-VN"/>
        </w:rPr>
        <w:t>.869.257</w:t>
      </w:r>
      <w:r>
        <w:rPr>
          <w:rFonts w:ascii="Times New Roman" w:hAnsi="Times New Roman" w:cs="Times New Roman"/>
          <w:sz w:val="26"/>
          <w:szCs w:val="26"/>
        </w:rPr>
        <w:t xml:space="preserve"> triệu đồng và năm </w:t>
      </w:r>
      <w:r w:rsidR="00031DC7">
        <w:rPr>
          <w:rFonts w:ascii="Times New Roman" w:hAnsi="Times New Roman" w:cs="Times New Roman"/>
          <w:sz w:val="26"/>
          <w:szCs w:val="26"/>
        </w:rPr>
        <w:t>2022</w:t>
      </w:r>
      <w:r>
        <w:rPr>
          <w:rFonts w:ascii="Times New Roman" w:hAnsi="Times New Roman" w:cs="Times New Roman"/>
          <w:sz w:val="26"/>
          <w:szCs w:val="26"/>
        </w:rPr>
        <w:t xml:space="preserve"> là </w:t>
      </w:r>
      <w:r w:rsidR="00F76BAB">
        <w:rPr>
          <w:rFonts w:ascii="Times New Roman" w:hAnsi="Times New Roman" w:cs="Times New Roman"/>
          <w:sz w:val="26"/>
          <w:szCs w:val="26"/>
        </w:rPr>
        <w:t>4</w:t>
      </w:r>
      <w:r w:rsidR="00F76BAB">
        <w:rPr>
          <w:rFonts w:ascii="Times New Roman" w:hAnsi="Times New Roman" w:cs="Times New Roman"/>
          <w:sz w:val="26"/>
          <w:szCs w:val="26"/>
          <w:lang w:val="vi-VN"/>
        </w:rPr>
        <w:t xml:space="preserve">.810.989 </w:t>
      </w:r>
      <w:r>
        <w:rPr>
          <w:rFonts w:ascii="Times New Roman" w:hAnsi="Times New Roman" w:cs="Times New Roman"/>
          <w:sz w:val="26"/>
          <w:szCs w:val="26"/>
        </w:rPr>
        <w:t xml:space="preserve">triệu đồng. </w:t>
      </w:r>
      <w:r w:rsidRPr="00B47219">
        <w:rPr>
          <w:rFonts w:ascii="Times New Roman" w:hAnsi="Times New Roman" w:cs="Times New Roman"/>
          <w:iCs/>
          <w:sz w:val="26"/>
          <w:szCs w:val="26"/>
        </w:rPr>
        <w:t>Cụ thể</w:t>
      </w:r>
      <w:r>
        <w:rPr>
          <w:rFonts w:ascii="Times New Roman" w:hAnsi="Times New Roman" w:cs="Times New Roman"/>
          <w:iCs/>
          <w:sz w:val="26"/>
          <w:szCs w:val="26"/>
        </w:rPr>
        <w:t xml:space="preserve">, năm </w:t>
      </w:r>
      <w:r w:rsidR="00031DC7">
        <w:rPr>
          <w:rFonts w:ascii="Times New Roman" w:hAnsi="Times New Roman" w:cs="Times New Roman"/>
          <w:iCs/>
          <w:sz w:val="26"/>
          <w:szCs w:val="26"/>
        </w:rPr>
        <w:t>2021</w:t>
      </w:r>
      <w:r w:rsidRPr="00B47219">
        <w:rPr>
          <w:rFonts w:ascii="Times New Roman" w:hAnsi="Times New Roman" w:cs="Times New Roman"/>
          <w:iCs/>
          <w:sz w:val="26"/>
          <w:szCs w:val="26"/>
        </w:rPr>
        <w:t xml:space="preserve"> </w:t>
      </w:r>
      <w:r w:rsidRPr="00B47219">
        <w:rPr>
          <w:rFonts w:ascii="Times New Roman" w:hAnsi="Times New Roman" w:cs="Times New Roman"/>
          <w:sz w:val="26"/>
          <w:szCs w:val="26"/>
        </w:rPr>
        <w:t xml:space="preserve">doanh số cho vay tăng </w:t>
      </w:r>
      <w:r w:rsidR="00F76BAB">
        <w:rPr>
          <w:rFonts w:ascii="Times New Roman" w:hAnsi="Times New Roman" w:cs="Times New Roman"/>
          <w:sz w:val="26"/>
          <w:szCs w:val="26"/>
        </w:rPr>
        <w:t>262</w:t>
      </w:r>
      <w:r w:rsidR="00F76BAB">
        <w:rPr>
          <w:rFonts w:ascii="Times New Roman" w:hAnsi="Times New Roman" w:cs="Times New Roman"/>
          <w:sz w:val="26"/>
          <w:szCs w:val="26"/>
          <w:lang w:val="vi-VN"/>
        </w:rPr>
        <w:t xml:space="preserve">.654 </w:t>
      </w:r>
      <w:r w:rsidRPr="00B47219">
        <w:rPr>
          <w:rFonts w:ascii="Times New Roman" w:hAnsi="Times New Roman" w:cs="Times New Roman"/>
          <w:sz w:val="26"/>
          <w:szCs w:val="26"/>
        </w:rPr>
        <w:t>triệu đồng so vớ</w:t>
      </w:r>
      <w:r>
        <w:rPr>
          <w:rFonts w:ascii="Times New Roman" w:hAnsi="Times New Roman" w:cs="Times New Roman"/>
          <w:sz w:val="26"/>
          <w:szCs w:val="26"/>
        </w:rPr>
        <w:t xml:space="preserve">i năm </w:t>
      </w:r>
      <w:r w:rsidR="00031DC7">
        <w:rPr>
          <w:rFonts w:ascii="Times New Roman" w:hAnsi="Times New Roman" w:cs="Times New Roman"/>
          <w:sz w:val="26"/>
          <w:szCs w:val="26"/>
        </w:rPr>
        <w:t>2020</w:t>
      </w:r>
      <w:r w:rsidRPr="00B47219">
        <w:rPr>
          <w:rFonts w:ascii="Times New Roman" w:hAnsi="Times New Roman" w:cs="Times New Roman"/>
          <w:sz w:val="26"/>
          <w:szCs w:val="26"/>
        </w:rPr>
        <w:t xml:space="preserve"> với tỉ lệ tăng </w:t>
      </w:r>
      <w:r w:rsidR="00F76BAB">
        <w:rPr>
          <w:rFonts w:ascii="Times New Roman" w:hAnsi="Times New Roman" w:cs="Times New Roman"/>
          <w:sz w:val="26"/>
          <w:szCs w:val="26"/>
        </w:rPr>
        <w:t>7</w:t>
      </w:r>
      <w:r w:rsidR="00F76BAB">
        <w:rPr>
          <w:rFonts w:ascii="Times New Roman" w:hAnsi="Times New Roman" w:cs="Times New Roman"/>
          <w:sz w:val="26"/>
          <w:szCs w:val="26"/>
          <w:lang w:val="vi-VN"/>
        </w:rPr>
        <w:t>,28</w:t>
      </w:r>
      <w:r>
        <w:rPr>
          <w:rFonts w:ascii="Times New Roman" w:hAnsi="Times New Roman" w:cs="Times New Roman"/>
          <w:sz w:val="26"/>
          <w:szCs w:val="26"/>
        </w:rPr>
        <w:t xml:space="preserve">%. </w:t>
      </w:r>
      <w:r w:rsidRPr="00B47219">
        <w:rPr>
          <w:rFonts w:ascii="Times New Roman" w:hAnsi="Times New Roman" w:cs="Times New Roman"/>
          <w:iCs/>
          <w:sz w:val="26"/>
          <w:szCs w:val="26"/>
        </w:rPr>
        <w:t>Đến</w:t>
      </w:r>
      <w:r>
        <w:rPr>
          <w:rFonts w:ascii="Times New Roman" w:hAnsi="Times New Roman" w:cs="Times New Roman"/>
          <w:sz w:val="26"/>
          <w:szCs w:val="26"/>
        </w:rPr>
        <w:t xml:space="preserve"> năm </w:t>
      </w:r>
      <w:r w:rsidR="00031DC7">
        <w:rPr>
          <w:rFonts w:ascii="Times New Roman" w:hAnsi="Times New Roman" w:cs="Times New Roman"/>
          <w:sz w:val="26"/>
          <w:szCs w:val="26"/>
        </w:rPr>
        <w:t>2022</w:t>
      </w:r>
      <w:r w:rsidRPr="00B47219">
        <w:rPr>
          <w:rFonts w:ascii="Times New Roman" w:hAnsi="Times New Roman" w:cs="Times New Roman"/>
          <w:sz w:val="26"/>
          <w:szCs w:val="26"/>
        </w:rPr>
        <w:t xml:space="preserve"> doanh số cho vay </w:t>
      </w:r>
      <w:r w:rsidR="00F76BAB">
        <w:rPr>
          <w:rFonts w:ascii="Times New Roman" w:hAnsi="Times New Roman" w:cs="Times New Roman"/>
          <w:sz w:val="26"/>
          <w:szCs w:val="26"/>
        </w:rPr>
        <w:t>941</w:t>
      </w:r>
      <w:r w:rsidR="00F76BAB">
        <w:rPr>
          <w:rFonts w:ascii="Times New Roman" w:hAnsi="Times New Roman" w:cs="Times New Roman"/>
          <w:sz w:val="26"/>
          <w:szCs w:val="26"/>
          <w:lang w:val="vi-VN"/>
        </w:rPr>
        <w:t xml:space="preserve">.732 </w:t>
      </w:r>
      <w:r w:rsidRPr="00B47219">
        <w:rPr>
          <w:rFonts w:ascii="Times New Roman" w:hAnsi="Times New Roman" w:cs="Times New Roman"/>
          <w:sz w:val="26"/>
          <w:szCs w:val="26"/>
        </w:rPr>
        <w:t xml:space="preserve">triệu đồng </w:t>
      </w:r>
      <w:r>
        <w:rPr>
          <w:rFonts w:ascii="Times New Roman" w:hAnsi="Times New Roman" w:cs="Times New Roman"/>
          <w:sz w:val="26"/>
          <w:szCs w:val="26"/>
        </w:rPr>
        <w:t>(</w:t>
      </w:r>
      <w:r w:rsidRPr="00B47219">
        <w:rPr>
          <w:rFonts w:ascii="Times New Roman" w:hAnsi="Times New Roman" w:cs="Times New Roman"/>
          <w:sz w:val="26"/>
          <w:szCs w:val="26"/>
        </w:rPr>
        <w:t>tương đương vớ</w:t>
      </w:r>
      <w:r>
        <w:rPr>
          <w:rFonts w:ascii="Times New Roman" w:hAnsi="Times New Roman" w:cs="Times New Roman"/>
          <w:sz w:val="26"/>
          <w:szCs w:val="26"/>
        </w:rPr>
        <w:t>i</w:t>
      </w:r>
      <w:r w:rsidRPr="00B47219">
        <w:rPr>
          <w:rFonts w:ascii="Times New Roman" w:hAnsi="Times New Roman" w:cs="Times New Roman"/>
          <w:sz w:val="26"/>
          <w:szCs w:val="26"/>
        </w:rPr>
        <w:t xml:space="preserve"> </w:t>
      </w:r>
      <w:r w:rsidR="00F76BAB">
        <w:rPr>
          <w:rFonts w:ascii="Times New Roman" w:hAnsi="Times New Roman" w:cs="Times New Roman"/>
          <w:sz w:val="26"/>
          <w:szCs w:val="26"/>
        </w:rPr>
        <w:t>tang</w:t>
      </w:r>
      <w:r w:rsidR="00F76BAB">
        <w:rPr>
          <w:rFonts w:ascii="Times New Roman" w:hAnsi="Times New Roman" w:cs="Times New Roman"/>
          <w:sz w:val="26"/>
          <w:szCs w:val="26"/>
          <w:lang w:val="vi-VN"/>
        </w:rPr>
        <w:t xml:space="preserve"> 24,34</w:t>
      </w:r>
      <w:r w:rsidRPr="00B47219">
        <w:rPr>
          <w:rFonts w:ascii="Times New Roman" w:hAnsi="Times New Roman" w:cs="Times New Roman"/>
          <w:sz w:val="26"/>
          <w:szCs w:val="26"/>
        </w:rPr>
        <w:t>%</w:t>
      </w:r>
      <w:r>
        <w:rPr>
          <w:rFonts w:ascii="Times New Roman" w:hAnsi="Times New Roman" w:cs="Times New Roman"/>
          <w:sz w:val="26"/>
          <w:szCs w:val="26"/>
        </w:rPr>
        <w:t>)</w:t>
      </w:r>
      <w:r w:rsidRPr="00B47219">
        <w:rPr>
          <w:rFonts w:ascii="Times New Roman" w:hAnsi="Times New Roman" w:cs="Times New Roman"/>
          <w:sz w:val="26"/>
          <w:szCs w:val="26"/>
        </w:rPr>
        <w:t xml:space="preserve"> so vớ</w:t>
      </w:r>
      <w:r>
        <w:rPr>
          <w:rFonts w:ascii="Times New Roman" w:hAnsi="Times New Roman" w:cs="Times New Roman"/>
          <w:sz w:val="26"/>
          <w:szCs w:val="26"/>
        </w:rPr>
        <w:t xml:space="preserve">i năm </w:t>
      </w:r>
      <w:r w:rsidR="00031DC7">
        <w:rPr>
          <w:rFonts w:ascii="Times New Roman" w:hAnsi="Times New Roman" w:cs="Times New Roman"/>
          <w:sz w:val="26"/>
          <w:szCs w:val="26"/>
        </w:rPr>
        <w:t>2021</w:t>
      </w:r>
      <w:r w:rsidRPr="00B47219">
        <w:rPr>
          <w:rFonts w:ascii="Times New Roman" w:hAnsi="Times New Roman" w:cs="Times New Roman"/>
          <w:sz w:val="26"/>
          <w:szCs w:val="26"/>
        </w:rPr>
        <w:t>.</w:t>
      </w:r>
      <w:r w:rsidR="00F76BAB">
        <w:rPr>
          <w:rFonts w:ascii="Times New Roman" w:hAnsi="Times New Roman" w:cs="Times New Roman"/>
          <w:sz w:val="26"/>
          <w:szCs w:val="26"/>
          <w:lang w:val="vi-VN"/>
        </w:rPr>
        <w:t xml:space="preserve"> </w:t>
      </w:r>
      <w:r w:rsidR="00B2405B">
        <w:rPr>
          <w:rFonts w:ascii="Times New Roman" w:hAnsi="Times New Roman" w:cs="Times New Roman"/>
          <w:sz w:val="26"/>
          <w:szCs w:val="26"/>
        </w:rPr>
        <w:t>Nguyên nhân của việc tăng doanh số cho vay là do nền kinh tế địa phương phát triển</w:t>
      </w:r>
      <w:r w:rsidR="00B2405B">
        <w:rPr>
          <w:rFonts w:ascii="Times New Roman" w:hAnsi="Times New Roman" w:cs="Times New Roman"/>
          <w:sz w:val="26"/>
          <w:szCs w:val="26"/>
          <w:lang w:val="vi-VN"/>
        </w:rPr>
        <w:t xml:space="preserve"> trở lại sau đại dịch covid 19</w:t>
      </w:r>
      <w:r w:rsidR="00B2405B">
        <w:rPr>
          <w:rFonts w:ascii="Times New Roman" w:hAnsi="Times New Roman" w:cs="Times New Roman"/>
          <w:sz w:val="26"/>
          <w:szCs w:val="26"/>
        </w:rPr>
        <w:t>, nhu cầu đời sống của khách</w:t>
      </w:r>
      <w:r w:rsidR="00B2405B">
        <w:rPr>
          <w:rFonts w:ascii="Times New Roman" w:hAnsi="Times New Roman" w:cs="Times New Roman"/>
          <w:sz w:val="26"/>
          <w:szCs w:val="26"/>
          <w:lang w:val="vi-VN"/>
        </w:rPr>
        <w:t xml:space="preserve"> hàng lúc này</w:t>
      </w:r>
      <w:r w:rsidR="00B2405B">
        <w:rPr>
          <w:rFonts w:ascii="Times New Roman" w:hAnsi="Times New Roman" w:cs="Times New Roman"/>
          <w:sz w:val="26"/>
          <w:szCs w:val="26"/>
        </w:rPr>
        <w:t xml:space="preserve"> ngày càng cao nên đầu tư vào</w:t>
      </w:r>
      <w:r w:rsidR="00B2405B">
        <w:rPr>
          <w:rFonts w:ascii="Times New Roman" w:hAnsi="Times New Roman" w:cs="Times New Roman"/>
          <w:sz w:val="26"/>
          <w:szCs w:val="26"/>
          <w:lang w:val="vi-VN"/>
        </w:rPr>
        <w:t xml:space="preserve"> </w:t>
      </w:r>
      <w:r w:rsidR="00B2405B">
        <w:rPr>
          <w:rFonts w:ascii="Times New Roman" w:hAnsi="Times New Roman" w:cs="Times New Roman"/>
          <w:sz w:val="26"/>
          <w:szCs w:val="26"/>
        </w:rPr>
        <w:t xml:space="preserve">phát triển kinh tế bằng phương thức sản xuất kinh doanh để thu lợi nhuận. Song bên cạnh đó, vấn đề thiếu vốn thường phát sinh trong việc sản xuất kinh doanh, do đó họ cần phải vay vốn phục vụ cho việc kinh doanh để sinh lợi. </w:t>
      </w:r>
      <w:r>
        <w:rPr>
          <w:rFonts w:ascii="Times New Roman" w:hAnsi="Times New Roman" w:cs="Times New Roman"/>
          <w:sz w:val="26"/>
          <w:szCs w:val="26"/>
        </w:rPr>
        <w:t>Nhìn chung đ</w:t>
      </w:r>
      <w:r w:rsidRPr="00B47219">
        <w:rPr>
          <w:rFonts w:ascii="Times New Roman" w:hAnsi="Times New Roman" w:cs="Times New Roman"/>
          <w:sz w:val="26"/>
          <w:szCs w:val="26"/>
        </w:rPr>
        <w:t>ây là kết quả của việc thực hiện các biện pháp đẩy mạnh hoạt động cho vay, cho thấ</w:t>
      </w:r>
      <w:r>
        <w:rPr>
          <w:rFonts w:ascii="Times New Roman" w:hAnsi="Times New Roman" w:cs="Times New Roman"/>
          <w:sz w:val="26"/>
          <w:szCs w:val="26"/>
        </w:rPr>
        <w:t>y quy</w:t>
      </w:r>
      <w:r w:rsidRPr="00B47219">
        <w:rPr>
          <w:rFonts w:ascii="Times New Roman" w:hAnsi="Times New Roman" w:cs="Times New Roman"/>
          <w:sz w:val="26"/>
          <w:szCs w:val="26"/>
        </w:rPr>
        <w:t xml:space="preserve"> mô tín dụng của Ngân hàng ngày càng mở </w:t>
      </w:r>
      <w:r>
        <w:rPr>
          <w:rFonts w:ascii="Times New Roman" w:hAnsi="Times New Roman" w:cs="Times New Roman"/>
          <w:sz w:val="26"/>
          <w:szCs w:val="26"/>
        </w:rPr>
        <w:t>rộng</w:t>
      </w:r>
      <w:r>
        <w:rPr>
          <w:rFonts w:ascii="Times New Roman" w:hAnsi="Times New Roman" w:cs="Times New Roman"/>
          <w:sz w:val="26"/>
          <w:szCs w:val="26"/>
          <w:lang w:val="vi-VN"/>
        </w:rPr>
        <w:t>.</w:t>
      </w:r>
    </w:p>
    <w:p w14:paraId="0D75B11D" w14:textId="24851327" w:rsidR="0075551E" w:rsidRPr="00B2405B" w:rsidRDefault="00B2405B" w:rsidP="00361803">
      <w:pPr>
        <w:pStyle w:val="ListParagraph"/>
        <w:keepNext/>
        <w:numPr>
          <w:ilvl w:val="0"/>
          <w:numId w:val="57"/>
        </w:numPr>
        <w:spacing w:before="120" w:after="0" w:line="360" w:lineRule="auto"/>
        <w:jc w:val="both"/>
        <w:rPr>
          <w:rFonts w:ascii="Times New Roman" w:hAnsi="Times New Roman" w:cs="Times New Roman"/>
          <w:b/>
          <w:sz w:val="26"/>
          <w:szCs w:val="26"/>
        </w:rPr>
      </w:pPr>
      <w:r w:rsidRPr="00B2405B">
        <w:rPr>
          <w:rFonts w:ascii="Times New Roman" w:hAnsi="Times New Roman" w:cs="Times New Roman"/>
          <w:b/>
          <w:sz w:val="26"/>
          <w:szCs w:val="26"/>
        </w:rPr>
        <w:lastRenderedPageBreak/>
        <w:t>Doanh</w:t>
      </w:r>
      <w:r w:rsidRPr="00B2405B">
        <w:rPr>
          <w:rFonts w:ascii="Times New Roman" w:hAnsi="Times New Roman" w:cs="Times New Roman"/>
          <w:b/>
          <w:sz w:val="26"/>
          <w:szCs w:val="26"/>
          <w:lang w:val="vi-VN"/>
        </w:rPr>
        <w:t xml:space="preserve"> số thu nợ</w:t>
      </w:r>
    </w:p>
    <w:p w14:paraId="6E2F491C" w14:textId="14E7343E" w:rsidR="0075551E" w:rsidRDefault="0075551E" w:rsidP="005A7006">
      <w:pPr>
        <w:widowControl w:val="0"/>
        <w:spacing w:after="240"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rPr>
        <w:t>Doanh số thu nợ l</w:t>
      </w:r>
      <w:r w:rsidRPr="00B47219">
        <w:rPr>
          <w:rFonts w:ascii="Times New Roman" w:hAnsi="Times New Roman" w:cs="Times New Roman"/>
          <w:sz w:val="26"/>
          <w:szCs w:val="26"/>
        </w:rPr>
        <w:t xml:space="preserve">à tổng số tiền mà </w:t>
      </w:r>
      <w:r w:rsidR="006531C0">
        <w:rPr>
          <w:rFonts w:ascii="Times New Roman" w:hAnsi="Times New Roman" w:cs="Times New Roman"/>
          <w:sz w:val="26"/>
          <w:szCs w:val="26"/>
        </w:rPr>
        <w:t>NH</w:t>
      </w:r>
      <w:r w:rsidR="006531C0">
        <w:rPr>
          <w:rFonts w:ascii="Times New Roman" w:hAnsi="Times New Roman" w:cs="Times New Roman"/>
          <w:sz w:val="26"/>
          <w:szCs w:val="26"/>
          <w:lang w:val="vi-VN"/>
        </w:rPr>
        <w:t xml:space="preserve"> </w:t>
      </w:r>
      <w:r w:rsidRPr="00B47219">
        <w:rPr>
          <w:rFonts w:ascii="Times New Roman" w:hAnsi="Times New Roman" w:cs="Times New Roman"/>
          <w:sz w:val="26"/>
          <w:szCs w:val="26"/>
        </w:rPr>
        <w:t>đã thu hồi từ các khoản đã giải ngân trong một khoảng thời gian nhất định.</w:t>
      </w:r>
      <w:r>
        <w:rPr>
          <w:rFonts w:ascii="Times New Roman" w:hAnsi="Times New Roman" w:cs="Times New Roman"/>
          <w:sz w:val="26"/>
          <w:szCs w:val="26"/>
        </w:rPr>
        <w:t xml:space="preserve"> </w:t>
      </w:r>
      <w:r w:rsidRPr="00B47219">
        <w:rPr>
          <w:rFonts w:ascii="Times New Roman" w:hAnsi="Times New Roman" w:cs="Times New Roman"/>
          <w:sz w:val="26"/>
          <w:szCs w:val="26"/>
        </w:rPr>
        <w:t>Khi doanh số thu nợ tăng đó là điều đáng mừng vì vốn vay được thu hồi nhanh và dấu hiệu tốt cho sự an toàn của nguồn vốn tín dụng.</w:t>
      </w:r>
      <w:r>
        <w:rPr>
          <w:rFonts w:ascii="Times New Roman" w:hAnsi="Times New Roman" w:cs="Times New Roman"/>
          <w:sz w:val="26"/>
          <w:szCs w:val="26"/>
        </w:rPr>
        <w:t xml:space="preserve"> Năm </w:t>
      </w:r>
      <w:r w:rsidR="001201E2">
        <w:rPr>
          <w:rFonts w:ascii="Times New Roman" w:hAnsi="Times New Roman" w:cs="Times New Roman"/>
          <w:sz w:val="26"/>
          <w:szCs w:val="26"/>
        </w:rPr>
        <w:t>2020</w:t>
      </w:r>
      <w:r w:rsidRPr="00B47219">
        <w:rPr>
          <w:rFonts w:ascii="Times New Roman" w:hAnsi="Times New Roman" w:cs="Times New Roman"/>
          <w:sz w:val="26"/>
          <w:szCs w:val="26"/>
        </w:rPr>
        <w:t xml:space="preserve">, doanh số thu nợ của </w:t>
      </w:r>
      <w:r w:rsidR="001201E2">
        <w:rPr>
          <w:rFonts w:ascii="Times New Roman" w:hAnsi="Times New Roman" w:cs="Times New Roman"/>
          <w:sz w:val="26"/>
          <w:szCs w:val="26"/>
        </w:rPr>
        <w:t>NH</w:t>
      </w:r>
      <w:r w:rsidR="001201E2">
        <w:rPr>
          <w:rFonts w:ascii="Times New Roman" w:hAnsi="Times New Roman" w:cs="Times New Roman"/>
          <w:sz w:val="26"/>
          <w:szCs w:val="26"/>
          <w:lang w:val="vi-VN"/>
        </w:rPr>
        <w:t xml:space="preserve"> </w:t>
      </w:r>
      <w:r w:rsidRPr="00B47219">
        <w:rPr>
          <w:rFonts w:ascii="Times New Roman" w:hAnsi="Times New Roman" w:cs="Times New Roman"/>
          <w:sz w:val="26"/>
          <w:szCs w:val="26"/>
        </w:rPr>
        <w:t xml:space="preserve">là </w:t>
      </w:r>
      <w:r w:rsidRPr="001A079F">
        <w:rPr>
          <w:rFonts w:ascii="Times New Roman" w:hAnsi="Times New Roman" w:cs="Times New Roman"/>
          <w:sz w:val="26"/>
          <w:szCs w:val="26"/>
        </w:rPr>
        <w:t>3.441.264</w:t>
      </w:r>
      <w:r>
        <w:rPr>
          <w:rFonts w:ascii="Times New Roman" w:hAnsi="Times New Roman" w:cs="Times New Roman"/>
          <w:sz w:val="26"/>
          <w:szCs w:val="26"/>
        </w:rPr>
        <w:t xml:space="preserve"> </w:t>
      </w:r>
      <w:r w:rsidRPr="00B47219">
        <w:rPr>
          <w:rFonts w:ascii="Times New Roman" w:hAnsi="Times New Roman" w:cs="Times New Roman"/>
          <w:sz w:val="26"/>
          <w:szCs w:val="26"/>
        </w:rPr>
        <w:t>triệu đồng, đế</w:t>
      </w:r>
      <w:r>
        <w:rPr>
          <w:rFonts w:ascii="Times New Roman" w:hAnsi="Times New Roman" w:cs="Times New Roman"/>
          <w:sz w:val="26"/>
          <w:szCs w:val="26"/>
        </w:rPr>
        <w:t xml:space="preserve">n năm </w:t>
      </w:r>
      <w:r w:rsidR="001201E2">
        <w:rPr>
          <w:rFonts w:ascii="Times New Roman" w:hAnsi="Times New Roman" w:cs="Times New Roman"/>
          <w:sz w:val="26"/>
          <w:szCs w:val="26"/>
        </w:rPr>
        <w:t>2021</w:t>
      </w:r>
      <w:r w:rsidRPr="00B47219">
        <w:rPr>
          <w:rFonts w:ascii="Times New Roman" w:hAnsi="Times New Roman" w:cs="Times New Roman"/>
          <w:sz w:val="26"/>
          <w:szCs w:val="26"/>
        </w:rPr>
        <w:t xml:space="preserve"> là </w:t>
      </w:r>
      <w:r w:rsidR="006531C0">
        <w:rPr>
          <w:rFonts w:ascii="Times New Roman" w:hAnsi="Times New Roman" w:cs="Times New Roman"/>
          <w:sz w:val="26"/>
          <w:szCs w:val="26"/>
        </w:rPr>
        <w:t>3</w:t>
      </w:r>
      <w:r w:rsidR="006531C0">
        <w:rPr>
          <w:rFonts w:ascii="Times New Roman" w:hAnsi="Times New Roman" w:cs="Times New Roman"/>
          <w:sz w:val="26"/>
          <w:szCs w:val="26"/>
          <w:lang w:val="vi-VN"/>
        </w:rPr>
        <w:t>.718.882</w:t>
      </w:r>
      <w:r>
        <w:rPr>
          <w:rFonts w:ascii="Times New Roman" w:hAnsi="Times New Roman" w:cs="Times New Roman"/>
          <w:sz w:val="26"/>
          <w:szCs w:val="26"/>
        </w:rPr>
        <w:t xml:space="preserve"> </w:t>
      </w:r>
      <w:r w:rsidRPr="00B47219">
        <w:rPr>
          <w:rFonts w:ascii="Times New Roman" w:hAnsi="Times New Roman" w:cs="Times New Roman"/>
          <w:sz w:val="26"/>
          <w:szCs w:val="26"/>
        </w:rPr>
        <w:t>triệu đồng tăng</w:t>
      </w:r>
      <w:r>
        <w:rPr>
          <w:rFonts w:ascii="Times New Roman" w:hAnsi="Times New Roman" w:cs="Times New Roman"/>
          <w:sz w:val="26"/>
          <w:szCs w:val="26"/>
        </w:rPr>
        <w:t xml:space="preserve"> </w:t>
      </w:r>
      <w:r w:rsidR="001D0033">
        <w:rPr>
          <w:rFonts w:ascii="Times New Roman" w:hAnsi="Times New Roman" w:cs="Times New Roman"/>
          <w:sz w:val="26"/>
          <w:szCs w:val="26"/>
        </w:rPr>
        <w:t>277</w:t>
      </w:r>
      <w:r w:rsidR="001D0033">
        <w:rPr>
          <w:rFonts w:ascii="Times New Roman" w:hAnsi="Times New Roman" w:cs="Times New Roman"/>
          <w:sz w:val="26"/>
          <w:szCs w:val="26"/>
          <w:lang w:val="vi-VN"/>
        </w:rPr>
        <w:t xml:space="preserve">.618 </w:t>
      </w:r>
      <w:r>
        <w:rPr>
          <w:rFonts w:ascii="Times New Roman" w:hAnsi="Times New Roman" w:cs="Times New Roman"/>
          <w:sz w:val="26"/>
          <w:szCs w:val="26"/>
        </w:rPr>
        <w:t>triệu đồng (tương ứng với</w:t>
      </w:r>
      <w:r w:rsidR="001D0033">
        <w:rPr>
          <w:rFonts w:ascii="Times New Roman" w:hAnsi="Times New Roman" w:cs="Times New Roman"/>
          <w:sz w:val="26"/>
          <w:szCs w:val="26"/>
          <w:lang w:val="vi-VN"/>
        </w:rPr>
        <w:t xml:space="preserve"> tăng 8,07</w:t>
      </w:r>
      <w:r w:rsidRPr="00B47219">
        <w:rPr>
          <w:rFonts w:ascii="Times New Roman" w:hAnsi="Times New Roman" w:cs="Times New Roman"/>
          <w:sz w:val="26"/>
          <w:szCs w:val="26"/>
        </w:rPr>
        <w:t>%</w:t>
      </w:r>
      <w:r>
        <w:rPr>
          <w:rFonts w:ascii="Times New Roman" w:hAnsi="Times New Roman" w:cs="Times New Roman"/>
          <w:sz w:val="26"/>
          <w:szCs w:val="26"/>
        </w:rPr>
        <w:t>)</w:t>
      </w:r>
      <w:r w:rsidRPr="00B47219">
        <w:rPr>
          <w:rFonts w:ascii="Times New Roman" w:hAnsi="Times New Roman" w:cs="Times New Roman"/>
          <w:sz w:val="26"/>
          <w:szCs w:val="26"/>
        </w:rPr>
        <w:t xml:space="preserve"> so vớ</w:t>
      </w:r>
      <w:r>
        <w:rPr>
          <w:rFonts w:ascii="Times New Roman" w:hAnsi="Times New Roman" w:cs="Times New Roman"/>
          <w:sz w:val="26"/>
          <w:szCs w:val="26"/>
        </w:rPr>
        <w:t xml:space="preserve">i năm </w:t>
      </w:r>
      <w:r w:rsidR="001201E2">
        <w:rPr>
          <w:rFonts w:ascii="Times New Roman" w:hAnsi="Times New Roman" w:cs="Times New Roman"/>
          <w:sz w:val="26"/>
          <w:szCs w:val="26"/>
        </w:rPr>
        <w:t>2020</w:t>
      </w:r>
      <w:r>
        <w:rPr>
          <w:rFonts w:ascii="Times New Roman" w:hAnsi="Times New Roman" w:cs="Times New Roman"/>
          <w:sz w:val="26"/>
          <w:szCs w:val="26"/>
        </w:rPr>
        <w:t xml:space="preserve">. Năm </w:t>
      </w:r>
      <w:r w:rsidR="001201E2">
        <w:rPr>
          <w:rFonts w:ascii="Times New Roman" w:hAnsi="Times New Roman" w:cs="Times New Roman"/>
          <w:sz w:val="26"/>
          <w:szCs w:val="26"/>
        </w:rPr>
        <w:t>2022</w:t>
      </w:r>
      <w:r>
        <w:rPr>
          <w:rFonts w:ascii="Times New Roman" w:hAnsi="Times New Roman" w:cs="Times New Roman"/>
          <w:sz w:val="26"/>
          <w:szCs w:val="26"/>
        </w:rPr>
        <w:t>, doanh số thu nợ</w:t>
      </w:r>
      <w:r w:rsidRPr="00B47219">
        <w:rPr>
          <w:rFonts w:ascii="Times New Roman" w:hAnsi="Times New Roman" w:cs="Times New Roman"/>
          <w:sz w:val="26"/>
          <w:szCs w:val="26"/>
        </w:rPr>
        <w:t xml:space="preserve"> là </w:t>
      </w:r>
      <w:r w:rsidR="001D0033">
        <w:rPr>
          <w:rFonts w:ascii="Times New Roman" w:hAnsi="Times New Roman" w:cs="Times New Roman"/>
          <w:sz w:val="26"/>
          <w:szCs w:val="26"/>
        </w:rPr>
        <w:t>4</w:t>
      </w:r>
      <w:r w:rsidR="001D0033">
        <w:rPr>
          <w:rFonts w:ascii="Times New Roman" w:hAnsi="Times New Roman" w:cs="Times New Roman"/>
          <w:sz w:val="26"/>
          <w:szCs w:val="26"/>
          <w:lang w:val="vi-VN"/>
        </w:rPr>
        <w:t xml:space="preserve">.565.112 </w:t>
      </w:r>
      <w:r w:rsidRPr="00B47219">
        <w:rPr>
          <w:rFonts w:ascii="Times New Roman" w:hAnsi="Times New Roman" w:cs="Times New Roman"/>
          <w:sz w:val="26"/>
          <w:szCs w:val="26"/>
        </w:rPr>
        <w:t xml:space="preserve">triệu đồng, tăng </w:t>
      </w:r>
      <w:r w:rsidR="001D0033">
        <w:rPr>
          <w:rFonts w:ascii="Times New Roman" w:hAnsi="Times New Roman" w:cs="Times New Roman"/>
          <w:sz w:val="26"/>
          <w:szCs w:val="26"/>
        </w:rPr>
        <w:t>846</w:t>
      </w:r>
      <w:r w:rsidR="001D0033">
        <w:rPr>
          <w:rFonts w:ascii="Times New Roman" w:hAnsi="Times New Roman" w:cs="Times New Roman"/>
          <w:sz w:val="26"/>
          <w:szCs w:val="26"/>
          <w:lang w:val="vi-VN"/>
        </w:rPr>
        <w:t xml:space="preserve">.230 </w:t>
      </w:r>
      <w:r w:rsidRPr="00B47219">
        <w:rPr>
          <w:rFonts w:ascii="Times New Roman" w:hAnsi="Times New Roman" w:cs="Times New Roman"/>
          <w:sz w:val="26"/>
          <w:szCs w:val="26"/>
        </w:rPr>
        <w:t xml:space="preserve">triệu đồng so với năm </w:t>
      </w:r>
      <w:r w:rsidR="001201E2">
        <w:rPr>
          <w:rFonts w:ascii="Times New Roman" w:hAnsi="Times New Roman" w:cs="Times New Roman"/>
          <w:sz w:val="26"/>
          <w:szCs w:val="26"/>
        </w:rPr>
        <w:t>2021</w:t>
      </w:r>
      <w:r w:rsidRPr="00B47219">
        <w:rPr>
          <w:rFonts w:ascii="Times New Roman" w:hAnsi="Times New Roman" w:cs="Times New Roman"/>
          <w:sz w:val="26"/>
          <w:szCs w:val="26"/>
        </w:rPr>
        <w:t xml:space="preserve"> </w:t>
      </w:r>
      <w:r>
        <w:rPr>
          <w:rFonts w:ascii="Times New Roman" w:hAnsi="Times New Roman" w:cs="Times New Roman"/>
          <w:sz w:val="26"/>
          <w:szCs w:val="26"/>
        </w:rPr>
        <w:t>(tương ứng với</w:t>
      </w:r>
      <w:r w:rsidR="001D0033">
        <w:rPr>
          <w:rFonts w:ascii="Times New Roman" w:hAnsi="Times New Roman" w:cs="Times New Roman"/>
          <w:sz w:val="26"/>
          <w:szCs w:val="26"/>
          <w:lang w:val="vi-VN"/>
        </w:rPr>
        <w:t xml:space="preserve"> tăng 22,75</w:t>
      </w:r>
      <w:r w:rsidRPr="00B47219">
        <w:rPr>
          <w:rFonts w:ascii="Times New Roman" w:hAnsi="Times New Roman" w:cs="Times New Roman"/>
          <w:sz w:val="26"/>
          <w:szCs w:val="26"/>
        </w:rPr>
        <w:t>%</w:t>
      </w:r>
      <w:r>
        <w:rPr>
          <w:rFonts w:ascii="Times New Roman" w:hAnsi="Times New Roman" w:cs="Times New Roman"/>
          <w:sz w:val="26"/>
          <w:szCs w:val="26"/>
        </w:rPr>
        <w:t>)</w:t>
      </w:r>
      <w:r w:rsidRPr="00B47219">
        <w:rPr>
          <w:rFonts w:ascii="Times New Roman" w:hAnsi="Times New Roman" w:cs="Times New Roman"/>
          <w:sz w:val="26"/>
          <w:szCs w:val="26"/>
        </w:rPr>
        <w:t>.</w:t>
      </w:r>
      <w:r>
        <w:rPr>
          <w:rFonts w:ascii="Times New Roman" w:hAnsi="Times New Roman" w:cs="Times New Roman"/>
          <w:sz w:val="26"/>
          <w:szCs w:val="26"/>
        </w:rPr>
        <w:t xml:space="preserve"> </w:t>
      </w:r>
      <w:r w:rsidR="005A7006">
        <w:rPr>
          <w:rFonts w:ascii="Times New Roman" w:hAnsi="Times New Roman" w:cs="Times New Roman"/>
          <w:sz w:val="26"/>
          <w:szCs w:val="26"/>
        </w:rPr>
        <w:t>K</w:t>
      </w:r>
      <w:r w:rsidRPr="00EF18B2">
        <w:rPr>
          <w:rFonts w:ascii="Times New Roman" w:hAnsi="Times New Roman" w:cs="Times New Roman"/>
          <w:sz w:val="26"/>
          <w:szCs w:val="26"/>
          <w:lang w:val="vi-VN"/>
        </w:rPr>
        <w:t>ết quả thu nợ</w:t>
      </w:r>
      <w:r>
        <w:rPr>
          <w:rFonts w:ascii="Times New Roman" w:hAnsi="Times New Roman" w:cs="Times New Roman"/>
          <w:sz w:val="26"/>
          <w:szCs w:val="26"/>
          <w:lang w:val="vi-VN"/>
        </w:rPr>
        <w:t xml:space="preserve"> từ doanh số thu nợ</w:t>
      </w:r>
      <w:r w:rsidRPr="00EF18B2">
        <w:rPr>
          <w:rFonts w:ascii="Times New Roman" w:hAnsi="Times New Roman" w:cs="Times New Roman"/>
          <w:sz w:val="26"/>
          <w:szCs w:val="26"/>
          <w:lang w:val="vi-VN"/>
        </w:rPr>
        <w:t xml:space="preserve"> được đánh giá </w:t>
      </w:r>
      <w:r w:rsidR="005A7006">
        <w:rPr>
          <w:rFonts w:ascii="Times New Roman" w:hAnsi="Times New Roman" w:cs="Times New Roman"/>
          <w:sz w:val="26"/>
          <w:szCs w:val="26"/>
          <w:lang w:val="vi-VN"/>
        </w:rPr>
        <w:t xml:space="preserve">khá </w:t>
      </w:r>
      <w:r w:rsidRPr="00EF18B2">
        <w:rPr>
          <w:rFonts w:ascii="Times New Roman" w:hAnsi="Times New Roman" w:cs="Times New Roman"/>
          <w:sz w:val="26"/>
          <w:szCs w:val="26"/>
          <w:lang w:val="vi-VN"/>
        </w:rPr>
        <w:t>tốt</w:t>
      </w:r>
      <w:r w:rsidR="005A7006">
        <w:rPr>
          <w:rFonts w:ascii="Times New Roman" w:hAnsi="Times New Roman" w:cs="Times New Roman"/>
          <w:sz w:val="26"/>
          <w:szCs w:val="26"/>
          <w:lang w:val="vi-VN"/>
        </w:rPr>
        <w:t xml:space="preserve"> và</w:t>
      </w:r>
      <w:r w:rsidRPr="00EF18B2">
        <w:rPr>
          <w:rFonts w:ascii="Times New Roman" w:hAnsi="Times New Roman" w:cs="Times New Roman"/>
          <w:sz w:val="26"/>
          <w:szCs w:val="26"/>
          <w:lang w:val="vi-VN"/>
        </w:rPr>
        <w:t xml:space="preserve"> tốc độ tăng trưởng doanh số thu nợ </w:t>
      </w:r>
      <w:r w:rsidR="005A7006">
        <w:rPr>
          <w:rFonts w:ascii="Times New Roman" w:hAnsi="Times New Roman" w:cs="Times New Roman"/>
          <w:sz w:val="26"/>
          <w:szCs w:val="26"/>
          <w:lang w:val="vi-VN"/>
        </w:rPr>
        <w:t>cũng có xu hướng tăng trưởng rõ rệt</w:t>
      </w:r>
      <w:r w:rsidRPr="00EF18B2">
        <w:rPr>
          <w:rFonts w:ascii="Times New Roman" w:hAnsi="Times New Roman" w:cs="Times New Roman"/>
          <w:sz w:val="26"/>
          <w:szCs w:val="26"/>
          <w:lang w:val="vi-VN"/>
        </w:rPr>
        <w:t xml:space="preserve">. </w:t>
      </w:r>
      <w:r w:rsidR="005A7006">
        <w:rPr>
          <w:rFonts w:ascii="Times New Roman" w:hAnsi="Times New Roman" w:cs="Times New Roman"/>
          <w:sz w:val="26"/>
          <w:szCs w:val="26"/>
          <w:lang w:val="vi-VN"/>
        </w:rPr>
        <w:t xml:space="preserve">Bên cạnh đó, </w:t>
      </w:r>
      <w:r w:rsidRPr="00EF18B2">
        <w:rPr>
          <w:rFonts w:ascii="Times New Roman" w:hAnsi="Times New Roman" w:cs="Times New Roman"/>
          <w:sz w:val="26"/>
          <w:szCs w:val="26"/>
          <w:lang w:val="vi-VN"/>
        </w:rPr>
        <w:t>NH cần</w:t>
      </w:r>
      <w:r>
        <w:rPr>
          <w:rFonts w:ascii="Times New Roman" w:hAnsi="Times New Roman" w:cs="Times New Roman"/>
          <w:sz w:val="26"/>
          <w:szCs w:val="26"/>
          <w:lang w:val="vi-VN"/>
        </w:rPr>
        <w:t xml:space="preserve"> </w:t>
      </w:r>
      <w:r w:rsidRPr="00EF18B2">
        <w:rPr>
          <w:rFonts w:ascii="Times New Roman" w:hAnsi="Times New Roman" w:cs="Times New Roman"/>
          <w:sz w:val="26"/>
          <w:szCs w:val="26"/>
          <w:lang w:val="vi-VN"/>
        </w:rPr>
        <w:t xml:space="preserve">chú ý và mở rộng hoạt động </w:t>
      </w:r>
      <w:r>
        <w:rPr>
          <w:rFonts w:ascii="Times New Roman" w:hAnsi="Times New Roman" w:cs="Times New Roman"/>
          <w:sz w:val="26"/>
          <w:szCs w:val="26"/>
          <w:lang w:val="vi-VN"/>
        </w:rPr>
        <w:t xml:space="preserve">cho vay đối với DN </w:t>
      </w:r>
      <w:r w:rsidRPr="00EF18B2">
        <w:rPr>
          <w:rFonts w:ascii="Times New Roman" w:hAnsi="Times New Roman" w:cs="Times New Roman"/>
          <w:sz w:val="26"/>
          <w:szCs w:val="26"/>
          <w:lang w:val="vi-VN"/>
        </w:rPr>
        <w:t>hơn nữa.</w:t>
      </w:r>
      <w:r>
        <w:rPr>
          <w:rFonts w:ascii="Times New Roman" w:hAnsi="Times New Roman" w:cs="Times New Roman"/>
          <w:sz w:val="26"/>
          <w:szCs w:val="26"/>
          <w:lang w:val="vi-VN"/>
        </w:rPr>
        <w:t xml:space="preserve"> Doanh số thu nợ </w:t>
      </w:r>
      <w:r w:rsidR="005A7006">
        <w:rPr>
          <w:rFonts w:ascii="Times New Roman" w:hAnsi="Times New Roman" w:cs="Times New Roman"/>
          <w:sz w:val="26"/>
          <w:szCs w:val="26"/>
          <w:lang w:val="vi-VN"/>
        </w:rPr>
        <w:t>2</w:t>
      </w:r>
      <w:r>
        <w:rPr>
          <w:rFonts w:ascii="Times New Roman" w:hAnsi="Times New Roman" w:cs="Times New Roman"/>
          <w:sz w:val="26"/>
          <w:szCs w:val="26"/>
          <w:lang w:val="vi-VN"/>
        </w:rPr>
        <w:t xml:space="preserve"> năm</w:t>
      </w:r>
      <w:r w:rsidR="005A7006">
        <w:rPr>
          <w:rFonts w:ascii="Times New Roman" w:hAnsi="Times New Roman" w:cs="Times New Roman"/>
          <w:sz w:val="26"/>
          <w:szCs w:val="26"/>
          <w:lang w:val="vi-VN"/>
        </w:rPr>
        <w:t xml:space="preserve"> 2020 và 2021 </w:t>
      </w:r>
      <w:r>
        <w:rPr>
          <w:rFonts w:ascii="Times New Roman" w:hAnsi="Times New Roman" w:cs="Times New Roman"/>
          <w:sz w:val="26"/>
          <w:szCs w:val="26"/>
          <w:lang w:val="vi-VN"/>
        </w:rPr>
        <w:t>có tăng nhưng mức độ tăng trưởng khá chậm là bởi</w:t>
      </w:r>
      <w:r w:rsidR="0098272A">
        <w:rPr>
          <w:rFonts w:ascii="Times New Roman" w:hAnsi="Times New Roman" w:cs="Times New Roman"/>
          <w:sz w:val="26"/>
          <w:szCs w:val="26"/>
          <w:lang w:val="vi-VN"/>
        </w:rPr>
        <w:t xml:space="preserve"> </w:t>
      </w:r>
      <w:r w:rsidR="005A7006">
        <w:rPr>
          <w:rFonts w:ascii="Times New Roman" w:hAnsi="Times New Roman" w:cs="Times New Roman"/>
          <w:sz w:val="26"/>
          <w:szCs w:val="26"/>
          <w:lang w:val="vi-VN"/>
        </w:rPr>
        <w:t xml:space="preserve">vì địa phương </w:t>
      </w:r>
      <w:r w:rsidR="0098272A">
        <w:rPr>
          <w:rFonts w:ascii="Times New Roman" w:hAnsi="Times New Roman" w:cs="Times New Roman"/>
          <w:sz w:val="26"/>
          <w:szCs w:val="26"/>
          <w:lang w:val="vi-VN"/>
        </w:rPr>
        <w:t xml:space="preserve">còn dư âm của nền kinh tế khủng hoảng bởi </w:t>
      </w:r>
      <w:r>
        <w:rPr>
          <w:rFonts w:ascii="Times New Roman" w:hAnsi="Times New Roman" w:cs="Times New Roman"/>
          <w:sz w:val="26"/>
          <w:szCs w:val="26"/>
          <w:lang w:val="vi-VN"/>
        </w:rPr>
        <w:t>dịch bệnh bùng phát nên đều bị ảnh hưởng</w:t>
      </w:r>
      <w:r w:rsidR="005A7006">
        <w:rPr>
          <w:rFonts w:ascii="Times New Roman" w:hAnsi="Times New Roman" w:cs="Times New Roman"/>
          <w:sz w:val="26"/>
          <w:szCs w:val="26"/>
          <w:lang w:val="vi-VN"/>
        </w:rPr>
        <w:t xml:space="preserve"> ít nhiều,</w:t>
      </w:r>
      <w:r>
        <w:rPr>
          <w:rFonts w:ascii="Times New Roman" w:hAnsi="Times New Roman" w:cs="Times New Roman"/>
          <w:sz w:val="26"/>
          <w:szCs w:val="26"/>
          <w:lang w:val="vi-VN"/>
        </w:rPr>
        <w:t xml:space="preserve"> vì vậy mà nhiều DN đều gặp khó khăn trong việc trả nợ.</w:t>
      </w:r>
      <w:r w:rsidRPr="001B4F6D">
        <w:t xml:space="preserve"> </w:t>
      </w:r>
      <w:r>
        <w:rPr>
          <w:rFonts w:ascii="Times New Roman" w:hAnsi="Times New Roman" w:cs="Times New Roman"/>
          <w:sz w:val="26"/>
          <w:szCs w:val="26"/>
        </w:rPr>
        <w:t>Nên</w:t>
      </w:r>
      <w:r>
        <w:rPr>
          <w:rFonts w:ascii="Times New Roman" w:hAnsi="Times New Roman" w:cs="Times New Roman"/>
          <w:sz w:val="26"/>
          <w:szCs w:val="26"/>
          <w:lang w:val="vi-VN"/>
        </w:rPr>
        <w:t xml:space="preserve"> </w:t>
      </w:r>
      <w:r w:rsidR="005A7006">
        <w:rPr>
          <w:rFonts w:ascii="Times New Roman" w:hAnsi="Times New Roman" w:cs="Times New Roman"/>
          <w:sz w:val="26"/>
          <w:szCs w:val="26"/>
          <w:lang w:val="vi-VN"/>
        </w:rPr>
        <w:t xml:space="preserve">NH </w:t>
      </w:r>
      <w:r>
        <w:rPr>
          <w:rFonts w:ascii="Times New Roman" w:hAnsi="Times New Roman" w:cs="Times New Roman"/>
          <w:sz w:val="26"/>
          <w:szCs w:val="26"/>
          <w:lang w:val="vi-VN"/>
        </w:rPr>
        <w:t>đã</w:t>
      </w:r>
      <w:r w:rsidRPr="001B4F6D">
        <w:rPr>
          <w:rFonts w:ascii="Times New Roman" w:hAnsi="Times New Roman" w:cs="Times New Roman"/>
          <w:sz w:val="26"/>
          <w:szCs w:val="26"/>
          <w:lang w:val="vi-VN"/>
        </w:rPr>
        <w:t xml:space="preserve"> áp dụng nhiều biện pháp cơ cấu lại nợ để giúp </w:t>
      </w:r>
      <w:r>
        <w:rPr>
          <w:rFonts w:ascii="Times New Roman" w:hAnsi="Times New Roman" w:cs="Times New Roman"/>
          <w:sz w:val="26"/>
          <w:szCs w:val="26"/>
          <w:lang w:val="vi-VN"/>
        </w:rPr>
        <w:t xml:space="preserve">cho các DN </w:t>
      </w:r>
      <w:r w:rsidRPr="001B4F6D">
        <w:rPr>
          <w:rFonts w:ascii="Times New Roman" w:hAnsi="Times New Roman" w:cs="Times New Roman"/>
          <w:sz w:val="26"/>
          <w:szCs w:val="26"/>
          <w:lang w:val="vi-VN"/>
        </w:rPr>
        <w:t xml:space="preserve">có thời hạn trả nợ cũng như kiểm soát được tình hình thu nợ </w:t>
      </w:r>
      <w:r>
        <w:rPr>
          <w:rFonts w:ascii="Times New Roman" w:hAnsi="Times New Roman" w:cs="Times New Roman"/>
          <w:sz w:val="26"/>
          <w:szCs w:val="26"/>
          <w:lang w:val="vi-VN"/>
        </w:rPr>
        <w:t xml:space="preserve">đối với </w:t>
      </w:r>
      <w:r w:rsidRPr="001B4F6D">
        <w:rPr>
          <w:rFonts w:ascii="Times New Roman" w:hAnsi="Times New Roman" w:cs="Times New Roman"/>
          <w:sz w:val="26"/>
          <w:szCs w:val="26"/>
          <w:lang w:val="vi-VN"/>
        </w:rPr>
        <w:t>NH.</w:t>
      </w:r>
      <w:r>
        <w:rPr>
          <w:rFonts w:ascii="Times New Roman" w:hAnsi="Times New Roman" w:cs="Times New Roman"/>
          <w:sz w:val="26"/>
          <w:szCs w:val="26"/>
          <w:lang w:val="vi-VN"/>
        </w:rPr>
        <w:t xml:space="preserve"> Mặc dù đối diện với dịch bệnh nhưng NH đã</w:t>
      </w:r>
      <w:r w:rsidRPr="00EF18B2">
        <w:rPr>
          <w:rFonts w:ascii="Times New Roman" w:hAnsi="Times New Roman" w:cs="Times New Roman"/>
          <w:sz w:val="26"/>
          <w:szCs w:val="26"/>
          <w:lang w:val="vi-VN"/>
        </w:rPr>
        <w:t xml:space="preserve"> thêm nhiều ưu đãi cũng như chương trình vay vốn</w:t>
      </w:r>
      <w:r>
        <w:rPr>
          <w:rFonts w:ascii="Times New Roman" w:hAnsi="Times New Roman" w:cs="Times New Roman"/>
          <w:sz w:val="26"/>
          <w:szCs w:val="26"/>
          <w:lang w:val="vi-VN"/>
        </w:rPr>
        <w:t xml:space="preserve"> </w:t>
      </w:r>
      <w:r w:rsidRPr="00EF18B2">
        <w:rPr>
          <w:rFonts w:ascii="Times New Roman" w:hAnsi="Times New Roman" w:cs="Times New Roman"/>
          <w:sz w:val="26"/>
          <w:szCs w:val="26"/>
          <w:lang w:val="vi-VN"/>
        </w:rPr>
        <w:t>cho nhiều đối tượng doanh nghiệp, giúp thu hút doanh nghiệp vay nhiều hơn</w:t>
      </w:r>
      <w:r>
        <w:rPr>
          <w:rFonts w:ascii="Times New Roman" w:hAnsi="Times New Roman" w:cs="Times New Roman"/>
          <w:sz w:val="26"/>
          <w:szCs w:val="26"/>
          <w:lang w:val="vi-VN"/>
        </w:rPr>
        <w:t xml:space="preserve"> </w:t>
      </w:r>
      <w:r w:rsidRPr="00EF18B2">
        <w:rPr>
          <w:rFonts w:ascii="Times New Roman" w:hAnsi="Times New Roman" w:cs="Times New Roman"/>
          <w:sz w:val="26"/>
          <w:szCs w:val="26"/>
          <w:lang w:val="vi-VN"/>
        </w:rPr>
        <w:t>nên phát sinh thêm dư nợ mới</w:t>
      </w:r>
      <w:r>
        <w:rPr>
          <w:rFonts w:ascii="Times New Roman" w:hAnsi="Times New Roman" w:cs="Times New Roman"/>
          <w:sz w:val="26"/>
          <w:szCs w:val="26"/>
          <w:lang w:val="vi-VN"/>
        </w:rPr>
        <w:t xml:space="preserve"> nên c</w:t>
      </w:r>
      <w:r w:rsidRPr="00EF18B2">
        <w:rPr>
          <w:rFonts w:ascii="Times New Roman" w:hAnsi="Times New Roman" w:cs="Times New Roman"/>
          <w:sz w:val="26"/>
          <w:szCs w:val="26"/>
          <w:lang w:val="vi-VN"/>
        </w:rPr>
        <w:t>ông tác thu nợ cũng được kiểm soát tốt.</w:t>
      </w:r>
      <w:r>
        <w:rPr>
          <w:rFonts w:ascii="Times New Roman" w:hAnsi="Times New Roman" w:cs="Times New Roman"/>
          <w:sz w:val="26"/>
          <w:szCs w:val="26"/>
          <w:lang w:val="vi-VN"/>
        </w:rPr>
        <w:t xml:space="preserve"> </w:t>
      </w:r>
      <w:r w:rsidRPr="00973F20">
        <w:rPr>
          <w:rFonts w:ascii="Times New Roman" w:hAnsi="Times New Roman" w:cs="Times New Roman"/>
          <w:sz w:val="26"/>
          <w:szCs w:val="26"/>
        </w:rPr>
        <w:t>Bên cạnh đó các khoản cho vay có xu hướng tăng lên do đó phần nào làm tăng doanh số thu nợ tạ</w:t>
      </w:r>
      <w:r>
        <w:rPr>
          <w:rFonts w:ascii="Times New Roman" w:hAnsi="Times New Roman" w:cs="Times New Roman"/>
          <w:sz w:val="26"/>
          <w:szCs w:val="26"/>
        </w:rPr>
        <w:t xml:space="preserve">i ngân hàng chi nhánh. Việc thu hồi nợ cũng được NH triển khai thực hiện tốt giúp nâng cao hiệu quả cho vay của </w:t>
      </w:r>
      <w:r w:rsidR="0098272A">
        <w:rPr>
          <w:rFonts w:ascii="Times New Roman" w:hAnsi="Times New Roman" w:cs="Times New Roman"/>
          <w:sz w:val="26"/>
          <w:szCs w:val="26"/>
        </w:rPr>
        <w:t>NH</w:t>
      </w:r>
      <w:r w:rsidR="0098272A">
        <w:rPr>
          <w:rFonts w:ascii="Times New Roman" w:hAnsi="Times New Roman" w:cs="Times New Roman"/>
          <w:sz w:val="26"/>
          <w:szCs w:val="26"/>
          <w:lang w:val="vi-VN"/>
        </w:rPr>
        <w:t>.</w:t>
      </w:r>
    </w:p>
    <w:p w14:paraId="5E1AAC50" w14:textId="77777777" w:rsidR="005A7006" w:rsidRDefault="005A7006" w:rsidP="00361803">
      <w:pPr>
        <w:pStyle w:val="ListParagraph"/>
        <w:widowControl w:val="0"/>
        <w:numPr>
          <w:ilvl w:val="0"/>
          <w:numId w:val="57"/>
        </w:numPr>
        <w:spacing w:after="240" w:line="360" w:lineRule="auto"/>
        <w:jc w:val="both"/>
        <w:rPr>
          <w:rFonts w:ascii="Times New Roman" w:hAnsi="Times New Roman" w:cs="Times New Roman"/>
          <w:b/>
          <w:sz w:val="26"/>
          <w:szCs w:val="26"/>
          <w:lang w:val="vi-VN"/>
        </w:rPr>
      </w:pPr>
      <w:r w:rsidRPr="005A7006">
        <w:rPr>
          <w:rFonts w:ascii="Times New Roman" w:hAnsi="Times New Roman" w:cs="Times New Roman"/>
          <w:b/>
          <w:sz w:val="26"/>
          <w:szCs w:val="26"/>
          <w:lang w:val="vi-VN"/>
        </w:rPr>
        <w:t>Dư nợ cuối kỳ</w:t>
      </w:r>
    </w:p>
    <w:p w14:paraId="26AF2AA2" w14:textId="45E30D48" w:rsidR="0075551E" w:rsidRPr="001E0DFE" w:rsidRDefault="0075551E" w:rsidP="001E0DFE">
      <w:pPr>
        <w:pStyle w:val="ListParagraph"/>
        <w:widowControl w:val="0"/>
        <w:tabs>
          <w:tab w:val="left" w:pos="993"/>
        </w:tabs>
        <w:spacing w:before="240" w:after="240" w:line="360" w:lineRule="auto"/>
        <w:ind w:left="0" w:firstLine="567"/>
        <w:jc w:val="both"/>
        <w:rPr>
          <w:rFonts w:ascii="Times New Roman" w:hAnsi="Times New Roman" w:cs="Times New Roman"/>
          <w:sz w:val="26"/>
          <w:szCs w:val="26"/>
        </w:rPr>
      </w:pPr>
      <w:r w:rsidRPr="005A7006">
        <w:rPr>
          <w:rFonts w:ascii="Times New Roman" w:hAnsi="Times New Roman" w:cs="Times New Roman"/>
          <w:sz w:val="26"/>
          <w:szCs w:val="26"/>
        </w:rPr>
        <w:t xml:space="preserve">Dư nợ là một chỉ tiêu không thể thiếu khi nói đến hoạt động tín dụng của Ngân hàng. Nhìn chung, các </w:t>
      </w:r>
      <w:r w:rsidR="005A7006">
        <w:rPr>
          <w:rFonts w:ascii="Times New Roman" w:hAnsi="Times New Roman" w:cs="Times New Roman"/>
          <w:sz w:val="26"/>
          <w:szCs w:val="26"/>
        </w:rPr>
        <w:t>NH</w:t>
      </w:r>
      <w:r w:rsidR="005A7006">
        <w:rPr>
          <w:rFonts w:ascii="Times New Roman" w:hAnsi="Times New Roman" w:cs="Times New Roman"/>
          <w:sz w:val="26"/>
          <w:szCs w:val="26"/>
          <w:lang w:val="vi-VN"/>
        </w:rPr>
        <w:t xml:space="preserve"> </w:t>
      </w:r>
      <w:r w:rsidRPr="005A7006">
        <w:rPr>
          <w:rFonts w:ascii="Times New Roman" w:hAnsi="Times New Roman" w:cs="Times New Roman"/>
          <w:sz w:val="26"/>
          <w:szCs w:val="26"/>
        </w:rPr>
        <w:t xml:space="preserve">có mức dư nợ cao thường là các Ngân hàng có quy mô hoạt động rộng, nguồn vốn mạnh và đa dạng. Năm </w:t>
      </w:r>
      <w:r w:rsidR="0098272A" w:rsidRPr="005A7006">
        <w:rPr>
          <w:rFonts w:ascii="Times New Roman" w:hAnsi="Times New Roman" w:cs="Times New Roman"/>
          <w:sz w:val="26"/>
          <w:szCs w:val="26"/>
        </w:rPr>
        <w:t>2020</w:t>
      </w:r>
      <w:r w:rsidRPr="005A7006">
        <w:rPr>
          <w:rFonts w:ascii="Times New Roman" w:hAnsi="Times New Roman" w:cs="Times New Roman"/>
          <w:sz w:val="26"/>
          <w:szCs w:val="26"/>
        </w:rPr>
        <w:t xml:space="preserve">, mức dư nợ đạt </w:t>
      </w:r>
      <w:r w:rsidR="005A7006">
        <w:rPr>
          <w:rFonts w:ascii="Times New Roman" w:hAnsi="Times New Roman" w:cs="Times New Roman"/>
          <w:sz w:val="26"/>
          <w:szCs w:val="26"/>
        </w:rPr>
        <w:t>3</w:t>
      </w:r>
      <w:r w:rsidR="005A7006">
        <w:rPr>
          <w:rFonts w:ascii="Times New Roman" w:hAnsi="Times New Roman" w:cs="Times New Roman"/>
          <w:sz w:val="26"/>
          <w:szCs w:val="26"/>
          <w:lang w:val="vi-VN"/>
        </w:rPr>
        <w:t>.541.178</w:t>
      </w:r>
      <w:r w:rsidRPr="005A7006">
        <w:rPr>
          <w:rFonts w:ascii="Times New Roman" w:hAnsi="Times New Roman" w:cs="Times New Roman"/>
          <w:sz w:val="26"/>
          <w:szCs w:val="26"/>
        </w:rPr>
        <w:t xml:space="preserve"> triệu </w:t>
      </w:r>
      <w:r w:rsidR="005A7006">
        <w:rPr>
          <w:rFonts w:ascii="Times New Roman" w:hAnsi="Times New Roman" w:cs="Times New Roman"/>
          <w:sz w:val="26"/>
          <w:szCs w:val="26"/>
        </w:rPr>
        <w:t>đồng</w:t>
      </w:r>
      <w:r w:rsidR="005A7006">
        <w:rPr>
          <w:rFonts w:ascii="Times New Roman" w:hAnsi="Times New Roman" w:cs="Times New Roman"/>
          <w:sz w:val="26"/>
          <w:szCs w:val="26"/>
          <w:lang w:val="vi-VN"/>
        </w:rPr>
        <w:t>, n</w:t>
      </w:r>
      <w:r w:rsidRPr="005A7006">
        <w:rPr>
          <w:rFonts w:ascii="Times New Roman" w:hAnsi="Times New Roman" w:cs="Times New Roman"/>
          <w:sz w:val="26"/>
          <w:szCs w:val="26"/>
        </w:rPr>
        <w:t xml:space="preserve">ăm </w:t>
      </w:r>
      <w:r w:rsidR="005A7006">
        <w:rPr>
          <w:rFonts w:ascii="Times New Roman" w:hAnsi="Times New Roman" w:cs="Times New Roman"/>
          <w:sz w:val="26"/>
          <w:szCs w:val="26"/>
        </w:rPr>
        <w:t>2021</w:t>
      </w:r>
      <w:r w:rsidR="005A7006">
        <w:rPr>
          <w:rFonts w:ascii="Times New Roman" w:hAnsi="Times New Roman" w:cs="Times New Roman"/>
          <w:sz w:val="26"/>
          <w:szCs w:val="26"/>
          <w:lang w:val="vi-VN"/>
        </w:rPr>
        <w:t xml:space="preserve"> là 3.691.553</w:t>
      </w:r>
      <w:r w:rsidRPr="005A7006">
        <w:rPr>
          <w:rFonts w:ascii="Times New Roman" w:hAnsi="Times New Roman" w:cs="Times New Roman"/>
          <w:sz w:val="26"/>
          <w:szCs w:val="26"/>
        </w:rPr>
        <w:t xml:space="preserve"> triệu đồng, tăng </w:t>
      </w:r>
      <w:r w:rsidR="005A7006">
        <w:rPr>
          <w:rFonts w:ascii="Times New Roman" w:hAnsi="Times New Roman" w:cs="Times New Roman"/>
          <w:sz w:val="26"/>
          <w:szCs w:val="26"/>
        </w:rPr>
        <w:t>1</w:t>
      </w:r>
      <w:r w:rsidRPr="005A7006">
        <w:rPr>
          <w:rFonts w:ascii="Times New Roman" w:hAnsi="Times New Roman" w:cs="Times New Roman"/>
          <w:sz w:val="26"/>
          <w:szCs w:val="26"/>
        </w:rPr>
        <w:t>50</w:t>
      </w:r>
      <w:r w:rsidRPr="005A7006">
        <w:rPr>
          <w:rFonts w:ascii="Times New Roman" w:hAnsi="Times New Roman" w:cs="Times New Roman"/>
          <w:sz w:val="26"/>
          <w:szCs w:val="26"/>
          <w:lang w:val="vi-VN"/>
        </w:rPr>
        <w:t>.375</w:t>
      </w:r>
      <w:r w:rsidRPr="005A7006">
        <w:rPr>
          <w:rFonts w:ascii="Times New Roman" w:hAnsi="Times New Roman" w:cs="Times New Roman"/>
          <w:sz w:val="26"/>
          <w:szCs w:val="26"/>
        </w:rPr>
        <w:t xml:space="preserve"> triệu đồng (tương ứng với </w:t>
      </w:r>
      <w:r w:rsidR="005A7006">
        <w:rPr>
          <w:rFonts w:ascii="Times New Roman" w:hAnsi="Times New Roman" w:cs="Times New Roman"/>
          <w:sz w:val="26"/>
          <w:szCs w:val="26"/>
        </w:rPr>
        <w:t>tang</w:t>
      </w:r>
      <w:r w:rsidR="005A7006">
        <w:rPr>
          <w:rFonts w:ascii="Times New Roman" w:hAnsi="Times New Roman" w:cs="Times New Roman"/>
          <w:sz w:val="26"/>
          <w:szCs w:val="26"/>
          <w:lang w:val="vi-VN"/>
        </w:rPr>
        <w:t xml:space="preserve"> 4,25</w:t>
      </w:r>
      <w:r w:rsidRPr="005A7006">
        <w:rPr>
          <w:rFonts w:ascii="Times New Roman" w:hAnsi="Times New Roman" w:cs="Times New Roman"/>
          <w:sz w:val="26"/>
          <w:szCs w:val="26"/>
        </w:rPr>
        <w:t xml:space="preserve">%) so với năm </w:t>
      </w:r>
      <w:r w:rsidR="0098272A" w:rsidRPr="005A7006">
        <w:rPr>
          <w:rFonts w:ascii="Times New Roman" w:hAnsi="Times New Roman" w:cs="Times New Roman"/>
          <w:sz w:val="26"/>
          <w:szCs w:val="26"/>
        </w:rPr>
        <w:t>2020</w:t>
      </w:r>
      <w:r w:rsidRPr="005A7006">
        <w:rPr>
          <w:rFonts w:ascii="Times New Roman" w:hAnsi="Times New Roman" w:cs="Times New Roman"/>
          <w:sz w:val="26"/>
          <w:szCs w:val="26"/>
        </w:rPr>
        <w:t xml:space="preserve">. Đến năm </w:t>
      </w:r>
      <w:r w:rsidR="0098272A" w:rsidRPr="005A7006">
        <w:rPr>
          <w:rFonts w:ascii="Times New Roman" w:hAnsi="Times New Roman" w:cs="Times New Roman"/>
          <w:sz w:val="26"/>
          <w:szCs w:val="26"/>
        </w:rPr>
        <w:t>2022</w:t>
      </w:r>
      <w:r w:rsidRPr="005A7006">
        <w:rPr>
          <w:rFonts w:ascii="Times New Roman" w:hAnsi="Times New Roman" w:cs="Times New Roman"/>
          <w:sz w:val="26"/>
          <w:szCs w:val="26"/>
        </w:rPr>
        <w:t xml:space="preserve"> dư nợ cuối kỳ là </w:t>
      </w:r>
      <w:r w:rsidR="005A7006">
        <w:rPr>
          <w:rFonts w:ascii="Times New Roman" w:hAnsi="Times New Roman" w:cs="Times New Roman"/>
          <w:sz w:val="26"/>
          <w:szCs w:val="26"/>
        </w:rPr>
        <w:t>3</w:t>
      </w:r>
      <w:r w:rsidR="005A7006">
        <w:rPr>
          <w:rFonts w:ascii="Times New Roman" w:hAnsi="Times New Roman" w:cs="Times New Roman"/>
          <w:sz w:val="26"/>
          <w:szCs w:val="26"/>
          <w:lang w:val="vi-VN"/>
        </w:rPr>
        <w:t xml:space="preserve">.937.430 </w:t>
      </w:r>
      <w:r w:rsidRPr="005A7006">
        <w:rPr>
          <w:rFonts w:ascii="Times New Roman" w:hAnsi="Times New Roman" w:cs="Times New Roman"/>
          <w:sz w:val="26"/>
          <w:szCs w:val="26"/>
        </w:rPr>
        <w:t>triệu đồng</w:t>
      </w:r>
      <w:r w:rsidRPr="005A7006">
        <w:rPr>
          <w:rFonts w:ascii="Times New Roman" w:hAnsi="Times New Roman" w:cs="Times New Roman"/>
          <w:sz w:val="26"/>
          <w:szCs w:val="26"/>
          <w:lang w:val="vi-VN"/>
        </w:rPr>
        <w:t>,</w:t>
      </w:r>
      <w:r w:rsidRPr="005A7006">
        <w:rPr>
          <w:rFonts w:ascii="Times New Roman" w:hAnsi="Times New Roman" w:cs="Times New Roman"/>
          <w:sz w:val="26"/>
          <w:szCs w:val="26"/>
        </w:rPr>
        <w:t xml:space="preserve"> tăng </w:t>
      </w:r>
      <w:r w:rsidR="005A7006">
        <w:rPr>
          <w:rFonts w:ascii="Times New Roman" w:hAnsi="Times New Roman" w:cs="Times New Roman"/>
          <w:sz w:val="26"/>
          <w:szCs w:val="26"/>
        </w:rPr>
        <w:t>245</w:t>
      </w:r>
      <w:r w:rsidR="005A7006">
        <w:rPr>
          <w:rFonts w:ascii="Times New Roman" w:hAnsi="Times New Roman" w:cs="Times New Roman"/>
          <w:sz w:val="26"/>
          <w:szCs w:val="26"/>
          <w:lang w:val="vi-VN"/>
        </w:rPr>
        <w:t xml:space="preserve">.877 </w:t>
      </w:r>
      <w:r w:rsidRPr="005A7006">
        <w:rPr>
          <w:rFonts w:ascii="Times New Roman" w:hAnsi="Times New Roman" w:cs="Times New Roman"/>
          <w:sz w:val="26"/>
          <w:szCs w:val="26"/>
        </w:rPr>
        <w:t xml:space="preserve">triệu đồng (tương ứng với </w:t>
      </w:r>
      <w:r w:rsidR="005A7006">
        <w:rPr>
          <w:rFonts w:ascii="Times New Roman" w:hAnsi="Times New Roman" w:cs="Times New Roman"/>
          <w:sz w:val="26"/>
          <w:szCs w:val="26"/>
        </w:rPr>
        <w:t>tang</w:t>
      </w:r>
      <w:r w:rsidR="005A7006">
        <w:rPr>
          <w:rFonts w:ascii="Times New Roman" w:hAnsi="Times New Roman" w:cs="Times New Roman"/>
          <w:sz w:val="26"/>
          <w:szCs w:val="26"/>
          <w:lang w:val="vi-VN"/>
        </w:rPr>
        <w:t xml:space="preserve"> 6,66</w:t>
      </w:r>
      <w:r w:rsidRPr="005A7006">
        <w:rPr>
          <w:rFonts w:ascii="Times New Roman" w:hAnsi="Times New Roman" w:cs="Times New Roman"/>
          <w:sz w:val="26"/>
          <w:szCs w:val="26"/>
        </w:rPr>
        <w:t xml:space="preserve">%) so với năm </w:t>
      </w:r>
      <w:r w:rsidR="0098272A" w:rsidRPr="005A7006">
        <w:rPr>
          <w:rFonts w:ascii="Times New Roman" w:hAnsi="Times New Roman" w:cs="Times New Roman"/>
          <w:sz w:val="26"/>
          <w:szCs w:val="26"/>
        </w:rPr>
        <w:t>2021</w:t>
      </w:r>
      <w:r w:rsidRPr="005A7006">
        <w:rPr>
          <w:rFonts w:ascii="Times New Roman" w:hAnsi="Times New Roman" w:cs="Times New Roman"/>
          <w:sz w:val="26"/>
          <w:szCs w:val="26"/>
        </w:rPr>
        <w:t xml:space="preserve">. </w:t>
      </w:r>
      <w:r w:rsidR="005A7006" w:rsidRPr="005A7006">
        <w:rPr>
          <w:rFonts w:ascii="Times New Roman" w:hAnsi="Times New Roman" w:cs="Times New Roman"/>
          <w:sz w:val="26"/>
          <w:szCs w:val="26"/>
          <w:lang w:val="vi-VN"/>
        </w:rPr>
        <w:t xml:space="preserve">Ta thấy </w:t>
      </w:r>
      <w:r w:rsidR="009C3FB6">
        <w:rPr>
          <w:rFonts w:ascii="Times New Roman" w:hAnsi="Times New Roman" w:cs="Times New Roman"/>
          <w:sz w:val="26"/>
          <w:szCs w:val="26"/>
        </w:rPr>
        <w:t>d</w:t>
      </w:r>
      <w:r w:rsidRPr="000D389D">
        <w:rPr>
          <w:rFonts w:ascii="Times New Roman" w:hAnsi="Times New Roman" w:cs="Times New Roman"/>
          <w:sz w:val="26"/>
          <w:szCs w:val="26"/>
        </w:rPr>
        <w:t xml:space="preserve">ư nợ cuối kì của </w:t>
      </w:r>
      <w:r w:rsidR="009C3FB6">
        <w:rPr>
          <w:rFonts w:ascii="Times New Roman" w:hAnsi="Times New Roman" w:cs="Times New Roman"/>
          <w:sz w:val="26"/>
          <w:szCs w:val="26"/>
        </w:rPr>
        <w:t>CN</w:t>
      </w:r>
      <w:r w:rsidRPr="000D389D">
        <w:rPr>
          <w:rFonts w:ascii="Times New Roman" w:hAnsi="Times New Roman" w:cs="Times New Roman"/>
          <w:sz w:val="26"/>
          <w:szCs w:val="26"/>
        </w:rPr>
        <w:t xml:space="preserve"> luôn ở mức ổn </w:t>
      </w:r>
      <w:r w:rsidR="00450450">
        <w:rPr>
          <w:rFonts w:ascii="Times New Roman" w:hAnsi="Times New Roman" w:cs="Times New Roman"/>
          <w:sz w:val="26"/>
          <w:szCs w:val="26"/>
        </w:rPr>
        <w:t>định</w:t>
      </w:r>
      <w:r w:rsidR="00450450">
        <w:rPr>
          <w:rFonts w:ascii="Times New Roman" w:hAnsi="Times New Roman" w:cs="Times New Roman"/>
          <w:sz w:val="26"/>
          <w:szCs w:val="26"/>
          <w:lang w:val="vi-VN"/>
        </w:rPr>
        <w:t xml:space="preserve">. </w:t>
      </w:r>
      <w:r>
        <w:rPr>
          <w:rFonts w:ascii="Times New Roman" w:hAnsi="Times New Roman" w:cs="Times New Roman"/>
          <w:sz w:val="26"/>
          <w:szCs w:val="26"/>
        </w:rPr>
        <w:t>Đây là tín hiệu đáng mừng cho NH chi nhánh khi tình hình dư nợ cuối kì có chiều hướng thay đổi</w:t>
      </w:r>
      <w:r>
        <w:rPr>
          <w:rFonts w:ascii="Times New Roman" w:hAnsi="Times New Roman" w:cs="Times New Roman"/>
          <w:sz w:val="26"/>
          <w:szCs w:val="26"/>
          <w:lang w:val="vi-VN"/>
        </w:rPr>
        <w:t>. D</w:t>
      </w:r>
      <w:r w:rsidRPr="00EA504B">
        <w:rPr>
          <w:rFonts w:ascii="Times New Roman" w:hAnsi="Times New Roman" w:cs="Times New Roman"/>
          <w:sz w:val="26"/>
          <w:szCs w:val="26"/>
          <w:lang w:val="vi-VN"/>
        </w:rPr>
        <w:t xml:space="preserve">o cho vay KHDN là chính, các khoản vay đều rơi vào </w:t>
      </w:r>
      <w:r>
        <w:rPr>
          <w:rFonts w:ascii="Times New Roman" w:hAnsi="Times New Roman" w:cs="Times New Roman"/>
          <w:sz w:val="26"/>
          <w:szCs w:val="26"/>
          <w:lang w:val="vi-VN"/>
        </w:rPr>
        <w:t>khoản vay t</w:t>
      </w:r>
      <w:r w:rsidRPr="00EA504B">
        <w:rPr>
          <w:rFonts w:ascii="Times New Roman" w:hAnsi="Times New Roman" w:cs="Times New Roman"/>
          <w:sz w:val="26"/>
          <w:szCs w:val="26"/>
          <w:lang w:val="vi-VN"/>
        </w:rPr>
        <w:t>rung – dài hạn vì thế kéo theo dư nợ cuối kỳ</w:t>
      </w:r>
      <w:r>
        <w:rPr>
          <w:rFonts w:ascii="Times New Roman" w:hAnsi="Times New Roman" w:cs="Times New Roman"/>
          <w:sz w:val="26"/>
          <w:szCs w:val="26"/>
          <w:lang w:val="vi-VN"/>
        </w:rPr>
        <w:t xml:space="preserve"> </w:t>
      </w:r>
      <w:r w:rsidR="009C3FB6">
        <w:rPr>
          <w:rFonts w:ascii="Times New Roman" w:hAnsi="Times New Roman" w:cs="Times New Roman"/>
          <w:sz w:val="26"/>
          <w:szCs w:val="26"/>
          <w:lang w:val="vi-VN"/>
        </w:rPr>
        <w:t>tăng</w:t>
      </w:r>
      <w:r w:rsidRPr="00EA504B">
        <w:rPr>
          <w:rFonts w:ascii="Times New Roman" w:hAnsi="Times New Roman" w:cs="Times New Roman"/>
          <w:sz w:val="26"/>
          <w:szCs w:val="26"/>
          <w:lang w:val="vi-VN"/>
        </w:rPr>
        <w:t xml:space="preserve">. </w:t>
      </w:r>
      <w:r w:rsidR="009C3FB6">
        <w:rPr>
          <w:rFonts w:ascii="Times New Roman" w:hAnsi="Times New Roman" w:cs="Times New Roman"/>
          <w:sz w:val="26"/>
          <w:szCs w:val="26"/>
        </w:rPr>
        <w:t>Ta có thể thấy dư nợ có thể cao</w:t>
      </w:r>
      <w:r w:rsidR="009C3FB6">
        <w:rPr>
          <w:rFonts w:ascii="Times New Roman" w:hAnsi="Times New Roman" w:cs="Times New Roman"/>
          <w:sz w:val="26"/>
          <w:szCs w:val="26"/>
          <w:lang w:val="vi-VN"/>
        </w:rPr>
        <w:t xml:space="preserve"> hơn</w:t>
      </w:r>
      <w:r w:rsidR="009C3FB6">
        <w:rPr>
          <w:rFonts w:ascii="Times New Roman" w:hAnsi="Times New Roman" w:cs="Times New Roman"/>
          <w:sz w:val="26"/>
          <w:szCs w:val="26"/>
        </w:rPr>
        <w:t xml:space="preserve"> so với vốn huy động. Nguyên nhân vì NH không hoạt động theo cơ chế huy động để đem cho vay, mà NH gửi và cho vay tại Hội sở và ngược lại. Mặc dù cách thức </w:t>
      </w:r>
      <w:r w:rsidR="009C3FB6">
        <w:rPr>
          <w:rFonts w:ascii="Times New Roman" w:hAnsi="Times New Roman" w:cs="Times New Roman"/>
          <w:sz w:val="26"/>
          <w:szCs w:val="26"/>
        </w:rPr>
        <w:lastRenderedPageBreak/>
        <w:t>hoạt động của NH khác với những NHTM khác nhưng NH vẫn phát triển mạnh.</w:t>
      </w:r>
      <w:r w:rsidR="009C3FB6">
        <w:rPr>
          <w:rFonts w:ascii="Times New Roman" w:hAnsi="Times New Roman" w:cs="Times New Roman"/>
          <w:sz w:val="26"/>
          <w:szCs w:val="26"/>
          <w:lang w:val="vi-VN"/>
        </w:rPr>
        <w:t xml:space="preserve"> </w:t>
      </w:r>
      <w:r w:rsidRPr="00EA504B">
        <w:rPr>
          <w:rFonts w:ascii="Times New Roman" w:hAnsi="Times New Roman" w:cs="Times New Roman"/>
          <w:sz w:val="26"/>
          <w:szCs w:val="26"/>
          <w:lang w:val="vi-VN"/>
        </w:rPr>
        <w:t>Từ đó</w:t>
      </w:r>
      <w:r>
        <w:rPr>
          <w:rFonts w:ascii="Times New Roman" w:hAnsi="Times New Roman" w:cs="Times New Roman"/>
          <w:sz w:val="26"/>
          <w:szCs w:val="26"/>
          <w:lang w:val="vi-VN"/>
        </w:rPr>
        <w:t xml:space="preserve"> sẽ dễ</w:t>
      </w:r>
      <w:r w:rsidRPr="00EA504B">
        <w:rPr>
          <w:rFonts w:ascii="Times New Roman" w:hAnsi="Times New Roman" w:cs="Times New Roman"/>
          <w:sz w:val="26"/>
          <w:szCs w:val="26"/>
          <w:lang w:val="vi-VN"/>
        </w:rPr>
        <w:t xml:space="preserve"> kiểm soát</w:t>
      </w:r>
      <w:r>
        <w:rPr>
          <w:rFonts w:ascii="Times New Roman" w:hAnsi="Times New Roman" w:cs="Times New Roman"/>
          <w:sz w:val="26"/>
          <w:szCs w:val="26"/>
          <w:lang w:val="vi-VN"/>
        </w:rPr>
        <w:t xml:space="preserve"> </w:t>
      </w:r>
      <w:r w:rsidRPr="00EA504B">
        <w:rPr>
          <w:rFonts w:ascii="Times New Roman" w:hAnsi="Times New Roman" w:cs="Times New Roman"/>
          <w:sz w:val="26"/>
          <w:szCs w:val="26"/>
          <w:lang w:val="vi-VN"/>
        </w:rPr>
        <w:t xml:space="preserve">được chất lượng cho vay </w:t>
      </w:r>
      <w:r>
        <w:rPr>
          <w:rFonts w:ascii="Times New Roman" w:hAnsi="Times New Roman" w:cs="Times New Roman"/>
          <w:sz w:val="26"/>
          <w:szCs w:val="26"/>
          <w:lang w:val="vi-VN"/>
        </w:rPr>
        <w:t>đối với KH</w:t>
      </w:r>
      <w:r w:rsidRPr="00EA504B">
        <w:rPr>
          <w:rFonts w:ascii="Times New Roman" w:hAnsi="Times New Roman" w:cs="Times New Roman"/>
          <w:sz w:val="26"/>
          <w:szCs w:val="26"/>
          <w:lang w:val="vi-VN"/>
        </w:rPr>
        <w:t xml:space="preserve">. </w:t>
      </w:r>
      <w:r w:rsidR="009C3FB6">
        <w:rPr>
          <w:rFonts w:ascii="Times New Roman" w:hAnsi="Times New Roman" w:cs="Times New Roman"/>
          <w:sz w:val="26"/>
          <w:szCs w:val="26"/>
          <w:lang w:val="vi-VN"/>
        </w:rPr>
        <w:t xml:space="preserve"> Bên cạnh đó, NH </w:t>
      </w:r>
      <w:r>
        <w:rPr>
          <w:rFonts w:ascii="Times New Roman" w:hAnsi="Times New Roman" w:cs="Times New Roman"/>
          <w:sz w:val="26"/>
          <w:szCs w:val="26"/>
          <w:lang w:val="vi-VN"/>
        </w:rPr>
        <w:t xml:space="preserve">cũng </w:t>
      </w:r>
      <w:r w:rsidRPr="00EA504B">
        <w:rPr>
          <w:rFonts w:ascii="Times New Roman" w:hAnsi="Times New Roman" w:cs="Times New Roman"/>
          <w:sz w:val="26"/>
          <w:szCs w:val="26"/>
          <w:lang w:val="vi-VN"/>
        </w:rPr>
        <w:t>đã</w:t>
      </w:r>
      <w:r>
        <w:rPr>
          <w:rFonts w:ascii="Times New Roman" w:hAnsi="Times New Roman" w:cs="Times New Roman"/>
          <w:sz w:val="26"/>
          <w:szCs w:val="26"/>
          <w:lang w:val="vi-VN"/>
        </w:rPr>
        <w:t xml:space="preserve"> </w:t>
      </w:r>
      <w:r w:rsidRPr="00EA504B">
        <w:rPr>
          <w:rFonts w:ascii="Times New Roman" w:hAnsi="Times New Roman" w:cs="Times New Roman"/>
          <w:sz w:val="26"/>
          <w:szCs w:val="26"/>
          <w:lang w:val="vi-VN"/>
        </w:rPr>
        <w:t>tạo điều kiện dễ dàng hơn cho các DN tiếp cận vốn để sản suất kinh doanh</w:t>
      </w:r>
      <w:r>
        <w:rPr>
          <w:rFonts w:ascii="Times New Roman" w:hAnsi="Times New Roman" w:cs="Times New Roman"/>
          <w:sz w:val="26"/>
          <w:szCs w:val="26"/>
          <w:lang w:val="vi-VN"/>
        </w:rPr>
        <w:t xml:space="preserve"> hay các nhu cầu cá nhân</w:t>
      </w:r>
      <w:r w:rsidRPr="00EA504B">
        <w:rPr>
          <w:rFonts w:ascii="Times New Roman" w:hAnsi="Times New Roman" w:cs="Times New Roman"/>
          <w:sz w:val="26"/>
          <w:szCs w:val="26"/>
          <w:lang w:val="vi-VN"/>
        </w:rPr>
        <w:t xml:space="preserve">. </w:t>
      </w:r>
      <w:r>
        <w:rPr>
          <w:rFonts w:ascii="Times New Roman" w:hAnsi="Times New Roman" w:cs="Times New Roman"/>
          <w:sz w:val="26"/>
          <w:szCs w:val="26"/>
          <w:lang w:val="vi-VN"/>
        </w:rPr>
        <w:t xml:space="preserve">NH luôn </w:t>
      </w:r>
      <w:r w:rsidRPr="00EA504B">
        <w:rPr>
          <w:rFonts w:ascii="Times New Roman" w:hAnsi="Times New Roman" w:cs="Times New Roman"/>
          <w:sz w:val="26"/>
          <w:szCs w:val="26"/>
          <w:lang w:val="vi-VN"/>
        </w:rPr>
        <w:t xml:space="preserve">hướng dẫn, giúp đỡ chu đáo </w:t>
      </w:r>
      <w:r>
        <w:rPr>
          <w:rFonts w:ascii="Times New Roman" w:hAnsi="Times New Roman" w:cs="Times New Roman"/>
          <w:sz w:val="26"/>
          <w:szCs w:val="26"/>
          <w:lang w:val="vi-VN"/>
        </w:rPr>
        <w:t xml:space="preserve">cho KH </w:t>
      </w:r>
      <w:r w:rsidRPr="00EA504B">
        <w:rPr>
          <w:rFonts w:ascii="Times New Roman" w:hAnsi="Times New Roman" w:cs="Times New Roman"/>
          <w:sz w:val="26"/>
          <w:szCs w:val="26"/>
          <w:lang w:val="vi-VN"/>
        </w:rPr>
        <w:t>có nhu cầu trong việc</w:t>
      </w:r>
      <w:r>
        <w:rPr>
          <w:rFonts w:ascii="Times New Roman" w:hAnsi="Times New Roman" w:cs="Times New Roman"/>
          <w:sz w:val="26"/>
          <w:szCs w:val="26"/>
          <w:lang w:val="vi-VN"/>
        </w:rPr>
        <w:t xml:space="preserve"> </w:t>
      </w:r>
      <w:r w:rsidRPr="00EA504B">
        <w:rPr>
          <w:rFonts w:ascii="Times New Roman" w:hAnsi="Times New Roman" w:cs="Times New Roman"/>
          <w:sz w:val="26"/>
          <w:szCs w:val="26"/>
          <w:lang w:val="vi-VN"/>
        </w:rPr>
        <w:t>hoàn hiện thủ tục, tư vấn phương án nhu cầu vay vốn.</w:t>
      </w:r>
    </w:p>
    <w:p w14:paraId="01023C95" w14:textId="045D9224" w:rsidR="0075551E" w:rsidRPr="00FD2CE8" w:rsidRDefault="00FD2CE8" w:rsidP="00361803">
      <w:pPr>
        <w:pStyle w:val="ListParagraph"/>
        <w:numPr>
          <w:ilvl w:val="0"/>
          <w:numId w:val="57"/>
        </w:numPr>
        <w:spacing w:before="240" w:after="240" w:line="240" w:lineRule="auto"/>
        <w:jc w:val="both"/>
        <w:rPr>
          <w:rFonts w:ascii="Times New Roman" w:hAnsi="Times New Roman" w:cs="Times New Roman"/>
          <w:b/>
          <w:sz w:val="26"/>
          <w:szCs w:val="26"/>
        </w:rPr>
      </w:pPr>
      <w:r w:rsidRPr="00FD2CE8">
        <w:rPr>
          <w:rFonts w:ascii="Times New Roman" w:hAnsi="Times New Roman" w:cs="Times New Roman"/>
          <w:b/>
          <w:sz w:val="26"/>
          <w:szCs w:val="26"/>
        </w:rPr>
        <w:t>Nợ</w:t>
      </w:r>
      <w:r w:rsidRPr="00FD2CE8">
        <w:rPr>
          <w:rFonts w:ascii="Times New Roman" w:hAnsi="Times New Roman" w:cs="Times New Roman"/>
          <w:b/>
          <w:sz w:val="26"/>
          <w:szCs w:val="26"/>
          <w:lang w:val="vi-VN"/>
        </w:rPr>
        <w:t xml:space="preserve"> xấu</w:t>
      </w:r>
    </w:p>
    <w:p w14:paraId="5DC9C06E" w14:textId="23215518" w:rsidR="0075551E" w:rsidRDefault="0075551E" w:rsidP="001E0DFE">
      <w:pPr>
        <w:spacing w:after="240"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rPr>
        <w:t xml:space="preserve">Nợ xấu là chỉ tiêu cuối cùng để </w:t>
      </w:r>
      <w:r w:rsidRPr="000D389D">
        <w:rPr>
          <w:rFonts w:ascii="Times New Roman" w:hAnsi="Times New Roman" w:cs="Times New Roman"/>
          <w:sz w:val="26"/>
          <w:szCs w:val="26"/>
        </w:rPr>
        <w:t xml:space="preserve">đánh giá tình hình cho vay tại </w:t>
      </w:r>
      <w:r>
        <w:rPr>
          <w:rFonts w:ascii="Times New Roman" w:hAnsi="Times New Roman" w:cs="Times New Roman"/>
          <w:sz w:val="26"/>
          <w:szCs w:val="26"/>
        </w:rPr>
        <w:t>NH</w:t>
      </w:r>
      <w:r>
        <w:rPr>
          <w:rFonts w:ascii="Times New Roman" w:hAnsi="Times New Roman" w:cs="Times New Roman"/>
          <w:sz w:val="26"/>
          <w:szCs w:val="26"/>
          <w:lang w:val="vi-VN"/>
        </w:rPr>
        <w:t>, là m</w:t>
      </w:r>
      <w:r w:rsidRPr="001B4F6D">
        <w:rPr>
          <w:rFonts w:ascii="Times New Roman" w:hAnsi="Times New Roman" w:cs="Times New Roman"/>
          <w:sz w:val="26"/>
          <w:szCs w:val="26"/>
        </w:rPr>
        <w:t xml:space="preserve">ột trong những yếu tố </w:t>
      </w:r>
      <w:r w:rsidR="00FD2CE8">
        <w:rPr>
          <w:rFonts w:ascii="Times New Roman" w:hAnsi="Times New Roman" w:cs="Times New Roman"/>
          <w:sz w:val="26"/>
          <w:szCs w:val="26"/>
        </w:rPr>
        <w:t>chính</w:t>
      </w:r>
      <w:r w:rsidR="00FD2CE8">
        <w:rPr>
          <w:rFonts w:ascii="Times New Roman" w:hAnsi="Times New Roman" w:cs="Times New Roman"/>
          <w:sz w:val="26"/>
          <w:szCs w:val="26"/>
          <w:lang w:val="vi-VN"/>
        </w:rPr>
        <w:t xml:space="preserve"> </w:t>
      </w:r>
      <w:r w:rsidRPr="001B4F6D">
        <w:rPr>
          <w:rFonts w:ascii="Times New Roman" w:hAnsi="Times New Roman" w:cs="Times New Roman"/>
          <w:sz w:val="26"/>
          <w:szCs w:val="26"/>
        </w:rPr>
        <w:t xml:space="preserve">tạo </w:t>
      </w:r>
      <w:r w:rsidR="00FD2CE8">
        <w:rPr>
          <w:rFonts w:ascii="Times New Roman" w:hAnsi="Times New Roman" w:cs="Times New Roman"/>
          <w:sz w:val="26"/>
          <w:szCs w:val="26"/>
        </w:rPr>
        <w:t>nên</w:t>
      </w:r>
      <w:r w:rsidRPr="001B4F6D">
        <w:rPr>
          <w:rFonts w:ascii="Times New Roman" w:hAnsi="Times New Roman" w:cs="Times New Roman"/>
          <w:sz w:val="26"/>
          <w:szCs w:val="26"/>
        </w:rPr>
        <w:t xml:space="preserve"> rủi ro gây tổn thất cho </w:t>
      </w:r>
      <w:r>
        <w:rPr>
          <w:rFonts w:ascii="Times New Roman" w:hAnsi="Times New Roman" w:cs="Times New Roman"/>
          <w:sz w:val="26"/>
          <w:szCs w:val="26"/>
        </w:rPr>
        <w:t>NH</w:t>
      </w:r>
      <w:r>
        <w:rPr>
          <w:rFonts w:ascii="Times New Roman" w:hAnsi="Times New Roman" w:cs="Times New Roman"/>
          <w:sz w:val="26"/>
          <w:szCs w:val="26"/>
          <w:lang w:val="vi-VN"/>
        </w:rPr>
        <w:t xml:space="preserve">. </w:t>
      </w:r>
      <w:r w:rsidRPr="001B4F6D">
        <w:rPr>
          <w:rFonts w:ascii="Times New Roman" w:hAnsi="Times New Roman" w:cs="Times New Roman"/>
          <w:sz w:val="26"/>
          <w:szCs w:val="26"/>
          <w:lang w:val="vi-VN"/>
        </w:rPr>
        <w:t>Trong quan hệ tín dụng việc phát sinh nợ xấu là điều không thể tránh khỏi</w:t>
      </w:r>
      <w:r>
        <w:rPr>
          <w:rFonts w:ascii="Times New Roman" w:hAnsi="Times New Roman" w:cs="Times New Roman"/>
          <w:sz w:val="26"/>
          <w:szCs w:val="26"/>
          <w:lang w:val="vi-VN"/>
        </w:rPr>
        <w:t xml:space="preserve"> </w:t>
      </w:r>
      <w:r w:rsidRPr="001B4F6D">
        <w:rPr>
          <w:rFonts w:ascii="Times New Roman" w:hAnsi="Times New Roman" w:cs="Times New Roman"/>
          <w:sz w:val="26"/>
          <w:szCs w:val="26"/>
          <w:lang w:val="vi-VN"/>
        </w:rPr>
        <w:t xml:space="preserve">vì vậy nợ xấu là mối quan tâm hàng đầu của các </w:t>
      </w:r>
      <w:r>
        <w:rPr>
          <w:rFonts w:ascii="Times New Roman" w:hAnsi="Times New Roman" w:cs="Times New Roman"/>
          <w:sz w:val="26"/>
          <w:szCs w:val="26"/>
          <w:lang w:val="vi-VN"/>
        </w:rPr>
        <w:t xml:space="preserve">NH </w:t>
      </w:r>
      <w:r w:rsidRPr="001B4F6D">
        <w:rPr>
          <w:rFonts w:ascii="Times New Roman" w:hAnsi="Times New Roman" w:cs="Times New Roman"/>
          <w:sz w:val="26"/>
          <w:szCs w:val="26"/>
          <w:lang w:val="vi-VN"/>
        </w:rPr>
        <w:t xml:space="preserve">khi cấp tín dụng cho </w:t>
      </w:r>
      <w:r>
        <w:rPr>
          <w:rFonts w:ascii="Times New Roman" w:hAnsi="Times New Roman" w:cs="Times New Roman"/>
          <w:sz w:val="26"/>
          <w:szCs w:val="26"/>
          <w:lang w:val="vi-VN"/>
        </w:rPr>
        <w:t>KH</w:t>
      </w:r>
      <w:r w:rsidRPr="001B4F6D">
        <w:rPr>
          <w:rFonts w:ascii="Times New Roman" w:hAnsi="Times New Roman" w:cs="Times New Roman"/>
          <w:sz w:val="26"/>
          <w:szCs w:val="26"/>
          <w:lang w:val="vi-VN"/>
        </w:rPr>
        <w:t>.</w:t>
      </w:r>
      <w:r>
        <w:rPr>
          <w:rFonts w:ascii="Times New Roman" w:hAnsi="Times New Roman" w:cs="Times New Roman"/>
          <w:sz w:val="26"/>
          <w:szCs w:val="26"/>
          <w:lang w:val="vi-VN"/>
        </w:rPr>
        <w:t xml:space="preserve"> V</w:t>
      </w:r>
      <w:r>
        <w:rPr>
          <w:rFonts w:ascii="Times New Roman" w:hAnsi="Times New Roman" w:cs="Times New Roman"/>
          <w:sz w:val="26"/>
          <w:szCs w:val="26"/>
        </w:rPr>
        <w:t xml:space="preserve">ào năm </w:t>
      </w:r>
      <w:r w:rsidR="00A9708C">
        <w:rPr>
          <w:rFonts w:ascii="Times New Roman" w:hAnsi="Times New Roman" w:cs="Times New Roman"/>
          <w:sz w:val="26"/>
          <w:szCs w:val="26"/>
        </w:rPr>
        <w:t>2020</w:t>
      </w:r>
      <w:r>
        <w:rPr>
          <w:rFonts w:ascii="Times New Roman" w:hAnsi="Times New Roman" w:cs="Times New Roman"/>
          <w:sz w:val="26"/>
          <w:szCs w:val="26"/>
          <w:lang w:val="vi-VN"/>
        </w:rPr>
        <w:t xml:space="preserve"> thì nợ xấu là</w:t>
      </w:r>
      <w:r>
        <w:rPr>
          <w:rFonts w:ascii="Times New Roman" w:hAnsi="Times New Roman" w:cs="Times New Roman"/>
          <w:sz w:val="26"/>
          <w:szCs w:val="26"/>
        </w:rPr>
        <w:t xml:space="preserve"> </w:t>
      </w:r>
      <w:r w:rsidRPr="00EA2734">
        <w:rPr>
          <w:rFonts w:ascii="Times New Roman" w:hAnsi="Times New Roman" w:cs="Times New Roman"/>
          <w:sz w:val="26"/>
          <w:szCs w:val="26"/>
        </w:rPr>
        <w:t>78.722</w:t>
      </w:r>
      <w:r>
        <w:rPr>
          <w:rFonts w:ascii="Times New Roman" w:hAnsi="Times New Roman" w:cs="Times New Roman"/>
          <w:sz w:val="26"/>
          <w:szCs w:val="26"/>
        </w:rPr>
        <w:t xml:space="preserve"> triệu đồng. Năm </w:t>
      </w:r>
      <w:r w:rsidR="00A9708C">
        <w:rPr>
          <w:rFonts w:ascii="Times New Roman" w:hAnsi="Times New Roman" w:cs="Times New Roman"/>
          <w:sz w:val="26"/>
          <w:szCs w:val="26"/>
        </w:rPr>
        <w:t>2021</w:t>
      </w:r>
      <w:r w:rsidRPr="00271855">
        <w:rPr>
          <w:rFonts w:ascii="Times New Roman" w:hAnsi="Times New Roman" w:cs="Times New Roman"/>
          <w:sz w:val="26"/>
          <w:szCs w:val="26"/>
        </w:rPr>
        <w:t xml:space="preserve"> là </w:t>
      </w:r>
      <w:r w:rsidR="00FD2CE8">
        <w:rPr>
          <w:rFonts w:ascii="Times New Roman" w:hAnsi="Times New Roman" w:cs="Times New Roman"/>
          <w:sz w:val="26"/>
          <w:szCs w:val="26"/>
        </w:rPr>
        <w:t>77</w:t>
      </w:r>
      <w:r w:rsidR="00FD2CE8">
        <w:rPr>
          <w:rFonts w:ascii="Times New Roman" w:hAnsi="Times New Roman" w:cs="Times New Roman"/>
          <w:sz w:val="26"/>
          <w:szCs w:val="26"/>
          <w:lang w:val="vi-VN"/>
        </w:rPr>
        <w:t xml:space="preserve">.296 </w:t>
      </w:r>
      <w:r w:rsidRPr="00271855">
        <w:rPr>
          <w:rFonts w:ascii="Times New Roman" w:hAnsi="Times New Roman" w:cs="Times New Roman"/>
          <w:sz w:val="26"/>
          <w:szCs w:val="26"/>
        </w:rPr>
        <w:t xml:space="preserve">triệu đồng, </w:t>
      </w:r>
      <w:r w:rsidR="00FD2CE8">
        <w:rPr>
          <w:rFonts w:ascii="Times New Roman" w:hAnsi="Times New Roman" w:cs="Times New Roman"/>
          <w:sz w:val="26"/>
          <w:szCs w:val="26"/>
        </w:rPr>
        <w:t>giảm</w:t>
      </w:r>
      <w:r w:rsidR="00FD2CE8">
        <w:rPr>
          <w:rFonts w:ascii="Times New Roman" w:hAnsi="Times New Roman" w:cs="Times New Roman"/>
          <w:sz w:val="26"/>
          <w:szCs w:val="26"/>
          <w:lang w:val="vi-VN"/>
        </w:rPr>
        <w:t xml:space="preserve"> 1.426 </w:t>
      </w:r>
      <w:r w:rsidRPr="00271855">
        <w:rPr>
          <w:rFonts w:ascii="Times New Roman" w:hAnsi="Times New Roman" w:cs="Times New Roman"/>
          <w:sz w:val="26"/>
          <w:szCs w:val="26"/>
        </w:rPr>
        <w:t xml:space="preserve">triệu đồng </w:t>
      </w:r>
      <w:r>
        <w:rPr>
          <w:rFonts w:ascii="Times New Roman" w:hAnsi="Times New Roman" w:cs="Times New Roman"/>
          <w:sz w:val="26"/>
          <w:szCs w:val="26"/>
        </w:rPr>
        <w:t>(</w:t>
      </w:r>
      <w:r w:rsidRPr="00271855">
        <w:rPr>
          <w:rFonts w:ascii="Times New Roman" w:hAnsi="Times New Roman" w:cs="Times New Roman"/>
          <w:sz w:val="26"/>
          <w:szCs w:val="26"/>
        </w:rPr>
        <w:t xml:space="preserve">tương ứng </w:t>
      </w:r>
      <w:r w:rsidR="00FD2CE8">
        <w:rPr>
          <w:rFonts w:ascii="Times New Roman" w:hAnsi="Times New Roman" w:cs="Times New Roman"/>
          <w:sz w:val="26"/>
          <w:szCs w:val="26"/>
        </w:rPr>
        <w:t>giảm</w:t>
      </w:r>
      <w:r w:rsidR="00FD2CE8">
        <w:rPr>
          <w:rFonts w:ascii="Times New Roman" w:hAnsi="Times New Roman" w:cs="Times New Roman"/>
          <w:sz w:val="26"/>
          <w:szCs w:val="26"/>
          <w:lang w:val="vi-VN"/>
        </w:rPr>
        <w:t xml:space="preserve"> 1,81</w:t>
      </w:r>
      <w:r w:rsidRPr="00271855">
        <w:rPr>
          <w:rFonts w:ascii="Times New Roman" w:hAnsi="Times New Roman" w:cs="Times New Roman"/>
          <w:sz w:val="26"/>
          <w:szCs w:val="26"/>
        </w:rPr>
        <w:t>%</w:t>
      </w:r>
      <w:r>
        <w:rPr>
          <w:rFonts w:ascii="Times New Roman" w:hAnsi="Times New Roman" w:cs="Times New Roman"/>
          <w:sz w:val="26"/>
          <w:szCs w:val="26"/>
        </w:rPr>
        <w:t>)</w:t>
      </w:r>
      <w:r w:rsidRPr="00271855">
        <w:rPr>
          <w:rFonts w:ascii="Times New Roman" w:hAnsi="Times New Roman" w:cs="Times New Roman"/>
          <w:sz w:val="26"/>
          <w:szCs w:val="26"/>
        </w:rPr>
        <w:t xml:space="preserve"> so vớ</w:t>
      </w:r>
      <w:r>
        <w:rPr>
          <w:rFonts w:ascii="Times New Roman" w:hAnsi="Times New Roman" w:cs="Times New Roman"/>
          <w:sz w:val="26"/>
          <w:szCs w:val="26"/>
        </w:rPr>
        <w:t xml:space="preserve">i năm </w:t>
      </w:r>
      <w:r w:rsidR="00A9708C">
        <w:rPr>
          <w:rFonts w:ascii="Times New Roman" w:hAnsi="Times New Roman" w:cs="Times New Roman"/>
          <w:sz w:val="26"/>
          <w:szCs w:val="26"/>
        </w:rPr>
        <w:t>2020</w:t>
      </w:r>
      <w:r>
        <w:rPr>
          <w:rFonts w:ascii="Times New Roman" w:hAnsi="Times New Roman" w:cs="Times New Roman"/>
          <w:sz w:val="26"/>
          <w:szCs w:val="26"/>
        </w:rPr>
        <w:t xml:space="preserve">. Năm </w:t>
      </w:r>
      <w:r w:rsidR="00A9708C">
        <w:rPr>
          <w:rFonts w:ascii="Times New Roman" w:hAnsi="Times New Roman" w:cs="Times New Roman"/>
          <w:sz w:val="26"/>
          <w:szCs w:val="26"/>
        </w:rPr>
        <w:t>2022</w:t>
      </w:r>
      <w:r>
        <w:rPr>
          <w:rFonts w:ascii="Times New Roman" w:hAnsi="Times New Roman" w:cs="Times New Roman"/>
          <w:sz w:val="26"/>
          <w:szCs w:val="26"/>
          <w:lang w:val="vi-VN"/>
        </w:rPr>
        <w:t xml:space="preserve"> </w:t>
      </w:r>
      <w:r w:rsidR="00FD2CE8">
        <w:rPr>
          <w:rFonts w:ascii="Times New Roman" w:hAnsi="Times New Roman" w:cs="Times New Roman"/>
          <w:sz w:val="26"/>
          <w:szCs w:val="26"/>
          <w:lang w:val="vi-VN"/>
        </w:rPr>
        <w:t xml:space="preserve">nợ xấu giảm xuống còn 75.301 </w:t>
      </w:r>
      <w:r w:rsidRPr="00271855">
        <w:rPr>
          <w:rFonts w:ascii="Times New Roman" w:hAnsi="Times New Roman" w:cs="Times New Roman"/>
          <w:sz w:val="26"/>
          <w:szCs w:val="26"/>
        </w:rPr>
        <w:t>triệu đồ</w:t>
      </w:r>
      <w:r>
        <w:rPr>
          <w:rFonts w:ascii="Times New Roman" w:hAnsi="Times New Roman" w:cs="Times New Roman"/>
          <w:sz w:val="26"/>
          <w:szCs w:val="26"/>
        </w:rPr>
        <w:t>ng,</w:t>
      </w:r>
      <w:r w:rsidRPr="00271855">
        <w:rPr>
          <w:rFonts w:ascii="Times New Roman" w:hAnsi="Times New Roman" w:cs="Times New Roman"/>
          <w:sz w:val="26"/>
          <w:szCs w:val="26"/>
        </w:rPr>
        <w:t xml:space="preserve"> </w:t>
      </w:r>
      <w:r w:rsidR="00FD2CE8">
        <w:rPr>
          <w:rFonts w:ascii="Times New Roman" w:hAnsi="Times New Roman" w:cs="Times New Roman"/>
          <w:sz w:val="26"/>
          <w:szCs w:val="26"/>
        </w:rPr>
        <w:t>giảm</w:t>
      </w:r>
      <w:r w:rsidR="00FD2CE8">
        <w:rPr>
          <w:rFonts w:ascii="Times New Roman" w:hAnsi="Times New Roman" w:cs="Times New Roman"/>
          <w:sz w:val="26"/>
          <w:szCs w:val="26"/>
          <w:lang w:val="vi-VN"/>
        </w:rPr>
        <w:t xml:space="preserve"> 1.995 </w:t>
      </w:r>
      <w:r>
        <w:rPr>
          <w:rFonts w:ascii="Times New Roman" w:hAnsi="Times New Roman" w:cs="Times New Roman"/>
          <w:sz w:val="26"/>
          <w:szCs w:val="26"/>
        </w:rPr>
        <w:t xml:space="preserve">triệu đồng (tương ứng </w:t>
      </w:r>
      <w:r w:rsidR="00FD2CE8">
        <w:rPr>
          <w:rFonts w:ascii="Times New Roman" w:hAnsi="Times New Roman" w:cs="Times New Roman"/>
          <w:sz w:val="26"/>
          <w:szCs w:val="26"/>
        </w:rPr>
        <w:t>giảm</w:t>
      </w:r>
      <w:r w:rsidR="00FD2CE8">
        <w:rPr>
          <w:rFonts w:ascii="Times New Roman" w:hAnsi="Times New Roman" w:cs="Times New Roman"/>
          <w:sz w:val="26"/>
          <w:szCs w:val="26"/>
          <w:lang w:val="vi-VN"/>
        </w:rPr>
        <w:t xml:space="preserve"> 2,58</w:t>
      </w:r>
      <w:r w:rsidRPr="00271855">
        <w:rPr>
          <w:rFonts w:ascii="Times New Roman" w:hAnsi="Times New Roman" w:cs="Times New Roman"/>
          <w:sz w:val="26"/>
          <w:szCs w:val="26"/>
        </w:rPr>
        <w:t>%</w:t>
      </w:r>
      <w:r>
        <w:rPr>
          <w:rFonts w:ascii="Times New Roman" w:hAnsi="Times New Roman" w:cs="Times New Roman"/>
          <w:sz w:val="26"/>
          <w:szCs w:val="26"/>
        </w:rPr>
        <w:t>)</w:t>
      </w:r>
      <w:r w:rsidRPr="00271855">
        <w:rPr>
          <w:rFonts w:ascii="Times New Roman" w:hAnsi="Times New Roman" w:cs="Times New Roman"/>
          <w:sz w:val="26"/>
          <w:szCs w:val="26"/>
        </w:rPr>
        <w:t xml:space="preserve"> so vớ</w:t>
      </w:r>
      <w:r>
        <w:rPr>
          <w:rFonts w:ascii="Times New Roman" w:hAnsi="Times New Roman" w:cs="Times New Roman"/>
          <w:sz w:val="26"/>
          <w:szCs w:val="26"/>
        </w:rPr>
        <w:t xml:space="preserve">i năm </w:t>
      </w:r>
      <w:r w:rsidR="00A9708C">
        <w:rPr>
          <w:rFonts w:ascii="Times New Roman" w:hAnsi="Times New Roman" w:cs="Times New Roman"/>
          <w:sz w:val="26"/>
          <w:szCs w:val="26"/>
        </w:rPr>
        <w:t>2021</w:t>
      </w:r>
      <w:r w:rsidRPr="00271855">
        <w:rPr>
          <w:rFonts w:ascii="Times New Roman" w:hAnsi="Times New Roman" w:cs="Times New Roman"/>
          <w:sz w:val="26"/>
          <w:szCs w:val="26"/>
        </w:rPr>
        <w:t xml:space="preserve">. </w:t>
      </w:r>
      <w:r>
        <w:rPr>
          <w:rFonts w:ascii="Times New Roman" w:hAnsi="Times New Roman" w:cs="Times New Roman"/>
          <w:sz w:val="26"/>
          <w:szCs w:val="26"/>
        </w:rPr>
        <w:t xml:space="preserve">Qua </w:t>
      </w:r>
      <w:r w:rsidR="00FD2CE8">
        <w:rPr>
          <w:rFonts w:ascii="Times New Roman" w:hAnsi="Times New Roman" w:cs="Times New Roman"/>
          <w:sz w:val="26"/>
          <w:szCs w:val="26"/>
        </w:rPr>
        <w:t>đó</w:t>
      </w:r>
      <w:r w:rsidR="00FD2CE8">
        <w:rPr>
          <w:rFonts w:ascii="Times New Roman" w:hAnsi="Times New Roman" w:cs="Times New Roman"/>
          <w:sz w:val="26"/>
          <w:szCs w:val="26"/>
          <w:lang w:val="vi-VN"/>
        </w:rPr>
        <w:t xml:space="preserve"> </w:t>
      </w:r>
      <w:r>
        <w:rPr>
          <w:rFonts w:ascii="Times New Roman" w:hAnsi="Times New Roman" w:cs="Times New Roman"/>
          <w:sz w:val="26"/>
          <w:szCs w:val="26"/>
        </w:rPr>
        <w:t xml:space="preserve">ta thấy </w:t>
      </w:r>
      <w:r w:rsidR="00FD2CE8">
        <w:rPr>
          <w:rFonts w:ascii="Times New Roman" w:hAnsi="Times New Roman" w:cs="Times New Roman"/>
          <w:sz w:val="26"/>
          <w:szCs w:val="26"/>
        </w:rPr>
        <w:t>nợ</w:t>
      </w:r>
      <w:r w:rsidR="00FD2CE8">
        <w:rPr>
          <w:rFonts w:ascii="Times New Roman" w:hAnsi="Times New Roman" w:cs="Times New Roman"/>
          <w:sz w:val="26"/>
          <w:szCs w:val="26"/>
          <w:lang w:val="vi-VN"/>
        </w:rPr>
        <w:t xml:space="preserve"> xấu của NH có </w:t>
      </w:r>
      <w:r>
        <w:rPr>
          <w:rFonts w:ascii="Times New Roman" w:hAnsi="Times New Roman" w:cs="Times New Roman"/>
          <w:sz w:val="26"/>
          <w:szCs w:val="26"/>
        </w:rPr>
        <w:t xml:space="preserve">xu hướng </w:t>
      </w:r>
      <w:r w:rsidR="00FD2CE8">
        <w:rPr>
          <w:rFonts w:ascii="Times New Roman" w:hAnsi="Times New Roman" w:cs="Times New Roman"/>
          <w:sz w:val="26"/>
          <w:szCs w:val="26"/>
        </w:rPr>
        <w:t>giảm</w:t>
      </w:r>
      <w:r>
        <w:rPr>
          <w:rFonts w:ascii="Times New Roman" w:hAnsi="Times New Roman" w:cs="Times New Roman"/>
          <w:sz w:val="26"/>
          <w:szCs w:val="26"/>
        </w:rPr>
        <w:t xml:space="preserve"> dần </w:t>
      </w:r>
      <w:r w:rsidR="00FD2CE8">
        <w:rPr>
          <w:rFonts w:ascii="Times New Roman" w:hAnsi="Times New Roman" w:cs="Times New Roman"/>
          <w:sz w:val="26"/>
          <w:szCs w:val="26"/>
        </w:rPr>
        <w:t>tuy</w:t>
      </w:r>
      <w:r w:rsidR="00FD2CE8">
        <w:rPr>
          <w:rFonts w:ascii="Times New Roman" w:hAnsi="Times New Roman" w:cs="Times New Roman"/>
          <w:sz w:val="26"/>
          <w:szCs w:val="26"/>
          <w:lang w:val="vi-VN"/>
        </w:rPr>
        <w:t xml:space="preserve"> nhiên năm 2020 và năm 2021 nợ xấu vẫn</w:t>
      </w:r>
      <w:r w:rsidR="00E66698">
        <w:rPr>
          <w:rFonts w:ascii="Times New Roman" w:hAnsi="Times New Roman" w:cs="Times New Roman"/>
          <w:sz w:val="26"/>
          <w:szCs w:val="26"/>
          <w:lang w:val="vi-VN"/>
        </w:rPr>
        <w:t xml:space="preserve"> chưa giảm được nhiều lắm </w:t>
      </w:r>
      <w:r w:rsidR="00FD2CE8">
        <w:rPr>
          <w:rFonts w:ascii="Times New Roman" w:hAnsi="Times New Roman" w:cs="Times New Roman"/>
          <w:sz w:val="26"/>
          <w:szCs w:val="26"/>
          <w:lang w:val="vi-VN"/>
        </w:rPr>
        <w:t xml:space="preserve">là </w:t>
      </w:r>
      <w:r>
        <w:rPr>
          <w:rFonts w:ascii="Times New Roman" w:hAnsi="Times New Roman" w:cs="Times New Roman"/>
          <w:sz w:val="26"/>
          <w:szCs w:val="26"/>
        </w:rPr>
        <w:t xml:space="preserve">do tình hình kinh tế </w:t>
      </w:r>
      <w:r w:rsidR="00FD2CE8">
        <w:rPr>
          <w:rFonts w:ascii="Times New Roman" w:hAnsi="Times New Roman" w:cs="Times New Roman"/>
          <w:sz w:val="26"/>
          <w:szCs w:val="26"/>
        </w:rPr>
        <w:t>lúc</w:t>
      </w:r>
      <w:r w:rsidR="00FD2CE8">
        <w:rPr>
          <w:rFonts w:ascii="Times New Roman" w:hAnsi="Times New Roman" w:cs="Times New Roman"/>
          <w:sz w:val="26"/>
          <w:szCs w:val="26"/>
          <w:lang w:val="vi-VN"/>
        </w:rPr>
        <w:t xml:space="preserve"> bấy giờ chưa ổn định và phải chịu hậu quả do </w:t>
      </w:r>
      <w:r>
        <w:rPr>
          <w:rFonts w:ascii="Times New Roman" w:hAnsi="Times New Roman" w:cs="Times New Roman"/>
          <w:sz w:val="26"/>
          <w:szCs w:val="26"/>
        </w:rPr>
        <w:t>đại dịch covid 19</w:t>
      </w:r>
      <w:r w:rsidR="00FD2CE8">
        <w:rPr>
          <w:rFonts w:ascii="Times New Roman" w:hAnsi="Times New Roman" w:cs="Times New Roman"/>
          <w:sz w:val="26"/>
          <w:szCs w:val="26"/>
          <w:lang w:val="vi-VN"/>
        </w:rPr>
        <w:t xml:space="preserve"> </w:t>
      </w:r>
      <w:r w:rsidR="003E2A0A">
        <w:rPr>
          <w:rFonts w:ascii="Times New Roman" w:hAnsi="Times New Roman" w:cs="Times New Roman"/>
          <w:sz w:val="26"/>
          <w:szCs w:val="26"/>
          <w:lang w:val="vi-VN"/>
        </w:rPr>
        <w:t>gây</w:t>
      </w:r>
      <w:r w:rsidR="00FD2CE8">
        <w:rPr>
          <w:rFonts w:ascii="Times New Roman" w:hAnsi="Times New Roman" w:cs="Times New Roman"/>
          <w:sz w:val="26"/>
          <w:szCs w:val="26"/>
          <w:lang w:val="vi-VN"/>
        </w:rPr>
        <w:t xml:space="preserve"> </w:t>
      </w:r>
      <w:r w:rsidR="00E66698">
        <w:rPr>
          <w:rFonts w:ascii="Times New Roman" w:hAnsi="Times New Roman" w:cs="Times New Roman"/>
          <w:sz w:val="26"/>
          <w:szCs w:val="26"/>
          <w:lang w:val="vi-VN"/>
        </w:rPr>
        <w:t>nên</w:t>
      </w:r>
      <w:r>
        <w:rPr>
          <w:rFonts w:ascii="Times New Roman" w:hAnsi="Times New Roman" w:cs="Times New Roman"/>
          <w:sz w:val="26"/>
          <w:szCs w:val="26"/>
        </w:rPr>
        <w:t>, nhiều khách hàng không có khả năng lao động nên việc thu nợ cũng có phần khó khăn hơn các năm trước.</w:t>
      </w:r>
      <w:r>
        <w:rPr>
          <w:rFonts w:ascii="Times New Roman" w:hAnsi="Times New Roman" w:cs="Times New Roman"/>
          <w:sz w:val="26"/>
          <w:szCs w:val="26"/>
          <w:lang w:val="vi-VN"/>
        </w:rPr>
        <w:t xml:space="preserve"> </w:t>
      </w:r>
      <w:r w:rsidRPr="00EF764F">
        <w:rPr>
          <w:rFonts w:ascii="Times New Roman" w:hAnsi="Times New Roman" w:cs="Times New Roman"/>
          <w:sz w:val="26"/>
          <w:szCs w:val="26"/>
          <w:lang w:val="vi-VN"/>
        </w:rPr>
        <w:t xml:space="preserve">Ngoài ra </w:t>
      </w:r>
      <w:r>
        <w:rPr>
          <w:rFonts w:ascii="Times New Roman" w:hAnsi="Times New Roman" w:cs="Times New Roman"/>
          <w:sz w:val="26"/>
          <w:szCs w:val="26"/>
          <w:lang w:val="vi-VN"/>
        </w:rPr>
        <w:t xml:space="preserve">CN </w:t>
      </w:r>
      <w:r w:rsidRPr="00EF764F">
        <w:rPr>
          <w:rFonts w:ascii="Times New Roman" w:hAnsi="Times New Roman" w:cs="Times New Roman"/>
          <w:sz w:val="26"/>
          <w:szCs w:val="26"/>
          <w:lang w:val="vi-VN"/>
        </w:rPr>
        <w:t>còn</w:t>
      </w:r>
      <w:r>
        <w:rPr>
          <w:rFonts w:ascii="Times New Roman" w:hAnsi="Times New Roman" w:cs="Times New Roman"/>
          <w:sz w:val="26"/>
          <w:szCs w:val="26"/>
          <w:lang w:val="vi-VN"/>
        </w:rPr>
        <w:t xml:space="preserve"> </w:t>
      </w:r>
      <w:r w:rsidRPr="00EF764F">
        <w:rPr>
          <w:rFonts w:ascii="Times New Roman" w:hAnsi="Times New Roman" w:cs="Times New Roman"/>
          <w:sz w:val="26"/>
          <w:szCs w:val="26"/>
          <w:lang w:val="vi-VN"/>
        </w:rPr>
        <w:t xml:space="preserve">thiếu nhiều kinh nghiệm trong việc quản trị rủi ro nguồn </w:t>
      </w:r>
      <w:r>
        <w:rPr>
          <w:rFonts w:ascii="Times New Roman" w:hAnsi="Times New Roman" w:cs="Times New Roman"/>
          <w:sz w:val="26"/>
          <w:szCs w:val="26"/>
          <w:lang w:val="vi-VN"/>
        </w:rPr>
        <w:t>vốn,</w:t>
      </w:r>
      <w:r w:rsidRPr="00EF764F">
        <w:rPr>
          <w:rFonts w:ascii="Times New Roman" w:hAnsi="Times New Roman" w:cs="Times New Roman"/>
          <w:sz w:val="26"/>
          <w:szCs w:val="26"/>
          <w:lang w:val="vi-VN"/>
        </w:rPr>
        <w:t xml:space="preserve"> điển hình cho thấy là KH không thực hiện đầy đủ vì thế đã ảnh hưởng</w:t>
      </w:r>
      <w:r>
        <w:rPr>
          <w:rFonts w:ascii="Times New Roman" w:hAnsi="Times New Roman" w:cs="Times New Roman"/>
          <w:sz w:val="26"/>
          <w:szCs w:val="26"/>
          <w:lang w:val="vi-VN"/>
        </w:rPr>
        <w:t xml:space="preserve"> </w:t>
      </w:r>
      <w:r w:rsidRPr="00EF764F">
        <w:rPr>
          <w:rFonts w:ascii="Times New Roman" w:hAnsi="Times New Roman" w:cs="Times New Roman"/>
          <w:sz w:val="26"/>
          <w:szCs w:val="26"/>
          <w:lang w:val="vi-VN"/>
        </w:rPr>
        <w:t xml:space="preserve">đến nợ </w:t>
      </w:r>
      <w:r w:rsidR="00E66698">
        <w:rPr>
          <w:rFonts w:ascii="Times New Roman" w:hAnsi="Times New Roman" w:cs="Times New Roman"/>
          <w:sz w:val="26"/>
          <w:szCs w:val="26"/>
          <w:lang w:val="vi-VN"/>
        </w:rPr>
        <w:t>xấu. Tuy nhiên vào năm 2022 thì NH đã kiểm soát tốt quá trình trả nợ của KH, cùng đó là nền kinh tế đã dần ổn định lại và người dần cũng trở lại với cuộc sống đủ đầy hơn nên nợ xấu đã giảm đi đáng kể</w:t>
      </w:r>
      <w:r w:rsidRPr="00EF764F">
        <w:rPr>
          <w:rFonts w:ascii="Times New Roman" w:hAnsi="Times New Roman" w:cs="Times New Roman"/>
          <w:sz w:val="26"/>
          <w:szCs w:val="26"/>
          <w:lang w:val="vi-VN"/>
        </w:rPr>
        <w:t>. Nhìn chung,</w:t>
      </w:r>
      <w:r w:rsidR="008513EE">
        <w:rPr>
          <w:rFonts w:ascii="Times New Roman" w:hAnsi="Times New Roman" w:cs="Times New Roman"/>
          <w:sz w:val="26"/>
          <w:szCs w:val="26"/>
          <w:lang w:val="vi-VN"/>
        </w:rPr>
        <w:t xml:space="preserve"> </w:t>
      </w:r>
      <w:r w:rsidRPr="00EF764F">
        <w:rPr>
          <w:rFonts w:ascii="Times New Roman" w:hAnsi="Times New Roman" w:cs="Times New Roman"/>
          <w:sz w:val="26"/>
          <w:szCs w:val="26"/>
          <w:lang w:val="vi-VN"/>
        </w:rPr>
        <w:t xml:space="preserve">đây là một kết quả </w:t>
      </w:r>
      <w:r>
        <w:rPr>
          <w:rFonts w:ascii="Times New Roman" w:hAnsi="Times New Roman" w:cs="Times New Roman"/>
          <w:sz w:val="26"/>
          <w:szCs w:val="26"/>
          <w:lang w:val="vi-VN"/>
        </w:rPr>
        <w:t>khá</w:t>
      </w:r>
      <w:r w:rsidRPr="00EF764F">
        <w:rPr>
          <w:rFonts w:ascii="Times New Roman" w:hAnsi="Times New Roman" w:cs="Times New Roman"/>
          <w:sz w:val="26"/>
          <w:szCs w:val="26"/>
          <w:lang w:val="vi-VN"/>
        </w:rPr>
        <w:t xml:space="preserve"> tốt </w:t>
      </w:r>
      <w:r w:rsidR="00E66698">
        <w:rPr>
          <w:rFonts w:ascii="Times New Roman" w:hAnsi="Times New Roman" w:cs="Times New Roman"/>
          <w:sz w:val="26"/>
          <w:szCs w:val="26"/>
          <w:lang w:val="vi-VN"/>
        </w:rPr>
        <w:t xml:space="preserve">và khách quan </w:t>
      </w:r>
      <w:r w:rsidRPr="00EF764F">
        <w:rPr>
          <w:rFonts w:ascii="Times New Roman" w:hAnsi="Times New Roman" w:cs="Times New Roman"/>
          <w:sz w:val="26"/>
          <w:szCs w:val="26"/>
          <w:lang w:val="vi-VN"/>
        </w:rPr>
        <w:t xml:space="preserve">cho </w:t>
      </w:r>
      <w:r>
        <w:rPr>
          <w:rFonts w:ascii="Times New Roman" w:hAnsi="Times New Roman" w:cs="Times New Roman"/>
          <w:sz w:val="26"/>
          <w:szCs w:val="26"/>
          <w:lang w:val="vi-VN"/>
        </w:rPr>
        <w:t>CN</w:t>
      </w:r>
      <w:r w:rsidRPr="00EF764F">
        <w:rPr>
          <w:rFonts w:ascii="Times New Roman" w:hAnsi="Times New Roman" w:cs="Times New Roman"/>
          <w:sz w:val="26"/>
          <w:szCs w:val="26"/>
          <w:lang w:val="vi-VN"/>
        </w:rPr>
        <w:t>.</w:t>
      </w:r>
      <w:r>
        <w:rPr>
          <w:rFonts w:ascii="Times New Roman" w:hAnsi="Times New Roman" w:cs="Times New Roman"/>
          <w:sz w:val="26"/>
          <w:szCs w:val="26"/>
          <w:lang w:val="vi-VN"/>
        </w:rPr>
        <w:t xml:space="preserve"> </w:t>
      </w:r>
      <w:r w:rsidRPr="00EF764F">
        <w:rPr>
          <w:rFonts w:ascii="Times New Roman" w:hAnsi="Times New Roman" w:cs="Times New Roman"/>
          <w:sz w:val="26"/>
          <w:szCs w:val="26"/>
          <w:lang w:val="vi-VN"/>
        </w:rPr>
        <w:t xml:space="preserve">Chứng tỏ </w:t>
      </w:r>
      <w:r>
        <w:rPr>
          <w:rFonts w:ascii="Times New Roman" w:hAnsi="Times New Roman" w:cs="Times New Roman"/>
          <w:sz w:val="26"/>
          <w:szCs w:val="26"/>
          <w:lang w:val="vi-VN"/>
        </w:rPr>
        <w:t xml:space="preserve">CN </w:t>
      </w:r>
      <w:r w:rsidRPr="00EF764F">
        <w:rPr>
          <w:rFonts w:ascii="Times New Roman" w:hAnsi="Times New Roman" w:cs="Times New Roman"/>
          <w:sz w:val="26"/>
          <w:szCs w:val="26"/>
          <w:lang w:val="vi-VN"/>
        </w:rPr>
        <w:t xml:space="preserve">đã xử lý, tổ chức và quản lý các khoản vay </w:t>
      </w:r>
      <w:r>
        <w:rPr>
          <w:rFonts w:ascii="Times New Roman" w:hAnsi="Times New Roman" w:cs="Times New Roman"/>
          <w:sz w:val="26"/>
          <w:szCs w:val="26"/>
          <w:lang w:val="vi-VN"/>
        </w:rPr>
        <w:t>tốt hơn</w:t>
      </w:r>
      <w:r w:rsidRPr="00EF764F">
        <w:rPr>
          <w:rFonts w:ascii="Times New Roman" w:hAnsi="Times New Roman" w:cs="Times New Roman"/>
          <w:sz w:val="26"/>
          <w:szCs w:val="26"/>
          <w:lang w:val="vi-VN"/>
        </w:rPr>
        <w:t xml:space="preserve"> để giảm thiểu</w:t>
      </w:r>
      <w:r>
        <w:rPr>
          <w:rFonts w:ascii="Times New Roman" w:hAnsi="Times New Roman" w:cs="Times New Roman"/>
          <w:sz w:val="26"/>
          <w:szCs w:val="26"/>
          <w:lang w:val="vi-VN"/>
        </w:rPr>
        <w:t xml:space="preserve"> </w:t>
      </w:r>
      <w:r w:rsidRPr="00EF764F">
        <w:rPr>
          <w:rFonts w:ascii="Times New Roman" w:hAnsi="Times New Roman" w:cs="Times New Roman"/>
          <w:sz w:val="26"/>
          <w:szCs w:val="26"/>
          <w:lang w:val="vi-VN"/>
        </w:rPr>
        <w:t xml:space="preserve">mức nợ xấu xuống mức thấp nhất. </w:t>
      </w:r>
    </w:p>
    <w:p w14:paraId="6F162C95" w14:textId="1C788EC1" w:rsidR="00C95EF2" w:rsidRPr="00C95EF2" w:rsidRDefault="00C95EF2" w:rsidP="00361803">
      <w:pPr>
        <w:pStyle w:val="ListParagraph"/>
        <w:numPr>
          <w:ilvl w:val="0"/>
          <w:numId w:val="57"/>
        </w:numPr>
        <w:spacing w:after="240" w:line="360" w:lineRule="auto"/>
        <w:ind w:left="714" w:hanging="357"/>
        <w:jc w:val="both"/>
        <w:rPr>
          <w:rFonts w:ascii="Times New Roman" w:hAnsi="Times New Roman" w:cs="Times New Roman"/>
          <w:b/>
          <w:sz w:val="26"/>
          <w:szCs w:val="26"/>
        </w:rPr>
      </w:pPr>
      <w:r w:rsidRPr="00C95EF2">
        <w:rPr>
          <w:rFonts w:ascii="Times New Roman" w:hAnsi="Times New Roman" w:cs="Times New Roman"/>
          <w:b/>
          <w:sz w:val="26"/>
          <w:szCs w:val="26"/>
        </w:rPr>
        <w:t>Tỷ</w:t>
      </w:r>
      <w:r w:rsidRPr="00C95EF2">
        <w:rPr>
          <w:rFonts w:ascii="Times New Roman" w:hAnsi="Times New Roman" w:cs="Times New Roman"/>
          <w:b/>
          <w:sz w:val="26"/>
          <w:szCs w:val="26"/>
          <w:lang w:val="vi-VN"/>
        </w:rPr>
        <w:t xml:space="preserve"> lệ nợ xấu </w:t>
      </w:r>
    </w:p>
    <w:p w14:paraId="1FE82769" w14:textId="31CA2624" w:rsidR="0075551E" w:rsidRPr="001B4F6D" w:rsidRDefault="0075551E" w:rsidP="001E0DFE">
      <w:pPr>
        <w:spacing w:after="240" w:line="360" w:lineRule="auto"/>
        <w:ind w:firstLine="567"/>
        <w:jc w:val="both"/>
        <w:rPr>
          <w:rFonts w:ascii="Times New Roman" w:hAnsi="Times New Roman" w:cs="Times New Roman"/>
          <w:sz w:val="26"/>
          <w:szCs w:val="26"/>
          <w:lang w:val="vi-VN"/>
        </w:rPr>
      </w:pPr>
      <w:r w:rsidRPr="001B4F6D">
        <w:rPr>
          <w:rFonts w:ascii="Times New Roman" w:hAnsi="Times New Roman" w:cs="Times New Roman"/>
          <w:sz w:val="26"/>
          <w:szCs w:val="26"/>
          <w:lang w:val="vi-VN"/>
        </w:rPr>
        <w:t>Việc nợ xấu tăng</w:t>
      </w:r>
      <w:r w:rsidR="00C95EF2">
        <w:rPr>
          <w:rFonts w:ascii="Times New Roman" w:hAnsi="Times New Roman" w:cs="Times New Roman"/>
          <w:sz w:val="26"/>
          <w:szCs w:val="26"/>
          <w:lang w:val="vi-VN"/>
        </w:rPr>
        <w:t xml:space="preserve"> hay giảm </w:t>
      </w:r>
      <w:r w:rsidRPr="001B4F6D">
        <w:rPr>
          <w:rFonts w:ascii="Times New Roman" w:hAnsi="Times New Roman" w:cs="Times New Roman"/>
          <w:sz w:val="26"/>
          <w:szCs w:val="26"/>
          <w:lang w:val="vi-VN"/>
        </w:rPr>
        <w:t>qua các năm</w:t>
      </w:r>
      <w:r>
        <w:rPr>
          <w:rFonts w:ascii="Times New Roman" w:hAnsi="Times New Roman" w:cs="Times New Roman"/>
          <w:sz w:val="26"/>
          <w:szCs w:val="26"/>
          <w:lang w:val="vi-VN"/>
        </w:rPr>
        <w:t xml:space="preserve"> </w:t>
      </w:r>
      <w:r w:rsidRPr="001B4F6D">
        <w:rPr>
          <w:rFonts w:ascii="Times New Roman" w:hAnsi="Times New Roman" w:cs="Times New Roman"/>
          <w:sz w:val="26"/>
          <w:szCs w:val="26"/>
          <w:lang w:val="vi-VN"/>
        </w:rPr>
        <w:t xml:space="preserve">đồng nghĩa với tỷ lệ nợ xấu cũng </w:t>
      </w:r>
      <w:r w:rsidR="00C95EF2">
        <w:rPr>
          <w:rFonts w:ascii="Times New Roman" w:hAnsi="Times New Roman" w:cs="Times New Roman"/>
          <w:sz w:val="26"/>
          <w:szCs w:val="26"/>
          <w:lang w:val="vi-VN"/>
        </w:rPr>
        <w:t xml:space="preserve">tăng giảm </w:t>
      </w:r>
      <w:r w:rsidRPr="001B4F6D">
        <w:rPr>
          <w:rFonts w:ascii="Times New Roman" w:hAnsi="Times New Roman" w:cs="Times New Roman"/>
          <w:sz w:val="26"/>
          <w:szCs w:val="26"/>
          <w:lang w:val="vi-VN"/>
        </w:rPr>
        <w:t xml:space="preserve">tương ứng. Năm </w:t>
      </w:r>
      <w:r w:rsidR="00A9708C">
        <w:rPr>
          <w:rFonts w:ascii="Times New Roman" w:hAnsi="Times New Roman" w:cs="Times New Roman"/>
          <w:sz w:val="26"/>
          <w:szCs w:val="26"/>
          <w:lang w:val="vi-VN"/>
        </w:rPr>
        <w:t>2021</w:t>
      </w:r>
      <w:r w:rsidRPr="001B4F6D">
        <w:rPr>
          <w:rFonts w:ascii="Times New Roman" w:hAnsi="Times New Roman" w:cs="Times New Roman"/>
          <w:sz w:val="26"/>
          <w:szCs w:val="26"/>
          <w:lang w:val="vi-VN"/>
        </w:rPr>
        <w:t xml:space="preserve">, tỷ lệ nợ xấu của </w:t>
      </w:r>
      <w:r>
        <w:rPr>
          <w:rFonts w:ascii="Times New Roman" w:hAnsi="Times New Roman" w:cs="Times New Roman"/>
          <w:sz w:val="26"/>
          <w:szCs w:val="26"/>
          <w:lang w:val="vi-VN"/>
        </w:rPr>
        <w:t xml:space="preserve">NH </w:t>
      </w:r>
      <w:r w:rsidRPr="001B4F6D">
        <w:rPr>
          <w:rFonts w:ascii="Times New Roman" w:hAnsi="Times New Roman" w:cs="Times New Roman"/>
          <w:sz w:val="26"/>
          <w:szCs w:val="26"/>
          <w:lang w:val="vi-VN"/>
        </w:rPr>
        <w:t xml:space="preserve">là </w:t>
      </w:r>
      <w:r w:rsidR="00C95EF2">
        <w:rPr>
          <w:rFonts w:ascii="Times New Roman" w:hAnsi="Times New Roman" w:cs="Times New Roman"/>
          <w:sz w:val="26"/>
          <w:szCs w:val="26"/>
          <w:lang w:val="vi-VN"/>
        </w:rPr>
        <w:t>2,09</w:t>
      </w:r>
      <w:r w:rsidRPr="001B4F6D">
        <w:rPr>
          <w:rFonts w:ascii="Times New Roman" w:hAnsi="Times New Roman" w:cs="Times New Roman"/>
          <w:sz w:val="26"/>
          <w:szCs w:val="26"/>
          <w:lang w:val="vi-VN"/>
        </w:rPr>
        <w:t xml:space="preserve">%, </w:t>
      </w:r>
      <w:r w:rsidR="00C95EF2">
        <w:rPr>
          <w:rFonts w:ascii="Times New Roman" w:hAnsi="Times New Roman" w:cs="Times New Roman"/>
          <w:sz w:val="26"/>
          <w:szCs w:val="26"/>
          <w:lang w:val="vi-VN"/>
        </w:rPr>
        <w:t>giảm</w:t>
      </w:r>
      <w:r w:rsidRPr="001B4F6D">
        <w:rPr>
          <w:rFonts w:ascii="Times New Roman" w:hAnsi="Times New Roman" w:cs="Times New Roman"/>
          <w:sz w:val="26"/>
          <w:szCs w:val="26"/>
          <w:lang w:val="vi-VN"/>
        </w:rPr>
        <w:t xml:space="preserve"> </w:t>
      </w:r>
      <w:r w:rsidR="00C95EF2">
        <w:rPr>
          <w:rFonts w:ascii="Times New Roman" w:hAnsi="Times New Roman" w:cs="Times New Roman"/>
          <w:sz w:val="26"/>
          <w:szCs w:val="26"/>
          <w:lang w:val="vi-VN"/>
        </w:rPr>
        <w:t>0,13</w:t>
      </w:r>
      <w:r w:rsidRPr="001B4F6D">
        <w:rPr>
          <w:rFonts w:ascii="Times New Roman" w:hAnsi="Times New Roman" w:cs="Times New Roman"/>
          <w:sz w:val="26"/>
          <w:szCs w:val="26"/>
          <w:lang w:val="vi-VN"/>
        </w:rPr>
        <w:t xml:space="preserve">% so với năm </w:t>
      </w:r>
      <w:r w:rsidR="00A9708C">
        <w:rPr>
          <w:rFonts w:ascii="Times New Roman" w:hAnsi="Times New Roman" w:cs="Times New Roman"/>
          <w:sz w:val="26"/>
          <w:szCs w:val="26"/>
          <w:lang w:val="vi-VN"/>
        </w:rPr>
        <w:t>2020</w:t>
      </w:r>
      <w:r w:rsidRPr="001B4F6D">
        <w:rPr>
          <w:rFonts w:ascii="Times New Roman" w:hAnsi="Times New Roman" w:cs="Times New Roman"/>
          <w:sz w:val="26"/>
          <w:szCs w:val="26"/>
          <w:lang w:val="vi-VN"/>
        </w:rPr>
        <w:t xml:space="preserve">. Sang năm </w:t>
      </w:r>
      <w:r w:rsidR="00A9708C">
        <w:rPr>
          <w:rFonts w:ascii="Times New Roman" w:hAnsi="Times New Roman" w:cs="Times New Roman"/>
          <w:sz w:val="26"/>
          <w:szCs w:val="26"/>
          <w:lang w:val="vi-VN"/>
        </w:rPr>
        <w:t>2022</w:t>
      </w:r>
      <w:r w:rsidRPr="001B4F6D">
        <w:rPr>
          <w:rFonts w:ascii="Times New Roman" w:hAnsi="Times New Roman" w:cs="Times New Roman"/>
          <w:sz w:val="26"/>
          <w:szCs w:val="26"/>
          <w:lang w:val="vi-VN"/>
        </w:rPr>
        <w:t xml:space="preserve">, tỷ lệ nợ xấu là </w:t>
      </w:r>
      <w:r w:rsidR="00C95EF2">
        <w:rPr>
          <w:rFonts w:ascii="Times New Roman" w:hAnsi="Times New Roman" w:cs="Times New Roman"/>
          <w:sz w:val="26"/>
          <w:szCs w:val="26"/>
          <w:lang w:val="vi-VN"/>
        </w:rPr>
        <w:t>1,91</w:t>
      </w:r>
      <w:r w:rsidRPr="001B4F6D">
        <w:rPr>
          <w:rFonts w:ascii="Times New Roman" w:hAnsi="Times New Roman" w:cs="Times New Roman"/>
          <w:sz w:val="26"/>
          <w:szCs w:val="26"/>
          <w:lang w:val="vi-VN"/>
        </w:rPr>
        <w:t>%,</w:t>
      </w:r>
      <w:r>
        <w:rPr>
          <w:rFonts w:ascii="Times New Roman" w:hAnsi="Times New Roman" w:cs="Times New Roman"/>
          <w:sz w:val="26"/>
          <w:szCs w:val="26"/>
          <w:lang w:val="vi-VN"/>
        </w:rPr>
        <w:t xml:space="preserve"> giảm </w:t>
      </w:r>
      <w:r w:rsidR="00C95EF2">
        <w:rPr>
          <w:rFonts w:ascii="Times New Roman" w:hAnsi="Times New Roman" w:cs="Times New Roman"/>
          <w:sz w:val="26"/>
          <w:szCs w:val="26"/>
          <w:lang w:val="vi-VN"/>
        </w:rPr>
        <w:t>0,18</w:t>
      </w:r>
      <w:r w:rsidRPr="001B4F6D">
        <w:rPr>
          <w:rFonts w:ascii="Times New Roman" w:hAnsi="Times New Roman" w:cs="Times New Roman"/>
          <w:sz w:val="26"/>
          <w:szCs w:val="26"/>
          <w:lang w:val="vi-VN"/>
        </w:rPr>
        <w:t xml:space="preserve">% so với năm </w:t>
      </w:r>
      <w:r w:rsidR="00A9708C">
        <w:rPr>
          <w:rFonts w:ascii="Times New Roman" w:hAnsi="Times New Roman" w:cs="Times New Roman"/>
          <w:sz w:val="26"/>
          <w:szCs w:val="26"/>
          <w:lang w:val="vi-VN"/>
        </w:rPr>
        <w:t>2021</w:t>
      </w:r>
      <w:r w:rsidRPr="001B4F6D">
        <w:rPr>
          <w:rFonts w:ascii="Times New Roman" w:hAnsi="Times New Roman" w:cs="Times New Roman"/>
          <w:sz w:val="26"/>
          <w:szCs w:val="26"/>
          <w:lang w:val="vi-VN"/>
        </w:rPr>
        <w:t xml:space="preserve">. </w:t>
      </w:r>
      <w:r>
        <w:rPr>
          <w:rFonts w:ascii="Times New Roman" w:hAnsi="Times New Roman" w:cs="Times New Roman"/>
          <w:sz w:val="26"/>
          <w:szCs w:val="26"/>
          <w:lang w:val="vi-VN"/>
        </w:rPr>
        <w:t xml:space="preserve">Tỷ lệ nợ xấu qua hai năm </w:t>
      </w:r>
      <w:r w:rsidR="00A9708C">
        <w:rPr>
          <w:rFonts w:ascii="Times New Roman" w:hAnsi="Times New Roman" w:cs="Times New Roman"/>
          <w:sz w:val="26"/>
          <w:szCs w:val="26"/>
          <w:lang w:val="vi-VN"/>
        </w:rPr>
        <w:t>2020</w:t>
      </w:r>
      <w:r>
        <w:rPr>
          <w:rFonts w:ascii="Times New Roman" w:hAnsi="Times New Roman" w:cs="Times New Roman"/>
          <w:sz w:val="26"/>
          <w:szCs w:val="26"/>
          <w:lang w:val="vi-VN"/>
        </w:rPr>
        <w:t xml:space="preserve"> và </w:t>
      </w:r>
      <w:r w:rsidR="00A9708C">
        <w:rPr>
          <w:rFonts w:ascii="Times New Roman" w:hAnsi="Times New Roman" w:cs="Times New Roman"/>
          <w:sz w:val="26"/>
          <w:szCs w:val="26"/>
          <w:lang w:val="vi-VN"/>
        </w:rPr>
        <w:t>2021</w:t>
      </w:r>
      <w:r>
        <w:rPr>
          <w:rFonts w:ascii="Times New Roman" w:hAnsi="Times New Roman" w:cs="Times New Roman"/>
          <w:sz w:val="26"/>
          <w:szCs w:val="26"/>
          <w:lang w:val="vi-VN"/>
        </w:rPr>
        <w:t xml:space="preserve"> </w:t>
      </w:r>
      <w:r w:rsidR="00C95EF2">
        <w:rPr>
          <w:rFonts w:ascii="Times New Roman" w:hAnsi="Times New Roman" w:cs="Times New Roman"/>
          <w:sz w:val="26"/>
          <w:szCs w:val="26"/>
          <w:lang w:val="vi-VN"/>
        </w:rPr>
        <w:t xml:space="preserve">mặc dù có giảm nhưng vẫn ở mức trên </w:t>
      </w:r>
      <w:r w:rsidR="00DE6473">
        <w:rPr>
          <w:rFonts w:ascii="Times New Roman" w:hAnsi="Times New Roman" w:cs="Times New Roman"/>
          <w:sz w:val="26"/>
          <w:szCs w:val="26"/>
          <w:lang w:val="vi-VN"/>
        </w:rPr>
        <w:t>2,</w:t>
      </w:r>
      <w:r w:rsidR="00C95EF2">
        <w:rPr>
          <w:rFonts w:ascii="Times New Roman" w:hAnsi="Times New Roman" w:cs="Times New Roman"/>
          <w:sz w:val="26"/>
          <w:szCs w:val="26"/>
          <w:lang w:val="vi-VN"/>
        </w:rPr>
        <w:t>0 vẫn được xem là tỷ lệ nợ xấu cao đối với NHTM</w:t>
      </w:r>
      <w:r>
        <w:rPr>
          <w:rFonts w:ascii="Times New Roman" w:hAnsi="Times New Roman" w:cs="Times New Roman"/>
          <w:sz w:val="26"/>
          <w:szCs w:val="26"/>
          <w:lang w:val="vi-VN"/>
        </w:rPr>
        <w:t xml:space="preserve">. </w:t>
      </w:r>
      <w:r w:rsidRPr="001B4F6D">
        <w:rPr>
          <w:rFonts w:ascii="Times New Roman" w:hAnsi="Times New Roman" w:cs="Times New Roman"/>
          <w:sz w:val="26"/>
          <w:szCs w:val="26"/>
          <w:lang w:val="vi-VN"/>
        </w:rPr>
        <w:t xml:space="preserve">Nguyên nhân </w:t>
      </w:r>
      <w:r>
        <w:rPr>
          <w:rFonts w:ascii="Times New Roman" w:hAnsi="Times New Roman" w:cs="Times New Roman"/>
          <w:sz w:val="26"/>
          <w:szCs w:val="26"/>
          <w:lang w:val="vi-VN"/>
        </w:rPr>
        <w:t xml:space="preserve">của việc tỷ lệ nợ xấu cứ </w:t>
      </w:r>
      <w:r w:rsidR="00C95EF2">
        <w:rPr>
          <w:rFonts w:ascii="Times New Roman" w:hAnsi="Times New Roman" w:cs="Times New Roman"/>
          <w:sz w:val="26"/>
          <w:szCs w:val="26"/>
          <w:lang w:val="vi-VN"/>
        </w:rPr>
        <w:t xml:space="preserve">cao là </w:t>
      </w:r>
      <w:r w:rsidRPr="001B4F6D">
        <w:rPr>
          <w:rFonts w:ascii="Times New Roman" w:hAnsi="Times New Roman" w:cs="Times New Roman"/>
          <w:sz w:val="26"/>
          <w:szCs w:val="26"/>
          <w:lang w:val="vi-VN"/>
        </w:rPr>
        <w:t xml:space="preserve">do nền kinh tế vô cùng khó khăn đối </w:t>
      </w:r>
      <w:r>
        <w:rPr>
          <w:rFonts w:ascii="Times New Roman" w:hAnsi="Times New Roman" w:cs="Times New Roman"/>
          <w:sz w:val="26"/>
          <w:szCs w:val="26"/>
          <w:lang w:val="vi-VN"/>
        </w:rPr>
        <w:t>KH,</w:t>
      </w:r>
      <w:r w:rsidRPr="001B4F6D">
        <w:rPr>
          <w:rFonts w:ascii="Times New Roman" w:hAnsi="Times New Roman" w:cs="Times New Roman"/>
          <w:sz w:val="26"/>
          <w:szCs w:val="26"/>
          <w:lang w:val="vi-VN"/>
        </w:rPr>
        <w:t xml:space="preserve"> đặc biệt là tình hình</w:t>
      </w:r>
      <w:r w:rsidR="00A9708C">
        <w:rPr>
          <w:rFonts w:ascii="Times New Roman" w:hAnsi="Times New Roman" w:cs="Times New Roman"/>
          <w:sz w:val="26"/>
          <w:szCs w:val="26"/>
          <w:lang w:val="vi-VN"/>
        </w:rPr>
        <w:t xml:space="preserve"> hậu</w:t>
      </w:r>
      <w:r w:rsidRPr="001B4F6D">
        <w:rPr>
          <w:rFonts w:ascii="Times New Roman" w:hAnsi="Times New Roman" w:cs="Times New Roman"/>
          <w:sz w:val="26"/>
          <w:szCs w:val="26"/>
          <w:lang w:val="vi-VN"/>
        </w:rPr>
        <w:t xml:space="preserve"> dịch bệnh COVID-19 đã làm nhiều khách hàng phải dừng hoạt</w:t>
      </w:r>
      <w:r>
        <w:rPr>
          <w:rFonts w:ascii="Times New Roman" w:hAnsi="Times New Roman" w:cs="Times New Roman"/>
          <w:sz w:val="26"/>
          <w:szCs w:val="26"/>
          <w:lang w:val="vi-VN"/>
        </w:rPr>
        <w:t xml:space="preserve"> </w:t>
      </w:r>
      <w:r w:rsidRPr="001B4F6D">
        <w:rPr>
          <w:rFonts w:ascii="Times New Roman" w:hAnsi="Times New Roman" w:cs="Times New Roman"/>
          <w:sz w:val="26"/>
          <w:szCs w:val="26"/>
          <w:lang w:val="vi-VN"/>
        </w:rPr>
        <w:t xml:space="preserve">động trên địa bàn. Hàng loạt các </w:t>
      </w:r>
      <w:r>
        <w:rPr>
          <w:rFonts w:ascii="Times New Roman" w:hAnsi="Times New Roman" w:cs="Times New Roman"/>
          <w:sz w:val="26"/>
          <w:szCs w:val="26"/>
          <w:lang w:val="vi-VN"/>
        </w:rPr>
        <w:t>DN</w:t>
      </w:r>
      <w:r w:rsidRPr="001B4F6D">
        <w:rPr>
          <w:rFonts w:ascii="Times New Roman" w:hAnsi="Times New Roman" w:cs="Times New Roman"/>
          <w:sz w:val="26"/>
          <w:szCs w:val="26"/>
          <w:lang w:val="vi-VN"/>
        </w:rPr>
        <w:t xml:space="preserve">, khách hàng rơi </w:t>
      </w:r>
      <w:r w:rsidRPr="001B4F6D">
        <w:rPr>
          <w:rFonts w:ascii="Times New Roman" w:hAnsi="Times New Roman" w:cs="Times New Roman"/>
          <w:sz w:val="26"/>
          <w:szCs w:val="26"/>
          <w:lang w:val="vi-VN"/>
        </w:rPr>
        <w:lastRenderedPageBreak/>
        <w:t>vào tình trạng làm ăn</w:t>
      </w:r>
      <w:r>
        <w:rPr>
          <w:rFonts w:ascii="Times New Roman" w:hAnsi="Times New Roman" w:cs="Times New Roman"/>
          <w:sz w:val="26"/>
          <w:szCs w:val="26"/>
          <w:lang w:val="vi-VN"/>
        </w:rPr>
        <w:t xml:space="preserve"> </w:t>
      </w:r>
      <w:r w:rsidRPr="001B4F6D">
        <w:rPr>
          <w:rFonts w:ascii="Times New Roman" w:hAnsi="Times New Roman" w:cs="Times New Roman"/>
          <w:sz w:val="26"/>
          <w:szCs w:val="26"/>
          <w:lang w:val="vi-VN"/>
        </w:rPr>
        <w:t xml:space="preserve">thua lỗ, trong đó có một số </w:t>
      </w:r>
      <w:r>
        <w:rPr>
          <w:rFonts w:ascii="Times New Roman" w:hAnsi="Times New Roman" w:cs="Times New Roman"/>
          <w:sz w:val="26"/>
          <w:szCs w:val="26"/>
          <w:lang w:val="vi-VN"/>
        </w:rPr>
        <w:t xml:space="preserve">KH </w:t>
      </w:r>
      <w:r w:rsidRPr="001B4F6D">
        <w:rPr>
          <w:rFonts w:ascii="Times New Roman" w:hAnsi="Times New Roman" w:cs="Times New Roman"/>
          <w:sz w:val="26"/>
          <w:szCs w:val="26"/>
          <w:lang w:val="vi-VN"/>
        </w:rPr>
        <w:t xml:space="preserve">quen thuộc của </w:t>
      </w:r>
      <w:r>
        <w:rPr>
          <w:rFonts w:ascii="Times New Roman" w:hAnsi="Times New Roman" w:cs="Times New Roman"/>
          <w:sz w:val="26"/>
          <w:szCs w:val="26"/>
          <w:lang w:val="vi-VN"/>
        </w:rPr>
        <w:t>NH</w:t>
      </w:r>
      <w:r w:rsidRPr="001B4F6D">
        <w:rPr>
          <w:rFonts w:ascii="Times New Roman" w:hAnsi="Times New Roman" w:cs="Times New Roman"/>
          <w:sz w:val="26"/>
          <w:szCs w:val="26"/>
          <w:lang w:val="vi-VN"/>
        </w:rPr>
        <w:t xml:space="preserve">... Ngoài ra các </w:t>
      </w:r>
      <w:r>
        <w:rPr>
          <w:rFonts w:ascii="Times New Roman" w:hAnsi="Times New Roman" w:cs="Times New Roman"/>
          <w:sz w:val="26"/>
          <w:szCs w:val="26"/>
          <w:lang w:val="vi-VN"/>
        </w:rPr>
        <w:t xml:space="preserve">KH </w:t>
      </w:r>
      <w:r w:rsidRPr="001B4F6D">
        <w:rPr>
          <w:rFonts w:ascii="Times New Roman" w:hAnsi="Times New Roman" w:cs="Times New Roman"/>
          <w:sz w:val="26"/>
          <w:szCs w:val="26"/>
          <w:lang w:val="vi-VN"/>
        </w:rPr>
        <w:t xml:space="preserve">khác là các doanh nghiệp có quan hệ thân thiết với </w:t>
      </w:r>
      <w:r>
        <w:rPr>
          <w:rFonts w:ascii="Times New Roman" w:hAnsi="Times New Roman" w:cs="Times New Roman"/>
          <w:sz w:val="26"/>
          <w:szCs w:val="26"/>
          <w:lang w:val="vi-VN"/>
        </w:rPr>
        <w:t>KH</w:t>
      </w:r>
      <w:r w:rsidRPr="001B4F6D">
        <w:rPr>
          <w:rFonts w:ascii="Times New Roman" w:hAnsi="Times New Roman" w:cs="Times New Roman"/>
          <w:sz w:val="26"/>
          <w:szCs w:val="26"/>
          <w:lang w:val="vi-VN"/>
        </w:rPr>
        <w:t xml:space="preserve"> cũng rơi vào tình</w:t>
      </w:r>
      <w:r>
        <w:rPr>
          <w:rFonts w:ascii="Times New Roman" w:hAnsi="Times New Roman" w:cs="Times New Roman"/>
          <w:sz w:val="26"/>
          <w:szCs w:val="26"/>
          <w:lang w:val="vi-VN"/>
        </w:rPr>
        <w:t xml:space="preserve"> </w:t>
      </w:r>
      <w:r w:rsidRPr="001B4F6D">
        <w:rPr>
          <w:rFonts w:ascii="Times New Roman" w:hAnsi="Times New Roman" w:cs="Times New Roman"/>
          <w:sz w:val="26"/>
          <w:szCs w:val="26"/>
          <w:lang w:val="vi-VN"/>
        </w:rPr>
        <w:t>trạng khó khăn, nhiều lao động thiếu, mất việc làm, giảm sâu thu nhập... do đó tỷ lệ nợ</w:t>
      </w:r>
      <w:r>
        <w:rPr>
          <w:rFonts w:ascii="Times New Roman" w:hAnsi="Times New Roman" w:cs="Times New Roman"/>
          <w:sz w:val="26"/>
          <w:szCs w:val="26"/>
          <w:lang w:val="vi-VN"/>
        </w:rPr>
        <w:t xml:space="preserve"> </w:t>
      </w:r>
      <w:r w:rsidRPr="001B4F6D">
        <w:rPr>
          <w:rFonts w:ascii="Times New Roman" w:hAnsi="Times New Roman" w:cs="Times New Roman"/>
          <w:sz w:val="26"/>
          <w:szCs w:val="26"/>
          <w:lang w:val="vi-VN"/>
        </w:rPr>
        <w:t xml:space="preserve">xấu </w:t>
      </w:r>
      <w:r w:rsidR="00DE6473">
        <w:rPr>
          <w:rFonts w:ascii="Times New Roman" w:hAnsi="Times New Roman" w:cs="Times New Roman"/>
          <w:sz w:val="26"/>
          <w:szCs w:val="26"/>
          <w:lang w:val="vi-VN"/>
        </w:rPr>
        <w:t>của CN cũng cao trên 2,0</w:t>
      </w:r>
      <w:r w:rsidRPr="001B4F6D">
        <w:rPr>
          <w:rFonts w:ascii="Times New Roman" w:hAnsi="Times New Roman" w:cs="Times New Roman"/>
          <w:sz w:val="26"/>
          <w:szCs w:val="26"/>
          <w:lang w:val="vi-VN"/>
        </w:rPr>
        <w:t xml:space="preserve">. Ngoài ra, do áp lực cạnh tranh ngày càng </w:t>
      </w:r>
      <w:r w:rsidR="00B36CFC">
        <w:rPr>
          <w:rFonts w:ascii="Times New Roman" w:hAnsi="Times New Roman" w:cs="Times New Roman"/>
          <w:sz w:val="26"/>
          <w:szCs w:val="26"/>
          <w:lang w:val="vi-VN"/>
        </w:rPr>
        <w:t>ga</w:t>
      </w:r>
      <w:r w:rsidRPr="001B4F6D">
        <w:rPr>
          <w:rFonts w:ascii="Times New Roman" w:hAnsi="Times New Roman" w:cs="Times New Roman"/>
          <w:sz w:val="26"/>
          <w:szCs w:val="26"/>
          <w:lang w:val="vi-VN"/>
        </w:rPr>
        <w:t xml:space="preserve">y gắt giữa các </w:t>
      </w:r>
      <w:r>
        <w:rPr>
          <w:rFonts w:ascii="Times New Roman" w:hAnsi="Times New Roman" w:cs="Times New Roman"/>
          <w:sz w:val="26"/>
          <w:szCs w:val="26"/>
          <w:lang w:val="vi-VN"/>
        </w:rPr>
        <w:t xml:space="preserve">NH </w:t>
      </w:r>
      <w:r w:rsidRPr="001B4F6D">
        <w:rPr>
          <w:rFonts w:ascii="Times New Roman" w:hAnsi="Times New Roman" w:cs="Times New Roman"/>
          <w:sz w:val="26"/>
          <w:szCs w:val="26"/>
          <w:lang w:val="vi-VN"/>
        </w:rPr>
        <w:t>và chỉ tiêu tăng trưởng cao gây áp lực cho các đơn vị tìm mọi cách tăng trưởng dư</w:t>
      </w:r>
      <w:r>
        <w:rPr>
          <w:rFonts w:ascii="Times New Roman" w:hAnsi="Times New Roman" w:cs="Times New Roman"/>
          <w:sz w:val="26"/>
          <w:szCs w:val="26"/>
          <w:lang w:val="vi-VN"/>
        </w:rPr>
        <w:t xml:space="preserve"> </w:t>
      </w:r>
      <w:r w:rsidRPr="001B4F6D">
        <w:rPr>
          <w:rFonts w:ascii="Times New Roman" w:hAnsi="Times New Roman" w:cs="Times New Roman"/>
          <w:sz w:val="26"/>
          <w:szCs w:val="26"/>
          <w:lang w:val="vi-VN"/>
        </w:rPr>
        <w:t>nợ nhưng chưa chú trọng đến công tác thẩm định cũng như tuân thủ đầy đủ quy định</w:t>
      </w:r>
      <w:r>
        <w:rPr>
          <w:rFonts w:ascii="Times New Roman" w:hAnsi="Times New Roman" w:cs="Times New Roman"/>
          <w:sz w:val="26"/>
          <w:szCs w:val="26"/>
          <w:lang w:val="vi-VN"/>
        </w:rPr>
        <w:t xml:space="preserve"> </w:t>
      </w:r>
      <w:r w:rsidRPr="001B4F6D">
        <w:rPr>
          <w:rFonts w:ascii="Times New Roman" w:hAnsi="Times New Roman" w:cs="Times New Roman"/>
          <w:sz w:val="26"/>
          <w:szCs w:val="26"/>
          <w:lang w:val="vi-VN"/>
        </w:rPr>
        <w:t xml:space="preserve">của Ngân </w:t>
      </w:r>
      <w:r>
        <w:rPr>
          <w:rFonts w:ascii="Times New Roman" w:hAnsi="Times New Roman" w:cs="Times New Roman"/>
          <w:sz w:val="26"/>
          <w:szCs w:val="26"/>
          <w:lang w:val="vi-VN"/>
        </w:rPr>
        <w:t xml:space="preserve">hàng. </w:t>
      </w:r>
      <w:r w:rsidR="00DE6473">
        <w:rPr>
          <w:rFonts w:ascii="Times New Roman" w:hAnsi="Times New Roman" w:cs="Times New Roman"/>
          <w:sz w:val="26"/>
          <w:szCs w:val="26"/>
          <w:lang w:val="vi-VN"/>
        </w:rPr>
        <w:t xml:space="preserve">Nhưng đến năm 2022 thì NH đã kiểm soát rất tốt tỷ lệ nợ xấu ở mức 1,91%, có được kết quả đó là do CN đã áp dụng </w:t>
      </w:r>
      <w:r w:rsidR="00DE6473">
        <w:rPr>
          <w:rFonts w:ascii="Times New Roman" w:hAnsi="Times New Roman" w:cs="Times New Roman"/>
          <w:color w:val="000000" w:themeColor="text1"/>
          <w:sz w:val="26"/>
          <w:szCs w:val="26"/>
        </w:rPr>
        <w:t xml:space="preserve">quy trình chặt chẽ từ các khâu như: thẩm định hồ sơ, kiểm tra, giám sát tín dụng, giải ngân cho đến khâu thu hồi nợ </w:t>
      </w:r>
      <w:r w:rsidR="00DE6473">
        <w:rPr>
          <w:rFonts w:ascii="Times New Roman" w:hAnsi="Times New Roman" w:cs="Times New Roman"/>
          <w:sz w:val="26"/>
          <w:szCs w:val="26"/>
        </w:rPr>
        <w:t>nên giảm thiểu được rủi ro nợ quá hạn và nợ xấu</w:t>
      </w:r>
      <w:r w:rsidR="00DE6473">
        <w:rPr>
          <w:rFonts w:ascii="Times New Roman" w:hAnsi="Times New Roman" w:cs="Times New Roman"/>
          <w:color w:val="FF0000"/>
          <w:sz w:val="26"/>
          <w:szCs w:val="26"/>
        </w:rPr>
        <w:t>.</w:t>
      </w:r>
    </w:p>
    <w:p w14:paraId="3ABC3823" w14:textId="5CABCB1A" w:rsidR="0075551E" w:rsidRPr="0043397B" w:rsidRDefault="0075551E" w:rsidP="00361803">
      <w:pPr>
        <w:pStyle w:val="ListParagraph"/>
        <w:numPr>
          <w:ilvl w:val="3"/>
          <w:numId w:val="25"/>
        </w:numPr>
        <w:spacing w:after="240" w:line="360" w:lineRule="auto"/>
        <w:jc w:val="both"/>
        <w:outlineLvl w:val="3"/>
        <w:rPr>
          <w:rFonts w:ascii="Times New Roman" w:hAnsi="Times New Roman" w:cs="Times New Roman"/>
          <w:b/>
          <w:sz w:val="26"/>
          <w:szCs w:val="26"/>
          <w:lang w:val="vi-VN"/>
        </w:rPr>
      </w:pPr>
      <w:r w:rsidRPr="0043397B">
        <w:rPr>
          <w:rFonts w:ascii="Times New Roman" w:hAnsi="Times New Roman" w:cs="Times New Roman"/>
          <w:b/>
          <w:sz w:val="26"/>
          <w:szCs w:val="26"/>
        </w:rPr>
        <w:t xml:space="preserve">Tình hình kết quả hoạt động kinh doanh của Ngân hàng </w:t>
      </w:r>
      <w:r>
        <w:rPr>
          <w:rFonts w:ascii="Times New Roman" w:hAnsi="Times New Roman" w:cs="Times New Roman"/>
          <w:b/>
          <w:sz w:val="26"/>
          <w:szCs w:val="26"/>
        </w:rPr>
        <w:t>CN</w:t>
      </w:r>
      <w:r>
        <w:rPr>
          <w:rFonts w:ascii="Times New Roman" w:hAnsi="Times New Roman" w:cs="Times New Roman"/>
          <w:b/>
          <w:sz w:val="26"/>
          <w:szCs w:val="26"/>
          <w:lang w:val="vi-VN"/>
        </w:rPr>
        <w:t xml:space="preserve"> </w:t>
      </w:r>
      <w:r w:rsidRPr="0043397B">
        <w:rPr>
          <w:rFonts w:ascii="Times New Roman" w:hAnsi="Times New Roman" w:cs="Times New Roman"/>
          <w:b/>
          <w:sz w:val="26"/>
          <w:szCs w:val="26"/>
        </w:rPr>
        <w:t xml:space="preserve">Thành Phố Vinh giai đoạn </w:t>
      </w:r>
      <w:r w:rsidR="00254BD5">
        <w:rPr>
          <w:rFonts w:ascii="Times New Roman" w:hAnsi="Times New Roman" w:cs="Times New Roman"/>
          <w:b/>
          <w:sz w:val="26"/>
          <w:szCs w:val="26"/>
        </w:rPr>
        <w:t>2020</w:t>
      </w:r>
      <w:r w:rsidRPr="0043397B">
        <w:rPr>
          <w:rFonts w:ascii="Times New Roman" w:hAnsi="Times New Roman" w:cs="Times New Roman"/>
          <w:b/>
          <w:sz w:val="26"/>
          <w:szCs w:val="26"/>
        </w:rPr>
        <w:t xml:space="preserve"> – </w:t>
      </w:r>
      <w:r w:rsidR="00254BD5">
        <w:rPr>
          <w:rFonts w:ascii="Times New Roman" w:hAnsi="Times New Roman" w:cs="Times New Roman"/>
          <w:b/>
          <w:sz w:val="26"/>
          <w:szCs w:val="26"/>
        </w:rPr>
        <w:t>2022</w:t>
      </w:r>
    </w:p>
    <w:p w14:paraId="7B5949C6" w14:textId="7DA11787" w:rsidR="0075551E" w:rsidRPr="0043397B" w:rsidRDefault="0075551E" w:rsidP="00DE6473">
      <w:pPr>
        <w:spacing w:after="240" w:line="360" w:lineRule="auto"/>
        <w:ind w:firstLine="567"/>
        <w:jc w:val="both"/>
        <w:rPr>
          <w:rFonts w:ascii="Times New Roman" w:hAnsi="Times New Roman" w:cs="Times New Roman"/>
          <w:sz w:val="26"/>
          <w:szCs w:val="26"/>
          <w:lang w:val="vi-VN"/>
        </w:rPr>
      </w:pPr>
      <w:r w:rsidRPr="0043397B">
        <w:rPr>
          <w:rFonts w:ascii="Times New Roman" w:hAnsi="Times New Roman" w:cs="Times New Roman"/>
          <w:sz w:val="26"/>
          <w:szCs w:val="26"/>
          <w:lang w:val="vi-VN"/>
        </w:rPr>
        <w:t xml:space="preserve">Kết quả hoạt động kinh doanh của Ngân hàng là yếu tố quan trọng quyết định sự tồn tại và phát triển của </w:t>
      </w:r>
      <w:r>
        <w:rPr>
          <w:rFonts w:ascii="Times New Roman" w:hAnsi="Times New Roman" w:cs="Times New Roman"/>
          <w:sz w:val="26"/>
          <w:szCs w:val="26"/>
          <w:lang w:val="vi-VN"/>
        </w:rPr>
        <w:t>NH</w:t>
      </w:r>
      <w:r w:rsidRPr="0043397B">
        <w:rPr>
          <w:rFonts w:ascii="Times New Roman" w:hAnsi="Times New Roman" w:cs="Times New Roman"/>
          <w:sz w:val="26"/>
          <w:szCs w:val="26"/>
          <w:lang w:val="vi-VN"/>
        </w:rPr>
        <w:t xml:space="preserve">. Để đánh giá được tình hình hoạt động kinh doanh của một NH thì trước hết cần phải xem xét hai nhân tố rất quan trọng là thu nhập và chi phí hoạt động hàng năm của Ngân hàng. Nâng cao thu nhập, giảm thiểu chi phí kéo theo sự gia tăng lợi nhuận là kỳ vọng cuối cùng của bất kỳ đơn vị kinh doanh nào. Lợi nhuận là nguồn tạo vốn kinh doanh bổ sung và duy trì hoặc cải tiến uy tín cho NH, là đòn bẩy quan trọng khuyến khích cán bộ, nhân viên và Ban lãnh đạo phải nổ lực hơn nữa để nâng cao hiệu quả hoạt động kinh doanh. </w:t>
      </w:r>
    </w:p>
    <w:p w14:paraId="2B701ACE" w14:textId="573A55E8" w:rsidR="0075551E" w:rsidRPr="0043397B" w:rsidRDefault="0075551E" w:rsidP="0075551E">
      <w:pPr>
        <w:spacing w:after="240" w:line="360" w:lineRule="auto"/>
        <w:ind w:firstLine="567"/>
        <w:jc w:val="both"/>
        <w:rPr>
          <w:rFonts w:ascii="Times New Roman" w:hAnsi="Times New Roman" w:cs="Times New Roman"/>
          <w:sz w:val="26"/>
          <w:szCs w:val="26"/>
          <w:lang w:val="vi-VN"/>
        </w:rPr>
      </w:pPr>
      <w:r w:rsidRPr="0043397B">
        <w:rPr>
          <w:rFonts w:ascii="Times New Roman" w:hAnsi="Times New Roman" w:cs="Times New Roman"/>
          <w:sz w:val="26"/>
          <w:szCs w:val="26"/>
          <w:lang w:val="vi-VN"/>
        </w:rPr>
        <w:t xml:space="preserve">Chi nhánh từ năm </w:t>
      </w:r>
      <w:r w:rsidR="001D3A27">
        <w:rPr>
          <w:rFonts w:ascii="Times New Roman" w:hAnsi="Times New Roman" w:cs="Times New Roman"/>
          <w:sz w:val="26"/>
          <w:szCs w:val="26"/>
          <w:lang w:val="vi-VN"/>
        </w:rPr>
        <w:t>2020</w:t>
      </w:r>
      <w:r w:rsidRPr="0043397B">
        <w:rPr>
          <w:rFonts w:ascii="Times New Roman" w:hAnsi="Times New Roman" w:cs="Times New Roman"/>
          <w:sz w:val="26"/>
          <w:szCs w:val="26"/>
          <w:lang w:val="vi-VN"/>
        </w:rPr>
        <w:t xml:space="preserve"> – </w:t>
      </w:r>
      <w:r w:rsidR="001D3A27">
        <w:rPr>
          <w:rFonts w:ascii="Times New Roman" w:hAnsi="Times New Roman" w:cs="Times New Roman"/>
          <w:sz w:val="26"/>
          <w:szCs w:val="26"/>
          <w:lang w:val="vi-VN"/>
        </w:rPr>
        <w:t>2022</w:t>
      </w:r>
      <w:r w:rsidRPr="0043397B">
        <w:rPr>
          <w:rFonts w:ascii="Times New Roman" w:hAnsi="Times New Roman" w:cs="Times New Roman"/>
          <w:sz w:val="26"/>
          <w:szCs w:val="26"/>
          <w:lang w:val="vi-VN"/>
        </w:rPr>
        <w:t xml:space="preserve"> đã đạt</w:t>
      </w:r>
      <w:r w:rsidR="00DE6473">
        <w:rPr>
          <w:rFonts w:ascii="Times New Roman" w:hAnsi="Times New Roman" w:cs="Times New Roman"/>
          <w:sz w:val="26"/>
          <w:szCs w:val="26"/>
          <w:lang w:val="vi-VN"/>
        </w:rPr>
        <w:t xml:space="preserve"> những </w:t>
      </w:r>
      <w:r w:rsidRPr="0043397B">
        <w:rPr>
          <w:rFonts w:ascii="Times New Roman" w:hAnsi="Times New Roman" w:cs="Times New Roman"/>
          <w:sz w:val="26"/>
          <w:szCs w:val="26"/>
          <w:lang w:val="vi-VN"/>
        </w:rPr>
        <w:t>kết quả</w:t>
      </w:r>
      <w:r w:rsidR="00DE6473">
        <w:rPr>
          <w:rFonts w:ascii="Times New Roman" w:hAnsi="Times New Roman" w:cs="Times New Roman"/>
          <w:sz w:val="26"/>
          <w:szCs w:val="26"/>
          <w:lang w:val="vi-VN"/>
        </w:rPr>
        <w:t xml:space="preserve"> </w:t>
      </w:r>
      <w:r w:rsidRPr="0043397B">
        <w:rPr>
          <w:rFonts w:ascii="Times New Roman" w:hAnsi="Times New Roman" w:cs="Times New Roman"/>
          <w:sz w:val="26"/>
          <w:szCs w:val="26"/>
          <w:lang w:val="vi-VN"/>
        </w:rPr>
        <w:t>được thể hiện qua bảng sau:</w:t>
      </w:r>
    </w:p>
    <w:p w14:paraId="06C11DA4" w14:textId="77777777" w:rsidR="0075551E" w:rsidRPr="0043397B" w:rsidRDefault="0075551E" w:rsidP="0075551E">
      <w:pPr>
        <w:spacing w:after="240" w:line="360" w:lineRule="auto"/>
        <w:ind w:firstLine="567"/>
        <w:jc w:val="both"/>
        <w:rPr>
          <w:rFonts w:ascii="Times New Roman" w:hAnsi="Times New Roman" w:cs="Times New Roman"/>
          <w:sz w:val="26"/>
          <w:szCs w:val="26"/>
          <w:lang w:val="vi-VN"/>
        </w:rPr>
      </w:pPr>
      <w:r w:rsidRPr="0043397B">
        <w:rPr>
          <w:rFonts w:ascii="Times New Roman" w:hAnsi="Times New Roman" w:cs="Times New Roman"/>
          <w:sz w:val="26"/>
          <w:szCs w:val="26"/>
          <w:lang w:val="vi-VN"/>
        </w:rPr>
        <w:t> </w:t>
      </w:r>
    </w:p>
    <w:p w14:paraId="0437CEBC" w14:textId="77777777" w:rsidR="0075551E" w:rsidRDefault="0075551E" w:rsidP="0075551E">
      <w:pPr>
        <w:spacing w:after="240" w:line="360" w:lineRule="auto"/>
        <w:ind w:firstLine="567"/>
        <w:jc w:val="both"/>
        <w:rPr>
          <w:rFonts w:ascii="Times New Roman" w:hAnsi="Times New Roman" w:cs="Times New Roman"/>
          <w:sz w:val="26"/>
          <w:szCs w:val="26"/>
        </w:rPr>
        <w:sectPr w:rsidR="0075551E" w:rsidSect="008B6AA2">
          <w:pgSz w:w="11906" w:h="16838" w:code="9"/>
          <w:pgMar w:top="1134" w:right="1134" w:bottom="1134" w:left="1701" w:header="720" w:footer="283" w:gutter="0"/>
          <w:cols w:space="720"/>
          <w:docGrid w:linePitch="360"/>
        </w:sectPr>
      </w:pPr>
    </w:p>
    <w:p w14:paraId="6C02B5B2" w14:textId="539C57D9" w:rsidR="0075551E" w:rsidRDefault="0075551E" w:rsidP="0075551E">
      <w:pPr>
        <w:pStyle w:val="Caption"/>
        <w:framePr w:w="14008" w:h="821" w:hRule="exact" w:hSpace="180" w:wrap="around" w:vAnchor="text" w:hAnchor="page" w:x="1429" w:y="-447"/>
        <w:jc w:val="center"/>
        <w:rPr>
          <w:rFonts w:ascii="Times New Roman" w:hAnsi="Times New Roman" w:cs="Times New Roman"/>
          <w:color w:val="auto"/>
          <w:sz w:val="26"/>
          <w:szCs w:val="26"/>
        </w:rPr>
      </w:pPr>
      <w:r w:rsidRPr="00FD084E">
        <w:rPr>
          <w:rFonts w:ascii="Times New Roman" w:hAnsi="Times New Roman" w:cs="Times New Roman"/>
          <w:color w:val="auto"/>
          <w:sz w:val="26"/>
          <w:szCs w:val="26"/>
        </w:rPr>
        <w:lastRenderedPageBreak/>
        <w:t>Bảng</w:t>
      </w:r>
      <w:r w:rsidR="00FD1261">
        <w:rPr>
          <w:rFonts w:ascii="Times New Roman" w:hAnsi="Times New Roman" w:cs="Times New Roman"/>
          <w:color w:val="auto"/>
          <w:sz w:val="26"/>
          <w:szCs w:val="26"/>
          <w:lang w:val="vi-VN"/>
        </w:rPr>
        <w:t xml:space="preserve"> 2.3</w:t>
      </w:r>
      <w:r w:rsidRPr="00FD084E">
        <w:rPr>
          <w:rFonts w:ascii="Times New Roman" w:hAnsi="Times New Roman" w:cs="Times New Roman"/>
          <w:color w:val="auto"/>
          <w:sz w:val="26"/>
          <w:szCs w:val="26"/>
        </w:rPr>
        <w:t>: Tình hình kết quả hoạt động kinh doanh củ</w:t>
      </w:r>
      <w:r>
        <w:rPr>
          <w:rFonts w:ascii="Times New Roman" w:hAnsi="Times New Roman" w:cs="Times New Roman"/>
          <w:color w:val="auto"/>
          <w:sz w:val="26"/>
          <w:szCs w:val="26"/>
        </w:rPr>
        <w:t xml:space="preserve">a Ngân hàng VietinBank </w:t>
      </w:r>
      <w:r w:rsidRPr="00FD084E">
        <w:rPr>
          <w:rFonts w:ascii="Times New Roman" w:hAnsi="Times New Roman" w:cs="Times New Roman"/>
          <w:color w:val="auto"/>
          <w:sz w:val="26"/>
          <w:szCs w:val="26"/>
        </w:rPr>
        <w:t>Chi nhánh Thành Phố Vinh</w:t>
      </w:r>
    </w:p>
    <w:p w14:paraId="3F015EBB" w14:textId="2CE08071" w:rsidR="0075551E" w:rsidRPr="00E75BC8" w:rsidRDefault="0075551E" w:rsidP="0075551E">
      <w:pPr>
        <w:pStyle w:val="Caption"/>
        <w:framePr w:w="14008" w:h="821" w:hRule="exact" w:hSpace="180" w:wrap="around" w:vAnchor="text" w:hAnchor="page" w:x="1429" w:y="-447"/>
        <w:spacing w:after="0"/>
        <w:jc w:val="center"/>
        <w:rPr>
          <w:rFonts w:ascii="Times New Roman" w:hAnsi="Times New Roman" w:cs="Times New Roman"/>
          <w:color w:val="auto"/>
          <w:sz w:val="26"/>
          <w:szCs w:val="26"/>
          <w:lang w:val="vi-VN"/>
        </w:rPr>
      </w:pPr>
      <w:r w:rsidRPr="00FD084E">
        <w:rPr>
          <w:rFonts w:ascii="Times New Roman" w:hAnsi="Times New Roman" w:cs="Times New Roman"/>
          <w:color w:val="auto"/>
          <w:sz w:val="26"/>
          <w:szCs w:val="26"/>
        </w:rPr>
        <w:t xml:space="preserve"> giai đoạn </w:t>
      </w:r>
      <w:r w:rsidR="00D45944">
        <w:rPr>
          <w:rFonts w:ascii="Times New Roman" w:hAnsi="Times New Roman" w:cs="Times New Roman"/>
          <w:color w:val="auto"/>
          <w:sz w:val="26"/>
          <w:szCs w:val="26"/>
        </w:rPr>
        <w:t>2020</w:t>
      </w:r>
      <w:r>
        <w:rPr>
          <w:rFonts w:ascii="Times New Roman" w:hAnsi="Times New Roman" w:cs="Times New Roman"/>
          <w:color w:val="auto"/>
          <w:sz w:val="26"/>
          <w:szCs w:val="26"/>
          <w:lang w:val="vi-VN"/>
        </w:rPr>
        <w:t xml:space="preserve"> – </w:t>
      </w:r>
      <w:r w:rsidR="00D45944">
        <w:rPr>
          <w:rFonts w:ascii="Times New Roman" w:hAnsi="Times New Roman" w:cs="Times New Roman"/>
          <w:color w:val="auto"/>
          <w:sz w:val="26"/>
          <w:szCs w:val="26"/>
          <w:lang w:val="vi-VN"/>
        </w:rPr>
        <w:t>2022</w:t>
      </w:r>
    </w:p>
    <w:p w14:paraId="329C0985" w14:textId="77777777" w:rsidR="0075551E" w:rsidRDefault="0075551E" w:rsidP="0075551E">
      <w:pPr>
        <w:spacing w:after="0" w:line="360" w:lineRule="auto"/>
        <w:rPr>
          <w:rFonts w:ascii="Times New Roman" w:hAnsi="Times New Roman" w:cs="Times New Roman"/>
          <w:b/>
          <w:sz w:val="26"/>
          <w:szCs w:val="26"/>
        </w:rPr>
      </w:pPr>
    </w:p>
    <w:p w14:paraId="27260823" w14:textId="77777777" w:rsidR="0075551E" w:rsidRPr="000B787A" w:rsidRDefault="0075551E" w:rsidP="0075551E">
      <w:pPr>
        <w:spacing w:after="0" w:line="360" w:lineRule="auto"/>
        <w:jc w:val="center"/>
        <w:rPr>
          <w:rFonts w:ascii="Times New Roman" w:hAnsi="Times New Roman" w:cs="Times New Roman"/>
          <w:b/>
          <w:sz w:val="26"/>
          <w:szCs w:val="26"/>
        </w:rPr>
      </w:pPr>
      <w:r>
        <w:rPr>
          <w:rFonts w:ascii="Times New Roman" w:hAnsi="Times New Roman" w:cs="Times New Roman"/>
          <w:b/>
          <w:sz w:val="26"/>
          <w:szCs w:val="26"/>
          <w:lang w:val="vi-VN"/>
        </w:rPr>
        <w:t xml:space="preserve">                                                                                                                                                                            </w:t>
      </w:r>
      <w:r w:rsidRPr="000B787A">
        <w:rPr>
          <w:rFonts w:ascii="Times New Roman" w:hAnsi="Times New Roman" w:cs="Times New Roman"/>
          <w:b/>
          <w:sz w:val="26"/>
          <w:szCs w:val="26"/>
        </w:rPr>
        <w:t>Đơn vị tính: Triệu đồng</w:t>
      </w:r>
    </w:p>
    <w:tbl>
      <w:tblPr>
        <w:tblpPr w:leftFromText="180" w:rightFromText="180" w:vertAnchor="text" w:horzAnchor="margin" w:tblpXSpec="center" w:tblpY="182"/>
        <w:tblW w:w="13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9"/>
        <w:gridCol w:w="1287"/>
        <w:gridCol w:w="859"/>
        <w:gridCol w:w="1430"/>
        <w:gridCol w:w="859"/>
        <w:gridCol w:w="1430"/>
        <w:gridCol w:w="859"/>
        <w:gridCol w:w="1430"/>
        <w:gridCol w:w="1145"/>
        <w:gridCol w:w="1431"/>
        <w:gridCol w:w="1145"/>
      </w:tblGrid>
      <w:tr w:rsidR="0075551E" w:rsidRPr="00120938" w14:paraId="32460694" w14:textId="77777777" w:rsidTr="0075551E">
        <w:trPr>
          <w:trHeight w:val="702"/>
        </w:trPr>
        <w:tc>
          <w:tcPr>
            <w:tcW w:w="2119" w:type="dxa"/>
            <w:vMerge w:val="restart"/>
            <w:shd w:val="clear" w:color="auto" w:fill="auto"/>
            <w:vAlign w:val="center"/>
          </w:tcPr>
          <w:p w14:paraId="7912F1DD"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sz w:val="26"/>
                <w:szCs w:val="26"/>
              </w:rPr>
              <w:t>CHỈ TIÊU</w:t>
            </w:r>
          </w:p>
        </w:tc>
        <w:tc>
          <w:tcPr>
            <w:tcW w:w="2146" w:type="dxa"/>
            <w:gridSpan w:val="2"/>
            <w:shd w:val="clear" w:color="auto" w:fill="auto"/>
            <w:vAlign w:val="center"/>
          </w:tcPr>
          <w:p w14:paraId="66D5B29B" w14:textId="22D7EF09"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sz w:val="26"/>
                <w:szCs w:val="26"/>
              </w:rPr>
              <w:t xml:space="preserve">Năm </w:t>
            </w:r>
            <w:r w:rsidR="00D45944" w:rsidRPr="00120938">
              <w:rPr>
                <w:rFonts w:ascii="Times New Roman" w:hAnsi="Times New Roman" w:cs="Times New Roman"/>
                <w:b/>
                <w:sz w:val="26"/>
                <w:szCs w:val="26"/>
              </w:rPr>
              <w:t>2020</w:t>
            </w:r>
          </w:p>
        </w:tc>
        <w:tc>
          <w:tcPr>
            <w:tcW w:w="2289" w:type="dxa"/>
            <w:gridSpan w:val="2"/>
            <w:shd w:val="clear" w:color="auto" w:fill="auto"/>
            <w:vAlign w:val="center"/>
          </w:tcPr>
          <w:p w14:paraId="2F31BFF2" w14:textId="2561E535"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sz w:val="26"/>
                <w:szCs w:val="26"/>
              </w:rPr>
              <w:t xml:space="preserve">Năm </w:t>
            </w:r>
            <w:r w:rsidR="00D45944" w:rsidRPr="00120938">
              <w:rPr>
                <w:rFonts w:ascii="Times New Roman" w:hAnsi="Times New Roman" w:cs="Times New Roman"/>
                <w:b/>
                <w:sz w:val="26"/>
                <w:szCs w:val="26"/>
              </w:rPr>
              <w:t>2021</w:t>
            </w:r>
          </w:p>
        </w:tc>
        <w:tc>
          <w:tcPr>
            <w:tcW w:w="2289" w:type="dxa"/>
            <w:gridSpan w:val="2"/>
            <w:shd w:val="clear" w:color="auto" w:fill="auto"/>
            <w:vAlign w:val="center"/>
          </w:tcPr>
          <w:p w14:paraId="229D8660" w14:textId="2C18CE53"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sz w:val="26"/>
                <w:szCs w:val="26"/>
              </w:rPr>
              <w:t xml:space="preserve">Năm </w:t>
            </w:r>
            <w:r w:rsidR="00D45944" w:rsidRPr="00120938">
              <w:rPr>
                <w:rFonts w:ascii="Times New Roman" w:hAnsi="Times New Roman" w:cs="Times New Roman"/>
                <w:b/>
                <w:sz w:val="26"/>
                <w:szCs w:val="26"/>
              </w:rPr>
              <w:t>2022</w:t>
            </w:r>
          </w:p>
        </w:tc>
        <w:tc>
          <w:tcPr>
            <w:tcW w:w="2575" w:type="dxa"/>
            <w:gridSpan w:val="2"/>
            <w:shd w:val="clear" w:color="auto" w:fill="auto"/>
            <w:vAlign w:val="center"/>
          </w:tcPr>
          <w:p w14:paraId="1038D417" w14:textId="4D92C173"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sz w:val="26"/>
                <w:szCs w:val="26"/>
              </w:rPr>
              <w:t xml:space="preserve">Chênh lệch </w:t>
            </w:r>
            <w:r w:rsidR="00D45944" w:rsidRPr="00120938">
              <w:rPr>
                <w:rFonts w:ascii="Times New Roman" w:hAnsi="Times New Roman" w:cs="Times New Roman"/>
                <w:b/>
                <w:sz w:val="26"/>
                <w:szCs w:val="26"/>
              </w:rPr>
              <w:t>2021</w:t>
            </w:r>
            <w:r w:rsidRPr="00120938">
              <w:rPr>
                <w:rFonts w:ascii="Times New Roman" w:hAnsi="Times New Roman" w:cs="Times New Roman"/>
                <w:b/>
                <w:sz w:val="26"/>
                <w:szCs w:val="26"/>
              </w:rPr>
              <w:t>/</w:t>
            </w:r>
            <w:r w:rsidR="00D45944" w:rsidRPr="00120938">
              <w:rPr>
                <w:rFonts w:ascii="Times New Roman" w:hAnsi="Times New Roman" w:cs="Times New Roman"/>
                <w:b/>
                <w:sz w:val="26"/>
                <w:szCs w:val="26"/>
              </w:rPr>
              <w:t>2020</w:t>
            </w:r>
          </w:p>
        </w:tc>
        <w:tc>
          <w:tcPr>
            <w:tcW w:w="2576" w:type="dxa"/>
            <w:gridSpan w:val="2"/>
            <w:shd w:val="clear" w:color="auto" w:fill="auto"/>
            <w:vAlign w:val="center"/>
          </w:tcPr>
          <w:p w14:paraId="6F2D2735" w14:textId="373A3FCB"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sz w:val="26"/>
                <w:szCs w:val="26"/>
              </w:rPr>
              <w:t xml:space="preserve">Chênh lệch </w:t>
            </w:r>
            <w:r w:rsidR="00D45944" w:rsidRPr="00120938">
              <w:rPr>
                <w:rFonts w:ascii="Times New Roman" w:hAnsi="Times New Roman" w:cs="Times New Roman"/>
                <w:b/>
                <w:sz w:val="26"/>
                <w:szCs w:val="26"/>
              </w:rPr>
              <w:t>2022</w:t>
            </w:r>
            <w:r w:rsidRPr="00120938">
              <w:rPr>
                <w:rFonts w:ascii="Times New Roman" w:hAnsi="Times New Roman" w:cs="Times New Roman"/>
                <w:b/>
                <w:sz w:val="26"/>
                <w:szCs w:val="26"/>
              </w:rPr>
              <w:t>/</w:t>
            </w:r>
            <w:r w:rsidR="00D45944" w:rsidRPr="00120938">
              <w:rPr>
                <w:rFonts w:ascii="Times New Roman" w:hAnsi="Times New Roman" w:cs="Times New Roman"/>
                <w:b/>
                <w:sz w:val="26"/>
                <w:szCs w:val="26"/>
              </w:rPr>
              <w:t>2022</w:t>
            </w:r>
          </w:p>
        </w:tc>
      </w:tr>
      <w:tr w:rsidR="0075551E" w:rsidRPr="00120938" w14:paraId="4840E2CA" w14:textId="77777777" w:rsidTr="0075551E">
        <w:trPr>
          <w:trHeight w:val="1354"/>
        </w:trPr>
        <w:tc>
          <w:tcPr>
            <w:tcW w:w="2119" w:type="dxa"/>
            <w:vMerge/>
            <w:shd w:val="clear" w:color="auto" w:fill="auto"/>
            <w:vAlign w:val="center"/>
          </w:tcPr>
          <w:p w14:paraId="43772C04" w14:textId="77777777" w:rsidR="0075551E" w:rsidRPr="00120938" w:rsidRDefault="0075551E" w:rsidP="0075551E">
            <w:pPr>
              <w:pStyle w:val="ListParagraph"/>
              <w:spacing w:after="0"/>
              <w:ind w:left="0"/>
              <w:jc w:val="center"/>
              <w:rPr>
                <w:rFonts w:ascii="Times New Roman" w:hAnsi="Times New Roman" w:cs="Times New Roman"/>
                <w:b/>
                <w:sz w:val="26"/>
                <w:szCs w:val="26"/>
              </w:rPr>
            </w:pPr>
          </w:p>
        </w:tc>
        <w:tc>
          <w:tcPr>
            <w:tcW w:w="1287" w:type="dxa"/>
            <w:shd w:val="clear" w:color="auto" w:fill="auto"/>
            <w:vAlign w:val="center"/>
          </w:tcPr>
          <w:p w14:paraId="4DE05D89"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sz w:val="26"/>
                <w:szCs w:val="26"/>
              </w:rPr>
              <w:t>Số tiền</w:t>
            </w:r>
          </w:p>
        </w:tc>
        <w:tc>
          <w:tcPr>
            <w:tcW w:w="859" w:type="dxa"/>
            <w:shd w:val="clear" w:color="auto" w:fill="auto"/>
            <w:vAlign w:val="center"/>
          </w:tcPr>
          <w:p w14:paraId="33712092"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sz w:val="26"/>
                <w:szCs w:val="26"/>
              </w:rPr>
              <w:t>Tỷ trọng (%)</w:t>
            </w:r>
          </w:p>
        </w:tc>
        <w:tc>
          <w:tcPr>
            <w:tcW w:w="1430" w:type="dxa"/>
            <w:shd w:val="clear" w:color="auto" w:fill="auto"/>
            <w:vAlign w:val="center"/>
          </w:tcPr>
          <w:p w14:paraId="15FB45AD"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sz w:val="26"/>
                <w:szCs w:val="26"/>
              </w:rPr>
              <w:t>Số tiền</w:t>
            </w:r>
          </w:p>
        </w:tc>
        <w:tc>
          <w:tcPr>
            <w:tcW w:w="859" w:type="dxa"/>
            <w:shd w:val="clear" w:color="auto" w:fill="auto"/>
            <w:vAlign w:val="center"/>
          </w:tcPr>
          <w:p w14:paraId="63ACC002"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sz w:val="26"/>
                <w:szCs w:val="26"/>
              </w:rPr>
              <w:t>Tỷ trọng (%)</w:t>
            </w:r>
          </w:p>
        </w:tc>
        <w:tc>
          <w:tcPr>
            <w:tcW w:w="1430" w:type="dxa"/>
            <w:shd w:val="clear" w:color="auto" w:fill="auto"/>
            <w:vAlign w:val="center"/>
          </w:tcPr>
          <w:p w14:paraId="754EF579"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sz w:val="26"/>
                <w:szCs w:val="26"/>
              </w:rPr>
              <w:t>Số tiền</w:t>
            </w:r>
          </w:p>
        </w:tc>
        <w:tc>
          <w:tcPr>
            <w:tcW w:w="859" w:type="dxa"/>
            <w:shd w:val="clear" w:color="auto" w:fill="auto"/>
            <w:vAlign w:val="center"/>
          </w:tcPr>
          <w:p w14:paraId="712C209C"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sz w:val="26"/>
                <w:szCs w:val="26"/>
              </w:rPr>
              <w:t>Tỷ trọng (%)</w:t>
            </w:r>
          </w:p>
        </w:tc>
        <w:tc>
          <w:tcPr>
            <w:tcW w:w="1430" w:type="dxa"/>
            <w:shd w:val="clear" w:color="auto" w:fill="auto"/>
            <w:vAlign w:val="center"/>
          </w:tcPr>
          <w:p w14:paraId="44EBF20A"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sz w:val="26"/>
                <w:szCs w:val="26"/>
              </w:rPr>
              <w:t>Số tiền tăng /giảm</w:t>
            </w:r>
          </w:p>
        </w:tc>
        <w:tc>
          <w:tcPr>
            <w:tcW w:w="1145" w:type="dxa"/>
            <w:shd w:val="clear" w:color="auto" w:fill="auto"/>
            <w:vAlign w:val="center"/>
          </w:tcPr>
          <w:p w14:paraId="2AB13CBB"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sz w:val="26"/>
                <w:szCs w:val="26"/>
              </w:rPr>
              <w:t>Tỷ lệ tăng trưởng (%)</w:t>
            </w:r>
          </w:p>
        </w:tc>
        <w:tc>
          <w:tcPr>
            <w:tcW w:w="1431" w:type="dxa"/>
            <w:shd w:val="clear" w:color="auto" w:fill="auto"/>
            <w:vAlign w:val="center"/>
          </w:tcPr>
          <w:p w14:paraId="6C739644"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sz w:val="26"/>
                <w:szCs w:val="26"/>
              </w:rPr>
              <w:t>Số tiền tăng /giảm</w:t>
            </w:r>
          </w:p>
        </w:tc>
        <w:tc>
          <w:tcPr>
            <w:tcW w:w="1145" w:type="dxa"/>
            <w:shd w:val="clear" w:color="auto" w:fill="auto"/>
            <w:vAlign w:val="center"/>
          </w:tcPr>
          <w:p w14:paraId="2958A1B8"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sz w:val="26"/>
                <w:szCs w:val="26"/>
              </w:rPr>
              <w:t>Tỷ lệ tăng trưởng (%)</w:t>
            </w:r>
          </w:p>
        </w:tc>
      </w:tr>
      <w:tr w:rsidR="0075551E" w:rsidRPr="00120938" w14:paraId="1AFAB371" w14:textId="77777777" w:rsidTr="0075551E">
        <w:trPr>
          <w:trHeight w:val="505"/>
        </w:trPr>
        <w:tc>
          <w:tcPr>
            <w:tcW w:w="2119" w:type="dxa"/>
            <w:shd w:val="clear" w:color="auto" w:fill="FFFFFF" w:themeFill="background1"/>
            <w:vAlign w:val="center"/>
          </w:tcPr>
          <w:p w14:paraId="7C493C24" w14:textId="77777777" w:rsidR="0075551E" w:rsidRPr="00120938" w:rsidRDefault="0075551E" w:rsidP="0075551E">
            <w:pPr>
              <w:pStyle w:val="ListParagraph"/>
              <w:spacing w:before="120" w:after="120"/>
              <w:ind w:left="0"/>
              <w:rPr>
                <w:rFonts w:ascii="Times New Roman" w:hAnsi="Times New Roman" w:cs="Times New Roman"/>
                <w:b/>
                <w:sz w:val="26"/>
                <w:szCs w:val="26"/>
              </w:rPr>
            </w:pPr>
            <w:r w:rsidRPr="00120938">
              <w:rPr>
                <w:rFonts w:ascii="Times New Roman" w:hAnsi="Times New Roman" w:cs="Times New Roman"/>
                <w:b/>
                <w:sz w:val="26"/>
                <w:szCs w:val="26"/>
              </w:rPr>
              <w:t>1.Tổng thu nhập</w:t>
            </w:r>
          </w:p>
        </w:tc>
        <w:tc>
          <w:tcPr>
            <w:tcW w:w="1287" w:type="dxa"/>
            <w:shd w:val="clear" w:color="auto" w:fill="FFFFFF" w:themeFill="background1"/>
            <w:vAlign w:val="center"/>
          </w:tcPr>
          <w:p w14:paraId="20952C56" w14:textId="77777777" w:rsidR="0075551E" w:rsidRPr="00120938" w:rsidRDefault="0075551E" w:rsidP="0075551E">
            <w:pPr>
              <w:pStyle w:val="ListParagraph"/>
              <w:spacing w:after="0"/>
              <w:ind w:left="0"/>
              <w:jc w:val="center"/>
              <w:rPr>
                <w:rFonts w:ascii="Times New Roman" w:hAnsi="Times New Roman" w:cs="Times New Roman"/>
                <w:b/>
                <w:sz w:val="26"/>
                <w:szCs w:val="26"/>
                <w:lang w:val="vi-VN"/>
              </w:rPr>
            </w:pPr>
            <w:r w:rsidRPr="00120938">
              <w:rPr>
                <w:rFonts w:ascii="Times New Roman" w:hAnsi="Times New Roman" w:cs="Times New Roman"/>
                <w:b/>
                <w:bCs/>
                <w:color w:val="000000"/>
                <w:sz w:val="26"/>
                <w:szCs w:val="26"/>
              </w:rPr>
              <w:t>488</w:t>
            </w:r>
            <w:r w:rsidRPr="00120938">
              <w:rPr>
                <w:rFonts w:ascii="Times New Roman" w:hAnsi="Times New Roman" w:cs="Times New Roman"/>
                <w:b/>
                <w:bCs/>
                <w:color w:val="000000"/>
                <w:sz w:val="26"/>
                <w:szCs w:val="26"/>
                <w:lang w:val="vi-VN"/>
              </w:rPr>
              <w:t>.</w:t>
            </w:r>
            <w:r w:rsidRPr="00120938">
              <w:rPr>
                <w:rFonts w:ascii="Times New Roman" w:hAnsi="Times New Roman" w:cs="Times New Roman"/>
                <w:b/>
                <w:bCs/>
                <w:color w:val="000000"/>
                <w:sz w:val="26"/>
                <w:szCs w:val="26"/>
              </w:rPr>
              <w:t>522</w:t>
            </w:r>
          </w:p>
        </w:tc>
        <w:tc>
          <w:tcPr>
            <w:tcW w:w="859" w:type="dxa"/>
            <w:shd w:val="clear" w:color="auto" w:fill="FFFFFF" w:themeFill="background1"/>
            <w:vAlign w:val="center"/>
          </w:tcPr>
          <w:p w14:paraId="15D2B171"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100</w:t>
            </w:r>
          </w:p>
        </w:tc>
        <w:tc>
          <w:tcPr>
            <w:tcW w:w="1430" w:type="dxa"/>
            <w:shd w:val="clear" w:color="auto" w:fill="FFFFFF" w:themeFill="background1"/>
            <w:vAlign w:val="center"/>
          </w:tcPr>
          <w:p w14:paraId="4EEDF97E" w14:textId="77777777" w:rsidR="0075551E" w:rsidRPr="00120938" w:rsidRDefault="0075551E" w:rsidP="0075551E">
            <w:pPr>
              <w:pStyle w:val="ListParagraph"/>
              <w:spacing w:after="0"/>
              <w:ind w:left="0"/>
              <w:jc w:val="center"/>
              <w:rPr>
                <w:rFonts w:ascii="Times New Roman" w:hAnsi="Times New Roman" w:cs="Times New Roman"/>
                <w:b/>
                <w:sz w:val="26"/>
                <w:szCs w:val="26"/>
                <w:lang w:val="vi-VN"/>
              </w:rPr>
            </w:pPr>
            <w:r w:rsidRPr="00120938">
              <w:rPr>
                <w:rFonts w:ascii="Times New Roman" w:hAnsi="Times New Roman" w:cs="Times New Roman"/>
                <w:b/>
                <w:bCs/>
                <w:color w:val="000000"/>
                <w:sz w:val="26"/>
                <w:szCs w:val="26"/>
              </w:rPr>
              <w:t>535</w:t>
            </w:r>
            <w:r w:rsidRPr="00120938">
              <w:rPr>
                <w:rFonts w:ascii="Times New Roman" w:hAnsi="Times New Roman" w:cs="Times New Roman"/>
                <w:b/>
                <w:bCs/>
                <w:color w:val="000000"/>
                <w:sz w:val="26"/>
                <w:szCs w:val="26"/>
                <w:lang w:val="vi-VN"/>
              </w:rPr>
              <w:t>.</w:t>
            </w:r>
            <w:r w:rsidRPr="00120938">
              <w:rPr>
                <w:rFonts w:ascii="Times New Roman" w:hAnsi="Times New Roman" w:cs="Times New Roman"/>
                <w:b/>
                <w:bCs/>
                <w:color w:val="000000"/>
                <w:sz w:val="26"/>
                <w:szCs w:val="26"/>
              </w:rPr>
              <w:t>446</w:t>
            </w:r>
          </w:p>
        </w:tc>
        <w:tc>
          <w:tcPr>
            <w:tcW w:w="859" w:type="dxa"/>
            <w:shd w:val="clear" w:color="auto" w:fill="FFFFFF" w:themeFill="background1"/>
            <w:vAlign w:val="center"/>
          </w:tcPr>
          <w:p w14:paraId="1A892E84"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100</w:t>
            </w:r>
          </w:p>
        </w:tc>
        <w:tc>
          <w:tcPr>
            <w:tcW w:w="1430" w:type="dxa"/>
            <w:shd w:val="clear" w:color="auto" w:fill="FFFFFF" w:themeFill="background1"/>
            <w:vAlign w:val="center"/>
          </w:tcPr>
          <w:p w14:paraId="1BCA4C55" w14:textId="77777777" w:rsidR="0075551E" w:rsidRPr="00120938" w:rsidRDefault="0075551E" w:rsidP="0075551E">
            <w:pPr>
              <w:pStyle w:val="ListParagraph"/>
              <w:spacing w:after="0"/>
              <w:ind w:left="0"/>
              <w:jc w:val="center"/>
              <w:rPr>
                <w:rFonts w:ascii="Times New Roman" w:hAnsi="Times New Roman" w:cs="Times New Roman"/>
                <w:b/>
                <w:sz w:val="26"/>
                <w:szCs w:val="26"/>
                <w:lang w:val="vi-VN"/>
              </w:rPr>
            </w:pPr>
            <w:r w:rsidRPr="00120938">
              <w:rPr>
                <w:rFonts w:ascii="Times New Roman" w:hAnsi="Times New Roman" w:cs="Times New Roman"/>
                <w:b/>
                <w:bCs/>
                <w:color w:val="000000"/>
                <w:sz w:val="26"/>
                <w:szCs w:val="26"/>
              </w:rPr>
              <w:t>606</w:t>
            </w:r>
            <w:r w:rsidRPr="00120938">
              <w:rPr>
                <w:rFonts w:ascii="Times New Roman" w:hAnsi="Times New Roman" w:cs="Times New Roman"/>
                <w:b/>
                <w:bCs/>
                <w:color w:val="000000"/>
                <w:sz w:val="26"/>
                <w:szCs w:val="26"/>
                <w:lang w:val="vi-VN"/>
              </w:rPr>
              <w:t>.</w:t>
            </w:r>
            <w:r w:rsidRPr="00120938">
              <w:rPr>
                <w:rFonts w:ascii="Times New Roman" w:hAnsi="Times New Roman" w:cs="Times New Roman"/>
                <w:b/>
                <w:bCs/>
                <w:color w:val="000000"/>
                <w:sz w:val="26"/>
                <w:szCs w:val="26"/>
              </w:rPr>
              <w:t>237</w:t>
            </w:r>
          </w:p>
        </w:tc>
        <w:tc>
          <w:tcPr>
            <w:tcW w:w="859" w:type="dxa"/>
            <w:shd w:val="clear" w:color="auto" w:fill="FFFFFF" w:themeFill="background1"/>
            <w:vAlign w:val="center"/>
          </w:tcPr>
          <w:p w14:paraId="3ADF0C35"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100</w:t>
            </w:r>
          </w:p>
        </w:tc>
        <w:tc>
          <w:tcPr>
            <w:tcW w:w="1430" w:type="dxa"/>
            <w:shd w:val="clear" w:color="auto" w:fill="FFFFFF" w:themeFill="background1"/>
            <w:vAlign w:val="center"/>
          </w:tcPr>
          <w:p w14:paraId="19E410FE"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46</w:t>
            </w:r>
            <w:r w:rsidRPr="00120938">
              <w:rPr>
                <w:rFonts w:ascii="Times New Roman" w:hAnsi="Times New Roman" w:cs="Times New Roman"/>
                <w:b/>
                <w:bCs/>
                <w:color w:val="000000"/>
                <w:sz w:val="26"/>
                <w:szCs w:val="26"/>
                <w:lang w:val="vi-VN"/>
              </w:rPr>
              <w:t>.</w:t>
            </w:r>
            <w:r w:rsidRPr="00120938">
              <w:rPr>
                <w:rFonts w:ascii="Times New Roman" w:hAnsi="Times New Roman" w:cs="Times New Roman"/>
                <w:b/>
                <w:bCs/>
                <w:color w:val="000000"/>
                <w:sz w:val="26"/>
                <w:szCs w:val="26"/>
              </w:rPr>
              <w:t>924</w:t>
            </w:r>
          </w:p>
        </w:tc>
        <w:tc>
          <w:tcPr>
            <w:tcW w:w="1145" w:type="dxa"/>
            <w:shd w:val="clear" w:color="auto" w:fill="FFFFFF" w:themeFill="background1"/>
            <w:vAlign w:val="center"/>
          </w:tcPr>
          <w:p w14:paraId="5D6C9B8A" w14:textId="15DD92BE" w:rsidR="0075551E" w:rsidRPr="00120938" w:rsidRDefault="00D91431"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9</w:t>
            </w:r>
            <w:r w:rsidRPr="00120938">
              <w:rPr>
                <w:rFonts w:ascii="Times New Roman" w:hAnsi="Times New Roman" w:cs="Times New Roman"/>
                <w:b/>
                <w:bCs/>
                <w:color w:val="000000"/>
                <w:sz w:val="26"/>
                <w:szCs w:val="26"/>
                <w:lang w:val="vi-VN"/>
              </w:rPr>
              <w:t>,</w:t>
            </w:r>
            <w:r w:rsidR="0075551E" w:rsidRPr="00120938">
              <w:rPr>
                <w:rFonts w:ascii="Times New Roman" w:hAnsi="Times New Roman" w:cs="Times New Roman"/>
                <w:b/>
                <w:bCs/>
                <w:color w:val="000000"/>
                <w:sz w:val="26"/>
                <w:szCs w:val="26"/>
              </w:rPr>
              <w:t>61</w:t>
            </w:r>
          </w:p>
        </w:tc>
        <w:tc>
          <w:tcPr>
            <w:tcW w:w="1431" w:type="dxa"/>
            <w:shd w:val="clear" w:color="auto" w:fill="FFFFFF" w:themeFill="background1"/>
            <w:vAlign w:val="center"/>
          </w:tcPr>
          <w:p w14:paraId="2A97F0F9"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70</w:t>
            </w:r>
            <w:r w:rsidRPr="00120938">
              <w:rPr>
                <w:rFonts w:ascii="Times New Roman" w:hAnsi="Times New Roman" w:cs="Times New Roman"/>
                <w:b/>
                <w:bCs/>
                <w:color w:val="000000"/>
                <w:sz w:val="26"/>
                <w:szCs w:val="26"/>
                <w:lang w:val="vi-VN"/>
              </w:rPr>
              <w:t>.</w:t>
            </w:r>
            <w:r w:rsidRPr="00120938">
              <w:rPr>
                <w:rFonts w:ascii="Times New Roman" w:hAnsi="Times New Roman" w:cs="Times New Roman"/>
                <w:b/>
                <w:bCs/>
                <w:color w:val="000000"/>
                <w:sz w:val="26"/>
                <w:szCs w:val="26"/>
              </w:rPr>
              <w:t>791</w:t>
            </w:r>
          </w:p>
        </w:tc>
        <w:tc>
          <w:tcPr>
            <w:tcW w:w="1145" w:type="dxa"/>
            <w:shd w:val="clear" w:color="auto" w:fill="FFFFFF" w:themeFill="background1"/>
            <w:vAlign w:val="center"/>
          </w:tcPr>
          <w:p w14:paraId="22045341" w14:textId="0A4A1B64" w:rsidR="0075551E" w:rsidRPr="00120938" w:rsidRDefault="00D91431"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13</w:t>
            </w:r>
            <w:r w:rsidRPr="00120938">
              <w:rPr>
                <w:rFonts w:ascii="Times New Roman" w:hAnsi="Times New Roman" w:cs="Times New Roman"/>
                <w:b/>
                <w:bCs/>
                <w:color w:val="000000"/>
                <w:sz w:val="26"/>
                <w:szCs w:val="26"/>
                <w:lang w:val="vi-VN"/>
              </w:rPr>
              <w:t>,</w:t>
            </w:r>
            <w:r w:rsidR="0075551E" w:rsidRPr="00120938">
              <w:rPr>
                <w:rFonts w:ascii="Times New Roman" w:hAnsi="Times New Roman" w:cs="Times New Roman"/>
                <w:b/>
                <w:bCs/>
                <w:color w:val="000000"/>
                <w:sz w:val="26"/>
                <w:szCs w:val="26"/>
              </w:rPr>
              <w:t>22</w:t>
            </w:r>
          </w:p>
        </w:tc>
      </w:tr>
      <w:tr w:rsidR="0075551E" w:rsidRPr="00120938" w14:paraId="5992A2A3" w14:textId="77777777" w:rsidTr="0075551E">
        <w:trPr>
          <w:trHeight w:val="376"/>
        </w:trPr>
        <w:tc>
          <w:tcPr>
            <w:tcW w:w="2119" w:type="dxa"/>
            <w:shd w:val="clear" w:color="auto" w:fill="FFFFFF" w:themeFill="background1"/>
            <w:vAlign w:val="center"/>
          </w:tcPr>
          <w:p w14:paraId="1EC2ACD3" w14:textId="77777777" w:rsidR="0075551E" w:rsidRPr="00120938" w:rsidRDefault="0075551E" w:rsidP="0075551E">
            <w:pPr>
              <w:pStyle w:val="ListParagraph"/>
              <w:spacing w:before="120" w:after="120"/>
              <w:ind w:left="0"/>
              <w:rPr>
                <w:rFonts w:ascii="Times New Roman" w:hAnsi="Times New Roman" w:cs="Times New Roman"/>
                <w:sz w:val="26"/>
                <w:szCs w:val="26"/>
              </w:rPr>
            </w:pPr>
            <w:r w:rsidRPr="00120938">
              <w:rPr>
                <w:rFonts w:ascii="Times New Roman" w:hAnsi="Times New Roman" w:cs="Times New Roman"/>
                <w:sz w:val="26"/>
                <w:szCs w:val="26"/>
              </w:rPr>
              <w:t>Thu từ HĐTD</w:t>
            </w:r>
          </w:p>
        </w:tc>
        <w:tc>
          <w:tcPr>
            <w:tcW w:w="1287" w:type="dxa"/>
            <w:shd w:val="clear" w:color="auto" w:fill="FFFFFF" w:themeFill="background1"/>
            <w:vAlign w:val="center"/>
          </w:tcPr>
          <w:p w14:paraId="2D6CEC07" w14:textId="77777777" w:rsidR="0075551E" w:rsidRPr="00120938" w:rsidRDefault="0075551E" w:rsidP="0075551E">
            <w:pPr>
              <w:pStyle w:val="ListParagraph"/>
              <w:spacing w:after="0"/>
              <w:ind w:left="0"/>
              <w:jc w:val="center"/>
              <w:rPr>
                <w:rFonts w:ascii="Times New Roman" w:hAnsi="Times New Roman" w:cs="Times New Roman"/>
                <w:sz w:val="26"/>
                <w:szCs w:val="26"/>
                <w:lang w:val="vi-VN"/>
              </w:rPr>
            </w:pPr>
            <w:r w:rsidRPr="00120938">
              <w:rPr>
                <w:rFonts w:ascii="Times New Roman" w:hAnsi="Times New Roman" w:cs="Times New Roman"/>
                <w:color w:val="000000"/>
                <w:sz w:val="26"/>
                <w:szCs w:val="26"/>
              </w:rPr>
              <w:t>442</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600</w:t>
            </w:r>
          </w:p>
        </w:tc>
        <w:tc>
          <w:tcPr>
            <w:tcW w:w="859" w:type="dxa"/>
            <w:shd w:val="clear" w:color="auto" w:fill="FFFFFF" w:themeFill="background1"/>
            <w:vAlign w:val="center"/>
          </w:tcPr>
          <w:p w14:paraId="46A7860F" w14:textId="309EC954" w:rsidR="0075551E" w:rsidRPr="00120938" w:rsidRDefault="00D91431"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90</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60</w:t>
            </w:r>
          </w:p>
        </w:tc>
        <w:tc>
          <w:tcPr>
            <w:tcW w:w="1430" w:type="dxa"/>
            <w:shd w:val="clear" w:color="auto" w:fill="FFFFFF" w:themeFill="background1"/>
            <w:vAlign w:val="center"/>
          </w:tcPr>
          <w:p w14:paraId="23CECC29" w14:textId="77777777" w:rsidR="0075551E" w:rsidRPr="00120938" w:rsidRDefault="0075551E" w:rsidP="0075551E">
            <w:pPr>
              <w:pStyle w:val="ListParagraph"/>
              <w:spacing w:after="0"/>
              <w:ind w:left="0"/>
              <w:jc w:val="center"/>
              <w:rPr>
                <w:rFonts w:ascii="Times New Roman" w:hAnsi="Times New Roman" w:cs="Times New Roman"/>
                <w:sz w:val="26"/>
                <w:szCs w:val="26"/>
                <w:lang w:val="vi-VN"/>
              </w:rPr>
            </w:pPr>
            <w:r w:rsidRPr="00120938">
              <w:rPr>
                <w:rFonts w:ascii="Times New Roman" w:hAnsi="Times New Roman" w:cs="Times New Roman"/>
                <w:color w:val="000000"/>
                <w:sz w:val="26"/>
                <w:szCs w:val="26"/>
              </w:rPr>
              <w:t>475</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113</w:t>
            </w:r>
          </w:p>
        </w:tc>
        <w:tc>
          <w:tcPr>
            <w:tcW w:w="859" w:type="dxa"/>
            <w:shd w:val="clear" w:color="auto" w:fill="FFFFFF" w:themeFill="background1"/>
            <w:vAlign w:val="center"/>
          </w:tcPr>
          <w:p w14:paraId="4F7B0B26" w14:textId="0A24D2BA" w:rsidR="0075551E" w:rsidRPr="00120938" w:rsidRDefault="00D91431"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88</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73</w:t>
            </w:r>
          </w:p>
        </w:tc>
        <w:tc>
          <w:tcPr>
            <w:tcW w:w="1430" w:type="dxa"/>
            <w:shd w:val="clear" w:color="auto" w:fill="FFFFFF" w:themeFill="background1"/>
            <w:vAlign w:val="center"/>
          </w:tcPr>
          <w:p w14:paraId="3E678ADE" w14:textId="77777777" w:rsidR="0075551E" w:rsidRPr="00120938" w:rsidRDefault="0075551E" w:rsidP="0075551E">
            <w:pPr>
              <w:pStyle w:val="ListParagraph"/>
              <w:spacing w:after="0"/>
              <w:ind w:left="0"/>
              <w:jc w:val="center"/>
              <w:rPr>
                <w:rFonts w:ascii="Times New Roman" w:hAnsi="Times New Roman" w:cs="Times New Roman"/>
                <w:sz w:val="26"/>
                <w:szCs w:val="26"/>
                <w:lang w:val="vi-VN"/>
              </w:rPr>
            </w:pPr>
            <w:r w:rsidRPr="00120938">
              <w:rPr>
                <w:rFonts w:ascii="Times New Roman" w:hAnsi="Times New Roman" w:cs="Times New Roman"/>
                <w:color w:val="000000"/>
                <w:sz w:val="26"/>
                <w:szCs w:val="26"/>
              </w:rPr>
              <w:t>532</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495</w:t>
            </w:r>
          </w:p>
        </w:tc>
        <w:tc>
          <w:tcPr>
            <w:tcW w:w="859" w:type="dxa"/>
            <w:shd w:val="clear" w:color="auto" w:fill="FFFFFF" w:themeFill="background1"/>
            <w:vAlign w:val="center"/>
          </w:tcPr>
          <w:p w14:paraId="25474D3A" w14:textId="3D6C191C" w:rsidR="0075551E" w:rsidRPr="00120938" w:rsidRDefault="00D91431"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87</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84</w:t>
            </w:r>
          </w:p>
        </w:tc>
        <w:tc>
          <w:tcPr>
            <w:tcW w:w="1430" w:type="dxa"/>
            <w:shd w:val="clear" w:color="auto" w:fill="FFFFFF" w:themeFill="background1"/>
            <w:vAlign w:val="center"/>
          </w:tcPr>
          <w:p w14:paraId="3B6A7719" w14:textId="77777777" w:rsidR="0075551E" w:rsidRPr="00120938" w:rsidRDefault="0075551E"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32</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513</w:t>
            </w:r>
          </w:p>
        </w:tc>
        <w:tc>
          <w:tcPr>
            <w:tcW w:w="1145" w:type="dxa"/>
            <w:shd w:val="clear" w:color="auto" w:fill="FFFFFF" w:themeFill="background1"/>
            <w:vAlign w:val="center"/>
          </w:tcPr>
          <w:p w14:paraId="7E67C96D" w14:textId="767BA182" w:rsidR="0075551E" w:rsidRPr="00120938" w:rsidRDefault="00D91431"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7</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35</w:t>
            </w:r>
          </w:p>
        </w:tc>
        <w:tc>
          <w:tcPr>
            <w:tcW w:w="1431" w:type="dxa"/>
            <w:shd w:val="clear" w:color="auto" w:fill="FFFFFF" w:themeFill="background1"/>
            <w:vAlign w:val="center"/>
          </w:tcPr>
          <w:p w14:paraId="6EA76882" w14:textId="77777777" w:rsidR="0075551E" w:rsidRPr="00120938" w:rsidRDefault="0075551E"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57</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382</w:t>
            </w:r>
          </w:p>
        </w:tc>
        <w:tc>
          <w:tcPr>
            <w:tcW w:w="1145" w:type="dxa"/>
            <w:shd w:val="clear" w:color="auto" w:fill="FFFFFF" w:themeFill="background1"/>
            <w:vAlign w:val="center"/>
          </w:tcPr>
          <w:p w14:paraId="276144A1" w14:textId="535DBC48" w:rsidR="0075551E" w:rsidRPr="00120938" w:rsidRDefault="00D91431"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12</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08</w:t>
            </w:r>
          </w:p>
        </w:tc>
      </w:tr>
      <w:tr w:rsidR="0075551E" w:rsidRPr="00120938" w14:paraId="5827B898" w14:textId="77777777" w:rsidTr="0075551E">
        <w:trPr>
          <w:trHeight w:val="433"/>
        </w:trPr>
        <w:tc>
          <w:tcPr>
            <w:tcW w:w="2119" w:type="dxa"/>
            <w:shd w:val="clear" w:color="auto" w:fill="FFFFFF" w:themeFill="background1"/>
            <w:vAlign w:val="center"/>
          </w:tcPr>
          <w:p w14:paraId="6976325C" w14:textId="77777777" w:rsidR="0075551E" w:rsidRPr="00120938" w:rsidRDefault="0075551E" w:rsidP="0075551E">
            <w:pPr>
              <w:pStyle w:val="ListParagraph"/>
              <w:spacing w:before="120" w:after="120"/>
              <w:ind w:left="0"/>
              <w:rPr>
                <w:rFonts w:ascii="Times New Roman" w:hAnsi="Times New Roman" w:cs="Times New Roman"/>
                <w:sz w:val="26"/>
                <w:szCs w:val="26"/>
              </w:rPr>
            </w:pPr>
            <w:r w:rsidRPr="00120938">
              <w:rPr>
                <w:rFonts w:ascii="Times New Roman" w:hAnsi="Times New Roman" w:cs="Times New Roman"/>
                <w:sz w:val="26"/>
                <w:szCs w:val="26"/>
              </w:rPr>
              <w:t>Thu từ HĐDV</w:t>
            </w:r>
          </w:p>
        </w:tc>
        <w:tc>
          <w:tcPr>
            <w:tcW w:w="1287" w:type="dxa"/>
            <w:shd w:val="clear" w:color="auto" w:fill="FFFFFF" w:themeFill="background1"/>
            <w:vAlign w:val="center"/>
          </w:tcPr>
          <w:p w14:paraId="7676E9E1" w14:textId="77777777" w:rsidR="0075551E" w:rsidRPr="00120938" w:rsidRDefault="0075551E" w:rsidP="0075551E">
            <w:pPr>
              <w:pStyle w:val="ListParagraph"/>
              <w:spacing w:after="0"/>
              <w:ind w:left="0"/>
              <w:jc w:val="center"/>
              <w:rPr>
                <w:rFonts w:ascii="Times New Roman" w:hAnsi="Times New Roman" w:cs="Times New Roman"/>
                <w:sz w:val="26"/>
                <w:szCs w:val="26"/>
                <w:lang w:val="vi-VN"/>
              </w:rPr>
            </w:pPr>
            <w:r w:rsidRPr="00120938">
              <w:rPr>
                <w:rFonts w:ascii="Times New Roman" w:hAnsi="Times New Roman" w:cs="Times New Roman"/>
                <w:color w:val="000000"/>
                <w:sz w:val="26"/>
                <w:szCs w:val="26"/>
              </w:rPr>
              <w:t>38</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545</w:t>
            </w:r>
          </w:p>
        </w:tc>
        <w:tc>
          <w:tcPr>
            <w:tcW w:w="859" w:type="dxa"/>
            <w:shd w:val="clear" w:color="auto" w:fill="FFFFFF" w:themeFill="background1"/>
            <w:vAlign w:val="center"/>
          </w:tcPr>
          <w:p w14:paraId="4AF7639C" w14:textId="7FDD0575" w:rsidR="0075551E" w:rsidRPr="00120938" w:rsidRDefault="00D91431"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7</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89</w:t>
            </w:r>
          </w:p>
        </w:tc>
        <w:tc>
          <w:tcPr>
            <w:tcW w:w="1430" w:type="dxa"/>
            <w:shd w:val="clear" w:color="auto" w:fill="FFFFFF" w:themeFill="background1"/>
            <w:vAlign w:val="center"/>
          </w:tcPr>
          <w:p w14:paraId="0FB52FB7" w14:textId="77777777" w:rsidR="0075551E" w:rsidRPr="00120938" w:rsidRDefault="0075551E"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49</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125</w:t>
            </w:r>
          </w:p>
        </w:tc>
        <w:tc>
          <w:tcPr>
            <w:tcW w:w="859" w:type="dxa"/>
            <w:shd w:val="clear" w:color="auto" w:fill="FFFFFF" w:themeFill="background1"/>
            <w:vAlign w:val="center"/>
          </w:tcPr>
          <w:p w14:paraId="34F4435E" w14:textId="4D196644" w:rsidR="0075551E" w:rsidRPr="00120938" w:rsidRDefault="00D91431"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9</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17</w:t>
            </w:r>
          </w:p>
        </w:tc>
        <w:tc>
          <w:tcPr>
            <w:tcW w:w="1430" w:type="dxa"/>
            <w:shd w:val="clear" w:color="auto" w:fill="FFFFFF" w:themeFill="background1"/>
            <w:vAlign w:val="center"/>
          </w:tcPr>
          <w:p w14:paraId="19C9365B" w14:textId="77777777" w:rsidR="0075551E" w:rsidRPr="00120938" w:rsidRDefault="0075551E"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60</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887</w:t>
            </w:r>
          </w:p>
        </w:tc>
        <w:tc>
          <w:tcPr>
            <w:tcW w:w="859" w:type="dxa"/>
            <w:shd w:val="clear" w:color="auto" w:fill="FFFFFF" w:themeFill="background1"/>
            <w:vAlign w:val="center"/>
          </w:tcPr>
          <w:p w14:paraId="5737064B" w14:textId="44E3743B" w:rsidR="0075551E" w:rsidRPr="00120938" w:rsidRDefault="00D91431"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10</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04</w:t>
            </w:r>
          </w:p>
        </w:tc>
        <w:tc>
          <w:tcPr>
            <w:tcW w:w="1430" w:type="dxa"/>
            <w:shd w:val="clear" w:color="auto" w:fill="FFFFFF" w:themeFill="background1"/>
            <w:vAlign w:val="center"/>
          </w:tcPr>
          <w:p w14:paraId="74F93ECA" w14:textId="77777777" w:rsidR="0075551E" w:rsidRPr="00120938" w:rsidRDefault="0075551E"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10</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580</w:t>
            </w:r>
          </w:p>
        </w:tc>
        <w:tc>
          <w:tcPr>
            <w:tcW w:w="1145" w:type="dxa"/>
            <w:shd w:val="clear" w:color="auto" w:fill="FFFFFF" w:themeFill="background1"/>
            <w:vAlign w:val="center"/>
          </w:tcPr>
          <w:p w14:paraId="18EAB988" w14:textId="70779108" w:rsidR="0075551E" w:rsidRPr="00120938" w:rsidRDefault="00D91431"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27</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45</w:t>
            </w:r>
          </w:p>
        </w:tc>
        <w:tc>
          <w:tcPr>
            <w:tcW w:w="1431" w:type="dxa"/>
            <w:shd w:val="clear" w:color="auto" w:fill="FFFFFF" w:themeFill="background1"/>
            <w:vAlign w:val="center"/>
          </w:tcPr>
          <w:p w14:paraId="7FDC4A7A" w14:textId="77777777" w:rsidR="0075551E" w:rsidRPr="00120938" w:rsidRDefault="0075551E"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11</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762</w:t>
            </w:r>
          </w:p>
        </w:tc>
        <w:tc>
          <w:tcPr>
            <w:tcW w:w="1145" w:type="dxa"/>
            <w:shd w:val="clear" w:color="auto" w:fill="FFFFFF" w:themeFill="background1"/>
            <w:vAlign w:val="center"/>
          </w:tcPr>
          <w:p w14:paraId="412233BD" w14:textId="7B13421E" w:rsidR="0075551E" w:rsidRPr="00120938" w:rsidRDefault="00D91431"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23</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94</w:t>
            </w:r>
          </w:p>
        </w:tc>
      </w:tr>
      <w:tr w:rsidR="0075551E" w:rsidRPr="00120938" w14:paraId="0A5DCD0C" w14:textId="77777777" w:rsidTr="0075551E">
        <w:trPr>
          <w:trHeight w:val="433"/>
        </w:trPr>
        <w:tc>
          <w:tcPr>
            <w:tcW w:w="2119" w:type="dxa"/>
            <w:shd w:val="clear" w:color="auto" w:fill="FFFFFF" w:themeFill="background1"/>
            <w:vAlign w:val="center"/>
          </w:tcPr>
          <w:p w14:paraId="06E17E62" w14:textId="77777777" w:rsidR="0075551E" w:rsidRPr="00120938" w:rsidRDefault="0075551E" w:rsidP="0075551E">
            <w:pPr>
              <w:pStyle w:val="ListParagraph"/>
              <w:spacing w:before="120" w:after="120"/>
              <w:ind w:left="0"/>
              <w:rPr>
                <w:rFonts w:ascii="Times New Roman" w:hAnsi="Times New Roman" w:cs="Times New Roman"/>
                <w:sz w:val="26"/>
                <w:szCs w:val="26"/>
              </w:rPr>
            </w:pPr>
            <w:r w:rsidRPr="00120938">
              <w:rPr>
                <w:rFonts w:ascii="Times New Roman" w:hAnsi="Times New Roman" w:cs="Times New Roman"/>
                <w:sz w:val="26"/>
                <w:szCs w:val="26"/>
              </w:rPr>
              <w:t>Thu từ HĐ khác</w:t>
            </w:r>
          </w:p>
        </w:tc>
        <w:tc>
          <w:tcPr>
            <w:tcW w:w="1287" w:type="dxa"/>
            <w:shd w:val="clear" w:color="auto" w:fill="FFFFFF" w:themeFill="background1"/>
            <w:vAlign w:val="center"/>
          </w:tcPr>
          <w:p w14:paraId="13BA1CF1" w14:textId="77777777" w:rsidR="0075551E" w:rsidRPr="00120938" w:rsidRDefault="0075551E"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7</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377</w:t>
            </w:r>
          </w:p>
        </w:tc>
        <w:tc>
          <w:tcPr>
            <w:tcW w:w="859" w:type="dxa"/>
            <w:shd w:val="clear" w:color="auto" w:fill="FFFFFF" w:themeFill="background1"/>
            <w:vAlign w:val="center"/>
          </w:tcPr>
          <w:p w14:paraId="65F50AE3" w14:textId="205FCDE5" w:rsidR="0075551E" w:rsidRPr="00120938" w:rsidRDefault="00D91431"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1</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51</w:t>
            </w:r>
          </w:p>
        </w:tc>
        <w:tc>
          <w:tcPr>
            <w:tcW w:w="1430" w:type="dxa"/>
            <w:shd w:val="clear" w:color="auto" w:fill="FFFFFF" w:themeFill="background1"/>
            <w:vAlign w:val="center"/>
          </w:tcPr>
          <w:p w14:paraId="04AF8F4B" w14:textId="77777777" w:rsidR="0075551E" w:rsidRPr="00120938" w:rsidRDefault="0075551E"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11</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208</w:t>
            </w:r>
          </w:p>
        </w:tc>
        <w:tc>
          <w:tcPr>
            <w:tcW w:w="859" w:type="dxa"/>
            <w:shd w:val="clear" w:color="auto" w:fill="FFFFFF" w:themeFill="background1"/>
            <w:vAlign w:val="center"/>
          </w:tcPr>
          <w:p w14:paraId="5E18E824" w14:textId="3FA8BBA9" w:rsidR="0075551E" w:rsidRPr="00120938" w:rsidRDefault="00D91431"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2</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09</w:t>
            </w:r>
          </w:p>
        </w:tc>
        <w:tc>
          <w:tcPr>
            <w:tcW w:w="1430" w:type="dxa"/>
            <w:shd w:val="clear" w:color="auto" w:fill="FFFFFF" w:themeFill="background1"/>
            <w:vAlign w:val="center"/>
          </w:tcPr>
          <w:p w14:paraId="7C8E9A3F" w14:textId="77777777" w:rsidR="0075551E" w:rsidRPr="00120938" w:rsidRDefault="0075551E"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12</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855</w:t>
            </w:r>
          </w:p>
        </w:tc>
        <w:tc>
          <w:tcPr>
            <w:tcW w:w="859" w:type="dxa"/>
            <w:shd w:val="clear" w:color="auto" w:fill="FFFFFF" w:themeFill="background1"/>
            <w:vAlign w:val="center"/>
          </w:tcPr>
          <w:p w14:paraId="05C055AE" w14:textId="24CB7D9D" w:rsidR="0075551E" w:rsidRPr="00120938" w:rsidRDefault="00D91431"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2</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12</w:t>
            </w:r>
          </w:p>
        </w:tc>
        <w:tc>
          <w:tcPr>
            <w:tcW w:w="1430" w:type="dxa"/>
            <w:shd w:val="clear" w:color="auto" w:fill="FFFFFF" w:themeFill="background1"/>
            <w:vAlign w:val="center"/>
          </w:tcPr>
          <w:p w14:paraId="3EA3B22D" w14:textId="77777777" w:rsidR="0075551E" w:rsidRPr="00120938" w:rsidRDefault="0075551E"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3</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831</w:t>
            </w:r>
          </w:p>
        </w:tc>
        <w:tc>
          <w:tcPr>
            <w:tcW w:w="1145" w:type="dxa"/>
            <w:shd w:val="clear" w:color="auto" w:fill="FFFFFF" w:themeFill="background1"/>
            <w:vAlign w:val="center"/>
          </w:tcPr>
          <w:p w14:paraId="28F74A81" w14:textId="0605F3DA" w:rsidR="0075551E" w:rsidRPr="00120938" w:rsidRDefault="00D91431"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51</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93</w:t>
            </w:r>
          </w:p>
        </w:tc>
        <w:tc>
          <w:tcPr>
            <w:tcW w:w="1431" w:type="dxa"/>
            <w:shd w:val="clear" w:color="auto" w:fill="FFFFFF" w:themeFill="background1"/>
            <w:vAlign w:val="center"/>
          </w:tcPr>
          <w:p w14:paraId="31F20EC1" w14:textId="77777777" w:rsidR="0075551E" w:rsidRPr="00120938" w:rsidRDefault="0075551E"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1</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647</w:t>
            </w:r>
          </w:p>
        </w:tc>
        <w:tc>
          <w:tcPr>
            <w:tcW w:w="1145" w:type="dxa"/>
            <w:shd w:val="clear" w:color="auto" w:fill="FFFFFF" w:themeFill="background1"/>
            <w:vAlign w:val="center"/>
          </w:tcPr>
          <w:p w14:paraId="2E2CDE6D" w14:textId="2E9844C3" w:rsidR="0075551E" w:rsidRPr="00120938" w:rsidRDefault="00D91431"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14</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69</w:t>
            </w:r>
          </w:p>
        </w:tc>
      </w:tr>
      <w:tr w:rsidR="0075551E" w:rsidRPr="00120938" w14:paraId="3FCA373F" w14:textId="77777777" w:rsidTr="0075551E">
        <w:trPr>
          <w:trHeight w:val="433"/>
        </w:trPr>
        <w:tc>
          <w:tcPr>
            <w:tcW w:w="2119" w:type="dxa"/>
            <w:shd w:val="clear" w:color="auto" w:fill="FFFFFF" w:themeFill="background1"/>
            <w:vAlign w:val="center"/>
          </w:tcPr>
          <w:p w14:paraId="4B9009D8" w14:textId="77777777" w:rsidR="0075551E" w:rsidRPr="00120938" w:rsidRDefault="0075551E" w:rsidP="0075551E">
            <w:pPr>
              <w:pStyle w:val="ListParagraph"/>
              <w:spacing w:before="120" w:after="120"/>
              <w:ind w:left="0"/>
              <w:rPr>
                <w:rFonts w:ascii="Times New Roman" w:hAnsi="Times New Roman" w:cs="Times New Roman"/>
                <w:b/>
                <w:sz w:val="26"/>
                <w:szCs w:val="26"/>
              </w:rPr>
            </w:pPr>
            <w:r w:rsidRPr="00120938">
              <w:rPr>
                <w:rFonts w:ascii="Times New Roman" w:hAnsi="Times New Roman" w:cs="Times New Roman"/>
                <w:b/>
                <w:sz w:val="26"/>
                <w:szCs w:val="26"/>
              </w:rPr>
              <w:t>2.Tổng chi phí</w:t>
            </w:r>
          </w:p>
        </w:tc>
        <w:tc>
          <w:tcPr>
            <w:tcW w:w="1287" w:type="dxa"/>
            <w:shd w:val="clear" w:color="auto" w:fill="FFFFFF" w:themeFill="background1"/>
            <w:vAlign w:val="center"/>
          </w:tcPr>
          <w:p w14:paraId="6FD67E0E"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385</w:t>
            </w:r>
            <w:r w:rsidRPr="00120938">
              <w:rPr>
                <w:rFonts w:ascii="Times New Roman" w:hAnsi="Times New Roman" w:cs="Times New Roman"/>
                <w:b/>
                <w:bCs/>
                <w:color w:val="000000"/>
                <w:sz w:val="26"/>
                <w:szCs w:val="26"/>
                <w:lang w:val="vi-VN"/>
              </w:rPr>
              <w:t>.</w:t>
            </w:r>
            <w:r w:rsidRPr="00120938">
              <w:rPr>
                <w:rFonts w:ascii="Times New Roman" w:hAnsi="Times New Roman" w:cs="Times New Roman"/>
                <w:b/>
                <w:bCs/>
                <w:color w:val="000000"/>
                <w:sz w:val="26"/>
                <w:szCs w:val="26"/>
              </w:rPr>
              <w:t>144</w:t>
            </w:r>
          </w:p>
        </w:tc>
        <w:tc>
          <w:tcPr>
            <w:tcW w:w="859" w:type="dxa"/>
            <w:shd w:val="clear" w:color="auto" w:fill="FFFFFF" w:themeFill="background1"/>
            <w:vAlign w:val="center"/>
          </w:tcPr>
          <w:p w14:paraId="12AED015"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100</w:t>
            </w:r>
          </w:p>
        </w:tc>
        <w:tc>
          <w:tcPr>
            <w:tcW w:w="1430" w:type="dxa"/>
            <w:shd w:val="clear" w:color="auto" w:fill="FFFFFF" w:themeFill="background1"/>
            <w:vAlign w:val="center"/>
          </w:tcPr>
          <w:p w14:paraId="577165CF"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420</w:t>
            </w:r>
            <w:r w:rsidRPr="00120938">
              <w:rPr>
                <w:rFonts w:ascii="Times New Roman" w:hAnsi="Times New Roman" w:cs="Times New Roman"/>
                <w:b/>
                <w:bCs/>
                <w:color w:val="000000"/>
                <w:sz w:val="26"/>
                <w:szCs w:val="26"/>
                <w:lang w:val="vi-VN"/>
              </w:rPr>
              <w:t>.</w:t>
            </w:r>
            <w:r w:rsidRPr="00120938">
              <w:rPr>
                <w:rFonts w:ascii="Times New Roman" w:hAnsi="Times New Roman" w:cs="Times New Roman"/>
                <w:b/>
                <w:bCs/>
                <w:color w:val="000000"/>
                <w:sz w:val="26"/>
                <w:szCs w:val="26"/>
              </w:rPr>
              <w:t>698</w:t>
            </w:r>
          </w:p>
        </w:tc>
        <w:tc>
          <w:tcPr>
            <w:tcW w:w="859" w:type="dxa"/>
            <w:shd w:val="clear" w:color="auto" w:fill="FFFFFF" w:themeFill="background1"/>
            <w:vAlign w:val="center"/>
          </w:tcPr>
          <w:p w14:paraId="345B882C"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100</w:t>
            </w:r>
          </w:p>
        </w:tc>
        <w:tc>
          <w:tcPr>
            <w:tcW w:w="1430" w:type="dxa"/>
            <w:shd w:val="clear" w:color="auto" w:fill="FFFFFF" w:themeFill="background1"/>
            <w:vAlign w:val="center"/>
          </w:tcPr>
          <w:p w14:paraId="3683CEE3"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464</w:t>
            </w:r>
            <w:r w:rsidRPr="00120938">
              <w:rPr>
                <w:rFonts w:ascii="Times New Roman" w:hAnsi="Times New Roman" w:cs="Times New Roman"/>
                <w:b/>
                <w:bCs/>
                <w:color w:val="000000"/>
                <w:sz w:val="26"/>
                <w:szCs w:val="26"/>
                <w:lang w:val="vi-VN"/>
              </w:rPr>
              <w:t>.</w:t>
            </w:r>
            <w:r w:rsidRPr="00120938">
              <w:rPr>
                <w:rFonts w:ascii="Times New Roman" w:hAnsi="Times New Roman" w:cs="Times New Roman"/>
                <w:b/>
                <w:bCs/>
                <w:color w:val="000000"/>
                <w:sz w:val="26"/>
                <w:szCs w:val="26"/>
              </w:rPr>
              <w:t>390</w:t>
            </w:r>
          </w:p>
        </w:tc>
        <w:tc>
          <w:tcPr>
            <w:tcW w:w="859" w:type="dxa"/>
            <w:shd w:val="clear" w:color="auto" w:fill="FFFFFF" w:themeFill="background1"/>
            <w:vAlign w:val="center"/>
          </w:tcPr>
          <w:p w14:paraId="79A49834"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100</w:t>
            </w:r>
          </w:p>
        </w:tc>
        <w:tc>
          <w:tcPr>
            <w:tcW w:w="1430" w:type="dxa"/>
            <w:shd w:val="clear" w:color="auto" w:fill="FFFFFF" w:themeFill="background1"/>
            <w:vAlign w:val="center"/>
          </w:tcPr>
          <w:p w14:paraId="3A6FF681"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35</w:t>
            </w:r>
            <w:r w:rsidRPr="00120938">
              <w:rPr>
                <w:rFonts w:ascii="Times New Roman" w:hAnsi="Times New Roman" w:cs="Times New Roman"/>
                <w:b/>
                <w:bCs/>
                <w:color w:val="000000"/>
                <w:sz w:val="26"/>
                <w:szCs w:val="26"/>
                <w:lang w:val="vi-VN"/>
              </w:rPr>
              <w:t>.</w:t>
            </w:r>
            <w:r w:rsidRPr="00120938">
              <w:rPr>
                <w:rFonts w:ascii="Times New Roman" w:hAnsi="Times New Roman" w:cs="Times New Roman"/>
                <w:b/>
                <w:bCs/>
                <w:color w:val="000000"/>
                <w:sz w:val="26"/>
                <w:szCs w:val="26"/>
              </w:rPr>
              <w:t>554</w:t>
            </w:r>
          </w:p>
        </w:tc>
        <w:tc>
          <w:tcPr>
            <w:tcW w:w="1145" w:type="dxa"/>
            <w:shd w:val="clear" w:color="auto" w:fill="FFFFFF" w:themeFill="background1"/>
            <w:vAlign w:val="center"/>
          </w:tcPr>
          <w:p w14:paraId="74509730" w14:textId="61EAAE7B" w:rsidR="0075551E" w:rsidRPr="00120938" w:rsidRDefault="00D91431"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9</w:t>
            </w:r>
            <w:r w:rsidRPr="00120938">
              <w:rPr>
                <w:rFonts w:ascii="Times New Roman" w:hAnsi="Times New Roman" w:cs="Times New Roman"/>
                <w:b/>
                <w:bCs/>
                <w:color w:val="000000"/>
                <w:sz w:val="26"/>
                <w:szCs w:val="26"/>
                <w:lang w:val="vi-VN"/>
              </w:rPr>
              <w:t>,</w:t>
            </w:r>
            <w:r w:rsidR="0075551E" w:rsidRPr="00120938">
              <w:rPr>
                <w:rFonts w:ascii="Times New Roman" w:hAnsi="Times New Roman" w:cs="Times New Roman"/>
                <w:b/>
                <w:bCs/>
                <w:color w:val="000000"/>
                <w:sz w:val="26"/>
                <w:szCs w:val="26"/>
              </w:rPr>
              <w:t>23</w:t>
            </w:r>
          </w:p>
        </w:tc>
        <w:tc>
          <w:tcPr>
            <w:tcW w:w="1431" w:type="dxa"/>
            <w:shd w:val="clear" w:color="auto" w:fill="FFFFFF" w:themeFill="background1"/>
            <w:vAlign w:val="center"/>
          </w:tcPr>
          <w:p w14:paraId="52C514F5"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43</w:t>
            </w:r>
            <w:r w:rsidRPr="00120938">
              <w:rPr>
                <w:rFonts w:ascii="Times New Roman" w:hAnsi="Times New Roman" w:cs="Times New Roman"/>
                <w:b/>
                <w:bCs/>
                <w:color w:val="000000"/>
                <w:sz w:val="26"/>
                <w:szCs w:val="26"/>
                <w:lang w:val="vi-VN"/>
              </w:rPr>
              <w:t>.</w:t>
            </w:r>
            <w:r w:rsidRPr="00120938">
              <w:rPr>
                <w:rFonts w:ascii="Times New Roman" w:hAnsi="Times New Roman" w:cs="Times New Roman"/>
                <w:b/>
                <w:bCs/>
                <w:color w:val="000000"/>
                <w:sz w:val="26"/>
                <w:szCs w:val="26"/>
              </w:rPr>
              <w:t>692</w:t>
            </w:r>
          </w:p>
        </w:tc>
        <w:tc>
          <w:tcPr>
            <w:tcW w:w="1145" w:type="dxa"/>
            <w:shd w:val="clear" w:color="auto" w:fill="FFFFFF" w:themeFill="background1"/>
            <w:vAlign w:val="center"/>
          </w:tcPr>
          <w:p w14:paraId="6DC1D30B" w14:textId="7DFAE9FF" w:rsidR="0075551E" w:rsidRPr="00120938" w:rsidRDefault="00D91431"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10</w:t>
            </w:r>
            <w:r w:rsidRPr="00120938">
              <w:rPr>
                <w:rFonts w:ascii="Times New Roman" w:hAnsi="Times New Roman" w:cs="Times New Roman"/>
                <w:b/>
                <w:bCs/>
                <w:color w:val="000000"/>
                <w:sz w:val="26"/>
                <w:szCs w:val="26"/>
                <w:lang w:val="vi-VN"/>
              </w:rPr>
              <w:t>,</w:t>
            </w:r>
            <w:r w:rsidR="0075551E" w:rsidRPr="00120938">
              <w:rPr>
                <w:rFonts w:ascii="Times New Roman" w:hAnsi="Times New Roman" w:cs="Times New Roman"/>
                <w:b/>
                <w:bCs/>
                <w:color w:val="000000"/>
                <w:sz w:val="26"/>
                <w:szCs w:val="26"/>
              </w:rPr>
              <w:t>39</w:t>
            </w:r>
          </w:p>
        </w:tc>
      </w:tr>
      <w:tr w:rsidR="0075551E" w:rsidRPr="00120938" w14:paraId="4AD59D53" w14:textId="77777777" w:rsidTr="0075551E">
        <w:trPr>
          <w:trHeight w:val="433"/>
        </w:trPr>
        <w:tc>
          <w:tcPr>
            <w:tcW w:w="2119" w:type="dxa"/>
            <w:shd w:val="clear" w:color="auto" w:fill="FFFFFF" w:themeFill="background1"/>
            <w:vAlign w:val="center"/>
          </w:tcPr>
          <w:p w14:paraId="4BB6353E" w14:textId="77777777" w:rsidR="0075551E" w:rsidRPr="00120938" w:rsidRDefault="0075551E" w:rsidP="0075551E">
            <w:pPr>
              <w:pStyle w:val="ListParagraph"/>
              <w:spacing w:before="120" w:after="120"/>
              <w:ind w:left="0"/>
              <w:rPr>
                <w:rFonts w:ascii="Times New Roman" w:hAnsi="Times New Roman" w:cs="Times New Roman"/>
                <w:sz w:val="26"/>
                <w:szCs w:val="26"/>
              </w:rPr>
            </w:pPr>
            <w:r w:rsidRPr="00120938">
              <w:rPr>
                <w:rFonts w:ascii="Times New Roman" w:hAnsi="Times New Roman" w:cs="Times New Roman"/>
                <w:sz w:val="26"/>
                <w:szCs w:val="26"/>
              </w:rPr>
              <w:t>Chi trả lãi</w:t>
            </w:r>
          </w:p>
        </w:tc>
        <w:tc>
          <w:tcPr>
            <w:tcW w:w="1287" w:type="dxa"/>
            <w:shd w:val="clear" w:color="auto" w:fill="FFFFFF" w:themeFill="background1"/>
            <w:vAlign w:val="center"/>
          </w:tcPr>
          <w:p w14:paraId="28255EB2" w14:textId="77777777" w:rsidR="0075551E" w:rsidRPr="00120938" w:rsidRDefault="0075551E"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305</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919</w:t>
            </w:r>
          </w:p>
        </w:tc>
        <w:tc>
          <w:tcPr>
            <w:tcW w:w="859" w:type="dxa"/>
            <w:shd w:val="clear" w:color="auto" w:fill="FFFFFF" w:themeFill="background1"/>
            <w:vAlign w:val="center"/>
          </w:tcPr>
          <w:p w14:paraId="3CAE9DF8" w14:textId="720FCAF9" w:rsidR="0075551E" w:rsidRPr="00120938" w:rsidRDefault="00D91431"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79</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43</w:t>
            </w:r>
          </w:p>
        </w:tc>
        <w:tc>
          <w:tcPr>
            <w:tcW w:w="1430" w:type="dxa"/>
            <w:shd w:val="clear" w:color="auto" w:fill="FFFFFF" w:themeFill="background1"/>
            <w:vAlign w:val="center"/>
          </w:tcPr>
          <w:p w14:paraId="11EEFBA1" w14:textId="77777777" w:rsidR="0075551E" w:rsidRPr="00120938" w:rsidRDefault="0075551E"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333</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423</w:t>
            </w:r>
          </w:p>
        </w:tc>
        <w:tc>
          <w:tcPr>
            <w:tcW w:w="859" w:type="dxa"/>
            <w:shd w:val="clear" w:color="auto" w:fill="FFFFFF" w:themeFill="background1"/>
            <w:vAlign w:val="center"/>
          </w:tcPr>
          <w:p w14:paraId="1837FC60" w14:textId="164105F1" w:rsidR="0075551E" w:rsidRPr="00120938" w:rsidRDefault="00D91431"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79</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25</w:t>
            </w:r>
          </w:p>
        </w:tc>
        <w:tc>
          <w:tcPr>
            <w:tcW w:w="1430" w:type="dxa"/>
            <w:shd w:val="clear" w:color="auto" w:fill="FFFFFF" w:themeFill="background1"/>
            <w:vAlign w:val="center"/>
          </w:tcPr>
          <w:p w14:paraId="36D99AC9" w14:textId="77777777" w:rsidR="0075551E" w:rsidRPr="00120938" w:rsidRDefault="0075551E"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369</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317</w:t>
            </w:r>
          </w:p>
        </w:tc>
        <w:tc>
          <w:tcPr>
            <w:tcW w:w="859" w:type="dxa"/>
            <w:shd w:val="clear" w:color="auto" w:fill="FFFFFF" w:themeFill="background1"/>
            <w:vAlign w:val="center"/>
          </w:tcPr>
          <w:p w14:paraId="5513D56E" w14:textId="09B24635" w:rsidR="0075551E" w:rsidRPr="00120938" w:rsidRDefault="00D91431"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79</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53</w:t>
            </w:r>
          </w:p>
        </w:tc>
        <w:tc>
          <w:tcPr>
            <w:tcW w:w="1430" w:type="dxa"/>
            <w:shd w:val="clear" w:color="auto" w:fill="FFFFFF" w:themeFill="background1"/>
            <w:vAlign w:val="center"/>
          </w:tcPr>
          <w:p w14:paraId="74EFB094" w14:textId="77777777" w:rsidR="0075551E" w:rsidRPr="00120938" w:rsidRDefault="0075551E"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27</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504</w:t>
            </w:r>
          </w:p>
        </w:tc>
        <w:tc>
          <w:tcPr>
            <w:tcW w:w="1145" w:type="dxa"/>
            <w:shd w:val="clear" w:color="auto" w:fill="FFFFFF" w:themeFill="background1"/>
            <w:vAlign w:val="center"/>
          </w:tcPr>
          <w:p w14:paraId="2A5612E1" w14:textId="4D3557AF" w:rsidR="0075551E" w:rsidRPr="00120938" w:rsidRDefault="00D91431"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8</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99</w:t>
            </w:r>
          </w:p>
        </w:tc>
        <w:tc>
          <w:tcPr>
            <w:tcW w:w="1431" w:type="dxa"/>
            <w:shd w:val="clear" w:color="auto" w:fill="FFFFFF" w:themeFill="background1"/>
            <w:vAlign w:val="center"/>
          </w:tcPr>
          <w:p w14:paraId="431F17FB" w14:textId="77777777" w:rsidR="0075551E" w:rsidRPr="00120938" w:rsidRDefault="0075551E"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35</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894</w:t>
            </w:r>
          </w:p>
        </w:tc>
        <w:tc>
          <w:tcPr>
            <w:tcW w:w="1145" w:type="dxa"/>
            <w:shd w:val="clear" w:color="auto" w:fill="FFFFFF" w:themeFill="background1"/>
            <w:vAlign w:val="center"/>
          </w:tcPr>
          <w:p w14:paraId="1AE7D4A6" w14:textId="18912D77" w:rsidR="0075551E" w:rsidRPr="00120938" w:rsidRDefault="00D91431"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10</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77</w:t>
            </w:r>
          </w:p>
        </w:tc>
      </w:tr>
      <w:tr w:rsidR="0075551E" w:rsidRPr="00120938" w14:paraId="78A646C7" w14:textId="77777777" w:rsidTr="0075551E">
        <w:trPr>
          <w:trHeight w:val="433"/>
        </w:trPr>
        <w:tc>
          <w:tcPr>
            <w:tcW w:w="2119" w:type="dxa"/>
            <w:shd w:val="clear" w:color="auto" w:fill="FFFFFF" w:themeFill="background1"/>
            <w:vAlign w:val="center"/>
          </w:tcPr>
          <w:p w14:paraId="00015BC3" w14:textId="77777777" w:rsidR="0075551E" w:rsidRPr="00120938" w:rsidRDefault="0075551E" w:rsidP="0075551E">
            <w:pPr>
              <w:pStyle w:val="ListParagraph"/>
              <w:spacing w:before="120" w:after="120"/>
              <w:ind w:left="0"/>
              <w:rPr>
                <w:rFonts w:ascii="Times New Roman" w:hAnsi="Times New Roman" w:cs="Times New Roman"/>
                <w:sz w:val="26"/>
                <w:szCs w:val="26"/>
                <w:lang w:val="vi-VN"/>
              </w:rPr>
            </w:pPr>
            <w:r w:rsidRPr="00120938">
              <w:rPr>
                <w:rFonts w:ascii="Times New Roman" w:hAnsi="Times New Roman" w:cs="Times New Roman"/>
                <w:sz w:val="26"/>
                <w:szCs w:val="26"/>
              </w:rPr>
              <w:t>Chi</w:t>
            </w:r>
            <w:r w:rsidRPr="00120938">
              <w:rPr>
                <w:rFonts w:ascii="Times New Roman" w:hAnsi="Times New Roman" w:cs="Times New Roman"/>
                <w:sz w:val="26"/>
                <w:szCs w:val="26"/>
                <w:lang w:val="vi-VN"/>
              </w:rPr>
              <w:t xml:space="preserve"> trả dịch vụ NH</w:t>
            </w:r>
          </w:p>
        </w:tc>
        <w:tc>
          <w:tcPr>
            <w:tcW w:w="1287" w:type="dxa"/>
            <w:shd w:val="clear" w:color="auto" w:fill="FFFFFF" w:themeFill="background1"/>
            <w:vAlign w:val="center"/>
          </w:tcPr>
          <w:p w14:paraId="4F29FCD0" w14:textId="77777777" w:rsidR="0075551E" w:rsidRPr="00120938" w:rsidRDefault="0075551E" w:rsidP="0075551E">
            <w:pPr>
              <w:pStyle w:val="ListParagraph"/>
              <w:spacing w:after="0"/>
              <w:ind w:left="0"/>
              <w:jc w:val="center"/>
              <w:rPr>
                <w:rFonts w:ascii="Times New Roman" w:hAnsi="Times New Roman" w:cs="Times New Roman"/>
                <w:color w:val="000000"/>
                <w:sz w:val="26"/>
                <w:szCs w:val="26"/>
              </w:rPr>
            </w:pPr>
            <w:r w:rsidRPr="00120938">
              <w:rPr>
                <w:rFonts w:ascii="Times New Roman" w:hAnsi="Times New Roman" w:cs="Times New Roman"/>
                <w:color w:val="000000"/>
                <w:sz w:val="26"/>
                <w:szCs w:val="26"/>
              </w:rPr>
              <w:t>22</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608</w:t>
            </w:r>
          </w:p>
        </w:tc>
        <w:tc>
          <w:tcPr>
            <w:tcW w:w="859" w:type="dxa"/>
            <w:shd w:val="clear" w:color="auto" w:fill="FFFFFF" w:themeFill="background1"/>
            <w:vAlign w:val="center"/>
          </w:tcPr>
          <w:p w14:paraId="18D4A184" w14:textId="20E15181" w:rsidR="0075551E" w:rsidRPr="00120938" w:rsidRDefault="00D91431" w:rsidP="0075551E">
            <w:pPr>
              <w:pStyle w:val="ListParagraph"/>
              <w:spacing w:after="0"/>
              <w:ind w:left="0"/>
              <w:jc w:val="center"/>
              <w:rPr>
                <w:rFonts w:ascii="Times New Roman" w:hAnsi="Times New Roman" w:cs="Times New Roman"/>
                <w:color w:val="000000"/>
                <w:sz w:val="26"/>
                <w:szCs w:val="26"/>
              </w:rPr>
            </w:pPr>
            <w:r w:rsidRPr="00120938">
              <w:rPr>
                <w:rFonts w:ascii="Times New Roman" w:hAnsi="Times New Roman" w:cs="Times New Roman"/>
                <w:color w:val="000000"/>
                <w:sz w:val="26"/>
                <w:szCs w:val="26"/>
              </w:rPr>
              <w:t>5</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87</w:t>
            </w:r>
          </w:p>
        </w:tc>
        <w:tc>
          <w:tcPr>
            <w:tcW w:w="1430" w:type="dxa"/>
            <w:shd w:val="clear" w:color="auto" w:fill="FFFFFF" w:themeFill="background1"/>
            <w:vAlign w:val="center"/>
          </w:tcPr>
          <w:p w14:paraId="30450026" w14:textId="77777777" w:rsidR="0075551E" w:rsidRPr="00120938" w:rsidRDefault="0075551E" w:rsidP="0075551E">
            <w:pPr>
              <w:pStyle w:val="ListParagraph"/>
              <w:spacing w:after="0"/>
              <w:ind w:left="0"/>
              <w:jc w:val="center"/>
              <w:rPr>
                <w:rFonts w:ascii="Times New Roman" w:hAnsi="Times New Roman" w:cs="Times New Roman"/>
                <w:color w:val="000000"/>
                <w:sz w:val="26"/>
                <w:szCs w:val="26"/>
              </w:rPr>
            </w:pPr>
            <w:r w:rsidRPr="00120938">
              <w:rPr>
                <w:rFonts w:ascii="Times New Roman" w:hAnsi="Times New Roman" w:cs="Times New Roman"/>
                <w:color w:val="000000"/>
                <w:sz w:val="26"/>
                <w:szCs w:val="26"/>
              </w:rPr>
              <w:t>28</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147</w:t>
            </w:r>
          </w:p>
        </w:tc>
        <w:tc>
          <w:tcPr>
            <w:tcW w:w="859" w:type="dxa"/>
            <w:shd w:val="clear" w:color="auto" w:fill="FFFFFF" w:themeFill="background1"/>
            <w:vAlign w:val="center"/>
          </w:tcPr>
          <w:p w14:paraId="6223784F" w14:textId="46B42B22" w:rsidR="0075551E" w:rsidRPr="00120938" w:rsidRDefault="00D91431" w:rsidP="0075551E">
            <w:pPr>
              <w:pStyle w:val="ListParagraph"/>
              <w:spacing w:after="0"/>
              <w:ind w:left="0"/>
              <w:jc w:val="center"/>
              <w:rPr>
                <w:rFonts w:ascii="Times New Roman" w:hAnsi="Times New Roman" w:cs="Times New Roman"/>
                <w:color w:val="000000"/>
                <w:sz w:val="26"/>
                <w:szCs w:val="26"/>
              </w:rPr>
            </w:pPr>
            <w:r w:rsidRPr="00120938">
              <w:rPr>
                <w:rFonts w:ascii="Times New Roman" w:hAnsi="Times New Roman" w:cs="Times New Roman"/>
                <w:color w:val="000000"/>
                <w:sz w:val="26"/>
                <w:szCs w:val="26"/>
              </w:rPr>
              <w:t>6</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69</w:t>
            </w:r>
          </w:p>
        </w:tc>
        <w:tc>
          <w:tcPr>
            <w:tcW w:w="1430" w:type="dxa"/>
            <w:shd w:val="clear" w:color="auto" w:fill="FFFFFF" w:themeFill="background1"/>
            <w:vAlign w:val="center"/>
          </w:tcPr>
          <w:p w14:paraId="05CB6BFC" w14:textId="77777777" w:rsidR="0075551E" w:rsidRPr="00120938" w:rsidRDefault="0075551E" w:rsidP="0075551E">
            <w:pPr>
              <w:pStyle w:val="ListParagraph"/>
              <w:spacing w:after="0"/>
              <w:ind w:left="0"/>
              <w:jc w:val="center"/>
              <w:rPr>
                <w:rFonts w:ascii="Times New Roman" w:hAnsi="Times New Roman" w:cs="Times New Roman"/>
                <w:color w:val="000000"/>
                <w:sz w:val="26"/>
                <w:szCs w:val="26"/>
              </w:rPr>
            </w:pPr>
            <w:r w:rsidRPr="00120938">
              <w:rPr>
                <w:rFonts w:ascii="Times New Roman" w:hAnsi="Times New Roman" w:cs="Times New Roman"/>
                <w:color w:val="000000"/>
                <w:sz w:val="26"/>
                <w:szCs w:val="26"/>
              </w:rPr>
              <w:t>31</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168</w:t>
            </w:r>
          </w:p>
        </w:tc>
        <w:tc>
          <w:tcPr>
            <w:tcW w:w="859" w:type="dxa"/>
            <w:shd w:val="clear" w:color="auto" w:fill="FFFFFF" w:themeFill="background1"/>
            <w:vAlign w:val="center"/>
          </w:tcPr>
          <w:p w14:paraId="67FA4AA2" w14:textId="7A20AFC1" w:rsidR="0075551E" w:rsidRPr="00120938" w:rsidRDefault="00D91431" w:rsidP="0075551E">
            <w:pPr>
              <w:pStyle w:val="ListParagraph"/>
              <w:spacing w:after="0"/>
              <w:ind w:left="0"/>
              <w:jc w:val="center"/>
              <w:rPr>
                <w:rFonts w:ascii="Times New Roman" w:hAnsi="Times New Roman" w:cs="Times New Roman"/>
                <w:color w:val="000000"/>
                <w:sz w:val="26"/>
                <w:szCs w:val="26"/>
              </w:rPr>
            </w:pPr>
            <w:r w:rsidRPr="00120938">
              <w:rPr>
                <w:rFonts w:ascii="Times New Roman" w:hAnsi="Times New Roman" w:cs="Times New Roman"/>
                <w:color w:val="000000"/>
                <w:sz w:val="26"/>
                <w:szCs w:val="26"/>
              </w:rPr>
              <w:t>6</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71</w:t>
            </w:r>
          </w:p>
        </w:tc>
        <w:tc>
          <w:tcPr>
            <w:tcW w:w="1430" w:type="dxa"/>
            <w:shd w:val="clear" w:color="auto" w:fill="FFFFFF" w:themeFill="background1"/>
            <w:vAlign w:val="center"/>
          </w:tcPr>
          <w:p w14:paraId="080E0983" w14:textId="77777777" w:rsidR="0075551E" w:rsidRPr="00120938" w:rsidRDefault="0075551E" w:rsidP="0075551E">
            <w:pPr>
              <w:pStyle w:val="ListParagraph"/>
              <w:spacing w:after="0"/>
              <w:ind w:left="0"/>
              <w:jc w:val="center"/>
              <w:rPr>
                <w:rFonts w:ascii="Times New Roman" w:hAnsi="Times New Roman" w:cs="Times New Roman"/>
                <w:color w:val="000000"/>
                <w:sz w:val="26"/>
                <w:szCs w:val="26"/>
              </w:rPr>
            </w:pPr>
            <w:r w:rsidRPr="00120938">
              <w:rPr>
                <w:rFonts w:ascii="Times New Roman" w:hAnsi="Times New Roman" w:cs="Times New Roman"/>
                <w:color w:val="000000"/>
                <w:sz w:val="26"/>
                <w:szCs w:val="26"/>
              </w:rPr>
              <w:t>5</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539</w:t>
            </w:r>
          </w:p>
        </w:tc>
        <w:tc>
          <w:tcPr>
            <w:tcW w:w="1145" w:type="dxa"/>
            <w:shd w:val="clear" w:color="auto" w:fill="FFFFFF" w:themeFill="background1"/>
            <w:vAlign w:val="center"/>
          </w:tcPr>
          <w:p w14:paraId="1D8FA635" w14:textId="7E654285" w:rsidR="0075551E" w:rsidRPr="00120938" w:rsidRDefault="00D91431" w:rsidP="0075551E">
            <w:pPr>
              <w:pStyle w:val="ListParagraph"/>
              <w:spacing w:after="0"/>
              <w:ind w:left="0"/>
              <w:jc w:val="center"/>
              <w:rPr>
                <w:rFonts w:ascii="Times New Roman" w:hAnsi="Times New Roman" w:cs="Times New Roman"/>
                <w:color w:val="000000"/>
                <w:sz w:val="26"/>
                <w:szCs w:val="26"/>
              </w:rPr>
            </w:pPr>
            <w:r w:rsidRPr="00120938">
              <w:rPr>
                <w:rFonts w:ascii="Times New Roman" w:hAnsi="Times New Roman" w:cs="Times New Roman"/>
                <w:color w:val="000000"/>
                <w:sz w:val="26"/>
                <w:szCs w:val="26"/>
              </w:rPr>
              <w:t>24</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50</w:t>
            </w:r>
          </w:p>
        </w:tc>
        <w:tc>
          <w:tcPr>
            <w:tcW w:w="1431" w:type="dxa"/>
            <w:shd w:val="clear" w:color="auto" w:fill="FFFFFF" w:themeFill="background1"/>
            <w:vAlign w:val="center"/>
          </w:tcPr>
          <w:p w14:paraId="2AE7FAE6" w14:textId="77777777" w:rsidR="0075551E" w:rsidRPr="00120938" w:rsidRDefault="0075551E" w:rsidP="0075551E">
            <w:pPr>
              <w:pStyle w:val="ListParagraph"/>
              <w:spacing w:after="0"/>
              <w:ind w:left="0"/>
              <w:jc w:val="center"/>
              <w:rPr>
                <w:rFonts w:ascii="Times New Roman" w:hAnsi="Times New Roman" w:cs="Times New Roman"/>
                <w:color w:val="000000"/>
                <w:sz w:val="26"/>
                <w:szCs w:val="26"/>
              </w:rPr>
            </w:pPr>
            <w:r w:rsidRPr="00120938">
              <w:rPr>
                <w:rFonts w:ascii="Times New Roman" w:hAnsi="Times New Roman" w:cs="Times New Roman"/>
                <w:color w:val="000000"/>
                <w:sz w:val="26"/>
                <w:szCs w:val="26"/>
              </w:rPr>
              <w:t>3</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021</w:t>
            </w:r>
          </w:p>
        </w:tc>
        <w:tc>
          <w:tcPr>
            <w:tcW w:w="1145" w:type="dxa"/>
            <w:shd w:val="clear" w:color="auto" w:fill="FFFFFF" w:themeFill="background1"/>
            <w:vAlign w:val="center"/>
          </w:tcPr>
          <w:p w14:paraId="20911383" w14:textId="6E9FEEF8" w:rsidR="0075551E" w:rsidRPr="00120938" w:rsidRDefault="00D91431" w:rsidP="0075551E">
            <w:pPr>
              <w:pStyle w:val="ListParagraph"/>
              <w:spacing w:after="0"/>
              <w:ind w:left="0"/>
              <w:jc w:val="center"/>
              <w:rPr>
                <w:rFonts w:ascii="Times New Roman" w:hAnsi="Times New Roman" w:cs="Times New Roman"/>
                <w:color w:val="000000"/>
                <w:sz w:val="26"/>
                <w:szCs w:val="26"/>
              </w:rPr>
            </w:pPr>
            <w:r w:rsidRPr="00120938">
              <w:rPr>
                <w:rFonts w:ascii="Times New Roman" w:hAnsi="Times New Roman" w:cs="Times New Roman"/>
                <w:color w:val="000000"/>
                <w:sz w:val="26"/>
                <w:szCs w:val="26"/>
              </w:rPr>
              <w:t>10</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73</w:t>
            </w:r>
          </w:p>
        </w:tc>
      </w:tr>
      <w:tr w:rsidR="0075551E" w:rsidRPr="00120938" w14:paraId="0EBDBB02" w14:textId="77777777" w:rsidTr="0075551E">
        <w:trPr>
          <w:trHeight w:val="433"/>
        </w:trPr>
        <w:tc>
          <w:tcPr>
            <w:tcW w:w="2119" w:type="dxa"/>
            <w:shd w:val="clear" w:color="auto" w:fill="FFFFFF" w:themeFill="background1"/>
            <w:vAlign w:val="center"/>
          </w:tcPr>
          <w:p w14:paraId="1DF6375B" w14:textId="77777777" w:rsidR="0075551E" w:rsidRPr="00120938" w:rsidRDefault="0075551E" w:rsidP="0075551E">
            <w:pPr>
              <w:pStyle w:val="ListParagraph"/>
              <w:spacing w:before="120" w:after="120"/>
              <w:ind w:left="0"/>
              <w:rPr>
                <w:rFonts w:ascii="Times New Roman" w:hAnsi="Times New Roman" w:cs="Times New Roman"/>
                <w:sz w:val="26"/>
                <w:szCs w:val="26"/>
              </w:rPr>
            </w:pPr>
            <w:r w:rsidRPr="00120938">
              <w:rPr>
                <w:rFonts w:ascii="Times New Roman" w:hAnsi="Times New Roman" w:cs="Times New Roman"/>
                <w:sz w:val="26"/>
                <w:szCs w:val="26"/>
              </w:rPr>
              <w:t>Chi trả khác</w:t>
            </w:r>
          </w:p>
        </w:tc>
        <w:tc>
          <w:tcPr>
            <w:tcW w:w="1287" w:type="dxa"/>
            <w:shd w:val="clear" w:color="auto" w:fill="FFFFFF" w:themeFill="background1"/>
            <w:vAlign w:val="center"/>
          </w:tcPr>
          <w:p w14:paraId="09B669AA" w14:textId="77777777" w:rsidR="0075551E" w:rsidRPr="00120938" w:rsidRDefault="0075551E"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56</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617</w:t>
            </w:r>
          </w:p>
        </w:tc>
        <w:tc>
          <w:tcPr>
            <w:tcW w:w="859" w:type="dxa"/>
            <w:shd w:val="clear" w:color="auto" w:fill="FFFFFF" w:themeFill="background1"/>
            <w:vAlign w:val="center"/>
          </w:tcPr>
          <w:p w14:paraId="36005CCD" w14:textId="582C06CB" w:rsidR="0075551E" w:rsidRPr="00120938" w:rsidRDefault="00D91431"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14</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70</w:t>
            </w:r>
          </w:p>
        </w:tc>
        <w:tc>
          <w:tcPr>
            <w:tcW w:w="1430" w:type="dxa"/>
            <w:shd w:val="clear" w:color="auto" w:fill="FFFFFF" w:themeFill="background1"/>
            <w:vAlign w:val="center"/>
          </w:tcPr>
          <w:p w14:paraId="46F4E73C" w14:textId="77777777" w:rsidR="0075551E" w:rsidRPr="00120938" w:rsidRDefault="0075551E"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59</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128</w:t>
            </w:r>
          </w:p>
        </w:tc>
        <w:tc>
          <w:tcPr>
            <w:tcW w:w="859" w:type="dxa"/>
            <w:shd w:val="clear" w:color="auto" w:fill="FFFFFF" w:themeFill="background1"/>
            <w:vAlign w:val="center"/>
          </w:tcPr>
          <w:p w14:paraId="3C57BC91" w14:textId="68403E2F" w:rsidR="0075551E" w:rsidRPr="00120938" w:rsidRDefault="00D91431"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14</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05</w:t>
            </w:r>
          </w:p>
        </w:tc>
        <w:tc>
          <w:tcPr>
            <w:tcW w:w="1430" w:type="dxa"/>
            <w:shd w:val="clear" w:color="auto" w:fill="FFFFFF" w:themeFill="background1"/>
            <w:vAlign w:val="center"/>
          </w:tcPr>
          <w:p w14:paraId="0CE9E35E" w14:textId="77777777" w:rsidR="0075551E" w:rsidRPr="00120938" w:rsidRDefault="0075551E"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63</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905</w:t>
            </w:r>
          </w:p>
        </w:tc>
        <w:tc>
          <w:tcPr>
            <w:tcW w:w="859" w:type="dxa"/>
            <w:shd w:val="clear" w:color="auto" w:fill="FFFFFF" w:themeFill="background1"/>
            <w:vAlign w:val="center"/>
          </w:tcPr>
          <w:p w14:paraId="03C434B7" w14:textId="4025C91F" w:rsidR="0075551E" w:rsidRPr="00120938" w:rsidRDefault="00D91431"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13</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76</w:t>
            </w:r>
          </w:p>
        </w:tc>
        <w:tc>
          <w:tcPr>
            <w:tcW w:w="1430" w:type="dxa"/>
            <w:shd w:val="clear" w:color="auto" w:fill="FFFFFF" w:themeFill="background1"/>
            <w:vAlign w:val="center"/>
          </w:tcPr>
          <w:p w14:paraId="1927005D" w14:textId="77777777" w:rsidR="0075551E" w:rsidRPr="00120938" w:rsidRDefault="0075551E"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2</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511</w:t>
            </w:r>
          </w:p>
        </w:tc>
        <w:tc>
          <w:tcPr>
            <w:tcW w:w="1145" w:type="dxa"/>
            <w:shd w:val="clear" w:color="auto" w:fill="FFFFFF" w:themeFill="background1"/>
            <w:vAlign w:val="center"/>
          </w:tcPr>
          <w:p w14:paraId="0845A5E3" w14:textId="0B9D5EBC" w:rsidR="0075551E" w:rsidRPr="00120938" w:rsidRDefault="00D91431"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4</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44</w:t>
            </w:r>
          </w:p>
        </w:tc>
        <w:tc>
          <w:tcPr>
            <w:tcW w:w="1431" w:type="dxa"/>
            <w:shd w:val="clear" w:color="auto" w:fill="FFFFFF" w:themeFill="background1"/>
            <w:vAlign w:val="center"/>
          </w:tcPr>
          <w:p w14:paraId="72F9AE7C" w14:textId="77777777" w:rsidR="0075551E" w:rsidRPr="00120938" w:rsidRDefault="0075551E"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4</w:t>
            </w:r>
            <w:r w:rsidRPr="00120938">
              <w:rPr>
                <w:rFonts w:ascii="Times New Roman" w:hAnsi="Times New Roman" w:cs="Times New Roman"/>
                <w:color w:val="000000"/>
                <w:sz w:val="26"/>
                <w:szCs w:val="26"/>
                <w:lang w:val="vi-VN"/>
              </w:rPr>
              <w:t>.</w:t>
            </w:r>
            <w:r w:rsidRPr="00120938">
              <w:rPr>
                <w:rFonts w:ascii="Times New Roman" w:hAnsi="Times New Roman" w:cs="Times New Roman"/>
                <w:color w:val="000000"/>
                <w:sz w:val="26"/>
                <w:szCs w:val="26"/>
              </w:rPr>
              <w:t>777</w:t>
            </w:r>
          </w:p>
        </w:tc>
        <w:tc>
          <w:tcPr>
            <w:tcW w:w="1145" w:type="dxa"/>
            <w:shd w:val="clear" w:color="auto" w:fill="FFFFFF" w:themeFill="background1"/>
            <w:vAlign w:val="center"/>
          </w:tcPr>
          <w:p w14:paraId="6FA7ADA6" w14:textId="02C6D9E4" w:rsidR="0075551E" w:rsidRPr="00120938" w:rsidRDefault="00D91431" w:rsidP="0075551E">
            <w:pPr>
              <w:pStyle w:val="ListParagraph"/>
              <w:spacing w:after="0"/>
              <w:ind w:left="0"/>
              <w:jc w:val="center"/>
              <w:rPr>
                <w:rFonts w:ascii="Times New Roman" w:hAnsi="Times New Roman" w:cs="Times New Roman"/>
                <w:sz w:val="26"/>
                <w:szCs w:val="26"/>
              </w:rPr>
            </w:pPr>
            <w:r w:rsidRPr="00120938">
              <w:rPr>
                <w:rFonts w:ascii="Times New Roman" w:hAnsi="Times New Roman" w:cs="Times New Roman"/>
                <w:color w:val="000000"/>
                <w:sz w:val="26"/>
                <w:szCs w:val="26"/>
              </w:rPr>
              <w:t>8</w:t>
            </w:r>
            <w:r w:rsidRPr="00120938">
              <w:rPr>
                <w:rFonts w:ascii="Times New Roman" w:hAnsi="Times New Roman" w:cs="Times New Roman"/>
                <w:color w:val="000000"/>
                <w:sz w:val="26"/>
                <w:szCs w:val="26"/>
                <w:lang w:val="vi-VN"/>
              </w:rPr>
              <w:t>,</w:t>
            </w:r>
            <w:r w:rsidR="0075551E" w:rsidRPr="00120938">
              <w:rPr>
                <w:rFonts w:ascii="Times New Roman" w:hAnsi="Times New Roman" w:cs="Times New Roman"/>
                <w:color w:val="000000"/>
                <w:sz w:val="26"/>
                <w:szCs w:val="26"/>
              </w:rPr>
              <w:t>08</w:t>
            </w:r>
          </w:p>
        </w:tc>
      </w:tr>
      <w:tr w:rsidR="0075551E" w:rsidRPr="00120938" w14:paraId="2E925E24" w14:textId="77777777" w:rsidTr="0075551E">
        <w:trPr>
          <w:trHeight w:val="64"/>
        </w:trPr>
        <w:tc>
          <w:tcPr>
            <w:tcW w:w="2119" w:type="dxa"/>
            <w:shd w:val="clear" w:color="auto" w:fill="auto"/>
            <w:vAlign w:val="center"/>
          </w:tcPr>
          <w:p w14:paraId="1FBBFF64" w14:textId="77777777" w:rsidR="0075551E" w:rsidRPr="00120938" w:rsidRDefault="0075551E" w:rsidP="0075551E">
            <w:pPr>
              <w:pStyle w:val="ListParagraph"/>
              <w:spacing w:before="120" w:after="120"/>
              <w:ind w:left="0"/>
              <w:rPr>
                <w:rFonts w:ascii="Times New Roman" w:hAnsi="Times New Roman" w:cs="Times New Roman"/>
                <w:b/>
                <w:sz w:val="26"/>
                <w:szCs w:val="26"/>
              </w:rPr>
            </w:pPr>
            <w:r w:rsidRPr="00120938">
              <w:rPr>
                <w:rFonts w:ascii="Times New Roman" w:hAnsi="Times New Roman" w:cs="Times New Roman"/>
                <w:b/>
                <w:sz w:val="26"/>
                <w:szCs w:val="26"/>
              </w:rPr>
              <w:t>3.Lợi nhuận</w:t>
            </w:r>
          </w:p>
        </w:tc>
        <w:tc>
          <w:tcPr>
            <w:tcW w:w="1287" w:type="dxa"/>
            <w:shd w:val="clear" w:color="auto" w:fill="auto"/>
            <w:vAlign w:val="center"/>
          </w:tcPr>
          <w:p w14:paraId="0A4153A2"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103</w:t>
            </w:r>
            <w:r w:rsidRPr="00120938">
              <w:rPr>
                <w:rFonts w:ascii="Times New Roman" w:hAnsi="Times New Roman" w:cs="Times New Roman"/>
                <w:b/>
                <w:bCs/>
                <w:color w:val="000000"/>
                <w:sz w:val="26"/>
                <w:szCs w:val="26"/>
                <w:lang w:val="vi-VN"/>
              </w:rPr>
              <w:t>.</w:t>
            </w:r>
            <w:r w:rsidRPr="00120938">
              <w:rPr>
                <w:rFonts w:ascii="Times New Roman" w:hAnsi="Times New Roman" w:cs="Times New Roman"/>
                <w:b/>
                <w:bCs/>
                <w:color w:val="000000"/>
                <w:sz w:val="26"/>
                <w:szCs w:val="26"/>
              </w:rPr>
              <w:t>378</w:t>
            </w:r>
          </w:p>
        </w:tc>
        <w:tc>
          <w:tcPr>
            <w:tcW w:w="859" w:type="dxa"/>
            <w:shd w:val="clear" w:color="auto" w:fill="auto"/>
            <w:vAlign w:val="center"/>
          </w:tcPr>
          <w:p w14:paraId="07321917"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100</w:t>
            </w:r>
          </w:p>
        </w:tc>
        <w:tc>
          <w:tcPr>
            <w:tcW w:w="1430" w:type="dxa"/>
            <w:shd w:val="clear" w:color="auto" w:fill="auto"/>
            <w:vAlign w:val="center"/>
          </w:tcPr>
          <w:p w14:paraId="27F9336A"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114</w:t>
            </w:r>
            <w:r w:rsidRPr="00120938">
              <w:rPr>
                <w:rFonts w:ascii="Times New Roman" w:hAnsi="Times New Roman" w:cs="Times New Roman"/>
                <w:b/>
                <w:bCs/>
                <w:color w:val="000000"/>
                <w:sz w:val="26"/>
                <w:szCs w:val="26"/>
                <w:lang w:val="vi-VN"/>
              </w:rPr>
              <w:t>.</w:t>
            </w:r>
            <w:r w:rsidRPr="00120938">
              <w:rPr>
                <w:rFonts w:ascii="Times New Roman" w:hAnsi="Times New Roman" w:cs="Times New Roman"/>
                <w:b/>
                <w:bCs/>
                <w:color w:val="000000"/>
                <w:sz w:val="26"/>
                <w:szCs w:val="26"/>
              </w:rPr>
              <w:t>748</w:t>
            </w:r>
          </w:p>
        </w:tc>
        <w:tc>
          <w:tcPr>
            <w:tcW w:w="859" w:type="dxa"/>
            <w:shd w:val="clear" w:color="auto" w:fill="auto"/>
            <w:vAlign w:val="center"/>
          </w:tcPr>
          <w:p w14:paraId="1E363BDB"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100</w:t>
            </w:r>
          </w:p>
        </w:tc>
        <w:tc>
          <w:tcPr>
            <w:tcW w:w="1430" w:type="dxa"/>
            <w:shd w:val="clear" w:color="auto" w:fill="auto"/>
            <w:vAlign w:val="center"/>
          </w:tcPr>
          <w:p w14:paraId="21A30BF0"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141</w:t>
            </w:r>
            <w:r w:rsidRPr="00120938">
              <w:rPr>
                <w:rFonts w:ascii="Times New Roman" w:hAnsi="Times New Roman" w:cs="Times New Roman"/>
                <w:b/>
                <w:bCs/>
                <w:color w:val="000000"/>
                <w:sz w:val="26"/>
                <w:szCs w:val="26"/>
                <w:lang w:val="vi-VN"/>
              </w:rPr>
              <w:t>.</w:t>
            </w:r>
            <w:r w:rsidRPr="00120938">
              <w:rPr>
                <w:rFonts w:ascii="Times New Roman" w:hAnsi="Times New Roman" w:cs="Times New Roman"/>
                <w:b/>
                <w:bCs/>
                <w:color w:val="000000"/>
                <w:sz w:val="26"/>
                <w:szCs w:val="26"/>
              </w:rPr>
              <w:t>847</w:t>
            </w:r>
          </w:p>
        </w:tc>
        <w:tc>
          <w:tcPr>
            <w:tcW w:w="859" w:type="dxa"/>
            <w:shd w:val="clear" w:color="auto" w:fill="auto"/>
            <w:vAlign w:val="center"/>
          </w:tcPr>
          <w:p w14:paraId="070DC5B1"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100</w:t>
            </w:r>
          </w:p>
        </w:tc>
        <w:tc>
          <w:tcPr>
            <w:tcW w:w="1430" w:type="dxa"/>
            <w:shd w:val="clear" w:color="auto" w:fill="auto"/>
            <w:vAlign w:val="center"/>
          </w:tcPr>
          <w:p w14:paraId="3665C010"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11</w:t>
            </w:r>
            <w:r w:rsidRPr="00120938">
              <w:rPr>
                <w:rFonts w:ascii="Times New Roman" w:hAnsi="Times New Roman" w:cs="Times New Roman"/>
                <w:b/>
                <w:bCs/>
                <w:color w:val="000000"/>
                <w:sz w:val="26"/>
                <w:szCs w:val="26"/>
                <w:lang w:val="vi-VN"/>
              </w:rPr>
              <w:t>.</w:t>
            </w:r>
            <w:r w:rsidRPr="00120938">
              <w:rPr>
                <w:rFonts w:ascii="Times New Roman" w:hAnsi="Times New Roman" w:cs="Times New Roman"/>
                <w:b/>
                <w:bCs/>
                <w:color w:val="000000"/>
                <w:sz w:val="26"/>
                <w:szCs w:val="26"/>
              </w:rPr>
              <w:t>370</w:t>
            </w:r>
          </w:p>
        </w:tc>
        <w:tc>
          <w:tcPr>
            <w:tcW w:w="1145" w:type="dxa"/>
            <w:shd w:val="clear" w:color="auto" w:fill="auto"/>
            <w:vAlign w:val="center"/>
          </w:tcPr>
          <w:p w14:paraId="7885F875" w14:textId="66503881" w:rsidR="0075551E" w:rsidRPr="00120938" w:rsidRDefault="00D91431"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11</w:t>
            </w:r>
            <w:r w:rsidRPr="00120938">
              <w:rPr>
                <w:rFonts w:ascii="Times New Roman" w:hAnsi="Times New Roman" w:cs="Times New Roman"/>
                <w:b/>
                <w:bCs/>
                <w:color w:val="000000"/>
                <w:sz w:val="26"/>
                <w:szCs w:val="26"/>
                <w:lang w:val="vi-VN"/>
              </w:rPr>
              <w:t>,</w:t>
            </w:r>
            <w:r w:rsidR="0075551E" w:rsidRPr="00120938">
              <w:rPr>
                <w:rFonts w:ascii="Times New Roman" w:hAnsi="Times New Roman" w:cs="Times New Roman"/>
                <w:b/>
                <w:bCs/>
                <w:color w:val="000000"/>
                <w:sz w:val="26"/>
                <w:szCs w:val="26"/>
              </w:rPr>
              <w:t>00</w:t>
            </w:r>
          </w:p>
        </w:tc>
        <w:tc>
          <w:tcPr>
            <w:tcW w:w="1431" w:type="dxa"/>
            <w:shd w:val="clear" w:color="auto" w:fill="auto"/>
            <w:vAlign w:val="center"/>
          </w:tcPr>
          <w:p w14:paraId="469987C1" w14:textId="77777777" w:rsidR="0075551E" w:rsidRPr="00120938" w:rsidRDefault="0075551E" w:rsidP="0075551E">
            <w:pPr>
              <w:pStyle w:val="ListParagraph"/>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27</w:t>
            </w:r>
            <w:r w:rsidRPr="00120938">
              <w:rPr>
                <w:rFonts w:ascii="Times New Roman" w:hAnsi="Times New Roman" w:cs="Times New Roman"/>
                <w:b/>
                <w:bCs/>
                <w:color w:val="000000"/>
                <w:sz w:val="26"/>
                <w:szCs w:val="26"/>
                <w:lang w:val="vi-VN"/>
              </w:rPr>
              <w:t>.</w:t>
            </w:r>
            <w:r w:rsidRPr="00120938">
              <w:rPr>
                <w:rFonts w:ascii="Times New Roman" w:hAnsi="Times New Roman" w:cs="Times New Roman"/>
                <w:b/>
                <w:bCs/>
                <w:color w:val="000000"/>
                <w:sz w:val="26"/>
                <w:szCs w:val="26"/>
              </w:rPr>
              <w:t>099</w:t>
            </w:r>
          </w:p>
        </w:tc>
        <w:tc>
          <w:tcPr>
            <w:tcW w:w="1145" w:type="dxa"/>
            <w:shd w:val="clear" w:color="auto" w:fill="auto"/>
            <w:vAlign w:val="center"/>
          </w:tcPr>
          <w:p w14:paraId="0AF9DCA5" w14:textId="74E5163C" w:rsidR="0075551E" w:rsidRPr="00120938" w:rsidRDefault="00D91431" w:rsidP="0075551E">
            <w:pPr>
              <w:pStyle w:val="ListParagraph"/>
              <w:keepNext/>
              <w:spacing w:after="0"/>
              <w:ind w:left="0"/>
              <w:jc w:val="center"/>
              <w:rPr>
                <w:rFonts w:ascii="Times New Roman" w:hAnsi="Times New Roman" w:cs="Times New Roman"/>
                <w:b/>
                <w:sz w:val="26"/>
                <w:szCs w:val="26"/>
              </w:rPr>
            </w:pPr>
            <w:r w:rsidRPr="00120938">
              <w:rPr>
                <w:rFonts w:ascii="Times New Roman" w:hAnsi="Times New Roman" w:cs="Times New Roman"/>
                <w:b/>
                <w:bCs/>
                <w:color w:val="000000"/>
                <w:sz w:val="26"/>
                <w:szCs w:val="26"/>
              </w:rPr>
              <w:t>23</w:t>
            </w:r>
            <w:r w:rsidRPr="00120938">
              <w:rPr>
                <w:rFonts w:ascii="Times New Roman" w:hAnsi="Times New Roman" w:cs="Times New Roman"/>
                <w:b/>
                <w:bCs/>
                <w:color w:val="000000"/>
                <w:sz w:val="26"/>
                <w:szCs w:val="26"/>
                <w:lang w:val="vi-VN"/>
              </w:rPr>
              <w:t>,</w:t>
            </w:r>
            <w:r w:rsidR="0075551E" w:rsidRPr="00120938">
              <w:rPr>
                <w:rFonts w:ascii="Times New Roman" w:hAnsi="Times New Roman" w:cs="Times New Roman"/>
                <w:b/>
                <w:bCs/>
                <w:color w:val="000000"/>
                <w:sz w:val="26"/>
                <w:szCs w:val="26"/>
              </w:rPr>
              <w:t>62</w:t>
            </w:r>
          </w:p>
        </w:tc>
      </w:tr>
    </w:tbl>
    <w:p w14:paraId="40324765" w14:textId="77777777" w:rsidR="0075551E" w:rsidRDefault="0075551E" w:rsidP="0075551E">
      <w:pPr>
        <w:tabs>
          <w:tab w:val="left" w:pos="5801"/>
        </w:tabs>
        <w:spacing w:after="0" w:line="240" w:lineRule="auto"/>
        <w:jc w:val="center"/>
        <w:rPr>
          <w:rFonts w:ascii="Times New Roman" w:hAnsi="Times New Roman" w:cs="Times New Roman"/>
          <w:i/>
          <w:sz w:val="26"/>
          <w:szCs w:val="26"/>
        </w:rPr>
      </w:pPr>
    </w:p>
    <w:p w14:paraId="63E9CFFF" w14:textId="416B09A7" w:rsidR="0075551E" w:rsidRPr="000B787A" w:rsidRDefault="0075551E" w:rsidP="0075551E">
      <w:pPr>
        <w:tabs>
          <w:tab w:val="left" w:pos="5801"/>
        </w:tabs>
        <w:spacing w:after="0" w:line="360" w:lineRule="auto"/>
        <w:jc w:val="center"/>
        <w:rPr>
          <w:rFonts w:ascii="Times New Roman" w:hAnsi="Times New Roman" w:cs="Times New Roman"/>
          <w:i/>
          <w:sz w:val="26"/>
          <w:szCs w:val="26"/>
        </w:rPr>
      </w:pPr>
      <w:r w:rsidRPr="000B787A">
        <w:rPr>
          <w:rFonts w:ascii="Times New Roman" w:hAnsi="Times New Roman" w:cs="Times New Roman"/>
          <w:i/>
          <w:sz w:val="26"/>
          <w:szCs w:val="26"/>
        </w:rPr>
        <w:t xml:space="preserve">(Nguồn BCHĐ cuối năm của Ngân hàng giai đoạn </w:t>
      </w:r>
      <w:r w:rsidR="007F0D0A">
        <w:rPr>
          <w:rFonts w:ascii="Times New Roman" w:hAnsi="Times New Roman" w:cs="Times New Roman"/>
          <w:i/>
          <w:sz w:val="26"/>
          <w:szCs w:val="26"/>
        </w:rPr>
        <w:t>2020</w:t>
      </w:r>
      <w:r w:rsidRPr="000B787A">
        <w:rPr>
          <w:rFonts w:ascii="Times New Roman" w:hAnsi="Times New Roman" w:cs="Times New Roman"/>
          <w:i/>
          <w:sz w:val="26"/>
          <w:szCs w:val="26"/>
        </w:rPr>
        <w:t xml:space="preserve"> – </w:t>
      </w:r>
      <w:r w:rsidR="007F0D0A">
        <w:rPr>
          <w:rFonts w:ascii="Times New Roman" w:hAnsi="Times New Roman" w:cs="Times New Roman"/>
          <w:i/>
          <w:sz w:val="26"/>
          <w:szCs w:val="26"/>
        </w:rPr>
        <w:t>2022</w:t>
      </w:r>
      <w:r w:rsidRPr="000B787A">
        <w:rPr>
          <w:rFonts w:ascii="Times New Roman" w:hAnsi="Times New Roman" w:cs="Times New Roman"/>
          <w:i/>
          <w:sz w:val="26"/>
          <w:szCs w:val="26"/>
        </w:rPr>
        <w:t>)</w:t>
      </w:r>
    </w:p>
    <w:p w14:paraId="1BDD4F78" w14:textId="77777777" w:rsidR="0075551E" w:rsidRDefault="0075551E" w:rsidP="0075551E">
      <w:pPr>
        <w:spacing w:after="240" w:line="360" w:lineRule="auto"/>
        <w:ind w:firstLine="567"/>
        <w:jc w:val="both"/>
        <w:rPr>
          <w:rFonts w:ascii="Times New Roman" w:hAnsi="Times New Roman" w:cs="Times New Roman"/>
          <w:sz w:val="26"/>
          <w:szCs w:val="26"/>
        </w:rPr>
        <w:sectPr w:rsidR="0075551E" w:rsidSect="008B6AA2">
          <w:pgSz w:w="16838" w:h="11906" w:orient="landscape" w:code="9"/>
          <w:pgMar w:top="1701" w:right="1134" w:bottom="1134" w:left="1134" w:header="720" w:footer="283" w:gutter="0"/>
          <w:cols w:space="720"/>
          <w:docGrid w:linePitch="360"/>
        </w:sectPr>
      </w:pPr>
    </w:p>
    <w:p w14:paraId="143E5C4E" w14:textId="4D36BBF2" w:rsidR="0075551E" w:rsidRPr="007D3ED8" w:rsidRDefault="0075551E" w:rsidP="0075551E">
      <w:pPr>
        <w:pStyle w:val="Caption"/>
        <w:spacing w:line="360" w:lineRule="auto"/>
        <w:jc w:val="center"/>
        <w:rPr>
          <w:rFonts w:ascii="Times New Roman" w:hAnsi="Times New Roman" w:cs="Times New Roman"/>
          <w:b w:val="0"/>
          <w:color w:val="auto"/>
          <w:sz w:val="26"/>
          <w:szCs w:val="26"/>
        </w:rPr>
      </w:pPr>
      <w:bookmarkStart w:id="101" w:name="_Toc84266763"/>
      <w:r w:rsidRPr="007D3ED8">
        <w:rPr>
          <w:rFonts w:ascii="Times New Roman" w:hAnsi="Times New Roman" w:cs="Times New Roman"/>
          <w:color w:val="auto"/>
          <w:sz w:val="26"/>
          <w:szCs w:val="26"/>
        </w:rPr>
        <w:lastRenderedPageBreak/>
        <w:t>Hình</w:t>
      </w:r>
      <w:r w:rsidR="00FD1261">
        <w:rPr>
          <w:rFonts w:ascii="Times New Roman" w:hAnsi="Times New Roman" w:cs="Times New Roman"/>
          <w:color w:val="auto"/>
          <w:sz w:val="26"/>
          <w:szCs w:val="26"/>
          <w:lang w:val="vi-VN"/>
        </w:rPr>
        <w:t xml:space="preserve"> 2.</w:t>
      </w:r>
      <w:r w:rsidR="00D91431">
        <w:rPr>
          <w:rFonts w:ascii="Times New Roman" w:hAnsi="Times New Roman" w:cs="Times New Roman"/>
          <w:color w:val="auto"/>
          <w:sz w:val="26"/>
          <w:szCs w:val="26"/>
          <w:lang w:val="vi-VN"/>
        </w:rPr>
        <w:t>3</w:t>
      </w:r>
      <w:r w:rsidRPr="007D3ED8">
        <w:rPr>
          <w:rFonts w:ascii="Times New Roman" w:hAnsi="Times New Roman" w:cs="Times New Roman"/>
          <w:color w:val="auto"/>
          <w:sz w:val="26"/>
          <w:szCs w:val="26"/>
        </w:rPr>
        <w:t>: Biểu đồ tình hình Lợi</w:t>
      </w:r>
      <w:r>
        <w:rPr>
          <w:rFonts w:ascii="Times New Roman" w:hAnsi="Times New Roman" w:cs="Times New Roman"/>
          <w:color w:val="auto"/>
          <w:sz w:val="26"/>
          <w:szCs w:val="26"/>
        </w:rPr>
        <w:t xml:space="preserve"> nh</w:t>
      </w:r>
      <w:r w:rsidRPr="007D3ED8">
        <w:rPr>
          <w:rFonts w:ascii="Times New Roman" w:hAnsi="Times New Roman" w:cs="Times New Roman"/>
          <w:color w:val="auto"/>
          <w:sz w:val="26"/>
          <w:szCs w:val="26"/>
        </w:rPr>
        <w:t xml:space="preserve">uận của Ngân hàng VietinBank Chi nhánh Thành Phố Vinh giai đoạn </w:t>
      </w:r>
      <w:r w:rsidR="00EA7FC0">
        <w:rPr>
          <w:rFonts w:ascii="Times New Roman" w:hAnsi="Times New Roman" w:cs="Times New Roman"/>
          <w:color w:val="auto"/>
          <w:sz w:val="26"/>
          <w:szCs w:val="26"/>
        </w:rPr>
        <w:t>2020</w:t>
      </w:r>
      <w:r w:rsidRPr="007D3ED8">
        <w:rPr>
          <w:rFonts w:ascii="Times New Roman" w:hAnsi="Times New Roman" w:cs="Times New Roman"/>
          <w:color w:val="auto"/>
          <w:sz w:val="26"/>
          <w:szCs w:val="26"/>
        </w:rPr>
        <w:t xml:space="preserve"> </w:t>
      </w:r>
      <w:r>
        <w:rPr>
          <w:rFonts w:ascii="Times New Roman" w:hAnsi="Times New Roman" w:cs="Times New Roman"/>
          <w:color w:val="auto"/>
          <w:sz w:val="26"/>
          <w:szCs w:val="26"/>
        </w:rPr>
        <w:t>–</w:t>
      </w:r>
      <w:r w:rsidRPr="007D3ED8">
        <w:rPr>
          <w:rFonts w:ascii="Times New Roman" w:hAnsi="Times New Roman" w:cs="Times New Roman"/>
          <w:color w:val="auto"/>
          <w:sz w:val="26"/>
          <w:szCs w:val="26"/>
        </w:rPr>
        <w:t xml:space="preserve"> </w:t>
      </w:r>
      <w:bookmarkEnd w:id="101"/>
      <w:r w:rsidR="00EA7FC0">
        <w:rPr>
          <w:rFonts w:ascii="Times New Roman" w:hAnsi="Times New Roman" w:cs="Times New Roman"/>
          <w:color w:val="auto"/>
          <w:sz w:val="26"/>
          <w:szCs w:val="26"/>
        </w:rPr>
        <w:t>2022</w:t>
      </w:r>
    </w:p>
    <w:p w14:paraId="3767C82B" w14:textId="77777777" w:rsidR="0075551E" w:rsidRPr="000B787A" w:rsidRDefault="0075551E" w:rsidP="0075551E">
      <w:pPr>
        <w:spacing w:after="240" w:line="240" w:lineRule="auto"/>
        <w:jc w:val="right"/>
        <w:rPr>
          <w:rFonts w:ascii="Times New Roman" w:hAnsi="Times New Roman" w:cs="Times New Roman"/>
          <w:b/>
          <w:sz w:val="26"/>
          <w:szCs w:val="26"/>
        </w:rPr>
      </w:pPr>
      <w:r w:rsidRPr="000B787A">
        <w:rPr>
          <w:rFonts w:ascii="Times New Roman" w:hAnsi="Times New Roman" w:cs="Times New Roman"/>
          <w:b/>
          <w:sz w:val="26"/>
          <w:szCs w:val="26"/>
        </w:rPr>
        <w:t>Đơn vị tính: Triệu đồng</w:t>
      </w:r>
    </w:p>
    <w:p w14:paraId="2376FD6D" w14:textId="77777777" w:rsidR="0075551E" w:rsidRPr="00AC3830" w:rsidRDefault="0075551E" w:rsidP="0075551E">
      <w:pPr>
        <w:keepNext/>
        <w:spacing w:after="240" w:line="240" w:lineRule="auto"/>
        <w:jc w:val="center"/>
      </w:pPr>
      <w:r w:rsidRPr="000B787A">
        <w:rPr>
          <w:rFonts w:ascii="Times New Roman" w:hAnsi="Times New Roman" w:cs="Times New Roman"/>
          <w:noProof/>
          <w:sz w:val="26"/>
          <w:szCs w:val="26"/>
        </w:rPr>
        <w:drawing>
          <wp:inline distT="0" distB="0" distL="0" distR="0" wp14:anchorId="3AEF0EEA" wp14:editId="6FDECDEF">
            <wp:extent cx="5791200" cy="2222205"/>
            <wp:effectExtent l="0" t="0" r="0" b="698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6E51657" w14:textId="77777777" w:rsidR="0075551E" w:rsidRPr="00F7162E" w:rsidRDefault="0075551E" w:rsidP="0075551E">
      <w:pPr>
        <w:spacing w:after="240" w:line="360" w:lineRule="auto"/>
        <w:ind w:firstLine="567"/>
        <w:jc w:val="center"/>
        <w:rPr>
          <w:rFonts w:ascii="Times New Roman" w:hAnsi="Times New Roman" w:cs="Times New Roman"/>
          <w:sz w:val="26"/>
          <w:szCs w:val="26"/>
        </w:rPr>
      </w:pPr>
      <w:r w:rsidRPr="000B787A">
        <w:rPr>
          <w:rFonts w:ascii="Times New Roman" w:hAnsi="Times New Roman" w:cs="Times New Roman"/>
          <w:i/>
          <w:sz w:val="26"/>
          <w:szCs w:val="26"/>
        </w:rPr>
        <w:t>(Nguồn BCHĐ cuối năm của Ngân hàng giai đoạn 2018 – 2020)</w:t>
      </w:r>
    </w:p>
    <w:p w14:paraId="3D96D5FB" w14:textId="41895CF7" w:rsidR="0075551E" w:rsidRPr="00946F3E" w:rsidRDefault="0075551E" w:rsidP="0075551E">
      <w:pPr>
        <w:spacing w:after="240"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rPr>
        <w:t>Qua bảng 2.3</w:t>
      </w:r>
      <w:r w:rsidR="00D91431">
        <w:rPr>
          <w:rFonts w:ascii="Times New Roman" w:hAnsi="Times New Roman" w:cs="Times New Roman"/>
          <w:sz w:val="26"/>
          <w:szCs w:val="26"/>
          <w:lang w:val="vi-VN"/>
        </w:rPr>
        <w:t xml:space="preserve"> và hình 2.3,</w:t>
      </w:r>
      <w:r>
        <w:rPr>
          <w:rFonts w:ascii="Times New Roman" w:hAnsi="Times New Roman" w:cs="Times New Roman"/>
          <w:sz w:val="26"/>
          <w:szCs w:val="26"/>
        </w:rPr>
        <w:t xml:space="preserve"> ta thấy t</w:t>
      </w:r>
      <w:r w:rsidRPr="00271855">
        <w:rPr>
          <w:rFonts w:ascii="Times New Roman" w:hAnsi="Times New Roman" w:cs="Times New Roman"/>
          <w:sz w:val="26"/>
          <w:szCs w:val="26"/>
        </w:rPr>
        <w:t>ừ kết quả</w:t>
      </w:r>
      <w:r>
        <w:rPr>
          <w:rFonts w:ascii="Times New Roman" w:hAnsi="Times New Roman" w:cs="Times New Roman"/>
          <w:sz w:val="26"/>
          <w:szCs w:val="26"/>
        </w:rPr>
        <w:t xml:space="preserve"> HĐKD</w:t>
      </w:r>
      <w:r w:rsidRPr="00271855">
        <w:rPr>
          <w:rFonts w:ascii="Times New Roman" w:hAnsi="Times New Roman" w:cs="Times New Roman"/>
          <w:sz w:val="26"/>
          <w:szCs w:val="26"/>
        </w:rPr>
        <w:t xml:space="preserve"> của </w:t>
      </w:r>
      <w:r>
        <w:rPr>
          <w:rFonts w:ascii="Times New Roman" w:hAnsi="Times New Roman" w:cs="Times New Roman"/>
          <w:sz w:val="26"/>
          <w:szCs w:val="26"/>
        </w:rPr>
        <w:t xml:space="preserve">ngân </w:t>
      </w:r>
      <w:r w:rsidR="00D91431">
        <w:rPr>
          <w:rFonts w:ascii="Times New Roman" w:hAnsi="Times New Roman" w:cs="Times New Roman"/>
          <w:sz w:val="26"/>
          <w:szCs w:val="26"/>
        </w:rPr>
        <w:t>hang</w:t>
      </w:r>
      <w:r w:rsidR="00D91431">
        <w:rPr>
          <w:rFonts w:ascii="Times New Roman" w:hAnsi="Times New Roman" w:cs="Times New Roman"/>
          <w:sz w:val="26"/>
          <w:szCs w:val="26"/>
          <w:shd w:val="clear" w:color="auto" w:fill="FFFFFF"/>
          <w:lang w:val="vi-VN"/>
        </w:rPr>
        <w:t xml:space="preserve"> thì</w:t>
      </w:r>
      <w:r w:rsidRPr="00271855">
        <w:rPr>
          <w:rFonts w:ascii="Times New Roman" w:hAnsi="Times New Roman" w:cs="Times New Roman"/>
          <w:sz w:val="26"/>
          <w:szCs w:val="26"/>
          <w:shd w:val="clear" w:color="auto" w:fill="FFFFFF"/>
        </w:rPr>
        <w:t xml:space="preserve"> tổng </w:t>
      </w:r>
      <w:r>
        <w:rPr>
          <w:rFonts w:ascii="Times New Roman" w:hAnsi="Times New Roman" w:cs="Times New Roman"/>
          <w:sz w:val="26"/>
          <w:szCs w:val="26"/>
          <w:shd w:val="clear" w:color="auto" w:fill="FFFFFF"/>
        </w:rPr>
        <w:t>thu nhập</w:t>
      </w:r>
      <w:r w:rsidRPr="00271855">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 xml:space="preserve">năm </w:t>
      </w:r>
      <w:r w:rsidR="004D1F6A">
        <w:rPr>
          <w:rFonts w:ascii="Times New Roman" w:hAnsi="Times New Roman" w:cs="Times New Roman"/>
          <w:sz w:val="26"/>
          <w:szCs w:val="26"/>
          <w:shd w:val="clear" w:color="auto" w:fill="FFFFFF"/>
        </w:rPr>
        <w:t>2021</w:t>
      </w:r>
      <w:r>
        <w:rPr>
          <w:rFonts w:ascii="Times New Roman" w:hAnsi="Times New Roman" w:cs="Times New Roman"/>
          <w:sz w:val="26"/>
          <w:szCs w:val="26"/>
          <w:shd w:val="clear" w:color="auto" w:fill="FFFFFF"/>
        </w:rPr>
        <w:t xml:space="preserve"> đạt</w:t>
      </w:r>
      <w:r w:rsidRPr="00271855">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535</w:t>
      </w:r>
      <w:r>
        <w:rPr>
          <w:rFonts w:ascii="Times New Roman" w:hAnsi="Times New Roman" w:cs="Times New Roman"/>
          <w:sz w:val="26"/>
          <w:szCs w:val="26"/>
          <w:shd w:val="clear" w:color="auto" w:fill="FFFFFF"/>
          <w:lang w:val="vi-VN"/>
        </w:rPr>
        <w:t xml:space="preserve">.446 </w:t>
      </w:r>
      <w:r w:rsidRPr="00271855">
        <w:rPr>
          <w:rFonts w:ascii="Times New Roman" w:hAnsi="Times New Roman" w:cs="Times New Roman"/>
          <w:sz w:val="26"/>
          <w:szCs w:val="26"/>
          <w:shd w:val="clear" w:color="auto" w:fill="FFFFFF"/>
        </w:rPr>
        <w:t xml:space="preserve">triệu đồng, tăng </w:t>
      </w:r>
      <w:r>
        <w:rPr>
          <w:rFonts w:ascii="Times New Roman" w:hAnsi="Times New Roman" w:cs="Times New Roman"/>
          <w:sz w:val="26"/>
          <w:szCs w:val="26"/>
          <w:shd w:val="clear" w:color="auto" w:fill="FFFFFF"/>
        </w:rPr>
        <w:t>46</w:t>
      </w:r>
      <w:r>
        <w:rPr>
          <w:rFonts w:ascii="Times New Roman" w:hAnsi="Times New Roman" w:cs="Times New Roman"/>
          <w:sz w:val="26"/>
          <w:szCs w:val="26"/>
          <w:shd w:val="clear" w:color="auto" w:fill="FFFFFF"/>
          <w:lang w:val="vi-VN"/>
        </w:rPr>
        <w:t>.924</w:t>
      </w:r>
      <w:r w:rsidRPr="00271855">
        <w:rPr>
          <w:rFonts w:ascii="Times New Roman" w:hAnsi="Times New Roman" w:cs="Times New Roman"/>
          <w:sz w:val="26"/>
          <w:szCs w:val="26"/>
          <w:shd w:val="clear" w:color="auto" w:fill="FFFFFF"/>
        </w:rPr>
        <w:t xml:space="preserve"> triệu đồng </w:t>
      </w:r>
      <w:r>
        <w:rPr>
          <w:rFonts w:ascii="Times New Roman" w:hAnsi="Times New Roman" w:cs="Times New Roman"/>
          <w:sz w:val="26"/>
          <w:szCs w:val="26"/>
          <w:shd w:val="clear" w:color="auto" w:fill="FFFFFF"/>
        </w:rPr>
        <w:t>(</w:t>
      </w:r>
      <w:r w:rsidRPr="00271855">
        <w:rPr>
          <w:rFonts w:ascii="Times New Roman" w:hAnsi="Times New Roman" w:cs="Times New Roman"/>
          <w:sz w:val="26"/>
          <w:szCs w:val="26"/>
          <w:shd w:val="clear" w:color="auto" w:fill="FFFFFF"/>
        </w:rPr>
        <w:t>tương ứng</w:t>
      </w:r>
      <w:r w:rsidR="00D91431">
        <w:rPr>
          <w:rFonts w:ascii="Times New Roman" w:hAnsi="Times New Roman" w:cs="Times New Roman"/>
          <w:sz w:val="26"/>
          <w:szCs w:val="26"/>
          <w:shd w:val="clear" w:color="auto" w:fill="FFFFFF"/>
          <w:lang w:val="vi-VN"/>
        </w:rPr>
        <w:t xml:space="preserve"> tăng</w:t>
      </w:r>
      <w:r w:rsidRPr="00271855">
        <w:rPr>
          <w:rFonts w:ascii="Times New Roman" w:hAnsi="Times New Roman" w:cs="Times New Roman"/>
          <w:sz w:val="26"/>
          <w:szCs w:val="26"/>
          <w:shd w:val="clear" w:color="auto" w:fill="FFFFFF"/>
        </w:rPr>
        <w:t xml:space="preserve"> </w:t>
      </w:r>
      <w:r w:rsidR="00D91431">
        <w:rPr>
          <w:rFonts w:ascii="Times New Roman" w:hAnsi="Times New Roman" w:cs="Times New Roman"/>
          <w:sz w:val="26"/>
          <w:szCs w:val="26"/>
          <w:shd w:val="clear" w:color="auto" w:fill="FFFFFF"/>
        </w:rPr>
        <w:t>9</w:t>
      </w:r>
      <w:r w:rsidR="00D91431">
        <w:rPr>
          <w:rFonts w:ascii="Times New Roman" w:hAnsi="Times New Roman" w:cs="Times New Roman"/>
          <w:sz w:val="26"/>
          <w:szCs w:val="26"/>
          <w:shd w:val="clear" w:color="auto" w:fill="FFFFFF"/>
          <w:lang w:val="vi-VN"/>
        </w:rPr>
        <w:t>,</w:t>
      </w:r>
      <w:r>
        <w:rPr>
          <w:rFonts w:ascii="Times New Roman" w:hAnsi="Times New Roman" w:cs="Times New Roman"/>
          <w:sz w:val="26"/>
          <w:szCs w:val="26"/>
          <w:shd w:val="clear" w:color="auto" w:fill="FFFFFF"/>
          <w:lang w:val="vi-VN"/>
        </w:rPr>
        <w:t>61</w:t>
      </w:r>
      <w:r w:rsidRPr="00271855">
        <w:rPr>
          <w:rFonts w:ascii="Times New Roman" w:hAnsi="Times New Roman" w:cs="Times New Roman"/>
          <w:sz w:val="26"/>
          <w:szCs w:val="26"/>
          <w:shd w:val="clear" w:color="auto" w:fill="FFFFFF"/>
        </w:rPr>
        <w:t>%</w:t>
      </w:r>
      <w:r>
        <w:rPr>
          <w:rFonts w:ascii="Times New Roman" w:hAnsi="Times New Roman" w:cs="Times New Roman"/>
          <w:sz w:val="26"/>
          <w:szCs w:val="26"/>
          <w:shd w:val="clear" w:color="auto" w:fill="FFFFFF"/>
        </w:rPr>
        <w:t>)</w:t>
      </w:r>
      <w:r w:rsidRPr="00271855">
        <w:rPr>
          <w:rFonts w:ascii="Times New Roman" w:hAnsi="Times New Roman" w:cs="Times New Roman"/>
          <w:sz w:val="26"/>
          <w:szCs w:val="26"/>
          <w:shd w:val="clear" w:color="auto" w:fill="FFFFFF"/>
        </w:rPr>
        <w:t xml:space="preserve"> so vớ</w:t>
      </w:r>
      <w:r>
        <w:rPr>
          <w:rFonts w:ascii="Times New Roman" w:hAnsi="Times New Roman" w:cs="Times New Roman"/>
          <w:sz w:val="26"/>
          <w:szCs w:val="26"/>
          <w:shd w:val="clear" w:color="auto" w:fill="FFFFFF"/>
        </w:rPr>
        <w:t xml:space="preserve">i năm </w:t>
      </w:r>
      <w:r w:rsidR="004D1F6A">
        <w:rPr>
          <w:rFonts w:ascii="Times New Roman" w:hAnsi="Times New Roman" w:cs="Times New Roman"/>
          <w:sz w:val="26"/>
          <w:szCs w:val="26"/>
          <w:shd w:val="clear" w:color="auto" w:fill="FFFFFF"/>
        </w:rPr>
        <w:t>2020</w:t>
      </w:r>
      <w:r w:rsidRPr="00271855">
        <w:rPr>
          <w:rFonts w:ascii="Times New Roman" w:hAnsi="Times New Roman" w:cs="Times New Roman"/>
          <w:sz w:val="26"/>
          <w:szCs w:val="26"/>
          <w:shd w:val="clear" w:color="auto" w:fill="FFFFFF"/>
        </w:rPr>
        <w:t>. Đế</w:t>
      </w:r>
      <w:r>
        <w:rPr>
          <w:rFonts w:ascii="Times New Roman" w:hAnsi="Times New Roman" w:cs="Times New Roman"/>
          <w:sz w:val="26"/>
          <w:szCs w:val="26"/>
          <w:shd w:val="clear" w:color="auto" w:fill="FFFFFF"/>
        </w:rPr>
        <w:t xml:space="preserve">n năm </w:t>
      </w:r>
      <w:r w:rsidR="004D1F6A">
        <w:rPr>
          <w:rFonts w:ascii="Times New Roman" w:hAnsi="Times New Roman" w:cs="Times New Roman"/>
          <w:sz w:val="26"/>
          <w:szCs w:val="26"/>
          <w:shd w:val="clear" w:color="auto" w:fill="FFFFFF"/>
        </w:rPr>
        <w:t>2022</w:t>
      </w:r>
      <w:r w:rsidRPr="00271855">
        <w:rPr>
          <w:rFonts w:ascii="Times New Roman" w:hAnsi="Times New Roman" w:cs="Times New Roman"/>
          <w:sz w:val="26"/>
          <w:szCs w:val="26"/>
          <w:shd w:val="clear" w:color="auto" w:fill="FFFFFF"/>
        </w:rPr>
        <w:t xml:space="preserve"> tổ</w:t>
      </w:r>
      <w:r>
        <w:rPr>
          <w:rFonts w:ascii="Times New Roman" w:hAnsi="Times New Roman" w:cs="Times New Roman"/>
          <w:sz w:val="26"/>
          <w:szCs w:val="26"/>
          <w:shd w:val="clear" w:color="auto" w:fill="FFFFFF"/>
        </w:rPr>
        <w:t>ng thu nhập</w:t>
      </w:r>
      <w:r w:rsidRPr="00271855">
        <w:rPr>
          <w:rFonts w:ascii="Times New Roman" w:hAnsi="Times New Roman" w:cs="Times New Roman"/>
          <w:sz w:val="26"/>
          <w:szCs w:val="26"/>
          <w:shd w:val="clear" w:color="auto" w:fill="FFFFFF"/>
        </w:rPr>
        <w:t xml:space="preserve"> đạt </w:t>
      </w:r>
      <w:r>
        <w:rPr>
          <w:rFonts w:ascii="Times New Roman" w:hAnsi="Times New Roman" w:cs="Times New Roman"/>
          <w:sz w:val="26"/>
          <w:szCs w:val="26"/>
          <w:shd w:val="clear" w:color="auto" w:fill="FFFFFF"/>
        </w:rPr>
        <w:t>606</w:t>
      </w:r>
      <w:r>
        <w:rPr>
          <w:rFonts w:ascii="Times New Roman" w:hAnsi="Times New Roman" w:cs="Times New Roman"/>
          <w:sz w:val="26"/>
          <w:szCs w:val="26"/>
          <w:shd w:val="clear" w:color="auto" w:fill="FFFFFF"/>
          <w:lang w:val="vi-VN"/>
        </w:rPr>
        <w:t xml:space="preserve">.237 </w:t>
      </w:r>
      <w:r w:rsidRPr="00271855">
        <w:rPr>
          <w:rFonts w:ascii="Times New Roman" w:hAnsi="Times New Roman" w:cs="Times New Roman"/>
          <w:sz w:val="26"/>
          <w:szCs w:val="26"/>
          <w:shd w:val="clear" w:color="auto" w:fill="FFFFFF"/>
        </w:rPr>
        <w:t xml:space="preserve">triệu đồng, tăng </w:t>
      </w:r>
      <w:r>
        <w:rPr>
          <w:rFonts w:ascii="Times New Roman" w:hAnsi="Times New Roman" w:cs="Times New Roman"/>
          <w:sz w:val="26"/>
          <w:szCs w:val="26"/>
          <w:shd w:val="clear" w:color="auto" w:fill="FFFFFF"/>
        </w:rPr>
        <w:t>70</w:t>
      </w:r>
      <w:r>
        <w:rPr>
          <w:rFonts w:ascii="Times New Roman" w:hAnsi="Times New Roman" w:cs="Times New Roman"/>
          <w:sz w:val="26"/>
          <w:szCs w:val="26"/>
          <w:shd w:val="clear" w:color="auto" w:fill="FFFFFF"/>
          <w:lang w:val="vi-VN"/>
        </w:rPr>
        <w:t xml:space="preserve">.791 </w:t>
      </w:r>
      <w:r w:rsidRPr="00271855">
        <w:rPr>
          <w:rFonts w:ascii="Times New Roman" w:hAnsi="Times New Roman" w:cs="Times New Roman"/>
          <w:sz w:val="26"/>
          <w:szCs w:val="26"/>
          <w:shd w:val="clear" w:color="auto" w:fill="FFFFFF"/>
        </w:rPr>
        <w:t xml:space="preserve">triệu đồng </w:t>
      </w:r>
      <w:r>
        <w:rPr>
          <w:rFonts w:ascii="Times New Roman" w:hAnsi="Times New Roman" w:cs="Times New Roman"/>
          <w:sz w:val="26"/>
          <w:szCs w:val="26"/>
          <w:shd w:val="clear" w:color="auto" w:fill="FFFFFF"/>
        </w:rPr>
        <w:t>(</w:t>
      </w:r>
      <w:r w:rsidRPr="00271855">
        <w:rPr>
          <w:rFonts w:ascii="Times New Roman" w:hAnsi="Times New Roman" w:cs="Times New Roman"/>
          <w:sz w:val="26"/>
          <w:szCs w:val="26"/>
          <w:shd w:val="clear" w:color="auto" w:fill="FFFFFF"/>
        </w:rPr>
        <w:t>tương ứng</w:t>
      </w:r>
      <w:r>
        <w:rPr>
          <w:rFonts w:ascii="Times New Roman" w:hAnsi="Times New Roman" w:cs="Times New Roman"/>
          <w:sz w:val="26"/>
          <w:szCs w:val="26"/>
          <w:shd w:val="clear" w:color="auto" w:fill="FFFFFF"/>
        </w:rPr>
        <w:t xml:space="preserve"> </w:t>
      </w:r>
      <w:r w:rsidR="000F7A38">
        <w:rPr>
          <w:rFonts w:ascii="Times New Roman" w:hAnsi="Times New Roman" w:cs="Times New Roman"/>
          <w:sz w:val="26"/>
          <w:szCs w:val="26"/>
          <w:shd w:val="clear" w:color="auto" w:fill="FFFFFF"/>
        </w:rPr>
        <w:t>tang</w:t>
      </w:r>
      <w:r w:rsidR="000F7A38">
        <w:rPr>
          <w:rFonts w:ascii="Times New Roman" w:hAnsi="Times New Roman" w:cs="Times New Roman"/>
          <w:sz w:val="26"/>
          <w:szCs w:val="26"/>
          <w:shd w:val="clear" w:color="auto" w:fill="FFFFFF"/>
          <w:lang w:val="vi-VN"/>
        </w:rPr>
        <w:t xml:space="preserve"> 13,</w:t>
      </w:r>
      <w:r>
        <w:rPr>
          <w:rFonts w:ascii="Times New Roman" w:hAnsi="Times New Roman" w:cs="Times New Roman"/>
          <w:sz w:val="26"/>
          <w:szCs w:val="26"/>
          <w:shd w:val="clear" w:color="auto" w:fill="FFFFFF"/>
          <w:lang w:val="vi-VN"/>
        </w:rPr>
        <w:t>22</w:t>
      </w:r>
      <w:r w:rsidRPr="00271855">
        <w:rPr>
          <w:rFonts w:ascii="Times New Roman" w:hAnsi="Times New Roman" w:cs="Times New Roman"/>
          <w:sz w:val="26"/>
          <w:szCs w:val="26"/>
          <w:shd w:val="clear" w:color="auto" w:fill="FFFFFF"/>
        </w:rPr>
        <w:t>%</w:t>
      </w:r>
      <w:r>
        <w:rPr>
          <w:rFonts w:ascii="Times New Roman" w:hAnsi="Times New Roman" w:cs="Times New Roman"/>
          <w:sz w:val="26"/>
          <w:szCs w:val="26"/>
          <w:shd w:val="clear" w:color="auto" w:fill="FFFFFF"/>
        </w:rPr>
        <w:t>)</w:t>
      </w:r>
      <w:r w:rsidRPr="00271855">
        <w:rPr>
          <w:rFonts w:ascii="Times New Roman" w:hAnsi="Times New Roman" w:cs="Times New Roman"/>
          <w:sz w:val="26"/>
          <w:szCs w:val="26"/>
          <w:shd w:val="clear" w:color="auto" w:fill="FFFFFF"/>
        </w:rPr>
        <w:t xml:space="preserve"> so vớ</w:t>
      </w:r>
      <w:r>
        <w:rPr>
          <w:rFonts w:ascii="Times New Roman" w:hAnsi="Times New Roman" w:cs="Times New Roman"/>
          <w:sz w:val="26"/>
          <w:szCs w:val="26"/>
          <w:shd w:val="clear" w:color="auto" w:fill="FFFFFF"/>
        </w:rPr>
        <w:t xml:space="preserve">i năm </w:t>
      </w:r>
      <w:r w:rsidR="004D1F6A">
        <w:rPr>
          <w:rFonts w:ascii="Times New Roman" w:hAnsi="Times New Roman" w:cs="Times New Roman"/>
          <w:sz w:val="26"/>
          <w:szCs w:val="26"/>
          <w:shd w:val="clear" w:color="auto" w:fill="FFFFFF"/>
        </w:rPr>
        <w:t>2021</w:t>
      </w:r>
      <w:r w:rsidRPr="00271855">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T</w:t>
      </w:r>
      <w:r>
        <w:rPr>
          <w:rFonts w:ascii="Times New Roman" w:hAnsi="Times New Roman" w:cs="Times New Roman"/>
          <w:sz w:val="26"/>
          <w:szCs w:val="26"/>
        </w:rPr>
        <w:t xml:space="preserve">hu nhập thu từ hoạt động tín dụng có xu hướng tăng. Cụ thể, vào năm </w:t>
      </w:r>
      <w:r w:rsidR="004D1F6A">
        <w:rPr>
          <w:rFonts w:ascii="Times New Roman" w:hAnsi="Times New Roman" w:cs="Times New Roman"/>
          <w:sz w:val="26"/>
          <w:szCs w:val="26"/>
        </w:rPr>
        <w:t>2020</w:t>
      </w:r>
      <w:r>
        <w:rPr>
          <w:rFonts w:ascii="Times New Roman" w:hAnsi="Times New Roman" w:cs="Times New Roman"/>
          <w:sz w:val="26"/>
          <w:szCs w:val="26"/>
        </w:rPr>
        <w:t xml:space="preserve"> đạt 442</w:t>
      </w:r>
      <w:r>
        <w:rPr>
          <w:rFonts w:ascii="Times New Roman" w:hAnsi="Times New Roman" w:cs="Times New Roman"/>
          <w:sz w:val="26"/>
          <w:szCs w:val="26"/>
          <w:lang w:val="vi-VN"/>
        </w:rPr>
        <w:t xml:space="preserve">.600 </w:t>
      </w:r>
      <w:r>
        <w:rPr>
          <w:rFonts w:ascii="Times New Roman" w:hAnsi="Times New Roman" w:cs="Times New Roman"/>
          <w:sz w:val="26"/>
          <w:szCs w:val="26"/>
        </w:rPr>
        <w:t xml:space="preserve">triệu, năm </w:t>
      </w:r>
      <w:r w:rsidR="004D1F6A">
        <w:rPr>
          <w:rFonts w:ascii="Times New Roman" w:hAnsi="Times New Roman" w:cs="Times New Roman"/>
          <w:sz w:val="26"/>
          <w:szCs w:val="26"/>
        </w:rPr>
        <w:t>2021</w:t>
      </w:r>
      <w:r>
        <w:rPr>
          <w:rFonts w:ascii="Times New Roman" w:hAnsi="Times New Roman" w:cs="Times New Roman"/>
          <w:sz w:val="26"/>
          <w:szCs w:val="26"/>
        </w:rPr>
        <w:t xml:space="preserve"> tăng lên 475</w:t>
      </w:r>
      <w:r>
        <w:rPr>
          <w:rFonts w:ascii="Times New Roman" w:hAnsi="Times New Roman" w:cs="Times New Roman"/>
          <w:sz w:val="26"/>
          <w:szCs w:val="26"/>
          <w:lang w:val="vi-VN"/>
        </w:rPr>
        <w:t xml:space="preserve">.113 </w:t>
      </w:r>
      <w:r>
        <w:rPr>
          <w:rFonts w:ascii="Times New Roman" w:hAnsi="Times New Roman" w:cs="Times New Roman"/>
          <w:sz w:val="26"/>
          <w:szCs w:val="26"/>
        </w:rPr>
        <w:t xml:space="preserve">triệu đồng </w:t>
      </w:r>
      <w:r>
        <w:rPr>
          <w:rFonts w:ascii="Times New Roman" w:hAnsi="Times New Roman" w:cs="Times New Roman"/>
          <w:sz w:val="26"/>
          <w:szCs w:val="26"/>
          <w:lang w:val="vi-VN"/>
        </w:rPr>
        <w:t xml:space="preserve">và năm </w:t>
      </w:r>
      <w:r w:rsidR="004D1F6A">
        <w:rPr>
          <w:rFonts w:ascii="Times New Roman" w:hAnsi="Times New Roman" w:cs="Times New Roman"/>
          <w:sz w:val="26"/>
          <w:szCs w:val="26"/>
          <w:lang w:val="vi-VN"/>
        </w:rPr>
        <w:t>2022</w:t>
      </w:r>
      <w:r>
        <w:rPr>
          <w:rFonts w:ascii="Times New Roman" w:hAnsi="Times New Roman" w:cs="Times New Roman"/>
          <w:sz w:val="26"/>
          <w:szCs w:val="26"/>
          <w:lang w:val="vi-VN"/>
        </w:rPr>
        <w:t xml:space="preserve"> </w:t>
      </w:r>
      <w:r>
        <w:rPr>
          <w:rFonts w:ascii="Times New Roman" w:hAnsi="Times New Roman" w:cs="Times New Roman"/>
          <w:sz w:val="26"/>
          <w:szCs w:val="26"/>
        </w:rPr>
        <w:t>tăng lên 532</w:t>
      </w:r>
      <w:r>
        <w:rPr>
          <w:rFonts w:ascii="Times New Roman" w:hAnsi="Times New Roman" w:cs="Times New Roman"/>
          <w:sz w:val="26"/>
          <w:szCs w:val="26"/>
          <w:lang w:val="vi-VN"/>
        </w:rPr>
        <w:t xml:space="preserve">.495 </w:t>
      </w:r>
      <w:r>
        <w:rPr>
          <w:rFonts w:ascii="Times New Roman" w:hAnsi="Times New Roman" w:cs="Times New Roman"/>
          <w:sz w:val="26"/>
          <w:szCs w:val="26"/>
        </w:rPr>
        <w:t>triệu đồng</w:t>
      </w:r>
      <w:r>
        <w:rPr>
          <w:rFonts w:ascii="Times New Roman" w:hAnsi="Times New Roman" w:cs="Times New Roman"/>
          <w:sz w:val="26"/>
          <w:szCs w:val="26"/>
          <w:lang w:val="vi-VN"/>
        </w:rPr>
        <w:t xml:space="preserve">. </w:t>
      </w:r>
      <w:r>
        <w:rPr>
          <w:rFonts w:ascii="Times New Roman" w:hAnsi="Times New Roman" w:cs="Times New Roman"/>
          <w:sz w:val="26"/>
          <w:szCs w:val="26"/>
        </w:rPr>
        <w:t xml:space="preserve">Thu nhập từ hoạt động dịch vụ NH cũng tăng theo, năm </w:t>
      </w:r>
      <w:r w:rsidR="004D1F6A">
        <w:rPr>
          <w:rFonts w:ascii="Times New Roman" w:hAnsi="Times New Roman" w:cs="Times New Roman"/>
          <w:sz w:val="26"/>
          <w:szCs w:val="26"/>
        </w:rPr>
        <w:t>2020</w:t>
      </w:r>
      <w:r>
        <w:rPr>
          <w:rFonts w:ascii="Times New Roman" w:hAnsi="Times New Roman" w:cs="Times New Roman"/>
          <w:sz w:val="26"/>
          <w:szCs w:val="26"/>
        </w:rPr>
        <w:t xml:space="preserve"> là 38</w:t>
      </w:r>
      <w:r>
        <w:rPr>
          <w:rFonts w:ascii="Times New Roman" w:hAnsi="Times New Roman" w:cs="Times New Roman"/>
          <w:sz w:val="26"/>
          <w:szCs w:val="26"/>
          <w:lang w:val="vi-VN"/>
        </w:rPr>
        <w:t xml:space="preserve">.545 </w:t>
      </w:r>
      <w:r>
        <w:rPr>
          <w:rFonts w:ascii="Times New Roman" w:hAnsi="Times New Roman" w:cs="Times New Roman"/>
          <w:sz w:val="26"/>
          <w:szCs w:val="26"/>
        </w:rPr>
        <w:t xml:space="preserve">triệu, năm </w:t>
      </w:r>
      <w:r w:rsidR="004D1F6A">
        <w:rPr>
          <w:rFonts w:ascii="Times New Roman" w:hAnsi="Times New Roman" w:cs="Times New Roman"/>
          <w:sz w:val="26"/>
          <w:szCs w:val="26"/>
        </w:rPr>
        <w:t>2021</w:t>
      </w:r>
      <w:r>
        <w:rPr>
          <w:rFonts w:ascii="Times New Roman" w:hAnsi="Times New Roman" w:cs="Times New Roman"/>
          <w:sz w:val="26"/>
          <w:szCs w:val="26"/>
        </w:rPr>
        <w:t xml:space="preserve"> là 49</w:t>
      </w:r>
      <w:r>
        <w:rPr>
          <w:rFonts w:ascii="Times New Roman" w:hAnsi="Times New Roman" w:cs="Times New Roman"/>
          <w:sz w:val="26"/>
          <w:szCs w:val="26"/>
          <w:lang w:val="vi-VN"/>
        </w:rPr>
        <w:t>.125</w:t>
      </w:r>
      <w:r>
        <w:rPr>
          <w:rFonts w:ascii="Times New Roman" w:hAnsi="Times New Roman" w:cs="Times New Roman"/>
          <w:sz w:val="26"/>
          <w:szCs w:val="26"/>
        </w:rPr>
        <w:t xml:space="preserve"> triệu đồng và tăng lên 60</w:t>
      </w:r>
      <w:r>
        <w:rPr>
          <w:rFonts w:ascii="Times New Roman" w:hAnsi="Times New Roman" w:cs="Times New Roman"/>
          <w:sz w:val="26"/>
          <w:szCs w:val="26"/>
          <w:lang w:val="vi-VN"/>
        </w:rPr>
        <w:t xml:space="preserve">.887 </w:t>
      </w:r>
      <w:r>
        <w:rPr>
          <w:rFonts w:ascii="Times New Roman" w:hAnsi="Times New Roman" w:cs="Times New Roman"/>
          <w:sz w:val="26"/>
          <w:szCs w:val="26"/>
        </w:rPr>
        <w:t xml:space="preserve">triệu đồng vào năm </w:t>
      </w:r>
      <w:r w:rsidR="004D1F6A">
        <w:rPr>
          <w:rFonts w:ascii="Times New Roman" w:hAnsi="Times New Roman" w:cs="Times New Roman"/>
          <w:sz w:val="26"/>
          <w:szCs w:val="26"/>
        </w:rPr>
        <w:t>2022</w:t>
      </w:r>
      <w:r>
        <w:rPr>
          <w:rFonts w:ascii="Times New Roman" w:hAnsi="Times New Roman" w:cs="Times New Roman"/>
          <w:sz w:val="26"/>
          <w:szCs w:val="26"/>
          <w:lang w:val="vi-VN"/>
        </w:rPr>
        <w:t xml:space="preserve">. </w:t>
      </w:r>
      <w:r>
        <w:rPr>
          <w:rFonts w:ascii="Times New Roman" w:hAnsi="Times New Roman" w:cs="Times New Roman"/>
          <w:sz w:val="26"/>
          <w:szCs w:val="26"/>
        </w:rPr>
        <w:t xml:space="preserve">Năm </w:t>
      </w:r>
      <w:r w:rsidR="004D1F6A">
        <w:rPr>
          <w:rFonts w:ascii="Times New Roman" w:hAnsi="Times New Roman" w:cs="Times New Roman"/>
          <w:sz w:val="26"/>
          <w:szCs w:val="26"/>
        </w:rPr>
        <w:t>2021</w:t>
      </w:r>
      <w:r>
        <w:rPr>
          <w:rFonts w:ascii="Times New Roman" w:hAnsi="Times New Roman" w:cs="Times New Roman"/>
          <w:sz w:val="26"/>
          <w:szCs w:val="26"/>
        </w:rPr>
        <w:t xml:space="preserve"> tăng 32</w:t>
      </w:r>
      <w:r>
        <w:rPr>
          <w:rFonts w:ascii="Times New Roman" w:hAnsi="Times New Roman" w:cs="Times New Roman"/>
          <w:sz w:val="26"/>
          <w:szCs w:val="26"/>
          <w:lang w:val="vi-VN"/>
        </w:rPr>
        <w:t xml:space="preserve">.513 </w:t>
      </w:r>
      <w:r>
        <w:rPr>
          <w:rFonts w:ascii="Times New Roman" w:hAnsi="Times New Roman" w:cs="Times New Roman"/>
          <w:sz w:val="26"/>
          <w:szCs w:val="26"/>
        </w:rPr>
        <w:t xml:space="preserve">triệu đồng với tỷ lệ tăng là </w:t>
      </w:r>
      <w:r w:rsidR="000F7A38">
        <w:rPr>
          <w:rFonts w:ascii="Times New Roman" w:hAnsi="Times New Roman" w:cs="Times New Roman"/>
          <w:sz w:val="26"/>
          <w:szCs w:val="26"/>
        </w:rPr>
        <w:t>7</w:t>
      </w:r>
      <w:r w:rsidR="000F7A38">
        <w:rPr>
          <w:rFonts w:ascii="Times New Roman" w:hAnsi="Times New Roman" w:cs="Times New Roman"/>
          <w:sz w:val="26"/>
          <w:szCs w:val="26"/>
          <w:lang w:val="vi-VN"/>
        </w:rPr>
        <w:t>,</w:t>
      </w:r>
      <w:r>
        <w:rPr>
          <w:rFonts w:ascii="Times New Roman" w:hAnsi="Times New Roman" w:cs="Times New Roman"/>
          <w:sz w:val="26"/>
          <w:szCs w:val="26"/>
          <w:lang w:val="vi-VN"/>
        </w:rPr>
        <w:t>35</w:t>
      </w:r>
      <w:r>
        <w:rPr>
          <w:rFonts w:ascii="Times New Roman" w:hAnsi="Times New Roman" w:cs="Times New Roman"/>
          <w:sz w:val="26"/>
          <w:szCs w:val="26"/>
        </w:rPr>
        <w:t xml:space="preserve">%, năm </w:t>
      </w:r>
      <w:r w:rsidR="004D1F6A">
        <w:rPr>
          <w:rFonts w:ascii="Times New Roman" w:hAnsi="Times New Roman" w:cs="Times New Roman"/>
          <w:sz w:val="26"/>
          <w:szCs w:val="26"/>
        </w:rPr>
        <w:t>2022</w:t>
      </w:r>
      <w:r>
        <w:rPr>
          <w:rFonts w:ascii="Times New Roman" w:hAnsi="Times New Roman" w:cs="Times New Roman"/>
          <w:sz w:val="26"/>
          <w:szCs w:val="26"/>
        </w:rPr>
        <w:t xml:space="preserve"> tăng 57</w:t>
      </w:r>
      <w:r>
        <w:rPr>
          <w:rFonts w:ascii="Times New Roman" w:hAnsi="Times New Roman" w:cs="Times New Roman"/>
          <w:sz w:val="26"/>
          <w:szCs w:val="26"/>
          <w:lang w:val="vi-VN"/>
        </w:rPr>
        <w:t xml:space="preserve">.382 </w:t>
      </w:r>
      <w:r>
        <w:rPr>
          <w:rFonts w:ascii="Times New Roman" w:hAnsi="Times New Roman" w:cs="Times New Roman"/>
          <w:sz w:val="26"/>
          <w:szCs w:val="26"/>
        </w:rPr>
        <w:t xml:space="preserve">triệu đồng với tỷ lệ tăng là </w:t>
      </w:r>
      <w:r w:rsidR="000F7A38">
        <w:rPr>
          <w:rFonts w:ascii="Times New Roman" w:hAnsi="Times New Roman" w:cs="Times New Roman"/>
          <w:sz w:val="26"/>
          <w:szCs w:val="26"/>
        </w:rPr>
        <w:t>12</w:t>
      </w:r>
      <w:r w:rsidR="000F7A38">
        <w:rPr>
          <w:rFonts w:ascii="Times New Roman" w:hAnsi="Times New Roman" w:cs="Times New Roman"/>
          <w:sz w:val="26"/>
          <w:szCs w:val="26"/>
          <w:lang w:val="vi-VN"/>
        </w:rPr>
        <w:t>,</w:t>
      </w:r>
      <w:r>
        <w:rPr>
          <w:rFonts w:ascii="Times New Roman" w:hAnsi="Times New Roman" w:cs="Times New Roman"/>
          <w:sz w:val="26"/>
          <w:szCs w:val="26"/>
          <w:lang w:val="vi-VN"/>
        </w:rPr>
        <w:t xml:space="preserve">08%. </w:t>
      </w:r>
      <w:r>
        <w:rPr>
          <w:rFonts w:ascii="Times New Roman" w:hAnsi="Times New Roman" w:cs="Times New Roman"/>
          <w:sz w:val="26"/>
          <w:szCs w:val="26"/>
        </w:rPr>
        <w:t xml:space="preserve">Tương tự, thu nhập từ hoạt động dịch vụ NH vào năm </w:t>
      </w:r>
      <w:r w:rsidR="004D1F6A">
        <w:rPr>
          <w:rFonts w:ascii="Times New Roman" w:hAnsi="Times New Roman" w:cs="Times New Roman"/>
          <w:sz w:val="26"/>
          <w:szCs w:val="26"/>
        </w:rPr>
        <w:t>2021</w:t>
      </w:r>
      <w:r>
        <w:rPr>
          <w:rFonts w:ascii="Times New Roman" w:hAnsi="Times New Roman" w:cs="Times New Roman"/>
          <w:sz w:val="26"/>
          <w:szCs w:val="26"/>
        </w:rPr>
        <w:t xml:space="preserve"> là 49</w:t>
      </w:r>
      <w:r>
        <w:rPr>
          <w:rFonts w:ascii="Times New Roman" w:hAnsi="Times New Roman" w:cs="Times New Roman"/>
          <w:sz w:val="26"/>
          <w:szCs w:val="26"/>
          <w:lang w:val="vi-VN"/>
        </w:rPr>
        <w:t>.125</w:t>
      </w:r>
      <w:r>
        <w:rPr>
          <w:rFonts w:ascii="Times New Roman" w:hAnsi="Times New Roman" w:cs="Times New Roman"/>
          <w:sz w:val="26"/>
          <w:szCs w:val="26"/>
        </w:rPr>
        <w:t xml:space="preserve"> triệu đồng tăng 10</w:t>
      </w:r>
      <w:r>
        <w:rPr>
          <w:rFonts w:ascii="Times New Roman" w:hAnsi="Times New Roman" w:cs="Times New Roman"/>
          <w:sz w:val="26"/>
          <w:szCs w:val="26"/>
          <w:lang w:val="vi-VN"/>
        </w:rPr>
        <w:t xml:space="preserve">.580 </w:t>
      </w:r>
      <w:r>
        <w:rPr>
          <w:rFonts w:ascii="Times New Roman" w:hAnsi="Times New Roman" w:cs="Times New Roman"/>
          <w:sz w:val="26"/>
          <w:szCs w:val="26"/>
        </w:rPr>
        <w:t xml:space="preserve">triệu đồng với tỷ lệ tăng trưởng là </w:t>
      </w:r>
      <w:r w:rsidR="000F7A38">
        <w:rPr>
          <w:rFonts w:ascii="Times New Roman" w:hAnsi="Times New Roman" w:cs="Times New Roman"/>
          <w:sz w:val="26"/>
          <w:szCs w:val="26"/>
        </w:rPr>
        <w:t>27</w:t>
      </w:r>
      <w:r w:rsidR="000F7A38">
        <w:rPr>
          <w:rFonts w:ascii="Times New Roman" w:hAnsi="Times New Roman" w:cs="Times New Roman"/>
          <w:sz w:val="26"/>
          <w:szCs w:val="26"/>
          <w:lang w:val="vi-VN"/>
        </w:rPr>
        <w:t>,</w:t>
      </w:r>
      <w:r>
        <w:rPr>
          <w:rFonts w:ascii="Times New Roman" w:hAnsi="Times New Roman" w:cs="Times New Roman"/>
          <w:sz w:val="26"/>
          <w:szCs w:val="26"/>
          <w:lang w:val="vi-VN"/>
        </w:rPr>
        <w:t>45</w:t>
      </w:r>
      <w:r>
        <w:rPr>
          <w:rFonts w:ascii="Times New Roman" w:hAnsi="Times New Roman" w:cs="Times New Roman"/>
          <w:sz w:val="26"/>
          <w:szCs w:val="26"/>
        </w:rPr>
        <w:t xml:space="preserve">% và năm </w:t>
      </w:r>
      <w:r w:rsidR="004D1F6A">
        <w:rPr>
          <w:rFonts w:ascii="Times New Roman" w:hAnsi="Times New Roman" w:cs="Times New Roman"/>
          <w:sz w:val="26"/>
          <w:szCs w:val="26"/>
        </w:rPr>
        <w:t>2022</w:t>
      </w:r>
      <w:r>
        <w:rPr>
          <w:rFonts w:ascii="Times New Roman" w:hAnsi="Times New Roman" w:cs="Times New Roman"/>
          <w:sz w:val="26"/>
          <w:szCs w:val="26"/>
        </w:rPr>
        <w:t xml:space="preserve"> là 60</w:t>
      </w:r>
      <w:r>
        <w:rPr>
          <w:rFonts w:ascii="Times New Roman" w:hAnsi="Times New Roman" w:cs="Times New Roman"/>
          <w:sz w:val="26"/>
          <w:szCs w:val="26"/>
          <w:lang w:val="vi-VN"/>
        </w:rPr>
        <w:t>.887</w:t>
      </w:r>
      <w:r>
        <w:rPr>
          <w:rFonts w:ascii="Times New Roman" w:hAnsi="Times New Roman" w:cs="Times New Roman"/>
          <w:sz w:val="26"/>
          <w:szCs w:val="26"/>
        </w:rPr>
        <w:t xml:space="preserve"> triệu đồng tăng </w:t>
      </w:r>
      <w:r w:rsidR="000F7A38">
        <w:rPr>
          <w:rFonts w:ascii="Times New Roman" w:hAnsi="Times New Roman" w:cs="Times New Roman"/>
          <w:sz w:val="26"/>
          <w:szCs w:val="26"/>
        </w:rPr>
        <w:t>11</w:t>
      </w:r>
      <w:r w:rsidR="000F7A38">
        <w:rPr>
          <w:rFonts w:ascii="Times New Roman" w:hAnsi="Times New Roman" w:cs="Times New Roman"/>
          <w:sz w:val="26"/>
          <w:szCs w:val="26"/>
          <w:lang w:val="vi-VN"/>
        </w:rPr>
        <w:t>,</w:t>
      </w:r>
      <w:r>
        <w:rPr>
          <w:rFonts w:ascii="Times New Roman" w:hAnsi="Times New Roman" w:cs="Times New Roman"/>
          <w:sz w:val="26"/>
          <w:szCs w:val="26"/>
          <w:lang w:val="vi-VN"/>
        </w:rPr>
        <w:t xml:space="preserve">762 </w:t>
      </w:r>
      <w:r>
        <w:rPr>
          <w:rFonts w:ascii="Times New Roman" w:hAnsi="Times New Roman" w:cs="Times New Roman"/>
          <w:sz w:val="26"/>
          <w:szCs w:val="26"/>
        </w:rPr>
        <w:t xml:space="preserve">triệu đồng với tỷ lệ tăng trưởng là </w:t>
      </w:r>
      <w:r w:rsidR="000F7A38">
        <w:rPr>
          <w:rFonts w:ascii="Times New Roman" w:hAnsi="Times New Roman" w:cs="Times New Roman"/>
          <w:sz w:val="26"/>
          <w:szCs w:val="26"/>
        </w:rPr>
        <w:t>23</w:t>
      </w:r>
      <w:r w:rsidR="000F7A38">
        <w:rPr>
          <w:rFonts w:ascii="Times New Roman" w:hAnsi="Times New Roman" w:cs="Times New Roman"/>
          <w:sz w:val="26"/>
          <w:szCs w:val="26"/>
          <w:lang w:val="vi-VN"/>
        </w:rPr>
        <w:t>,</w:t>
      </w:r>
      <w:r>
        <w:rPr>
          <w:rFonts w:ascii="Times New Roman" w:hAnsi="Times New Roman" w:cs="Times New Roman"/>
          <w:sz w:val="26"/>
          <w:szCs w:val="26"/>
          <w:lang w:val="vi-VN"/>
        </w:rPr>
        <w:t>94</w:t>
      </w:r>
      <w:r>
        <w:rPr>
          <w:rFonts w:ascii="Times New Roman" w:hAnsi="Times New Roman" w:cs="Times New Roman"/>
          <w:sz w:val="26"/>
          <w:szCs w:val="26"/>
        </w:rPr>
        <w:t>%.</w:t>
      </w:r>
      <w:r>
        <w:rPr>
          <w:rFonts w:ascii="Times New Roman" w:hAnsi="Times New Roman" w:cs="Times New Roman"/>
          <w:sz w:val="26"/>
          <w:szCs w:val="26"/>
          <w:lang w:val="vi-VN"/>
        </w:rPr>
        <w:t xml:space="preserve"> </w:t>
      </w:r>
      <w:r>
        <w:rPr>
          <w:rFonts w:ascii="Times New Roman" w:hAnsi="Times New Roman" w:cs="Times New Roman"/>
          <w:sz w:val="26"/>
          <w:szCs w:val="26"/>
        </w:rPr>
        <w:t>Đ</w:t>
      </w:r>
      <w:r w:rsidRPr="00013B75">
        <w:rPr>
          <w:rFonts w:ascii="Times New Roman" w:hAnsi="Times New Roman" w:cs="Times New Roman"/>
          <w:sz w:val="26"/>
          <w:szCs w:val="26"/>
        </w:rPr>
        <w:t xml:space="preserve">ể đạt được thu nhập như trên </w:t>
      </w:r>
      <w:r>
        <w:rPr>
          <w:rFonts w:ascii="Times New Roman" w:hAnsi="Times New Roman" w:cs="Times New Roman"/>
          <w:sz w:val="26"/>
          <w:szCs w:val="26"/>
        </w:rPr>
        <w:t>CN</w:t>
      </w:r>
      <w:r w:rsidRPr="00013B75">
        <w:rPr>
          <w:rFonts w:ascii="Times New Roman" w:hAnsi="Times New Roman" w:cs="Times New Roman"/>
          <w:sz w:val="26"/>
          <w:szCs w:val="26"/>
        </w:rPr>
        <w:t xml:space="preserve"> đã không ngừng nâng cao chất lượng và mở rộng hoạt động, đảm bảo được tất cả yêu cầu </w:t>
      </w:r>
      <w:r>
        <w:rPr>
          <w:rFonts w:ascii="Times New Roman" w:hAnsi="Times New Roman" w:cs="Times New Roman"/>
          <w:sz w:val="26"/>
          <w:szCs w:val="26"/>
        </w:rPr>
        <w:t>KH</w:t>
      </w:r>
      <w:r>
        <w:rPr>
          <w:rFonts w:ascii="Times New Roman" w:hAnsi="Times New Roman" w:cs="Times New Roman"/>
          <w:sz w:val="26"/>
          <w:szCs w:val="26"/>
          <w:lang w:val="vi-VN"/>
        </w:rPr>
        <w:t xml:space="preserve"> </w:t>
      </w:r>
      <w:r w:rsidRPr="00013B75">
        <w:rPr>
          <w:rFonts w:ascii="Times New Roman" w:hAnsi="Times New Roman" w:cs="Times New Roman"/>
          <w:sz w:val="26"/>
          <w:szCs w:val="26"/>
        </w:rPr>
        <w:t xml:space="preserve">đưa ra cho </w:t>
      </w:r>
      <w:r>
        <w:rPr>
          <w:rFonts w:ascii="Times New Roman" w:hAnsi="Times New Roman" w:cs="Times New Roman"/>
          <w:sz w:val="26"/>
          <w:szCs w:val="26"/>
        </w:rPr>
        <w:t>NH</w:t>
      </w:r>
      <w:r w:rsidRPr="00013B75">
        <w:rPr>
          <w:rFonts w:ascii="Times New Roman" w:hAnsi="Times New Roman" w:cs="Times New Roman"/>
          <w:sz w:val="26"/>
          <w:szCs w:val="26"/>
        </w:rPr>
        <w:t xml:space="preserve">. Qua đó nâng cao được hiệu quả hoạt động của </w:t>
      </w:r>
      <w:r>
        <w:rPr>
          <w:rFonts w:ascii="Times New Roman" w:hAnsi="Times New Roman" w:cs="Times New Roman"/>
          <w:sz w:val="26"/>
          <w:szCs w:val="26"/>
        </w:rPr>
        <w:t>CN</w:t>
      </w:r>
      <w:r>
        <w:rPr>
          <w:rFonts w:ascii="Times New Roman" w:hAnsi="Times New Roman" w:cs="Times New Roman"/>
          <w:sz w:val="26"/>
          <w:szCs w:val="26"/>
          <w:lang w:val="vi-VN"/>
        </w:rPr>
        <w:t xml:space="preserve"> cũ</w:t>
      </w:r>
      <w:r w:rsidRPr="00013B75">
        <w:rPr>
          <w:rFonts w:ascii="Times New Roman" w:hAnsi="Times New Roman" w:cs="Times New Roman"/>
          <w:sz w:val="26"/>
          <w:szCs w:val="26"/>
        </w:rPr>
        <w:t>ng như góp phần nâng cao hiệu quả hoạt động cho toàn hệ thố</w:t>
      </w:r>
      <w:r>
        <w:rPr>
          <w:rFonts w:ascii="Times New Roman" w:hAnsi="Times New Roman" w:cs="Times New Roman"/>
          <w:sz w:val="26"/>
          <w:szCs w:val="26"/>
        </w:rPr>
        <w:t>ng ngân hàng VietinBank.</w:t>
      </w:r>
    </w:p>
    <w:p w14:paraId="5E9BD7DF" w14:textId="1865E34B" w:rsidR="0075551E" w:rsidRDefault="0075551E" w:rsidP="0075551E">
      <w:pPr>
        <w:pStyle w:val="ND"/>
        <w:rPr>
          <w:lang w:val="vi-VN"/>
        </w:rPr>
      </w:pPr>
      <w:r>
        <w:t xml:space="preserve">Chi phí </w:t>
      </w:r>
      <w:r w:rsidRPr="00520BA5">
        <w:t>là chỉ tiêu</w:t>
      </w:r>
      <w:r>
        <w:t xml:space="preserve"> thứ 2</w:t>
      </w:r>
      <w:r w:rsidRPr="00520BA5">
        <w:t xml:space="preserve"> khá quan trọng để đánh giá hiệu quả hoạt động. </w:t>
      </w:r>
      <w:r>
        <w:t>Cũng</w:t>
      </w:r>
      <w:r w:rsidRPr="00520BA5">
        <w:t xml:space="preserve"> như thu nhậ</w:t>
      </w:r>
      <w:r>
        <w:t>p ở đây</w:t>
      </w:r>
      <w:r w:rsidRPr="00520BA5">
        <w:t xml:space="preserve"> tổng chi phí của Chi nhánh </w:t>
      </w:r>
      <w:r>
        <w:t>có sự tăng</w:t>
      </w:r>
      <w:r>
        <w:rPr>
          <w:lang w:val="vi-VN"/>
        </w:rPr>
        <w:t xml:space="preserve"> đều </w:t>
      </w:r>
      <w:r w:rsidRPr="00520BA5">
        <w:t>qua từ</w:t>
      </w:r>
      <w:r>
        <w:t>ng năm.</w:t>
      </w:r>
      <w:r w:rsidRPr="00520BA5">
        <w:t xml:space="preserve"> </w:t>
      </w:r>
      <w:r w:rsidRPr="00E871CD">
        <w:t xml:space="preserve">Tổng chi phí của </w:t>
      </w:r>
      <w:r>
        <w:t>NH</w:t>
      </w:r>
      <w:r w:rsidRPr="00E871CD">
        <w:t xml:space="preserve"> </w:t>
      </w:r>
      <w:r>
        <w:t>có sự biến động</w:t>
      </w:r>
      <w:r>
        <w:rPr>
          <w:lang w:val="vi-VN"/>
        </w:rPr>
        <w:t xml:space="preserve"> không quá lớn</w:t>
      </w:r>
      <w:r>
        <w:t xml:space="preserve"> trong</w:t>
      </w:r>
      <w:r w:rsidRPr="00E871CD">
        <w:t xml:space="preserve"> giai đoạ</w:t>
      </w:r>
      <w:r>
        <w:t xml:space="preserve">n </w:t>
      </w:r>
      <w:r w:rsidR="004D1F6A">
        <w:t>2020</w:t>
      </w:r>
      <w:r>
        <w:rPr>
          <w:lang w:val="vi-VN"/>
        </w:rPr>
        <w:t xml:space="preserve"> – </w:t>
      </w:r>
      <w:r w:rsidR="004D1F6A">
        <w:rPr>
          <w:lang w:val="vi-VN"/>
        </w:rPr>
        <w:t>2022</w:t>
      </w:r>
      <w:r w:rsidRPr="00E871CD">
        <w:t>. Cụ thể</w:t>
      </w:r>
      <w:r>
        <w:t xml:space="preserve">, năm </w:t>
      </w:r>
      <w:r w:rsidR="004D1F6A">
        <w:t>2021</w:t>
      </w:r>
      <w:r w:rsidRPr="00E871CD">
        <w:t xml:space="preserve"> chi phí tăng </w:t>
      </w:r>
      <w:r>
        <w:lastRenderedPageBreak/>
        <w:t>35</w:t>
      </w:r>
      <w:r>
        <w:rPr>
          <w:lang w:val="vi-VN"/>
        </w:rPr>
        <w:t xml:space="preserve">.554 </w:t>
      </w:r>
      <w:r w:rsidRPr="00E871CD">
        <w:t>triệu đồ</w:t>
      </w:r>
      <w:r>
        <w:t xml:space="preserve">ng </w:t>
      </w:r>
      <w:r w:rsidRPr="00E871CD">
        <w:t xml:space="preserve">tăng </w:t>
      </w:r>
      <w:r w:rsidR="00504C3B">
        <w:t>9</w:t>
      </w:r>
      <w:r w:rsidR="00504C3B">
        <w:rPr>
          <w:lang w:val="vi-VN"/>
        </w:rPr>
        <w:t>,</w:t>
      </w:r>
      <w:r>
        <w:rPr>
          <w:lang w:val="vi-VN"/>
        </w:rPr>
        <w:t>23</w:t>
      </w:r>
      <w:r w:rsidRPr="00E871CD">
        <w:t>%</w:t>
      </w:r>
      <w:r>
        <w:t xml:space="preserve"> so với</w:t>
      </w:r>
      <w:r w:rsidRPr="00E871CD">
        <w:t xml:space="preserve"> năm </w:t>
      </w:r>
      <w:r w:rsidR="004D1F6A">
        <w:t>2020</w:t>
      </w:r>
      <w:r w:rsidRPr="00E871CD">
        <w:t xml:space="preserve">, </w:t>
      </w:r>
      <w:r w:rsidRPr="00E871CD">
        <w:rPr>
          <w:u w:color="FF0000"/>
        </w:rPr>
        <w:t>do trong khoảng thời gian đó hoạt động huy động vốn của ngân hàng tăng nên chi phí trả lãi của n</w:t>
      </w:r>
      <w:r>
        <w:rPr>
          <w:u w:color="FF0000"/>
        </w:rPr>
        <w:t>gân hàng tăng lên trong</w:t>
      </w:r>
      <w:r>
        <w:rPr>
          <w:u w:color="FF0000"/>
          <w:lang w:val="vi-VN"/>
        </w:rPr>
        <w:t xml:space="preserve"> 3</w:t>
      </w:r>
      <w:r>
        <w:rPr>
          <w:u w:color="FF0000"/>
        </w:rPr>
        <w:t xml:space="preserve"> năm</w:t>
      </w:r>
      <w:r>
        <w:rPr>
          <w:u w:color="FF0000"/>
          <w:lang w:val="vi-VN"/>
        </w:rPr>
        <w:t>.</w:t>
      </w:r>
      <w:r w:rsidRPr="00E871CD">
        <w:t xml:space="preserve"> </w:t>
      </w:r>
      <w:r>
        <w:t>Năm</w:t>
      </w:r>
      <w:r>
        <w:rPr>
          <w:lang w:val="vi-VN"/>
        </w:rPr>
        <w:t xml:space="preserve"> </w:t>
      </w:r>
      <w:r w:rsidR="004D1F6A">
        <w:rPr>
          <w:lang w:val="vi-VN"/>
        </w:rPr>
        <w:t>2022</w:t>
      </w:r>
      <w:r>
        <w:rPr>
          <w:lang w:val="vi-VN"/>
        </w:rPr>
        <w:t xml:space="preserve"> tổng chi phí là 464.390 triệu đồng, tăng 43.692 triệu đồng (tương đương tăng trưởng </w:t>
      </w:r>
      <w:r w:rsidR="00504C3B">
        <w:rPr>
          <w:lang w:val="vi-VN"/>
        </w:rPr>
        <w:t>10,</w:t>
      </w:r>
      <w:r>
        <w:rPr>
          <w:lang w:val="vi-VN"/>
        </w:rPr>
        <w:t>39%) so với năm trước</w:t>
      </w:r>
      <w:r w:rsidRPr="00E871CD">
        <w:t xml:space="preserve">. </w:t>
      </w:r>
      <w:r>
        <w:t>Chi phí cũng là một trong những chỉ tiêu</w:t>
      </w:r>
      <w:r>
        <w:rPr>
          <w:lang w:val="vi-VN"/>
        </w:rPr>
        <w:t xml:space="preserve"> </w:t>
      </w:r>
      <w:r>
        <w:t>phản ảnh quy mô cũng như hiệu quả hoạt động kinh doanh của ngân hàng</w:t>
      </w:r>
      <w:r>
        <w:rPr>
          <w:lang w:val="vi-VN"/>
        </w:rPr>
        <w:t xml:space="preserve"> </w:t>
      </w:r>
      <w:r>
        <w:t>trong thời gian qua.</w:t>
      </w:r>
      <w:r>
        <w:rPr>
          <w:lang w:val="vi-VN"/>
        </w:rPr>
        <w:t xml:space="preserve"> </w:t>
      </w:r>
      <w:r w:rsidRPr="00C0179D">
        <w:rPr>
          <w:lang w:val="vi-VN"/>
        </w:rPr>
        <w:t>Việc chi trả lãi tăng cao trong 3 năm qua chứng tỏ công tác</w:t>
      </w:r>
      <w:r>
        <w:rPr>
          <w:lang w:val="vi-VN"/>
        </w:rPr>
        <w:t xml:space="preserve"> </w:t>
      </w:r>
      <w:r w:rsidRPr="00C0179D">
        <w:rPr>
          <w:lang w:val="vi-VN"/>
        </w:rPr>
        <w:t xml:space="preserve">huy động vốn của </w:t>
      </w:r>
      <w:r>
        <w:rPr>
          <w:lang w:val="vi-VN"/>
        </w:rPr>
        <w:t>NH</w:t>
      </w:r>
      <w:r w:rsidRPr="00C0179D">
        <w:rPr>
          <w:lang w:val="vi-VN"/>
        </w:rPr>
        <w:t xml:space="preserve"> đạt kết quả </w:t>
      </w:r>
      <w:r>
        <w:rPr>
          <w:lang w:val="vi-VN"/>
        </w:rPr>
        <w:t>khá khách quan</w:t>
      </w:r>
      <w:r w:rsidRPr="00C0179D">
        <w:rPr>
          <w:lang w:val="vi-VN"/>
        </w:rPr>
        <w:t>, điều chỉnh lãi suất</w:t>
      </w:r>
      <w:r>
        <w:rPr>
          <w:lang w:val="vi-VN"/>
        </w:rPr>
        <w:t xml:space="preserve"> </w:t>
      </w:r>
      <w:r w:rsidRPr="00C0179D">
        <w:rPr>
          <w:lang w:val="vi-VN"/>
        </w:rPr>
        <w:t xml:space="preserve">phù hợp, nâng cao lợi ích của </w:t>
      </w:r>
      <w:r>
        <w:rPr>
          <w:lang w:val="vi-VN"/>
        </w:rPr>
        <w:t>KH</w:t>
      </w:r>
      <w:r w:rsidRPr="00C0179D">
        <w:rPr>
          <w:lang w:val="vi-VN"/>
        </w:rPr>
        <w:t xml:space="preserve"> cùng với thủ tục đơn giản, nhanh</w:t>
      </w:r>
      <w:r>
        <w:rPr>
          <w:lang w:val="vi-VN"/>
        </w:rPr>
        <w:t xml:space="preserve"> </w:t>
      </w:r>
      <w:r w:rsidRPr="00C0179D">
        <w:rPr>
          <w:lang w:val="vi-VN"/>
        </w:rPr>
        <w:t xml:space="preserve">gọn, thái độ phục vụ tận tình đã thu hút </w:t>
      </w:r>
      <w:r>
        <w:rPr>
          <w:lang w:val="vi-VN"/>
        </w:rPr>
        <w:t>KH</w:t>
      </w:r>
      <w:r w:rsidRPr="00C0179D">
        <w:rPr>
          <w:lang w:val="vi-VN"/>
        </w:rPr>
        <w:t xml:space="preserve"> gửi tiền vào </w:t>
      </w:r>
      <w:r>
        <w:rPr>
          <w:lang w:val="vi-VN"/>
        </w:rPr>
        <w:t xml:space="preserve">NH </w:t>
      </w:r>
      <w:r w:rsidRPr="00C0179D">
        <w:rPr>
          <w:lang w:val="vi-VN"/>
        </w:rPr>
        <w:t xml:space="preserve">ngày một tăng. Mặt khác đây cũng là kết quả </w:t>
      </w:r>
      <w:r>
        <w:rPr>
          <w:lang w:val="vi-VN"/>
        </w:rPr>
        <w:t>sự nỗ</w:t>
      </w:r>
      <w:r w:rsidRPr="00C0179D">
        <w:rPr>
          <w:lang w:val="vi-VN"/>
        </w:rPr>
        <w:t xml:space="preserve"> lực của</w:t>
      </w:r>
      <w:r>
        <w:rPr>
          <w:lang w:val="vi-VN"/>
        </w:rPr>
        <w:t xml:space="preserve"> các</w:t>
      </w:r>
      <w:r w:rsidRPr="00C0179D">
        <w:rPr>
          <w:lang w:val="vi-VN"/>
        </w:rPr>
        <w:t xml:space="preserve"> Ban </w:t>
      </w:r>
      <w:r>
        <w:rPr>
          <w:lang w:val="vi-VN"/>
        </w:rPr>
        <w:t xml:space="preserve">lãnh </w:t>
      </w:r>
      <w:r w:rsidRPr="00C0179D">
        <w:rPr>
          <w:lang w:val="vi-VN"/>
        </w:rPr>
        <w:t xml:space="preserve">đạo cũng như đội ngũ cán bộ công nhân viên của </w:t>
      </w:r>
      <w:r>
        <w:rPr>
          <w:lang w:val="vi-VN"/>
        </w:rPr>
        <w:t xml:space="preserve">NH </w:t>
      </w:r>
      <w:r w:rsidRPr="00C0179D">
        <w:rPr>
          <w:lang w:val="vi-VN"/>
        </w:rPr>
        <w:t>trong thời gian</w:t>
      </w:r>
      <w:r>
        <w:rPr>
          <w:lang w:val="vi-VN"/>
        </w:rPr>
        <w:t xml:space="preserve"> </w:t>
      </w:r>
      <w:r w:rsidRPr="00C0179D">
        <w:rPr>
          <w:lang w:val="vi-VN"/>
        </w:rPr>
        <w:t>qua.</w:t>
      </w:r>
    </w:p>
    <w:p w14:paraId="1BB5701D" w14:textId="63CB031B" w:rsidR="0075551E" w:rsidRDefault="0075551E" w:rsidP="0075551E">
      <w:pPr>
        <w:spacing w:after="240"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rPr>
        <w:t>C</w:t>
      </w:r>
      <w:r w:rsidRPr="00580BB3">
        <w:rPr>
          <w:rFonts w:ascii="Times New Roman" w:hAnsi="Times New Roman" w:cs="Times New Roman"/>
          <w:sz w:val="26"/>
          <w:szCs w:val="26"/>
        </w:rPr>
        <w:t>hi phí</w:t>
      </w:r>
      <w:r>
        <w:rPr>
          <w:rFonts w:ascii="Times New Roman" w:hAnsi="Times New Roman" w:cs="Times New Roman"/>
          <w:sz w:val="26"/>
          <w:szCs w:val="26"/>
        </w:rPr>
        <w:t xml:space="preserve"> chi trả lãi</w:t>
      </w:r>
      <w:r w:rsidRPr="00580BB3">
        <w:rPr>
          <w:rFonts w:ascii="Times New Roman" w:hAnsi="Times New Roman" w:cs="Times New Roman"/>
          <w:sz w:val="26"/>
          <w:szCs w:val="26"/>
        </w:rPr>
        <w:t xml:space="preserve"> của Ngân hàng </w:t>
      </w:r>
      <w:r>
        <w:rPr>
          <w:rFonts w:ascii="Times New Roman" w:hAnsi="Times New Roman" w:cs="Times New Roman"/>
          <w:sz w:val="26"/>
          <w:szCs w:val="26"/>
        </w:rPr>
        <w:t>tăng</w:t>
      </w:r>
      <w:r>
        <w:rPr>
          <w:rFonts w:ascii="Times New Roman" w:hAnsi="Times New Roman" w:cs="Times New Roman"/>
          <w:sz w:val="26"/>
          <w:szCs w:val="26"/>
          <w:lang w:val="vi-VN"/>
        </w:rPr>
        <w:t xml:space="preserve"> nhẹ từ </w:t>
      </w:r>
      <w:r w:rsidR="004D1F6A">
        <w:rPr>
          <w:rFonts w:ascii="Times New Roman" w:hAnsi="Times New Roman" w:cs="Times New Roman"/>
          <w:sz w:val="26"/>
          <w:szCs w:val="26"/>
          <w:lang w:val="vi-VN"/>
        </w:rPr>
        <w:t>2020</w:t>
      </w:r>
      <w:r>
        <w:rPr>
          <w:rFonts w:ascii="Times New Roman" w:hAnsi="Times New Roman" w:cs="Times New Roman"/>
          <w:sz w:val="26"/>
          <w:szCs w:val="26"/>
          <w:lang w:val="vi-VN"/>
        </w:rPr>
        <w:t xml:space="preserve"> đến </w:t>
      </w:r>
      <w:r w:rsidR="004D1F6A">
        <w:rPr>
          <w:rFonts w:ascii="Times New Roman" w:hAnsi="Times New Roman" w:cs="Times New Roman"/>
          <w:sz w:val="26"/>
          <w:szCs w:val="26"/>
          <w:lang w:val="vi-VN"/>
        </w:rPr>
        <w:t>2022</w:t>
      </w:r>
      <w:r>
        <w:rPr>
          <w:rFonts w:ascii="Times New Roman" w:hAnsi="Times New Roman" w:cs="Times New Roman"/>
          <w:sz w:val="26"/>
          <w:szCs w:val="26"/>
          <w:lang w:val="vi-VN"/>
        </w:rPr>
        <w:t xml:space="preserve"> và tăng mạnh nhất ở năm </w:t>
      </w:r>
      <w:r w:rsidR="004D1F6A">
        <w:rPr>
          <w:rFonts w:ascii="Times New Roman" w:hAnsi="Times New Roman" w:cs="Times New Roman"/>
          <w:sz w:val="26"/>
          <w:szCs w:val="26"/>
          <w:lang w:val="vi-VN"/>
        </w:rPr>
        <w:t>2022</w:t>
      </w:r>
      <w:r w:rsidRPr="00580BB3">
        <w:rPr>
          <w:rFonts w:ascii="Times New Roman" w:hAnsi="Times New Roman" w:cs="Times New Roman"/>
          <w:sz w:val="26"/>
          <w:szCs w:val="26"/>
        </w:rPr>
        <w:t xml:space="preserve">. Cụ thể, năm </w:t>
      </w:r>
      <w:r w:rsidR="004D1F6A">
        <w:rPr>
          <w:rFonts w:ascii="Times New Roman" w:hAnsi="Times New Roman" w:cs="Times New Roman"/>
          <w:sz w:val="26"/>
          <w:szCs w:val="26"/>
        </w:rPr>
        <w:t>2021</w:t>
      </w:r>
      <w:r w:rsidRPr="00580BB3">
        <w:rPr>
          <w:rFonts w:ascii="Times New Roman" w:hAnsi="Times New Roman" w:cs="Times New Roman"/>
          <w:sz w:val="26"/>
          <w:szCs w:val="26"/>
        </w:rPr>
        <w:t xml:space="preserve"> chi phí</w:t>
      </w:r>
      <w:r>
        <w:rPr>
          <w:rFonts w:ascii="Times New Roman" w:hAnsi="Times New Roman" w:cs="Times New Roman"/>
          <w:sz w:val="26"/>
          <w:szCs w:val="26"/>
        </w:rPr>
        <w:t xml:space="preserve"> chi trả lãi </w:t>
      </w:r>
      <w:r w:rsidRPr="00580BB3">
        <w:rPr>
          <w:rFonts w:ascii="Times New Roman" w:hAnsi="Times New Roman" w:cs="Times New Roman"/>
          <w:sz w:val="26"/>
          <w:szCs w:val="26"/>
        </w:rPr>
        <w:t xml:space="preserve">tăng </w:t>
      </w:r>
      <w:r>
        <w:rPr>
          <w:rFonts w:ascii="Times New Roman" w:hAnsi="Times New Roman" w:cs="Times New Roman"/>
          <w:sz w:val="26"/>
          <w:szCs w:val="26"/>
        </w:rPr>
        <w:t>27</w:t>
      </w:r>
      <w:r>
        <w:rPr>
          <w:rFonts w:ascii="Times New Roman" w:hAnsi="Times New Roman" w:cs="Times New Roman"/>
          <w:sz w:val="26"/>
          <w:szCs w:val="26"/>
          <w:lang w:val="vi-VN"/>
        </w:rPr>
        <w:t xml:space="preserve">.504 </w:t>
      </w:r>
      <w:r w:rsidRPr="00580BB3">
        <w:rPr>
          <w:rFonts w:ascii="Times New Roman" w:hAnsi="Times New Roman" w:cs="Times New Roman"/>
          <w:sz w:val="26"/>
          <w:szCs w:val="26"/>
        </w:rPr>
        <w:t xml:space="preserve">triệu đồng </w:t>
      </w:r>
      <w:r>
        <w:rPr>
          <w:rFonts w:ascii="Times New Roman" w:hAnsi="Times New Roman" w:cs="Times New Roman"/>
          <w:sz w:val="26"/>
          <w:szCs w:val="26"/>
        </w:rPr>
        <w:t>với tỷ lệ</w:t>
      </w:r>
      <w:r w:rsidRPr="00580BB3">
        <w:rPr>
          <w:rFonts w:ascii="Times New Roman" w:hAnsi="Times New Roman" w:cs="Times New Roman"/>
          <w:sz w:val="26"/>
          <w:szCs w:val="26"/>
        </w:rPr>
        <w:t xml:space="preserve"> tăng </w:t>
      </w:r>
      <w:r w:rsidR="00504C3B">
        <w:rPr>
          <w:rFonts w:ascii="Times New Roman" w:hAnsi="Times New Roman" w:cs="Times New Roman"/>
          <w:sz w:val="26"/>
          <w:szCs w:val="26"/>
        </w:rPr>
        <w:t>8</w:t>
      </w:r>
      <w:r w:rsidR="00504C3B">
        <w:rPr>
          <w:rFonts w:ascii="Times New Roman" w:hAnsi="Times New Roman" w:cs="Times New Roman"/>
          <w:sz w:val="26"/>
          <w:szCs w:val="26"/>
          <w:lang w:val="vi-VN"/>
        </w:rPr>
        <w:t>,</w:t>
      </w:r>
      <w:r>
        <w:rPr>
          <w:rFonts w:ascii="Times New Roman" w:hAnsi="Times New Roman" w:cs="Times New Roman"/>
          <w:sz w:val="26"/>
          <w:szCs w:val="26"/>
          <w:lang w:val="vi-VN"/>
        </w:rPr>
        <w:t>99</w:t>
      </w:r>
      <w:r w:rsidRPr="00580BB3">
        <w:rPr>
          <w:rFonts w:ascii="Times New Roman" w:hAnsi="Times New Roman" w:cs="Times New Roman"/>
          <w:sz w:val="26"/>
          <w:szCs w:val="26"/>
        </w:rPr>
        <w:t>% so vớ</w:t>
      </w:r>
      <w:r>
        <w:rPr>
          <w:rFonts w:ascii="Times New Roman" w:hAnsi="Times New Roman" w:cs="Times New Roman"/>
          <w:sz w:val="26"/>
          <w:szCs w:val="26"/>
        </w:rPr>
        <w:t xml:space="preserve">i năm </w:t>
      </w:r>
      <w:r w:rsidR="004D1F6A">
        <w:rPr>
          <w:rFonts w:ascii="Times New Roman" w:hAnsi="Times New Roman" w:cs="Times New Roman"/>
          <w:sz w:val="26"/>
          <w:szCs w:val="26"/>
        </w:rPr>
        <w:t>2020</w:t>
      </w:r>
      <w:r w:rsidRPr="00580BB3">
        <w:rPr>
          <w:rFonts w:ascii="Times New Roman" w:hAnsi="Times New Roman" w:cs="Times New Roman"/>
          <w:sz w:val="26"/>
          <w:szCs w:val="26"/>
        </w:rPr>
        <w:t xml:space="preserve">. Đến năm </w:t>
      </w:r>
      <w:r w:rsidR="004D1F6A">
        <w:rPr>
          <w:rFonts w:ascii="Times New Roman" w:hAnsi="Times New Roman" w:cs="Times New Roman"/>
          <w:sz w:val="26"/>
          <w:szCs w:val="26"/>
        </w:rPr>
        <w:t>2022</w:t>
      </w:r>
      <w:r w:rsidRPr="00580BB3">
        <w:rPr>
          <w:rFonts w:ascii="Times New Roman" w:hAnsi="Times New Roman" w:cs="Times New Roman"/>
          <w:sz w:val="26"/>
          <w:szCs w:val="26"/>
        </w:rPr>
        <w:t xml:space="preserve">, </w:t>
      </w:r>
      <w:r>
        <w:rPr>
          <w:rFonts w:ascii="Times New Roman" w:hAnsi="Times New Roman" w:cs="Times New Roman"/>
          <w:sz w:val="26"/>
          <w:szCs w:val="26"/>
        </w:rPr>
        <w:t>chi phí chi trả lãi</w:t>
      </w:r>
      <w:r w:rsidRPr="00580BB3">
        <w:rPr>
          <w:rFonts w:ascii="Times New Roman" w:hAnsi="Times New Roman" w:cs="Times New Roman"/>
          <w:sz w:val="26"/>
          <w:szCs w:val="26"/>
        </w:rPr>
        <w:t xml:space="preserve"> </w:t>
      </w:r>
      <w:r>
        <w:rPr>
          <w:rFonts w:ascii="Times New Roman" w:hAnsi="Times New Roman" w:cs="Times New Roman"/>
          <w:sz w:val="26"/>
          <w:szCs w:val="26"/>
        </w:rPr>
        <w:t>tăng</w:t>
      </w:r>
      <w:r>
        <w:rPr>
          <w:rFonts w:ascii="Times New Roman" w:hAnsi="Times New Roman" w:cs="Times New Roman"/>
          <w:sz w:val="26"/>
          <w:szCs w:val="26"/>
          <w:lang w:val="vi-VN"/>
        </w:rPr>
        <w:t xml:space="preserve"> 35.894 </w:t>
      </w:r>
      <w:r w:rsidRPr="00580BB3">
        <w:rPr>
          <w:rFonts w:ascii="Times New Roman" w:hAnsi="Times New Roman" w:cs="Times New Roman"/>
          <w:sz w:val="26"/>
          <w:szCs w:val="26"/>
        </w:rPr>
        <w:t>triệu đồng so vớ</w:t>
      </w:r>
      <w:r>
        <w:rPr>
          <w:rFonts w:ascii="Times New Roman" w:hAnsi="Times New Roman" w:cs="Times New Roman"/>
          <w:sz w:val="26"/>
          <w:szCs w:val="26"/>
        </w:rPr>
        <w:t xml:space="preserve">i năm </w:t>
      </w:r>
      <w:r w:rsidR="004D1F6A">
        <w:rPr>
          <w:rFonts w:ascii="Times New Roman" w:hAnsi="Times New Roman" w:cs="Times New Roman"/>
          <w:sz w:val="26"/>
          <w:szCs w:val="26"/>
        </w:rPr>
        <w:t>2021</w:t>
      </w:r>
      <w:r w:rsidRPr="00580BB3">
        <w:rPr>
          <w:rFonts w:ascii="Times New Roman" w:hAnsi="Times New Roman" w:cs="Times New Roman"/>
          <w:sz w:val="26"/>
          <w:szCs w:val="26"/>
        </w:rPr>
        <w:t xml:space="preserve"> với tỉ lệ </w:t>
      </w:r>
      <w:r>
        <w:rPr>
          <w:rFonts w:ascii="Times New Roman" w:hAnsi="Times New Roman" w:cs="Times New Roman"/>
          <w:sz w:val="26"/>
          <w:szCs w:val="26"/>
        </w:rPr>
        <w:t>tăng</w:t>
      </w:r>
      <w:r w:rsidRPr="00580BB3">
        <w:rPr>
          <w:rFonts w:ascii="Times New Roman" w:hAnsi="Times New Roman" w:cs="Times New Roman"/>
          <w:sz w:val="26"/>
          <w:szCs w:val="26"/>
        </w:rPr>
        <w:t xml:space="preserve"> là </w:t>
      </w:r>
      <w:r w:rsidR="00504C3B">
        <w:rPr>
          <w:rFonts w:ascii="Times New Roman" w:hAnsi="Times New Roman" w:cs="Times New Roman"/>
          <w:sz w:val="26"/>
          <w:szCs w:val="26"/>
        </w:rPr>
        <w:t>10</w:t>
      </w:r>
      <w:r w:rsidR="00504C3B">
        <w:rPr>
          <w:rFonts w:ascii="Times New Roman" w:hAnsi="Times New Roman" w:cs="Times New Roman"/>
          <w:sz w:val="26"/>
          <w:szCs w:val="26"/>
          <w:lang w:val="vi-VN"/>
        </w:rPr>
        <w:t>,</w:t>
      </w:r>
      <w:r>
        <w:rPr>
          <w:rFonts w:ascii="Times New Roman" w:hAnsi="Times New Roman" w:cs="Times New Roman"/>
          <w:sz w:val="26"/>
          <w:szCs w:val="26"/>
          <w:lang w:val="vi-VN"/>
        </w:rPr>
        <w:t>77</w:t>
      </w:r>
      <w:r>
        <w:rPr>
          <w:rFonts w:ascii="Times New Roman" w:hAnsi="Times New Roman" w:cs="Times New Roman"/>
          <w:sz w:val="26"/>
          <w:szCs w:val="26"/>
        </w:rPr>
        <w:t>%.</w:t>
      </w:r>
      <w:r>
        <w:rPr>
          <w:rFonts w:ascii="Times New Roman" w:hAnsi="Times New Roman" w:cs="Times New Roman"/>
          <w:sz w:val="26"/>
          <w:szCs w:val="26"/>
          <w:lang w:val="vi-VN"/>
        </w:rPr>
        <w:t xml:space="preserve"> </w:t>
      </w:r>
      <w:r>
        <w:rPr>
          <w:rFonts w:ascii="Times New Roman" w:hAnsi="Times New Roman" w:cs="Times New Roman"/>
          <w:sz w:val="26"/>
          <w:szCs w:val="26"/>
        </w:rPr>
        <w:t>C</w:t>
      </w:r>
      <w:r w:rsidRPr="00580BB3">
        <w:rPr>
          <w:rFonts w:ascii="Times New Roman" w:hAnsi="Times New Roman" w:cs="Times New Roman"/>
          <w:sz w:val="26"/>
          <w:szCs w:val="26"/>
        </w:rPr>
        <w:t>hi phí</w:t>
      </w:r>
      <w:r>
        <w:rPr>
          <w:rFonts w:ascii="Times New Roman" w:hAnsi="Times New Roman" w:cs="Times New Roman"/>
          <w:sz w:val="26"/>
          <w:szCs w:val="26"/>
        </w:rPr>
        <w:t xml:space="preserve"> chi trả dịch vụ</w:t>
      </w:r>
      <w:r w:rsidRPr="00580BB3">
        <w:rPr>
          <w:rFonts w:ascii="Times New Roman" w:hAnsi="Times New Roman" w:cs="Times New Roman"/>
          <w:sz w:val="26"/>
          <w:szCs w:val="26"/>
        </w:rPr>
        <w:t xml:space="preserve"> của Ngân hàng </w:t>
      </w:r>
      <w:r>
        <w:rPr>
          <w:rFonts w:ascii="Times New Roman" w:hAnsi="Times New Roman" w:cs="Times New Roman"/>
          <w:sz w:val="26"/>
          <w:szCs w:val="26"/>
          <w:lang w:val="vi-VN"/>
        </w:rPr>
        <w:t xml:space="preserve">và các chi phí khác cũng </w:t>
      </w:r>
      <w:r>
        <w:rPr>
          <w:rFonts w:ascii="Times New Roman" w:hAnsi="Times New Roman" w:cs="Times New Roman"/>
          <w:sz w:val="26"/>
          <w:szCs w:val="26"/>
        </w:rPr>
        <w:t>tăng lên</w:t>
      </w:r>
      <w:r w:rsidRPr="00580BB3">
        <w:rPr>
          <w:rFonts w:ascii="Times New Roman" w:hAnsi="Times New Roman" w:cs="Times New Roman"/>
          <w:sz w:val="26"/>
          <w:szCs w:val="26"/>
        </w:rPr>
        <w:t xml:space="preserve"> trong giai đoạ</w:t>
      </w:r>
      <w:r>
        <w:rPr>
          <w:rFonts w:ascii="Times New Roman" w:hAnsi="Times New Roman" w:cs="Times New Roman"/>
          <w:sz w:val="26"/>
          <w:szCs w:val="26"/>
        </w:rPr>
        <w:t xml:space="preserve">n </w:t>
      </w:r>
      <w:r w:rsidR="004D1F6A">
        <w:rPr>
          <w:rFonts w:ascii="Times New Roman" w:hAnsi="Times New Roman" w:cs="Times New Roman"/>
          <w:sz w:val="26"/>
          <w:szCs w:val="26"/>
        </w:rPr>
        <w:t>2020</w:t>
      </w:r>
      <w:r>
        <w:rPr>
          <w:rFonts w:ascii="Times New Roman" w:hAnsi="Times New Roman" w:cs="Times New Roman"/>
          <w:sz w:val="26"/>
          <w:szCs w:val="26"/>
        </w:rPr>
        <w:t xml:space="preserve"> – </w:t>
      </w:r>
      <w:r w:rsidR="004D1F6A">
        <w:rPr>
          <w:rFonts w:ascii="Times New Roman" w:hAnsi="Times New Roman" w:cs="Times New Roman"/>
          <w:sz w:val="26"/>
          <w:szCs w:val="26"/>
        </w:rPr>
        <w:t>2022</w:t>
      </w:r>
      <w:r w:rsidRPr="00580BB3">
        <w:rPr>
          <w:rFonts w:ascii="Times New Roman" w:hAnsi="Times New Roman" w:cs="Times New Roman"/>
          <w:sz w:val="26"/>
          <w:szCs w:val="26"/>
        </w:rPr>
        <w:t>. Cụ thể</w:t>
      </w:r>
      <w:r>
        <w:rPr>
          <w:rFonts w:ascii="Times New Roman" w:hAnsi="Times New Roman" w:cs="Times New Roman"/>
          <w:sz w:val="26"/>
          <w:szCs w:val="26"/>
        </w:rPr>
        <w:t>, chi</w:t>
      </w:r>
      <w:r>
        <w:rPr>
          <w:rFonts w:ascii="Times New Roman" w:hAnsi="Times New Roman" w:cs="Times New Roman"/>
          <w:sz w:val="26"/>
          <w:szCs w:val="26"/>
          <w:lang w:val="vi-VN"/>
        </w:rPr>
        <w:t xml:space="preserve"> trả dịch vụ NH lần lượt là: năm </w:t>
      </w:r>
      <w:r w:rsidR="004D1F6A">
        <w:rPr>
          <w:rFonts w:ascii="Times New Roman" w:hAnsi="Times New Roman" w:cs="Times New Roman"/>
          <w:sz w:val="26"/>
          <w:szCs w:val="26"/>
          <w:lang w:val="vi-VN"/>
        </w:rPr>
        <w:t>2020 là</w:t>
      </w:r>
      <w:r>
        <w:rPr>
          <w:rFonts w:ascii="Times New Roman" w:hAnsi="Times New Roman" w:cs="Times New Roman"/>
          <w:sz w:val="26"/>
          <w:szCs w:val="26"/>
          <w:lang w:val="vi-VN"/>
        </w:rPr>
        <w:t xml:space="preserve"> 22.608 triệu đồng, </w:t>
      </w:r>
      <w:r>
        <w:rPr>
          <w:rFonts w:ascii="Times New Roman" w:hAnsi="Times New Roman" w:cs="Times New Roman"/>
          <w:sz w:val="26"/>
          <w:szCs w:val="26"/>
        </w:rPr>
        <w:t xml:space="preserve">năm </w:t>
      </w:r>
      <w:r w:rsidR="004D1F6A">
        <w:rPr>
          <w:rFonts w:ascii="Times New Roman" w:hAnsi="Times New Roman" w:cs="Times New Roman"/>
          <w:sz w:val="26"/>
          <w:szCs w:val="26"/>
        </w:rPr>
        <w:t>2021</w:t>
      </w:r>
      <w:r>
        <w:rPr>
          <w:rFonts w:ascii="Times New Roman" w:hAnsi="Times New Roman" w:cs="Times New Roman"/>
          <w:sz w:val="26"/>
          <w:szCs w:val="26"/>
        </w:rPr>
        <w:t xml:space="preserve"> là 28</w:t>
      </w:r>
      <w:r>
        <w:rPr>
          <w:rFonts w:ascii="Times New Roman" w:hAnsi="Times New Roman" w:cs="Times New Roman"/>
          <w:sz w:val="26"/>
          <w:szCs w:val="26"/>
          <w:lang w:val="vi-VN"/>
        </w:rPr>
        <w:t xml:space="preserve">.147 </w:t>
      </w:r>
      <w:r>
        <w:rPr>
          <w:rFonts w:ascii="Times New Roman" w:hAnsi="Times New Roman" w:cs="Times New Roman"/>
          <w:sz w:val="26"/>
          <w:szCs w:val="26"/>
        </w:rPr>
        <w:t>triệu đồng,</w:t>
      </w:r>
      <w:r w:rsidRPr="00580BB3">
        <w:rPr>
          <w:rFonts w:ascii="Times New Roman" w:hAnsi="Times New Roman" w:cs="Times New Roman"/>
          <w:sz w:val="26"/>
          <w:szCs w:val="26"/>
        </w:rPr>
        <w:t xml:space="preserve"> tăng </w:t>
      </w:r>
      <w:r>
        <w:rPr>
          <w:rFonts w:ascii="Times New Roman" w:hAnsi="Times New Roman" w:cs="Times New Roman"/>
          <w:sz w:val="26"/>
          <w:szCs w:val="26"/>
        </w:rPr>
        <w:t>5</w:t>
      </w:r>
      <w:r>
        <w:rPr>
          <w:rFonts w:ascii="Times New Roman" w:hAnsi="Times New Roman" w:cs="Times New Roman"/>
          <w:sz w:val="26"/>
          <w:szCs w:val="26"/>
          <w:lang w:val="vi-VN"/>
        </w:rPr>
        <w:t>.539</w:t>
      </w:r>
      <w:r>
        <w:rPr>
          <w:rFonts w:ascii="Times New Roman" w:hAnsi="Times New Roman" w:cs="Times New Roman"/>
          <w:sz w:val="26"/>
          <w:szCs w:val="26"/>
        </w:rPr>
        <w:t xml:space="preserve"> </w:t>
      </w:r>
      <w:r w:rsidRPr="00580BB3">
        <w:rPr>
          <w:rFonts w:ascii="Times New Roman" w:hAnsi="Times New Roman" w:cs="Times New Roman"/>
          <w:sz w:val="26"/>
          <w:szCs w:val="26"/>
        </w:rPr>
        <w:t>triệu đồng so vớ</w:t>
      </w:r>
      <w:r>
        <w:rPr>
          <w:rFonts w:ascii="Times New Roman" w:hAnsi="Times New Roman" w:cs="Times New Roman"/>
          <w:sz w:val="26"/>
          <w:szCs w:val="26"/>
        </w:rPr>
        <w:t xml:space="preserve">i năm </w:t>
      </w:r>
      <w:r w:rsidR="004D1F6A">
        <w:rPr>
          <w:rFonts w:ascii="Times New Roman" w:hAnsi="Times New Roman" w:cs="Times New Roman"/>
          <w:sz w:val="26"/>
          <w:szCs w:val="26"/>
        </w:rPr>
        <w:t>2020</w:t>
      </w:r>
      <w:r>
        <w:rPr>
          <w:rFonts w:ascii="Times New Roman" w:hAnsi="Times New Roman" w:cs="Times New Roman"/>
          <w:sz w:val="26"/>
          <w:szCs w:val="26"/>
          <w:lang w:val="vi-VN"/>
        </w:rPr>
        <w:t xml:space="preserve"> và n</w:t>
      </w:r>
      <w:r w:rsidRPr="00580BB3">
        <w:rPr>
          <w:rFonts w:ascii="Times New Roman" w:hAnsi="Times New Roman" w:cs="Times New Roman"/>
          <w:sz w:val="26"/>
          <w:szCs w:val="26"/>
        </w:rPr>
        <w:t xml:space="preserve">ăm </w:t>
      </w:r>
      <w:r w:rsidR="004D1F6A">
        <w:rPr>
          <w:rFonts w:ascii="Times New Roman" w:hAnsi="Times New Roman" w:cs="Times New Roman"/>
          <w:sz w:val="26"/>
          <w:szCs w:val="26"/>
        </w:rPr>
        <w:t>2022</w:t>
      </w:r>
      <w:r w:rsidRPr="00580BB3">
        <w:rPr>
          <w:rFonts w:ascii="Times New Roman" w:hAnsi="Times New Roman" w:cs="Times New Roman"/>
          <w:sz w:val="26"/>
          <w:szCs w:val="26"/>
        </w:rPr>
        <w:t xml:space="preserve"> là </w:t>
      </w:r>
      <w:r>
        <w:rPr>
          <w:rFonts w:ascii="Times New Roman" w:hAnsi="Times New Roman" w:cs="Times New Roman"/>
          <w:sz w:val="26"/>
          <w:szCs w:val="26"/>
        </w:rPr>
        <w:t>31</w:t>
      </w:r>
      <w:r>
        <w:rPr>
          <w:rFonts w:ascii="Times New Roman" w:hAnsi="Times New Roman" w:cs="Times New Roman"/>
          <w:sz w:val="26"/>
          <w:szCs w:val="26"/>
          <w:lang w:val="vi-VN"/>
        </w:rPr>
        <w:t>.168</w:t>
      </w:r>
      <w:r>
        <w:rPr>
          <w:rFonts w:ascii="Times New Roman" w:hAnsi="Times New Roman" w:cs="Times New Roman"/>
          <w:sz w:val="26"/>
          <w:szCs w:val="26"/>
        </w:rPr>
        <w:t xml:space="preserve"> </w:t>
      </w:r>
      <w:r w:rsidRPr="00580BB3">
        <w:rPr>
          <w:rFonts w:ascii="Times New Roman" w:hAnsi="Times New Roman" w:cs="Times New Roman"/>
          <w:sz w:val="26"/>
          <w:szCs w:val="26"/>
        </w:rPr>
        <w:t xml:space="preserve">triệu đồng </w:t>
      </w:r>
      <w:r>
        <w:rPr>
          <w:rFonts w:ascii="Times New Roman" w:hAnsi="Times New Roman" w:cs="Times New Roman"/>
          <w:sz w:val="26"/>
          <w:szCs w:val="26"/>
        </w:rPr>
        <w:t>tăng 3</w:t>
      </w:r>
      <w:r>
        <w:rPr>
          <w:rFonts w:ascii="Times New Roman" w:hAnsi="Times New Roman" w:cs="Times New Roman"/>
          <w:sz w:val="26"/>
          <w:szCs w:val="26"/>
          <w:lang w:val="vi-VN"/>
        </w:rPr>
        <w:t xml:space="preserve">.021 </w:t>
      </w:r>
      <w:r w:rsidRPr="00580BB3">
        <w:rPr>
          <w:rFonts w:ascii="Times New Roman" w:hAnsi="Times New Roman" w:cs="Times New Roman"/>
          <w:sz w:val="26"/>
          <w:szCs w:val="26"/>
        </w:rPr>
        <w:t>triệu đồng so vớ</w:t>
      </w:r>
      <w:r>
        <w:rPr>
          <w:rFonts w:ascii="Times New Roman" w:hAnsi="Times New Roman" w:cs="Times New Roman"/>
          <w:sz w:val="26"/>
          <w:szCs w:val="26"/>
        </w:rPr>
        <w:t xml:space="preserve">i năm </w:t>
      </w:r>
      <w:r w:rsidR="004D1F6A">
        <w:rPr>
          <w:rFonts w:ascii="Times New Roman" w:hAnsi="Times New Roman" w:cs="Times New Roman"/>
          <w:sz w:val="26"/>
          <w:szCs w:val="26"/>
        </w:rPr>
        <w:t>2021</w:t>
      </w:r>
      <w:r>
        <w:rPr>
          <w:rFonts w:ascii="Times New Roman" w:hAnsi="Times New Roman" w:cs="Times New Roman"/>
          <w:sz w:val="26"/>
          <w:szCs w:val="26"/>
        </w:rPr>
        <w:t>.</w:t>
      </w:r>
      <w:r>
        <w:rPr>
          <w:rFonts w:ascii="Times New Roman" w:hAnsi="Times New Roman" w:cs="Times New Roman"/>
          <w:sz w:val="26"/>
          <w:szCs w:val="26"/>
          <w:lang w:val="vi-VN"/>
        </w:rPr>
        <w:t xml:space="preserve"> </w:t>
      </w:r>
      <w:r w:rsidRPr="00520BA5">
        <w:rPr>
          <w:rFonts w:ascii="Times New Roman" w:hAnsi="Times New Roman" w:cs="Times New Roman"/>
          <w:sz w:val="26"/>
          <w:szCs w:val="26"/>
        </w:rPr>
        <w:t xml:space="preserve">Với tỷ trọng chủ yếu là chi trả lãi chiếm </w:t>
      </w:r>
      <w:r>
        <w:rPr>
          <w:rFonts w:ascii="Times New Roman" w:hAnsi="Times New Roman" w:cs="Times New Roman"/>
          <w:sz w:val="26"/>
          <w:szCs w:val="26"/>
        </w:rPr>
        <w:t>trên 70</w:t>
      </w:r>
      <w:r w:rsidRPr="00520BA5">
        <w:rPr>
          <w:rFonts w:ascii="Times New Roman" w:hAnsi="Times New Roman" w:cs="Times New Roman"/>
          <w:sz w:val="26"/>
          <w:szCs w:val="26"/>
        </w:rPr>
        <w:t xml:space="preserve">% trong tổng chi phí và có xu hướng tăng khá cao </w:t>
      </w:r>
      <w:r>
        <w:rPr>
          <w:rFonts w:ascii="Times New Roman" w:hAnsi="Times New Roman" w:cs="Times New Roman"/>
          <w:sz w:val="26"/>
          <w:szCs w:val="26"/>
        </w:rPr>
        <w:t>vào</w:t>
      </w:r>
      <w:r w:rsidRPr="00520BA5">
        <w:rPr>
          <w:rFonts w:ascii="Times New Roman" w:hAnsi="Times New Roman" w:cs="Times New Roman"/>
          <w:sz w:val="26"/>
          <w:szCs w:val="26"/>
        </w:rPr>
        <w:t xml:space="preserve"> năm</w:t>
      </w:r>
      <w:r>
        <w:rPr>
          <w:rFonts w:ascii="Times New Roman" w:hAnsi="Times New Roman" w:cs="Times New Roman"/>
          <w:sz w:val="26"/>
          <w:szCs w:val="26"/>
        </w:rPr>
        <w:t xml:space="preserve"> </w:t>
      </w:r>
      <w:r w:rsidR="00A3180D">
        <w:rPr>
          <w:rFonts w:ascii="Times New Roman" w:hAnsi="Times New Roman" w:cs="Times New Roman"/>
          <w:sz w:val="26"/>
          <w:szCs w:val="26"/>
        </w:rPr>
        <w:t>2022</w:t>
      </w:r>
      <w:r w:rsidRPr="00520BA5">
        <w:rPr>
          <w:rFonts w:ascii="Times New Roman" w:hAnsi="Times New Roman" w:cs="Times New Roman"/>
          <w:sz w:val="26"/>
          <w:szCs w:val="26"/>
        </w:rPr>
        <w:t xml:space="preserve"> trong khi hai thành phần có tỷ trọng nhỏ hơn là chi trả dịch vụ</w:t>
      </w:r>
      <w:r>
        <w:rPr>
          <w:rFonts w:ascii="Times New Roman" w:hAnsi="Times New Roman" w:cs="Times New Roman"/>
          <w:sz w:val="26"/>
          <w:szCs w:val="26"/>
        </w:rPr>
        <w:t xml:space="preserve"> Ngân hàng và chi phí khác</w:t>
      </w:r>
      <w:r>
        <w:rPr>
          <w:rFonts w:ascii="Times New Roman" w:hAnsi="Times New Roman" w:cs="Times New Roman"/>
          <w:sz w:val="26"/>
          <w:szCs w:val="26"/>
          <w:lang w:val="vi-VN"/>
        </w:rPr>
        <w:t xml:space="preserve">. </w:t>
      </w:r>
      <w:r w:rsidRPr="00520BA5">
        <w:rPr>
          <w:rFonts w:ascii="Times New Roman" w:hAnsi="Times New Roman" w:cs="Times New Roman"/>
          <w:sz w:val="26"/>
          <w:szCs w:val="26"/>
        </w:rPr>
        <w:t xml:space="preserve">Nguyên nhân là do </w:t>
      </w:r>
      <w:r>
        <w:rPr>
          <w:rFonts w:ascii="Times New Roman" w:hAnsi="Times New Roman" w:cs="Times New Roman"/>
          <w:sz w:val="26"/>
          <w:szCs w:val="26"/>
        </w:rPr>
        <w:t>c</w:t>
      </w:r>
      <w:r w:rsidRPr="00326CF9">
        <w:rPr>
          <w:rFonts w:ascii="Times New Roman" w:hAnsi="Times New Roman" w:cs="Times New Roman"/>
          <w:sz w:val="26"/>
          <w:szCs w:val="26"/>
          <w:lang w:val="vi-VN"/>
        </w:rPr>
        <w:t xml:space="preserve">hi phí </w:t>
      </w:r>
      <w:r>
        <w:rPr>
          <w:rFonts w:ascii="Times New Roman" w:hAnsi="Times New Roman" w:cs="Times New Roman"/>
          <w:sz w:val="26"/>
          <w:szCs w:val="26"/>
          <w:lang w:val="vi-VN"/>
        </w:rPr>
        <w:t xml:space="preserve">trả </w:t>
      </w:r>
      <w:r w:rsidRPr="00326CF9">
        <w:rPr>
          <w:rFonts w:ascii="Times New Roman" w:hAnsi="Times New Roman" w:cs="Times New Roman"/>
          <w:sz w:val="26"/>
          <w:szCs w:val="26"/>
          <w:lang w:val="vi-VN"/>
        </w:rPr>
        <w:t xml:space="preserve">lãi chiếm tỷ trọng lớn </w:t>
      </w:r>
      <w:r>
        <w:rPr>
          <w:rFonts w:ascii="Times New Roman" w:hAnsi="Times New Roman" w:cs="Times New Roman"/>
          <w:sz w:val="26"/>
          <w:szCs w:val="26"/>
          <w:lang w:val="vi-VN"/>
        </w:rPr>
        <w:t>như vậy</w:t>
      </w:r>
      <w:r w:rsidRPr="00326CF9">
        <w:rPr>
          <w:rFonts w:ascii="Times New Roman" w:hAnsi="Times New Roman" w:cs="Times New Roman"/>
          <w:sz w:val="26"/>
          <w:szCs w:val="26"/>
          <w:lang w:val="vi-VN"/>
        </w:rPr>
        <w:t xml:space="preserve"> tại </w:t>
      </w:r>
      <w:r>
        <w:rPr>
          <w:rFonts w:ascii="Times New Roman" w:hAnsi="Times New Roman" w:cs="Times New Roman"/>
          <w:sz w:val="26"/>
          <w:szCs w:val="26"/>
          <w:lang w:val="vi-VN"/>
        </w:rPr>
        <w:t xml:space="preserve">NH </w:t>
      </w:r>
      <w:r w:rsidRPr="00326CF9">
        <w:rPr>
          <w:rFonts w:ascii="Times New Roman" w:hAnsi="Times New Roman" w:cs="Times New Roman"/>
          <w:sz w:val="26"/>
          <w:szCs w:val="26"/>
          <w:lang w:val="vi-VN"/>
        </w:rPr>
        <w:t>là</w:t>
      </w:r>
      <w:r>
        <w:rPr>
          <w:rFonts w:ascii="Times New Roman" w:hAnsi="Times New Roman" w:cs="Times New Roman"/>
          <w:sz w:val="26"/>
          <w:szCs w:val="26"/>
          <w:lang w:val="vi-VN"/>
        </w:rPr>
        <w:t xml:space="preserve"> vì phải </w:t>
      </w:r>
      <w:r w:rsidRPr="00326CF9">
        <w:rPr>
          <w:rFonts w:ascii="Times New Roman" w:hAnsi="Times New Roman" w:cs="Times New Roman"/>
          <w:sz w:val="26"/>
          <w:szCs w:val="26"/>
          <w:lang w:val="vi-VN"/>
        </w:rPr>
        <w:t>chi trã lãi từ hoạt động</w:t>
      </w:r>
      <w:r>
        <w:rPr>
          <w:rFonts w:ascii="Times New Roman" w:hAnsi="Times New Roman" w:cs="Times New Roman"/>
          <w:sz w:val="26"/>
          <w:szCs w:val="26"/>
          <w:lang w:val="vi-VN"/>
        </w:rPr>
        <w:t xml:space="preserve"> </w:t>
      </w:r>
      <w:r w:rsidRPr="00326CF9">
        <w:rPr>
          <w:rFonts w:ascii="Times New Roman" w:hAnsi="Times New Roman" w:cs="Times New Roman"/>
          <w:sz w:val="26"/>
          <w:szCs w:val="26"/>
          <w:lang w:val="vi-VN"/>
        </w:rPr>
        <w:t xml:space="preserve">tiền gửi của </w:t>
      </w:r>
      <w:r>
        <w:rPr>
          <w:rFonts w:ascii="Times New Roman" w:hAnsi="Times New Roman" w:cs="Times New Roman"/>
          <w:sz w:val="26"/>
          <w:szCs w:val="26"/>
          <w:lang w:val="vi-VN"/>
        </w:rPr>
        <w:t xml:space="preserve">KH. </w:t>
      </w:r>
      <w:r w:rsidRPr="00520BA5">
        <w:rPr>
          <w:rFonts w:ascii="Times New Roman" w:hAnsi="Times New Roman" w:cs="Times New Roman"/>
          <w:sz w:val="26"/>
          <w:szCs w:val="26"/>
        </w:rPr>
        <w:t xml:space="preserve">Chi nhánh ngày càng mở rộng hoạt động huy động vốn, thu hút thêm nhiều </w:t>
      </w:r>
      <w:r>
        <w:rPr>
          <w:rFonts w:ascii="Times New Roman" w:hAnsi="Times New Roman" w:cs="Times New Roman"/>
          <w:sz w:val="26"/>
          <w:szCs w:val="26"/>
        </w:rPr>
        <w:t>KH</w:t>
      </w:r>
      <w:r>
        <w:rPr>
          <w:rFonts w:ascii="Times New Roman" w:hAnsi="Times New Roman" w:cs="Times New Roman"/>
          <w:sz w:val="26"/>
          <w:szCs w:val="26"/>
          <w:lang w:val="vi-VN"/>
        </w:rPr>
        <w:t xml:space="preserve"> </w:t>
      </w:r>
      <w:r w:rsidRPr="00520BA5">
        <w:rPr>
          <w:rFonts w:ascii="Times New Roman" w:hAnsi="Times New Roman" w:cs="Times New Roman"/>
          <w:sz w:val="26"/>
          <w:szCs w:val="26"/>
        </w:rPr>
        <w:t xml:space="preserve">gửi tiền, quy mô nguồn vốn huy động tăng lên kéo theo tiền lãi trả cho </w:t>
      </w:r>
      <w:r>
        <w:rPr>
          <w:rFonts w:ascii="Times New Roman" w:hAnsi="Times New Roman" w:cs="Times New Roman"/>
          <w:sz w:val="26"/>
          <w:szCs w:val="26"/>
        </w:rPr>
        <w:t>KH</w:t>
      </w:r>
      <w:r w:rsidRPr="00520BA5">
        <w:rPr>
          <w:rFonts w:ascii="Times New Roman" w:hAnsi="Times New Roman" w:cs="Times New Roman"/>
          <w:sz w:val="26"/>
          <w:szCs w:val="26"/>
        </w:rPr>
        <w:t xml:space="preserve"> gửi tiền tăng lên. Mặt khác ngân hàng chú trọng thực hiện các dịch vụ chăm sóc khách hàng tốt hơn làm cho chi phí ngoài trả lãi </w:t>
      </w:r>
      <w:r>
        <w:rPr>
          <w:rFonts w:ascii="Times New Roman" w:hAnsi="Times New Roman" w:cs="Times New Roman"/>
          <w:sz w:val="26"/>
          <w:szCs w:val="26"/>
        </w:rPr>
        <w:t>cũng tăng lên.</w:t>
      </w:r>
      <w:r>
        <w:rPr>
          <w:rFonts w:ascii="Times New Roman" w:hAnsi="Times New Roman" w:cs="Times New Roman"/>
          <w:sz w:val="26"/>
          <w:szCs w:val="26"/>
          <w:lang w:val="vi-VN"/>
        </w:rPr>
        <w:t xml:space="preserve"> </w:t>
      </w:r>
    </w:p>
    <w:p w14:paraId="32375172" w14:textId="039898E0" w:rsidR="0075551E" w:rsidRDefault="0075551E" w:rsidP="0075551E">
      <w:pPr>
        <w:spacing w:after="240" w:line="360" w:lineRule="auto"/>
        <w:ind w:firstLine="567"/>
        <w:jc w:val="both"/>
        <w:rPr>
          <w:rFonts w:ascii="Times New Roman" w:hAnsi="Times New Roman" w:cs="Times New Roman"/>
          <w:sz w:val="26"/>
          <w:szCs w:val="26"/>
        </w:rPr>
      </w:pPr>
      <w:r w:rsidRPr="007670EB">
        <w:rPr>
          <w:rFonts w:ascii="Times New Roman" w:hAnsi="Times New Roman" w:cs="Times New Roman"/>
          <w:sz w:val="26"/>
          <w:szCs w:val="26"/>
        </w:rPr>
        <w:t xml:space="preserve">Lợi nhuận là chỉ tiêu cuối cùng để đánh giá hiệu quả hoạt động của NH. Qua bảng số liệu, ta thấy lợi nhuận đến năm </w:t>
      </w:r>
      <w:r w:rsidR="00A3180D">
        <w:rPr>
          <w:rFonts w:ascii="Times New Roman" w:hAnsi="Times New Roman" w:cs="Times New Roman"/>
          <w:sz w:val="26"/>
          <w:szCs w:val="26"/>
        </w:rPr>
        <w:t>2022</w:t>
      </w:r>
      <w:r w:rsidRPr="007670EB">
        <w:rPr>
          <w:rFonts w:ascii="Times New Roman" w:hAnsi="Times New Roman" w:cs="Times New Roman"/>
          <w:sz w:val="26"/>
          <w:szCs w:val="26"/>
        </w:rPr>
        <w:t xml:space="preserve"> cao</w:t>
      </w:r>
      <w:r w:rsidRPr="007670EB">
        <w:rPr>
          <w:rFonts w:ascii="Times New Roman" w:hAnsi="Times New Roman" w:cs="Times New Roman"/>
          <w:sz w:val="26"/>
          <w:szCs w:val="26"/>
          <w:lang w:val="vi-VN"/>
        </w:rPr>
        <w:t xml:space="preserve"> nhất trong 3 năm qua</w:t>
      </w:r>
      <w:r w:rsidRPr="007670EB">
        <w:rPr>
          <w:rFonts w:ascii="Times New Roman" w:hAnsi="Times New Roman" w:cs="Times New Roman"/>
          <w:sz w:val="26"/>
          <w:szCs w:val="26"/>
          <w:u w:color="FF0000"/>
        </w:rPr>
        <w:t xml:space="preserve">. Năm </w:t>
      </w:r>
      <w:r w:rsidR="00A3180D">
        <w:rPr>
          <w:rFonts w:ascii="Times New Roman" w:hAnsi="Times New Roman" w:cs="Times New Roman"/>
          <w:sz w:val="26"/>
          <w:szCs w:val="26"/>
          <w:u w:color="FF0000"/>
        </w:rPr>
        <w:t>2020</w:t>
      </w:r>
      <w:r w:rsidRPr="007670EB">
        <w:rPr>
          <w:rFonts w:ascii="Times New Roman" w:hAnsi="Times New Roman" w:cs="Times New Roman"/>
          <w:sz w:val="26"/>
          <w:szCs w:val="26"/>
          <w:u w:color="FF0000"/>
        </w:rPr>
        <w:t xml:space="preserve"> lợi nhuận đạt 103</w:t>
      </w:r>
      <w:r w:rsidRPr="007670EB">
        <w:rPr>
          <w:rFonts w:ascii="Times New Roman" w:hAnsi="Times New Roman" w:cs="Times New Roman"/>
          <w:sz w:val="26"/>
          <w:szCs w:val="26"/>
          <w:u w:color="FF0000"/>
          <w:lang w:val="vi-VN"/>
        </w:rPr>
        <w:t xml:space="preserve">.378 </w:t>
      </w:r>
      <w:r w:rsidRPr="007670EB">
        <w:rPr>
          <w:rFonts w:ascii="Times New Roman" w:hAnsi="Times New Roman" w:cs="Times New Roman"/>
          <w:sz w:val="26"/>
          <w:szCs w:val="26"/>
          <w:u w:color="FF0000"/>
        </w:rPr>
        <w:t xml:space="preserve">triệu đồng, năm </w:t>
      </w:r>
      <w:r w:rsidR="00A3180D">
        <w:rPr>
          <w:rFonts w:ascii="Times New Roman" w:hAnsi="Times New Roman" w:cs="Times New Roman"/>
          <w:sz w:val="26"/>
          <w:szCs w:val="26"/>
          <w:u w:color="FF0000"/>
        </w:rPr>
        <w:t>2021</w:t>
      </w:r>
      <w:r w:rsidRPr="007670EB">
        <w:rPr>
          <w:rFonts w:ascii="Times New Roman" w:hAnsi="Times New Roman" w:cs="Times New Roman"/>
          <w:sz w:val="26"/>
          <w:szCs w:val="26"/>
          <w:u w:color="FF0000"/>
        </w:rPr>
        <w:t xml:space="preserve"> là 114</w:t>
      </w:r>
      <w:r w:rsidRPr="007670EB">
        <w:rPr>
          <w:rFonts w:ascii="Times New Roman" w:hAnsi="Times New Roman" w:cs="Times New Roman"/>
          <w:sz w:val="26"/>
          <w:szCs w:val="26"/>
          <w:u w:color="FF0000"/>
          <w:lang w:val="vi-VN"/>
        </w:rPr>
        <w:t>.748 triệu đồng tăng 11.370</w:t>
      </w:r>
      <w:r w:rsidRPr="007670EB">
        <w:rPr>
          <w:rFonts w:ascii="Times New Roman" w:hAnsi="Times New Roman" w:cs="Times New Roman"/>
          <w:sz w:val="26"/>
          <w:szCs w:val="26"/>
        </w:rPr>
        <w:t xml:space="preserve"> </w:t>
      </w:r>
      <w:r w:rsidRPr="007670EB">
        <w:rPr>
          <w:rFonts w:ascii="Times New Roman" w:hAnsi="Times New Roman" w:cs="Times New Roman"/>
          <w:sz w:val="26"/>
          <w:szCs w:val="26"/>
          <w:u w:color="FF0000"/>
        </w:rPr>
        <w:t xml:space="preserve">triệu đồng với tỷ lệ </w:t>
      </w:r>
      <w:r w:rsidR="00504C3B">
        <w:rPr>
          <w:rFonts w:ascii="Times New Roman" w:hAnsi="Times New Roman" w:cs="Times New Roman"/>
          <w:sz w:val="26"/>
          <w:szCs w:val="26"/>
          <w:u w:color="FF0000"/>
        </w:rPr>
        <w:t>tă</w:t>
      </w:r>
      <w:r w:rsidRPr="007670EB">
        <w:rPr>
          <w:rFonts w:ascii="Times New Roman" w:hAnsi="Times New Roman" w:cs="Times New Roman"/>
          <w:sz w:val="26"/>
          <w:szCs w:val="26"/>
          <w:u w:color="FF0000"/>
        </w:rPr>
        <w:t>ng</w:t>
      </w:r>
      <w:r w:rsidRPr="007670EB">
        <w:rPr>
          <w:rFonts w:ascii="Times New Roman" w:hAnsi="Times New Roman" w:cs="Times New Roman"/>
          <w:sz w:val="26"/>
          <w:szCs w:val="26"/>
          <w:u w:color="FF0000"/>
          <w:lang w:val="vi-VN"/>
        </w:rPr>
        <w:t xml:space="preserve"> trưởng là </w:t>
      </w:r>
      <w:r w:rsidR="00504C3B">
        <w:rPr>
          <w:rFonts w:ascii="Times New Roman" w:hAnsi="Times New Roman" w:cs="Times New Roman"/>
          <w:sz w:val="26"/>
          <w:szCs w:val="26"/>
          <w:u w:color="FF0000"/>
          <w:lang w:val="vi-VN"/>
        </w:rPr>
        <w:t>11,</w:t>
      </w:r>
      <w:r w:rsidRPr="007670EB">
        <w:rPr>
          <w:rFonts w:ascii="Times New Roman" w:hAnsi="Times New Roman" w:cs="Times New Roman"/>
          <w:sz w:val="26"/>
          <w:szCs w:val="26"/>
          <w:u w:color="FF0000"/>
          <w:lang w:val="vi-VN"/>
        </w:rPr>
        <w:t>00</w:t>
      </w:r>
      <w:r w:rsidRPr="007670EB">
        <w:rPr>
          <w:rFonts w:ascii="Times New Roman" w:hAnsi="Times New Roman" w:cs="Times New Roman"/>
          <w:sz w:val="26"/>
          <w:szCs w:val="26"/>
          <w:u w:color="FF0000"/>
        </w:rPr>
        <w:t xml:space="preserve">% so với năm </w:t>
      </w:r>
      <w:r w:rsidR="00A3180D">
        <w:rPr>
          <w:rFonts w:ascii="Times New Roman" w:hAnsi="Times New Roman" w:cs="Times New Roman"/>
          <w:sz w:val="26"/>
          <w:szCs w:val="26"/>
          <w:u w:color="FF0000"/>
        </w:rPr>
        <w:t>2020</w:t>
      </w:r>
      <w:r w:rsidRPr="007670EB">
        <w:rPr>
          <w:rFonts w:ascii="Times New Roman" w:hAnsi="Times New Roman" w:cs="Times New Roman"/>
          <w:sz w:val="26"/>
          <w:szCs w:val="26"/>
          <w:u w:color="FF0000"/>
        </w:rPr>
        <w:t xml:space="preserve">. </w:t>
      </w:r>
      <w:r w:rsidRPr="007670EB">
        <w:rPr>
          <w:rFonts w:ascii="Times New Roman" w:hAnsi="Times New Roman" w:cs="Times New Roman"/>
          <w:sz w:val="26"/>
          <w:szCs w:val="26"/>
        </w:rPr>
        <w:t xml:space="preserve">Đến năm </w:t>
      </w:r>
      <w:r w:rsidR="00A3180D">
        <w:rPr>
          <w:rFonts w:ascii="Times New Roman" w:hAnsi="Times New Roman" w:cs="Times New Roman"/>
          <w:sz w:val="26"/>
          <w:szCs w:val="26"/>
        </w:rPr>
        <w:t>2022</w:t>
      </w:r>
      <w:r w:rsidRPr="007670EB">
        <w:rPr>
          <w:rFonts w:ascii="Times New Roman" w:hAnsi="Times New Roman" w:cs="Times New Roman"/>
          <w:sz w:val="26"/>
          <w:szCs w:val="26"/>
        </w:rPr>
        <w:t xml:space="preserve">, lợi nhuận của NH là </w:t>
      </w:r>
      <w:r w:rsidRPr="007670EB">
        <w:rPr>
          <w:rFonts w:ascii="Times New Roman" w:hAnsi="Times New Roman" w:cs="Times New Roman"/>
          <w:color w:val="000000" w:themeColor="text1"/>
          <w:sz w:val="26"/>
          <w:szCs w:val="26"/>
        </w:rPr>
        <w:t>141</w:t>
      </w:r>
      <w:r w:rsidRPr="007670EB">
        <w:rPr>
          <w:rFonts w:ascii="Times New Roman" w:hAnsi="Times New Roman" w:cs="Times New Roman"/>
          <w:color w:val="000000" w:themeColor="text1"/>
          <w:sz w:val="26"/>
          <w:szCs w:val="26"/>
          <w:lang w:val="vi-VN"/>
        </w:rPr>
        <w:t>.847</w:t>
      </w:r>
      <w:r w:rsidRPr="007670EB">
        <w:rPr>
          <w:rFonts w:ascii="Times New Roman" w:hAnsi="Times New Roman" w:cs="Times New Roman"/>
          <w:color w:val="000000" w:themeColor="text1"/>
          <w:sz w:val="26"/>
          <w:szCs w:val="26"/>
        </w:rPr>
        <w:t xml:space="preserve"> </w:t>
      </w:r>
      <w:r w:rsidRPr="007670EB">
        <w:rPr>
          <w:rFonts w:ascii="Times New Roman" w:hAnsi="Times New Roman" w:cs="Times New Roman"/>
          <w:sz w:val="26"/>
          <w:szCs w:val="26"/>
        </w:rPr>
        <w:t xml:space="preserve">triệu đồng, tăng </w:t>
      </w:r>
      <w:r w:rsidRPr="007670EB">
        <w:rPr>
          <w:rFonts w:ascii="Times New Roman" w:hAnsi="Times New Roman" w:cs="Times New Roman"/>
          <w:color w:val="000000" w:themeColor="text1"/>
          <w:sz w:val="26"/>
          <w:szCs w:val="26"/>
        </w:rPr>
        <w:t>27</w:t>
      </w:r>
      <w:r w:rsidRPr="007670EB">
        <w:rPr>
          <w:rFonts w:ascii="Times New Roman" w:hAnsi="Times New Roman" w:cs="Times New Roman"/>
          <w:color w:val="000000" w:themeColor="text1"/>
          <w:sz w:val="26"/>
          <w:szCs w:val="26"/>
          <w:lang w:val="vi-VN"/>
        </w:rPr>
        <w:t>.099</w:t>
      </w:r>
      <w:r w:rsidRPr="007670EB">
        <w:rPr>
          <w:rFonts w:ascii="Times New Roman" w:hAnsi="Times New Roman" w:cs="Times New Roman"/>
          <w:color w:val="000000" w:themeColor="text1"/>
          <w:sz w:val="26"/>
          <w:szCs w:val="26"/>
        </w:rPr>
        <w:t xml:space="preserve"> triệu đồng với tỷ lệ tăng trưởng</w:t>
      </w:r>
      <w:r w:rsidRPr="007670EB">
        <w:rPr>
          <w:rFonts w:ascii="Times New Roman" w:hAnsi="Times New Roman" w:cs="Times New Roman"/>
          <w:color w:val="000000" w:themeColor="text1"/>
          <w:sz w:val="26"/>
          <w:szCs w:val="26"/>
          <w:lang w:val="vi-VN"/>
        </w:rPr>
        <w:t xml:space="preserve"> </w:t>
      </w:r>
      <w:r w:rsidRPr="007670EB">
        <w:rPr>
          <w:rFonts w:ascii="Times New Roman" w:hAnsi="Times New Roman" w:cs="Times New Roman"/>
          <w:color w:val="000000" w:themeColor="text1"/>
          <w:sz w:val="26"/>
          <w:szCs w:val="26"/>
        </w:rPr>
        <w:t xml:space="preserve">là </w:t>
      </w:r>
      <w:r w:rsidR="00504C3B">
        <w:rPr>
          <w:rFonts w:ascii="Times New Roman" w:hAnsi="Times New Roman" w:cs="Times New Roman"/>
          <w:color w:val="000000" w:themeColor="text1"/>
          <w:sz w:val="26"/>
          <w:szCs w:val="26"/>
        </w:rPr>
        <w:t>23</w:t>
      </w:r>
      <w:r w:rsidR="00504C3B">
        <w:rPr>
          <w:rFonts w:ascii="Times New Roman" w:hAnsi="Times New Roman" w:cs="Times New Roman"/>
          <w:color w:val="000000" w:themeColor="text1"/>
          <w:sz w:val="26"/>
          <w:szCs w:val="26"/>
          <w:lang w:val="vi-VN"/>
        </w:rPr>
        <w:t>,</w:t>
      </w:r>
      <w:r w:rsidRPr="007670EB">
        <w:rPr>
          <w:rFonts w:ascii="Times New Roman" w:hAnsi="Times New Roman" w:cs="Times New Roman"/>
          <w:color w:val="000000" w:themeColor="text1"/>
          <w:sz w:val="26"/>
          <w:szCs w:val="26"/>
          <w:lang w:val="vi-VN"/>
        </w:rPr>
        <w:t>62</w:t>
      </w:r>
      <w:r w:rsidRPr="007670EB">
        <w:rPr>
          <w:rFonts w:ascii="Times New Roman" w:hAnsi="Times New Roman" w:cs="Times New Roman"/>
          <w:sz w:val="26"/>
          <w:szCs w:val="26"/>
        </w:rPr>
        <w:t xml:space="preserve">% so với năm </w:t>
      </w:r>
      <w:r w:rsidR="00A3180D">
        <w:rPr>
          <w:rFonts w:ascii="Times New Roman" w:hAnsi="Times New Roman" w:cs="Times New Roman"/>
          <w:sz w:val="26"/>
          <w:szCs w:val="26"/>
        </w:rPr>
        <w:t>2021</w:t>
      </w:r>
      <w:r w:rsidRPr="007670EB">
        <w:rPr>
          <w:rFonts w:ascii="Times New Roman" w:hAnsi="Times New Roman" w:cs="Times New Roman"/>
          <w:sz w:val="26"/>
          <w:szCs w:val="26"/>
          <w:lang w:val="vi-VN"/>
        </w:rPr>
        <w:t xml:space="preserve">. </w:t>
      </w:r>
      <w:r w:rsidRPr="007670EB">
        <w:rPr>
          <w:rFonts w:ascii="Times New Roman" w:hAnsi="Times New Roman" w:cs="Times New Roman"/>
          <w:sz w:val="26"/>
          <w:szCs w:val="26"/>
        </w:rPr>
        <w:t xml:space="preserve">Để đạt những kết quả như vậy là nhờ vào nỗ lực không ngừng của toàn bộ nhân viên, là kết </w:t>
      </w:r>
      <w:r w:rsidRPr="007670EB">
        <w:rPr>
          <w:rFonts w:ascii="Times New Roman" w:hAnsi="Times New Roman" w:cs="Times New Roman"/>
          <w:sz w:val="26"/>
          <w:szCs w:val="26"/>
        </w:rPr>
        <w:lastRenderedPageBreak/>
        <w:t>quả của sự nghiên cứu tìm tòi ra các phương pháp kinh doanh có hiệu quả của lãnh đạo trong Chi nhánh</w:t>
      </w:r>
      <w:r w:rsidRPr="007670EB">
        <w:rPr>
          <w:rFonts w:ascii="Times New Roman" w:hAnsi="Times New Roman" w:cs="Times New Roman"/>
          <w:sz w:val="26"/>
          <w:szCs w:val="26"/>
          <w:lang w:val="vi-VN"/>
        </w:rPr>
        <w:t xml:space="preserve">, </w:t>
      </w:r>
      <w:r w:rsidRPr="007670EB">
        <w:rPr>
          <w:rFonts w:ascii="Times New Roman" w:hAnsi="Times New Roman" w:cs="Times New Roman"/>
          <w:sz w:val="26"/>
          <w:szCs w:val="26"/>
        </w:rPr>
        <w:t>chủ động tiếp cận khách hàng, tạo mối quan hệ tốt với khách hàng, điều chỉnh lãi suất huy động và cho vay linh hoạt, không ngừng đa dạng hóa, đổi mới các sản phẩm, hoạt động kinh doanh, biết khai thác hiệu quả các lợi ích từ thành phố để phát triển, vượt qua khó khăn và luôn hoàn thành kế hoạch của Ngân hàng đề ra</w:t>
      </w:r>
      <w:r w:rsidRPr="007670EB">
        <w:rPr>
          <w:rFonts w:ascii="Times New Roman" w:hAnsi="Times New Roman" w:cs="Times New Roman"/>
          <w:sz w:val="26"/>
          <w:szCs w:val="26"/>
          <w:lang w:val="vi-VN"/>
        </w:rPr>
        <w:t>.</w:t>
      </w:r>
      <w:r w:rsidRPr="007670EB">
        <w:rPr>
          <w:rFonts w:ascii="Times New Roman" w:hAnsi="Times New Roman" w:cs="Times New Roman"/>
          <w:sz w:val="26"/>
          <w:szCs w:val="26"/>
        </w:rPr>
        <w:t xml:space="preserve"> Ngoài ra nhờ những yếu tố khách quan như tình hình kinh tế trên địa bàn tỉnh có những bước phát triển mạnh giúp cho hoạt động Ngân hàng cũng được lợi nhuận hơn.</w:t>
      </w:r>
    </w:p>
    <w:p w14:paraId="31DDF460" w14:textId="3814CAF6" w:rsidR="00937B12" w:rsidRPr="00BB7646" w:rsidRDefault="006E4CB6" w:rsidP="00361803">
      <w:pPr>
        <w:pStyle w:val="ListParagraph"/>
        <w:numPr>
          <w:ilvl w:val="1"/>
          <w:numId w:val="25"/>
        </w:numPr>
        <w:spacing w:after="240" w:line="360" w:lineRule="auto"/>
        <w:jc w:val="both"/>
        <w:outlineLvl w:val="1"/>
        <w:rPr>
          <w:rFonts w:ascii="Times New Roman" w:hAnsi="Times New Roman" w:cs="Times New Roman"/>
          <w:b/>
          <w:sz w:val="26"/>
          <w:szCs w:val="26"/>
          <w:lang w:val="vi-VN"/>
        </w:rPr>
      </w:pPr>
      <w:bookmarkStart w:id="102" w:name="_Toc134725210"/>
      <w:r>
        <w:rPr>
          <w:rFonts w:ascii="Times New Roman" w:hAnsi="Times New Roman" w:cs="Times New Roman"/>
          <w:b/>
          <w:sz w:val="26"/>
          <w:szCs w:val="26"/>
          <w:lang w:val="vi-VN"/>
        </w:rPr>
        <w:t>GIỚI THIỆU VỀ SẢN PHẨM CHO VAY KHDN</w:t>
      </w:r>
      <w:r w:rsidR="00F47567">
        <w:rPr>
          <w:rFonts w:ascii="Times New Roman" w:hAnsi="Times New Roman" w:cs="Times New Roman"/>
          <w:b/>
          <w:sz w:val="26"/>
          <w:szCs w:val="26"/>
          <w:lang w:val="vi-VN"/>
        </w:rPr>
        <w:t xml:space="preserve"> VÀ QUY TRÌNH CHO VAY KHDN</w:t>
      </w:r>
      <w:r>
        <w:rPr>
          <w:rFonts w:ascii="Times New Roman" w:hAnsi="Times New Roman" w:cs="Times New Roman"/>
          <w:b/>
          <w:sz w:val="26"/>
          <w:szCs w:val="26"/>
          <w:lang w:val="vi-VN"/>
        </w:rPr>
        <w:t xml:space="preserve"> TẠI NH VIETINBANK CHI NHÁNH THÀNH PHỐ VINH</w:t>
      </w:r>
      <w:bookmarkEnd w:id="102"/>
      <w:r>
        <w:rPr>
          <w:rFonts w:ascii="Times New Roman" w:hAnsi="Times New Roman" w:cs="Times New Roman"/>
          <w:b/>
          <w:sz w:val="26"/>
          <w:szCs w:val="26"/>
          <w:lang w:val="vi-VN"/>
        </w:rPr>
        <w:t xml:space="preserve"> </w:t>
      </w:r>
      <w:r w:rsidR="00915A03" w:rsidRPr="006E4CB6">
        <w:rPr>
          <w:rFonts w:ascii="Times New Roman" w:hAnsi="Times New Roman" w:cs="Times New Roman"/>
          <w:b/>
          <w:sz w:val="26"/>
          <w:szCs w:val="26"/>
          <w:lang w:val="vi-VN"/>
        </w:rPr>
        <w:t xml:space="preserve"> </w:t>
      </w:r>
    </w:p>
    <w:p w14:paraId="14173FE0" w14:textId="7E004334" w:rsidR="005A0794" w:rsidRPr="009736F6" w:rsidRDefault="005A0794" w:rsidP="005A0794">
      <w:pPr>
        <w:spacing w:after="240"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Hoạt động cho vay khách hàng doanh nghiệp luôn chiếm tỷ trọng cao trong hoạt động tín dụng và tạo ra nguồn thu lớn cho CN. Chính vì vậy mà CN luôn cải tiến, cập nhật, làm phong phú các sản phẩm cho vay góp phần thu hút và đáp ứng nhu cầu ngày càng cao cũng như sự đa dạng của KH. Bên cạnh đa dạng về sản phẩm cho vay thì CN còn nghiên cứu cải thiện quy trình tín dụng thường xuyên, đơn giản hóa thủ tục, đẩy nhanh tiến độ, giải ngân nhanh chóng, tạo mọi điều kiện thuận lợi cho KH vay vốn tại ngân hàng. Sản phẩm cho vay khách hàng doanh nghiệp được chia làm hai loại là cho vay KHDN ngắn hạn và cho vay KHDN trung – dài </w:t>
      </w:r>
      <w:r w:rsidR="00E67691">
        <w:rPr>
          <w:rFonts w:ascii="Times New Roman" w:hAnsi="Times New Roman" w:cs="Times New Roman"/>
          <w:sz w:val="26"/>
          <w:szCs w:val="26"/>
          <w:lang w:val="vi-VN"/>
        </w:rPr>
        <w:t>hạn, cụ thể như sau:</w:t>
      </w:r>
    </w:p>
    <w:p w14:paraId="7E336130" w14:textId="7B230B2F" w:rsidR="00A158BC" w:rsidRDefault="00A158BC" w:rsidP="00361803">
      <w:pPr>
        <w:pStyle w:val="ListParagraph"/>
        <w:numPr>
          <w:ilvl w:val="2"/>
          <w:numId w:val="25"/>
        </w:numPr>
        <w:spacing w:after="240" w:line="360" w:lineRule="auto"/>
        <w:jc w:val="both"/>
        <w:outlineLvl w:val="2"/>
        <w:rPr>
          <w:rFonts w:ascii="Times New Roman" w:hAnsi="Times New Roman" w:cs="Times New Roman"/>
          <w:b/>
          <w:sz w:val="26"/>
          <w:szCs w:val="26"/>
          <w:lang w:val="vi-VN"/>
        </w:rPr>
      </w:pPr>
      <w:bookmarkStart w:id="103" w:name="_Toc134725211"/>
      <w:r w:rsidRPr="00E67691">
        <w:rPr>
          <w:rFonts w:ascii="Times New Roman" w:hAnsi="Times New Roman" w:cs="Times New Roman"/>
          <w:b/>
          <w:sz w:val="26"/>
          <w:szCs w:val="26"/>
          <w:lang w:val="vi-VN"/>
        </w:rPr>
        <w:t>Cho vay</w:t>
      </w:r>
      <w:r w:rsidR="00BB7646" w:rsidRPr="00E67691">
        <w:rPr>
          <w:rFonts w:ascii="Times New Roman" w:hAnsi="Times New Roman" w:cs="Times New Roman"/>
          <w:b/>
          <w:sz w:val="26"/>
          <w:szCs w:val="26"/>
          <w:lang w:val="vi-VN"/>
        </w:rPr>
        <w:t xml:space="preserve"> KHDN</w:t>
      </w:r>
      <w:r w:rsidRPr="00E67691">
        <w:rPr>
          <w:rFonts w:ascii="Times New Roman" w:hAnsi="Times New Roman" w:cs="Times New Roman"/>
          <w:b/>
          <w:sz w:val="26"/>
          <w:szCs w:val="26"/>
          <w:lang w:val="vi-VN"/>
        </w:rPr>
        <w:t xml:space="preserve"> ngắn hạn</w:t>
      </w:r>
      <w:bookmarkEnd w:id="103"/>
    </w:p>
    <w:p w14:paraId="6AEA2F80" w14:textId="26F673DD" w:rsidR="00A158BC" w:rsidRPr="00E67691" w:rsidRDefault="00E67691" w:rsidP="00E67691">
      <w:pPr>
        <w:pStyle w:val="ListParagraph"/>
        <w:spacing w:after="240" w:line="360" w:lineRule="auto"/>
        <w:ind w:left="0" w:firstLine="567"/>
        <w:jc w:val="both"/>
        <w:rPr>
          <w:rFonts w:ascii="Times New Roman" w:hAnsi="Times New Roman" w:cs="Times New Roman"/>
          <w:sz w:val="26"/>
          <w:szCs w:val="26"/>
          <w:lang w:val="vi-VN"/>
        </w:rPr>
      </w:pPr>
      <w:r w:rsidRPr="00E67691">
        <w:rPr>
          <w:rFonts w:ascii="Times New Roman" w:hAnsi="Times New Roman" w:cs="Times New Roman"/>
          <w:sz w:val="26"/>
          <w:szCs w:val="26"/>
          <w:lang w:val="vi-VN"/>
        </w:rPr>
        <w:t>Cho vay khách hàng doanh nghiệp ngắn hạn của Chi nhánh chủ yếu là cho vay vốn lưu động, bởi nó đáp</w:t>
      </w:r>
      <w:r>
        <w:rPr>
          <w:rFonts w:ascii="Times New Roman" w:hAnsi="Times New Roman" w:cs="Times New Roman"/>
          <w:b/>
          <w:sz w:val="26"/>
          <w:szCs w:val="26"/>
          <w:lang w:val="vi-VN"/>
        </w:rPr>
        <w:t xml:space="preserve"> </w:t>
      </w:r>
      <w:r w:rsidR="00A158BC" w:rsidRPr="00E67691">
        <w:rPr>
          <w:rFonts w:ascii="Times New Roman" w:hAnsi="Times New Roman" w:cs="Times New Roman"/>
          <w:sz w:val="26"/>
          <w:szCs w:val="26"/>
          <w:lang w:val="vi-VN"/>
        </w:rPr>
        <w:t>ứng mọi nhu cầu vốn lưu động thường xuyên, hợp pháp cho hoạt động sản xuất kinh doanh của doanh nghiệp.</w:t>
      </w:r>
    </w:p>
    <w:p w14:paraId="09AA5B81" w14:textId="3698A6D2" w:rsidR="00A158BC" w:rsidRDefault="00A158BC" w:rsidP="00361803">
      <w:pPr>
        <w:pStyle w:val="ListParagraph"/>
        <w:numPr>
          <w:ilvl w:val="0"/>
          <w:numId w:val="36"/>
        </w:numPr>
        <w:spacing w:after="240" w:line="360" w:lineRule="auto"/>
        <w:jc w:val="both"/>
        <w:rPr>
          <w:rFonts w:ascii="Times New Roman" w:hAnsi="Times New Roman" w:cs="Times New Roman"/>
          <w:sz w:val="26"/>
          <w:szCs w:val="26"/>
          <w:lang w:val="vi-VN"/>
        </w:rPr>
      </w:pPr>
      <w:r w:rsidRPr="00A158BC">
        <w:rPr>
          <w:rFonts w:ascii="Times New Roman" w:hAnsi="Times New Roman" w:cs="Times New Roman"/>
          <w:sz w:val="26"/>
          <w:szCs w:val="26"/>
          <w:lang w:val="vi-VN"/>
        </w:rPr>
        <w:t xml:space="preserve">Đặc điểm sản </w:t>
      </w:r>
      <w:r>
        <w:rPr>
          <w:rFonts w:ascii="Times New Roman" w:hAnsi="Times New Roman" w:cs="Times New Roman"/>
          <w:sz w:val="26"/>
          <w:szCs w:val="26"/>
          <w:lang w:val="vi-VN"/>
        </w:rPr>
        <w:t xml:space="preserve">phẩm: </w:t>
      </w:r>
    </w:p>
    <w:p w14:paraId="49C4E2CC" w14:textId="77777777" w:rsidR="00A158BC" w:rsidRDefault="00A158BC" w:rsidP="00361803">
      <w:pPr>
        <w:pStyle w:val="ListParagraph"/>
        <w:numPr>
          <w:ilvl w:val="0"/>
          <w:numId w:val="37"/>
        </w:numPr>
        <w:spacing w:after="240" w:line="360" w:lineRule="auto"/>
        <w:jc w:val="both"/>
        <w:rPr>
          <w:rFonts w:ascii="Times New Roman" w:hAnsi="Times New Roman" w:cs="Times New Roman"/>
          <w:sz w:val="26"/>
          <w:szCs w:val="26"/>
          <w:lang w:val="vi-VN"/>
        </w:rPr>
      </w:pPr>
      <w:r w:rsidRPr="00A158BC">
        <w:rPr>
          <w:rFonts w:ascii="Times New Roman" w:hAnsi="Times New Roman" w:cs="Times New Roman"/>
          <w:sz w:val="26"/>
          <w:szCs w:val="26"/>
          <w:lang w:val="vi-VN"/>
        </w:rPr>
        <w:t>Đồng tiền cho vay: VND và ngoại tệ theo quy định;</w:t>
      </w:r>
    </w:p>
    <w:p w14:paraId="3F06AB1C" w14:textId="77777777" w:rsidR="00A158BC" w:rsidRDefault="00A158BC" w:rsidP="00361803">
      <w:pPr>
        <w:pStyle w:val="ListParagraph"/>
        <w:numPr>
          <w:ilvl w:val="0"/>
          <w:numId w:val="37"/>
        </w:numPr>
        <w:spacing w:after="240" w:line="360" w:lineRule="auto"/>
        <w:jc w:val="both"/>
        <w:rPr>
          <w:rFonts w:ascii="Times New Roman" w:hAnsi="Times New Roman" w:cs="Times New Roman"/>
          <w:sz w:val="26"/>
          <w:szCs w:val="26"/>
          <w:lang w:val="vi-VN"/>
        </w:rPr>
      </w:pPr>
      <w:r w:rsidRPr="00A158BC">
        <w:rPr>
          <w:rFonts w:ascii="Times New Roman" w:hAnsi="Times New Roman" w:cs="Times New Roman"/>
          <w:sz w:val="26"/>
          <w:szCs w:val="26"/>
          <w:lang w:val="vi-VN"/>
        </w:rPr>
        <w:t>Thời hạn cho vay: Tối đa 12 tháng;</w:t>
      </w:r>
    </w:p>
    <w:p w14:paraId="369902DA" w14:textId="77777777" w:rsidR="00A158BC" w:rsidRDefault="00A158BC" w:rsidP="00361803">
      <w:pPr>
        <w:pStyle w:val="ListParagraph"/>
        <w:numPr>
          <w:ilvl w:val="0"/>
          <w:numId w:val="37"/>
        </w:numPr>
        <w:spacing w:after="240" w:line="360" w:lineRule="auto"/>
        <w:jc w:val="both"/>
        <w:rPr>
          <w:rFonts w:ascii="Times New Roman" w:hAnsi="Times New Roman" w:cs="Times New Roman"/>
          <w:sz w:val="26"/>
          <w:szCs w:val="26"/>
          <w:lang w:val="vi-VN"/>
        </w:rPr>
      </w:pPr>
      <w:r w:rsidRPr="00A158BC">
        <w:rPr>
          <w:rFonts w:ascii="Times New Roman" w:hAnsi="Times New Roman" w:cs="Times New Roman"/>
          <w:sz w:val="26"/>
          <w:szCs w:val="26"/>
          <w:lang w:val="vi-VN"/>
        </w:rPr>
        <w:t xml:space="preserve">Phương thức cho vay: Hạn mức, hạn mức tuần hoàn, từng lần;    </w:t>
      </w:r>
    </w:p>
    <w:p w14:paraId="19448E26" w14:textId="270F287C" w:rsidR="00A158BC" w:rsidRDefault="00A158BC" w:rsidP="00361803">
      <w:pPr>
        <w:pStyle w:val="ListParagraph"/>
        <w:numPr>
          <w:ilvl w:val="0"/>
          <w:numId w:val="37"/>
        </w:numPr>
        <w:spacing w:after="240" w:line="360" w:lineRule="auto"/>
        <w:jc w:val="both"/>
        <w:rPr>
          <w:rFonts w:ascii="Times New Roman" w:hAnsi="Times New Roman" w:cs="Times New Roman"/>
          <w:sz w:val="26"/>
          <w:szCs w:val="26"/>
          <w:lang w:val="vi-VN"/>
        </w:rPr>
      </w:pPr>
      <w:r w:rsidRPr="00A158BC">
        <w:rPr>
          <w:rFonts w:ascii="Times New Roman" w:hAnsi="Times New Roman" w:cs="Times New Roman"/>
          <w:sz w:val="26"/>
          <w:szCs w:val="26"/>
          <w:lang w:val="vi-VN"/>
        </w:rPr>
        <w:t>Số tiền cho vay: Phụ thuộc vào nhu cầu của Khách hàng, nguồn trả nợ, vốn tự có tham gia của Khách hàng, tài sản bảo đảm...</w:t>
      </w:r>
    </w:p>
    <w:p w14:paraId="0B90EBE0" w14:textId="6387CB17" w:rsidR="00A158BC" w:rsidRDefault="00A158BC" w:rsidP="00361803">
      <w:pPr>
        <w:pStyle w:val="ListParagraph"/>
        <w:numPr>
          <w:ilvl w:val="0"/>
          <w:numId w:val="38"/>
        </w:numPr>
        <w:spacing w:after="240" w:line="360" w:lineRule="auto"/>
        <w:jc w:val="both"/>
        <w:rPr>
          <w:rFonts w:ascii="Times New Roman" w:hAnsi="Times New Roman" w:cs="Times New Roman"/>
          <w:sz w:val="26"/>
          <w:szCs w:val="26"/>
          <w:lang w:val="vi-VN"/>
        </w:rPr>
      </w:pPr>
      <w:r w:rsidRPr="00A158BC">
        <w:rPr>
          <w:rFonts w:ascii="Times New Roman" w:hAnsi="Times New Roman" w:cs="Times New Roman"/>
          <w:sz w:val="26"/>
          <w:szCs w:val="26"/>
          <w:lang w:val="vi-VN"/>
        </w:rPr>
        <w:t xml:space="preserve">Lợi ích dành cho Doanh </w:t>
      </w:r>
      <w:r>
        <w:rPr>
          <w:rFonts w:ascii="Times New Roman" w:hAnsi="Times New Roman" w:cs="Times New Roman"/>
          <w:sz w:val="26"/>
          <w:szCs w:val="26"/>
          <w:lang w:val="vi-VN"/>
        </w:rPr>
        <w:t>nghiệp:</w:t>
      </w:r>
    </w:p>
    <w:p w14:paraId="2EB91AD9" w14:textId="77777777" w:rsidR="00A158BC" w:rsidRDefault="00A158BC" w:rsidP="00361803">
      <w:pPr>
        <w:pStyle w:val="ListParagraph"/>
        <w:numPr>
          <w:ilvl w:val="0"/>
          <w:numId w:val="39"/>
        </w:numPr>
        <w:spacing w:after="240" w:line="360" w:lineRule="auto"/>
        <w:jc w:val="both"/>
        <w:rPr>
          <w:rFonts w:ascii="Times New Roman" w:hAnsi="Times New Roman" w:cs="Times New Roman"/>
          <w:sz w:val="26"/>
          <w:szCs w:val="26"/>
          <w:lang w:val="vi-VN"/>
        </w:rPr>
      </w:pPr>
      <w:r w:rsidRPr="00A158BC">
        <w:rPr>
          <w:rFonts w:ascii="Times New Roman" w:hAnsi="Times New Roman" w:cs="Times New Roman"/>
          <w:sz w:val="26"/>
          <w:szCs w:val="26"/>
          <w:lang w:val="vi-VN"/>
        </w:rPr>
        <w:t>Được đáp ứng vốn kịp thời để thực hiện Kế hoạch sản xuất, kinh doanh;</w:t>
      </w:r>
    </w:p>
    <w:p w14:paraId="74D0811B" w14:textId="17E373A4" w:rsidR="005B3363" w:rsidRPr="00D274BF" w:rsidRDefault="00A158BC" w:rsidP="00361803">
      <w:pPr>
        <w:pStyle w:val="ListParagraph"/>
        <w:numPr>
          <w:ilvl w:val="0"/>
          <w:numId w:val="39"/>
        </w:numPr>
        <w:spacing w:after="240" w:line="360" w:lineRule="auto"/>
        <w:jc w:val="both"/>
        <w:rPr>
          <w:rFonts w:ascii="Times New Roman" w:hAnsi="Times New Roman" w:cs="Times New Roman"/>
          <w:sz w:val="26"/>
          <w:szCs w:val="26"/>
          <w:lang w:val="vi-VN"/>
        </w:rPr>
      </w:pPr>
      <w:r w:rsidRPr="00A158BC">
        <w:rPr>
          <w:rFonts w:ascii="Times New Roman" w:hAnsi="Times New Roman" w:cs="Times New Roman"/>
          <w:sz w:val="26"/>
          <w:szCs w:val="26"/>
          <w:lang w:val="vi-VN"/>
        </w:rPr>
        <w:lastRenderedPageBreak/>
        <w:t xml:space="preserve">Được tư vấn tận tình thủ tục, các thông tin cần thiết khi giao dịch Vay vốn lưu động tại </w:t>
      </w:r>
      <w:r>
        <w:rPr>
          <w:rFonts w:ascii="Times New Roman" w:hAnsi="Times New Roman" w:cs="Times New Roman"/>
          <w:sz w:val="26"/>
          <w:szCs w:val="26"/>
          <w:lang w:val="vi-VN"/>
        </w:rPr>
        <w:t>NH VietinBank CN Thành phố Vinh</w:t>
      </w:r>
      <w:r w:rsidRPr="00A158BC">
        <w:rPr>
          <w:rFonts w:ascii="Times New Roman" w:hAnsi="Times New Roman" w:cs="Times New Roman"/>
          <w:sz w:val="26"/>
          <w:szCs w:val="26"/>
          <w:lang w:val="vi-VN"/>
        </w:rPr>
        <w:t>.</w:t>
      </w:r>
    </w:p>
    <w:p w14:paraId="5FFCE9D0" w14:textId="2F797FE6" w:rsidR="00932292" w:rsidRDefault="00932292" w:rsidP="00361803">
      <w:pPr>
        <w:pStyle w:val="ListParagraph"/>
        <w:numPr>
          <w:ilvl w:val="2"/>
          <w:numId w:val="25"/>
        </w:numPr>
        <w:spacing w:after="240" w:line="360" w:lineRule="auto"/>
        <w:jc w:val="both"/>
        <w:outlineLvl w:val="2"/>
        <w:rPr>
          <w:rFonts w:ascii="Times New Roman" w:hAnsi="Times New Roman" w:cs="Times New Roman"/>
          <w:b/>
          <w:sz w:val="26"/>
          <w:szCs w:val="26"/>
          <w:lang w:val="vi-VN"/>
        </w:rPr>
      </w:pPr>
      <w:bookmarkStart w:id="104" w:name="_Toc134725212"/>
      <w:r w:rsidRPr="00826097">
        <w:rPr>
          <w:rFonts w:ascii="Times New Roman" w:hAnsi="Times New Roman" w:cs="Times New Roman"/>
          <w:b/>
          <w:sz w:val="26"/>
          <w:szCs w:val="26"/>
          <w:lang w:val="vi-VN"/>
        </w:rPr>
        <w:t>Cho vay</w:t>
      </w:r>
      <w:r w:rsidR="00826097">
        <w:rPr>
          <w:rFonts w:ascii="Times New Roman" w:hAnsi="Times New Roman" w:cs="Times New Roman"/>
          <w:b/>
          <w:sz w:val="26"/>
          <w:szCs w:val="26"/>
          <w:lang w:val="vi-VN"/>
        </w:rPr>
        <w:t xml:space="preserve"> KHDN</w:t>
      </w:r>
      <w:r w:rsidRPr="00826097">
        <w:rPr>
          <w:rFonts w:ascii="Times New Roman" w:hAnsi="Times New Roman" w:cs="Times New Roman"/>
          <w:b/>
          <w:sz w:val="26"/>
          <w:szCs w:val="26"/>
          <w:lang w:val="vi-VN"/>
        </w:rPr>
        <w:t xml:space="preserve"> trung và dài hạn</w:t>
      </w:r>
      <w:bookmarkEnd w:id="104"/>
      <w:r w:rsidRPr="00826097">
        <w:rPr>
          <w:rFonts w:ascii="Times New Roman" w:hAnsi="Times New Roman" w:cs="Times New Roman"/>
          <w:b/>
          <w:sz w:val="26"/>
          <w:szCs w:val="26"/>
          <w:lang w:val="vi-VN"/>
        </w:rPr>
        <w:t xml:space="preserve"> </w:t>
      </w:r>
    </w:p>
    <w:p w14:paraId="632C6F86" w14:textId="561B4448" w:rsidR="00E67691" w:rsidRPr="00E67691" w:rsidRDefault="00E67691" w:rsidP="00E67691">
      <w:pPr>
        <w:spacing w:after="240" w:line="360" w:lineRule="auto"/>
        <w:ind w:firstLine="567"/>
        <w:jc w:val="both"/>
        <w:rPr>
          <w:rFonts w:ascii="Times New Roman" w:hAnsi="Times New Roman" w:cs="Times New Roman"/>
          <w:sz w:val="26"/>
          <w:szCs w:val="26"/>
          <w:lang w:val="vi-VN"/>
        </w:rPr>
      </w:pPr>
      <w:r w:rsidRPr="00E67691">
        <w:rPr>
          <w:rFonts w:ascii="Times New Roman" w:hAnsi="Times New Roman" w:cs="Times New Roman"/>
          <w:sz w:val="26"/>
          <w:szCs w:val="26"/>
          <w:lang w:val="vi-VN"/>
        </w:rPr>
        <w:t>Ngoài cho vay khách hàng doanh nghiệp ngắn hạn thì Chi nhánh còn tập trung vào cho vay khách hành doanh nghiệp trung và dài hạn như: cho vay đầu tư dự án, cho vay hợp vốn và cho vay chuyên biệt. Cụ thể như sau:</w:t>
      </w:r>
    </w:p>
    <w:p w14:paraId="68F02A5F" w14:textId="6A15CEBA" w:rsidR="00932292" w:rsidRDefault="00932292" w:rsidP="00361803">
      <w:pPr>
        <w:pStyle w:val="ListParagraph"/>
        <w:numPr>
          <w:ilvl w:val="0"/>
          <w:numId w:val="42"/>
        </w:numPr>
        <w:spacing w:after="240" w:line="360" w:lineRule="auto"/>
        <w:jc w:val="both"/>
        <w:rPr>
          <w:rFonts w:ascii="Times New Roman" w:hAnsi="Times New Roman" w:cs="Times New Roman"/>
          <w:b/>
          <w:sz w:val="26"/>
          <w:szCs w:val="26"/>
          <w:lang w:val="vi-VN"/>
        </w:rPr>
      </w:pPr>
      <w:r>
        <w:rPr>
          <w:rFonts w:ascii="Times New Roman" w:hAnsi="Times New Roman" w:cs="Times New Roman"/>
          <w:b/>
          <w:sz w:val="26"/>
          <w:szCs w:val="26"/>
          <w:lang w:val="vi-VN"/>
        </w:rPr>
        <w:t>Cho vay đầu tư dự án</w:t>
      </w:r>
    </w:p>
    <w:p w14:paraId="61A895B4" w14:textId="7398A4B9" w:rsidR="00932292" w:rsidRDefault="00932292" w:rsidP="00361803">
      <w:pPr>
        <w:pStyle w:val="ListParagraph"/>
        <w:numPr>
          <w:ilvl w:val="0"/>
          <w:numId w:val="40"/>
        </w:numPr>
        <w:spacing w:after="240" w:line="360" w:lineRule="auto"/>
        <w:jc w:val="both"/>
        <w:rPr>
          <w:rFonts w:ascii="Times New Roman" w:hAnsi="Times New Roman" w:cs="Times New Roman"/>
          <w:sz w:val="26"/>
          <w:szCs w:val="26"/>
          <w:lang w:val="vi-VN"/>
        </w:rPr>
      </w:pPr>
      <w:r w:rsidRPr="00932292">
        <w:rPr>
          <w:rFonts w:ascii="Times New Roman" w:hAnsi="Times New Roman" w:cs="Times New Roman"/>
          <w:sz w:val="26"/>
          <w:szCs w:val="26"/>
          <w:lang w:val="vi-VN"/>
        </w:rPr>
        <w:t>Sản phẩm cho vay vốn trung và dài hạn dành cho doanh nghiệp để thực hiện các dự án đầu tư mới hoặc dự án nâng cấp, mở rộng sản xuất kinh doanh.</w:t>
      </w:r>
    </w:p>
    <w:p w14:paraId="41F44A30" w14:textId="648A745C" w:rsidR="00932292" w:rsidRDefault="00F26C61" w:rsidP="00361803">
      <w:pPr>
        <w:pStyle w:val="ListParagraph"/>
        <w:numPr>
          <w:ilvl w:val="0"/>
          <w:numId w:val="40"/>
        </w:numPr>
        <w:spacing w:after="240" w:line="360" w:lineRule="auto"/>
        <w:jc w:val="both"/>
        <w:rPr>
          <w:rFonts w:ascii="Times New Roman" w:hAnsi="Times New Roman" w:cs="Times New Roman"/>
          <w:sz w:val="26"/>
          <w:szCs w:val="26"/>
          <w:lang w:val="vi-VN"/>
        </w:rPr>
      </w:pPr>
      <w:r w:rsidRPr="00F26C61">
        <w:rPr>
          <w:rFonts w:ascii="Times New Roman" w:hAnsi="Times New Roman" w:cs="Times New Roman"/>
          <w:sz w:val="26"/>
          <w:szCs w:val="26"/>
          <w:lang w:val="vi-VN"/>
        </w:rPr>
        <w:t xml:space="preserve">Đặc điểm sản </w:t>
      </w:r>
      <w:r>
        <w:rPr>
          <w:rFonts w:ascii="Times New Roman" w:hAnsi="Times New Roman" w:cs="Times New Roman"/>
          <w:sz w:val="26"/>
          <w:szCs w:val="26"/>
          <w:lang w:val="vi-VN"/>
        </w:rPr>
        <w:t>phẩm:</w:t>
      </w:r>
    </w:p>
    <w:p w14:paraId="295A74D5" w14:textId="77777777" w:rsidR="00F26C61" w:rsidRDefault="00F26C61" w:rsidP="00361803">
      <w:pPr>
        <w:pStyle w:val="ListParagraph"/>
        <w:numPr>
          <w:ilvl w:val="0"/>
          <w:numId w:val="41"/>
        </w:numPr>
        <w:spacing w:after="240" w:line="360" w:lineRule="auto"/>
        <w:ind w:left="993" w:hanging="284"/>
        <w:jc w:val="both"/>
        <w:rPr>
          <w:rFonts w:ascii="Times New Roman" w:hAnsi="Times New Roman" w:cs="Times New Roman"/>
          <w:sz w:val="26"/>
          <w:szCs w:val="26"/>
          <w:lang w:val="vi-VN"/>
        </w:rPr>
      </w:pPr>
      <w:r w:rsidRPr="00F26C61">
        <w:rPr>
          <w:rFonts w:ascii="Times New Roman" w:hAnsi="Times New Roman" w:cs="Times New Roman"/>
          <w:sz w:val="26"/>
          <w:szCs w:val="26"/>
          <w:lang w:val="vi-VN"/>
        </w:rPr>
        <w:t xml:space="preserve">Đồng tiền cho vay: VND và ngoại tệ;   </w:t>
      </w:r>
    </w:p>
    <w:p w14:paraId="251F032D" w14:textId="77777777" w:rsidR="00F26C61" w:rsidRDefault="00F26C61" w:rsidP="00361803">
      <w:pPr>
        <w:pStyle w:val="ListParagraph"/>
        <w:numPr>
          <w:ilvl w:val="0"/>
          <w:numId w:val="41"/>
        </w:numPr>
        <w:spacing w:after="240" w:line="360" w:lineRule="auto"/>
        <w:ind w:left="993" w:hanging="284"/>
        <w:jc w:val="both"/>
        <w:rPr>
          <w:rFonts w:ascii="Times New Roman" w:hAnsi="Times New Roman" w:cs="Times New Roman"/>
          <w:sz w:val="26"/>
          <w:szCs w:val="26"/>
          <w:lang w:val="vi-VN"/>
        </w:rPr>
      </w:pPr>
      <w:r w:rsidRPr="00F26C61">
        <w:rPr>
          <w:rFonts w:ascii="Times New Roman" w:hAnsi="Times New Roman" w:cs="Times New Roman"/>
          <w:sz w:val="26"/>
          <w:szCs w:val="26"/>
          <w:lang w:val="vi-VN"/>
        </w:rPr>
        <w:t>Thời hạn cho vay: Từ 12 đến 60 tháng đối với khoản vay trung hạn và trên 60 tháng đối với khoản vay dài hạn;</w:t>
      </w:r>
    </w:p>
    <w:p w14:paraId="2FEE1CF4" w14:textId="77777777" w:rsidR="00F26C61" w:rsidRDefault="00F26C61" w:rsidP="00361803">
      <w:pPr>
        <w:pStyle w:val="ListParagraph"/>
        <w:numPr>
          <w:ilvl w:val="0"/>
          <w:numId w:val="41"/>
        </w:numPr>
        <w:spacing w:after="240" w:line="360" w:lineRule="auto"/>
        <w:ind w:left="993" w:hanging="284"/>
        <w:jc w:val="both"/>
        <w:rPr>
          <w:rFonts w:ascii="Times New Roman" w:hAnsi="Times New Roman" w:cs="Times New Roman"/>
          <w:sz w:val="26"/>
          <w:szCs w:val="26"/>
          <w:lang w:val="vi-VN"/>
        </w:rPr>
      </w:pPr>
      <w:r w:rsidRPr="00F26C61">
        <w:rPr>
          <w:rFonts w:ascii="Times New Roman" w:hAnsi="Times New Roman" w:cs="Times New Roman"/>
          <w:sz w:val="26"/>
          <w:szCs w:val="26"/>
          <w:lang w:val="vi-VN"/>
        </w:rPr>
        <w:t>Phương thức cho vay: Hạn mức, hạn mức tuần hoàn, từng lần;</w:t>
      </w:r>
    </w:p>
    <w:p w14:paraId="2E9EC983" w14:textId="5CD98B2A" w:rsidR="00F26C61" w:rsidRDefault="00F26C61" w:rsidP="00361803">
      <w:pPr>
        <w:pStyle w:val="ListParagraph"/>
        <w:numPr>
          <w:ilvl w:val="0"/>
          <w:numId w:val="41"/>
        </w:numPr>
        <w:spacing w:after="240" w:line="360" w:lineRule="auto"/>
        <w:ind w:left="993" w:hanging="284"/>
        <w:jc w:val="both"/>
        <w:rPr>
          <w:rFonts w:ascii="Times New Roman" w:hAnsi="Times New Roman" w:cs="Times New Roman"/>
          <w:sz w:val="26"/>
          <w:szCs w:val="26"/>
          <w:lang w:val="vi-VN"/>
        </w:rPr>
      </w:pPr>
      <w:r w:rsidRPr="00F26C61">
        <w:rPr>
          <w:rFonts w:ascii="Times New Roman" w:hAnsi="Times New Roman" w:cs="Times New Roman"/>
          <w:sz w:val="26"/>
          <w:szCs w:val="26"/>
          <w:lang w:val="vi-VN"/>
        </w:rPr>
        <w:t>Số tiền cho vay: Phụ thuộc vào nhu cầu của Khách hàng, nguồn trả nợ, vốn tự có tham gia của Khách hàng, tài sản bảo đảm...</w:t>
      </w:r>
    </w:p>
    <w:p w14:paraId="20BCB1E3" w14:textId="3C2B1412" w:rsidR="00F26C61" w:rsidRDefault="00F26C61" w:rsidP="00361803">
      <w:pPr>
        <w:pStyle w:val="ListParagraph"/>
        <w:numPr>
          <w:ilvl w:val="0"/>
          <w:numId w:val="43"/>
        </w:numPr>
        <w:spacing w:after="240" w:line="360" w:lineRule="auto"/>
        <w:jc w:val="both"/>
        <w:rPr>
          <w:rFonts w:ascii="Times New Roman" w:hAnsi="Times New Roman" w:cs="Times New Roman"/>
          <w:sz w:val="26"/>
          <w:szCs w:val="26"/>
          <w:lang w:val="vi-VN"/>
        </w:rPr>
      </w:pPr>
      <w:r w:rsidRPr="00F26C61">
        <w:rPr>
          <w:rFonts w:ascii="Times New Roman" w:hAnsi="Times New Roman" w:cs="Times New Roman"/>
          <w:sz w:val="26"/>
          <w:szCs w:val="26"/>
          <w:lang w:val="vi-VN"/>
        </w:rPr>
        <w:t xml:space="preserve">Lợi ích dành cho Doanh </w:t>
      </w:r>
      <w:r>
        <w:rPr>
          <w:rFonts w:ascii="Times New Roman" w:hAnsi="Times New Roman" w:cs="Times New Roman"/>
          <w:sz w:val="26"/>
          <w:szCs w:val="26"/>
          <w:lang w:val="vi-VN"/>
        </w:rPr>
        <w:t>nghiệp:</w:t>
      </w:r>
    </w:p>
    <w:p w14:paraId="69CB275B" w14:textId="77777777" w:rsidR="00F26C61" w:rsidRDefault="00F26C61" w:rsidP="00361803">
      <w:pPr>
        <w:pStyle w:val="ListParagraph"/>
        <w:numPr>
          <w:ilvl w:val="0"/>
          <w:numId w:val="44"/>
        </w:numPr>
        <w:spacing w:after="240" w:line="360" w:lineRule="auto"/>
        <w:jc w:val="both"/>
        <w:rPr>
          <w:rFonts w:ascii="Times New Roman" w:hAnsi="Times New Roman" w:cs="Times New Roman"/>
          <w:sz w:val="26"/>
          <w:szCs w:val="26"/>
          <w:lang w:val="vi-VN"/>
        </w:rPr>
      </w:pPr>
      <w:r w:rsidRPr="00F26C61">
        <w:rPr>
          <w:rFonts w:ascii="Times New Roman" w:hAnsi="Times New Roman" w:cs="Times New Roman"/>
          <w:sz w:val="26"/>
          <w:szCs w:val="26"/>
          <w:lang w:val="vi-VN"/>
        </w:rPr>
        <w:t>Lãi suất cho vay cạnh tranh, thời gian cho vay linh hoạt, phù hợp với dự án kinh doanh;</w:t>
      </w:r>
    </w:p>
    <w:p w14:paraId="7E84A98A" w14:textId="77777777" w:rsidR="00F26C61" w:rsidRDefault="00F26C61" w:rsidP="00361803">
      <w:pPr>
        <w:pStyle w:val="ListParagraph"/>
        <w:numPr>
          <w:ilvl w:val="0"/>
          <w:numId w:val="44"/>
        </w:numPr>
        <w:spacing w:after="240" w:line="360" w:lineRule="auto"/>
        <w:jc w:val="both"/>
        <w:rPr>
          <w:rFonts w:ascii="Times New Roman" w:hAnsi="Times New Roman" w:cs="Times New Roman"/>
          <w:sz w:val="26"/>
          <w:szCs w:val="26"/>
          <w:lang w:val="vi-VN"/>
        </w:rPr>
      </w:pPr>
      <w:r w:rsidRPr="00F26C61">
        <w:rPr>
          <w:rFonts w:ascii="Times New Roman" w:hAnsi="Times New Roman" w:cs="Times New Roman"/>
          <w:sz w:val="26"/>
          <w:szCs w:val="26"/>
          <w:lang w:val="vi-VN"/>
        </w:rPr>
        <w:t xml:space="preserve">Được hưởng các ưu đãi khi đáp ứng các tiêu chí trở thành khách hàng chiến lược của </w:t>
      </w:r>
      <w:r>
        <w:rPr>
          <w:rFonts w:ascii="Times New Roman" w:hAnsi="Times New Roman" w:cs="Times New Roman"/>
          <w:sz w:val="26"/>
          <w:szCs w:val="26"/>
          <w:lang w:val="vi-VN"/>
        </w:rPr>
        <w:t>NH</w:t>
      </w:r>
      <w:r w:rsidRPr="00F26C61">
        <w:rPr>
          <w:rFonts w:ascii="Times New Roman" w:hAnsi="Times New Roman" w:cs="Times New Roman"/>
          <w:sz w:val="26"/>
          <w:szCs w:val="26"/>
          <w:lang w:val="vi-VN"/>
        </w:rPr>
        <w:t>;</w:t>
      </w:r>
    </w:p>
    <w:p w14:paraId="5BADD4CC" w14:textId="62C17632" w:rsidR="00F26C61" w:rsidRDefault="00F26C61" w:rsidP="00361803">
      <w:pPr>
        <w:pStyle w:val="ListParagraph"/>
        <w:numPr>
          <w:ilvl w:val="0"/>
          <w:numId w:val="44"/>
        </w:numPr>
        <w:spacing w:after="240" w:line="360" w:lineRule="auto"/>
        <w:jc w:val="both"/>
        <w:rPr>
          <w:rFonts w:ascii="Times New Roman" w:hAnsi="Times New Roman" w:cs="Times New Roman"/>
          <w:sz w:val="26"/>
          <w:szCs w:val="26"/>
          <w:lang w:val="vi-VN"/>
        </w:rPr>
      </w:pPr>
      <w:r w:rsidRPr="00F26C61">
        <w:rPr>
          <w:rFonts w:ascii="Times New Roman" w:hAnsi="Times New Roman" w:cs="Times New Roman"/>
          <w:sz w:val="26"/>
          <w:szCs w:val="26"/>
          <w:lang w:val="vi-VN"/>
        </w:rPr>
        <w:t xml:space="preserve">Được tư vấn tận tình thủ tục, các thông tin cần thiết khi giao dịch Vay vốn lưu động tại </w:t>
      </w:r>
      <w:r>
        <w:rPr>
          <w:rFonts w:ascii="Times New Roman" w:hAnsi="Times New Roman" w:cs="Times New Roman"/>
          <w:sz w:val="26"/>
          <w:szCs w:val="26"/>
          <w:lang w:val="vi-VN"/>
        </w:rPr>
        <w:t>NH</w:t>
      </w:r>
      <w:r w:rsidRPr="00F26C61">
        <w:rPr>
          <w:rFonts w:ascii="Times New Roman" w:hAnsi="Times New Roman" w:cs="Times New Roman"/>
          <w:sz w:val="26"/>
          <w:szCs w:val="26"/>
          <w:lang w:val="vi-VN"/>
        </w:rPr>
        <w:t>.</w:t>
      </w:r>
    </w:p>
    <w:p w14:paraId="32E04A29" w14:textId="3FDBEF04" w:rsidR="004763BC" w:rsidRPr="00D7304D" w:rsidRDefault="004763BC" w:rsidP="00361803">
      <w:pPr>
        <w:pStyle w:val="ListParagraph"/>
        <w:numPr>
          <w:ilvl w:val="0"/>
          <w:numId w:val="42"/>
        </w:numPr>
        <w:spacing w:after="240" w:line="360" w:lineRule="auto"/>
        <w:jc w:val="both"/>
        <w:rPr>
          <w:rFonts w:ascii="Times New Roman" w:hAnsi="Times New Roman" w:cs="Times New Roman"/>
          <w:b/>
          <w:sz w:val="26"/>
          <w:szCs w:val="26"/>
          <w:lang w:val="vi-VN"/>
        </w:rPr>
      </w:pPr>
      <w:r w:rsidRPr="00D7304D">
        <w:rPr>
          <w:rFonts w:ascii="Times New Roman" w:hAnsi="Times New Roman" w:cs="Times New Roman"/>
          <w:b/>
          <w:sz w:val="26"/>
          <w:szCs w:val="26"/>
          <w:lang w:val="vi-VN"/>
        </w:rPr>
        <w:t xml:space="preserve">Cho vay hợp vốn </w:t>
      </w:r>
    </w:p>
    <w:p w14:paraId="702E6B87" w14:textId="49BE7A97" w:rsidR="00510916" w:rsidRPr="00826097" w:rsidRDefault="00D7304D" w:rsidP="00361803">
      <w:pPr>
        <w:pStyle w:val="ListParagraph"/>
        <w:numPr>
          <w:ilvl w:val="0"/>
          <w:numId w:val="43"/>
        </w:numPr>
        <w:spacing w:after="240" w:line="360" w:lineRule="auto"/>
        <w:jc w:val="both"/>
        <w:rPr>
          <w:rFonts w:ascii="Times New Roman" w:hAnsi="Times New Roman" w:cs="Times New Roman"/>
          <w:sz w:val="26"/>
          <w:szCs w:val="26"/>
          <w:lang w:val="vi-VN"/>
        </w:rPr>
      </w:pPr>
      <w:r w:rsidRPr="00D7304D">
        <w:rPr>
          <w:rFonts w:ascii="Times New Roman" w:hAnsi="Times New Roman" w:cs="Times New Roman"/>
          <w:sz w:val="26"/>
          <w:szCs w:val="26"/>
          <w:lang w:val="vi-VN"/>
        </w:rPr>
        <w:t xml:space="preserve">NH VietinBank CN TP Vinh cùng một hoặc một số tổ chức tín dụng khác thực hiện cấp cho vay đối với dự án vay vốn hoặc phương án vay vốn của Doanh nghiệp. Trong đó, NH tham gia hợp vốn hoặc làm đầu mối dàn xếp. Cho vay hợp vốn được thực hiện theo quy chế đồng tài trợ của Ngân hàng Nhà </w:t>
      </w:r>
      <w:r>
        <w:rPr>
          <w:rFonts w:ascii="Times New Roman" w:hAnsi="Times New Roman" w:cs="Times New Roman"/>
          <w:sz w:val="26"/>
          <w:szCs w:val="26"/>
          <w:lang w:val="vi-VN"/>
        </w:rPr>
        <w:t>nước.</w:t>
      </w:r>
    </w:p>
    <w:p w14:paraId="25329ADE" w14:textId="419E7D90" w:rsidR="00510916" w:rsidRPr="00510916" w:rsidRDefault="00510916" w:rsidP="00361803">
      <w:pPr>
        <w:pStyle w:val="ListParagraph"/>
        <w:numPr>
          <w:ilvl w:val="0"/>
          <w:numId w:val="43"/>
        </w:numPr>
        <w:spacing w:after="240" w:line="360" w:lineRule="auto"/>
        <w:jc w:val="both"/>
        <w:rPr>
          <w:rFonts w:ascii="Times New Roman" w:hAnsi="Times New Roman" w:cs="Times New Roman"/>
          <w:sz w:val="26"/>
          <w:szCs w:val="26"/>
          <w:lang w:val="vi-VN"/>
        </w:rPr>
      </w:pPr>
      <w:r w:rsidRPr="00510916">
        <w:rPr>
          <w:rFonts w:ascii="Times New Roman" w:hAnsi="Times New Roman" w:cs="Times New Roman"/>
          <w:sz w:val="26"/>
          <w:szCs w:val="26"/>
          <w:lang w:val="vi-VN"/>
        </w:rPr>
        <w:t xml:space="preserve">Đặc điểm sản </w:t>
      </w:r>
      <w:r>
        <w:rPr>
          <w:rFonts w:ascii="Times New Roman" w:hAnsi="Times New Roman" w:cs="Times New Roman"/>
          <w:sz w:val="26"/>
          <w:szCs w:val="26"/>
          <w:lang w:val="vi-VN"/>
        </w:rPr>
        <w:t>phẩm:</w:t>
      </w:r>
    </w:p>
    <w:p w14:paraId="7CACC15C" w14:textId="77777777" w:rsidR="00510916" w:rsidRDefault="00510916" w:rsidP="00361803">
      <w:pPr>
        <w:pStyle w:val="ListParagraph"/>
        <w:numPr>
          <w:ilvl w:val="0"/>
          <w:numId w:val="45"/>
        </w:numPr>
        <w:spacing w:after="240" w:line="360" w:lineRule="auto"/>
        <w:ind w:left="1134" w:hanging="425"/>
        <w:jc w:val="both"/>
        <w:rPr>
          <w:rFonts w:ascii="Times New Roman" w:hAnsi="Times New Roman" w:cs="Times New Roman"/>
          <w:sz w:val="26"/>
          <w:szCs w:val="26"/>
          <w:lang w:val="vi-VN"/>
        </w:rPr>
      </w:pPr>
      <w:r w:rsidRPr="00510916">
        <w:rPr>
          <w:rFonts w:ascii="Times New Roman" w:hAnsi="Times New Roman" w:cs="Times New Roman"/>
          <w:sz w:val="26"/>
          <w:szCs w:val="26"/>
          <w:lang w:val="vi-VN"/>
        </w:rPr>
        <w:t>Loại tiền vay: VND hoặc ngoại tệ;</w:t>
      </w:r>
    </w:p>
    <w:p w14:paraId="3D99DE12" w14:textId="77777777" w:rsidR="00510916" w:rsidRDefault="00510916" w:rsidP="00361803">
      <w:pPr>
        <w:pStyle w:val="ListParagraph"/>
        <w:numPr>
          <w:ilvl w:val="0"/>
          <w:numId w:val="45"/>
        </w:numPr>
        <w:spacing w:after="240" w:line="360" w:lineRule="auto"/>
        <w:ind w:left="1134" w:hanging="425"/>
        <w:jc w:val="both"/>
        <w:rPr>
          <w:rFonts w:ascii="Times New Roman" w:hAnsi="Times New Roman" w:cs="Times New Roman"/>
          <w:sz w:val="26"/>
          <w:szCs w:val="26"/>
          <w:lang w:val="vi-VN"/>
        </w:rPr>
      </w:pPr>
      <w:r w:rsidRPr="00510916">
        <w:rPr>
          <w:rFonts w:ascii="Times New Roman" w:hAnsi="Times New Roman" w:cs="Times New Roman"/>
          <w:sz w:val="26"/>
          <w:szCs w:val="26"/>
          <w:lang w:val="vi-VN"/>
        </w:rPr>
        <w:t>Phí và lãi suất: Theo thỏa thuận và thống nhất của các bên đồng tài trợ;</w:t>
      </w:r>
    </w:p>
    <w:p w14:paraId="1948DD2B" w14:textId="77777777" w:rsidR="00510916" w:rsidRDefault="00510916" w:rsidP="00361803">
      <w:pPr>
        <w:pStyle w:val="ListParagraph"/>
        <w:numPr>
          <w:ilvl w:val="0"/>
          <w:numId w:val="45"/>
        </w:numPr>
        <w:spacing w:after="240" w:line="360" w:lineRule="auto"/>
        <w:ind w:left="1134" w:hanging="425"/>
        <w:jc w:val="both"/>
        <w:rPr>
          <w:rFonts w:ascii="Times New Roman" w:hAnsi="Times New Roman" w:cs="Times New Roman"/>
          <w:sz w:val="26"/>
          <w:szCs w:val="26"/>
          <w:lang w:val="vi-VN"/>
        </w:rPr>
      </w:pPr>
      <w:r w:rsidRPr="00510916">
        <w:rPr>
          <w:rFonts w:ascii="Times New Roman" w:hAnsi="Times New Roman" w:cs="Times New Roman"/>
          <w:sz w:val="26"/>
          <w:szCs w:val="26"/>
          <w:lang w:val="vi-VN"/>
        </w:rPr>
        <w:lastRenderedPageBreak/>
        <w:t xml:space="preserve">Phương thức cho vay: Cho vay theo dự án đầu tư;   </w:t>
      </w:r>
    </w:p>
    <w:p w14:paraId="351E9163" w14:textId="77777777" w:rsidR="00510916" w:rsidRDefault="00510916" w:rsidP="00361803">
      <w:pPr>
        <w:pStyle w:val="ListParagraph"/>
        <w:numPr>
          <w:ilvl w:val="0"/>
          <w:numId w:val="45"/>
        </w:numPr>
        <w:spacing w:after="240" w:line="360" w:lineRule="auto"/>
        <w:ind w:left="1134" w:hanging="425"/>
        <w:jc w:val="both"/>
        <w:rPr>
          <w:rFonts w:ascii="Times New Roman" w:hAnsi="Times New Roman" w:cs="Times New Roman"/>
          <w:sz w:val="26"/>
          <w:szCs w:val="26"/>
          <w:lang w:val="vi-VN"/>
        </w:rPr>
      </w:pPr>
      <w:r w:rsidRPr="00510916">
        <w:rPr>
          <w:rFonts w:ascii="Times New Roman" w:hAnsi="Times New Roman" w:cs="Times New Roman"/>
          <w:sz w:val="26"/>
          <w:szCs w:val="26"/>
          <w:lang w:val="vi-VN"/>
        </w:rPr>
        <w:t>Thời hạn vay: trung và dài hạn;</w:t>
      </w:r>
    </w:p>
    <w:p w14:paraId="0FE37CAC" w14:textId="70BC657E" w:rsidR="00510916" w:rsidRDefault="00510916" w:rsidP="00361803">
      <w:pPr>
        <w:pStyle w:val="ListParagraph"/>
        <w:numPr>
          <w:ilvl w:val="0"/>
          <w:numId w:val="45"/>
        </w:numPr>
        <w:spacing w:after="240" w:line="360" w:lineRule="auto"/>
        <w:ind w:left="1134" w:hanging="425"/>
        <w:jc w:val="both"/>
        <w:rPr>
          <w:rFonts w:ascii="Times New Roman" w:hAnsi="Times New Roman" w:cs="Times New Roman"/>
          <w:sz w:val="26"/>
          <w:szCs w:val="26"/>
          <w:lang w:val="vi-VN"/>
        </w:rPr>
      </w:pPr>
      <w:r w:rsidRPr="00510916">
        <w:rPr>
          <w:rFonts w:ascii="Times New Roman" w:hAnsi="Times New Roman" w:cs="Times New Roman"/>
          <w:sz w:val="26"/>
          <w:szCs w:val="26"/>
          <w:lang w:val="vi-VN"/>
        </w:rPr>
        <w:t>Tài sản đảm bảo: bất động sản, động sản, tài sản hình thành từ vốn vay hoặc tài sản khác.</w:t>
      </w:r>
    </w:p>
    <w:p w14:paraId="068E8D83" w14:textId="632C8EA6" w:rsidR="00510916" w:rsidRDefault="00510916" w:rsidP="00361803">
      <w:pPr>
        <w:pStyle w:val="ListParagraph"/>
        <w:numPr>
          <w:ilvl w:val="0"/>
          <w:numId w:val="46"/>
        </w:numPr>
        <w:spacing w:after="240" w:line="360" w:lineRule="auto"/>
        <w:jc w:val="both"/>
        <w:rPr>
          <w:rFonts w:ascii="Times New Roman" w:hAnsi="Times New Roman" w:cs="Times New Roman"/>
          <w:sz w:val="26"/>
          <w:szCs w:val="26"/>
          <w:lang w:val="vi-VN"/>
        </w:rPr>
      </w:pPr>
      <w:r w:rsidRPr="00510916">
        <w:rPr>
          <w:rFonts w:ascii="Times New Roman" w:hAnsi="Times New Roman" w:cs="Times New Roman"/>
          <w:sz w:val="26"/>
          <w:szCs w:val="26"/>
          <w:lang w:val="vi-VN"/>
        </w:rPr>
        <w:t xml:space="preserve">Lợi ích dành cho Doanh </w:t>
      </w:r>
      <w:r>
        <w:rPr>
          <w:rFonts w:ascii="Times New Roman" w:hAnsi="Times New Roman" w:cs="Times New Roman"/>
          <w:sz w:val="26"/>
          <w:szCs w:val="26"/>
          <w:lang w:val="vi-VN"/>
        </w:rPr>
        <w:t>nghiệp:</w:t>
      </w:r>
    </w:p>
    <w:p w14:paraId="5FC910DE" w14:textId="77777777" w:rsidR="00510916" w:rsidRDefault="00510916" w:rsidP="00361803">
      <w:pPr>
        <w:pStyle w:val="ListParagraph"/>
        <w:numPr>
          <w:ilvl w:val="0"/>
          <w:numId w:val="47"/>
        </w:numPr>
        <w:spacing w:after="240" w:line="360" w:lineRule="auto"/>
        <w:jc w:val="both"/>
        <w:rPr>
          <w:rFonts w:ascii="Times New Roman" w:hAnsi="Times New Roman" w:cs="Times New Roman"/>
          <w:sz w:val="26"/>
          <w:szCs w:val="26"/>
          <w:lang w:val="vi-VN"/>
        </w:rPr>
      </w:pPr>
      <w:r w:rsidRPr="00510916">
        <w:rPr>
          <w:rFonts w:ascii="Times New Roman" w:hAnsi="Times New Roman" w:cs="Times New Roman"/>
          <w:sz w:val="26"/>
          <w:szCs w:val="26"/>
          <w:lang w:val="vi-VN"/>
        </w:rPr>
        <w:t>Có thể vay với mức vay lớn hơn thông qua khoản vay hợp vốn;</w:t>
      </w:r>
    </w:p>
    <w:p w14:paraId="3F697323" w14:textId="442FB308" w:rsidR="00510916" w:rsidRDefault="00510916" w:rsidP="00361803">
      <w:pPr>
        <w:pStyle w:val="ListParagraph"/>
        <w:numPr>
          <w:ilvl w:val="0"/>
          <w:numId w:val="47"/>
        </w:numPr>
        <w:spacing w:after="240" w:line="360" w:lineRule="auto"/>
        <w:jc w:val="both"/>
        <w:rPr>
          <w:rFonts w:ascii="Times New Roman" w:hAnsi="Times New Roman" w:cs="Times New Roman"/>
          <w:sz w:val="26"/>
          <w:szCs w:val="26"/>
          <w:lang w:val="vi-VN"/>
        </w:rPr>
      </w:pPr>
      <w:r w:rsidRPr="00510916">
        <w:rPr>
          <w:rFonts w:ascii="Times New Roman" w:hAnsi="Times New Roman" w:cs="Times New Roman"/>
          <w:sz w:val="26"/>
          <w:szCs w:val="26"/>
          <w:lang w:val="vi-VN"/>
        </w:rPr>
        <w:t xml:space="preserve">Được tư vấn tận tình thủ tục, các thông tin cần thiết khi Vay vốn tại </w:t>
      </w:r>
      <w:r>
        <w:rPr>
          <w:rFonts w:ascii="Times New Roman" w:hAnsi="Times New Roman" w:cs="Times New Roman"/>
          <w:sz w:val="26"/>
          <w:szCs w:val="26"/>
          <w:lang w:val="vi-VN"/>
        </w:rPr>
        <w:t>NH</w:t>
      </w:r>
      <w:r w:rsidRPr="00510916">
        <w:rPr>
          <w:rFonts w:ascii="Times New Roman" w:hAnsi="Times New Roman" w:cs="Times New Roman"/>
          <w:sz w:val="26"/>
          <w:szCs w:val="26"/>
          <w:lang w:val="vi-VN"/>
        </w:rPr>
        <w:t>.</w:t>
      </w:r>
    </w:p>
    <w:p w14:paraId="3760F824" w14:textId="3186D34D" w:rsidR="00826097" w:rsidRDefault="00437C3D" w:rsidP="00361803">
      <w:pPr>
        <w:pStyle w:val="ListParagraph"/>
        <w:numPr>
          <w:ilvl w:val="0"/>
          <w:numId w:val="42"/>
        </w:numPr>
        <w:spacing w:after="240" w:line="360" w:lineRule="auto"/>
        <w:jc w:val="both"/>
        <w:rPr>
          <w:rFonts w:ascii="Times New Roman" w:hAnsi="Times New Roman" w:cs="Times New Roman"/>
          <w:b/>
          <w:sz w:val="26"/>
          <w:szCs w:val="26"/>
          <w:lang w:val="vi-VN"/>
        </w:rPr>
      </w:pPr>
      <w:r w:rsidRPr="00826097">
        <w:rPr>
          <w:rFonts w:ascii="Times New Roman" w:hAnsi="Times New Roman" w:cs="Times New Roman"/>
          <w:b/>
          <w:sz w:val="26"/>
          <w:szCs w:val="26"/>
          <w:lang w:val="vi-VN"/>
        </w:rPr>
        <w:t xml:space="preserve">Cho vay chuyên biệt </w:t>
      </w:r>
    </w:p>
    <w:p w14:paraId="1C64F622" w14:textId="6FB67043" w:rsidR="00826097" w:rsidRPr="00826097" w:rsidRDefault="00826097" w:rsidP="00826097">
      <w:pPr>
        <w:spacing w:after="240"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Ngoài các sản phẩm cho vay KHDN trung – dài hạn được nêu trên, chi nhánh còn có một loại sản phẩm cho vay chuyên biệt dành cho KHDN bao gồm: cho vay mua xe ô tô và cho vay tạm trữ thóc gạo.</w:t>
      </w:r>
    </w:p>
    <w:p w14:paraId="59692B91" w14:textId="39009E8F" w:rsidR="00437C3D" w:rsidRPr="00826097" w:rsidRDefault="00437C3D" w:rsidP="00361803">
      <w:pPr>
        <w:pStyle w:val="ListParagraph"/>
        <w:numPr>
          <w:ilvl w:val="0"/>
          <w:numId w:val="57"/>
        </w:numPr>
        <w:spacing w:after="240" w:line="360" w:lineRule="auto"/>
        <w:ind w:left="426" w:hanging="426"/>
        <w:jc w:val="both"/>
        <w:rPr>
          <w:rFonts w:ascii="Times New Roman" w:hAnsi="Times New Roman" w:cs="Times New Roman"/>
          <w:b/>
          <w:sz w:val="26"/>
          <w:szCs w:val="26"/>
          <w:lang w:val="vi-VN"/>
        </w:rPr>
      </w:pPr>
      <w:r w:rsidRPr="00826097">
        <w:rPr>
          <w:rFonts w:ascii="Times New Roman" w:hAnsi="Times New Roman" w:cs="Times New Roman"/>
          <w:b/>
          <w:sz w:val="26"/>
          <w:szCs w:val="26"/>
          <w:lang w:val="vi-VN"/>
        </w:rPr>
        <w:t>Cho vay mua xe ô tô</w:t>
      </w:r>
    </w:p>
    <w:p w14:paraId="24C55E35" w14:textId="40AD4677" w:rsidR="00437C3D" w:rsidRPr="00826097" w:rsidRDefault="00437C3D" w:rsidP="00361803">
      <w:pPr>
        <w:pStyle w:val="ListParagraph"/>
        <w:numPr>
          <w:ilvl w:val="0"/>
          <w:numId w:val="48"/>
        </w:numPr>
        <w:spacing w:after="240" w:line="360" w:lineRule="auto"/>
        <w:jc w:val="both"/>
        <w:rPr>
          <w:rFonts w:ascii="Times New Roman" w:hAnsi="Times New Roman" w:cs="Times New Roman"/>
          <w:sz w:val="26"/>
          <w:szCs w:val="26"/>
          <w:lang w:val="vi-VN"/>
        </w:rPr>
      </w:pPr>
      <w:r w:rsidRPr="00437C3D">
        <w:rPr>
          <w:rFonts w:ascii="Times New Roman" w:hAnsi="Times New Roman" w:cs="Times New Roman"/>
          <w:sz w:val="26"/>
          <w:szCs w:val="26"/>
          <w:lang w:val="vi-VN"/>
        </w:rPr>
        <w:t>Đáp ứng nhu cầu mua ô tô của doanh nghiệp với mục đích đầu tư tài sản cố định để phục vụ hoạt động sản xuất kinh doanh, phục vụ nhu cầu đi lại hay kinh doanh vận tải.</w:t>
      </w:r>
    </w:p>
    <w:p w14:paraId="42CE9C0B" w14:textId="0BDE2C95" w:rsidR="00437C3D" w:rsidRPr="00437C3D" w:rsidRDefault="00437C3D" w:rsidP="00361803">
      <w:pPr>
        <w:pStyle w:val="ListParagraph"/>
        <w:numPr>
          <w:ilvl w:val="0"/>
          <w:numId w:val="48"/>
        </w:numPr>
        <w:spacing w:after="240" w:line="360" w:lineRule="auto"/>
        <w:jc w:val="both"/>
        <w:rPr>
          <w:rFonts w:ascii="Times New Roman" w:hAnsi="Times New Roman" w:cs="Times New Roman"/>
          <w:sz w:val="26"/>
          <w:szCs w:val="26"/>
          <w:lang w:val="vi-VN"/>
        </w:rPr>
      </w:pPr>
      <w:r w:rsidRPr="00437C3D">
        <w:rPr>
          <w:rFonts w:ascii="Times New Roman" w:hAnsi="Times New Roman" w:cs="Times New Roman"/>
          <w:sz w:val="26"/>
          <w:szCs w:val="26"/>
          <w:lang w:val="vi-VN"/>
        </w:rPr>
        <w:t xml:space="preserve">Đặc điểm sản </w:t>
      </w:r>
      <w:r>
        <w:rPr>
          <w:rFonts w:ascii="Times New Roman" w:hAnsi="Times New Roman" w:cs="Times New Roman"/>
          <w:sz w:val="26"/>
          <w:szCs w:val="26"/>
          <w:lang w:val="vi-VN"/>
        </w:rPr>
        <w:t>phẩm:</w:t>
      </w:r>
    </w:p>
    <w:p w14:paraId="77F853F9" w14:textId="77777777" w:rsidR="00437C3D" w:rsidRDefault="00437C3D" w:rsidP="00361803">
      <w:pPr>
        <w:pStyle w:val="ListParagraph"/>
        <w:numPr>
          <w:ilvl w:val="0"/>
          <w:numId w:val="49"/>
        </w:numPr>
        <w:spacing w:after="240" w:line="360" w:lineRule="auto"/>
        <w:ind w:left="1134" w:hanging="425"/>
        <w:jc w:val="both"/>
        <w:rPr>
          <w:rFonts w:ascii="Times New Roman" w:hAnsi="Times New Roman" w:cs="Times New Roman"/>
          <w:sz w:val="26"/>
          <w:szCs w:val="26"/>
          <w:lang w:val="vi-VN"/>
        </w:rPr>
      </w:pPr>
      <w:r w:rsidRPr="00437C3D">
        <w:rPr>
          <w:rFonts w:ascii="Times New Roman" w:hAnsi="Times New Roman" w:cs="Times New Roman"/>
          <w:sz w:val="26"/>
          <w:szCs w:val="26"/>
          <w:lang w:val="vi-VN"/>
        </w:rPr>
        <w:t>Đồng tiền cho vay: VND;</w:t>
      </w:r>
    </w:p>
    <w:p w14:paraId="02D794A6" w14:textId="77777777" w:rsidR="00437C3D" w:rsidRDefault="00437C3D" w:rsidP="00361803">
      <w:pPr>
        <w:pStyle w:val="ListParagraph"/>
        <w:numPr>
          <w:ilvl w:val="0"/>
          <w:numId w:val="49"/>
        </w:numPr>
        <w:spacing w:after="240" w:line="360" w:lineRule="auto"/>
        <w:ind w:left="1134" w:hanging="425"/>
        <w:jc w:val="both"/>
        <w:rPr>
          <w:rFonts w:ascii="Times New Roman" w:hAnsi="Times New Roman" w:cs="Times New Roman"/>
          <w:sz w:val="26"/>
          <w:szCs w:val="26"/>
          <w:lang w:val="vi-VN"/>
        </w:rPr>
      </w:pPr>
      <w:r w:rsidRPr="00437C3D">
        <w:rPr>
          <w:rFonts w:ascii="Times New Roman" w:hAnsi="Times New Roman" w:cs="Times New Roman"/>
          <w:sz w:val="26"/>
          <w:szCs w:val="26"/>
          <w:lang w:val="vi-VN"/>
        </w:rPr>
        <w:t>Mức cho vay tối đa: Theo quy định của VietinBank theo từng thời kỳ;</w:t>
      </w:r>
    </w:p>
    <w:p w14:paraId="3DC828B6" w14:textId="236E668B" w:rsidR="00437C3D" w:rsidRDefault="00437C3D" w:rsidP="00361803">
      <w:pPr>
        <w:pStyle w:val="ListParagraph"/>
        <w:numPr>
          <w:ilvl w:val="0"/>
          <w:numId w:val="49"/>
        </w:numPr>
        <w:spacing w:after="240" w:line="360" w:lineRule="auto"/>
        <w:ind w:left="1134" w:hanging="425"/>
        <w:jc w:val="both"/>
        <w:rPr>
          <w:rFonts w:ascii="Times New Roman" w:hAnsi="Times New Roman" w:cs="Times New Roman"/>
          <w:sz w:val="26"/>
          <w:szCs w:val="26"/>
          <w:lang w:val="vi-VN"/>
        </w:rPr>
      </w:pPr>
      <w:r w:rsidRPr="00437C3D">
        <w:rPr>
          <w:rFonts w:ascii="Times New Roman" w:hAnsi="Times New Roman" w:cs="Times New Roman"/>
          <w:sz w:val="26"/>
          <w:szCs w:val="26"/>
          <w:lang w:val="vi-VN"/>
        </w:rPr>
        <w:t xml:space="preserve">Thời hạn cho vay: Tối đa không quá 5 năm.   </w:t>
      </w:r>
    </w:p>
    <w:p w14:paraId="5D60ABDA" w14:textId="62DA16A6" w:rsidR="00437C3D" w:rsidRDefault="00437C3D" w:rsidP="00361803">
      <w:pPr>
        <w:pStyle w:val="ListParagraph"/>
        <w:numPr>
          <w:ilvl w:val="0"/>
          <w:numId w:val="50"/>
        </w:numPr>
        <w:spacing w:after="240" w:line="360" w:lineRule="auto"/>
        <w:jc w:val="both"/>
        <w:rPr>
          <w:rFonts w:ascii="Times New Roman" w:hAnsi="Times New Roman" w:cs="Times New Roman"/>
          <w:sz w:val="26"/>
          <w:szCs w:val="26"/>
          <w:lang w:val="vi-VN"/>
        </w:rPr>
      </w:pPr>
      <w:r w:rsidRPr="00437C3D">
        <w:rPr>
          <w:rFonts w:ascii="Times New Roman" w:hAnsi="Times New Roman" w:cs="Times New Roman"/>
          <w:sz w:val="26"/>
          <w:szCs w:val="26"/>
          <w:lang w:val="vi-VN"/>
        </w:rPr>
        <w:t xml:space="preserve">Lợi ích dành cho Doanh </w:t>
      </w:r>
      <w:r>
        <w:rPr>
          <w:rFonts w:ascii="Times New Roman" w:hAnsi="Times New Roman" w:cs="Times New Roman"/>
          <w:sz w:val="26"/>
          <w:szCs w:val="26"/>
          <w:lang w:val="vi-VN"/>
        </w:rPr>
        <w:t>nghiệp:</w:t>
      </w:r>
    </w:p>
    <w:p w14:paraId="748A3ABE" w14:textId="77777777" w:rsidR="001E70DB" w:rsidRDefault="001E70DB" w:rsidP="00361803">
      <w:pPr>
        <w:pStyle w:val="ListParagraph"/>
        <w:numPr>
          <w:ilvl w:val="0"/>
          <w:numId w:val="51"/>
        </w:numPr>
        <w:spacing w:after="240" w:line="360" w:lineRule="auto"/>
        <w:jc w:val="both"/>
        <w:rPr>
          <w:rFonts w:ascii="Times New Roman" w:hAnsi="Times New Roman" w:cs="Times New Roman"/>
          <w:sz w:val="26"/>
          <w:szCs w:val="26"/>
          <w:lang w:val="vi-VN"/>
        </w:rPr>
      </w:pPr>
      <w:r w:rsidRPr="001E70DB">
        <w:rPr>
          <w:rFonts w:ascii="Times New Roman" w:hAnsi="Times New Roman" w:cs="Times New Roman"/>
          <w:sz w:val="26"/>
          <w:szCs w:val="26"/>
          <w:lang w:val="vi-VN"/>
        </w:rPr>
        <w:t>Áp dụng các mức cho vay so với giá trị định giá của tài sản bảo đảm là ô tô linh hoạt và cạnh tranh, tùy theo loại xe và phù hợp với nhu cầu của khách hàng;</w:t>
      </w:r>
    </w:p>
    <w:p w14:paraId="28665E0E" w14:textId="77777777" w:rsidR="001E70DB" w:rsidRDefault="001E70DB" w:rsidP="00361803">
      <w:pPr>
        <w:pStyle w:val="ListParagraph"/>
        <w:numPr>
          <w:ilvl w:val="0"/>
          <w:numId w:val="51"/>
        </w:numPr>
        <w:spacing w:after="240" w:line="360" w:lineRule="auto"/>
        <w:jc w:val="both"/>
        <w:rPr>
          <w:rFonts w:ascii="Times New Roman" w:hAnsi="Times New Roman" w:cs="Times New Roman"/>
          <w:sz w:val="26"/>
          <w:szCs w:val="26"/>
          <w:lang w:val="vi-VN"/>
        </w:rPr>
      </w:pPr>
      <w:r w:rsidRPr="001E70DB">
        <w:rPr>
          <w:rFonts w:ascii="Times New Roman" w:hAnsi="Times New Roman" w:cs="Times New Roman"/>
          <w:sz w:val="26"/>
          <w:szCs w:val="26"/>
          <w:lang w:val="vi-VN"/>
        </w:rPr>
        <w:t>Áp dụng các thời hạn cho vay linh hoạt đối với từng loại xe;</w:t>
      </w:r>
    </w:p>
    <w:p w14:paraId="63A3BCF0" w14:textId="1C06680E" w:rsidR="001E70DB" w:rsidRDefault="001E70DB" w:rsidP="00361803">
      <w:pPr>
        <w:pStyle w:val="ListParagraph"/>
        <w:numPr>
          <w:ilvl w:val="0"/>
          <w:numId w:val="51"/>
        </w:numPr>
        <w:spacing w:after="240" w:line="360" w:lineRule="auto"/>
        <w:jc w:val="both"/>
        <w:rPr>
          <w:rFonts w:ascii="Times New Roman" w:hAnsi="Times New Roman" w:cs="Times New Roman"/>
          <w:sz w:val="26"/>
          <w:szCs w:val="26"/>
          <w:lang w:val="vi-VN"/>
        </w:rPr>
      </w:pPr>
      <w:r w:rsidRPr="001E70DB">
        <w:rPr>
          <w:rFonts w:ascii="Times New Roman" w:hAnsi="Times New Roman" w:cs="Times New Roman"/>
          <w:sz w:val="26"/>
          <w:szCs w:val="26"/>
          <w:lang w:val="vi-VN"/>
        </w:rPr>
        <w:t>Có thể thế chấp chính chiếc xe ô tô hình thành từ vốn vay.</w:t>
      </w:r>
    </w:p>
    <w:p w14:paraId="3CD29DEE" w14:textId="44317A7D" w:rsidR="00E80265" w:rsidRPr="00826097" w:rsidRDefault="00E80265" w:rsidP="00361803">
      <w:pPr>
        <w:pStyle w:val="ListParagraph"/>
        <w:numPr>
          <w:ilvl w:val="0"/>
          <w:numId w:val="57"/>
        </w:numPr>
        <w:spacing w:after="240" w:line="360" w:lineRule="auto"/>
        <w:ind w:left="426" w:hanging="426"/>
        <w:jc w:val="both"/>
        <w:rPr>
          <w:rFonts w:ascii="Times New Roman" w:hAnsi="Times New Roman" w:cs="Times New Roman"/>
          <w:b/>
          <w:sz w:val="26"/>
          <w:szCs w:val="26"/>
          <w:lang w:val="vi-VN"/>
        </w:rPr>
      </w:pPr>
      <w:r w:rsidRPr="00826097">
        <w:rPr>
          <w:rFonts w:ascii="Times New Roman" w:hAnsi="Times New Roman" w:cs="Times New Roman"/>
          <w:b/>
          <w:sz w:val="26"/>
          <w:szCs w:val="26"/>
          <w:lang w:val="vi-VN"/>
        </w:rPr>
        <w:t>Cho vay tạm trữ thóc gạo</w:t>
      </w:r>
    </w:p>
    <w:p w14:paraId="3934F76F" w14:textId="230008F7" w:rsidR="00E80265" w:rsidRPr="00FB193D" w:rsidRDefault="00E80265" w:rsidP="00361803">
      <w:pPr>
        <w:pStyle w:val="ListParagraph"/>
        <w:numPr>
          <w:ilvl w:val="0"/>
          <w:numId w:val="50"/>
        </w:numPr>
        <w:spacing w:after="240" w:line="360" w:lineRule="auto"/>
        <w:jc w:val="both"/>
        <w:rPr>
          <w:rFonts w:ascii="Times New Roman" w:hAnsi="Times New Roman" w:cs="Times New Roman"/>
          <w:sz w:val="26"/>
          <w:szCs w:val="26"/>
          <w:lang w:val="vi-VN"/>
        </w:rPr>
      </w:pPr>
      <w:r w:rsidRPr="00E80265">
        <w:rPr>
          <w:rFonts w:ascii="Times New Roman" w:hAnsi="Times New Roman" w:cs="Times New Roman"/>
          <w:color w:val="000000"/>
          <w:sz w:val="26"/>
          <w:szCs w:val="26"/>
          <w:shd w:val="clear" w:color="auto" w:fill="FFFFFF"/>
        </w:rPr>
        <w:t>Là Chương trình tín dụng dành cho các Doanh nghiệp chế biến, kinh doanh xuất khẩu gạo có uy tín, có kinh nghiệm nhiều năm trong ngành lúa gạo, hoạt động SXKD có hiệu quả, tình hình tài chính tốt, minh bạch theo các chỉ đạo của Chính Phủ, Ngân hàng Nhà nước về ưu đãi cho vay thu mua, tạm trữ gạo.</w:t>
      </w:r>
    </w:p>
    <w:p w14:paraId="53649E28" w14:textId="77777777" w:rsidR="00FB193D" w:rsidRPr="00E80265" w:rsidRDefault="00FB193D" w:rsidP="00FB193D">
      <w:pPr>
        <w:pStyle w:val="ListParagraph"/>
        <w:spacing w:after="240" w:line="360" w:lineRule="auto"/>
        <w:jc w:val="both"/>
        <w:rPr>
          <w:rFonts w:ascii="Times New Roman" w:hAnsi="Times New Roman" w:cs="Times New Roman"/>
          <w:sz w:val="26"/>
          <w:szCs w:val="26"/>
          <w:lang w:val="vi-VN"/>
        </w:rPr>
      </w:pPr>
    </w:p>
    <w:p w14:paraId="6EAB3249" w14:textId="14AF36F0" w:rsidR="00E80265" w:rsidRDefault="00E80265" w:rsidP="00361803">
      <w:pPr>
        <w:pStyle w:val="ListParagraph"/>
        <w:numPr>
          <w:ilvl w:val="0"/>
          <w:numId w:val="50"/>
        </w:numPr>
        <w:spacing w:after="240" w:line="360" w:lineRule="auto"/>
        <w:jc w:val="both"/>
        <w:rPr>
          <w:rFonts w:ascii="Times New Roman" w:hAnsi="Times New Roman" w:cs="Times New Roman"/>
          <w:sz w:val="26"/>
          <w:szCs w:val="26"/>
          <w:lang w:val="vi-VN"/>
        </w:rPr>
      </w:pPr>
      <w:r w:rsidRPr="00E80265">
        <w:rPr>
          <w:rFonts w:ascii="Times New Roman" w:hAnsi="Times New Roman" w:cs="Times New Roman"/>
          <w:sz w:val="26"/>
          <w:szCs w:val="26"/>
          <w:lang w:val="vi-VN"/>
        </w:rPr>
        <w:lastRenderedPageBreak/>
        <w:t xml:space="preserve">Đặc điểm sản </w:t>
      </w:r>
      <w:r>
        <w:rPr>
          <w:rFonts w:ascii="Times New Roman" w:hAnsi="Times New Roman" w:cs="Times New Roman"/>
          <w:sz w:val="26"/>
          <w:szCs w:val="26"/>
          <w:lang w:val="vi-VN"/>
        </w:rPr>
        <w:t>phẩm:</w:t>
      </w:r>
    </w:p>
    <w:p w14:paraId="22C459E7" w14:textId="77777777" w:rsidR="00E80265" w:rsidRDefault="00E80265" w:rsidP="00361803">
      <w:pPr>
        <w:pStyle w:val="ListParagraph"/>
        <w:numPr>
          <w:ilvl w:val="0"/>
          <w:numId w:val="52"/>
        </w:numPr>
        <w:spacing w:after="240" w:line="360" w:lineRule="auto"/>
        <w:ind w:left="1134" w:hanging="425"/>
        <w:jc w:val="both"/>
        <w:rPr>
          <w:rFonts w:ascii="Times New Roman" w:hAnsi="Times New Roman" w:cs="Times New Roman"/>
          <w:sz w:val="26"/>
          <w:szCs w:val="26"/>
          <w:lang w:val="vi-VN"/>
        </w:rPr>
      </w:pPr>
      <w:r w:rsidRPr="00E80265">
        <w:rPr>
          <w:rFonts w:ascii="Times New Roman" w:hAnsi="Times New Roman" w:cs="Times New Roman"/>
          <w:sz w:val="26"/>
          <w:szCs w:val="26"/>
          <w:lang w:val="vi-VN"/>
        </w:rPr>
        <w:t>Đồng tiền cho vay: VND;</w:t>
      </w:r>
    </w:p>
    <w:p w14:paraId="61A3A9D1" w14:textId="77777777" w:rsidR="00E80265" w:rsidRDefault="00E80265" w:rsidP="00361803">
      <w:pPr>
        <w:pStyle w:val="ListParagraph"/>
        <w:numPr>
          <w:ilvl w:val="0"/>
          <w:numId w:val="52"/>
        </w:numPr>
        <w:spacing w:after="240" w:line="360" w:lineRule="auto"/>
        <w:ind w:left="1134" w:hanging="425"/>
        <w:jc w:val="both"/>
        <w:rPr>
          <w:rFonts w:ascii="Times New Roman" w:hAnsi="Times New Roman" w:cs="Times New Roman"/>
          <w:sz w:val="26"/>
          <w:szCs w:val="26"/>
          <w:lang w:val="vi-VN"/>
        </w:rPr>
      </w:pPr>
      <w:r w:rsidRPr="00E80265">
        <w:rPr>
          <w:rFonts w:ascii="Times New Roman" w:hAnsi="Times New Roman" w:cs="Times New Roman"/>
          <w:sz w:val="26"/>
          <w:szCs w:val="26"/>
          <w:lang w:val="vi-VN"/>
        </w:rPr>
        <w:t>Mức cho vay tối đa: Theo quy định của VietinBank theo từng thời kỳ;</w:t>
      </w:r>
    </w:p>
    <w:p w14:paraId="20DB5029" w14:textId="1D5F8510" w:rsidR="00E80265" w:rsidRDefault="00E80265" w:rsidP="00361803">
      <w:pPr>
        <w:pStyle w:val="ListParagraph"/>
        <w:numPr>
          <w:ilvl w:val="0"/>
          <w:numId w:val="52"/>
        </w:numPr>
        <w:spacing w:after="240" w:line="360" w:lineRule="auto"/>
        <w:ind w:left="1134" w:hanging="425"/>
        <w:jc w:val="both"/>
        <w:rPr>
          <w:rFonts w:ascii="Times New Roman" w:hAnsi="Times New Roman" w:cs="Times New Roman"/>
          <w:sz w:val="26"/>
          <w:szCs w:val="26"/>
          <w:lang w:val="vi-VN"/>
        </w:rPr>
      </w:pPr>
      <w:r w:rsidRPr="00E80265">
        <w:rPr>
          <w:rFonts w:ascii="Times New Roman" w:hAnsi="Times New Roman" w:cs="Times New Roman"/>
          <w:sz w:val="26"/>
          <w:szCs w:val="26"/>
          <w:lang w:val="vi-VN"/>
        </w:rPr>
        <w:t xml:space="preserve">Thời hạn cho vay: Tối đa không quá 6 tháng.    </w:t>
      </w:r>
    </w:p>
    <w:p w14:paraId="74807334" w14:textId="4B8BE9F4" w:rsidR="00790C7F" w:rsidRDefault="00790C7F" w:rsidP="00361803">
      <w:pPr>
        <w:pStyle w:val="ListParagraph"/>
        <w:numPr>
          <w:ilvl w:val="0"/>
          <w:numId w:val="53"/>
        </w:numPr>
        <w:spacing w:after="240" w:line="360" w:lineRule="auto"/>
        <w:jc w:val="both"/>
        <w:rPr>
          <w:rFonts w:ascii="Times New Roman" w:hAnsi="Times New Roman" w:cs="Times New Roman"/>
          <w:sz w:val="26"/>
          <w:szCs w:val="26"/>
          <w:lang w:val="vi-VN"/>
        </w:rPr>
      </w:pPr>
      <w:bookmarkStart w:id="105" w:name="_Hlk130203533"/>
      <w:r w:rsidRPr="00790C7F">
        <w:rPr>
          <w:rFonts w:ascii="Times New Roman" w:hAnsi="Times New Roman" w:cs="Times New Roman"/>
          <w:sz w:val="26"/>
          <w:szCs w:val="26"/>
          <w:lang w:val="vi-VN"/>
        </w:rPr>
        <w:t xml:space="preserve">Lợi ích dành cho Doanh </w:t>
      </w:r>
      <w:r>
        <w:rPr>
          <w:rFonts w:ascii="Times New Roman" w:hAnsi="Times New Roman" w:cs="Times New Roman"/>
          <w:sz w:val="26"/>
          <w:szCs w:val="26"/>
          <w:lang w:val="vi-VN"/>
        </w:rPr>
        <w:t>nghiệp:</w:t>
      </w:r>
    </w:p>
    <w:bookmarkEnd w:id="105"/>
    <w:p w14:paraId="4675CBD5" w14:textId="77777777" w:rsidR="00790C7F" w:rsidRDefault="00790C7F" w:rsidP="00361803">
      <w:pPr>
        <w:pStyle w:val="ListParagraph"/>
        <w:numPr>
          <w:ilvl w:val="0"/>
          <w:numId w:val="54"/>
        </w:numPr>
        <w:spacing w:after="240" w:line="360" w:lineRule="auto"/>
        <w:jc w:val="both"/>
        <w:rPr>
          <w:rFonts w:ascii="Times New Roman" w:hAnsi="Times New Roman" w:cs="Times New Roman"/>
          <w:sz w:val="26"/>
          <w:szCs w:val="26"/>
          <w:lang w:val="vi-VN"/>
        </w:rPr>
      </w:pPr>
      <w:r w:rsidRPr="00790C7F">
        <w:rPr>
          <w:rFonts w:ascii="Times New Roman" w:hAnsi="Times New Roman" w:cs="Times New Roman"/>
          <w:sz w:val="26"/>
          <w:szCs w:val="26"/>
          <w:lang w:val="vi-VN"/>
        </w:rPr>
        <w:t>Được vay vốn với mức lãi suất ưu đãi;</w:t>
      </w:r>
    </w:p>
    <w:p w14:paraId="519B1A45" w14:textId="33C61B37" w:rsidR="00790C7F" w:rsidRDefault="00790C7F" w:rsidP="00361803">
      <w:pPr>
        <w:pStyle w:val="ListParagraph"/>
        <w:numPr>
          <w:ilvl w:val="0"/>
          <w:numId w:val="54"/>
        </w:numPr>
        <w:spacing w:after="240" w:line="360" w:lineRule="auto"/>
        <w:jc w:val="both"/>
        <w:rPr>
          <w:rFonts w:ascii="Times New Roman" w:hAnsi="Times New Roman" w:cs="Times New Roman"/>
          <w:sz w:val="26"/>
          <w:szCs w:val="26"/>
          <w:lang w:val="vi-VN"/>
        </w:rPr>
      </w:pPr>
      <w:r w:rsidRPr="00790C7F">
        <w:rPr>
          <w:rFonts w:ascii="Times New Roman" w:hAnsi="Times New Roman" w:cs="Times New Roman"/>
          <w:sz w:val="26"/>
          <w:szCs w:val="26"/>
          <w:lang w:val="vi-VN"/>
        </w:rPr>
        <w:t>Được tư vấn tận tình thủ tục, các thông tin cần thiết khi Vay vốn tại VietinBank.</w:t>
      </w:r>
    </w:p>
    <w:p w14:paraId="4BA90386" w14:textId="58C8FD21" w:rsidR="00555744" w:rsidRPr="00D479E4" w:rsidRDefault="00555744" w:rsidP="00361803">
      <w:pPr>
        <w:pStyle w:val="ListParagraph"/>
        <w:numPr>
          <w:ilvl w:val="2"/>
          <w:numId w:val="25"/>
        </w:numPr>
        <w:spacing w:after="240" w:line="360" w:lineRule="auto"/>
        <w:jc w:val="both"/>
        <w:outlineLvl w:val="2"/>
        <w:rPr>
          <w:rFonts w:ascii="Times New Roman" w:hAnsi="Times New Roman" w:cs="Times New Roman"/>
          <w:b/>
          <w:sz w:val="26"/>
          <w:szCs w:val="26"/>
          <w:lang w:val="vi-VN"/>
        </w:rPr>
      </w:pPr>
      <w:bookmarkStart w:id="106" w:name="_Toc134725213"/>
      <w:r w:rsidRPr="00D479E4">
        <w:rPr>
          <w:rFonts w:ascii="Times New Roman" w:hAnsi="Times New Roman" w:cs="Times New Roman"/>
          <w:b/>
          <w:sz w:val="26"/>
          <w:szCs w:val="26"/>
          <w:lang w:val="vi-VN"/>
        </w:rPr>
        <w:t>Quy trình cho vay KHDN tại NH VietinBank CN Thành phố Vinh</w:t>
      </w:r>
      <w:bookmarkEnd w:id="106"/>
    </w:p>
    <w:p w14:paraId="4360FE3A" w14:textId="341CA486" w:rsidR="00A1078A" w:rsidRDefault="00CC01C6" w:rsidP="00361803">
      <w:pPr>
        <w:pStyle w:val="ListParagraph"/>
        <w:numPr>
          <w:ilvl w:val="3"/>
          <w:numId w:val="25"/>
        </w:numPr>
        <w:spacing w:after="240" w:line="360" w:lineRule="auto"/>
        <w:jc w:val="both"/>
        <w:outlineLvl w:val="3"/>
        <w:rPr>
          <w:rFonts w:ascii="Times New Roman" w:hAnsi="Times New Roman" w:cs="Times New Roman"/>
          <w:b/>
          <w:sz w:val="26"/>
          <w:szCs w:val="26"/>
          <w:lang w:val="vi-VN"/>
        </w:rPr>
      </w:pPr>
      <w:r w:rsidRPr="00CC01C6">
        <w:rPr>
          <w:rFonts w:ascii="Times New Roman" w:hAnsi="Times New Roman" w:cs="Times New Roman"/>
          <w:b/>
          <w:sz w:val="26"/>
          <w:szCs w:val="26"/>
          <w:lang w:val="vi-VN"/>
        </w:rPr>
        <w:t xml:space="preserve">Sơ đồ tổng thể nghiệp vụ cho vay </w:t>
      </w:r>
      <w:r>
        <w:rPr>
          <w:rFonts w:ascii="Times New Roman" w:hAnsi="Times New Roman" w:cs="Times New Roman"/>
          <w:b/>
          <w:sz w:val="26"/>
          <w:szCs w:val="26"/>
          <w:lang w:val="vi-VN"/>
        </w:rPr>
        <w:t>KHD</w:t>
      </w:r>
      <w:r w:rsidR="00A1078A">
        <w:rPr>
          <w:rFonts w:ascii="Times New Roman" w:hAnsi="Times New Roman" w:cs="Times New Roman"/>
          <w:b/>
          <w:sz w:val="26"/>
          <w:szCs w:val="26"/>
          <w:lang w:val="vi-VN"/>
        </w:rPr>
        <w:t>N</w:t>
      </w:r>
    </w:p>
    <w:p w14:paraId="0B8CD038" w14:textId="72FD57D4" w:rsidR="00A1078A" w:rsidRDefault="00A1078A" w:rsidP="00D479E4">
      <w:pPr>
        <w:spacing w:after="240" w:line="240" w:lineRule="auto"/>
        <w:jc w:val="both"/>
        <w:rPr>
          <w:rFonts w:ascii="Times New Roman" w:hAnsi="Times New Roman" w:cs="Times New Roman"/>
          <w:b/>
          <w:sz w:val="26"/>
          <w:szCs w:val="26"/>
          <w:lang w:val="vi-VN"/>
        </w:rPr>
      </w:pPr>
      <w:r>
        <w:rPr>
          <w:rFonts w:ascii="Times New Roman" w:hAnsi="Times New Roman" w:cs="Times New Roman"/>
          <w:noProof/>
          <w:sz w:val="26"/>
          <w:szCs w:val="26"/>
          <w:lang w:val="vi-VN"/>
        </w:rPr>
        <w:drawing>
          <wp:inline distT="0" distB="0" distL="0" distR="0" wp14:anchorId="29D7FC39" wp14:editId="540AB306">
            <wp:extent cx="5557651" cy="1733798"/>
            <wp:effectExtent l="0" t="0" r="0" b="0"/>
            <wp:docPr id="27" name="Diagram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2C9C393E" w14:textId="77777777" w:rsidR="00D479E4" w:rsidRPr="001E0DFE" w:rsidRDefault="00D479E4" w:rsidP="00CD42D5">
      <w:pPr>
        <w:spacing w:after="120" w:line="240" w:lineRule="auto"/>
        <w:jc w:val="center"/>
        <w:rPr>
          <w:rFonts w:ascii="Times New Roman" w:hAnsi="Times New Roman" w:cs="Times New Roman"/>
          <w:b/>
          <w:i/>
          <w:sz w:val="26"/>
          <w:szCs w:val="26"/>
          <w:lang w:val="vi-VN"/>
        </w:rPr>
      </w:pPr>
      <w:r w:rsidRPr="001E0DFE">
        <w:rPr>
          <w:rFonts w:ascii="Times New Roman" w:hAnsi="Times New Roman" w:cs="Times New Roman"/>
          <w:b/>
          <w:i/>
          <w:sz w:val="26"/>
          <w:szCs w:val="26"/>
          <w:lang w:val="vi-VN"/>
        </w:rPr>
        <w:t xml:space="preserve">Hình 2.4: Sơ đồ tổng thể nghiệp vụ cho vay KHDN tại </w:t>
      </w:r>
    </w:p>
    <w:p w14:paraId="7C1F6562" w14:textId="58F791AB" w:rsidR="00D479E4" w:rsidRPr="001E0DFE" w:rsidRDefault="00D479E4" w:rsidP="00CD42D5">
      <w:pPr>
        <w:spacing w:after="240" w:line="360" w:lineRule="auto"/>
        <w:jc w:val="center"/>
        <w:rPr>
          <w:rFonts w:ascii="Times New Roman" w:hAnsi="Times New Roman" w:cs="Times New Roman"/>
          <w:b/>
          <w:i/>
          <w:sz w:val="26"/>
          <w:szCs w:val="26"/>
          <w:lang w:val="vi-VN"/>
        </w:rPr>
      </w:pPr>
      <w:r w:rsidRPr="001E0DFE">
        <w:rPr>
          <w:rFonts w:ascii="Times New Roman" w:hAnsi="Times New Roman" w:cs="Times New Roman"/>
          <w:b/>
          <w:i/>
          <w:sz w:val="26"/>
          <w:szCs w:val="26"/>
          <w:lang w:val="vi-VN"/>
        </w:rPr>
        <w:t>NH VietinBank CN TP Vinh</w:t>
      </w:r>
    </w:p>
    <w:p w14:paraId="05F4F89F" w14:textId="2A33B3AC" w:rsidR="00A1078A" w:rsidRPr="00D479E4" w:rsidRDefault="00A1078A" w:rsidP="00361803">
      <w:pPr>
        <w:pStyle w:val="ListParagraph"/>
        <w:numPr>
          <w:ilvl w:val="3"/>
          <w:numId w:val="25"/>
        </w:numPr>
        <w:spacing w:after="240" w:line="360" w:lineRule="auto"/>
        <w:jc w:val="both"/>
        <w:outlineLvl w:val="3"/>
        <w:rPr>
          <w:rFonts w:ascii="Times New Roman" w:hAnsi="Times New Roman" w:cs="Times New Roman"/>
          <w:b/>
          <w:sz w:val="26"/>
          <w:szCs w:val="26"/>
          <w:lang w:val="vi-VN"/>
        </w:rPr>
      </w:pPr>
      <w:r w:rsidRPr="00D479E4">
        <w:rPr>
          <w:rFonts w:ascii="Times New Roman" w:hAnsi="Times New Roman" w:cs="Times New Roman"/>
          <w:b/>
          <w:sz w:val="26"/>
          <w:szCs w:val="26"/>
          <w:lang w:val="vi-VN"/>
        </w:rPr>
        <w:t>Quy trình cho vay KHDN tại NH VietinBank CN Thành phố Vinh</w:t>
      </w:r>
    </w:p>
    <w:p w14:paraId="069EFBB3" w14:textId="1FDCE368" w:rsidR="00DA3A47" w:rsidRPr="0020512D" w:rsidRDefault="0020512D" w:rsidP="00361803">
      <w:pPr>
        <w:pStyle w:val="ListParagraph"/>
        <w:numPr>
          <w:ilvl w:val="0"/>
          <w:numId w:val="55"/>
        </w:numPr>
        <w:spacing w:after="240" w:line="360" w:lineRule="auto"/>
        <w:jc w:val="both"/>
        <w:rPr>
          <w:rFonts w:ascii="Times New Roman" w:hAnsi="Times New Roman" w:cs="Times New Roman"/>
          <w:b/>
          <w:sz w:val="26"/>
          <w:szCs w:val="26"/>
          <w:lang w:val="vi-VN"/>
        </w:rPr>
      </w:pPr>
      <w:r w:rsidRPr="0020512D">
        <w:rPr>
          <w:rFonts w:ascii="Times New Roman" w:hAnsi="Times New Roman" w:cs="Times New Roman"/>
          <w:b/>
          <w:sz w:val="26"/>
          <w:szCs w:val="26"/>
          <w:lang w:val="vi-VN"/>
        </w:rPr>
        <w:t>Lập hồ sơ vay vốn</w:t>
      </w:r>
    </w:p>
    <w:p w14:paraId="780CC127" w14:textId="265D3F3B" w:rsidR="0020512D" w:rsidRPr="00D479E4" w:rsidRDefault="00D479E4" w:rsidP="00D479E4">
      <w:pPr>
        <w:widowControl w:val="0"/>
        <w:spacing w:after="0" w:line="360" w:lineRule="auto"/>
        <w:ind w:firstLine="567"/>
        <w:jc w:val="both"/>
        <w:rPr>
          <w:rFonts w:ascii="Times New Roman" w:hAnsi="Times New Roman" w:cs="Times New Roman"/>
          <w:sz w:val="26"/>
          <w:szCs w:val="26"/>
        </w:rPr>
      </w:pPr>
      <w:r w:rsidRPr="00D479E4">
        <w:rPr>
          <w:rFonts w:ascii="Times New Roman" w:hAnsi="Times New Roman" w:cs="Times New Roman"/>
          <w:sz w:val="26"/>
          <w:szCs w:val="26"/>
        </w:rPr>
        <w:t>Cán bộ tín dụng thực hiện công tác tiếp nhận nhu cầu cấp tín dụng. Nhập thông tin khách hàng vào bảng theo dõi hồ sơ khách hàng, đồng thời báo cáo lại Trưởng phòng trực tiếp quản lý về hồ sơ khách hàng mà mình đã tiếp nhận để theo dõi, hỗ trợ.</w:t>
      </w:r>
      <w:r>
        <w:rPr>
          <w:rFonts w:ascii="Times New Roman" w:hAnsi="Times New Roman" w:cs="Times New Roman"/>
          <w:sz w:val="26"/>
          <w:szCs w:val="26"/>
          <w:lang w:val="vi-VN"/>
        </w:rPr>
        <w:t xml:space="preserve"> </w:t>
      </w:r>
      <w:r w:rsidR="0020512D" w:rsidRPr="0020512D">
        <w:rPr>
          <w:rFonts w:ascii="Times New Roman" w:hAnsi="Times New Roman" w:cs="Times New Roman"/>
          <w:sz w:val="26"/>
          <w:szCs w:val="26"/>
          <w:lang w:val="vi-VN"/>
        </w:rPr>
        <w:t>Hồ sơ đề nghị vay vốn bao gồm các loại tài liệu sau:</w:t>
      </w:r>
    </w:p>
    <w:p w14:paraId="6091366E" w14:textId="7E66E8E4" w:rsidR="0020512D" w:rsidRDefault="0020512D" w:rsidP="00361803">
      <w:pPr>
        <w:pStyle w:val="ListParagraph"/>
        <w:numPr>
          <w:ilvl w:val="0"/>
          <w:numId w:val="56"/>
        </w:numPr>
        <w:spacing w:after="240" w:line="360" w:lineRule="auto"/>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Hồ sơ pháp lý của khách hàng </w:t>
      </w:r>
    </w:p>
    <w:p w14:paraId="4D017846" w14:textId="60209B01" w:rsidR="0020512D" w:rsidRDefault="0020512D" w:rsidP="00361803">
      <w:pPr>
        <w:pStyle w:val="ListParagraph"/>
        <w:numPr>
          <w:ilvl w:val="0"/>
          <w:numId w:val="56"/>
        </w:numPr>
        <w:spacing w:after="240" w:line="360" w:lineRule="auto"/>
        <w:jc w:val="both"/>
        <w:rPr>
          <w:rFonts w:ascii="Times New Roman" w:hAnsi="Times New Roman" w:cs="Times New Roman"/>
          <w:sz w:val="26"/>
          <w:szCs w:val="26"/>
          <w:lang w:val="vi-VN"/>
        </w:rPr>
      </w:pPr>
      <w:r>
        <w:rPr>
          <w:rFonts w:ascii="Times New Roman" w:hAnsi="Times New Roman" w:cs="Times New Roman"/>
          <w:sz w:val="26"/>
          <w:szCs w:val="26"/>
          <w:lang w:val="vi-VN"/>
        </w:rPr>
        <w:t>Hồ sơ về khoản vay</w:t>
      </w:r>
    </w:p>
    <w:p w14:paraId="5DE75B1D" w14:textId="3B56A03F" w:rsidR="0020512D" w:rsidRDefault="0020512D" w:rsidP="00361803">
      <w:pPr>
        <w:pStyle w:val="ListParagraph"/>
        <w:numPr>
          <w:ilvl w:val="0"/>
          <w:numId w:val="56"/>
        </w:numPr>
        <w:spacing w:after="240" w:line="360" w:lineRule="auto"/>
        <w:jc w:val="both"/>
        <w:rPr>
          <w:rFonts w:ascii="Times New Roman" w:hAnsi="Times New Roman" w:cs="Times New Roman"/>
          <w:sz w:val="26"/>
          <w:szCs w:val="26"/>
          <w:lang w:val="vi-VN"/>
        </w:rPr>
      </w:pPr>
      <w:r>
        <w:rPr>
          <w:rFonts w:ascii="Times New Roman" w:hAnsi="Times New Roman" w:cs="Times New Roman"/>
          <w:sz w:val="26"/>
          <w:szCs w:val="26"/>
          <w:lang w:val="vi-VN"/>
        </w:rPr>
        <w:t>Hồ sơ tài chính</w:t>
      </w:r>
    </w:p>
    <w:p w14:paraId="054E591F" w14:textId="6FABF4D3" w:rsidR="0020512D" w:rsidRDefault="0020512D" w:rsidP="00361803">
      <w:pPr>
        <w:pStyle w:val="ListParagraph"/>
        <w:numPr>
          <w:ilvl w:val="0"/>
          <w:numId w:val="56"/>
        </w:numPr>
        <w:spacing w:after="240" w:line="360" w:lineRule="auto"/>
        <w:jc w:val="both"/>
        <w:rPr>
          <w:rFonts w:ascii="Times New Roman" w:hAnsi="Times New Roman" w:cs="Times New Roman"/>
          <w:sz w:val="26"/>
          <w:szCs w:val="26"/>
          <w:lang w:val="vi-VN"/>
        </w:rPr>
      </w:pPr>
      <w:r>
        <w:rPr>
          <w:rFonts w:ascii="Times New Roman" w:hAnsi="Times New Roman" w:cs="Times New Roman"/>
          <w:sz w:val="26"/>
          <w:szCs w:val="26"/>
          <w:lang w:val="vi-VN"/>
        </w:rPr>
        <w:t>Hồ sơ bảo đảm tiền vay (nếu có)</w:t>
      </w:r>
    </w:p>
    <w:p w14:paraId="4F80AC3E" w14:textId="57FBF9CE" w:rsidR="000C0296" w:rsidRDefault="0020512D" w:rsidP="00361803">
      <w:pPr>
        <w:pStyle w:val="ListParagraph"/>
        <w:numPr>
          <w:ilvl w:val="0"/>
          <w:numId w:val="56"/>
        </w:numPr>
        <w:spacing w:after="240" w:line="360" w:lineRule="auto"/>
        <w:jc w:val="both"/>
        <w:rPr>
          <w:rFonts w:ascii="Times New Roman" w:hAnsi="Times New Roman" w:cs="Times New Roman"/>
          <w:sz w:val="26"/>
          <w:szCs w:val="26"/>
          <w:lang w:val="vi-VN"/>
        </w:rPr>
      </w:pPr>
      <w:r>
        <w:rPr>
          <w:rFonts w:ascii="Times New Roman" w:hAnsi="Times New Roman" w:cs="Times New Roman"/>
          <w:sz w:val="26"/>
          <w:szCs w:val="26"/>
          <w:lang w:val="vi-VN"/>
        </w:rPr>
        <w:t>Hồ sơ tài liệu khác (nếu có)</w:t>
      </w:r>
    </w:p>
    <w:p w14:paraId="78AB2E92" w14:textId="77777777" w:rsidR="0067694A" w:rsidRPr="0067694A" w:rsidRDefault="0067694A" w:rsidP="0067694A">
      <w:pPr>
        <w:pStyle w:val="ListParagraph"/>
        <w:spacing w:after="240" w:line="360" w:lineRule="auto"/>
        <w:jc w:val="both"/>
        <w:rPr>
          <w:rFonts w:ascii="Times New Roman" w:hAnsi="Times New Roman" w:cs="Times New Roman"/>
          <w:sz w:val="26"/>
          <w:szCs w:val="26"/>
          <w:lang w:val="vi-VN"/>
        </w:rPr>
      </w:pPr>
    </w:p>
    <w:p w14:paraId="3F7C2287" w14:textId="624F93F9" w:rsidR="00DA3A47" w:rsidRDefault="0020512D" w:rsidP="00361803">
      <w:pPr>
        <w:pStyle w:val="ListParagraph"/>
        <w:numPr>
          <w:ilvl w:val="0"/>
          <w:numId w:val="55"/>
        </w:numPr>
        <w:spacing w:after="240" w:line="360" w:lineRule="auto"/>
        <w:jc w:val="both"/>
        <w:rPr>
          <w:rFonts w:ascii="Times New Roman" w:hAnsi="Times New Roman" w:cs="Times New Roman"/>
          <w:b/>
          <w:sz w:val="26"/>
          <w:szCs w:val="26"/>
          <w:lang w:val="vi-VN"/>
        </w:rPr>
      </w:pPr>
      <w:r w:rsidRPr="00BE4D1B">
        <w:rPr>
          <w:rFonts w:ascii="Times New Roman" w:hAnsi="Times New Roman" w:cs="Times New Roman"/>
          <w:b/>
          <w:sz w:val="26"/>
          <w:szCs w:val="26"/>
          <w:lang w:val="vi-VN"/>
        </w:rPr>
        <w:lastRenderedPageBreak/>
        <w:t>Thẩm định đánh giá giới hạn tín dụng</w:t>
      </w:r>
    </w:p>
    <w:p w14:paraId="63BC3618" w14:textId="75A94D09" w:rsidR="00E40965" w:rsidRPr="00D479E4" w:rsidRDefault="00D479E4" w:rsidP="001E0DFE">
      <w:pPr>
        <w:spacing w:after="240" w:line="360" w:lineRule="auto"/>
        <w:ind w:firstLine="567"/>
        <w:jc w:val="both"/>
        <w:rPr>
          <w:rFonts w:ascii="Times New Roman" w:hAnsi="Times New Roman" w:cs="Times New Roman"/>
          <w:sz w:val="26"/>
          <w:szCs w:val="26"/>
          <w:lang w:val="vi-VN"/>
        </w:rPr>
      </w:pPr>
      <w:r w:rsidRPr="00D479E4">
        <w:rPr>
          <w:rFonts w:ascii="Times New Roman" w:hAnsi="Times New Roman" w:cs="Times New Roman"/>
          <w:sz w:val="26"/>
          <w:szCs w:val="26"/>
          <w:lang w:val="vi-VN"/>
        </w:rPr>
        <w:t>Ở bước này, cán bộ tín dụng thực hiện công tác xác minh và thẩm định hồ sơ của khách hàng, làm cơ sở tham mưu cho cấp có thẩm quyền phê duyệt.</w:t>
      </w:r>
      <w:r>
        <w:rPr>
          <w:rFonts w:ascii="Times New Roman" w:hAnsi="Times New Roman" w:cs="Times New Roman"/>
          <w:sz w:val="26"/>
          <w:szCs w:val="26"/>
          <w:lang w:val="vi-VN"/>
        </w:rPr>
        <w:t xml:space="preserve"> </w:t>
      </w:r>
      <w:r w:rsidRPr="00D479E4">
        <w:rPr>
          <w:rFonts w:ascii="Times New Roman" w:hAnsi="Times New Roman" w:cs="Times New Roman"/>
          <w:sz w:val="26"/>
          <w:szCs w:val="26"/>
          <w:lang w:val="vi-VN"/>
        </w:rPr>
        <w:t>Cán bộ tín dụng thực hiện thẩm định theo các trình tự và nội dung cụ thể như sau:</w:t>
      </w:r>
    </w:p>
    <w:p w14:paraId="000D5514" w14:textId="50E33182" w:rsidR="006E12DC" w:rsidRPr="00B83B5F" w:rsidRDefault="00D479E4" w:rsidP="00E244D0">
      <w:pPr>
        <w:spacing w:after="240" w:line="360" w:lineRule="auto"/>
        <w:jc w:val="center"/>
        <w:rPr>
          <w:rFonts w:ascii="Times New Roman" w:hAnsi="Times New Roman" w:cs="Times New Roman"/>
          <w:b/>
          <w:i/>
          <w:sz w:val="26"/>
          <w:szCs w:val="26"/>
          <w:lang w:val="vi-VN"/>
        </w:rPr>
      </w:pPr>
      <w:r w:rsidRPr="00B83B5F">
        <w:rPr>
          <w:rFonts w:ascii="Times New Roman" w:hAnsi="Times New Roman" w:cs="Times New Roman"/>
          <w:b/>
          <w:i/>
          <w:sz w:val="26"/>
          <w:szCs w:val="26"/>
          <w:lang w:val="vi-VN"/>
        </w:rPr>
        <w:t xml:space="preserve">Bảng </w:t>
      </w:r>
      <w:r w:rsidR="00CD42D5" w:rsidRPr="00B83B5F">
        <w:rPr>
          <w:rFonts w:ascii="Times New Roman" w:hAnsi="Times New Roman" w:cs="Times New Roman"/>
          <w:b/>
          <w:i/>
          <w:sz w:val="26"/>
          <w:szCs w:val="26"/>
          <w:lang w:val="vi-VN"/>
        </w:rPr>
        <w:t>2.4</w:t>
      </w:r>
      <w:r w:rsidR="0015146B" w:rsidRPr="00B83B5F">
        <w:rPr>
          <w:rFonts w:ascii="Times New Roman" w:hAnsi="Times New Roman" w:cs="Times New Roman"/>
          <w:b/>
          <w:i/>
          <w:sz w:val="26"/>
          <w:szCs w:val="26"/>
          <w:lang w:val="vi-VN"/>
        </w:rPr>
        <w:t xml:space="preserve">: </w:t>
      </w:r>
      <w:r w:rsidR="006E12DC" w:rsidRPr="00B83B5F">
        <w:rPr>
          <w:rFonts w:ascii="Times New Roman" w:hAnsi="Times New Roman" w:cs="Times New Roman"/>
          <w:b/>
          <w:i/>
          <w:sz w:val="26"/>
          <w:szCs w:val="26"/>
          <w:lang w:val="vi-VN"/>
        </w:rPr>
        <w:t xml:space="preserve">Quy trình </w:t>
      </w:r>
      <w:r w:rsidR="00B83B5F">
        <w:rPr>
          <w:rFonts w:ascii="Times New Roman" w:hAnsi="Times New Roman" w:cs="Times New Roman"/>
          <w:b/>
          <w:i/>
          <w:sz w:val="26"/>
          <w:szCs w:val="26"/>
          <w:lang w:val="vi-VN"/>
        </w:rPr>
        <w:t xml:space="preserve">thẩm định đánh giá </w:t>
      </w:r>
      <w:r w:rsidR="00B83B5F" w:rsidRPr="00B83B5F">
        <w:rPr>
          <w:rFonts w:ascii="Times New Roman" w:hAnsi="Times New Roman" w:cs="Times New Roman"/>
          <w:b/>
          <w:i/>
          <w:sz w:val="26"/>
          <w:szCs w:val="26"/>
          <w:lang w:val="vi-VN"/>
        </w:rPr>
        <w:t>của NH VietinBank CN Thành phố Vinh</w:t>
      </w:r>
    </w:p>
    <w:p w14:paraId="0372CA22" w14:textId="561447BC" w:rsidR="001E0DFE" w:rsidRPr="00FB193D" w:rsidRDefault="006E12DC" w:rsidP="00FB193D">
      <w:pPr>
        <w:spacing w:after="240" w:line="360" w:lineRule="auto"/>
        <w:jc w:val="center"/>
        <w:rPr>
          <w:rFonts w:ascii="Times New Roman" w:hAnsi="Times New Roman" w:cs="Times New Roman"/>
          <w:i/>
          <w:sz w:val="26"/>
          <w:szCs w:val="26"/>
          <w:lang w:val="vi-VN"/>
        </w:rPr>
      </w:pPr>
      <w:r>
        <w:rPr>
          <w:rFonts w:ascii="Times New Roman" w:hAnsi="Times New Roman" w:cs="Times New Roman"/>
          <w:noProof/>
          <w:sz w:val="26"/>
          <w:szCs w:val="26"/>
          <w:lang w:val="vi-VN"/>
        </w:rPr>
        <w:drawing>
          <wp:inline distT="0" distB="0" distL="0" distR="0" wp14:anchorId="0F3C2867" wp14:editId="69138BF7">
            <wp:extent cx="5720080" cy="3030279"/>
            <wp:effectExtent l="57150" t="0" r="90170" b="0"/>
            <wp:docPr id="30" name="Di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r w:rsidR="00B83B5F" w:rsidRPr="00B83B5F">
        <w:rPr>
          <w:rFonts w:ascii="Times New Roman" w:hAnsi="Times New Roman" w:cs="Times New Roman"/>
          <w:i/>
          <w:sz w:val="26"/>
          <w:szCs w:val="26"/>
          <w:lang w:val="vi-VN"/>
        </w:rPr>
        <w:t>(Nguồn: Văn phòng hành chính của Vietinbank)</w:t>
      </w:r>
    </w:p>
    <w:p w14:paraId="32576BAF" w14:textId="114FB011" w:rsidR="00CD42D5" w:rsidRPr="00CD42D5" w:rsidRDefault="00E244D0" w:rsidP="00CD42D5">
      <w:pPr>
        <w:spacing w:after="120" w:line="240" w:lineRule="auto"/>
        <w:jc w:val="center"/>
        <w:rPr>
          <w:rFonts w:ascii="Times New Roman" w:hAnsi="Times New Roman" w:cs="Times New Roman"/>
          <w:b/>
          <w:i/>
          <w:sz w:val="26"/>
          <w:szCs w:val="26"/>
          <w:lang w:val="vi-VN"/>
        </w:rPr>
      </w:pPr>
      <w:r w:rsidRPr="00CD42D5">
        <w:rPr>
          <w:rFonts w:ascii="Times New Roman" w:hAnsi="Times New Roman" w:cs="Times New Roman"/>
          <w:b/>
          <w:i/>
          <w:sz w:val="26"/>
          <w:szCs w:val="26"/>
          <w:lang w:val="vi-VN"/>
        </w:rPr>
        <w:t xml:space="preserve">Bảng </w:t>
      </w:r>
      <w:r w:rsidR="00CD42D5" w:rsidRPr="00CD42D5">
        <w:rPr>
          <w:rFonts w:ascii="Times New Roman" w:hAnsi="Times New Roman" w:cs="Times New Roman"/>
          <w:b/>
          <w:i/>
          <w:sz w:val="26"/>
          <w:szCs w:val="26"/>
          <w:lang w:val="vi-VN"/>
        </w:rPr>
        <w:t>2.5</w:t>
      </w:r>
      <w:r w:rsidRPr="00CD42D5">
        <w:rPr>
          <w:rFonts w:ascii="Times New Roman" w:hAnsi="Times New Roman" w:cs="Times New Roman"/>
          <w:b/>
          <w:i/>
          <w:sz w:val="26"/>
          <w:szCs w:val="26"/>
          <w:lang w:val="vi-VN"/>
        </w:rPr>
        <w:t xml:space="preserve">: Điều kiện </w:t>
      </w:r>
      <w:r w:rsidR="006F442C">
        <w:rPr>
          <w:rFonts w:ascii="Times New Roman" w:hAnsi="Times New Roman" w:cs="Times New Roman"/>
          <w:b/>
          <w:i/>
          <w:sz w:val="26"/>
          <w:szCs w:val="26"/>
          <w:lang w:val="vi-VN"/>
        </w:rPr>
        <w:t xml:space="preserve">cấp </w:t>
      </w:r>
      <w:r w:rsidRPr="00CD42D5">
        <w:rPr>
          <w:rFonts w:ascii="Times New Roman" w:hAnsi="Times New Roman" w:cs="Times New Roman"/>
          <w:b/>
          <w:i/>
          <w:sz w:val="26"/>
          <w:szCs w:val="26"/>
          <w:lang w:val="vi-VN"/>
        </w:rPr>
        <w:t xml:space="preserve">tín dụng </w:t>
      </w:r>
      <w:r w:rsidR="00CD42D5" w:rsidRPr="00CD42D5">
        <w:rPr>
          <w:rFonts w:ascii="Times New Roman" w:hAnsi="Times New Roman" w:cs="Times New Roman"/>
          <w:b/>
          <w:i/>
          <w:sz w:val="26"/>
          <w:szCs w:val="26"/>
          <w:lang w:val="vi-VN"/>
        </w:rPr>
        <w:t>khách hàng</w:t>
      </w:r>
      <w:r w:rsidRPr="00CD42D5">
        <w:rPr>
          <w:rFonts w:ascii="Times New Roman" w:hAnsi="Times New Roman" w:cs="Times New Roman"/>
          <w:b/>
          <w:i/>
          <w:sz w:val="26"/>
          <w:szCs w:val="26"/>
          <w:lang w:val="vi-VN"/>
        </w:rPr>
        <w:t xml:space="preserve"> của NH Vietinbank </w:t>
      </w:r>
    </w:p>
    <w:p w14:paraId="09CBAA47" w14:textId="1F2039D5" w:rsidR="00E244D0" w:rsidRPr="00CD42D5" w:rsidRDefault="00E244D0" w:rsidP="00E244D0">
      <w:pPr>
        <w:spacing w:after="240" w:line="360" w:lineRule="auto"/>
        <w:jc w:val="center"/>
        <w:rPr>
          <w:rFonts w:ascii="Times New Roman" w:hAnsi="Times New Roman" w:cs="Times New Roman"/>
          <w:b/>
          <w:i/>
          <w:sz w:val="26"/>
          <w:szCs w:val="26"/>
          <w:lang w:val="vi-VN"/>
        </w:rPr>
      </w:pPr>
      <w:r w:rsidRPr="00CD42D5">
        <w:rPr>
          <w:rFonts w:ascii="Times New Roman" w:hAnsi="Times New Roman" w:cs="Times New Roman"/>
          <w:b/>
          <w:i/>
          <w:sz w:val="26"/>
          <w:szCs w:val="26"/>
          <w:lang w:val="vi-VN"/>
        </w:rPr>
        <w:t>CN Thành phố Vinh</w:t>
      </w:r>
    </w:p>
    <w:tbl>
      <w:tblPr>
        <w:tblStyle w:val="TableGrid"/>
        <w:tblW w:w="0" w:type="auto"/>
        <w:jc w:val="center"/>
        <w:tblLook w:val="04A0" w:firstRow="1" w:lastRow="0" w:firstColumn="1" w:lastColumn="0" w:noHBand="0" w:noVBand="1"/>
      </w:tblPr>
      <w:tblGrid>
        <w:gridCol w:w="2194"/>
        <w:gridCol w:w="2194"/>
        <w:gridCol w:w="2194"/>
        <w:gridCol w:w="2195"/>
      </w:tblGrid>
      <w:tr w:rsidR="00E40965" w:rsidRPr="00294C8B" w14:paraId="42BEA287" w14:textId="77777777" w:rsidTr="00615E52">
        <w:trPr>
          <w:jc w:val="center"/>
        </w:trPr>
        <w:tc>
          <w:tcPr>
            <w:tcW w:w="8777" w:type="dxa"/>
            <w:gridSpan w:val="4"/>
            <w:vAlign w:val="center"/>
          </w:tcPr>
          <w:p w14:paraId="45A76AF2" w14:textId="09001ECA" w:rsidR="00E40965" w:rsidRPr="00294C8B" w:rsidRDefault="00E40965" w:rsidP="00E40965">
            <w:pPr>
              <w:widowControl w:val="0"/>
              <w:spacing w:before="120" w:after="0" w:line="360" w:lineRule="auto"/>
              <w:jc w:val="center"/>
              <w:rPr>
                <w:rFonts w:ascii="Times New Roman" w:hAnsi="Times New Roman" w:cs="Times New Roman"/>
                <w:b/>
                <w:color w:val="000000" w:themeColor="text1"/>
                <w:sz w:val="26"/>
                <w:szCs w:val="26"/>
              </w:rPr>
            </w:pPr>
            <w:r w:rsidRPr="00294C8B">
              <w:rPr>
                <w:rFonts w:ascii="Times New Roman" w:hAnsi="Times New Roman" w:cs="Times New Roman"/>
                <w:b/>
                <w:color w:val="000000" w:themeColor="text1"/>
                <w:sz w:val="26"/>
                <w:szCs w:val="26"/>
              </w:rPr>
              <w:t>Điều kiện</w:t>
            </w:r>
          </w:p>
        </w:tc>
      </w:tr>
      <w:tr w:rsidR="00294C8B" w:rsidRPr="00294C8B" w14:paraId="2A7AE13A" w14:textId="77777777" w:rsidTr="007B72F0">
        <w:trPr>
          <w:trHeight w:val="2129"/>
          <w:jc w:val="center"/>
        </w:trPr>
        <w:tc>
          <w:tcPr>
            <w:tcW w:w="2194" w:type="dxa"/>
          </w:tcPr>
          <w:p w14:paraId="6563E8A3" w14:textId="2EE7CD1E" w:rsidR="006F442C" w:rsidRDefault="006F442C" w:rsidP="00CD3DF4">
            <w:pPr>
              <w:widowControl w:val="0"/>
              <w:tabs>
                <w:tab w:val="left" w:pos="966"/>
              </w:tabs>
              <w:spacing w:after="0" w:line="360" w:lineRule="auto"/>
              <w:jc w:val="both"/>
              <w:rPr>
                <w:rFonts w:ascii="Times New Roman" w:hAnsi="Times New Roman" w:cs="Times New Roman"/>
                <w:sz w:val="26"/>
                <w:szCs w:val="26"/>
                <w:lang w:val="vi-VN"/>
              </w:rPr>
            </w:pPr>
            <w:r>
              <w:rPr>
                <w:rFonts w:ascii="Times New Roman" w:hAnsi="Times New Roman" w:cs="Times New Roman"/>
                <w:sz w:val="26"/>
                <w:szCs w:val="26"/>
              </w:rPr>
              <w:t>Có</w:t>
            </w:r>
            <w:r>
              <w:rPr>
                <w:rFonts w:ascii="Times New Roman" w:hAnsi="Times New Roman" w:cs="Times New Roman"/>
                <w:sz w:val="26"/>
                <w:szCs w:val="26"/>
                <w:lang w:val="vi-VN"/>
              </w:rPr>
              <w:t xml:space="preserve"> năng lực pháp luật nhân sự, năng lực hành vi nhân sự và chịu trách nhiệm theo quy định của pháp luật.</w:t>
            </w:r>
          </w:p>
          <w:p w14:paraId="0DB4C48E" w14:textId="0ACA9273" w:rsidR="006F442C" w:rsidRPr="006F442C" w:rsidRDefault="006F442C" w:rsidP="00CD3DF4">
            <w:pPr>
              <w:widowControl w:val="0"/>
              <w:tabs>
                <w:tab w:val="left" w:pos="966"/>
              </w:tabs>
              <w:spacing w:after="0" w:line="360" w:lineRule="auto"/>
              <w:jc w:val="both"/>
              <w:rPr>
                <w:rFonts w:ascii="Times New Roman" w:hAnsi="Times New Roman" w:cs="Times New Roman"/>
                <w:sz w:val="26"/>
                <w:szCs w:val="26"/>
                <w:lang w:val="vi-VN"/>
              </w:rPr>
            </w:pPr>
          </w:p>
          <w:p w14:paraId="7B29A0B6" w14:textId="77777777" w:rsidR="006F442C" w:rsidRDefault="006F442C" w:rsidP="00CD3DF4">
            <w:pPr>
              <w:widowControl w:val="0"/>
              <w:tabs>
                <w:tab w:val="left" w:pos="966"/>
              </w:tabs>
              <w:spacing w:after="0" w:line="360" w:lineRule="auto"/>
              <w:jc w:val="both"/>
              <w:rPr>
                <w:rFonts w:ascii="Times New Roman" w:hAnsi="Times New Roman" w:cs="Times New Roman"/>
                <w:sz w:val="26"/>
                <w:szCs w:val="26"/>
              </w:rPr>
            </w:pPr>
          </w:p>
          <w:p w14:paraId="4390D6A8" w14:textId="77777777" w:rsidR="006F442C" w:rsidRDefault="006F442C" w:rsidP="00CD3DF4">
            <w:pPr>
              <w:widowControl w:val="0"/>
              <w:tabs>
                <w:tab w:val="left" w:pos="966"/>
              </w:tabs>
              <w:spacing w:after="0" w:line="360" w:lineRule="auto"/>
              <w:jc w:val="both"/>
              <w:rPr>
                <w:rFonts w:ascii="Times New Roman" w:hAnsi="Times New Roman" w:cs="Times New Roman"/>
                <w:sz w:val="26"/>
                <w:szCs w:val="26"/>
              </w:rPr>
            </w:pPr>
          </w:p>
          <w:p w14:paraId="3EA472B2" w14:textId="77777777" w:rsidR="006F442C" w:rsidRDefault="006F442C" w:rsidP="00CD3DF4">
            <w:pPr>
              <w:widowControl w:val="0"/>
              <w:tabs>
                <w:tab w:val="left" w:pos="966"/>
              </w:tabs>
              <w:spacing w:after="0" w:line="360" w:lineRule="auto"/>
              <w:jc w:val="both"/>
              <w:rPr>
                <w:rFonts w:ascii="Times New Roman" w:hAnsi="Times New Roman" w:cs="Times New Roman"/>
                <w:sz w:val="26"/>
                <w:szCs w:val="26"/>
              </w:rPr>
            </w:pPr>
          </w:p>
          <w:p w14:paraId="7D08E6A0" w14:textId="77777777" w:rsidR="006F442C" w:rsidRDefault="006F442C" w:rsidP="00CD3DF4">
            <w:pPr>
              <w:widowControl w:val="0"/>
              <w:tabs>
                <w:tab w:val="left" w:pos="966"/>
              </w:tabs>
              <w:spacing w:after="0" w:line="360" w:lineRule="auto"/>
              <w:jc w:val="both"/>
              <w:rPr>
                <w:rFonts w:ascii="Times New Roman" w:hAnsi="Times New Roman" w:cs="Times New Roman"/>
                <w:sz w:val="26"/>
                <w:szCs w:val="26"/>
              </w:rPr>
            </w:pPr>
          </w:p>
          <w:p w14:paraId="4B243F0F" w14:textId="77777777" w:rsidR="006F442C" w:rsidRDefault="006F442C" w:rsidP="00CD3DF4">
            <w:pPr>
              <w:widowControl w:val="0"/>
              <w:tabs>
                <w:tab w:val="left" w:pos="966"/>
              </w:tabs>
              <w:spacing w:after="0" w:line="360" w:lineRule="auto"/>
              <w:jc w:val="both"/>
              <w:rPr>
                <w:rFonts w:ascii="Times New Roman" w:hAnsi="Times New Roman" w:cs="Times New Roman"/>
                <w:sz w:val="26"/>
                <w:szCs w:val="26"/>
              </w:rPr>
            </w:pPr>
          </w:p>
          <w:p w14:paraId="72397DEB" w14:textId="77777777" w:rsidR="006F442C" w:rsidRDefault="006F442C" w:rsidP="00CD3DF4">
            <w:pPr>
              <w:widowControl w:val="0"/>
              <w:tabs>
                <w:tab w:val="left" w:pos="966"/>
              </w:tabs>
              <w:spacing w:after="0" w:line="360" w:lineRule="auto"/>
              <w:jc w:val="both"/>
              <w:rPr>
                <w:rFonts w:ascii="Times New Roman" w:hAnsi="Times New Roman" w:cs="Times New Roman"/>
                <w:sz w:val="26"/>
                <w:szCs w:val="26"/>
              </w:rPr>
            </w:pPr>
          </w:p>
          <w:p w14:paraId="0853CC89" w14:textId="77777777" w:rsidR="006F442C" w:rsidRDefault="006F442C" w:rsidP="00CD3DF4">
            <w:pPr>
              <w:widowControl w:val="0"/>
              <w:tabs>
                <w:tab w:val="left" w:pos="966"/>
              </w:tabs>
              <w:spacing w:after="0" w:line="360" w:lineRule="auto"/>
              <w:jc w:val="both"/>
              <w:rPr>
                <w:rFonts w:ascii="Times New Roman" w:hAnsi="Times New Roman" w:cs="Times New Roman"/>
                <w:sz w:val="26"/>
                <w:szCs w:val="26"/>
              </w:rPr>
            </w:pPr>
          </w:p>
          <w:p w14:paraId="278237CF" w14:textId="64A9D14B" w:rsidR="00294C8B" w:rsidRPr="006F442C" w:rsidRDefault="00294C8B" w:rsidP="00CD3DF4">
            <w:pPr>
              <w:widowControl w:val="0"/>
              <w:tabs>
                <w:tab w:val="left" w:pos="966"/>
              </w:tabs>
              <w:spacing w:after="0" w:line="360" w:lineRule="auto"/>
              <w:jc w:val="both"/>
              <w:rPr>
                <w:rFonts w:ascii="Times New Roman" w:hAnsi="Times New Roman" w:cs="Times New Roman"/>
                <w:color w:val="000000" w:themeColor="text1"/>
                <w:sz w:val="26"/>
                <w:szCs w:val="26"/>
              </w:rPr>
            </w:pPr>
          </w:p>
        </w:tc>
        <w:tc>
          <w:tcPr>
            <w:tcW w:w="2194" w:type="dxa"/>
            <w:tcBorders>
              <w:top w:val="single" w:sz="4" w:space="0" w:color="auto"/>
              <w:bottom w:val="single" w:sz="4" w:space="0" w:color="auto"/>
            </w:tcBorders>
          </w:tcPr>
          <w:p w14:paraId="49A3D564" w14:textId="26C33219" w:rsidR="00294C8B" w:rsidRPr="00294C8B" w:rsidRDefault="006F442C" w:rsidP="00CD3DF4">
            <w:pPr>
              <w:widowControl w:val="0"/>
              <w:spacing w:after="0" w:line="360" w:lineRule="auto"/>
              <w:jc w:val="both"/>
              <w:rPr>
                <w:rFonts w:ascii="Times New Roman" w:hAnsi="Times New Roman" w:cs="Times New Roman"/>
                <w:color w:val="000000" w:themeColor="text1"/>
                <w:sz w:val="26"/>
                <w:szCs w:val="26"/>
              </w:rPr>
            </w:pPr>
            <w:r>
              <w:rPr>
                <w:rFonts w:ascii="Times New Roman" w:hAnsi="Times New Roman" w:cs="Times New Roman"/>
                <w:sz w:val="26"/>
                <w:szCs w:val="26"/>
              </w:rPr>
              <w:lastRenderedPageBreak/>
              <w:t>Mục</w:t>
            </w:r>
            <w:r>
              <w:rPr>
                <w:rFonts w:ascii="Times New Roman" w:hAnsi="Times New Roman" w:cs="Times New Roman"/>
                <w:sz w:val="26"/>
                <w:szCs w:val="26"/>
                <w:lang w:val="vi-VN"/>
              </w:rPr>
              <w:t xml:space="preserve"> đích sử dụng vốn vay hợp pháp và phù hợp với định hướng hoạt động cho vay của NH trong từng thời kỳ.</w:t>
            </w:r>
          </w:p>
        </w:tc>
        <w:tc>
          <w:tcPr>
            <w:tcW w:w="2194" w:type="dxa"/>
            <w:tcBorders>
              <w:top w:val="single" w:sz="4" w:space="0" w:color="auto"/>
              <w:bottom w:val="single" w:sz="4" w:space="0" w:color="auto"/>
            </w:tcBorders>
          </w:tcPr>
          <w:p w14:paraId="2D3E4B53" w14:textId="72276148" w:rsidR="00294C8B" w:rsidRPr="006F442C" w:rsidRDefault="006F442C" w:rsidP="00CD3DF4">
            <w:pPr>
              <w:widowControl w:val="0"/>
              <w:spacing w:after="0" w:line="360" w:lineRule="auto"/>
              <w:jc w:val="both"/>
              <w:rPr>
                <w:rFonts w:ascii="Times New Roman" w:hAnsi="Times New Roman" w:cs="Times New Roman"/>
                <w:color w:val="000000" w:themeColor="text1"/>
                <w:sz w:val="26"/>
                <w:szCs w:val="26"/>
                <w:lang w:val="vi-VN"/>
              </w:rPr>
            </w:pPr>
            <w:r>
              <w:rPr>
                <w:rFonts w:ascii="Times New Roman" w:hAnsi="Times New Roman" w:cs="Times New Roman"/>
                <w:sz w:val="26"/>
                <w:szCs w:val="26"/>
              </w:rPr>
              <w:t>Có khả năng tài chính đảm bảo trả nợ trong thời hạn cam kết</w:t>
            </w:r>
            <w:r>
              <w:rPr>
                <w:rFonts w:ascii="Times New Roman" w:hAnsi="Times New Roman" w:cs="Times New Roman"/>
                <w:sz w:val="26"/>
                <w:szCs w:val="26"/>
                <w:lang w:val="vi-VN"/>
              </w:rPr>
              <w:t xml:space="preserve">. </w:t>
            </w:r>
          </w:p>
        </w:tc>
        <w:tc>
          <w:tcPr>
            <w:tcW w:w="2195" w:type="dxa"/>
            <w:tcBorders>
              <w:top w:val="single" w:sz="4" w:space="0" w:color="auto"/>
              <w:bottom w:val="single" w:sz="4" w:space="0" w:color="auto"/>
            </w:tcBorders>
          </w:tcPr>
          <w:p w14:paraId="49DC7B81" w14:textId="03550191" w:rsidR="00294C8B" w:rsidRPr="00CD3DF4" w:rsidRDefault="006F442C" w:rsidP="007B72F0">
            <w:pPr>
              <w:widowControl w:val="0"/>
              <w:tabs>
                <w:tab w:val="left" w:pos="966"/>
              </w:tabs>
              <w:spacing w:after="0" w:line="360" w:lineRule="auto"/>
              <w:jc w:val="both"/>
              <w:rPr>
                <w:rFonts w:ascii="Times New Roman" w:hAnsi="Times New Roman" w:cs="Times New Roman"/>
                <w:sz w:val="26"/>
                <w:szCs w:val="26"/>
                <w:lang w:val="vi-VN"/>
              </w:rPr>
            </w:pPr>
            <w:r w:rsidRPr="006F442C">
              <w:rPr>
                <w:rFonts w:ascii="Times New Roman" w:hAnsi="Times New Roman" w:cs="Times New Roman"/>
                <w:sz w:val="26"/>
                <w:szCs w:val="26"/>
              </w:rPr>
              <w:t xml:space="preserve">Không có nợ quá hạn tại </w:t>
            </w:r>
            <w:r>
              <w:rPr>
                <w:rFonts w:ascii="Times New Roman" w:hAnsi="Times New Roman" w:cs="Times New Roman"/>
                <w:sz w:val="26"/>
                <w:szCs w:val="26"/>
              </w:rPr>
              <w:t>các</w:t>
            </w:r>
            <w:r>
              <w:rPr>
                <w:rFonts w:ascii="Times New Roman" w:hAnsi="Times New Roman" w:cs="Times New Roman"/>
                <w:sz w:val="26"/>
                <w:szCs w:val="26"/>
                <w:lang w:val="vi-VN"/>
              </w:rPr>
              <w:t xml:space="preserve"> TCTD </w:t>
            </w:r>
            <w:r w:rsidRPr="006F442C">
              <w:rPr>
                <w:rFonts w:ascii="Times New Roman" w:hAnsi="Times New Roman" w:cs="Times New Roman"/>
                <w:sz w:val="26"/>
                <w:szCs w:val="26"/>
              </w:rPr>
              <w:t xml:space="preserve">khác tại thời điểm xin vay vốn ở </w:t>
            </w:r>
            <w:r>
              <w:rPr>
                <w:rFonts w:ascii="Times New Roman" w:hAnsi="Times New Roman" w:cs="Times New Roman"/>
                <w:sz w:val="26"/>
                <w:szCs w:val="26"/>
              </w:rPr>
              <w:t>NH</w:t>
            </w:r>
            <w:r>
              <w:rPr>
                <w:rFonts w:ascii="Times New Roman" w:hAnsi="Times New Roman" w:cs="Times New Roman"/>
                <w:sz w:val="26"/>
                <w:szCs w:val="26"/>
                <w:lang w:val="vi-VN"/>
              </w:rPr>
              <w:t xml:space="preserve">. </w:t>
            </w:r>
            <w:r w:rsidRPr="006F442C">
              <w:rPr>
                <w:rFonts w:ascii="Times New Roman" w:hAnsi="Times New Roman" w:cs="Times New Roman"/>
                <w:sz w:val="26"/>
                <w:szCs w:val="26"/>
              </w:rPr>
              <w:t xml:space="preserve">Phòng </w:t>
            </w:r>
            <w:r>
              <w:rPr>
                <w:rFonts w:ascii="Times New Roman" w:hAnsi="Times New Roman" w:cs="Times New Roman"/>
                <w:sz w:val="26"/>
                <w:szCs w:val="26"/>
              </w:rPr>
              <w:t>TD</w:t>
            </w:r>
            <w:r>
              <w:rPr>
                <w:rFonts w:ascii="Times New Roman" w:hAnsi="Times New Roman" w:cs="Times New Roman"/>
                <w:sz w:val="26"/>
                <w:szCs w:val="26"/>
                <w:lang w:val="vi-VN"/>
              </w:rPr>
              <w:t xml:space="preserve">&amp;TT </w:t>
            </w:r>
            <w:r w:rsidRPr="006F442C">
              <w:rPr>
                <w:rFonts w:ascii="Times New Roman" w:hAnsi="Times New Roman" w:cs="Times New Roman"/>
                <w:sz w:val="26"/>
                <w:szCs w:val="26"/>
              </w:rPr>
              <w:t xml:space="preserve">có trách </w:t>
            </w:r>
            <w:r>
              <w:rPr>
                <w:rFonts w:ascii="Times New Roman" w:hAnsi="Times New Roman" w:cs="Times New Roman"/>
                <w:sz w:val="26"/>
                <w:szCs w:val="26"/>
              </w:rPr>
              <w:t>nhiệm</w:t>
            </w:r>
            <w:r>
              <w:rPr>
                <w:rFonts w:ascii="Times New Roman" w:hAnsi="Times New Roman" w:cs="Times New Roman"/>
                <w:sz w:val="26"/>
                <w:szCs w:val="26"/>
                <w:lang w:val="vi-VN"/>
              </w:rPr>
              <w:t xml:space="preserve"> thu thập các</w:t>
            </w:r>
            <w:r w:rsidRPr="006F442C">
              <w:rPr>
                <w:rFonts w:ascii="Times New Roman" w:hAnsi="Times New Roman" w:cs="Times New Roman"/>
                <w:sz w:val="26"/>
                <w:szCs w:val="26"/>
              </w:rPr>
              <w:t xml:space="preserve"> thông tin từ trung tâm thông </w:t>
            </w:r>
            <w:r>
              <w:rPr>
                <w:rFonts w:ascii="Times New Roman" w:hAnsi="Times New Roman" w:cs="Times New Roman"/>
                <w:sz w:val="26"/>
                <w:szCs w:val="26"/>
              </w:rPr>
              <w:t>tin</w:t>
            </w:r>
            <w:r>
              <w:rPr>
                <w:rFonts w:ascii="Times New Roman" w:hAnsi="Times New Roman" w:cs="Times New Roman"/>
                <w:sz w:val="26"/>
                <w:szCs w:val="26"/>
                <w:lang w:val="vi-VN"/>
              </w:rPr>
              <w:t xml:space="preserve"> TD </w:t>
            </w:r>
            <w:r w:rsidRPr="006F442C">
              <w:rPr>
                <w:rFonts w:ascii="Times New Roman" w:hAnsi="Times New Roman" w:cs="Times New Roman"/>
                <w:sz w:val="26"/>
                <w:szCs w:val="26"/>
              </w:rPr>
              <w:t xml:space="preserve">đảm bảo </w:t>
            </w:r>
            <w:r w:rsidRPr="006F442C">
              <w:rPr>
                <w:rFonts w:ascii="Times New Roman" w:hAnsi="Times New Roman" w:cs="Times New Roman"/>
                <w:sz w:val="26"/>
                <w:szCs w:val="26"/>
              </w:rPr>
              <w:lastRenderedPageBreak/>
              <w:t xml:space="preserve">rằng </w:t>
            </w:r>
            <w:r>
              <w:rPr>
                <w:rFonts w:ascii="Times New Roman" w:hAnsi="Times New Roman" w:cs="Times New Roman"/>
                <w:sz w:val="26"/>
                <w:szCs w:val="26"/>
              </w:rPr>
              <w:t>KH</w:t>
            </w:r>
            <w:r>
              <w:rPr>
                <w:rFonts w:ascii="Times New Roman" w:hAnsi="Times New Roman" w:cs="Times New Roman"/>
                <w:sz w:val="26"/>
                <w:szCs w:val="26"/>
                <w:lang w:val="vi-VN"/>
              </w:rPr>
              <w:t xml:space="preserve"> </w:t>
            </w:r>
            <w:r w:rsidRPr="006F442C">
              <w:rPr>
                <w:rFonts w:ascii="Times New Roman" w:hAnsi="Times New Roman" w:cs="Times New Roman"/>
                <w:sz w:val="26"/>
                <w:szCs w:val="26"/>
              </w:rPr>
              <w:t>vay vốn không có nợ quá</w:t>
            </w:r>
            <w:r>
              <w:rPr>
                <w:rFonts w:ascii="Times New Roman" w:hAnsi="Times New Roman" w:cs="Times New Roman"/>
                <w:sz w:val="26"/>
                <w:szCs w:val="26"/>
                <w:lang w:val="vi-VN"/>
              </w:rPr>
              <w:t xml:space="preserve"> hạn tại các </w:t>
            </w:r>
            <w:r w:rsidR="00CD3DF4">
              <w:rPr>
                <w:rFonts w:ascii="Times New Roman" w:hAnsi="Times New Roman" w:cs="Times New Roman"/>
                <w:sz w:val="26"/>
                <w:szCs w:val="26"/>
                <w:lang w:val="vi-VN"/>
              </w:rPr>
              <w:t>TCTD khác.</w:t>
            </w:r>
          </w:p>
        </w:tc>
      </w:tr>
    </w:tbl>
    <w:p w14:paraId="58ED4E03" w14:textId="6310E404" w:rsidR="00D274BF" w:rsidRPr="00FB193D" w:rsidRDefault="00B83B5F" w:rsidP="00FB193D">
      <w:pPr>
        <w:pStyle w:val="ListParagraph"/>
        <w:spacing w:before="240" w:after="240" w:line="360" w:lineRule="auto"/>
        <w:jc w:val="center"/>
        <w:rPr>
          <w:rFonts w:ascii="Times New Roman" w:hAnsi="Times New Roman" w:cs="Times New Roman"/>
          <w:i/>
          <w:sz w:val="26"/>
          <w:szCs w:val="26"/>
        </w:rPr>
      </w:pPr>
      <w:r w:rsidRPr="00D274BF">
        <w:rPr>
          <w:rFonts w:ascii="Times New Roman" w:hAnsi="Times New Roman" w:cs="Times New Roman"/>
          <w:i/>
          <w:sz w:val="26"/>
          <w:szCs w:val="26"/>
        </w:rPr>
        <w:lastRenderedPageBreak/>
        <w:t>(Nguồn: Văn phòng hành chính của Vietinbank)</w:t>
      </w:r>
    </w:p>
    <w:p w14:paraId="29D0B5C0" w14:textId="7E0D14E7" w:rsidR="006E12DC" w:rsidRPr="00CD42D5" w:rsidRDefault="00CD42D5" w:rsidP="00FB193D">
      <w:pPr>
        <w:spacing w:after="0" w:line="360" w:lineRule="auto"/>
        <w:jc w:val="center"/>
        <w:rPr>
          <w:rFonts w:ascii="Times New Roman" w:hAnsi="Times New Roman" w:cs="Times New Roman"/>
          <w:b/>
          <w:i/>
          <w:sz w:val="26"/>
          <w:szCs w:val="26"/>
          <w:lang w:val="vi-VN"/>
        </w:rPr>
      </w:pPr>
      <w:r w:rsidRPr="00CD42D5">
        <w:rPr>
          <w:rFonts w:ascii="Times New Roman" w:hAnsi="Times New Roman" w:cs="Times New Roman"/>
          <w:b/>
          <w:i/>
          <w:sz w:val="26"/>
          <w:szCs w:val="26"/>
        </w:rPr>
        <w:t>Bảng</w:t>
      </w:r>
      <w:r w:rsidRPr="00CD42D5">
        <w:rPr>
          <w:rFonts w:ascii="Times New Roman" w:hAnsi="Times New Roman" w:cs="Times New Roman"/>
          <w:b/>
          <w:i/>
          <w:sz w:val="26"/>
          <w:szCs w:val="26"/>
          <w:lang w:val="vi-VN"/>
        </w:rPr>
        <w:t xml:space="preserve"> 2.6: </w:t>
      </w:r>
      <w:r w:rsidR="00A67D99" w:rsidRPr="00CD42D5">
        <w:rPr>
          <w:rFonts w:ascii="Times New Roman" w:hAnsi="Times New Roman" w:cs="Times New Roman"/>
          <w:b/>
          <w:i/>
          <w:sz w:val="26"/>
          <w:szCs w:val="26"/>
        </w:rPr>
        <w:t>Các phòng ban có liên quan</w:t>
      </w:r>
      <w:r w:rsidRPr="00CD42D5">
        <w:rPr>
          <w:rFonts w:ascii="Times New Roman" w:hAnsi="Times New Roman" w:cs="Times New Roman"/>
          <w:b/>
          <w:i/>
          <w:sz w:val="26"/>
          <w:szCs w:val="26"/>
          <w:lang w:val="vi-VN"/>
        </w:rPr>
        <w:t xml:space="preserve"> của quy trình cấp tín dụng tại NH VietinBank CN Thành phố Vinh</w:t>
      </w:r>
    </w:p>
    <w:p w14:paraId="3EB96843" w14:textId="226F102D" w:rsidR="006E12DC" w:rsidRDefault="00EC4B34" w:rsidP="000C0296">
      <w:pPr>
        <w:spacing w:after="240" w:line="360" w:lineRule="auto"/>
        <w:jc w:val="both"/>
        <w:rPr>
          <w:rFonts w:ascii="Times New Roman" w:hAnsi="Times New Roman" w:cs="Times New Roman"/>
          <w:sz w:val="26"/>
          <w:szCs w:val="26"/>
          <w:lang w:val="vi-VN"/>
        </w:rPr>
      </w:pPr>
      <w:r>
        <w:rPr>
          <w:noProof/>
        </w:rPr>
        <w:drawing>
          <wp:inline distT="0" distB="0" distL="0" distR="0" wp14:anchorId="590BD5E2" wp14:editId="43E7D61A">
            <wp:extent cx="5762625" cy="3063834"/>
            <wp:effectExtent l="57150" t="19050" r="66675" b="381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05B6D29D" w14:textId="3C339A37" w:rsidR="00B83B5F" w:rsidRPr="00D274BF" w:rsidRDefault="00B83B5F" w:rsidP="00D274BF">
      <w:pPr>
        <w:pStyle w:val="ListParagraph"/>
        <w:jc w:val="center"/>
        <w:rPr>
          <w:rFonts w:ascii="Times New Roman" w:hAnsi="Times New Roman" w:cs="Times New Roman"/>
          <w:i/>
          <w:sz w:val="26"/>
          <w:szCs w:val="26"/>
        </w:rPr>
      </w:pPr>
      <w:r w:rsidRPr="00D274BF">
        <w:rPr>
          <w:rFonts w:ascii="Times New Roman" w:hAnsi="Times New Roman" w:cs="Times New Roman"/>
          <w:i/>
          <w:sz w:val="26"/>
          <w:szCs w:val="26"/>
        </w:rPr>
        <w:t>(Nguồn: Văn phòng hành chính của Vietinbank)</w:t>
      </w:r>
    </w:p>
    <w:p w14:paraId="136BBD4E" w14:textId="59F58D34" w:rsidR="006E12DC" w:rsidRDefault="005964B1" w:rsidP="00CD42D5">
      <w:pPr>
        <w:spacing w:after="240"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NH </w:t>
      </w:r>
      <w:r w:rsidRPr="005964B1">
        <w:rPr>
          <w:rFonts w:ascii="Times New Roman" w:hAnsi="Times New Roman" w:cs="Times New Roman"/>
          <w:sz w:val="26"/>
          <w:szCs w:val="26"/>
          <w:lang w:val="vi-VN"/>
        </w:rPr>
        <w:t xml:space="preserve">VietinBank thẩm định khả năng đáp ứng điều kiện vay vốn của KH theo quy định để xem xét quyết định cho vay. Trong quá trình thẩm định, </w:t>
      </w:r>
      <w:r>
        <w:rPr>
          <w:rFonts w:ascii="Times New Roman" w:hAnsi="Times New Roman" w:cs="Times New Roman"/>
          <w:sz w:val="26"/>
          <w:szCs w:val="26"/>
          <w:lang w:val="vi-VN"/>
        </w:rPr>
        <w:t>NH</w:t>
      </w:r>
      <w:r w:rsidRPr="005964B1">
        <w:rPr>
          <w:rFonts w:ascii="Times New Roman" w:hAnsi="Times New Roman" w:cs="Times New Roman"/>
          <w:sz w:val="26"/>
          <w:szCs w:val="26"/>
          <w:lang w:val="vi-VN"/>
        </w:rPr>
        <w:t xml:space="preserve"> được sử dụng hệ thống xếp hạng tín dụng nội bộ, kết hợp với các thông tin tại Trung tâm Thông tin tín dụng quốc gia Việt Nam, các kênh thông tin khác, để phê duyệt, quyết định việc cho vay.</w:t>
      </w:r>
      <w:r w:rsidR="00CD42D5">
        <w:rPr>
          <w:rFonts w:ascii="Times New Roman" w:hAnsi="Times New Roman" w:cs="Times New Roman"/>
          <w:sz w:val="26"/>
          <w:szCs w:val="26"/>
          <w:lang w:val="vi-VN"/>
        </w:rPr>
        <w:t xml:space="preserve"> </w:t>
      </w:r>
      <w:r w:rsidRPr="005964B1">
        <w:rPr>
          <w:rFonts w:ascii="Times New Roman" w:hAnsi="Times New Roman" w:cs="Times New Roman"/>
          <w:sz w:val="26"/>
          <w:szCs w:val="26"/>
          <w:lang w:val="vi-VN"/>
        </w:rPr>
        <w:t xml:space="preserve">Trường hợp quyết định không cho vay, </w:t>
      </w:r>
      <w:r>
        <w:rPr>
          <w:rFonts w:ascii="Times New Roman" w:hAnsi="Times New Roman" w:cs="Times New Roman"/>
          <w:sz w:val="26"/>
          <w:szCs w:val="26"/>
          <w:lang w:val="vi-VN"/>
        </w:rPr>
        <w:t>NH</w:t>
      </w:r>
      <w:r w:rsidRPr="005964B1">
        <w:rPr>
          <w:rFonts w:ascii="Times New Roman" w:hAnsi="Times New Roman" w:cs="Times New Roman"/>
          <w:sz w:val="26"/>
          <w:szCs w:val="26"/>
          <w:lang w:val="vi-VN"/>
        </w:rPr>
        <w:t xml:space="preserve"> phải có thông báo cho KH, nêu rõ lý do khi KH có yêu cầu.</w:t>
      </w:r>
    </w:p>
    <w:p w14:paraId="3C36F58F" w14:textId="2377377B" w:rsidR="001E0DFE" w:rsidRDefault="001E0DFE" w:rsidP="00CD42D5">
      <w:pPr>
        <w:spacing w:after="240" w:line="360" w:lineRule="auto"/>
        <w:ind w:firstLine="567"/>
        <w:jc w:val="both"/>
        <w:rPr>
          <w:rFonts w:ascii="Times New Roman" w:hAnsi="Times New Roman" w:cs="Times New Roman"/>
          <w:sz w:val="26"/>
          <w:szCs w:val="26"/>
          <w:lang w:val="vi-VN"/>
        </w:rPr>
      </w:pPr>
    </w:p>
    <w:p w14:paraId="2F983CEE" w14:textId="77777777" w:rsidR="001E0DFE" w:rsidRDefault="001E0DFE" w:rsidP="00CD42D5">
      <w:pPr>
        <w:spacing w:after="240" w:line="360" w:lineRule="auto"/>
        <w:ind w:firstLine="567"/>
        <w:jc w:val="both"/>
        <w:rPr>
          <w:rFonts w:ascii="Times New Roman" w:hAnsi="Times New Roman" w:cs="Times New Roman"/>
          <w:sz w:val="26"/>
          <w:szCs w:val="26"/>
          <w:lang w:val="vi-VN"/>
        </w:rPr>
      </w:pPr>
    </w:p>
    <w:p w14:paraId="4A078325" w14:textId="7611A246" w:rsidR="000772AE" w:rsidRDefault="000772AE" w:rsidP="00361803">
      <w:pPr>
        <w:pStyle w:val="ListParagraph"/>
        <w:numPr>
          <w:ilvl w:val="0"/>
          <w:numId w:val="55"/>
        </w:numPr>
        <w:spacing w:after="240" w:line="360" w:lineRule="auto"/>
        <w:jc w:val="both"/>
        <w:rPr>
          <w:rFonts w:ascii="Times New Roman" w:hAnsi="Times New Roman" w:cs="Times New Roman"/>
          <w:b/>
          <w:sz w:val="26"/>
          <w:szCs w:val="26"/>
          <w:lang w:val="vi-VN"/>
        </w:rPr>
      </w:pPr>
      <w:r w:rsidRPr="000772AE">
        <w:rPr>
          <w:rFonts w:ascii="Times New Roman" w:hAnsi="Times New Roman" w:cs="Times New Roman"/>
          <w:b/>
          <w:sz w:val="26"/>
          <w:szCs w:val="26"/>
          <w:lang w:val="vi-VN"/>
        </w:rPr>
        <w:lastRenderedPageBreak/>
        <w:t xml:space="preserve">Ký kết </w:t>
      </w:r>
      <w:r>
        <w:rPr>
          <w:rFonts w:ascii="Times New Roman" w:hAnsi="Times New Roman" w:cs="Times New Roman"/>
          <w:b/>
          <w:sz w:val="26"/>
          <w:szCs w:val="26"/>
          <w:lang w:val="vi-VN"/>
        </w:rPr>
        <w:t>Hợp đồng cho vay</w:t>
      </w:r>
    </w:p>
    <w:p w14:paraId="4F971D5E" w14:textId="7678D035" w:rsidR="00B773A0" w:rsidRDefault="00640723" w:rsidP="00B773A0">
      <w:pPr>
        <w:spacing w:after="240" w:line="360" w:lineRule="auto"/>
        <w:ind w:firstLine="567"/>
        <w:jc w:val="both"/>
        <w:rPr>
          <w:rFonts w:ascii="Times New Roman" w:hAnsi="Times New Roman" w:cs="Times New Roman"/>
          <w:sz w:val="26"/>
          <w:szCs w:val="26"/>
          <w:lang w:val="vi-VN"/>
        </w:rPr>
      </w:pPr>
      <w:r w:rsidRPr="00640723">
        <w:rPr>
          <w:rFonts w:ascii="Times New Roman" w:hAnsi="Times New Roman" w:cs="Times New Roman"/>
          <w:sz w:val="26"/>
          <w:szCs w:val="26"/>
          <w:lang w:val="vi-VN"/>
        </w:rPr>
        <w:t xml:space="preserve">Sau khi thực hiện thẩm định và NH ký quyết định phê duyệt cho vay thì NH và </w:t>
      </w:r>
      <w:r>
        <w:rPr>
          <w:rFonts w:ascii="Times New Roman" w:hAnsi="Times New Roman" w:cs="Times New Roman"/>
          <w:sz w:val="26"/>
          <w:szCs w:val="26"/>
          <w:lang w:val="vi-VN"/>
        </w:rPr>
        <w:t xml:space="preserve">DN </w:t>
      </w:r>
      <w:r w:rsidRPr="00640723">
        <w:rPr>
          <w:rFonts w:ascii="Times New Roman" w:hAnsi="Times New Roman" w:cs="Times New Roman"/>
          <w:sz w:val="26"/>
          <w:szCs w:val="26"/>
          <w:lang w:val="vi-VN"/>
        </w:rPr>
        <w:t>đi vay sẽ tham gia vào một hợp đồng cho vay bao gồm các điều khoản chính sau: Thông tin của khách hàng, số tiền cho vay, mục đích sử dụng vốn vay, đồng tiền cho vay, phương thức cho vay, thời hạn cho vay, lãi suất, …</w:t>
      </w:r>
    </w:p>
    <w:p w14:paraId="13D872C6" w14:textId="50CB3D68" w:rsidR="00B773A0" w:rsidRDefault="00B773A0" w:rsidP="00361803">
      <w:pPr>
        <w:pStyle w:val="ListParagraph"/>
        <w:numPr>
          <w:ilvl w:val="0"/>
          <w:numId w:val="55"/>
        </w:numPr>
        <w:spacing w:after="240" w:line="360" w:lineRule="auto"/>
        <w:jc w:val="both"/>
        <w:rPr>
          <w:rFonts w:ascii="Times New Roman" w:hAnsi="Times New Roman" w:cs="Times New Roman"/>
          <w:b/>
          <w:sz w:val="26"/>
          <w:szCs w:val="26"/>
          <w:lang w:val="vi-VN"/>
        </w:rPr>
      </w:pPr>
      <w:r w:rsidRPr="00B773A0">
        <w:rPr>
          <w:rFonts w:ascii="Times New Roman" w:hAnsi="Times New Roman" w:cs="Times New Roman"/>
          <w:b/>
          <w:sz w:val="26"/>
          <w:szCs w:val="26"/>
          <w:lang w:val="vi-VN"/>
        </w:rPr>
        <w:t>Giải ngân</w:t>
      </w:r>
    </w:p>
    <w:p w14:paraId="1830C450" w14:textId="16BCDADA" w:rsidR="00B773A0" w:rsidRPr="00B773A0" w:rsidRDefault="00B773A0" w:rsidP="00B773A0">
      <w:pPr>
        <w:spacing w:after="240" w:line="360" w:lineRule="auto"/>
        <w:ind w:firstLine="567"/>
        <w:jc w:val="both"/>
        <w:rPr>
          <w:rFonts w:ascii="Times New Roman" w:hAnsi="Times New Roman" w:cs="Times New Roman"/>
          <w:sz w:val="26"/>
          <w:szCs w:val="26"/>
          <w:lang w:val="vi-VN"/>
        </w:rPr>
      </w:pPr>
      <w:r w:rsidRPr="00B773A0">
        <w:rPr>
          <w:rFonts w:ascii="Times New Roman" w:hAnsi="Times New Roman" w:cs="Times New Roman"/>
          <w:sz w:val="26"/>
          <w:szCs w:val="26"/>
          <w:lang w:val="vi-VN"/>
        </w:rPr>
        <w:t xml:space="preserve">Khách hàng chỉ được rút tiền vay khi đáp ứng đầy đủ các điều kiện giải ngân vốn vay quy định tại HĐCV, trong thời hạn giải ngân/thời hạn duy trì hạn mức cho vay của HĐCV và trong thời hạn duy trì </w:t>
      </w:r>
      <w:r>
        <w:rPr>
          <w:rFonts w:ascii="Times New Roman" w:hAnsi="Times New Roman" w:cs="Times New Roman"/>
          <w:sz w:val="26"/>
          <w:szCs w:val="26"/>
          <w:lang w:val="vi-VN"/>
        </w:rPr>
        <w:t>giới hạn tín dụng</w:t>
      </w:r>
      <w:r w:rsidRPr="00B773A0">
        <w:rPr>
          <w:rFonts w:ascii="Times New Roman" w:hAnsi="Times New Roman" w:cs="Times New Roman"/>
          <w:sz w:val="26"/>
          <w:szCs w:val="26"/>
          <w:lang w:val="vi-VN"/>
        </w:rPr>
        <w:t>.</w:t>
      </w:r>
    </w:p>
    <w:p w14:paraId="45AA7574" w14:textId="4A0C8500" w:rsidR="00B64CFF" w:rsidRDefault="00B773A0" w:rsidP="00B64CFF">
      <w:pPr>
        <w:spacing w:after="240" w:line="360" w:lineRule="auto"/>
        <w:ind w:firstLine="567"/>
        <w:jc w:val="both"/>
        <w:rPr>
          <w:rFonts w:ascii="Times New Roman" w:hAnsi="Times New Roman" w:cs="Times New Roman"/>
          <w:sz w:val="26"/>
          <w:szCs w:val="26"/>
          <w:lang w:val="vi-VN"/>
        </w:rPr>
      </w:pPr>
      <w:r w:rsidRPr="00B773A0">
        <w:rPr>
          <w:rFonts w:ascii="Times New Roman" w:hAnsi="Times New Roman" w:cs="Times New Roman"/>
          <w:sz w:val="26"/>
          <w:szCs w:val="26"/>
          <w:lang w:val="vi-VN"/>
        </w:rPr>
        <w:t xml:space="preserve">Căn cứ giải ngân sẽ dựa trên tài liệu, chứng từ chứng minh mục đích sử dụng vốn vay do </w:t>
      </w:r>
      <w:r>
        <w:rPr>
          <w:rFonts w:ascii="Times New Roman" w:hAnsi="Times New Roman" w:cs="Times New Roman"/>
          <w:sz w:val="26"/>
          <w:szCs w:val="26"/>
          <w:lang w:val="vi-VN"/>
        </w:rPr>
        <w:t xml:space="preserve">KH </w:t>
      </w:r>
      <w:r w:rsidRPr="00B773A0">
        <w:rPr>
          <w:rFonts w:ascii="Times New Roman" w:hAnsi="Times New Roman" w:cs="Times New Roman"/>
          <w:sz w:val="26"/>
          <w:szCs w:val="26"/>
          <w:lang w:val="vi-VN"/>
        </w:rPr>
        <w:t>cung cấp phù hợp ghi trong HĐCV và giấy nhận nợ.</w:t>
      </w:r>
    </w:p>
    <w:p w14:paraId="5D572478" w14:textId="58E31734" w:rsidR="00B64CFF" w:rsidRDefault="00B64CFF" w:rsidP="00361803">
      <w:pPr>
        <w:pStyle w:val="ListParagraph"/>
        <w:numPr>
          <w:ilvl w:val="0"/>
          <w:numId w:val="55"/>
        </w:numPr>
        <w:spacing w:after="240" w:line="360" w:lineRule="auto"/>
        <w:jc w:val="both"/>
        <w:rPr>
          <w:rFonts w:ascii="Times New Roman" w:hAnsi="Times New Roman" w:cs="Times New Roman"/>
          <w:b/>
          <w:sz w:val="26"/>
          <w:szCs w:val="26"/>
          <w:lang w:val="vi-VN"/>
        </w:rPr>
      </w:pPr>
      <w:r w:rsidRPr="00B64CFF">
        <w:rPr>
          <w:rFonts w:ascii="Times New Roman" w:hAnsi="Times New Roman" w:cs="Times New Roman"/>
          <w:b/>
          <w:sz w:val="26"/>
          <w:szCs w:val="26"/>
          <w:lang w:val="vi-VN"/>
        </w:rPr>
        <w:t>Kiểm tra, giám sát vốn vay</w:t>
      </w:r>
    </w:p>
    <w:p w14:paraId="1AFDFAC9" w14:textId="6BE4FD6B" w:rsidR="00B64CFF" w:rsidRDefault="00B64CFF" w:rsidP="00B64CFF">
      <w:pPr>
        <w:spacing w:after="240" w:line="360" w:lineRule="auto"/>
        <w:ind w:firstLine="567"/>
        <w:jc w:val="both"/>
        <w:rPr>
          <w:rFonts w:ascii="Times New Roman" w:hAnsi="Times New Roman" w:cs="Times New Roman"/>
          <w:sz w:val="26"/>
          <w:szCs w:val="26"/>
          <w:lang w:val="vi-VN"/>
        </w:rPr>
      </w:pPr>
      <w:r w:rsidRPr="00B64CFF">
        <w:rPr>
          <w:rFonts w:ascii="Times New Roman" w:hAnsi="Times New Roman" w:cs="Times New Roman"/>
          <w:sz w:val="26"/>
          <w:szCs w:val="26"/>
          <w:lang w:val="vi-VN"/>
        </w:rPr>
        <w:t>Khách hàng có trách nhiệm sử dụng vốn vay và trả nợ theo nội dung thỏa thuận; báo cáo và cung cấp tài liệu chứng minh việc sử dụng vốn vay theo yêu cầu của NH. NH có quyền thực hiện, kiểm tra, giám sát việc sử dụng vốn vay và trả nợ của khách hàng. Việc thực hiện quyền kiểm tra, giám sát vốn vay và quản lý thu hồi nợ thực hiện theo quy định của NHCT trong từng thời kỳ.</w:t>
      </w:r>
    </w:p>
    <w:p w14:paraId="4ADAF153" w14:textId="6AAFC9B5" w:rsidR="002123BE" w:rsidRPr="00F47567" w:rsidRDefault="00F47567" w:rsidP="00361803">
      <w:pPr>
        <w:pStyle w:val="ListParagraph"/>
        <w:numPr>
          <w:ilvl w:val="1"/>
          <w:numId w:val="25"/>
        </w:numPr>
        <w:spacing w:after="240" w:line="360" w:lineRule="auto"/>
        <w:jc w:val="both"/>
        <w:outlineLvl w:val="1"/>
        <w:rPr>
          <w:rFonts w:ascii="Times New Roman" w:hAnsi="Times New Roman" w:cs="Times New Roman"/>
          <w:b/>
          <w:sz w:val="26"/>
          <w:szCs w:val="26"/>
          <w:lang w:val="vi-VN"/>
        </w:rPr>
      </w:pPr>
      <w:bookmarkStart w:id="107" w:name="_Toc134725214"/>
      <w:r>
        <w:rPr>
          <w:rFonts w:ascii="Times New Roman" w:hAnsi="Times New Roman" w:cs="Times New Roman"/>
          <w:b/>
          <w:sz w:val="26"/>
          <w:szCs w:val="26"/>
          <w:lang w:val="vi-VN"/>
        </w:rPr>
        <w:t>THỰC TRẠNG HIỆU QUẢ HOẠT ĐỘNG CHO VAY KHDN TẠI NH VIETINBANK CN THÀNH PHỐ VINH</w:t>
      </w:r>
      <w:bookmarkEnd w:id="107"/>
      <w:r>
        <w:rPr>
          <w:rFonts w:ascii="Times New Roman" w:hAnsi="Times New Roman" w:cs="Times New Roman"/>
          <w:b/>
          <w:sz w:val="26"/>
          <w:szCs w:val="26"/>
          <w:lang w:val="vi-VN"/>
        </w:rPr>
        <w:t xml:space="preserve"> </w:t>
      </w:r>
    </w:p>
    <w:p w14:paraId="2DDE30A2" w14:textId="2FE10A6F" w:rsidR="00C36FDC" w:rsidRPr="00CD3DF4" w:rsidRDefault="00C36FDC" w:rsidP="00361803">
      <w:pPr>
        <w:pStyle w:val="ListParagraph"/>
        <w:numPr>
          <w:ilvl w:val="2"/>
          <w:numId w:val="25"/>
        </w:numPr>
        <w:spacing w:after="240" w:line="360" w:lineRule="auto"/>
        <w:jc w:val="both"/>
        <w:outlineLvl w:val="2"/>
        <w:rPr>
          <w:rFonts w:ascii="Times New Roman" w:hAnsi="Times New Roman" w:cs="Times New Roman"/>
          <w:b/>
          <w:sz w:val="26"/>
          <w:szCs w:val="26"/>
          <w:lang w:val="vi-VN"/>
        </w:rPr>
      </w:pPr>
      <w:bookmarkStart w:id="108" w:name="_Toc134725215"/>
      <w:r w:rsidRPr="00CD3DF4">
        <w:rPr>
          <w:rFonts w:ascii="Times New Roman" w:hAnsi="Times New Roman" w:cs="Times New Roman"/>
          <w:b/>
          <w:sz w:val="26"/>
          <w:szCs w:val="26"/>
          <w:lang w:val="vi-VN"/>
        </w:rPr>
        <w:t xml:space="preserve">Tình hình chung về hoạt động cho vay KHDN tại NH VietinBank CN Thành phố Vinh giai đoạn </w:t>
      </w:r>
      <w:r w:rsidR="00C172AA" w:rsidRPr="00CD3DF4">
        <w:rPr>
          <w:rFonts w:ascii="Times New Roman" w:hAnsi="Times New Roman" w:cs="Times New Roman"/>
          <w:b/>
          <w:sz w:val="26"/>
          <w:szCs w:val="26"/>
          <w:lang w:val="vi-VN"/>
        </w:rPr>
        <w:t>2020</w:t>
      </w:r>
      <w:r w:rsidRPr="00CD3DF4">
        <w:rPr>
          <w:rFonts w:ascii="Times New Roman" w:hAnsi="Times New Roman" w:cs="Times New Roman"/>
          <w:b/>
          <w:sz w:val="26"/>
          <w:szCs w:val="26"/>
          <w:lang w:val="vi-VN"/>
        </w:rPr>
        <w:t xml:space="preserve"> – </w:t>
      </w:r>
      <w:r w:rsidR="00C172AA" w:rsidRPr="00CD3DF4">
        <w:rPr>
          <w:rFonts w:ascii="Times New Roman" w:hAnsi="Times New Roman" w:cs="Times New Roman"/>
          <w:b/>
          <w:sz w:val="26"/>
          <w:szCs w:val="26"/>
          <w:lang w:val="vi-VN"/>
        </w:rPr>
        <w:t>2022</w:t>
      </w:r>
      <w:bookmarkEnd w:id="108"/>
    </w:p>
    <w:p w14:paraId="0E849856" w14:textId="20D4507F" w:rsidR="00C36FDC" w:rsidRDefault="00C36FDC" w:rsidP="00C36FDC">
      <w:pPr>
        <w:spacing w:after="240" w:line="360" w:lineRule="auto"/>
        <w:ind w:firstLine="567"/>
        <w:jc w:val="both"/>
        <w:rPr>
          <w:rFonts w:ascii="Times New Roman" w:hAnsi="Times New Roman" w:cs="Times New Roman"/>
          <w:sz w:val="26"/>
          <w:szCs w:val="26"/>
          <w:lang w:val="vi-VN"/>
        </w:rPr>
      </w:pPr>
      <w:r w:rsidRPr="00C36FDC">
        <w:rPr>
          <w:rFonts w:ascii="Times New Roman" w:hAnsi="Times New Roman" w:cs="Times New Roman"/>
          <w:sz w:val="26"/>
          <w:szCs w:val="26"/>
          <w:lang w:val="vi-VN"/>
        </w:rPr>
        <w:t xml:space="preserve">Hoạt động cho vay KHDN là hoạt động được đánh giá chiếm tỷ trọng cao trong hệ thống ngân hàng và đầy tiềm năng tại thị trường Việt Nam. Trong những năm vừa qua NH VietinBank </w:t>
      </w:r>
      <w:r>
        <w:rPr>
          <w:rFonts w:ascii="Times New Roman" w:hAnsi="Times New Roman" w:cs="Times New Roman"/>
          <w:sz w:val="26"/>
          <w:szCs w:val="26"/>
          <w:lang w:val="vi-VN"/>
        </w:rPr>
        <w:t xml:space="preserve">CN Thành phố Vinh </w:t>
      </w:r>
      <w:r w:rsidRPr="00C36FDC">
        <w:rPr>
          <w:rFonts w:ascii="Times New Roman" w:hAnsi="Times New Roman" w:cs="Times New Roman"/>
          <w:sz w:val="26"/>
          <w:szCs w:val="26"/>
          <w:lang w:val="vi-VN"/>
        </w:rPr>
        <w:t>vẫn đang đẩy mạnh hoạt động cho vay KHDN và đây là nét truyền thống từ bấy lâu của ngân hàng.</w:t>
      </w:r>
    </w:p>
    <w:p w14:paraId="0C20E398" w14:textId="64C7EE52" w:rsidR="00987137" w:rsidRDefault="00987137" w:rsidP="00C36FDC">
      <w:pPr>
        <w:spacing w:after="240" w:line="360" w:lineRule="auto"/>
        <w:ind w:firstLine="567"/>
        <w:jc w:val="both"/>
        <w:rPr>
          <w:rFonts w:ascii="Times New Roman" w:hAnsi="Times New Roman" w:cs="Times New Roman"/>
          <w:sz w:val="26"/>
          <w:szCs w:val="26"/>
          <w:lang w:val="vi-VN"/>
        </w:rPr>
      </w:pPr>
    </w:p>
    <w:p w14:paraId="650EB127" w14:textId="7FAF1E8C" w:rsidR="00987137" w:rsidRDefault="00987137" w:rsidP="00C36FDC">
      <w:pPr>
        <w:spacing w:after="240" w:line="360" w:lineRule="auto"/>
        <w:ind w:firstLine="567"/>
        <w:jc w:val="both"/>
        <w:rPr>
          <w:rFonts w:ascii="Times New Roman" w:hAnsi="Times New Roman" w:cs="Times New Roman"/>
          <w:sz w:val="26"/>
          <w:szCs w:val="26"/>
          <w:lang w:val="vi-VN"/>
        </w:rPr>
      </w:pPr>
    </w:p>
    <w:p w14:paraId="17A42690" w14:textId="77777777" w:rsidR="00987137" w:rsidRDefault="00987137" w:rsidP="00C36FDC">
      <w:pPr>
        <w:spacing w:after="240" w:line="360" w:lineRule="auto"/>
        <w:ind w:firstLine="567"/>
        <w:jc w:val="both"/>
        <w:rPr>
          <w:rFonts w:ascii="Times New Roman" w:hAnsi="Times New Roman" w:cs="Times New Roman"/>
          <w:sz w:val="26"/>
          <w:szCs w:val="26"/>
          <w:lang w:val="vi-VN"/>
        </w:rPr>
        <w:sectPr w:rsidR="00987137" w:rsidSect="008B6AA2">
          <w:pgSz w:w="11906" w:h="16838" w:code="9"/>
          <w:pgMar w:top="1134" w:right="1134" w:bottom="1134" w:left="1701" w:header="720" w:footer="283" w:gutter="0"/>
          <w:cols w:space="720"/>
          <w:docGrid w:linePitch="360"/>
        </w:sectPr>
      </w:pPr>
    </w:p>
    <w:p w14:paraId="7C33EAF3" w14:textId="60E57A8C" w:rsidR="00987137" w:rsidRPr="00C35F1B" w:rsidRDefault="00C35F1B" w:rsidP="00C35F1B">
      <w:pPr>
        <w:spacing w:before="60" w:after="60" w:line="360" w:lineRule="auto"/>
        <w:ind w:firstLine="567"/>
        <w:jc w:val="center"/>
        <w:rPr>
          <w:rFonts w:ascii="Times New Roman" w:hAnsi="Times New Roman" w:cs="Times New Roman"/>
          <w:b/>
          <w:sz w:val="26"/>
          <w:szCs w:val="26"/>
          <w:lang w:val="vi-VN"/>
        </w:rPr>
      </w:pPr>
      <w:r w:rsidRPr="00C35F1B">
        <w:rPr>
          <w:rFonts w:ascii="Times New Roman" w:hAnsi="Times New Roman" w:cs="Times New Roman"/>
          <w:b/>
          <w:sz w:val="26"/>
          <w:szCs w:val="26"/>
          <w:lang w:val="vi-VN"/>
        </w:rPr>
        <w:lastRenderedPageBreak/>
        <w:t>Bảng</w:t>
      </w:r>
      <w:r w:rsidR="00C6022D">
        <w:rPr>
          <w:rFonts w:ascii="Times New Roman" w:hAnsi="Times New Roman" w:cs="Times New Roman"/>
          <w:b/>
          <w:sz w:val="26"/>
          <w:szCs w:val="26"/>
          <w:lang w:val="vi-VN"/>
        </w:rPr>
        <w:t xml:space="preserve"> 2.</w:t>
      </w:r>
      <w:r w:rsidR="00E76D49">
        <w:rPr>
          <w:rFonts w:ascii="Times New Roman" w:hAnsi="Times New Roman" w:cs="Times New Roman"/>
          <w:b/>
          <w:sz w:val="26"/>
          <w:szCs w:val="26"/>
          <w:lang w:val="vi-VN"/>
        </w:rPr>
        <w:t>7</w:t>
      </w:r>
      <w:r w:rsidRPr="00C35F1B">
        <w:rPr>
          <w:rFonts w:ascii="Times New Roman" w:hAnsi="Times New Roman" w:cs="Times New Roman"/>
          <w:b/>
          <w:sz w:val="26"/>
          <w:szCs w:val="26"/>
          <w:lang w:val="vi-VN"/>
        </w:rPr>
        <w:t>: Tình hình chung của hoạt động cho vay KHDN tại NH VietinBank CN Thành phố Vinh giai đoạn 2020 – 2022</w:t>
      </w:r>
    </w:p>
    <w:p w14:paraId="5A94B7E1" w14:textId="10AD2D0B" w:rsidR="00C35F1B" w:rsidRPr="00C35F1B" w:rsidRDefault="00C35F1B" w:rsidP="00C35F1B">
      <w:pPr>
        <w:spacing w:before="60" w:after="60" w:line="360" w:lineRule="auto"/>
        <w:jc w:val="right"/>
        <w:rPr>
          <w:rFonts w:ascii="Times New Roman" w:hAnsi="Times New Roman" w:cs="Times New Roman"/>
          <w:b/>
          <w:sz w:val="26"/>
          <w:szCs w:val="26"/>
          <w:lang w:val="vi-VN"/>
        </w:rPr>
      </w:pPr>
      <w:r w:rsidRPr="00C35F1B">
        <w:rPr>
          <w:rFonts w:ascii="Times New Roman" w:hAnsi="Times New Roman" w:cs="Times New Roman"/>
          <w:b/>
          <w:sz w:val="26"/>
          <w:szCs w:val="26"/>
          <w:lang w:val="vi-VN"/>
        </w:rPr>
        <w:t xml:space="preserve">ĐVT: Triệu đồng </w:t>
      </w:r>
    </w:p>
    <w:tbl>
      <w:tblPr>
        <w:tblW w:w="15026" w:type="dxa"/>
        <w:tblInd w:w="-152" w:type="dxa"/>
        <w:tblLayout w:type="fixed"/>
        <w:tblLook w:val="04A0" w:firstRow="1" w:lastRow="0" w:firstColumn="1" w:lastColumn="0" w:noHBand="0" w:noVBand="1"/>
      </w:tblPr>
      <w:tblGrid>
        <w:gridCol w:w="2836"/>
        <w:gridCol w:w="1256"/>
        <w:gridCol w:w="1276"/>
        <w:gridCol w:w="1276"/>
        <w:gridCol w:w="1275"/>
        <w:gridCol w:w="1276"/>
        <w:gridCol w:w="1276"/>
        <w:gridCol w:w="1417"/>
        <w:gridCol w:w="993"/>
        <w:gridCol w:w="1275"/>
        <w:gridCol w:w="870"/>
      </w:tblGrid>
      <w:tr w:rsidR="00C35F1B" w:rsidRPr="00D14BA5" w14:paraId="660C1A2B" w14:textId="77777777" w:rsidTr="005F4E65">
        <w:trPr>
          <w:trHeight w:val="382"/>
        </w:trPr>
        <w:tc>
          <w:tcPr>
            <w:tcW w:w="283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67AED86" w14:textId="77777777" w:rsidR="00C35F1B" w:rsidRPr="00D14BA5" w:rsidRDefault="00C35F1B" w:rsidP="004F1E9D">
            <w:pPr>
              <w:spacing w:before="120" w:after="120" w:line="192" w:lineRule="auto"/>
              <w:jc w:val="center"/>
              <w:rPr>
                <w:rFonts w:ascii="Times New Roman" w:eastAsia="Times New Roman" w:hAnsi="Times New Roman" w:cs="Times New Roman"/>
                <w:b/>
                <w:bCs/>
                <w:color w:val="000000"/>
                <w:sz w:val="26"/>
                <w:szCs w:val="26"/>
              </w:rPr>
            </w:pPr>
            <w:r w:rsidRPr="00D14BA5">
              <w:rPr>
                <w:rFonts w:ascii="Times New Roman" w:eastAsia="Times New Roman" w:hAnsi="Times New Roman" w:cs="Times New Roman"/>
                <w:b/>
                <w:bCs/>
                <w:color w:val="000000"/>
                <w:sz w:val="26"/>
                <w:szCs w:val="26"/>
                <w:lang w:val="vi-VN"/>
              </w:rPr>
              <w:t>Chỉ tiêu</w:t>
            </w:r>
          </w:p>
        </w:tc>
        <w:tc>
          <w:tcPr>
            <w:tcW w:w="2532"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14F70D97" w14:textId="4D0089F4" w:rsidR="00C35F1B" w:rsidRPr="00D14BA5" w:rsidRDefault="00C35F1B" w:rsidP="004F1E9D">
            <w:pPr>
              <w:spacing w:before="120" w:after="120" w:line="192" w:lineRule="auto"/>
              <w:jc w:val="center"/>
              <w:rPr>
                <w:rFonts w:ascii="Times New Roman" w:eastAsia="Times New Roman" w:hAnsi="Times New Roman" w:cs="Times New Roman"/>
                <w:b/>
                <w:bCs/>
                <w:color w:val="000000"/>
                <w:sz w:val="26"/>
                <w:szCs w:val="26"/>
              </w:rPr>
            </w:pPr>
            <w:r w:rsidRPr="00D14BA5">
              <w:rPr>
                <w:rFonts w:ascii="Times New Roman" w:eastAsia="Times New Roman" w:hAnsi="Times New Roman" w:cs="Times New Roman"/>
                <w:b/>
                <w:bCs/>
                <w:color w:val="000000"/>
                <w:sz w:val="26"/>
                <w:szCs w:val="26"/>
                <w:lang w:val="vi-VN"/>
              </w:rPr>
              <w:t xml:space="preserve">Năm </w:t>
            </w:r>
            <w:r w:rsidR="002E2D5A">
              <w:rPr>
                <w:rFonts w:ascii="Times New Roman" w:eastAsia="Times New Roman" w:hAnsi="Times New Roman" w:cs="Times New Roman"/>
                <w:b/>
                <w:bCs/>
                <w:color w:val="000000"/>
                <w:sz w:val="26"/>
                <w:szCs w:val="26"/>
                <w:lang w:val="vi-VN"/>
              </w:rPr>
              <w:t>2020</w:t>
            </w:r>
          </w:p>
        </w:tc>
        <w:tc>
          <w:tcPr>
            <w:tcW w:w="2551"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64D12083" w14:textId="13F0E39D" w:rsidR="00C35F1B" w:rsidRPr="00D14BA5" w:rsidRDefault="00C35F1B" w:rsidP="004F1E9D">
            <w:pPr>
              <w:spacing w:before="120" w:after="120" w:line="192" w:lineRule="auto"/>
              <w:jc w:val="center"/>
              <w:rPr>
                <w:rFonts w:ascii="Times New Roman" w:eastAsia="Times New Roman" w:hAnsi="Times New Roman" w:cs="Times New Roman"/>
                <w:b/>
                <w:bCs/>
                <w:color w:val="000000"/>
                <w:sz w:val="26"/>
                <w:szCs w:val="26"/>
              </w:rPr>
            </w:pPr>
            <w:r w:rsidRPr="00D14BA5">
              <w:rPr>
                <w:rFonts w:ascii="Times New Roman" w:eastAsia="Times New Roman" w:hAnsi="Times New Roman" w:cs="Times New Roman"/>
                <w:b/>
                <w:bCs/>
                <w:color w:val="000000"/>
                <w:sz w:val="26"/>
                <w:szCs w:val="26"/>
                <w:lang w:val="vi-VN"/>
              </w:rPr>
              <w:t xml:space="preserve">Năm </w:t>
            </w:r>
            <w:r w:rsidR="002E2D5A">
              <w:rPr>
                <w:rFonts w:ascii="Times New Roman" w:eastAsia="Times New Roman" w:hAnsi="Times New Roman" w:cs="Times New Roman"/>
                <w:b/>
                <w:bCs/>
                <w:color w:val="000000"/>
                <w:sz w:val="26"/>
                <w:szCs w:val="26"/>
                <w:lang w:val="vi-VN"/>
              </w:rPr>
              <w:t>2021</w:t>
            </w:r>
          </w:p>
        </w:tc>
        <w:tc>
          <w:tcPr>
            <w:tcW w:w="2552"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45D92671" w14:textId="309E3860" w:rsidR="00C35F1B" w:rsidRPr="00D14BA5" w:rsidRDefault="00C35F1B" w:rsidP="004F1E9D">
            <w:pPr>
              <w:spacing w:before="120" w:after="120" w:line="192" w:lineRule="auto"/>
              <w:jc w:val="center"/>
              <w:rPr>
                <w:rFonts w:ascii="Times New Roman" w:eastAsia="Times New Roman" w:hAnsi="Times New Roman" w:cs="Times New Roman"/>
                <w:b/>
                <w:bCs/>
                <w:color w:val="000000"/>
                <w:sz w:val="26"/>
                <w:szCs w:val="26"/>
              </w:rPr>
            </w:pPr>
            <w:r w:rsidRPr="00D14BA5">
              <w:rPr>
                <w:rFonts w:ascii="Times New Roman" w:eastAsia="Times New Roman" w:hAnsi="Times New Roman" w:cs="Times New Roman"/>
                <w:b/>
                <w:bCs/>
                <w:color w:val="000000"/>
                <w:sz w:val="26"/>
                <w:szCs w:val="26"/>
                <w:lang w:val="vi-VN"/>
              </w:rPr>
              <w:t xml:space="preserve">Năm </w:t>
            </w:r>
            <w:r w:rsidR="00163807">
              <w:rPr>
                <w:rFonts w:ascii="Times New Roman" w:eastAsia="Times New Roman" w:hAnsi="Times New Roman" w:cs="Times New Roman"/>
                <w:b/>
                <w:bCs/>
                <w:color w:val="000000"/>
                <w:sz w:val="26"/>
                <w:szCs w:val="26"/>
                <w:lang w:val="vi-VN"/>
              </w:rPr>
              <w:t>2022</w:t>
            </w:r>
          </w:p>
        </w:tc>
        <w:tc>
          <w:tcPr>
            <w:tcW w:w="4555"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36A4A99F" w14:textId="77777777" w:rsidR="00C35F1B" w:rsidRPr="00D14BA5" w:rsidRDefault="00C35F1B" w:rsidP="004F1E9D">
            <w:pPr>
              <w:spacing w:before="120" w:after="120" w:line="192" w:lineRule="auto"/>
              <w:jc w:val="center"/>
              <w:rPr>
                <w:rFonts w:ascii="Times New Roman" w:eastAsia="Times New Roman" w:hAnsi="Times New Roman" w:cs="Times New Roman"/>
                <w:b/>
                <w:bCs/>
                <w:color w:val="000000"/>
                <w:sz w:val="26"/>
                <w:szCs w:val="26"/>
              </w:rPr>
            </w:pPr>
            <w:r w:rsidRPr="00D14BA5">
              <w:rPr>
                <w:rFonts w:ascii="Times New Roman" w:eastAsia="Times New Roman" w:hAnsi="Times New Roman" w:cs="Times New Roman"/>
                <w:b/>
                <w:bCs/>
                <w:color w:val="000000"/>
                <w:sz w:val="26"/>
                <w:szCs w:val="26"/>
                <w:lang w:val="vi-VN"/>
              </w:rPr>
              <w:t>Chênh lệch</w:t>
            </w:r>
          </w:p>
        </w:tc>
      </w:tr>
      <w:tr w:rsidR="00C35F1B" w:rsidRPr="00D14BA5" w14:paraId="62B168D6" w14:textId="77777777" w:rsidTr="005F4E65">
        <w:trPr>
          <w:trHeight w:val="504"/>
        </w:trPr>
        <w:tc>
          <w:tcPr>
            <w:tcW w:w="2836" w:type="dxa"/>
            <w:vMerge/>
            <w:tcBorders>
              <w:top w:val="single" w:sz="8" w:space="0" w:color="auto"/>
              <w:left w:val="single" w:sz="8" w:space="0" w:color="auto"/>
              <w:bottom w:val="single" w:sz="8" w:space="0" w:color="000000"/>
              <w:right w:val="single" w:sz="8" w:space="0" w:color="auto"/>
            </w:tcBorders>
            <w:vAlign w:val="center"/>
            <w:hideMark/>
          </w:tcPr>
          <w:p w14:paraId="7954C28D" w14:textId="77777777" w:rsidR="00C35F1B" w:rsidRPr="00D14BA5" w:rsidRDefault="00C35F1B" w:rsidP="004F1E9D">
            <w:pPr>
              <w:spacing w:before="120" w:after="120" w:line="192" w:lineRule="auto"/>
              <w:jc w:val="center"/>
              <w:rPr>
                <w:rFonts w:ascii="Times New Roman" w:eastAsia="Times New Roman" w:hAnsi="Times New Roman" w:cs="Times New Roman"/>
                <w:b/>
                <w:bCs/>
                <w:color w:val="000000"/>
                <w:sz w:val="26"/>
                <w:szCs w:val="26"/>
              </w:rPr>
            </w:pPr>
          </w:p>
        </w:tc>
        <w:tc>
          <w:tcPr>
            <w:tcW w:w="125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3B8A0BF" w14:textId="77777777" w:rsidR="00C35F1B" w:rsidRPr="00D14BA5" w:rsidRDefault="00C35F1B" w:rsidP="004F1E9D">
            <w:pPr>
              <w:spacing w:before="120" w:after="120" w:line="192" w:lineRule="auto"/>
              <w:jc w:val="center"/>
              <w:rPr>
                <w:rFonts w:ascii="Times New Roman" w:eastAsia="Times New Roman" w:hAnsi="Times New Roman" w:cs="Times New Roman"/>
                <w:b/>
                <w:bCs/>
                <w:color w:val="000000"/>
                <w:sz w:val="26"/>
                <w:szCs w:val="26"/>
              </w:rPr>
            </w:pPr>
            <w:r w:rsidRPr="00D14BA5">
              <w:rPr>
                <w:rFonts w:ascii="Times New Roman" w:eastAsia="Times New Roman" w:hAnsi="Times New Roman" w:cs="Times New Roman"/>
                <w:b/>
                <w:bCs/>
                <w:color w:val="000000"/>
                <w:sz w:val="26"/>
                <w:szCs w:val="26"/>
                <w:lang w:val="vi-VN"/>
              </w:rPr>
              <w:t>Số tiền</w:t>
            </w:r>
          </w:p>
        </w:tc>
        <w:tc>
          <w:tcPr>
            <w:tcW w:w="12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CFB8D3D" w14:textId="77777777" w:rsidR="00C35F1B" w:rsidRPr="00D14BA5" w:rsidRDefault="00C35F1B" w:rsidP="004F1E9D">
            <w:pPr>
              <w:spacing w:before="120" w:after="120" w:line="192" w:lineRule="auto"/>
              <w:jc w:val="center"/>
              <w:rPr>
                <w:rFonts w:ascii="Times New Roman" w:eastAsia="Times New Roman" w:hAnsi="Times New Roman" w:cs="Times New Roman"/>
                <w:b/>
                <w:bCs/>
                <w:color w:val="000000"/>
                <w:sz w:val="26"/>
                <w:szCs w:val="26"/>
              </w:rPr>
            </w:pPr>
            <w:r w:rsidRPr="00D14BA5">
              <w:rPr>
                <w:rFonts w:ascii="Times New Roman" w:eastAsia="Times New Roman" w:hAnsi="Times New Roman" w:cs="Times New Roman"/>
                <w:b/>
                <w:bCs/>
                <w:color w:val="000000"/>
                <w:sz w:val="26"/>
                <w:szCs w:val="26"/>
                <w:lang w:val="vi-VN"/>
              </w:rPr>
              <w:t>Tỷ trọng (%)</w:t>
            </w:r>
          </w:p>
        </w:tc>
        <w:tc>
          <w:tcPr>
            <w:tcW w:w="12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9662C6E" w14:textId="77777777" w:rsidR="00C35F1B" w:rsidRPr="00D14BA5" w:rsidRDefault="00C35F1B" w:rsidP="004F1E9D">
            <w:pPr>
              <w:spacing w:before="120" w:after="120" w:line="192" w:lineRule="auto"/>
              <w:jc w:val="center"/>
              <w:rPr>
                <w:rFonts w:ascii="Times New Roman" w:eastAsia="Times New Roman" w:hAnsi="Times New Roman" w:cs="Times New Roman"/>
                <w:b/>
                <w:bCs/>
                <w:color w:val="000000"/>
                <w:sz w:val="26"/>
                <w:szCs w:val="26"/>
              </w:rPr>
            </w:pPr>
            <w:r w:rsidRPr="00D14BA5">
              <w:rPr>
                <w:rFonts w:ascii="Times New Roman" w:eastAsia="Times New Roman" w:hAnsi="Times New Roman" w:cs="Times New Roman"/>
                <w:b/>
                <w:bCs/>
                <w:color w:val="000000"/>
                <w:sz w:val="26"/>
                <w:szCs w:val="26"/>
                <w:lang w:val="vi-VN"/>
              </w:rPr>
              <w:t>Số tiền</w:t>
            </w:r>
          </w:p>
        </w:tc>
        <w:tc>
          <w:tcPr>
            <w:tcW w:w="127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FC37EE8" w14:textId="77777777" w:rsidR="00C35F1B" w:rsidRPr="00D14BA5" w:rsidRDefault="00C35F1B" w:rsidP="004F1E9D">
            <w:pPr>
              <w:spacing w:before="120" w:after="120" w:line="192" w:lineRule="auto"/>
              <w:jc w:val="center"/>
              <w:rPr>
                <w:rFonts w:ascii="Times New Roman" w:eastAsia="Times New Roman" w:hAnsi="Times New Roman" w:cs="Times New Roman"/>
                <w:b/>
                <w:bCs/>
                <w:color w:val="000000"/>
                <w:sz w:val="26"/>
                <w:szCs w:val="26"/>
              </w:rPr>
            </w:pPr>
            <w:r w:rsidRPr="00D14BA5">
              <w:rPr>
                <w:rFonts w:ascii="Times New Roman" w:eastAsia="Times New Roman" w:hAnsi="Times New Roman" w:cs="Times New Roman"/>
                <w:b/>
                <w:bCs/>
                <w:color w:val="000000"/>
                <w:sz w:val="26"/>
                <w:szCs w:val="26"/>
                <w:lang w:val="vi-VN"/>
              </w:rPr>
              <w:t>Tỷ trọng (%)</w:t>
            </w:r>
          </w:p>
        </w:tc>
        <w:tc>
          <w:tcPr>
            <w:tcW w:w="12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9E8695D" w14:textId="77777777" w:rsidR="00C35F1B" w:rsidRPr="00D14BA5" w:rsidRDefault="00C35F1B" w:rsidP="004F1E9D">
            <w:pPr>
              <w:spacing w:before="120" w:after="120" w:line="192" w:lineRule="auto"/>
              <w:jc w:val="center"/>
              <w:rPr>
                <w:rFonts w:ascii="Times New Roman" w:eastAsia="Times New Roman" w:hAnsi="Times New Roman" w:cs="Times New Roman"/>
                <w:b/>
                <w:bCs/>
                <w:color w:val="000000"/>
                <w:sz w:val="26"/>
                <w:szCs w:val="26"/>
              </w:rPr>
            </w:pPr>
            <w:r w:rsidRPr="00D14BA5">
              <w:rPr>
                <w:rFonts w:ascii="Times New Roman" w:eastAsia="Times New Roman" w:hAnsi="Times New Roman" w:cs="Times New Roman"/>
                <w:b/>
                <w:bCs/>
                <w:color w:val="000000"/>
                <w:sz w:val="26"/>
                <w:szCs w:val="26"/>
                <w:lang w:val="vi-VN"/>
              </w:rPr>
              <w:t>Số tiền</w:t>
            </w:r>
          </w:p>
        </w:tc>
        <w:tc>
          <w:tcPr>
            <w:tcW w:w="12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41F01E2" w14:textId="77777777" w:rsidR="00C35F1B" w:rsidRPr="00D14BA5" w:rsidRDefault="00C35F1B" w:rsidP="004F1E9D">
            <w:pPr>
              <w:spacing w:before="120" w:after="120" w:line="192" w:lineRule="auto"/>
              <w:jc w:val="center"/>
              <w:rPr>
                <w:rFonts w:ascii="Times New Roman" w:eastAsia="Times New Roman" w:hAnsi="Times New Roman" w:cs="Times New Roman"/>
                <w:b/>
                <w:bCs/>
                <w:color w:val="000000"/>
                <w:sz w:val="26"/>
                <w:szCs w:val="26"/>
              </w:rPr>
            </w:pPr>
            <w:r w:rsidRPr="00D14BA5">
              <w:rPr>
                <w:rFonts w:ascii="Times New Roman" w:eastAsia="Times New Roman" w:hAnsi="Times New Roman" w:cs="Times New Roman"/>
                <w:b/>
                <w:bCs/>
                <w:color w:val="000000"/>
                <w:sz w:val="26"/>
                <w:szCs w:val="26"/>
                <w:lang w:val="vi-VN"/>
              </w:rPr>
              <w:t>Tỷ trọng (%)</w:t>
            </w:r>
          </w:p>
        </w:tc>
        <w:tc>
          <w:tcPr>
            <w:tcW w:w="241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04980090" w14:textId="100CCD3E" w:rsidR="00C35F1B" w:rsidRPr="00D14BA5" w:rsidRDefault="00163807" w:rsidP="004F1E9D">
            <w:pPr>
              <w:spacing w:before="120" w:after="120" w:line="192" w:lineRule="auto"/>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lang w:val="vi-VN"/>
              </w:rPr>
              <w:t>2021</w:t>
            </w:r>
            <w:r w:rsidR="00C35F1B" w:rsidRPr="00D14BA5">
              <w:rPr>
                <w:rFonts w:ascii="Times New Roman" w:eastAsia="Times New Roman" w:hAnsi="Times New Roman" w:cs="Times New Roman"/>
                <w:b/>
                <w:bCs/>
                <w:color w:val="000000"/>
                <w:sz w:val="26"/>
                <w:szCs w:val="26"/>
                <w:lang w:val="vi-VN"/>
              </w:rPr>
              <w:t>/</w:t>
            </w:r>
            <w:r>
              <w:rPr>
                <w:rFonts w:ascii="Times New Roman" w:eastAsia="Times New Roman" w:hAnsi="Times New Roman" w:cs="Times New Roman"/>
                <w:b/>
                <w:bCs/>
                <w:color w:val="000000"/>
                <w:sz w:val="26"/>
                <w:szCs w:val="26"/>
                <w:lang w:val="vi-VN"/>
              </w:rPr>
              <w:t>2020</w:t>
            </w:r>
          </w:p>
        </w:tc>
        <w:tc>
          <w:tcPr>
            <w:tcW w:w="2145"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565A5666" w14:textId="634B6426" w:rsidR="00C35F1B" w:rsidRPr="00D14BA5" w:rsidRDefault="00163807" w:rsidP="004F1E9D">
            <w:pPr>
              <w:spacing w:before="120" w:after="120" w:line="192" w:lineRule="auto"/>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lang w:val="vi-VN"/>
              </w:rPr>
              <w:t>2022</w:t>
            </w:r>
            <w:r w:rsidR="00C35F1B" w:rsidRPr="00D14BA5">
              <w:rPr>
                <w:rFonts w:ascii="Times New Roman" w:eastAsia="Times New Roman" w:hAnsi="Times New Roman" w:cs="Times New Roman"/>
                <w:b/>
                <w:bCs/>
                <w:color w:val="000000"/>
                <w:sz w:val="26"/>
                <w:szCs w:val="26"/>
                <w:lang w:val="vi-VN"/>
              </w:rPr>
              <w:t>/</w:t>
            </w:r>
            <w:r>
              <w:rPr>
                <w:rFonts w:ascii="Times New Roman" w:eastAsia="Times New Roman" w:hAnsi="Times New Roman" w:cs="Times New Roman"/>
                <w:b/>
                <w:bCs/>
                <w:color w:val="000000"/>
                <w:sz w:val="26"/>
                <w:szCs w:val="26"/>
                <w:lang w:val="vi-VN"/>
              </w:rPr>
              <w:t>2021</w:t>
            </w:r>
          </w:p>
        </w:tc>
      </w:tr>
      <w:tr w:rsidR="00C35F1B" w:rsidRPr="00D14BA5" w14:paraId="2A07B575" w14:textId="77777777" w:rsidTr="005F4E65">
        <w:trPr>
          <w:trHeight w:val="766"/>
        </w:trPr>
        <w:tc>
          <w:tcPr>
            <w:tcW w:w="2836" w:type="dxa"/>
            <w:vMerge/>
            <w:tcBorders>
              <w:top w:val="single" w:sz="8" w:space="0" w:color="auto"/>
              <w:left w:val="single" w:sz="8" w:space="0" w:color="auto"/>
              <w:bottom w:val="single" w:sz="8" w:space="0" w:color="000000"/>
              <w:right w:val="single" w:sz="8" w:space="0" w:color="auto"/>
            </w:tcBorders>
            <w:vAlign w:val="center"/>
            <w:hideMark/>
          </w:tcPr>
          <w:p w14:paraId="4B0FB528" w14:textId="77777777" w:rsidR="00C35F1B" w:rsidRPr="00D14BA5" w:rsidRDefault="00C35F1B" w:rsidP="004F1E9D">
            <w:pPr>
              <w:spacing w:before="120" w:after="120" w:line="192" w:lineRule="auto"/>
              <w:jc w:val="center"/>
              <w:rPr>
                <w:rFonts w:ascii="Times New Roman" w:eastAsia="Times New Roman" w:hAnsi="Times New Roman" w:cs="Times New Roman"/>
                <w:b/>
                <w:bCs/>
                <w:color w:val="000000"/>
                <w:sz w:val="26"/>
                <w:szCs w:val="26"/>
              </w:rPr>
            </w:pPr>
          </w:p>
        </w:tc>
        <w:tc>
          <w:tcPr>
            <w:tcW w:w="1256" w:type="dxa"/>
            <w:vMerge/>
            <w:tcBorders>
              <w:top w:val="nil"/>
              <w:left w:val="single" w:sz="8" w:space="0" w:color="auto"/>
              <w:bottom w:val="single" w:sz="8" w:space="0" w:color="000000"/>
              <w:right w:val="single" w:sz="8" w:space="0" w:color="auto"/>
            </w:tcBorders>
            <w:vAlign w:val="center"/>
            <w:hideMark/>
          </w:tcPr>
          <w:p w14:paraId="34A58A16" w14:textId="77777777" w:rsidR="00C35F1B" w:rsidRPr="00D14BA5" w:rsidRDefault="00C35F1B" w:rsidP="004F1E9D">
            <w:pPr>
              <w:spacing w:before="120" w:after="120" w:line="192" w:lineRule="auto"/>
              <w:jc w:val="center"/>
              <w:rPr>
                <w:rFonts w:ascii="Times New Roman" w:eastAsia="Times New Roman" w:hAnsi="Times New Roman" w:cs="Times New Roman"/>
                <w:b/>
                <w:bCs/>
                <w:color w:val="000000"/>
                <w:sz w:val="26"/>
                <w:szCs w:val="26"/>
              </w:rPr>
            </w:pPr>
          </w:p>
        </w:tc>
        <w:tc>
          <w:tcPr>
            <w:tcW w:w="1276" w:type="dxa"/>
            <w:vMerge/>
            <w:tcBorders>
              <w:top w:val="nil"/>
              <w:left w:val="single" w:sz="8" w:space="0" w:color="auto"/>
              <w:bottom w:val="single" w:sz="8" w:space="0" w:color="000000"/>
              <w:right w:val="single" w:sz="8" w:space="0" w:color="auto"/>
            </w:tcBorders>
            <w:vAlign w:val="center"/>
            <w:hideMark/>
          </w:tcPr>
          <w:p w14:paraId="4DAF3D91" w14:textId="77777777" w:rsidR="00C35F1B" w:rsidRPr="00D14BA5" w:rsidRDefault="00C35F1B" w:rsidP="004F1E9D">
            <w:pPr>
              <w:spacing w:before="120" w:after="120" w:line="192" w:lineRule="auto"/>
              <w:jc w:val="center"/>
              <w:rPr>
                <w:rFonts w:ascii="Times New Roman" w:eastAsia="Times New Roman" w:hAnsi="Times New Roman" w:cs="Times New Roman"/>
                <w:b/>
                <w:bCs/>
                <w:color w:val="000000"/>
                <w:sz w:val="26"/>
                <w:szCs w:val="26"/>
              </w:rPr>
            </w:pPr>
          </w:p>
        </w:tc>
        <w:tc>
          <w:tcPr>
            <w:tcW w:w="1276" w:type="dxa"/>
            <w:vMerge/>
            <w:tcBorders>
              <w:top w:val="nil"/>
              <w:left w:val="single" w:sz="8" w:space="0" w:color="auto"/>
              <w:bottom w:val="single" w:sz="8" w:space="0" w:color="000000"/>
              <w:right w:val="single" w:sz="8" w:space="0" w:color="auto"/>
            </w:tcBorders>
            <w:vAlign w:val="center"/>
            <w:hideMark/>
          </w:tcPr>
          <w:p w14:paraId="56D9B9C4" w14:textId="77777777" w:rsidR="00C35F1B" w:rsidRPr="00D14BA5" w:rsidRDefault="00C35F1B" w:rsidP="004F1E9D">
            <w:pPr>
              <w:spacing w:before="120" w:after="120" w:line="192" w:lineRule="auto"/>
              <w:jc w:val="center"/>
              <w:rPr>
                <w:rFonts w:ascii="Times New Roman" w:eastAsia="Times New Roman" w:hAnsi="Times New Roman" w:cs="Times New Roman"/>
                <w:b/>
                <w:bCs/>
                <w:color w:val="000000"/>
                <w:sz w:val="26"/>
                <w:szCs w:val="26"/>
              </w:rPr>
            </w:pPr>
          </w:p>
        </w:tc>
        <w:tc>
          <w:tcPr>
            <w:tcW w:w="1275" w:type="dxa"/>
            <w:vMerge/>
            <w:tcBorders>
              <w:top w:val="nil"/>
              <w:left w:val="single" w:sz="8" w:space="0" w:color="auto"/>
              <w:bottom w:val="single" w:sz="8" w:space="0" w:color="000000"/>
              <w:right w:val="single" w:sz="8" w:space="0" w:color="auto"/>
            </w:tcBorders>
            <w:vAlign w:val="center"/>
            <w:hideMark/>
          </w:tcPr>
          <w:p w14:paraId="79B88917" w14:textId="77777777" w:rsidR="00C35F1B" w:rsidRPr="00D14BA5" w:rsidRDefault="00C35F1B" w:rsidP="004F1E9D">
            <w:pPr>
              <w:spacing w:before="120" w:after="120" w:line="192" w:lineRule="auto"/>
              <w:jc w:val="center"/>
              <w:rPr>
                <w:rFonts w:ascii="Times New Roman" w:eastAsia="Times New Roman" w:hAnsi="Times New Roman" w:cs="Times New Roman"/>
                <w:b/>
                <w:bCs/>
                <w:color w:val="000000"/>
                <w:sz w:val="26"/>
                <w:szCs w:val="26"/>
              </w:rPr>
            </w:pPr>
          </w:p>
        </w:tc>
        <w:tc>
          <w:tcPr>
            <w:tcW w:w="1276" w:type="dxa"/>
            <w:vMerge/>
            <w:tcBorders>
              <w:top w:val="nil"/>
              <w:left w:val="single" w:sz="8" w:space="0" w:color="auto"/>
              <w:bottom w:val="single" w:sz="8" w:space="0" w:color="000000"/>
              <w:right w:val="single" w:sz="8" w:space="0" w:color="auto"/>
            </w:tcBorders>
            <w:vAlign w:val="center"/>
            <w:hideMark/>
          </w:tcPr>
          <w:p w14:paraId="37701EFB" w14:textId="77777777" w:rsidR="00C35F1B" w:rsidRPr="00D14BA5" w:rsidRDefault="00C35F1B" w:rsidP="004F1E9D">
            <w:pPr>
              <w:spacing w:before="120" w:after="120" w:line="192" w:lineRule="auto"/>
              <w:jc w:val="center"/>
              <w:rPr>
                <w:rFonts w:ascii="Times New Roman" w:eastAsia="Times New Roman" w:hAnsi="Times New Roman" w:cs="Times New Roman"/>
                <w:b/>
                <w:bCs/>
                <w:color w:val="000000"/>
                <w:sz w:val="26"/>
                <w:szCs w:val="26"/>
              </w:rPr>
            </w:pPr>
          </w:p>
        </w:tc>
        <w:tc>
          <w:tcPr>
            <w:tcW w:w="1276" w:type="dxa"/>
            <w:vMerge/>
            <w:tcBorders>
              <w:top w:val="nil"/>
              <w:left w:val="single" w:sz="8" w:space="0" w:color="auto"/>
              <w:bottom w:val="single" w:sz="8" w:space="0" w:color="000000"/>
              <w:right w:val="single" w:sz="8" w:space="0" w:color="auto"/>
            </w:tcBorders>
            <w:vAlign w:val="center"/>
            <w:hideMark/>
          </w:tcPr>
          <w:p w14:paraId="6361651D" w14:textId="77777777" w:rsidR="00C35F1B" w:rsidRPr="00D14BA5" w:rsidRDefault="00C35F1B" w:rsidP="004F1E9D">
            <w:pPr>
              <w:spacing w:before="120" w:after="120" w:line="192" w:lineRule="auto"/>
              <w:jc w:val="center"/>
              <w:rPr>
                <w:rFonts w:ascii="Times New Roman" w:eastAsia="Times New Roman" w:hAnsi="Times New Roman" w:cs="Times New Roman"/>
                <w:b/>
                <w:bCs/>
                <w:color w:val="000000"/>
                <w:sz w:val="26"/>
                <w:szCs w:val="26"/>
              </w:rPr>
            </w:pPr>
          </w:p>
        </w:tc>
        <w:tc>
          <w:tcPr>
            <w:tcW w:w="1417" w:type="dxa"/>
            <w:tcBorders>
              <w:top w:val="nil"/>
              <w:left w:val="nil"/>
              <w:bottom w:val="single" w:sz="8" w:space="0" w:color="auto"/>
              <w:right w:val="single" w:sz="8" w:space="0" w:color="auto"/>
            </w:tcBorders>
            <w:shd w:val="clear" w:color="auto" w:fill="auto"/>
            <w:noWrap/>
            <w:vAlign w:val="center"/>
            <w:hideMark/>
          </w:tcPr>
          <w:p w14:paraId="2A70F2E3" w14:textId="77777777" w:rsidR="00C35F1B" w:rsidRPr="00D14BA5" w:rsidRDefault="00C35F1B" w:rsidP="004F1E9D">
            <w:pPr>
              <w:spacing w:before="120" w:after="120" w:line="192" w:lineRule="auto"/>
              <w:jc w:val="center"/>
              <w:rPr>
                <w:rFonts w:ascii="Times New Roman" w:eastAsia="Times New Roman" w:hAnsi="Times New Roman" w:cs="Times New Roman"/>
                <w:b/>
                <w:bCs/>
                <w:color w:val="000000"/>
                <w:sz w:val="26"/>
                <w:szCs w:val="26"/>
              </w:rPr>
            </w:pPr>
            <w:r w:rsidRPr="00D14BA5">
              <w:rPr>
                <w:rFonts w:ascii="Times New Roman" w:eastAsia="Times New Roman" w:hAnsi="Times New Roman" w:cs="Times New Roman"/>
                <w:b/>
                <w:bCs/>
                <w:color w:val="000000"/>
                <w:sz w:val="26"/>
                <w:szCs w:val="26"/>
                <w:lang w:val="vi-VN"/>
              </w:rPr>
              <w:t>Giá trị</w:t>
            </w:r>
          </w:p>
        </w:tc>
        <w:tc>
          <w:tcPr>
            <w:tcW w:w="993" w:type="dxa"/>
            <w:tcBorders>
              <w:top w:val="nil"/>
              <w:left w:val="nil"/>
              <w:bottom w:val="single" w:sz="8" w:space="0" w:color="auto"/>
              <w:right w:val="single" w:sz="8" w:space="0" w:color="auto"/>
            </w:tcBorders>
            <w:shd w:val="clear" w:color="auto" w:fill="auto"/>
            <w:noWrap/>
            <w:vAlign w:val="center"/>
            <w:hideMark/>
          </w:tcPr>
          <w:p w14:paraId="4A22B0C7" w14:textId="77777777" w:rsidR="00C35F1B" w:rsidRPr="00D14BA5" w:rsidRDefault="00C35F1B" w:rsidP="004F1E9D">
            <w:pPr>
              <w:spacing w:before="120" w:after="120" w:line="192" w:lineRule="auto"/>
              <w:jc w:val="center"/>
              <w:rPr>
                <w:rFonts w:ascii="Times New Roman" w:eastAsia="Times New Roman" w:hAnsi="Times New Roman" w:cs="Times New Roman"/>
                <w:b/>
                <w:bCs/>
                <w:color w:val="000000"/>
                <w:sz w:val="26"/>
                <w:szCs w:val="26"/>
              </w:rPr>
            </w:pPr>
            <w:r w:rsidRPr="00D14BA5">
              <w:rPr>
                <w:rFonts w:ascii="Times New Roman" w:eastAsia="Times New Roman" w:hAnsi="Times New Roman" w:cs="Times New Roman"/>
                <w:b/>
                <w:bCs/>
                <w:color w:val="000000"/>
                <w:sz w:val="26"/>
                <w:szCs w:val="26"/>
                <w:lang w:val="vi-VN"/>
              </w:rPr>
              <w:t>Tỷ lệ (%)</w:t>
            </w:r>
          </w:p>
        </w:tc>
        <w:tc>
          <w:tcPr>
            <w:tcW w:w="1275" w:type="dxa"/>
            <w:tcBorders>
              <w:top w:val="nil"/>
              <w:left w:val="nil"/>
              <w:bottom w:val="single" w:sz="8" w:space="0" w:color="auto"/>
              <w:right w:val="single" w:sz="8" w:space="0" w:color="auto"/>
            </w:tcBorders>
            <w:shd w:val="clear" w:color="auto" w:fill="auto"/>
            <w:noWrap/>
            <w:vAlign w:val="center"/>
            <w:hideMark/>
          </w:tcPr>
          <w:p w14:paraId="2FE4929E" w14:textId="77777777" w:rsidR="00C35F1B" w:rsidRPr="00D14BA5" w:rsidRDefault="00C35F1B" w:rsidP="004F1E9D">
            <w:pPr>
              <w:spacing w:before="120" w:after="120" w:line="192" w:lineRule="auto"/>
              <w:jc w:val="center"/>
              <w:rPr>
                <w:rFonts w:ascii="Times New Roman" w:eastAsia="Times New Roman" w:hAnsi="Times New Roman" w:cs="Times New Roman"/>
                <w:b/>
                <w:bCs/>
                <w:color w:val="000000"/>
                <w:sz w:val="26"/>
                <w:szCs w:val="26"/>
              </w:rPr>
            </w:pPr>
            <w:r w:rsidRPr="00D14BA5">
              <w:rPr>
                <w:rFonts w:ascii="Times New Roman" w:eastAsia="Times New Roman" w:hAnsi="Times New Roman" w:cs="Times New Roman"/>
                <w:b/>
                <w:bCs/>
                <w:color w:val="000000"/>
                <w:sz w:val="26"/>
                <w:szCs w:val="26"/>
                <w:lang w:val="vi-VN"/>
              </w:rPr>
              <w:t>Giá trị</w:t>
            </w:r>
          </w:p>
        </w:tc>
        <w:tc>
          <w:tcPr>
            <w:tcW w:w="870" w:type="dxa"/>
            <w:tcBorders>
              <w:top w:val="nil"/>
              <w:left w:val="nil"/>
              <w:bottom w:val="single" w:sz="8" w:space="0" w:color="auto"/>
              <w:right w:val="single" w:sz="8" w:space="0" w:color="auto"/>
            </w:tcBorders>
            <w:shd w:val="clear" w:color="auto" w:fill="auto"/>
            <w:noWrap/>
            <w:vAlign w:val="center"/>
            <w:hideMark/>
          </w:tcPr>
          <w:p w14:paraId="6ED98672" w14:textId="77777777" w:rsidR="00C35F1B" w:rsidRPr="00D14BA5" w:rsidRDefault="00C35F1B" w:rsidP="004F1E9D">
            <w:pPr>
              <w:spacing w:before="120" w:after="120" w:line="192" w:lineRule="auto"/>
              <w:jc w:val="center"/>
              <w:rPr>
                <w:rFonts w:ascii="Times New Roman" w:eastAsia="Times New Roman" w:hAnsi="Times New Roman" w:cs="Times New Roman"/>
                <w:b/>
                <w:bCs/>
                <w:color w:val="000000"/>
                <w:sz w:val="26"/>
                <w:szCs w:val="26"/>
              </w:rPr>
            </w:pPr>
            <w:r w:rsidRPr="00D14BA5">
              <w:rPr>
                <w:rFonts w:ascii="Times New Roman" w:eastAsia="Times New Roman" w:hAnsi="Times New Roman" w:cs="Times New Roman"/>
                <w:b/>
                <w:bCs/>
                <w:color w:val="000000"/>
                <w:sz w:val="26"/>
                <w:szCs w:val="26"/>
                <w:lang w:val="vi-VN"/>
              </w:rPr>
              <w:t>Tỷ lệ (%)</w:t>
            </w:r>
          </w:p>
        </w:tc>
      </w:tr>
      <w:tr w:rsidR="00E76D49" w:rsidRPr="00D14BA5" w14:paraId="10464B82" w14:textId="77777777" w:rsidTr="005F4E65">
        <w:trPr>
          <w:trHeight w:val="299"/>
        </w:trPr>
        <w:tc>
          <w:tcPr>
            <w:tcW w:w="2836" w:type="dxa"/>
            <w:tcBorders>
              <w:top w:val="nil"/>
              <w:left w:val="single" w:sz="8" w:space="0" w:color="auto"/>
              <w:bottom w:val="single" w:sz="8" w:space="0" w:color="auto"/>
              <w:right w:val="single" w:sz="8" w:space="0" w:color="auto"/>
            </w:tcBorders>
            <w:shd w:val="clear" w:color="auto" w:fill="auto"/>
            <w:noWrap/>
            <w:vAlign w:val="center"/>
            <w:hideMark/>
          </w:tcPr>
          <w:p w14:paraId="04C90EAB" w14:textId="77777777" w:rsidR="00E76D49" w:rsidRPr="00D14BA5" w:rsidRDefault="00E76D49" w:rsidP="00E76D49">
            <w:pPr>
              <w:spacing w:before="120" w:after="120" w:line="192" w:lineRule="auto"/>
              <w:rPr>
                <w:rFonts w:ascii="Times New Roman" w:eastAsia="Times New Roman" w:hAnsi="Times New Roman" w:cs="Times New Roman"/>
                <w:b/>
                <w:bCs/>
                <w:color w:val="000000"/>
                <w:sz w:val="26"/>
                <w:szCs w:val="26"/>
              </w:rPr>
            </w:pPr>
            <w:r w:rsidRPr="00D14BA5">
              <w:rPr>
                <w:rFonts w:ascii="Times New Roman" w:eastAsia="Times New Roman" w:hAnsi="Times New Roman" w:cs="Times New Roman"/>
                <w:b/>
                <w:bCs/>
                <w:color w:val="000000"/>
                <w:sz w:val="26"/>
                <w:szCs w:val="26"/>
                <w:lang w:val="vi-VN"/>
              </w:rPr>
              <w:t>1. Doanh số cho vay</w:t>
            </w:r>
          </w:p>
        </w:tc>
        <w:tc>
          <w:tcPr>
            <w:tcW w:w="1256" w:type="dxa"/>
            <w:tcBorders>
              <w:top w:val="nil"/>
              <w:left w:val="nil"/>
              <w:bottom w:val="single" w:sz="8" w:space="0" w:color="auto"/>
              <w:right w:val="single" w:sz="8" w:space="0" w:color="auto"/>
            </w:tcBorders>
            <w:shd w:val="clear" w:color="000000" w:fill="FFFFFF"/>
            <w:vAlign w:val="center"/>
            <w:hideMark/>
          </w:tcPr>
          <w:p w14:paraId="30445C56" w14:textId="2A28CDD7"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3.606.603</w:t>
            </w:r>
          </w:p>
        </w:tc>
        <w:tc>
          <w:tcPr>
            <w:tcW w:w="1276" w:type="dxa"/>
            <w:tcBorders>
              <w:top w:val="nil"/>
              <w:left w:val="nil"/>
              <w:bottom w:val="single" w:sz="8" w:space="0" w:color="auto"/>
              <w:right w:val="single" w:sz="8" w:space="0" w:color="auto"/>
            </w:tcBorders>
            <w:shd w:val="clear" w:color="000000" w:fill="FFFFFF"/>
            <w:vAlign w:val="center"/>
            <w:hideMark/>
          </w:tcPr>
          <w:p w14:paraId="49971B25" w14:textId="5672A35B"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100</w:t>
            </w:r>
          </w:p>
        </w:tc>
        <w:tc>
          <w:tcPr>
            <w:tcW w:w="1276" w:type="dxa"/>
            <w:tcBorders>
              <w:top w:val="nil"/>
              <w:left w:val="nil"/>
              <w:bottom w:val="single" w:sz="8" w:space="0" w:color="auto"/>
              <w:right w:val="single" w:sz="8" w:space="0" w:color="auto"/>
            </w:tcBorders>
            <w:shd w:val="clear" w:color="000000" w:fill="FFFFFF"/>
            <w:vAlign w:val="center"/>
            <w:hideMark/>
          </w:tcPr>
          <w:p w14:paraId="44F9345B" w14:textId="00365FC0"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3.869.257</w:t>
            </w:r>
          </w:p>
        </w:tc>
        <w:tc>
          <w:tcPr>
            <w:tcW w:w="1275" w:type="dxa"/>
            <w:tcBorders>
              <w:top w:val="nil"/>
              <w:left w:val="nil"/>
              <w:bottom w:val="single" w:sz="8" w:space="0" w:color="auto"/>
              <w:right w:val="single" w:sz="8" w:space="0" w:color="auto"/>
            </w:tcBorders>
            <w:shd w:val="clear" w:color="000000" w:fill="FFFFFF"/>
            <w:vAlign w:val="center"/>
            <w:hideMark/>
          </w:tcPr>
          <w:p w14:paraId="275A5FB3" w14:textId="503DD6C3"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100</w:t>
            </w:r>
          </w:p>
        </w:tc>
        <w:tc>
          <w:tcPr>
            <w:tcW w:w="1276" w:type="dxa"/>
            <w:tcBorders>
              <w:top w:val="nil"/>
              <w:left w:val="nil"/>
              <w:bottom w:val="single" w:sz="8" w:space="0" w:color="auto"/>
              <w:right w:val="single" w:sz="8" w:space="0" w:color="auto"/>
            </w:tcBorders>
            <w:shd w:val="clear" w:color="000000" w:fill="FFFFFF"/>
            <w:vAlign w:val="center"/>
            <w:hideMark/>
          </w:tcPr>
          <w:p w14:paraId="51162B4C" w14:textId="09C8F356"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4.810.989</w:t>
            </w:r>
          </w:p>
        </w:tc>
        <w:tc>
          <w:tcPr>
            <w:tcW w:w="1276" w:type="dxa"/>
            <w:tcBorders>
              <w:top w:val="nil"/>
              <w:left w:val="nil"/>
              <w:bottom w:val="single" w:sz="8" w:space="0" w:color="auto"/>
              <w:right w:val="single" w:sz="8" w:space="0" w:color="auto"/>
            </w:tcBorders>
            <w:shd w:val="clear" w:color="000000" w:fill="FFFFFF"/>
            <w:vAlign w:val="center"/>
            <w:hideMark/>
          </w:tcPr>
          <w:p w14:paraId="5A87D135" w14:textId="1530C12D"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100</w:t>
            </w:r>
          </w:p>
        </w:tc>
        <w:tc>
          <w:tcPr>
            <w:tcW w:w="1417" w:type="dxa"/>
            <w:tcBorders>
              <w:top w:val="nil"/>
              <w:left w:val="nil"/>
              <w:bottom w:val="single" w:sz="8" w:space="0" w:color="auto"/>
              <w:right w:val="single" w:sz="8" w:space="0" w:color="auto"/>
            </w:tcBorders>
            <w:shd w:val="clear" w:color="000000" w:fill="FFFFFF"/>
            <w:vAlign w:val="center"/>
            <w:hideMark/>
          </w:tcPr>
          <w:p w14:paraId="2771CCDA" w14:textId="769E711D"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262.654</w:t>
            </w:r>
          </w:p>
        </w:tc>
        <w:tc>
          <w:tcPr>
            <w:tcW w:w="993" w:type="dxa"/>
            <w:tcBorders>
              <w:top w:val="nil"/>
              <w:left w:val="nil"/>
              <w:bottom w:val="single" w:sz="8" w:space="0" w:color="auto"/>
              <w:right w:val="single" w:sz="8" w:space="0" w:color="auto"/>
            </w:tcBorders>
            <w:shd w:val="clear" w:color="000000" w:fill="FFFFFF"/>
            <w:vAlign w:val="center"/>
            <w:hideMark/>
          </w:tcPr>
          <w:p w14:paraId="53CC7E91" w14:textId="6ABC3F0C"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7,28</w:t>
            </w:r>
          </w:p>
        </w:tc>
        <w:tc>
          <w:tcPr>
            <w:tcW w:w="1275" w:type="dxa"/>
            <w:tcBorders>
              <w:top w:val="nil"/>
              <w:left w:val="nil"/>
              <w:bottom w:val="single" w:sz="8" w:space="0" w:color="auto"/>
              <w:right w:val="single" w:sz="8" w:space="0" w:color="auto"/>
            </w:tcBorders>
            <w:shd w:val="clear" w:color="000000" w:fill="FFFFFF"/>
            <w:vAlign w:val="center"/>
            <w:hideMark/>
          </w:tcPr>
          <w:p w14:paraId="6720636E" w14:textId="69B968E4"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941.732</w:t>
            </w:r>
          </w:p>
        </w:tc>
        <w:tc>
          <w:tcPr>
            <w:tcW w:w="870" w:type="dxa"/>
            <w:tcBorders>
              <w:top w:val="nil"/>
              <w:left w:val="nil"/>
              <w:bottom w:val="single" w:sz="8" w:space="0" w:color="auto"/>
              <w:right w:val="single" w:sz="8" w:space="0" w:color="auto"/>
            </w:tcBorders>
            <w:shd w:val="clear" w:color="000000" w:fill="FFFFFF"/>
            <w:vAlign w:val="center"/>
            <w:hideMark/>
          </w:tcPr>
          <w:p w14:paraId="60935C3C" w14:textId="7355A078"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24,34</w:t>
            </w:r>
          </w:p>
        </w:tc>
      </w:tr>
      <w:tr w:rsidR="00E76D49" w:rsidRPr="00D14BA5" w14:paraId="0A34878A" w14:textId="77777777" w:rsidTr="005F4E65">
        <w:trPr>
          <w:trHeight w:val="279"/>
        </w:trPr>
        <w:tc>
          <w:tcPr>
            <w:tcW w:w="2836" w:type="dxa"/>
            <w:tcBorders>
              <w:top w:val="nil"/>
              <w:left w:val="single" w:sz="8" w:space="0" w:color="auto"/>
              <w:bottom w:val="single" w:sz="8" w:space="0" w:color="auto"/>
              <w:right w:val="single" w:sz="8" w:space="0" w:color="auto"/>
            </w:tcBorders>
            <w:shd w:val="clear" w:color="auto" w:fill="auto"/>
            <w:noWrap/>
            <w:vAlign w:val="center"/>
            <w:hideMark/>
          </w:tcPr>
          <w:p w14:paraId="73CB684E" w14:textId="45EDFFDC" w:rsidR="00E76D49" w:rsidRPr="005F4E65" w:rsidRDefault="00E76D49" w:rsidP="00E76D49">
            <w:pPr>
              <w:spacing w:before="120" w:after="120" w:line="192" w:lineRule="auto"/>
              <w:rPr>
                <w:rFonts w:ascii="Times New Roman" w:eastAsia="Times New Roman" w:hAnsi="Times New Roman" w:cs="Times New Roman"/>
                <w:color w:val="000000"/>
                <w:sz w:val="26"/>
                <w:szCs w:val="26"/>
                <w:lang w:val="vi-VN"/>
              </w:rPr>
            </w:pPr>
            <w:r w:rsidRPr="00D14BA5">
              <w:rPr>
                <w:rFonts w:ascii="Times New Roman" w:eastAsia="Times New Roman" w:hAnsi="Times New Roman" w:cs="Times New Roman"/>
                <w:color w:val="000000"/>
                <w:sz w:val="26"/>
                <w:szCs w:val="26"/>
                <w:lang w:val="vi-VN"/>
              </w:rPr>
              <w:t>DSCV</w:t>
            </w:r>
            <w:r w:rsidR="005F4E65">
              <w:rPr>
                <w:rFonts w:ascii="Times New Roman" w:eastAsia="Times New Roman" w:hAnsi="Times New Roman" w:cs="Times New Roman"/>
                <w:color w:val="000000"/>
                <w:sz w:val="26"/>
                <w:szCs w:val="26"/>
                <w:lang w:val="vi-VN"/>
              </w:rPr>
              <w:t xml:space="preserve"> </w:t>
            </w:r>
            <w:r w:rsidRPr="00D14BA5">
              <w:rPr>
                <w:rFonts w:ascii="Times New Roman" w:eastAsia="Times New Roman" w:hAnsi="Times New Roman" w:cs="Times New Roman"/>
                <w:color w:val="000000"/>
                <w:sz w:val="26"/>
                <w:szCs w:val="26"/>
                <w:lang w:val="vi-VN"/>
              </w:rPr>
              <w:t>KHDN</w:t>
            </w:r>
          </w:p>
        </w:tc>
        <w:tc>
          <w:tcPr>
            <w:tcW w:w="1256" w:type="dxa"/>
            <w:tcBorders>
              <w:top w:val="nil"/>
              <w:left w:val="nil"/>
              <w:bottom w:val="single" w:sz="8" w:space="0" w:color="auto"/>
              <w:right w:val="single" w:sz="8" w:space="0" w:color="auto"/>
            </w:tcBorders>
            <w:shd w:val="clear" w:color="000000" w:fill="FFFFFF"/>
            <w:vAlign w:val="center"/>
            <w:hideMark/>
          </w:tcPr>
          <w:p w14:paraId="5D6D6D5F" w14:textId="339917D3"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2.449.006</w:t>
            </w:r>
          </w:p>
        </w:tc>
        <w:tc>
          <w:tcPr>
            <w:tcW w:w="1276" w:type="dxa"/>
            <w:tcBorders>
              <w:top w:val="nil"/>
              <w:left w:val="nil"/>
              <w:bottom w:val="single" w:sz="8" w:space="0" w:color="auto"/>
              <w:right w:val="single" w:sz="8" w:space="0" w:color="auto"/>
            </w:tcBorders>
            <w:shd w:val="clear" w:color="000000" w:fill="FFFFFF"/>
            <w:vAlign w:val="center"/>
            <w:hideMark/>
          </w:tcPr>
          <w:p w14:paraId="4A09CB39" w14:textId="474AEEAD"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67,90</w:t>
            </w:r>
          </w:p>
        </w:tc>
        <w:tc>
          <w:tcPr>
            <w:tcW w:w="1276" w:type="dxa"/>
            <w:tcBorders>
              <w:top w:val="nil"/>
              <w:left w:val="nil"/>
              <w:bottom w:val="single" w:sz="8" w:space="0" w:color="auto"/>
              <w:right w:val="single" w:sz="8" w:space="0" w:color="auto"/>
            </w:tcBorders>
            <w:shd w:val="clear" w:color="000000" w:fill="FFFFFF"/>
            <w:vAlign w:val="center"/>
            <w:hideMark/>
          </w:tcPr>
          <w:p w14:paraId="74C63141" w14:textId="18654F84"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2.654.337</w:t>
            </w:r>
          </w:p>
        </w:tc>
        <w:tc>
          <w:tcPr>
            <w:tcW w:w="1275" w:type="dxa"/>
            <w:tcBorders>
              <w:top w:val="nil"/>
              <w:left w:val="nil"/>
              <w:bottom w:val="single" w:sz="8" w:space="0" w:color="auto"/>
              <w:right w:val="single" w:sz="8" w:space="0" w:color="auto"/>
            </w:tcBorders>
            <w:shd w:val="clear" w:color="000000" w:fill="FFFFFF"/>
            <w:vAlign w:val="center"/>
            <w:hideMark/>
          </w:tcPr>
          <w:p w14:paraId="725C8BDD" w14:textId="2DA51124"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68,60</w:t>
            </w:r>
          </w:p>
        </w:tc>
        <w:tc>
          <w:tcPr>
            <w:tcW w:w="1276" w:type="dxa"/>
            <w:tcBorders>
              <w:top w:val="nil"/>
              <w:left w:val="nil"/>
              <w:bottom w:val="single" w:sz="8" w:space="0" w:color="auto"/>
              <w:right w:val="single" w:sz="8" w:space="0" w:color="auto"/>
            </w:tcBorders>
            <w:shd w:val="clear" w:color="000000" w:fill="FFFFFF"/>
            <w:vAlign w:val="center"/>
            <w:hideMark/>
          </w:tcPr>
          <w:p w14:paraId="636E83DC" w14:textId="0706EC40"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3.301.341</w:t>
            </w:r>
          </w:p>
        </w:tc>
        <w:tc>
          <w:tcPr>
            <w:tcW w:w="1276" w:type="dxa"/>
            <w:tcBorders>
              <w:top w:val="nil"/>
              <w:left w:val="nil"/>
              <w:bottom w:val="single" w:sz="8" w:space="0" w:color="auto"/>
              <w:right w:val="single" w:sz="8" w:space="0" w:color="auto"/>
            </w:tcBorders>
            <w:shd w:val="clear" w:color="000000" w:fill="FFFFFF"/>
            <w:vAlign w:val="center"/>
            <w:hideMark/>
          </w:tcPr>
          <w:p w14:paraId="21C58263" w14:textId="754396AD"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68,62</w:t>
            </w:r>
          </w:p>
        </w:tc>
        <w:tc>
          <w:tcPr>
            <w:tcW w:w="1417" w:type="dxa"/>
            <w:tcBorders>
              <w:top w:val="nil"/>
              <w:left w:val="nil"/>
              <w:bottom w:val="single" w:sz="8" w:space="0" w:color="auto"/>
              <w:right w:val="single" w:sz="8" w:space="0" w:color="auto"/>
            </w:tcBorders>
            <w:shd w:val="clear" w:color="000000" w:fill="FFFFFF"/>
            <w:vAlign w:val="center"/>
            <w:hideMark/>
          </w:tcPr>
          <w:p w14:paraId="3127E649" w14:textId="1F42A99D"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205.331</w:t>
            </w:r>
          </w:p>
        </w:tc>
        <w:tc>
          <w:tcPr>
            <w:tcW w:w="993" w:type="dxa"/>
            <w:tcBorders>
              <w:top w:val="nil"/>
              <w:left w:val="nil"/>
              <w:bottom w:val="single" w:sz="8" w:space="0" w:color="auto"/>
              <w:right w:val="single" w:sz="8" w:space="0" w:color="auto"/>
            </w:tcBorders>
            <w:shd w:val="clear" w:color="000000" w:fill="FFFFFF"/>
            <w:vAlign w:val="center"/>
            <w:hideMark/>
          </w:tcPr>
          <w:p w14:paraId="62BA3B96" w14:textId="33E3F507"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8,38</w:t>
            </w:r>
          </w:p>
        </w:tc>
        <w:tc>
          <w:tcPr>
            <w:tcW w:w="1275" w:type="dxa"/>
            <w:tcBorders>
              <w:top w:val="nil"/>
              <w:left w:val="nil"/>
              <w:bottom w:val="single" w:sz="8" w:space="0" w:color="auto"/>
              <w:right w:val="single" w:sz="8" w:space="0" w:color="auto"/>
            </w:tcBorders>
            <w:shd w:val="clear" w:color="000000" w:fill="FFFFFF"/>
            <w:vAlign w:val="center"/>
            <w:hideMark/>
          </w:tcPr>
          <w:p w14:paraId="1D8CC4C2" w14:textId="50993545"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647.004</w:t>
            </w:r>
          </w:p>
        </w:tc>
        <w:tc>
          <w:tcPr>
            <w:tcW w:w="870" w:type="dxa"/>
            <w:tcBorders>
              <w:top w:val="nil"/>
              <w:left w:val="nil"/>
              <w:bottom w:val="single" w:sz="8" w:space="0" w:color="auto"/>
              <w:right w:val="single" w:sz="8" w:space="0" w:color="auto"/>
            </w:tcBorders>
            <w:shd w:val="clear" w:color="000000" w:fill="FFFFFF"/>
            <w:vAlign w:val="center"/>
            <w:hideMark/>
          </w:tcPr>
          <w:p w14:paraId="3C650318" w14:textId="5364003D"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24,38</w:t>
            </w:r>
          </w:p>
        </w:tc>
      </w:tr>
      <w:tr w:rsidR="00E76D49" w:rsidRPr="00D14BA5" w14:paraId="56F730A9" w14:textId="77777777" w:rsidTr="005F4E65">
        <w:trPr>
          <w:trHeight w:val="387"/>
        </w:trPr>
        <w:tc>
          <w:tcPr>
            <w:tcW w:w="2836" w:type="dxa"/>
            <w:tcBorders>
              <w:top w:val="nil"/>
              <w:left w:val="single" w:sz="8" w:space="0" w:color="auto"/>
              <w:bottom w:val="single" w:sz="8" w:space="0" w:color="auto"/>
              <w:right w:val="single" w:sz="8" w:space="0" w:color="auto"/>
            </w:tcBorders>
            <w:shd w:val="clear" w:color="auto" w:fill="auto"/>
            <w:noWrap/>
            <w:vAlign w:val="center"/>
            <w:hideMark/>
          </w:tcPr>
          <w:p w14:paraId="1C40681E" w14:textId="77777777" w:rsidR="00E76D49" w:rsidRPr="00D14BA5" w:rsidRDefault="00E76D49" w:rsidP="00E76D49">
            <w:pPr>
              <w:spacing w:before="120" w:after="120" w:line="192" w:lineRule="auto"/>
              <w:rPr>
                <w:rFonts w:ascii="Times New Roman" w:eastAsia="Times New Roman" w:hAnsi="Times New Roman" w:cs="Times New Roman"/>
                <w:b/>
                <w:bCs/>
                <w:color w:val="000000"/>
                <w:sz w:val="26"/>
                <w:szCs w:val="26"/>
              </w:rPr>
            </w:pPr>
            <w:r w:rsidRPr="00D14BA5">
              <w:rPr>
                <w:rFonts w:ascii="Times New Roman" w:eastAsia="Times New Roman" w:hAnsi="Times New Roman" w:cs="Times New Roman"/>
                <w:b/>
                <w:bCs/>
                <w:color w:val="000000"/>
                <w:sz w:val="26"/>
                <w:szCs w:val="26"/>
                <w:lang w:val="vi-VN"/>
              </w:rPr>
              <w:t>2. Doanh số thu nợ</w:t>
            </w:r>
          </w:p>
        </w:tc>
        <w:tc>
          <w:tcPr>
            <w:tcW w:w="1256" w:type="dxa"/>
            <w:tcBorders>
              <w:top w:val="nil"/>
              <w:left w:val="nil"/>
              <w:bottom w:val="single" w:sz="8" w:space="0" w:color="auto"/>
              <w:right w:val="single" w:sz="8" w:space="0" w:color="auto"/>
            </w:tcBorders>
            <w:shd w:val="clear" w:color="000000" w:fill="FFFFFF"/>
            <w:vAlign w:val="center"/>
            <w:hideMark/>
          </w:tcPr>
          <w:p w14:paraId="6DE6F61A" w14:textId="01B84965"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3.441.264</w:t>
            </w:r>
          </w:p>
        </w:tc>
        <w:tc>
          <w:tcPr>
            <w:tcW w:w="1276" w:type="dxa"/>
            <w:tcBorders>
              <w:top w:val="nil"/>
              <w:left w:val="nil"/>
              <w:bottom w:val="single" w:sz="8" w:space="0" w:color="auto"/>
              <w:right w:val="single" w:sz="8" w:space="0" w:color="auto"/>
            </w:tcBorders>
            <w:shd w:val="clear" w:color="000000" w:fill="FFFFFF"/>
            <w:vAlign w:val="center"/>
            <w:hideMark/>
          </w:tcPr>
          <w:p w14:paraId="507C2DEB" w14:textId="72D845D2"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100</w:t>
            </w:r>
          </w:p>
        </w:tc>
        <w:tc>
          <w:tcPr>
            <w:tcW w:w="1276" w:type="dxa"/>
            <w:tcBorders>
              <w:top w:val="nil"/>
              <w:left w:val="nil"/>
              <w:bottom w:val="single" w:sz="8" w:space="0" w:color="auto"/>
              <w:right w:val="single" w:sz="8" w:space="0" w:color="auto"/>
            </w:tcBorders>
            <w:shd w:val="clear" w:color="000000" w:fill="FFFFFF"/>
            <w:vAlign w:val="center"/>
            <w:hideMark/>
          </w:tcPr>
          <w:p w14:paraId="46FA6E8E" w14:textId="64BCC531"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3.718.882</w:t>
            </w:r>
          </w:p>
        </w:tc>
        <w:tc>
          <w:tcPr>
            <w:tcW w:w="1275" w:type="dxa"/>
            <w:tcBorders>
              <w:top w:val="nil"/>
              <w:left w:val="nil"/>
              <w:bottom w:val="single" w:sz="8" w:space="0" w:color="auto"/>
              <w:right w:val="single" w:sz="8" w:space="0" w:color="auto"/>
            </w:tcBorders>
            <w:shd w:val="clear" w:color="000000" w:fill="FFFFFF"/>
            <w:vAlign w:val="center"/>
            <w:hideMark/>
          </w:tcPr>
          <w:p w14:paraId="107023CB" w14:textId="656DF0F3"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100</w:t>
            </w:r>
          </w:p>
        </w:tc>
        <w:tc>
          <w:tcPr>
            <w:tcW w:w="1276" w:type="dxa"/>
            <w:tcBorders>
              <w:top w:val="nil"/>
              <w:left w:val="nil"/>
              <w:bottom w:val="single" w:sz="8" w:space="0" w:color="auto"/>
              <w:right w:val="single" w:sz="8" w:space="0" w:color="auto"/>
            </w:tcBorders>
            <w:shd w:val="clear" w:color="000000" w:fill="FFFFFF"/>
            <w:vAlign w:val="center"/>
            <w:hideMark/>
          </w:tcPr>
          <w:p w14:paraId="3919CCEE" w14:textId="2C9E5165"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4.565.112</w:t>
            </w:r>
          </w:p>
        </w:tc>
        <w:tc>
          <w:tcPr>
            <w:tcW w:w="1276" w:type="dxa"/>
            <w:tcBorders>
              <w:top w:val="nil"/>
              <w:left w:val="nil"/>
              <w:bottom w:val="single" w:sz="8" w:space="0" w:color="auto"/>
              <w:right w:val="single" w:sz="8" w:space="0" w:color="auto"/>
            </w:tcBorders>
            <w:shd w:val="clear" w:color="000000" w:fill="FFFFFF"/>
            <w:vAlign w:val="center"/>
            <w:hideMark/>
          </w:tcPr>
          <w:p w14:paraId="2DD7AA6B" w14:textId="737B2756"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100</w:t>
            </w:r>
          </w:p>
        </w:tc>
        <w:tc>
          <w:tcPr>
            <w:tcW w:w="1417" w:type="dxa"/>
            <w:tcBorders>
              <w:top w:val="nil"/>
              <w:left w:val="nil"/>
              <w:bottom w:val="single" w:sz="8" w:space="0" w:color="auto"/>
              <w:right w:val="single" w:sz="8" w:space="0" w:color="auto"/>
            </w:tcBorders>
            <w:shd w:val="clear" w:color="000000" w:fill="FFFFFF"/>
            <w:vAlign w:val="center"/>
            <w:hideMark/>
          </w:tcPr>
          <w:p w14:paraId="45B18A2F" w14:textId="79C59367"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277.618</w:t>
            </w:r>
          </w:p>
        </w:tc>
        <w:tc>
          <w:tcPr>
            <w:tcW w:w="993" w:type="dxa"/>
            <w:tcBorders>
              <w:top w:val="nil"/>
              <w:left w:val="nil"/>
              <w:bottom w:val="single" w:sz="8" w:space="0" w:color="auto"/>
              <w:right w:val="single" w:sz="8" w:space="0" w:color="auto"/>
            </w:tcBorders>
            <w:shd w:val="clear" w:color="000000" w:fill="FFFFFF"/>
            <w:vAlign w:val="center"/>
            <w:hideMark/>
          </w:tcPr>
          <w:p w14:paraId="470F1992" w14:textId="51921AFE"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8,07</w:t>
            </w:r>
          </w:p>
        </w:tc>
        <w:tc>
          <w:tcPr>
            <w:tcW w:w="1275" w:type="dxa"/>
            <w:tcBorders>
              <w:top w:val="nil"/>
              <w:left w:val="nil"/>
              <w:bottom w:val="single" w:sz="8" w:space="0" w:color="auto"/>
              <w:right w:val="single" w:sz="8" w:space="0" w:color="auto"/>
            </w:tcBorders>
            <w:shd w:val="clear" w:color="000000" w:fill="FFFFFF"/>
            <w:vAlign w:val="center"/>
            <w:hideMark/>
          </w:tcPr>
          <w:p w14:paraId="2954D07B" w14:textId="5906C3C9"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846.230</w:t>
            </w:r>
          </w:p>
        </w:tc>
        <w:tc>
          <w:tcPr>
            <w:tcW w:w="870" w:type="dxa"/>
            <w:tcBorders>
              <w:top w:val="nil"/>
              <w:left w:val="nil"/>
              <w:bottom w:val="single" w:sz="8" w:space="0" w:color="auto"/>
              <w:right w:val="single" w:sz="8" w:space="0" w:color="auto"/>
            </w:tcBorders>
            <w:shd w:val="clear" w:color="000000" w:fill="FFFFFF"/>
            <w:vAlign w:val="center"/>
            <w:hideMark/>
          </w:tcPr>
          <w:p w14:paraId="35CEBB60" w14:textId="3D6CAABF"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22,75</w:t>
            </w:r>
          </w:p>
        </w:tc>
      </w:tr>
      <w:tr w:rsidR="00E76D49" w:rsidRPr="00D14BA5" w14:paraId="3232F98A" w14:textId="77777777" w:rsidTr="005F4E65">
        <w:trPr>
          <w:trHeight w:val="345"/>
        </w:trPr>
        <w:tc>
          <w:tcPr>
            <w:tcW w:w="2836" w:type="dxa"/>
            <w:tcBorders>
              <w:top w:val="nil"/>
              <w:left w:val="single" w:sz="8" w:space="0" w:color="auto"/>
              <w:bottom w:val="single" w:sz="8" w:space="0" w:color="auto"/>
              <w:right w:val="single" w:sz="8" w:space="0" w:color="auto"/>
            </w:tcBorders>
            <w:shd w:val="clear" w:color="auto" w:fill="auto"/>
            <w:noWrap/>
            <w:vAlign w:val="center"/>
            <w:hideMark/>
          </w:tcPr>
          <w:p w14:paraId="6412949D" w14:textId="78DB9302" w:rsidR="00E76D49" w:rsidRPr="00D14BA5" w:rsidRDefault="005F4E65" w:rsidP="00E76D49">
            <w:pPr>
              <w:spacing w:before="120" w:after="120" w:line="192"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vi-VN"/>
              </w:rPr>
              <w:t>DSTN KHDN</w:t>
            </w:r>
          </w:p>
        </w:tc>
        <w:tc>
          <w:tcPr>
            <w:tcW w:w="1256" w:type="dxa"/>
            <w:tcBorders>
              <w:top w:val="nil"/>
              <w:left w:val="nil"/>
              <w:bottom w:val="single" w:sz="8" w:space="0" w:color="auto"/>
              <w:right w:val="single" w:sz="8" w:space="0" w:color="auto"/>
            </w:tcBorders>
            <w:shd w:val="clear" w:color="000000" w:fill="FFFFFF"/>
            <w:vAlign w:val="center"/>
            <w:hideMark/>
          </w:tcPr>
          <w:p w14:paraId="37DC4758" w14:textId="6BE166E0"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2.285.540</w:t>
            </w:r>
          </w:p>
        </w:tc>
        <w:tc>
          <w:tcPr>
            <w:tcW w:w="1276" w:type="dxa"/>
            <w:tcBorders>
              <w:top w:val="nil"/>
              <w:left w:val="nil"/>
              <w:bottom w:val="single" w:sz="8" w:space="0" w:color="auto"/>
              <w:right w:val="single" w:sz="8" w:space="0" w:color="auto"/>
            </w:tcBorders>
            <w:shd w:val="clear" w:color="000000" w:fill="FFFFFF"/>
            <w:vAlign w:val="center"/>
            <w:hideMark/>
          </w:tcPr>
          <w:p w14:paraId="18A9BB8F" w14:textId="1AA704D8"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66,42</w:t>
            </w:r>
          </w:p>
        </w:tc>
        <w:tc>
          <w:tcPr>
            <w:tcW w:w="1276" w:type="dxa"/>
            <w:tcBorders>
              <w:top w:val="nil"/>
              <w:left w:val="nil"/>
              <w:bottom w:val="single" w:sz="8" w:space="0" w:color="auto"/>
              <w:right w:val="single" w:sz="8" w:space="0" w:color="auto"/>
            </w:tcBorders>
            <w:shd w:val="clear" w:color="000000" w:fill="FFFFFF"/>
            <w:vAlign w:val="center"/>
            <w:hideMark/>
          </w:tcPr>
          <w:p w14:paraId="428D2674" w14:textId="62C4BFBB"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2.537.694</w:t>
            </w:r>
          </w:p>
        </w:tc>
        <w:tc>
          <w:tcPr>
            <w:tcW w:w="1275" w:type="dxa"/>
            <w:tcBorders>
              <w:top w:val="nil"/>
              <w:left w:val="nil"/>
              <w:bottom w:val="single" w:sz="8" w:space="0" w:color="auto"/>
              <w:right w:val="single" w:sz="8" w:space="0" w:color="auto"/>
            </w:tcBorders>
            <w:shd w:val="clear" w:color="000000" w:fill="FFFFFF"/>
            <w:vAlign w:val="center"/>
            <w:hideMark/>
          </w:tcPr>
          <w:p w14:paraId="3C091140" w14:textId="5A4C8412"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lang w:val="vi-VN"/>
              </w:rPr>
            </w:pPr>
            <w:r w:rsidRPr="00E76D49">
              <w:rPr>
                <w:rFonts w:ascii="Times New Roman" w:hAnsi="Times New Roman" w:cs="Times New Roman"/>
                <w:color w:val="000000"/>
                <w:sz w:val="26"/>
                <w:szCs w:val="26"/>
              </w:rPr>
              <w:t>68,24</w:t>
            </w:r>
          </w:p>
        </w:tc>
        <w:tc>
          <w:tcPr>
            <w:tcW w:w="1276" w:type="dxa"/>
            <w:tcBorders>
              <w:top w:val="nil"/>
              <w:left w:val="nil"/>
              <w:bottom w:val="single" w:sz="8" w:space="0" w:color="auto"/>
              <w:right w:val="single" w:sz="8" w:space="0" w:color="auto"/>
            </w:tcBorders>
            <w:shd w:val="clear" w:color="000000" w:fill="FFFFFF"/>
            <w:vAlign w:val="center"/>
            <w:hideMark/>
          </w:tcPr>
          <w:p w14:paraId="42E78750" w14:textId="227A8816"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3.112.808</w:t>
            </w:r>
          </w:p>
        </w:tc>
        <w:tc>
          <w:tcPr>
            <w:tcW w:w="1276" w:type="dxa"/>
            <w:tcBorders>
              <w:top w:val="nil"/>
              <w:left w:val="nil"/>
              <w:bottom w:val="single" w:sz="8" w:space="0" w:color="auto"/>
              <w:right w:val="single" w:sz="8" w:space="0" w:color="auto"/>
            </w:tcBorders>
            <w:shd w:val="clear" w:color="000000" w:fill="FFFFFF"/>
            <w:vAlign w:val="center"/>
            <w:hideMark/>
          </w:tcPr>
          <w:p w14:paraId="473ED158" w14:textId="54D4A52E"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68,19</w:t>
            </w:r>
          </w:p>
        </w:tc>
        <w:tc>
          <w:tcPr>
            <w:tcW w:w="1417" w:type="dxa"/>
            <w:tcBorders>
              <w:top w:val="nil"/>
              <w:left w:val="nil"/>
              <w:bottom w:val="single" w:sz="8" w:space="0" w:color="auto"/>
              <w:right w:val="single" w:sz="8" w:space="0" w:color="auto"/>
            </w:tcBorders>
            <w:shd w:val="clear" w:color="000000" w:fill="FFFFFF"/>
            <w:vAlign w:val="center"/>
            <w:hideMark/>
          </w:tcPr>
          <w:p w14:paraId="4FF1E92C" w14:textId="167BC10A"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252.154</w:t>
            </w:r>
          </w:p>
        </w:tc>
        <w:tc>
          <w:tcPr>
            <w:tcW w:w="993" w:type="dxa"/>
            <w:tcBorders>
              <w:top w:val="nil"/>
              <w:left w:val="nil"/>
              <w:bottom w:val="single" w:sz="8" w:space="0" w:color="auto"/>
              <w:right w:val="single" w:sz="8" w:space="0" w:color="auto"/>
            </w:tcBorders>
            <w:shd w:val="clear" w:color="000000" w:fill="FFFFFF"/>
            <w:vAlign w:val="center"/>
            <w:hideMark/>
          </w:tcPr>
          <w:p w14:paraId="0E8B0C69" w14:textId="109AFB04"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11,03</w:t>
            </w:r>
          </w:p>
        </w:tc>
        <w:tc>
          <w:tcPr>
            <w:tcW w:w="1275" w:type="dxa"/>
            <w:tcBorders>
              <w:top w:val="nil"/>
              <w:left w:val="nil"/>
              <w:bottom w:val="single" w:sz="8" w:space="0" w:color="auto"/>
              <w:right w:val="single" w:sz="8" w:space="0" w:color="auto"/>
            </w:tcBorders>
            <w:shd w:val="clear" w:color="000000" w:fill="FFFFFF"/>
            <w:vAlign w:val="center"/>
            <w:hideMark/>
          </w:tcPr>
          <w:p w14:paraId="0767E04E" w14:textId="2461D315"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575.114</w:t>
            </w:r>
          </w:p>
        </w:tc>
        <w:tc>
          <w:tcPr>
            <w:tcW w:w="870" w:type="dxa"/>
            <w:tcBorders>
              <w:top w:val="nil"/>
              <w:left w:val="nil"/>
              <w:bottom w:val="single" w:sz="8" w:space="0" w:color="auto"/>
              <w:right w:val="single" w:sz="8" w:space="0" w:color="auto"/>
            </w:tcBorders>
            <w:shd w:val="clear" w:color="000000" w:fill="FFFFFF"/>
            <w:vAlign w:val="center"/>
            <w:hideMark/>
          </w:tcPr>
          <w:p w14:paraId="3714C0BE" w14:textId="00A9DCF8"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22,66</w:t>
            </w:r>
          </w:p>
        </w:tc>
      </w:tr>
      <w:tr w:rsidR="00E76D49" w:rsidRPr="00D14BA5" w14:paraId="4C81C39C" w14:textId="77777777" w:rsidTr="005F4E65">
        <w:trPr>
          <w:trHeight w:val="345"/>
        </w:trPr>
        <w:tc>
          <w:tcPr>
            <w:tcW w:w="2836" w:type="dxa"/>
            <w:tcBorders>
              <w:top w:val="nil"/>
              <w:left w:val="single" w:sz="8" w:space="0" w:color="auto"/>
              <w:bottom w:val="single" w:sz="8" w:space="0" w:color="auto"/>
              <w:right w:val="single" w:sz="8" w:space="0" w:color="auto"/>
            </w:tcBorders>
            <w:shd w:val="clear" w:color="auto" w:fill="auto"/>
            <w:noWrap/>
            <w:vAlign w:val="center"/>
            <w:hideMark/>
          </w:tcPr>
          <w:p w14:paraId="689BE5AB" w14:textId="77777777" w:rsidR="00E76D49" w:rsidRPr="00D14BA5" w:rsidRDefault="00E76D49" w:rsidP="00E76D49">
            <w:pPr>
              <w:spacing w:before="120" w:after="120" w:line="192" w:lineRule="auto"/>
              <w:rPr>
                <w:rFonts w:ascii="Times New Roman" w:eastAsia="Times New Roman" w:hAnsi="Times New Roman" w:cs="Times New Roman"/>
                <w:b/>
                <w:bCs/>
                <w:color w:val="000000"/>
                <w:sz w:val="26"/>
                <w:szCs w:val="26"/>
              </w:rPr>
            </w:pPr>
            <w:r w:rsidRPr="00D14BA5">
              <w:rPr>
                <w:rFonts w:ascii="Times New Roman" w:eastAsia="Times New Roman" w:hAnsi="Times New Roman" w:cs="Times New Roman"/>
                <w:b/>
                <w:bCs/>
                <w:color w:val="000000"/>
                <w:sz w:val="26"/>
                <w:szCs w:val="26"/>
                <w:lang w:val="vi-VN"/>
              </w:rPr>
              <w:t>3. Dư nợ cuối kì</w:t>
            </w:r>
          </w:p>
        </w:tc>
        <w:tc>
          <w:tcPr>
            <w:tcW w:w="1256" w:type="dxa"/>
            <w:tcBorders>
              <w:top w:val="nil"/>
              <w:left w:val="nil"/>
              <w:bottom w:val="single" w:sz="8" w:space="0" w:color="auto"/>
              <w:right w:val="single" w:sz="8" w:space="0" w:color="auto"/>
            </w:tcBorders>
            <w:shd w:val="clear" w:color="000000" w:fill="FFFFFF"/>
            <w:vAlign w:val="center"/>
            <w:hideMark/>
          </w:tcPr>
          <w:p w14:paraId="3FC6B659" w14:textId="714E14F0"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3.541.178</w:t>
            </w:r>
          </w:p>
        </w:tc>
        <w:tc>
          <w:tcPr>
            <w:tcW w:w="1276" w:type="dxa"/>
            <w:tcBorders>
              <w:top w:val="nil"/>
              <w:left w:val="nil"/>
              <w:bottom w:val="single" w:sz="8" w:space="0" w:color="auto"/>
              <w:right w:val="single" w:sz="8" w:space="0" w:color="auto"/>
            </w:tcBorders>
            <w:shd w:val="clear" w:color="000000" w:fill="FFFFFF"/>
            <w:vAlign w:val="center"/>
            <w:hideMark/>
          </w:tcPr>
          <w:p w14:paraId="454E5D62" w14:textId="4521A9E3"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100</w:t>
            </w:r>
          </w:p>
        </w:tc>
        <w:tc>
          <w:tcPr>
            <w:tcW w:w="1276" w:type="dxa"/>
            <w:tcBorders>
              <w:top w:val="nil"/>
              <w:left w:val="nil"/>
              <w:bottom w:val="single" w:sz="8" w:space="0" w:color="auto"/>
              <w:right w:val="single" w:sz="8" w:space="0" w:color="auto"/>
            </w:tcBorders>
            <w:shd w:val="clear" w:color="000000" w:fill="FFFFFF"/>
            <w:vAlign w:val="center"/>
            <w:hideMark/>
          </w:tcPr>
          <w:p w14:paraId="6A614567" w14:textId="29346E47"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3.691.553</w:t>
            </w:r>
          </w:p>
        </w:tc>
        <w:tc>
          <w:tcPr>
            <w:tcW w:w="1275" w:type="dxa"/>
            <w:tcBorders>
              <w:top w:val="nil"/>
              <w:left w:val="nil"/>
              <w:bottom w:val="single" w:sz="8" w:space="0" w:color="auto"/>
              <w:right w:val="single" w:sz="8" w:space="0" w:color="auto"/>
            </w:tcBorders>
            <w:shd w:val="clear" w:color="000000" w:fill="FFFFFF"/>
            <w:vAlign w:val="center"/>
            <w:hideMark/>
          </w:tcPr>
          <w:p w14:paraId="30B0613A" w14:textId="0B467CF5"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100</w:t>
            </w:r>
          </w:p>
        </w:tc>
        <w:tc>
          <w:tcPr>
            <w:tcW w:w="1276" w:type="dxa"/>
            <w:tcBorders>
              <w:top w:val="nil"/>
              <w:left w:val="nil"/>
              <w:bottom w:val="single" w:sz="8" w:space="0" w:color="auto"/>
              <w:right w:val="single" w:sz="8" w:space="0" w:color="auto"/>
            </w:tcBorders>
            <w:shd w:val="clear" w:color="000000" w:fill="FFFFFF"/>
            <w:vAlign w:val="center"/>
            <w:hideMark/>
          </w:tcPr>
          <w:p w14:paraId="798EBB9E" w14:textId="39C63D73"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3.937.430</w:t>
            </w:r>
          </w:p>
        </w:tc>
        <w:tc>
          <w:tcPr>
            <w:tcW w:w="1276" w:type="dxa"/>
            <w:tcBorders>
              <w:top w:val="nil"/>
              <w:left w:val="nil"/>
              <w:bottom w:val="single" w:sz="8" w:space="0" w:color="auto"/>
              <w:right w:val="single" w:sz="8" w:space="0" w:color="auto"/>
            </w:tcBorders>
            <w:shd w:val="clear" w:color="000000" w:fill="FFFFFF"/>
            <w:vAlign w:val="center"/>
            <w:hideMark/>
          </w:tcPr>
          <w:p w14:paraId="73C09C86" w14:textId="283AD56C"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100</w:t>
            </w:r>
          </w:p>
        </w:tc>
        <w:tc>
          <w:tcPr>
            <w:tcW w:w="1417" w:type="dxa"/>
            <w:tcBorders>
              <w:top w:val="nil"/>
              <w:left w:val="nil"/>
              <w:bottom w:val="single" w:sz="8" w:space="0" w:color="auto"/>
              <w:right w:val="single" w:sz="8" w:space="0" w:color="auto"/>
            </w:tcBorders>
            <w:shd w:val="clear" w:color="000000" w:fill="FFFFFF"/>
            <w:vAlign w:val="center"/>
            <w:hideMark/>
          </w:tcPr>
          <w:p w14:paraId="3F41B1E6" w14:textId="3455CD39"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150.375</w:t>
            </w:r>
          </w:p>
        </w:tc>
        <w:tc>
          <w:tcPr>
            <w:tcW w:w="993" w:type="dxa"/>
            <w:tcBorders>
              <w:top w:val="nil"/>
              <w:left w:val="nil"/>
              <w:bottom w:val="single" w:sz="8" w:space="0" w:color="auto"/>
              <w:right w:val="single" w:sz="8" w:space="0" w:color="auto"/>
            </w:tcBorders>
            <w:shd w:val="clear" w:color="000000" w:fill="FFFFFF"/>
            <w:vAlign w:val="center"/>
            <w:hideMark/>
          </w:tcPr>
          <w:p w14:paraId="565289B6" w14:textId="7EBE74D3"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4,25</w:t>
            </w:r>
          </w:p>
        </w:tc>
        <w:tc>
          <w:tcPr>
            <w:tcW w:w="1275" w:type="dxa"/>
            <w:tcBorders>
              <w:top w:val="nil"/>
              <w:left w:val="nil"/>
              <w:bottom w:val="single" w:sz="8" w:space="0" w:color="auto"/>
              <w:right w:val="single" w:sz="8" w:space="0" w:color="auto"/>
            </w:tcBorders>
            <w:shd w:val="clear" w:color="000000" w:fill="FFFFFF"/>
            <w:vAlign w:val="center"/>
            <w:hideMark/>
          </w:tcPr>
          <w:p w14:paraId="3779FE0F" w14:textId="44ED1E57"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245.877</w:t>
            </w:r>
          </w:p>
        </w:tc>
        <w:tc>
          <w:tcPr>
            <w:tcW w:w="870" w:type="dxa"/>
            <w:tcBorders>
              <w:top w:val="nil"/>
              <w:left w:val="nil"/>
              <w:bottom w:val="single" w:sz="8" w:space="0" w:color="auto"/>
              <w:right w:val="single" w:sz="8" w:space="0" w:color="auto"/>
            </w:tcBorders>
            <w:shd w:val="clear" w:color="000000" w:fill="FFFFFF"/>
            <w:vAlign w:val="center"/>
            <w:hideMark/>
          </w:tcPr>
          <w:p w14:paraId="5E14515A" w14:textId="5AB7EA04"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6,66</w:t>
            </w:r>
          </w:p>
        </w:tc>
      </w:tr>
      <w:tr w:rsidR="00E76D49" w:rsidRPr="00D14BA5" w14:paraId="451D5505" w14:textId="77777777" w:rsidTr="005F4E65">
        <w:trPr>
          <w:trHeight w:val="345"/>
        </w:trPr>
        <w:tc>
          <w:tcPr>
            <w:tcW w:w="2836" w:type="dxa"/>
            <w:tcBorders>
              <w:top w:val="nil"/>
              <w:left w:val="single" w:sz="8" w:space="0" w:color="auto"/>
              <w:bottom w:val="single" w:sz="8" w:space="0" w:color="auto"/>
              <w:right w:val="single" w:sz="8" w:space="0" w:color="auto"/>
            </w:tcBorders>
            <w:shd w:val="clear" w:color="auto" w:fill="auto"/>
            <w:noWrap/>
            <w:vAlign w:val="center"/>
            <w:hideMark/>
          </w:tcPr>
          <w:p w14:paraId="293A1050" w14:textId="493385EA" w:rsidR="00E76D49" w:rsidRPr="00D14BA5" w:rsidRDefault="005F4E65" w:rsidP="00E76D49">
            <w:pPr>
              <w:spacing w:before="120" w:after="120" w:line="192"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vi-VN"/>
              </w:rPr>
              <w:t xml:space="preserve">DNCK </w:t>
            </w:r>
            <w:r w:rsidR="00E76D49" w:rsidRPr="00D14BA5">
              <w:rPr>
                <w:rFonts w:ascii="Times New Roman" w:eastAsia="Times New Roman" w:hAnsi="Times New Roman" w:cs="Times New Roman"/>
                <w:color w:val="000000"/>
                <w:sz w:val="26"/>
                <w:szCs w:val="26"/>
                <w:lang w:val="vi-VN"/>
              </w:rPr>
              <w:t>KHDN</w:t>
            </w:r>
          </w:p>
        </w:tc>
        <w:tc>
          <w:tcPr>
            <w:tcW w:w="1256" w:type="dxa"/>
            <w:tcBorders>
              <w:top w:val="nil"/>
              <w:left w:val="nil"/>
              <w:bottom w:val="single" w:sz="8" w:space="0" w:color="auto"/>
              <w:right w:val="single" w:sz="8" w:space="0" w:color="auto"/>
            </w:tcBorders>
            <w:shd w:val="clear" w:color="000000" w:fill="FFFFFF"/>
            <w:vAlign w:val="center"/>
            <w:hideMark/>
          </w:tcPr>
          <w:p w14:paraId="3390A255" w14:textId="07C23E13"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2.379.652</w:t>
            </w:r>
          </w:p>
        </w:tc>
        <w:tc>
          <w:tcPr>
            <w:tcW w:w="1276" w:type="dxa"/>
            <w:tcBorders>
              <w:top w:val="nil"/>
              <w:left w:val="nil"/>
              <w:bottom w:val="single" w:sz="8" w:space="0" w:color="auto"/>
              <w:right w:val="single" w:sz="8" w:space="0" w:color="auto"/>
            </w:tcBorders>
            <w:shd w:val="clear" w:color="000000" w:fill="FFFFFF"/>
            <w:vAlign w:val="center"/>
            <w:hideMark/>
          </w:tcPr>
          <w:p w14:paraId="4EB0657A" w14:textId="00C35A0D"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67,20</w:t>
            </w:r>
          </w:p>
        </w:tc>
        <w:tc>
          <w:tcPr>
            <w:tcW w:w="1276" w:type="dxa"/>
            <w:tcBorders>
              <w:top w:val="nil"/>
              <w:left w:val="nil"/>
              <w:bottom w:val="single" w:sz="8" w:space="0" w:color="auto"/>
              <w:right w:val="single" w:sz="8" w:space="0" w:color="auto"/>
            </w:tcBorders>
            <w:shd w:val="clear" w:color="000000" w:fill="FFFFFF"/>
            <w:vAlign w:val="center"/>
            <w:hideMark/>
          </w:tcPr>
          <w:p w14:paraId="6031E7EA" w14:textId="14AAB088"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2.496.295</w:t>
            </w:r>
          </w:p>
        </w:tc>
        <w:tc>
          <w:tcPr>
            <w:tcW w:w="1275" w:type="dxa"/>
            <w:tcBorders>
              <w:top w:val="nil"/>
              <w:left w:val="nil"/>
              <w:bottom w:val="single" w:sz="8" w:space="0" w:color="auto"/>
              <w:right w:val="single" w:sz="8" w:space="0" w:color="auto"/>
            </w:tcBorders>
            <w:shd w:val="clear" w:color="000000" w:fill="FFFFFF"/>
            <w:vAlign w:val="center"/>
            <w:hideMark/>
          </w:tcPr>
          <w:p w14:paraId="759AD9BD" w14:textId="6E63F528"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67,62</w:t>
            </w:r>
          </w:p>
        </w:tc>
        <w:tc>
          <w:tcPr>
            <w:tcW w:w="1276" w:type="dxa"/>
            <w:tcBorders>
              <w:top w:val="nil"/>
              <w:left w:val="nil"/>
              <w:bottom w:val="single" w:sz="8" w:space="0" w:color="auto"/>
              <w:right w:val="single" w:sz="8" w:space="0" w:color="auto"/>
            </w:tcBorders>
            <w:shd w:val="clear" w:color="000000" w:fill="FFFFFF"/>
            <w:vAlign w:val="center"/>
            <w:hideMark/>
          </w:tcPr>
          <w:p w14:paraId="50A030C7" w14:textId="05452AE0"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2.684.828</w:t>
            </w:r>
          </w:p>
        </w:tc>
        <w:tc>
          <w:tcPr>
            <w:tcW w:w="1276" w:type="dxa"/>
            <w:tcBorders>
              <w:top w:val="nil"/>
              <w:left w:val="nil"/>
              <w:bottom w:val="single" w:sz="8" w:space="0" w:color="auto"/>
              <w:right w:val="single" w:sz="8" w:space="0" w:color="auto"/>
            </w:tcBorders>
            <w:shd w:val="clear" w:color="000000" w:fill="FFFFFF"/>
            <w:vAlign w:val="center"/>
            <w:hideMark/>
          </w:tcPr>
          <w:p w14:paraId="2C7C2BB8" w14:textId="644FB4C0"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68,19</w:t>
            </w:r>
          </w:p>
        </w:tc>
        <w:tc>
          <w:tcPr>
            <w:tcW w:w="1417" w:type="dxa"/>
            <w:tcBorders>
              <w:top w:val="nil"/>
              <w:left w:val="nil"/>
              <w:bottom w:val="single" w:sz="8" w:space="0" w:color="auto"/>
              <w:right w:val="single" w:sz="8" w:space="0" w:color="auto"/>
            </w:tcBorders>
            <w:shd w:val="clear" w:color="000000" w:fill="FFFFFF"/>
            <w:vAlign w:val="center"/>
            <w:hideMark/>
          </w:tcPr>
          <w:p w14:paraId="32A5FB20" w14:textId="10E3C089"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116.643</w:t>
            </w:r>
          </w:p>
        </w:tc>
        <w:tc>
          <w:tcPr>
            <w:tcW w:w="993" w:type="dxa"/>
            <w:tcBorders>
              <w:top w:val="nil"/>
              <w:left w:val="nil"/>
              <w:bottom w:val="single" w:sz="8" w:space="0" w:color="auto"/>
              <w:right w:val="single" w:sz="8" w:space="0" w:color="auto"/>
            </w:tcBorders>
            <w:shd w:val="clear" w:color="000000" w:fill="FFFFFF"/>
            <w:vAlign w:val="center"/>
            <w:hideMark/>
          </w:tcPr>
          <w:p w14:paraId="249FC6D4" w14:textId="0C1D95D4"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4,90</w:t>
            </w:r>
          </w:p>
        </w:tc>
        <w:tc>
          <w:tcPr>
            <w:tcW w:w="1275" w:type="dxa"/>
            <w:tcBorders>
              <w:top w:val="nil"/>
              <w:left w:val="nil"/>
              <w:bottom w:val="single" w:sz="8" w:space="0" w:color="auto"/>
              <w:right w:val="single" w:sz="8" w:space="0" w:color="auto"/>
            </w:tcBorders>
            <w:shd w:val="clear" w:color="000000" w:fill="FFFFFF"/>
            <w:vAlign w:val="center"/>
            <w:hideMark/>
          </w:tcPr>
          <w:p w14:paraId="209B8271" w14:textId="1C630524"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188.533</w:t>
            </w:r>
          </w:p>
        </w:tc>
        <w:tc>
          <w:tcPr>
            <w:tcW w:w="870" w:type="dxa"/>
            <w:tcBorders>
              <w:top w:val="nil"/>
              <w:left w:val="nil"/>
              <w:bottom w:val="single" w:sz="8" w:space="0" w:color="auto"/>
              <w:right w:val="single" w:sz="8" w:space="0" w:color="auto"/>
            </w:tcBorders>
            <w:shd w:val="clear" w:color="000000" w:fill="FFFFFF"/>
            <w:vAlign w:val="center"/>
            <w:hideMark/>
          </w:tcPr>
          <w:p w14:paraId="08E7F136" w14:textId="4383326B"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7,55</w:t>
            </w:r>
          </w:p>
        </w:tc>
      </w:tr>
      <w:tr w:rsidR="00E76D49" w:rsidRPr="00D14BA5" w14:paraId="5C517268" w14:textId="77777777" w:rsidTr="005F4E65">
        <w:trPr>
          <w:trHeight w:val="345"/>
        </w:trPr>
        <w:tc>
          <w:tcPr>
            <w:tcW w:w="2836" w:type="dxa"/>
            <w:tcBorders>
              <w:top w:val="nil"/>
              <w:left w:val="single" w:sz="8" w:space="0" w:color="auto"/>
              <w:bottom w:val="single" w:sz="8" w:space="0" w:color="auto"/>
              <w:right w:val="single" w:sz="8" w:space="0" w:color="auto"/>
            </w:tcBorders>
            <w:shd w:val="clear" w:color="auto" w:fill="auto"/>
            <w:noWrap/>
            <w:vAlign w:val="center"/>
            <w:hideMark/>
          </w:tcPr>
          <w:p w14:paraId="115387B2" w14:textId="77777777" w:rsidR="00E76D49" w:rsidRPr="00D14BA5" w:rsidRDefault="00E76D49" w:rsidP="00E76D49">
            <w:pPr>
              <w:spacing w:before="120" w:after="120" w:line="192" w:lineRule="auto"/>
              <w:rPr>
                <w:rFonts w:ascii="Times New Roman" w:eastAsia="Times New Roman" w:hAnsi="Times New Roman" w:cs="Times New Roman"/>
                <w:b/>
                <w:bCs/>
                <w:color w:val="000000"/>
                <w:sz w:val="26"/>
                <w:szCs w:val="26"/>
              </w:rPr>
            </w:pPr>
            <w:r w:rsidRPr="00D14BA5">
              <w:rPr>
                <w:rFonts w:ascii="Times New Roman" w:eastAsia="Times New Roman" w:hAnsi="Times New Roman" w:cs="Times New Roman"/>
                <w:b/>
                <w:bCs/>
                <w:color w:val="000000"/>
                <w:sz w:val="26"/>
                <w:szCs w:val="26"/>
                <w:lang w:val="vi-VN"/>
              </w:rPr>
              <w:t>4.Nợ xấu</w:t>
            </w:r>
          </w:p>
        </w:tc>
        <w:tc>
          <w:tcPr>
            <w:tcW w:w="1256" w:type="dxa"/>
            <w:tcBorders>
              <w:top w:val="nil"/>
              <w:left w:val="nil"/>
              <w:bottom w:val="single" w:sz="8" w:space="0" w:color="auto"/>
              <w:right w:val="single" w:sz="8" w:space="0" w:color="auto"/>
            </w:tcBorders>
            <w:shd w:val="clear" w:color="000000" w:fill="FFFFFF"/>
            <w:vAlign w:val="center"/>
            <w:hideMark/>
          </w:tcPr>
          <w:p w14:paraId="4C897A33" w14:textId="67A8F01C"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78.722</w:t>
            </w:r>
          </w:p>
        </w:tc>
        <w:tc>
          <w:tcPr>
            <w:tcW w:w="1276" w:type="dxa"/>
            <w:tcBorders>
              <w:top w:val="nil"/>
              <w:left w:val="nil"/>
              <w:bottom w:val="single" w:sz="8" w:space="0" w:color="auto"/>
              <w:right w:val="single" w:sz="8" w:space="0" w:color="auto"/>
            </w:tcBorders>
            <w:shd w:val="clear" w:color="000000" w:fill="FFFFFF"/>
            <w:vAlign w:val="center"/>
            <w:hideMark/>
          </w:tcPr>
          <w:p w14:paraId="5121DBC1" w14:textId="27CF0EC0"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100</w:t>
            </w:r>
          </w:p>
        </w:tc>
        <w:tc>
          <w:tcPr>
            <w:tcW w:w="1276" w:type="dxa"/>
            <w:tcBorders>
              <w:top w:val="nil"/>
              <w:left w:val="nil"/>
              <w:bottom w:val="single" w:sz="8" w:space="0" w:color="auto"/>
              <w:right w:val="single" w:sz="8" w:space="0" w:color="auto"/>
            </w:tcBorders>
            <w:shd w:val="clear" w:color="000000" w:fill="FFFFFF"/>
            <w:vAlign w:val="center"/>
            <w:hideMark/>
          </w:tcPr>
          <w:p w14:paraId="1AF8642A" w14:textId="364024FD"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77.296</w:t>
            </w:r>
          </w:p>
        </w:tc>
        <w:tc>
          <w:tcPr>
            <w:tcW w:w="1275" w:type="dxa"/>
            <w:tcBorders>
              <w:top w:val="nil"/>
              <w:left w:val="nil"/>
              <w:bottom w:val="single" w:sz="8" w:space="0" w:color="auto"/>
              <w:right w:val="single" w:sz="8" w:space="0" w:color="auto"/>
            </w:tcBorders>
            <w:shd w:val="clear" w:color="000000" w:fill="FFFFFF"/>
            <w:vAlign w:val="center"/>
            <w:hideMark/>
          </w:tcPr>
          <w:p w14:paraId="46276C0F" w14:textId="518E742D"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100</w:t>
            </w:r>
          </w:p>
        </w:tc>
        <w:tc>
          <w:tcPr>
            <w:tcW w:w="1276" w:type="dxa"/>
            <w:tcBorders>
              <w:top w:val="nil"/>
              <w:left w:val="nil"/>
              <w:bottom w:val="single" w:sz="8" w:space="0" w:color="auto"/>
              <w:right w:val="single" w:sz="8" w:space="0" w:color="auto"/>
            </w:tcBorders>
            <w:shd w:val="clear" w:color="000000" w:fill="FFFFFF"/>
            <w:vAlign w:val="center"/>
            <w:hideMark/>
          </w:tcPr>
          <w:p w14:paraId="71695C41" w14:textId="1A64AD6E"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75.301</w:t>
            </w:r>
          </w:p>
        </w:tc>
        <w:tc>
          <w:tcPr>
            <w:tcW w:w="1276" w:type="dxa"/>
            <w:tcBorders>
              <w:top w:val="nil"/>
              <w:left w:val="nil"/>
              <w:bottom w:val="single" w:sz="8" w:space="0" w:color="auto"/>
              <w:right w:val="single" w:sz="8" w:space="0" w:color="auto"/>
            </w:tcBorders>
            <w:shd w:val="clear" w:color="000000" w:fill="FFFFFF"/>
            <w:vAlign w:val="center"/>
            <w:hideMark/>
          </w:tcPr>
          <w:p w14:paraId="72051D86" w14:textId="6CDD7B2C"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100</w:t>
            </w:r>
          </w:p>
        </w:tc>
        <w:tc>
          <w:tcPr>
            <w:tcW w:w="1417" w:type="dxa"/>
            <w:tcBorders>
              <w:top w:val="nil"/>
              <w:left w:val="nil"/>
              <w:bottom w:val="single" w:sz="8" w:space="0" w:color="auto"/>
              <w:right w:val="single" w:sz="8" w:space="0" w:color="auto"/>
            </w:tcBorders>
            <w:shd w:val="clear" w:color="000000" w:fill="FFFFFF"/>
            <w:vAlign w:val="center"/>
            <w:hideMark/>
          </w:tcPr>
          <w:p w14:paraId="494A9DE2" w14:textId="3F1C09BF"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Pr>
                <w:rFonts w:ascii="Times New Roman" w:hAnsi="Times New Roman" w:cs="Times New Roman"/>
                <w:b/>
                <w:bCs/>
                <w:color w:val="000000"/>
                <w:sz w:val="26"/>
                <w:szCs w:val="26"/>
                <w:lang w:val="vi-VN"/>
              </w:rPr>
              <w:t>(</w:t>
            </w:r>
            <w:r w:rsidRPr="00E76D49">
              <w:rPr>
                <w:rFonts w:ascii="Times New Roman" w:hAnsi="Times New Roman" w:cs="Times New Roman"/>
                <w:b/>
                <w:bCs/>
                <w:color w:val="000000"/>
                <w:sz w:val="26"/>
                <w:szCs w:val="26"/>
                <w:lang w:val="vi-VN"/>
              </w:rPr>
              <w:t>1.</w:t>
            </w:r>
            <w:r>
              <w:rPr>
                <w:rFonts w:ascii="Times New Roman" w:hAnsi="Times New Roman" w:cs="Times New Roman"/>
                <w:b/>
                <w:bCs/>
                <w:color w:val="000000"/>
                <w:sz w:val="26"/>
                <w:szCs w:val="26"/>
                <w:lang w:val="vi-VN"/>
              </w:rPr>
              <w:t>426)</w:t>
            </w:r>
          </w:p>
        </w:tc>
        <w:tc>
          <w:tcPr>
            <w:tcW w:w="993" w:type="dxa"/>
            <w:tcBorders>
              <w:top w:val="nil"/>
              <w:left w:val="nil"/>
              <w:bottom w:val="single" w:sz="8" w:space="0" w:color="auto"/>
              <w:right w:val="single" w:sz="8" w:space="0" w:color="auto"/>
            </w:tcBorders>
            <w:shd w:val="clear" w:color="000000" w:fill="FFFFFF"/>
            <w:vAlign w:val="center"/>
            <w:hideMark/>
          </w:tcPr>
          <w:p w14:paraId="4E97B8D9" w14:textId="7FF8D8A5"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Pr>
                <w:rFonts w:ascii="Times New Roman" w:hAnsi="Times New Roman" w:cs="Times New Roman"/>
                <w:b/>
                <w:bCs/>
                <w:color w:val="000000"/>
                <w:sz w:val="26"/>
                <w:szCs w:val="26"/>
                <w:lang w:val="vi-VN"/>
              </w:rPr>
              <w:t>(</w:t>
            </w:r>
            <w:r w:rsidRPr="00E76D49">
              <w:rPr>
                <w:rFonts w:ascii="Times New Roman" w:hAnsi="Times New Roman" w:cs="Times New Roman"/>
                <w:b/>
                <w:bCs/>
                <w:color w:val="000000"/>
                <w:sz w:val="26"/>
                <w:szCs w:val="26"/>
                <w:lang w:val="vi-VN"/>
              </w:rPr>
              <w:t>1,</w:t>
            </w:r>
            <w:r>
              <w:rPr>
                <w:rFonts w:ascii="Times New Roman" w:hAnsi="Times New Roman" w:cs="Times New Roman"/>
                <w:b/>
                <w:bCs/>
                <w:color w:val="000000"/>
                <w:sz w:val="26"/>
                <w:szCs w:val="26"/>
                <w:lang w:val="vi-VN"/>
              </w:rPr>
              <w:t>81)</w:t>
            </w:r>
          </w:p>
        </w:tc>
        <w:tc>
          <w:tcPr>
            <w:tcW w:w="1275" w:type="dxa"/>
            <w:tcBorders>
              <w:top w:val="nil"/>
              <w:left w:val="nil"/>
              <w:bottom w:val="single" w:sz="8" w:space="0" w:color="auto"/>
              <w:right w:val="single" w:sz="8" w:space="0" w:color="auto"/>
            </w:tcBorders>
            <w:shd w:val="clear" w:color="000000" w:fill="FFFFFF"/>
            <w:vAlign w:val="center"/>
            <w:hideMark/>
          </w:tcPr>
          <w:p w14:paraId="2D9B3D31" w14:textId="2092D9CA"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Pr>
                <w:rFonts w:ascii="Times New Roman" w:hAnsi="Times New Roman" w:cs="Times New Roman"/>
                <w:b/>
                <w:bCs/>
                <w:color w:val="000000"/>
                <w:sz w:val="26"/>
                <w:szCs w:val="26"/>
                <w:lang w:val="vi-VN"/>
              </w:rPr>
              <w:t>(</w:t>
            </w:r>
            <w:r w:rsidRPr="00E76D49">
              <w:rPr>
                <w:rFonts w:ascii="Times New Roman" w:hAnsi="Times New Roman" w:cs="Times New Roman"/>
                <w:b/>
                <w:bCs/>
                <w:color w:val="000000"/>
                <w:sz w:val="26"/>
                <w:szCs w:val="26"/>
                <w:lang w:val="vi-VN"/>
              </w:rPr>
              <w:t>1.</w:t>
            </w:r>
            <w:r>
              <w:rPr>
                <w:rFonts w:ascii="Times New Roman" w:hAnsi="Times New Roman" w:cs="Times New Roman"/>
                <w:b/>
                <w:bCs/>
                <w:color w:val="000000"/>
                <w:sz w:val="26"/>
                <w:szCs w:val="26"/>
                <w:lang w:val="vi-VN"/>
              </w:rPr>
              <w:t>995)</w:t>
            </w:r>
          </w:p>
        </w:tc>
        <w:tc>
          <w:tcPr>
            <w:tcW w:w="870" w:type="dxa"/>
            <w:tcBorders>
              <w:top w:val="nil"/>
              <w:left w:val="nil"/>
              <w:bottom w:val="single" w:sz="8" w:space="0" w:color="auto"/>
              <w:right w:val="single" w:sz="8" w:space="0" w:color="auto"/>
            </w:tcBorders>
            <w:shd w:val="clear" w:color="000000" w:fill="FFFFFF"/>
            <w:vAlign w:val="center"/>
            <w:hideMark/>
          </w:tcPr>
          <w:p w14:paraId="37874AE8" w14:textId="5F8C0E98"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Pr>
                <w:rFonts w:ascii="Times New Roman" w:hAnsi="Times New Roman" w:cs="Times New Roman"/>
                <w:b/>
                <w:bCs/>
                <w:color w:val="000000"/>
                <w:sz w:val="26"/>
                <w:szCs w:val="26"/>
                <w:lang w:val="vi-VN"/>
              </w:rPr>
              <w:t>(</w:t>
            </w:r>
            <w:r w:rsidRPr="00E76D49">
              <w:rPr>
                <w:rFonts w:ascii="Times New Roman" w:hAnsi="Times New Roman" w:cs="Times New Roman"/>
                <w:b/>
                <w:bCs/>
                <w:color w:val="000000"/>
                <w:sz w:val="26"/>
                <w:szCs w:val="26"/>
                <w:lang w:val="vi-VN"/>
              </w:rPr>
              <w:t>2,</w:t>
            </w:r>
            <w:r>
              <w:rPr>
                <w:rFonts w:ascii="Times New Roman" w:hAnsi="Times New Roman" w:cs="Times New Roman"/>
                <w:b/>
                <w:bCs/>
                <w:color w:val="000000"/>
                <w:sz w:val="26"/>
                <w:szCs w:val="26"/>
                <w:lang w:val="vi-VN"/>
              </w:rPr>
              <w:t>58)</w:t>
            </w:r>
          </w:p>
        </w:tc>
      </w:tr>
      <w:tr w:rsidR="00E76D49" w:rsidRPr="00D14BA5" w14:paraId="098DA380" w14:textId="77777777" w:rsidTr="005F4E65">
        <w:trPr>
          <w:trHeight w:val="345"/>
        </w:trPr>
        <w:tc>
          <w:tcPr>
            <w:tcW w:w="2836" w:type="dxa"/>
            <w:tcBorders>
              <w:top w:val="nil"/>
              <w:left w:val="single" w:sz="8" w:space="0" w:color="auto"/>
              <w:bottom w:val="single" w:sz="8" w:space="0" w:color="auto"/>
              <w:right w:val="single" w:sz="8" w:space="0" w:color="auto"/>
            </w:tcBorders>
            <w:shd w:val="clear" w:color="auto" w:fill="auto"/>
            <w:noWrap/>
            <w:vAlign w:val="center"/>
            <w:hideMark/>
          </w:tcPr>
          <w:p w14:paraId="3B9EEE9A" w14:textId="58A53AA6" w:rsidR="00E76D49" w:rsidRPr="00D14BA5" w:rsidRDefault="00E76D49" w:rsidP="00E76D49">
            <w:pPr>
              <w:spacing w:before="120" w:after="120" w:line="192" w:lineRule="auto"/>
              <w:rPr>
                <w:rFonts w:ascii="Times New Roman" w:eastAsia="Times New Roman" w:hAnsi="Times New Roman" w:cs="Times New Roman"/>
                <w:color w:val="000000"/>
                <w:sz w:val="26"/>
                <w:szCs w:val="26"/>
              </w:rPr>
            </w:pPr>
            <w:r w:rsidRPr="00D14BA5">
              <w:rPr>
                <w:rFonts w:ascii="Times New Roman" w:eastAsia="Times New Roman" w:hAnsi="Times New Roman" w:cs="Times New Roman"/>
                <w:color w:val="000000"/>
                <w:sz w:val="26"/>
                <w:szCs w:val="26"/>
                <w:lang w:val="vi-VN"/>
              </w:rPr>
              <w:t>Nợ xấu KHDN</w:t>
            </w:r>
          </w:p>
        </w:tc>
        <w:tc>
          <w:tcPr>
            <w:tcW w:w="1256" w:type="dxa"/>
            <w:tcBorders>
              <w:top w:val="nil"/>
              <w:left w:val="nil"/>
              <w:bottom w:val="single" w:sz="8" w:space="0" w:color="auto"/>
              <w:right w:val="single" w:sz="8" w:space="0" w:color="auto"/>
            </w:tcBorders>
            <w:shd w:val="clear" w:color="000000" w:fill="FFFFFF"/>
            <w:vAlign w:val="center"/>
            <w:hideMark/>
          </w:tcPr>
          <w:p w14:paraId="5B345639" w14:textId="66B09D93"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53.669</w:t>
            </w:r>
          </w:p>
        </w:tc>
        <w:tc>
          <w:tcPr>
            <w:tcW w:w="1276" w:type="dxa"/>
            <w:tcBorders>
              <w:top w:val="nil"/>
              <w:left w:val="nil"/>
              <w:bottom w:val="single" w:sz="8" w:space="0" w:color="auto"/>
              <w:right w:val="single" w:sz="8" w:space="0" w:color="auto"/>
            </w:tcBorders>
            <w:shd w:val="clear" w:color="000000" w:fill="FFFFFF"/>
            <w:vAlign w:val="center"/>
            <w:hideMark/>
          </w:tcPr>
          <w:p w14:paraId="01DC9F1A" w14:textId="4FBB7028"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68,18</w:t>
            </w:r>
          </w:p>
        </w:tc>
        <w:tc>
          <w:tcPr>
            <w:tcW w:w="1276" w:type="dxa"/>
            <w:tcBorders>
              <w:top w:val="nil"/>
              <w:left w:val="nil"/>
              <w:bottom w:val="single" w:sz="8" w:space="0" w:color="auto"/>
              <w:right w:val="single" w:sz="8" w:space="0" w:color="auto"/>
            </w:tcBorders>
            <w:shd w:val="clear" w:color="000000" w:fill="FFFFFF"/>
            <w:vAlign w:val="center"/>
            <w:hideMark/>
          </w:tcPr>
          <w:p w14:paraId="07D06C7C" w14:textId="4768C6FF"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52.044</w:t>
            </w:r>
          </w:p>
        </w:tc>
        <w:tc>
          <w:tcPr>
            <w:tcW w:w="1275" w:type="dxa"/>
            <w:tcBorders>
              <w:top w:val="nil"/>
              <w:left w:val="nil"/>
              <w:bottom w:val="single" w:sz="8" w:space="0" w:color="auto"/>
              <w:right w:val="single" w:sz="8" w:space="0" w:color="auto"/>
            </w:tcBorders>
            <w:shd w:val="clear" w:color="000000" w:fill="FFFFFF"/>
            <w:vAlign w:val="center"/>
            <w:hideMark/>
          </w:tcPr>
          <w:p w14:paraId="61DE81D3" w14:textId="36386319"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67,33</w:t>
            </w:r>
          </w:p>
        </w:tc>
        <w:tc>
          <w:tcPr>
            <w:tcW w:w="1276" w:type="dxa"/>
            <w:tcBorders>
              <w:top w:val="nil"/>
              <w:left w:val="nil"/>
              <w:bottom w:val="single" w:sz="8" w:space="0" w:color="auto"/>
              <w:right w:val="single" w:sz="8" w:space="0" w:color="auto"/>
            </w:tcBorders>
            <w:shd w:val="clear" w:color="000000" w:fill="FFFFFF"/>
            <w:vAlign w:val="center"/>
            <w:hideMark/>
          </w:tcPr>
          <w:p w14:paraId="30277601" w14:textId="74A5FF1D"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49.963</w:t>
            </w:r>
          </w:p>
        </w:tc>
        <w:tc>
          <w:tcPr>
            <w:tcW w:w="1276" w:type="dxa"/>
            <w:tcBorders>
              <w:top w:val="nil"/>
              <w:left w:val="nil"/>
              <w:bottom w:val="single" w:sz="8" w:space="0" w:color="auto"/>
              <w:right w:val="single" w:sz="8" w:space="0" w:color="auto"/>
            </w:tcBorders>
            <w:shd w:val="clear" w:color="000000" w:fill="FFFFFF"/>
            <w:vAlign w:val="center"/>
            <w:hideMark/>
          </w:tcPr>
          <w:p w14:paraId="74E6C04E" w14:textId="672CDE45"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66,35</w:t>
            </w:r>
          </w:p>
        </w:tc>
        <w:tc>
          <w:tcPr>
            <w:tcW w:w="1417" w:type="dxa"/>
            <w:tcBorders>
              <w:top w:val="nil"/>
              <w:left w:val="nil"/>
              <w:bottom w:val="single" w:sz="8" w:space="0" w:color="auto"/>
              <w:right w:val="single" w:sz="8" w:space="0" w:color="auto"/>
            </w:tcBorders>
            <w:shd w:val="clear" w:color="000000" w:fill="FFFFFF"/>
            <w:vAlign w:val="center"/>
            <w:hideMark/>
          </w:tcPr>
          <w:p w14:paraId="536C562A" w14:textId="70EC0105"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Pr="00E76D49">
              <w:rPr>
                <w:rFonts w:ascii="Times New Roman" w:hAnsi="Times New Roman" w:cs="Times New Roman"/>
                <w:color w:val="000000"/>
                <w:sz w:val="26"/>
                <w:szCs w:val="26"/>
              </w:rPr>
              <w:t>1.</w:t>
            </w:r>
            <w:r>
              <w:rPr>
                <w:rFonts w:ascii="Times New Roman" w:hAnsi="Times New Roman" w:cs="Times New Roman"/>
                <w:color w:val="000000"/>
                <w:sz w:val="26"/>
                <w:szCs w:val="26"/>
              </w:rPr>
              <w:t>625</w:t>
            </w:r>
            <w:r>
              <w:rPr>
                <w:rFonts w:ascii="Times New Roman" w:hAnsi="Times New Roman" w:cs="Times New Roman"/>
                <w:color w:val="000000"/>
                <w:sz w:val="26"/>
                <w:szCs w:val="26"/>
                <w:lang w:val="vi-VN"/>
              </w:rPr>
              <w:t>)</w:t>
            </w:r>
          </w:p>
        </w:tc>
        <w:tc>
          <w:tcPr>
            <w:tcW w:w="993" w:type="dxa"/>
            <w:tcBorders>
              <w:top w:val="nil"/>
              <w:left w:val="nil"/>
              <w:bottom w:val="single" w:sz="8" w:space="0" w:color="auto"/>
              <w:right w:val="single" w:sz="8" w:space="0" w:color="auto"/>
            </w:tcBorders>
            <w:shd w:val="clear" w:color="000000" w:fill="FFFFFF"/>
            <w:vAlign w:val="center"/>
            <w:hideMark/>
          </w:tcPr>
          <w:p w14:paraId="7E325D66" w14:textId="739AB5E4"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Pr="00E76D49">
              <w:rPr>
                <w:rFonts w:ascii="Times New Roman" w:hAnsi="Times New Roman" w:cs="Times New Roman"/>
                <w:color w:val="000000"/>
                <w:sz w:val="26"/>
                <w:szCs w:val="26"/>
              </w:rPr>
              <w:t>3,</w:t>
            </w:r>
            <w:r>
              <w:rPr>
                <w:rFonts w:ascii="Times New Roman" w:hAnsi="Times New Roman" w:cs="Times New Roman"/>
                <w:color w:val="000000"/>
                <w:sz w:val="26"/>
                <w:szCs w:val="26"/>
              </w:rPr>
              <w:t>03</w:t>
            </w:r>
            <w:r>
              <w:rPr>
                <w:rFonts w:ascii="Times New Roman" w:hAnsi="Times New Roman" w:cs="Times New Roman"/>
                <w:color w:val="000000"/>
                <w:sz w:val="26"/>
                <w:szCs w:val="26"/>
                <w:lang w:val="vi-VN"/>
              </w:rPr>
              <w:t>)</w:t>
            </w:r>
          </w:p>
        </w:tc>
        <w:tc>
          <w:tcPr>
            <w:tcW w:w="1275" w:type="dxa"/>
            <w:tcBorders>
              <w:top w:val="nil"/>
              <w:left w:val="nil"/>
              <w:bottom w:val="single" w:sz="8" w:space="0" w:color="auto"/>
              <w:right w:val="single" w:sz="8" w:space="0" w:color="auto"/>
            </w:tcBorders>
            <w:shd w:val="clear" w:color="000000" w:fill="FFFFFF"/>
            <w:vAlign w:val="center"/>
            <w:hideMark/>
          </w:tcPr>
          <w:p w14:paraId="6D361195" w14:textId="413C415A"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Pr="00E76D49">
              <w:rPr>
                <w:rFonts w:ascii="Times New Roman" w:hAnsi="Times New Roman" w:cs="Times New Roman"/>
                <w:color w:val="000000"/>
                <w:sz w:val="26"/>
                <w:szCs w:val="26"/>
              </w:rPr>
              <w:t>2.</w:t>
            </w:r>
            <w:r>
              <w:rPr>
                <w:rFonts w:ascii="Times New Roman" w:hAnsi="Times New Roman" w:cs="Times New Roman"/>
                <w:color w:val="000000"/>
                <w:sz w:val="26"/>
                <w:szCs w:val="26"/>
              </w:rPr>
              <w:t>081</w:t>
            </w:r>
            <w:r>
              <w:rPr>
                <w:rFonts w:ascii="Times New Roman" w:hAnsi="Times New Roman" w:cs="Times New Roman"/>
                <w:color w:val="000000"/>
                <w:sz w:val="26"/>
                <w:szCs w:val="26"/>
                <w:lang w:val="vi-VN"/>
              </w:rPr>
              <w:t>)</w:t>
            </w:r>
          </w:p>
        </w:tc>
        <w:tc>
          <w:tcPr>
            <w:tcW w:w="870" w:type="dxa"/>
            <w:tcBorders>
              <w:top w:val="nil"/>
              <w:left w:val="nil"/>
              <w:bottom w:val="single" w:sz="8" w:space="0" w:color="auto"/>
              <w:right w:val="single" w:sz="8" w:space="0" w:color="auto"/>
            </w:tcBorders>
            <w:shd w:val="clear" w:color="000000" w:fill="FFFFFF"/>
            <w:vAlign w:val="center"/>
            <w:hideMark/>
          </w:tcPr>
          <w:p w14:paraId="4E4D60F6" w14:textId="227CF8A6"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Pr="00E76D49">
              <w:rPr>
                <w:rFonts w:ascii="Times New Roman" w:hAnsi="Times New Roman" w:cs="Times New Roman"/>
                <w:color w:val="000000"/>
                <w:sz w:val="26"/>
                <w:szCs w:val="26"/>
              </w:rPr>
              <w:t>4,</w:t>
            </w:r>
            <w:r>
              <w:rPr>
                <w:rFonts w:ascii="Times New Roman" w:hAnsi="Times New Roman" w:cs="Times New Roman"/>
                <w:color w:val="000000"/>
                <w:sz w:val="26"/>
                <w:szCs w:val="26"/>
              </w:rPr>
              <w:t>00</w:t>
            </w:r>
            <w:r>
              <w:rPr>
                <w:rFonts w:ascii="Times New Roman" w:hAnsi="Times New Roman" w:cs="Times New Roman"/>
                <w:color w:val="000000"/>
                <w:sz w:val="26"/>
                <w:szCs w:val="26"/>
                <w:lang w:val="vi-VN"/>
              </w:rPr>
              <w:t>)</w:t>
            </w:r>
          </w:p>
        </w:tc>
      </w:tr>
      <w:tr w:rsidR="00E76D49" w:rsidRPr="00D14BA5" w14:paraId="01C1B726" w14:textId="77777777" w:rsidTr="005F4E65">
        <w:trPr>
          <w:trHeight w:val="536"/>
        </w:trPr>
        <w:tc>
          <w:tcPr>
            <w:tcW w:w="2836" w:type="dxa"/>
            <w:tcBorders>
              <w:top w:val="nil"/>
              <w:left w:val="single" w:sz="8" w:space="0" w:color="auto"/>
              <w:bottom w:val="single" w:sz="8" w:space="0" w:color="auto"/>
              <w:right w:val="single" w:sz="8" w:space="0" w:color="auto"/>
            </w:tcBorders>
            <w:shd w:val="clear" w:color="auto" w:fill="auto"/>
            <w:noWrap/>
            <w:vAlign w:val="center"/>
            <w:hideMark/>
          </w:tcPr>
          <w:p w14:paraId="19C608B8" w14:textId="77777777" w:rsidR="00E76D49" w:rsidRPr="00D14BA5" w:rsidRDefault="00E76D49" w:rsidP="00E76D49">
            <w:pPr>
              <w:spacing w:before="120" w:after="120" w:line="192" w:lineRule="auto"/>
              <w:rPr>
                <w:rFonts w:ascii="Times New Roman" w:eastAsia="Times New Roman" w:hAnsi="Times New Roman" w:cs="Times New Roman"/>
                <w:b/>
                <w:bCs/>
                <w:color w:val="000000"/>
                <w:sz w:val="26"/>
                <w:szCs w:val="26"/>
              </w:rPr>
            </w:pPr>
            <w:r w:rsidRPr="00D14BA5">
              <w:rPr>
                <w:rFonts w:ascii="Times New Roman" w:eastAsia="Times New Roman" w:hAnsi="Times New Roman" w:cs="Times New Roman"/>
                <w:b/>
                <w:bCs/>
                <w:color w:val="000000"/>
                <w:sz w:val="26"/>
                <w:szCs w:val="26"/>
                <w:lang w:val="vi-VN"/>
              </w:rPr>
              <w:t>5.Tỷ lệ nợ xấu(%)</w:t>
            </w:r>
          </w:p>
        </w:tc>
        <w:tc>
          <w:tcPr>
            <w:tcW w:w="2532" w:type="dxa"/>
            <w:gridSpan w:val="2"/>
            <w:tcBorders>
              <w:top w:val="single" w:sz="8" w:space="0" w:color="auto"/>
              <w:left w:val="nil"/>
              <w:bottom w:val="single" w:sz="8" w:space="0" w:color="auto"/>
              <w:right w:val="single" w:sz="8" w:space="0" w:color="000000"/>
            </w:tcBorders>
            <w:shd w:val="clear" w:color="000000" w:fill="FFFFFF"/>
            <w:vAlign w:val="center"/>
            <w:hideMark/>
          </w:tcPr>
          <w:p w14:paraId="5D493C8E" w14:textId="4FB0FD6A"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2,22</w:t>
            </w:r>
          </w:p>
        </w:tc>
        <w:tc>
          <w:tcPr>
            <w:tcW w:w="2551"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5DA4F8E3" w14:textId="3931ED7F"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2,09</w:t>
            </w:r>
          </w:p>
        </w:tc>
        <w:tc>
          <w:tcPr>
            <w:tcW w:w="2552"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1CED0C7C" w14:textId="450EE062"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rPr>
            </w:pPr>
            <w:r w:rsidRPr="00E76D49">
              <w:rPr>
                <w:rFonts w:ascii="Times New Roman" w:hAnsi="Times New Roman" w:cs="Times New Roman"/>
                <w:b/>
                <w:bCs/>
                <w:color w:val="000000"/>
                <w:sz w:val="26"/>
                <w:szCs w:val="26"/>
              </w:rPr>
              <w:t>1,91</w:t>
            </w:r>
          </w:p>
        </w:tc>
        <w:tc>
          <w:tcPr>
            <w:tcW w:w="241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4D04B9BA" w14:textId="2122F4A9"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lang w:val="vi-VN"/>
              </w:rPr>
            </w:pPr>
            <w:r>
              <w:rPr>
                <w:rFonts w:ascii="Times New Roman" w:hAnsi="Times New Roman" w:cs="Times New Roman"/>
                <w:b/>
                <w:bCs/>
                <w:color w:val="000000"/>
                <w:sz w:val="26"/>
                <w:szCs w:val="26"/>
                <w:lang w:val="vi-VN"/>
              </w:rPr>
              <w:t>(</w:t>
            </w:r>
            <w:r w:rsidRPr="00E76D49">
              <w:rPr>
                <w:rFonts w:ascii="Times New Roman" w:hAnsi="Times New Roman" w:cs="Times New Roman"/>
                <w:b/>
                <w:bCs/>
                <w:color w:val="000000"/>
                <w:sz w:val="26"/>
                <w:szCs w:val="26"/>
              </w:rPr>
              <w:t>0,</w:t>
            </w:r>
            <w:r>
              <w:rPr>
                <w:rFonts w:ascii="Times New Roman" w:hAnsi="Times New Roman" w:cs="Times New Roman"/>
                <w:b/>
                <w:bCs/>
                <w:color w:val="000000"/>
                <w:sz w:val="26"/>
                <w:szCs w:val="26"/>
              </w:rPr>
              <w:t>13</w:t>
            </w:r>
            <w:r>
              <w:rPr>
                <w:rFonts w:ascii="Times New Roman" w:hAnsi="Times New Roman" w:cs="Times New Roman"/>
                <w:b/>
                <w:bCs/>
                <w:color w:val="000000"/>
                <w:sz w:val="26"/>
                <w:szCs w:val="26"/>
                <w:lang w:val="vi-VN"/>
              </w:rPr>
              <w:t>)</w:t>
            </w:r>
          </w:p>
        </w:tc>
        <w:tc>
          <w:tcPr>
            <w:tcW w:w="2145"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4955F5C1" w14:textId="4829D631" w:rsidR="00E76D49" w:rsidRPr="00E76D49" w:rsidRDefault="00E76D49" w:rsidP="00E76D49">
            <w:pPr>
              <w:spacing w:before="120" w:after="120" w:line="192" w:lineRule="auto"/>
              <w:jc w:val="center"/>
              <w:rPr>
                <w:rFonts w:ascii="Times New Roman" w:eastAsia="Times New Roman" w:hAnsi="Times New Roman" w:cs="Times New Roman"/>
                <w:b/>
                <w:bCs/>
                <w:color w:val="000000"/>
                <w:sz w:val="26"/>
                <w:szCs w:val="26"/>
                <w:lang w:val="vi-VN"/>
              </w:rPr>
            </w:pPr>
            <w:r>
              <w:rPr>
                <w:rFonts w:ascii="Times New Roman" w:hAnsi="Times New Roman" w:cs="Times New Roman"/>
                <w:b/>
                <w:bCs/>
                <w:color w:val="000000"/>
                <w:sz w:val="26"/>
                <w:szCs w:val="26"/>
                <w:lang w:val="vi-VN"/>
              </w:rPr>
              <w:t>(</w:t>
            </w:r>
            <w:r w:rsidRPr="00E76D49">
              <w:rPr>
                <w:rFonts w:ascii="Times New Roman" w:hAnsi="Times New Roman" w:cs="Times New Roman"/>
                <w:b/>
                <w:bCs/>
                <w:color w:val="000000"/>
                <w:sz w:val="26"/>
                <w:szCs w:val="26"/>
              </w:rPr>
              <w:t>0,</w:t>
            </w:r>
            <w:r>
              <w:rPr>
                <w:rFonts w:ascii="Times New Roman" w:hAnsi="Times New Roman" w:cs="Times New Roman"/>
                <w:b/>
                <w:bCs/>
                <w:color w:val="000000"/>
                <w:sz w:val="26"/>
                <w:szCs w:val="26"/>
              </w:rPr>
              <w:t>18</w:t>
            </w:r>
            <w:r>
              <w:rPr>
                <w:rFonts w:ascii="Times New Roman" w:hAnsi="Times New Roman" w:cs="Times New Roman"/>
                <w:b/>
                <w:bCs/>
                <w:color w:val="000000"/>
                <w:sz w:val="26"/>
                <w:szCs w:val="26"/>
                <w:lang w:val="vi-VN"/>
              </w:rPr>
              <w:t>)</w:t>
            </w:r>
          </w:p>
        </w:tc>
      </w:tr>
      <w:tr w:rsidR="00E76D49" w:rsidRPr="00D14BA5" w14:paraId="74D26272" w14:textId="77777777" w:rsidTr="005F4E65">
        <w:trPr>
          <w:trHeight w:val="543"/>
        </w:trPr>
        <w:tc>
          <w:tcPr>
            <w:tcW w:w="2836" w:type="dxa"/>
            <w:tcBorders>
              <w:top w:val="nil"/>
              <w:left w:val="single" w:sz="8" w:space="0" w:color="auto"/>
              <w:bottom w:val="single" w:sz="8" w:space="0" w:color="auto"/>
              <w:right w:val="single" w:sz="8" w:space="0" w:color="auto"/>
            </w:tcBorders>
            <w:shd w:val="clear" w:color="auto" w:fill="auto"/>
            <w:noWrap/>
            <w:vAlign w:val="center"/>
            <w:hideMark/>
          </w:tcPr>
          <w:p w14:paraId="7F9BCB99" w14:textId="4FE103F4" w:rsidR="00E76D49" w:rsidRPr="00D14BA5" w:rsidRDefault="00E76D49" w:rsidP="005F4E65">
            <w:pPr>
              <w:spacing w:before="120" w:after="120" w:line="192" w:lineRule="auto"/>
              <w:rPr>
                <w:rFonts w:ascii="Times New Roman" w:eastAsia="Times New Roman" w:hAnsi="Times New Roman" w:cs="Times New Roman"/>
                <w:color w:val="000000"/>
                <w:sz w:val="26"/>
                <w:szCs w:val="26"/>
              </w:rPr>
            </w:pPr>
            <w:r w:rsidRPr="00D14BA5">
              <w:rPr>
                <w:rFonts w:ascii="Times New Roman" w:eastAsia="Times New Roman" w:hAnsi="Times New Roman" w:cs="Times New Roman"/>
                <w:color w:val="000000"/>
                <w:sz w:val="26"/>
                <w:szCs w:val="26"/>
                <w:lang w:val="vi-VN"/>
              </w:rPr>
              <w:t>Tỷ lệ nợ xấu KHDN</w:t>
            </w:r>
            <w:r w:rsidR="005F4E65">
              <w:rPr>
                <w:rFonts w:ascii="Times New Roman" w:eastAsia="Times New Roman" w:hAnsi="Times New Roman" w:cs="Times New Roman"/>
                <w:color w:val="000000"/>
                <w:sz w:val="26"/>
                <w:szCs w:val="26"/>
                <w:lang w:val="vi-VN"/>
              </w:rPr>
              <w:t xml:space="preserve"> </w:t>
            </w:r>
            <w:r w:rsidRPr="00D14BA5">
              <w:rPr>
                <w:rFonts w:ascii="Times New Roman" w:eastAsia="Times New Roman" w:hAnsi="Times New Roman" w:cs="Times New Roman"/>
                <w:color w:val="000000"/>
                <w:sz w:val="26"/>
                <w:szCs w:val="26"/>
                <w:lang w:val="vi-VN"/>
              </w:rPr>
              <w:t>(%)</w:t>
            </w:r>
          </w:p>
        </w:tc>
        <w:tc>
          <w:tcPr>
            <w:tcW w:w="2532"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16DE9F87" w14:textId="38E0A0C4"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2,26</w:t>
            </w:r>
          </w:p>
        </w:tc>
        <w:tc>
          <w:tcPr>
            <w:tcW w:w="2551"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759ABAA8" w14:textId="1E1378C1"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2,08</w:t>
            </w:r>
          </w:p>
        </w:tc>
        <w:tc>
          <w:tcPr>
            <w:tcW w:w="2552"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4BF7BD36" w14:textId="2E4CD00B"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rPr>
            </w:pPr>
            <w:r w:rsidRPr="00E76D49">
              <w:rPr>
                <w:rFonts w:ascii="Times New Roman" w:hAnsi="Times New Roman" w:cs="Times New Roman"/>
                <w:color w:val="000000"/>
                <w:sz w:val="26"/>
                <w:szCs w:val="26"/>
              </w:rPr>
              <w:t>1,86</w:t>
            </w:r>
          </w:p>
        </w:tc>
        <w:tc>
          <w:tcPr>
            <w:tcW w:w="241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7A2295F5" w14:textId="56A64D9F"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Pr="00E76D49">
              <w:rPr>
                <w:rFonts w:ascii="Times New Roman" w:hAnsi="Times New Roman" w:cs="Times New Roman"/>
                <w:color w:val="000000"/>
                <w:sz w:val="26"/>
                <w:szCs w:val="26"/>
              </w:rPr>
              <w:t>0,</w:t>
            </w:r>
            <w:r w:rsidR="00525274">
              <w:rPr>
                <w:rFonts w:ascii="Times New Roman" w:hAnsi="Times New Roman" w:cs="Times New Roman"/>
                <w:color w:val="000000"/>
                <w:sz w:val="26"/>
                <w:szCs w:val="26"/>
              </w:rPr>
              <w:t>18</w:t>
            </w:r>
            <w:r>
              <w:rPr>
                <w:rFonts w:ascii="Times New Roman" w:hAnsi="Times New Roman" w:cs="Times New Roman"/>
                <w:color w:val="000000"/>
                <w:sz w:val="26"/>
                <w:szCs w:val="26"/>
                <w:lang w:val="vi-VN"/>
              </w:rPr>
              <w:t>)</w:t>
            </w:r>
          </w:p>
        </w:tc>
        <w:tc>
          <w:tcPr>
            <w:tcW w:w="2145"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1BDFD3F0" w14:textId="7466DF7D" w:rsidR="00E76D49" w:rsidRPr="00E76D49" w:rsidRDefault="00E76D49" w:rsidP="00E76D49">
            <w:pPr>
              <w:spacing w:before="120" w:after="120" w:line="192" w:lineRule="auto"/>
              <w:jc w:val="center"/>
              <w:rPr>
                <w:rFonts w:ascii="Times New Roman" w:eastAsia="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Pr="00E76D49">
              <w:rPr>
                <w:rFonts w:ascii="Times New Roman" w:hAnsi="Times New Roman" w:cs="Times New Roman"/>
                <w:color w:val="000000"/>
                <w:sz w:val="26"/>
                <w:szCs w:val="26"/>
              </w:rPr>
              <w:t>0,</w:t>
            </w:r>
            <w:r>
              <w:rPr>
                <w:rFonts w:ascii="Times New Roman" w:hAnsi="Times New Roman" w:cs="Times New Roman"/>
                <w:color w:val="000000"/>
                <w:sz w:val="26"/>
                <w:szCs w:val="26"/>
              </w:rPr>
              <w:t>22</w:t>
            </w:r>
            <w:r>
              <w:rPr>
                <w:rFonts w:ascii="Times New Roman" w:hAnsi="Times New Roman" w:cs="Times New Roman"/>
                <w:color w:val="000000"/>
                <w:sz w:val="26"/>
                <w:szCs w:val="26"/>
                <w:lang w:val="vi-VN"/>
              </w:rPr>
              <w:t>)</w:t>
            </w:r>
          </w:p>
        </w:tc>
      </w:tr>
    </w:tbl>
    <w:p w14:paraId="64007CEA" w14:textId="77777777" w:rsidR="00E76D49" w:rsidRPr="000B787A" w:rsidRDefault="00E76D49" w:rsidP="00E76D49">
      <w:pPr>
        <w:tabs>
          <w:tab w:val="left" w:pos="5801"/>
        </w:tabs>
        <w:spacing w:before="240" w:after="120" w:line="360" w:lineRule="auto"/>
        <w:jc w:val="center"/>
        <w:rPr>
          <w:rFonts w:ascii="Times New Roman" w:hAnsi="Times New Roman" w:cs="Times New Roman"/>
          <w:i/>
          <w:sz w:val="26"/>
          <w:szCs w:val="26"/>
        </w:rPr>
      </w:pPr>
      <w:r w:rsidRPr="000B787A">
        <w:rPr>
          <w:rFonts w:ascii="Times New Roman" w:hAnsi="Times New Roman" w:cs="Times New Roman"/>
          <w:i/>
          <w:sz w:val="26"/>
          <w:szCs w:val="26"/>
        </w:rPr>
        <w:t xml:space="preserve">(Nguồn BCHĐ cuối năm của Ngân hàng giai đoạn </w:t>
      </w:r>
      <w:r>
        <w:rPr>
          <w:rFonts w:ascii="Times New Roman" w:hAnsi="Times New Roman" w:cs="Times New Roman"/>
          <w:i/>
          <w:sz w:val="26"/>
          <w:szCs w:val="26"/>
        </w:rPr>
        <w:t>2020</w:t>
      </w:r>
      <w:r w:rsidRPr="000B787A">
        <w:rPr>
          <w:rFonts w:ascii="Times New Roman" w:hAnsi="Times New Roman" w:cs="Times New Roman"/>
          <w:i/>
          <w:sz w:val="26"/>
          <w:szCs w:val="26"/>
        </w:rPr>
        <w:t xml:space="preserve"> – </w:t>
      </w:r>
      <w:r>
        <w:rPr>
          <w:rFonts w:ascii="Times New Roman" w:hAnsi="Times New Roman" w:cs="Times New Roman"/>
          <w:i/>
          <w:sz w:val="26"/>
          <w:szCs w:val="26"/>
        </w:rPr>
        <w:t>2022</w:t>
      </w:r>
      <w:r w:rsidRPr="000B787A">
        <w:rPr>
          <w:rFonts w:ascii="Times New Roman" w:hAnsi="Times New Roman" w:cs="Times New Roman"/>
          <w:i/>
          <w:sz w:val="26"/>
          <w:szCs w:val="26"/>
        </w:rPr>
        <w:t>)</w:t>
      </w:r>
    </w:p>
    <w:p w14:paraId="747E4513" w14:textId="77777777" w:rsidR="00E7414C" w:rsidRDefault="00E7414C" w:rsidP="006E12DC">
      <w:pPr>
        <w:spacing w:after="240" w:line="360" w:lineRule="auto"/>
        <w:jc w:val="both"/>
        <w:rPr>
          <w:rFonts w:ascii="Times New Roman" w:hAnsi="Times New Roman" w:cs="Times New Roman"/>
          <w:sz w:val="26"/>
          <w:szCs w:val="26"/>
          <w:lang w:val="vi-VN"/>
        </w:rPr>
        <w:sectPr w:rsidR="00E7414C" w:rsidSect="008B6AA2">
          <w:pgSz w:w="16838" w:h="11906" w:orient="landscape" w:code="9"/>
          <w:pgMar w:top="1701" w:right="1134" w:bottom="1134" w:left="1134" w:header="720" w:footer="283" w:gutter="0"/>
          <w:cols w:space="720"/>
          <w:docGrid w:linePitch="360"/>
        </w:sectPr>
      </w:pPr>
    </w:p>
    <w:p w14:paraId="5ABEE0B0" w14:textId="219E1ACF" w:rsidR="00BD7BC7" w:rsidRDefault="00BD7BC7" w:rsidP="00BD7BC7">
      <w:pPr>
        <w:pStyle w:val="Caption"/>
        <w:spacing w:line="360" w:lineRule="auto"/>
        <w:jc w:val="center"/>
        <w:rPr>
          <w:rFonts w:ascii="Times New Roman" w:hAnsi="Times New Roman" w:cs="Times New Roman"/>
          <w:color w:val="auto"/>
          <w:sz w:val="26"/>
          <w:szCs w:val="26"/>
        </w:rPr>
      </w:pPr>
      <w:r w:rsidRPr="007D3ED8">
        <w:rPr>
          <w:rFonts w:ascii="Times New Roman" w:hAnsi="Times New Roman" w:cs="Times New Roman"/>
          <w:color w:val="auto"/>
          <w:sz w:val="26"/>
          <w:szCs w:val="26"/>
        </w:rPr>
        <w:lastRenderedPageBreak/>
        <w:t>Hình</w:t>
      </w:r>
      <w:r>
        <w:rPr>
          <w:rFonts w:ascii="Times New Roman" w:hAnsi="Times New Roman" w:cs="Times New Roman"/>
          <w:color w:val="auto"/>
          <w:sz w:val="26"/>
          <w:szCs w:val="26"/>
          <w:lang w:val="vi-VN"/>
        </w:rPr>
        <w:t xml:space="preserve"> 2.</w:t>
      </w:r>
      <w:r w:rsidR="00B327F8">
        <w:rPr>
          <w:rFonts w:ascii="Times New Roman" w:hAnsi="Times New Roman" w:cs="Times New Roman"/>
          <w:color w:val="auto"/>
          <w:sz w:val="26"/>
          <w:szCs w:val="26"/>
          <w:lang w:val="vi-VN"/>
        </w:rPr>
        <w:t>5</w:t>
      </w:r>
      <w:r w:rsidRPr="007D3ED8">
        <w:rPr>
          <w:rFonts w:ascii="Times New Roman" w:hAnsi="Times New Roman" w:cs="Times New Roman"/>
          <w:color w:val="auto"/>
          <w:sz w:val="26"/>
          <w:szCs w:val="26"/>
        </w:rPr>
        <w:t xml:space="preserve">: Biểu đồ tình hình </w:t>
      </w:r>
      <w:r>
        <w:rPr>
          <w:rFonts w:ascii="Times New Roman" w:hAnsi="Times New Roman" w:cs="Times New Roman"/>
          <w:color w:val="auto"/>
          <w:sz w:val="26"/>
          <w:szCs w:val="26"/>
        </w:rPr>
        <w:t>chung</w:t>
      </w:r>
      <w:r>
        <w:rPr>
          <w:rFonts w:ascii="Times New Roman" w:hAnsi="Times New Roman" w:cs="Times New Roman"/>
          <w:color w:val="auto"/>
          <w:sz w:val="26"/>
          <w:szCs w:val="26"/>
          <w:lang w:val="vi-VN"/>
        </w:rPr>
        <w:t xml:space="preserve"> HĐCV KHDN </w:t>
      </w:r>
      <w:r w:rsidRPr="007D3ED8">
        <w:rPr>
          <w:rFonts w:ascii="Times New Roman" w:hAnsi="Times New Roman" w:cs="Times New Roman"/>
          <w:color w:val="auto"/>
          <w:sz w:val="26"/>
          <w:szCs w:val="26"/>
        </w:rPr>
        <w:t xml:space="preserve">của Ngân hàng VietinBank </w:t>
      </w:r>
      <w:r>
        <w:rPr>
          <w:rFonts w:ascii="Times New Roman" w:hAnsi="Times New Roman" w:cs="Times New Roman"/>
          <w:color w:val="auto"/>
          <w:sz w:val="26"/>
          <w:szCs w:val="26"/>
          <w:lang w:val="vi-VN"/>
        </w:rPr>
        <w:t xml:space="preserve">   </w:t>
      </w:r>
      <w:r w:rsidRPr="007D3ED8">
        <w:rPr>
          <w:rFonts w:ascii="Times New Roman" w:hAnsi="Times New Roman" w:cs="Times New Roman"/>
          <w:color w:val="auto"/>
          <w:sz w:val="26"/>
          <w:szCs w:val="26"/>
        </w:rPr>
        <w:t xml:space="preserve">Chi nhánh Thành Phố Vinh giai đoạn </w:t>
      </w:r>
      <w:r>
        <w:rPr>
          <w:rFonts w:ascii="Times New Roman" w:hAnsi="Times New Roman" w:cs="Times New Roman"/>
          <w:color w:val="auto"/>
          <w:sz w:val="26"/>
          <w:szCs w:val="26"/>
        </w:rPr>
        <w:t>2020</w:t>
      </w:r>
      <w:r w:rsidRPr="007D3ED8">
        <w:rPr>
          <w:rFonts w:ascii="Times New Roman" w:hAnsi="Times New Roman" w:cs="Times New Roman"/>
          <w:color w:val="auto"/>
          <w:sz w:val="26"/>
          <w:szCs w:val="26"/>
        </w:rPr>
        <w:t xml:space="preserve"> </w:t>
      </w:r>
      <w:r>
        <w:rPr>
          <w:rFonts w:ascii="Times New Roman" w:hAnsi="Times New Roman" w:cs="Times New Roman"/>
          <w:color w:val="auto"/>
          <w:sz w:val="26"/>
          <w:szCs w:val="26"/>
        </w:rPr>
        <w:t>–</w:t>
      </w:r>
      <w:r w:rsidRPr="007D3ED8">
        <w:rPr>
          <w:rFonts w:ascii="Times New Roman" w:hAnsi="Times New Roman" w:cs="Times New Roman"/>
          <w:color w:val="auto"/>
          <w:sz w:val="26"/>
          <w:szCs w:val="26"/>
        </w:rPr>
        <w:t xml:space="preserve"> </w:t>
      </w:r>
      <w:r>
        <w:rPr>
          <w:rFonts w:ascii="Times New Roman" w:hAnsi="Times New Roman" w:cs="Times New Roman"/>
          <w:color w:val="auto"/>
          <w:sz w:val="26"/>
          <w:szCs w:val="26"/>
        </w:rPr>
        <w:t>2022</w:t>
      </w:r>
    </w:p>
    <w:p w14:paraId="0A3EF177" w14:textId="79EBD1CB" w:rsidR="00BD7BC7" w:rsidRDefault="00BD7BC7" w:rsidP="00BD7BC7">
      <w:pPr>
        <w:jc w:val="center"/>
        <w:rPr>
          <w:rFonts w:ascii="Times New Roman" w:hAnsi="Times New Roman" w:cs="Times New Roman"/>
          <w:b/>
          <w:sz w:val="26"/>
          <w:szCs w:val="26"/>
          <w:lang w:val="vi-VN"/>
        </w:rPr>
      </w:pPr>
      <w:r>
        <w:rPr>
          <w:rFonts w:ascii="Times New Roman" w:hAnsi="Times New Roman" w:cs="Times New Roman"/>
          <w:sz w:val="26"/>
          <w:szCs w:val="26"/>
          <w:lang w:val="vi-VN"/>
        </w:rPr>
        <w:t xml:space="preserve">                                                                                         </w:t>
      </w:r>
      <w:r w:rsidRPr="00BD7BC7">
        <w:rPr>
          <w:rFonts w:ascii="Times New Roman" w:hAnsi="Times New Roman" w:cs="Times New Roman"/>
          <w:b/>
          <w:sz w:val="26"/>
          <w:szCs w:val="26"/>
        </w:rPr>
        <w:t>Đơn</w:t>
      </w:r>
      <w:r w:rsidRPr="00BD7BC7">
        <w:rPr>
          <w:rFonts w:ascii="Times New Roman" w:hAnsi="Times New Roman" w:cs="Times New Roman"/>
          <w:b/>
          <w:sz w:val="26"/>
          <w:szCs w:val="26"/>
          <w:lang w:val="vi-VN"/>
        </w:rPr>
        <w:t xml:space="preserve"> vị tính: Triệu đồng</w:t>
      </w:r>
    </w:p>
    <w:p w14:paraId="66DC5E44" w14:textId="24E162C3" w:rsidR="00BD7BC7" w:rsidRPr="00BD7BC7" w:rsidRDefault="00BD7BC7" w:rsidP="00BD7BC7">
      <w:pPr>
        <w:jc w:val="both"/>
        <w:rPr>
          <w:rFonts w:ascii="Times New Roman" w:hAnsi="Times New Roman" w:cs="Times New Roman"/>
          <w:sz w:val="26"/>
          <w:szCs w:val="26"/>
          <w:lang w:val="vi-VN"/>
        </w:rPr>
      </w:pPr>
      <w:r>
        <w:rPr>
          <w:rFonts w:ascii="Times New Roman" w:hAnsi="Times New Roman" w:cs="Times New Roman"/>
          <w:noProof/>
          <w:sz w:val="26"/>
          <w:szCs w:val="26"/>
          <w:lang w:val="vi-VN"/>
        </w:rPr>
        <w:drawing>
          <wp:inline distT="0" distB="0" distL="0" distR="0" wp14:anchorId="7596A183" wp14:editId="272F4DFB">
            <wp:extent cx="5847715" cy="2998381"/>
            <wp:effectExtent l="0" t="0" r="635" b="1206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7EC8FDE" w14:textId="50CD4D44" w:rsidR="00BD7BC7" w:rsidRPr="00B327F8" w:rsidRDefault="00B327F8" w:rsidP="00B327F8">
      <w:pPr>
        <w:tabs>
          <w:tab w:val="left" w:pos="5801"/>
        </w:tabs>
        <w:spacing w:before="240" w:after="120" w:line="360" w:lineRule="auto"/>
        <w:jc w:val="center"/>
        <w:rPr>
          <w:rFonts w:ascii="Times New Roman" w:hAnsi="Times New Roman" w:cs="Times New Roman"/>
          <w:i/>
          <w:sz w:val="26"/>
          <w:szCs w:val="26"/>
        </w:rPr>
      </w:pPr>
      <w:r w:rsidRPr="000B787A">
        <w:rPr>
          <w:rFonts w:ascii="Times New Roman" w:hAnsi="Times New Roman" w:cs="Times New Roman"/>
          <w:i/>
          <w:sz w:val="26"/>
          <w:szCs w:val="26"/>
        </w:rPr>
        <w:t xml:space="preserve">(Nguồn BCHĐ cuối năm của Ngân hàng giai đoạn </w:t>
      </w:r>
      <w:r>
        <w:rPr>
          <w:rFonts w:ascii="Times New Roman" w:hAnsi="Times New Roman" w:cs="Times New Roman"/>
          <w:i/>
          <w:sz w:val="26"/>
          <w:szCs w:val="26"/>
        </w:rPr>
        <w:t>2020</w:t>
      </w:r>
      <w:r w:rsidRPr="000B787A">
        <w:rPr>
          <w:rFonts w:ascii="Times New Roman" w:hAnsi="Times New Roman" w:cs="Times New Roman"/>
          <w:i/>
          <w:sz w:val="26"/>
          <w:szCs w:val="26"/>
        </w:rPr>
        <w:t xml:space="preserve"> – </w:t>
      </w:r>
      <w:r>
        <w:rPr>
          <w:rFonts w:ascii="Times New Roman" w:hAnsi="Times New Roman" w:cs="Times New Roman"/>
          <w:i/>
          <w:sz w:val="26"/>
          <w:szCs w:val="26"/>
        </w:rPr>
        <w:t>2022</w:t>
      </w:r>
      <w:r w:rsidRPr="000B787A">
        <w:rPr>
          <w:rFonts w:ascii="Times New Roman" w:hAnsi="Times New Roman" w:cs="Times New Roman"/>
          <w:i/>
          <w:sz w:val="26"/>
          <w:szCs w:val="26"/>
        </w:rPr>
        <w:t>)</w:t>
      </w:r>
    </w:p>
    <w:p w14:paraId="5028A345" w14:textId="61A9BF02" w:rsidR="00BD7BC7" w:rsidRPr="00BD7BC7" w:rsidRDefault="00CD3DF4" w:rsidP="00361803">
      <w:pPr>
        <w:pStyle w:val="ListParagraph"/>
        <w:numPr>
          <w:ilvl w:val="0"/>
          <w:numId w:val="57"/>
        </w:numPr>
        <w:spacing w:after="240" w:line="360" w:lineRule="auto"/>
        <w:jc w:val="both"/>
        <w:rPr>
          <w:rFonts w:ascii="Times New Roman" w:hAnsi="Times New Roman" w:cs="Times New Roman"/>
          <w:b/>
          <w:sz w:val="26"/>
          <w:szCs w:val="26"/>
          <w:lang w:val="vi-VN"/>
        </w:rPr>
      </w:pPr>
      <w:r w:rsidRPr="00617D25">
        <w:rPr>
          <w:rFonts w:ascii="Times New Roman" w:hAnsi="Times New Roman" w:cs="Times New Roman"/>
          <w:b/>
          <w:sz w:val="26"/>
          <w:szCs w:val="26"/>
          <w:lang w:val="vi-VN"/>
        </w:rPr>
        <w:t xml:space="preserve">Doanh số cho </w:t>
      </w:r>
      <w:r w:rsidR="00BD7BC7">
        <w:rPr>
          <w:rFonts w:ascii="Times New Roman" w:hAnsi="Times New Roman" w:cs="Times New Roman"/>
          <w:b/>
          <w:sz w:val="26"/>
          <w:szCs w:val="26"/>
          <w:lang w:val="vi-VN"/>
        </w:rPr>
        <w:t>vay</w:t>
      </w:r>
    </w:p>
    <w:p w14:paraId="37E32403" w14:textId="3F59B218" w:rsidR="00E76D49" w:rsidRDefault="005F4E65" w:rsidP="00633D27">
      <w:pPr>
        <w:spacing w:after="240"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Qua bảng 2.7, ta thấy </w:t>
      </w:r>
      <w:r w:rsidRPr="005F4E65">
        <w:rPr>
          <w:rFonts w:ascii="Times New Roman" w:hAnsi="Times New Roman" w:cs="Times New Roman"/>
          <w:sz w:val="26"/>
          <w:szCs w:val="26"/>
          <w:lang w:val="vi-VN"/>
        </w:rPr>
        <w:t xml:space="preserve">doanh số </w:t>
      </w:r>
      <w:r>
        <w:rPr>
          <w:rFonts w:ascii="Times New Roman" w:hAnsi="Times New Roman" w:cs="Times New Roman"/>
          <w:sz w:val="26"/>
          <w:szCs w:val="26"/>
          <w:lang w:val="vi-VN"/>
        </w:rPr>
        <w:t>cho vay KHDN</w:t>
      </w:r>
      <w:r w:rsidRPr="005F4E65">
        <w:rPr>
          <w:rFonts w:ascii="Times New Roman" w:hAnsi="Times New Roman" w:cs="Times New Roman"/>
          <w:sz w:val="26"/>
          <w:szCs w:val="26"/>
          <w:lang w:val="vi-VN"/>
        </w:rPr>
        <w:t xml:space="preserve"> tăng </w:t>
      </w:r>
      <w:r>
        <w:rPr>
          <w:rFonts w:ascii="Times New Roman" w:hAnsi="Times New Roman" w:cs="Times New Roman"/>
          <w:sz w:val="26"/>
          <w:szCs w:val="26"/>
          <w:lang w:val="vi-VN"/>
        </w:rPr>
        <w:t>dần</w:t>
      </w:r>
      <w:r w:rsidRPr="005F4E65">
        <w:rPr>
          <w:rFonts w:ascii="Times New Roman" w:hAnsi="Times New Roman" w:cs="Times New Roman"/>
          <w:sz w:val="26"/>
          <w:szCs w:val="26"/>
          <w:lang w:val="vi-VN"/>
        </w:rPr>
        <w:t xml:space="preserve"> qua </w:t>
      </w:r>
      <w:r>
        <w:rPr>
          <w:rFonts w:ascii="Times New Roman" w:hAnsi="Times New Roman" w:cs="Times New Roman"/>
          <w:sz w:val="26"/>
          <w:szCs w:val="26"/>
          <w:lang w:val="vi-VN"/>
        </w:rPr>
        <w:t>3</w:t>
      </w:r>
      <w:r w:rsidRPr="005F4E65">
        <w:rPr>
          <w:rFonts w:ascii="Times New Roman" w:hAnsi="Times New Roman" w:cs="Times New Roman"/>
          <w:sz w:val="26"/>
          <w:szCs w:val="26"/>
          <w:lang w:val="vi-VN"/>
        </w:rPr>
        <w:t xml:space="preserve"> năm. Cụ thể năm </w:t>
      </w:r>
      <w:r>
        <w:rPr>
          <w:rFonts w:ascii="Times New Roman" w:hAnsi="Times New Roman" w:cs="Times New Roman"/>
          <w:sz w:val="26"/>
          <w:szCs w:val="26"/>
          <w:lang w:val="vi-VN"/>
        </w:rPr>
        <w:t>2021</w:t>
      </w:r>
      <w:r w:rsidRPr="005F4E65">
        <w:rPr>
          <w:rFonts w:ascii="Times New Roman" w:hAnsi="Times New Roman" w:cs="Times New Roman"/>
          <w:sz w:val="26"/>
          <w:szCs w:val="26"/>
          <w:lang w:val="vi-VN"/>
        </w:rPr>
        <w:t xml:space="preserve"> doanh số </w:t>
      </w:r>
      <w:r>
        <w:rPr>
          <w:rFonts w:ascii="Times New Roman" w:hAnsi="Times New Roman" w:cs="Times New Roman"/>
          <w:sz w:val="26"/>
          <w:szCs w:val="26"/>
          <w:lang w:val="vi-VN"/>
        </w:rPr>
        <w:t xml:space="preserve">cho vay </w:t>
      </w:r>
      <w:r w:rsidRPr="005F4E65">
        <w:rPr>
          <w:rFonts w:ascii="Times New Roman" w:hAnsi="Times New Roman" w:cs="Times New Roman"/>
          <w:sz w:val="26"/>
          <w:szCs w:val="26"/>
          <w:lang w:val="vi-VN"/>
        </w:rPr>
        <w:t xml:space="preserve">KHDN </w:t>
      </w:r>
      <w:r>
        <w:rPr>
          <w:rFonts w:ascii="Times New Roman" w:hAnsi="Times New Roman" w:cs="Times New Roman"/>
          <w:sz w:val="26"/>
          <w:szCs w:val="26"/>
          <w:lang w:val="vi-VN"/>
        </w:rPr>
        <w:t>là</w:t>
      </w:r>
      <w:r w:rsidRPr="005F4E65">
        <w:rPr>
          <w:rFonts w:ascii="Times New Roman" w:hAnsi="Times New Roman" w:cs="Times New Roman"/>
          <w:sz w:val="26"/>
          <w:szCs w:val="26"/>
          <w:lang w:val="vi-VN"/>
        </w:rPr>
        <w:t xml:space="preserve"> </w:t>
      </w:r>
      <w:r w:rsidRPr="00E76D49">
        <w:rPr>
          <w:rFonts w:ascii="Times New Roman" w:hAnsi="Times New Roman" w:cs="Times New Roman"/>
          <w:color w:val="000000"/>
          <w:sz w:val="26"/>
          <w:szCs w:val="26"/>
        </w:rPr>
        <w:t>2.654.337</w:t>
      </w:r>
      <w:r>
        <w:rPr>
          <w:rFonts w:ascii="Times New Roman" w:hAnsi="Times New Roman" w:cs="Times New Roman"/>
          <w:color w:val="000000"/>
          <w:sz w:val="26"/>
          <w:szCs w:val="26"/>
          <w:lang w:val="vi-VN"/>
        </w:rPr>
        <w:t xml:space="preserve"> triệu </w:t>
      </w:r>
      <w:r w:rsidRPr="005F4E65">
        <w:rPr>
          <w:rFonts w:ascii="Times New Roman" w:hAnsi="Times New Roman" w:cs="Times New Roman"/>
          <w:sz w:val="26"/>
          <w:szCs w:val="26"/>
          <w:lang w:val="vi-VN"/>
        </w:rPr>
        <w:t xml:space="preserve">đồng chiếm </w:t>
      </w:r>
      <w:r w:rsidRPr="00E76D49">
        <w:rPr>
          <w:rFonts w:ascii="Times New Roman" w:hAnsi="Times New Roman" w:cs="Times New Roman"/>
          <w:color w:val="000000"/>
          <w:sz w:val="26"/>
          <w:szCs w:val="26"/>
        </w:rPr>
        <w:t>68,60</w:t>
      </w:r>
      <w:r w:rsidRPr="005F4E65">
        <w:rPr>
          <w:rFonts w:ascii="Times New Roman" w:hAnsi="Times New Roman" w:cs="Times New Roman"/>
          <w:sz w:val="26"/>
          <w:szCs w:val="26"/>
          <w:lang w:val="vi-VN"/>
        </w:rPr>
        <w:t xml:space="preserve">% </w:t>
      </w:r>
      <w:r>
        <w:rPr>
          <w:rFonts w:ascii="Times New Roman" w:hAnsi="Times New Roman" w:cs="Times New Roman"/>
          <w:sz w:val="26"/>
          <w:szCs w:val="26"/>
          <w:lang w:val="vi-VN"/>
        </w:rPr>
        <w:t xml:space="preserve">(tăng </w:t>
      </w:r>
      <w:r w:rsidRPr="00E76D49">
        <w:rPr>
          <w:rFonts w:ascii="Times New Roman" w:hAnsi="Times New Roman" w:cs="Times New Roman"/>
          <w:color w:val="000000"/>
          <w:sz w:val="26"/>
          <w:szCs w:val="26"/>
        </w:rPr>
        <w:t>205.331</w:t>
      </w:r>
      <w:r>
        <w:rPr>
          <w:rFonts w:ascii="Times New Roman" w:hAnsi="Times New Roman" w:cs="Times New Roman"/>
          <w:color w:val="000000"/>
          <w:sz w:val="26"/>
          <w:szCs w:val="26"/>
          <w:lang w:val="vi-VN"/>
        </w:rPr>
        <w:t xml:space="preserve"> triệu đồng – tương ứng tăng </w:t>
      </w:r>
      <w:r w:rsidRPr="00E76D49">
        <w:rPr>
          <w:rFonts w:ascii="Times New Roman" w:hAnsi="Times New Roman" w:cs="Times New Roman"/>
          <w:color w:val="000000"/>
          <w:sz w:val="26"/>
          <w:szCs w:val="26"/>
        </w:rPr>
        <w:t>8,</w:t>
      </w:r>
      <w:r>
        <w:rPr>
          <w:rFonts w:ascii="Times New Roman" w:hAnsi="Times New Roman" w:cs="Times New Roman"/>
          <w:color w:val="000000"/>
          <w:sz w:val="26"/>
          <w:szCs w:val="26"/>
        </w:rPr>
        <w:t>38</w:t>
      </w:r>
      <w:r>
        <w:rPr>
          <w:rFonts w:ascii="Times New Roman" w:hAnsi="Times New Roman" w:cs="Times New Roman"/>
          <w:color w:val="000000"/>
          <w:sz w:val="26"/>
          <w:szCs w:val="26"/>
          <w:lang w:val="vi-VN"/>
        </w:rPr>
        <w:t>%)</w:t>
      </w:r>
      <w:r>
        <w:rPr>
          <w:rFonts w:ascii="Times New Roman" w:hAnsi="Times New Roman" w:cs="Times New Roman"/>
          <w:sz w:val="26"/>
          <w:szCs w:val="26"/>
          <w:lang w:val="vi-VN"/>
        </w:rPr>
        <w:t xml:space="preserve"> </w:t>
      </w:r>
      <w:r w:rsidRPr="005F4E65">
        <w:rPr>
          <w:rFonts w:ascii="Times New Roman" w:hAnsi="Times New Roman" w:cs="Times New Roman"/>
          <w:sz w:val="26"/>
          <w:szCs w:val="26"/>
          <w:lang w:val="vi-VN"/>
        </w:rPr>
        <w:t xml:space="preserve">so </w:t>
      </w:r>
      <w:r>
        <w:rPr>
          <w:rFonts w:ascii="Times New Roman" w:hAnsi="Times New Roman" w:cs="Times New Roman"/>
          <w:sz w:val="26"/>
          <w:szCs w:val="26"/>
          <w:lang w:val="vi-VN"/>
        </w:rPr>
        <w:t xml:space="preserve">với </w:t>
      </w:r>
      <w:r w:rsidRPr="005F4E65">
        <w:rPr>
          <w:rFonts w:ascii="Times New Roman" w:hAnsi="Times New Roman" w:cs="Times New Roman"/>
          <w:sz w:val="26"/>
          <w:szCs w:val="26"/>
          <w:lang w:val="vi-VN"/>
        </w:rPr>
        <w:t xml:space="preserve">năm </w:t>
      </w:r>
      <w:r w:rsidR="003B31D7">
        <w:rPr>
          <w:rFonts w:ascii="Times New Roman" w:hAnsi="Times New Roman" w:cs="Times New Roman"/>
          <w:sz w:val="26"/>
          <w:szCs w:val="26"/>
          <w:lang w:val="vi-VN"/>
        </w:rPr>
        <w:t>2020</w:t>
      </w:r>
      <w:r w:rsidRPr="005F4E65">
        <w:rPr>
          <w:rFonts w:ascii="Times New Roman" w:hAnsi="Times New Roman" w:cs="Times New Roman"/>
          <w:sz w:val="26"/>
          <w:szCs w:val="26"/>
          <w:lang w:val="vi-VN"/>
        </w:rPr>
        <w:t xml:space="preserve">. Đến năm </w:t>
      </w:r>
      <w:r>
        <w:rPr>
          <w:rFonts w:ascii="Times New Roman" w:hAnsi="Times New Roman" w:cs="Times New Roman"/>
          <w:sz w:val="26"/>
          <w:szCs w:val="26"/>
          <w:lang w:val="vi-VN"/>
        </w:rPr>
        <w:t>2022</w:t>
      </w:r>
      <w:r w:rsidRPr="005F4E65">
        <w:rPr>
          <w:rFonts w:ascii="Times New Roman" w:hAnsi="Times New Roman" w:cs="Times New Roman"/>
          <w:sz w:val="26"/>
          <w:szCs w:val="26"/>
          <w:lang w:val="vi-VN"/>
        </w:rPr>
        <w:t xml:space="preserve"> doanh số cho vay KHDN </w:t>
      </w:r>
      <w:r>
        <w:rPr>
          <w:rFonts w:ascii="Times New Roman" w:hAnsi="Times New Roman" w:cs="Times New Roman"/>
          <w:sz w:val="26"/>
          <w:szCs w:val="26"/>
          <w:lang w:val="vi-VN"/>
        </w:rPr>
        <w:t xml:space="preserve">là </w:t>
      </w:r>
      <w:r w:rsidRPr="00E76D49">
        <w:rPr>
          <w:rFonts w:ascii="Times New Roman" w:hAnsi="Times New Roman" w:cs="Times New Roman"/>
          <w:color w:val="000000"/>
          <w:sz w:val="26"/>
          <w:szCs w:val="26"/>
        </w:rPr>
        <w:t>3.301.341</w:t>
      </w:r>
      <w:r>
        <w:rPr>
          <w:rFonts w:ascii="Times New Roman" w:hAnsi="Times New Roman" w:cs="Times New Roman"/>
          <w:color w:val="000000"/>
          <w:sz w:val="26"/>
          <w:szCs w:val="26"/>
          <w:lang w:val="vi-VN"/>
        </w:rPr>
        <w:t xml:space="preserve"> triệu </w:t>
      </w:r>
      <w:r w:rsidRPr="005F4E65">
        <w:rPr>
          <w:rFonts w:ascii="Times New Roman" w:hAnsi="Times New Roman" w:cs="Times New Roman"/>
          <w:sz w:val="26"/>
          <w:szCs w:val="26"/>
          <w:lang w:val="vi-VN"/>
        </w:rPr>
        <w:t xml:space="preserve">đồng chiếm </w:t>
      </w:r>
      <w:r w:rsidRPr="00E76D49">
        <w:rPr>
          <w:rFonts w:ascii="Times New Roman" w:hAnsi="Times New Roman" w:cs="Times New Roman"/>
          <w:color w:val="000000"/>
          <w:sz w:val="26"/>
          <w:szCs w:val="26"/>
        </w:rPr>
        <w:t>68,62</w:t>
      </w:r>
      <w:r w:rsidRPr="005F4E65">
        <w:rPr>
          <w:rFonts w:ascii="Times New Roman" w:hAnsi="Times New Roman" w:cs="Times New Roman"/>
          <w:sz w:val="26"/>
          <w:szCs w:val="26"/>
          <w:lang w:val="vi-VN"/>
        </w:rPr>
        <w:t xml:space="preserve">% </w:t>
      </w:r>
      <w:r w:rsidR="003B31D7">
        <w:rPr>
          <w:rFonts w:ascii="Times New Roman" w:hAnsi="Times New Roman" w:cs="Times New Roman"/>
          <w:sz w:val="26"/>
          <w:szCs w:val="26"/>
          <w:lang w:val="vi-VN"/>
        </w:rPr>
        <w:t xml:space="preserve">(tăng </w:t>
      </w:r>
      <w:r w:rsidR="003B31D7" w:rsidRPr="00E76D49">
        <w:rPr>
          <w:rFonts w:ascii="Times New Roman" w:hAnsi="Times New Roman" w:cs="Times New Roman"/>
          <w:color w:val="000000"/>
          <w:sz w:val="26"/>
          <w:szCs w:val="26"/>
        </w:rPr>
        <w:t>647.004</w:t>
      </w:r>
      <w:r w:rsidR="003B31D7">
        <w:rPr>
          <w:rFonts w:ascii="Times New Roman" w:hAnsi="Times New Roman" w:cs="Times New Roman"/>
          <w:color w:val="000000"/>
          <w:sz w:val="26"/>
          <w:szCs w:val="26"/>
          <w:lang w:val="vi-VN"/>
        </w:rPr>
        <w:t xml:space="preserve"> triệu đồng – tương ứng tăng </w:t>
      </w:r>
      <w:r w:rsidR="003B31D7" w:rsidRPr="00E76D49">
        <w:rPr>
          <w:rFonts w:ascii="Times New Roman" w:hAnsi="Times New Roman" w:cs="Times New Roman"/>
          <w:color w:val="000000"/>
          <w:sz w:val="26"/>
          <w:szCs w:val="26"/>
        </w:rPr>
        <w:t>24,</w:t>
      </w:r>
      <w:r w:rsidR="003B31D7">
        <w:rPr>
          <w:rFonts w:ascii="Times New Roman" w:hAnsi="Times New Roman" w:cs="Times New Roman"/>
          <w:color w:val="000000"/>
          <w:sz w:val="26"/>
          <w:szCs w:val="26"/>
        </w:rPr>
        <w:t>38</w:t>
      </w:r>
      <w:r w:rsidR="003B31D7">
        <w:rPr>
          <w:rFonts w:ascii="Times New Roman" w:hAnsi="Times New Roman" w:cs="Times New Roman"/>
          <w:color w:val="000000"/>
          <w:sz w:val="26"/>
          <w:szCs w:val="26"/>
          <w:lang w:val="vi-VN"/>
        </w:rPr>
        <w:t>%)</w:t>
      </w:r>
      <w:r w:rsidR="003B31D7">
        <w:rPr>
          <w:rFonts w:ascii="Times New Roman" w:hAnsi="Times New Roman" w:cs="Times New Roman"/>
          <w:sz w:val="26"/>
          <w:szCs w:val="26"/>
          <w:lang w:val="vi-VN"/>
        </w:rPr>
        <w:t xml:space="preserve"> </w:t>
      </w:r>
      <w:r w:rsidRPr="005F4E65">
        <w:rPr>
          <w:rFonts w:ascii="Times New Roman" w:hAnsi="Times New Roman" w:cs="Times New Roman"/>
          <w:sz w:val="26"/>
          <w:szCs w:val="26"/>
          <w:lang w:val="vi-VN"/>
        </w:rPr>
        <w:t xml:space="preserve">so với năm </w:t>
      </w:r>
      <w:r w:rsidR="003B31D7">
        <w:rPr>
          <w:rFonts w:ascii="Times New Roman" w:hAnsi="Times New Roman" w:cs="Times New Roman"/>
          <w:sz w:val="26"/>
          <w:szCs w:val="26"/>
          <w:lang w:val="vi-VN"/>
        </w:rPr>
        <w:t xml:space="preserve">2021. </w:t>
      </w:r>
      <w:r w:rsidRPr="005F4E65">
        <w:rPr>
          <w:rFonts w:ascii="Times New Roman" w:hAnsi="Times New Roman" w:cs="Times New Roman"/>
          <w:sz w:val="26"/>
          <w:szCs w:val="26"/>
          <w:lang w:val="vi-VN"/>
        </w:rPr>
        <w:t>Hoạt động cho vay KHDN chiếm tỷ trọng tương đối cao trong hoạt động cho vay của NH. Nguyên nhân là do chính sách lãi suất giảm</w:t>
      </w:r>
      <w:r w:rsidR="003B31D7">
        <w:rPr>
          <w:rFonts w:ascii="Times New Roman" w:hAnsi="Times New Roman" w:cs="Times New Roman"/>
          <w:sz w:val="26"/>
          <w:szCs w:val="26"/>
          <w:lang w:val="vi-VN"/>
        </w:rPr>
        <w:t xml:space="preserve"> giúp </w:t>
      </w:r>
      <w:r w:rsidRPr="005F4E65">
        <w:rPr>
          <w:rFonts w:ascii="Times New Roman" w:hAnsi="Times New Roman" w:cs="Times New Roman"/>
          <w:sz w:val="26"/>
          <w:szCs w:val="26"/>
          <w:lang w:val="vi-VN"/>
        </w:rPr>
        <w:t>các doanh nghiệp dễ dàng hơn trong việc tiếp cận vốn, cùng với chính sách tiền tệ ổn định và các chương trình “Lãi gắn kết, thỏa sức vay” đã giúp chi nhánh thúc đẩy hoạt động tín dụng</w:t>
      </w:r>
      <w:r w:rsidR="001B4AF6">
        <w:rPr>
          <w:rFonts w:ascii="Times New Roman" w:hAnsi="Times New Roman" w:cs="Times New Roman"/>
          <w:sz w:val="26"/>
          <w:szCs w:val="26"/>
          <w:lang w:val="vi-VN"/>
        </w:rPr>
        <w:t xml:space="preserve"> doanh nghiệp</w:t>
      </w:r>
      <w:r w:rsidRPr="005F4E65">
        <w:rPr>
          <w:rFonts w:ascii="Times New Roman" w:hAnsi="Times New Roman" w:cs="Times New Roman"/>
          <w:sz w:val="26"/>
          <w:szCs w:val="26"/>
          <w:lang w:val="vi-VN"/>
        </w:rPr>
        <w:t xml:space="preserve">. Như vậy cho thấy được </w:t>
      </w:r>
      <w:r w:rsidR="001B4AF6">
        <w:rPr>
          <w:rFonts w:ascii="Times New Roman" w:hAnsi="Times New Roman" w:cs="Times New Roman"/>
          <w:sz w:val="26"/>
          <w:szCs w:val="26"/>
          <w:lang w:val="vi-VN"/>
        </w:rPr>
        <w:t xml:space="preserve">cho vay </w:t>
      </w:r>
      <w:r w:rsidRPr="005F4E65">
        <w:rPr>
          <w:rFonts w:ascii="Times New Roman" w:hAnsi="Times New Roman" w:cs="Times New Roman"/>
          <w:sz w:val="26"/>
          <w:szCs w:val="26"/>
          <w:lang w:val="vi-VN"/>
        </w:rPr>
        <w:t xml:space="preserve">KHDN có vai trò quan trọng và là chủ chốt làm tăng thu nhập cho </w:t>
      </w:r>
      <w:r w:rsidR="001B4AF6">
        <w:rPr>
          <w:rFonts w:ascii="Times New Roman" w:hAnsi="Times New Roman" w:cs="Times New Roman"/>
          <w:sz w:val="26"/>
          <w:szCs w:val="26"/>
          <w:lang w:val="vi-VN"/>
        </w:rPr>
        <w:t>NH</w:t>
      </w:r>
      <w:r w:rsidRPr="005F4E65">
        <w:rPr>
          <w:rFonts w:ascii="Times New Roman" w:hAnsi="Times New Roman" w:cs="Times New Roman"/>
          <w:sz w:val="26"/>
          <w:szCs w:val="26"/>
          <w:lang w:val="vi-VN"/>
        </w:rPr>
        <w:t xml:space="preserve">. Bên </w:t>
      </w:r>
      <w:r w:rsidR="006152B5">
        <w:rPr>
          <w:rFonts w:ascii="Times New Roman" w:hAnsi="Times New Roman" w:cs="Times New Roman"/>
          <w:sz w:val="26"/>
          <w:szCs w:val="26"/>
          <w:lang w:val="vi-VN"/>
        </w:rPr>
        <w:t>cạn</w:t>
      </w:r>
      <w:r w:rsidRPr="005F4E65">
        <w:rPr>
          <w:rFonts w:ascii="Times New Roman" w:hAnsi="Times New Roman" w:cs="Times New Roman"/>
          <w:sz w:val="26"/>
          <w:szCs w:val="26"/>
          <w:lang w:val="vi-VN"/>
        </w:rPr>
        <w:t xml:space="preserve">h đó tăng trưởng </w:t>
      </w:r>
      <w:r w:rsidR="001B4AF6">
        <w:rPr>
          <w:rFonts w:ascii="Times New Roman" w:hAnsi="Times New Roman" w:cs="Times New Roman"/>
          <w:sz w:val="26"/>
          <w:szCs w:val="26"/>
          <w:lang w:val="vi-VN"/>
        </w:rPr>
        <w:t xml:space="preserve">cho vay </w:t>
      </w:r>
      <w:r w:rsidRPr="005F4E65">
        <w:rPr>
          <w:rFonts w:ascii="Times New Roman" w:hAnsi="Times New Roman" w:cs="Times New Roman"/>
          <w:sz w:val="26"/>
          <w:szCs w:val="26"/>
          <w:lang w:val="vi-VN"/>
        </w:rPr>
        <w:t xml:space="preserve">KHDN tăng cao cũng không tránh khỏi nhiều rủi ro. Vì thế </w:t>
      </w:r>
      <w:r w:rsidR="001B4AF6">
        <w:rPr>
          <w:rFonts w:ascii="Times New Roman" w:hAnsi="Times New Roman" w:cs="Times New Roman"/>
          <w:sz w:val="26"/>
          <w:szCs w:val="26"/>
          <w:lang w:val="vi-VN"/>
        </w:rPr>
        <w:t xml:space="preserve">CN </w:t>
      </w:r>
      <w:r w:rsidRPr="005F4E65">
        <w:rPr>
          <w:rFonts w:ascii="Times New Roman" w:hAnsi="Times New Roman" w:cs="Times New Roman"/>
          <w:sz w:val="26"/>
          <w:szCs w:val="26"/>
          <w:lang w:val="vi-VN"/>
        </w:rPr>
        <w:t>cần sử dụng nhiều biện pháp để phòng ngừa rủi ro xảy ra trong khi tỷ lệ cho vay cao.</w:t>
      </w:r>
      <w:r w:rsidR="00633D27">
        <w:rPr>
          <w:rFonts w:ascii="Times New Roman" w:hAnsi="Times New Roman" w:cs="Times New Roman"/>
          <w:sz w:val="26"/>
          <w:szCs w:val="26"/>
          <w:lang w:val="vi-VN"/>
        </w:rPr>
        <w:t xml:space="preserve"> </w:t>
      </w:r>
      <w:r w:rsidRPr="005F4E65">
        <w:rPr>
          <w:rFonts w:ascii="Times New Roman" w:hAnsi="Times New Roman" w:cs="Times New Roman"/>
          <w:sz w:val="26"/>
          <w:szCs w:val="26"/>
          <w:lang w:val="vi-VN"/>
        </w:rPr>
        <w:t xml:space="preserve">Từ đó, ta thấy được sự tăng trưởng rõ rệt trong quy mô </w:t>
      </w:r>
      <w:r w:rsidR="001B4AF6">
        <w:rPr>
          <w:rFonts w:ascii="Times New Roman" w:hAnsi="Times New Roman" w:cs="Times New Roman"/>
          <w:sz w:val="26"/>
          <w:szCs w:val="26"/>
          <w:lang w:val="vi-VN"/>
        </w:rPr>
        <w:t xml:space="preserve">cho vay </w:t>
      </w:r>
      <w:r w:rsidRPr="005F4E65">
        <w:rPr>
          <w:rFonts w:ascii="Times New Roman" w:hAnsi="Times New Roman" w:cs="Times New Roman"/>
          <w:sz w:val="26"/>
          <w:szCs w:val="26"/>
          <w:lang w:val="vi-VN"/>
        </w:rPr>
        <w:t xml:space="preserve">KHDN của NH và doanh số cho vay ngày càng tăng. NH đang phát triển </w:t>
      </w:r>
      <w:r w:rsidR="001B4AF6">
        <w:rPr>
          <w:rFonts w:ascii="Times New Roman" w:hAnsi="Times New Roman" w:cs="Times New Roman"/>
          <w:sz w:val="26"/>
          <w:szCs w:val="26"/>
          <w:lang w:val="vi-VN"/>
        </w:rPr>
        <w:t xml:space="preserve">cho vay </w:t>
      </w:r>
      <w:r w:rsidRPr="005F4E65">
        <w:rPr>
          <w:rFonts w:ascii="Times New Roman" w:hAnsi="Times New Roman" w:cs="Times New Roman"/>
          <w:sz w:val="26"/>
          <w:szCs w:val="26"/>
          <w:lang w:val="vi-VN"/>
        </w:rPr>
        <w:t xml:space="preserve">KHDN </w:t>
      </w:r>
      <w:r w:rsidR="001B4AF6">
        <w:rPr>
          <w:rFonts w:ascii="Times New Roman" w:hAnsi="Times New Roman" w:cs="Times New Roman"/>
          <w:sz w:val="26"/>
          <w:szCs w:val="26"/>
          <w:lang w:val="vi-VN"/>
        </w:rPr>
        <w:t>làm</w:t>
      </w:r>
      <w:r w:rsidRPr="005F4E65">
        <w:rPr>
          <w:rFonts w:ascii="Times New Roman" w:hAnsi="Times New Roman" w:cs="Times New Roman"/>
          <w:sz w:val="26"/>
          <w:szCs w:val="26"/>
          <w:lang w:val="vi-VN"/>
        </w:rPr>
        <w:t xml:space="preserve"> mục tiêu chính của </w:t>
      </w:r>
      <w:r w:rsidR="001B4AF6">
        <w:rPr>
          <w:rFonts w:ascii="Times New Roman" w:hAnsi="Times New Roman" w:cs="Times New Roman"/>
          <w:sz w:val="26"/>
          <w:szCs w:val="26"/>
          <w:lang w:val="vi-VN"/>
        </w:rPr>
        <w:t>NH</w:t>
      </w:r>
      <w:r w:rsidRPr="005F4E65">
        <w:rPr>
          <w:rFonts w:ascii="Times New Roman" w:hAnsi="Times New Roman" w:cs="Times New Roman"/>
          <w:sz w:val="26"/>
          <w:szCs w:val="26"/>
          <w:lang w:val="vi-VN"/>
        </w:rPr>
        <w:t xml:space="preserve">. Bởi cho vay KHDN là lợi nhuận chính từ NH. </w:t>
      </w:r>
    </w:p>
    <w:p w14:paraId="4EAB5935" w14:textId="75FA282E" w:rsidR="00CD3DF4" w:rsidRPr="00CD3DF4" w:rsidRDefault="00CD3DF4" w:rsidP="00361803">
      <w:pPr>
        <w:pStyle w:val="ListParagraph"/>
        <w:numPr>
          <w:ilvl w:val="0"/>
          <w:numId w:val="57"/>
        </w:numPr>
        <w:spacing w:after="240" w:line="360" w:lineRule="auto"/>
        <w:jc w:val="both"/>
        <w:rPr>
          <w:rFonts w:ascii="Times New Roman" w:hAnsi="Times New Roman" w:cs="Times New Roman"/>
          <w:b/>
          <w:sz w:val="26"/>
          <w:szCs w:val="26"/>
          <w:lang w:val="vi-VN"/>
        </w:rPr>
      </w:pPr>
      <w:r w:rsidRPr="00CD3DF4">
        <w:rPr>
          <w:rFonts w:ascii="Times New Roman" w:hAnsi="Times New Roman" w:cs="Times New Roman"/>
          <w:b/>
          <w:sz w:val="26"/>
          <w:szCs w:val="26"/>
          <w:lang w:val="vi-VN"/>
        </w:rPr>
        <w:lastRenderedPageBreak/>
        <w:t>Doanh số thu nợ</w:t>
      </w:r>
    </w:p>
    <w:p w14:paraId="30948481" w14:textId="7C3F4112" w:rsidR="008F3CD0" w:rsidRDefault="008F3CD0" w:rsidP="00C16A78">
      <w:pPr>
        <w:spacing w:after="240" w:line="360" w:lineRule="auto"/>
        <w:ind w:firstLine="567"/>
        <w:jc w:val="both"/>
        <w:rPr>
          <w:rFonts w:ascii="Times New Roman" w:hAnsi="Times New Roman" w:cs="Times New Roman"/>
          <w:iCs/>
          <w:sz w:val="26"/>
          <w:szCs w:val="26"/>
          <w:lang w:val="vi-VN"/>
        </w:rPr>
      </w:pPr>
      <w:r>
        <w:rPr>
          <w:rFonts w:ascii="Times New Roman" w:hAnsi="Times New Roman" w:cs="Times New Roman"/>
          <w:sz w:val="26"/>
          <w:szCs w:val="26"/>
          <w:lang w:val="vi-VN"/>
        </w:rPr>
        <w:t>Nhìn</w:t>
      </w:r>
      <w:r w:rsidR="00393550">
        <w:rPr>
          <w:rFonts w:ascii="Times New Roman" w:hAnsi="Times New Roman" w:cs="Times New Roman"/>
          <w:sz w:val="26"/>
          <w:szCs w:val="26"/>
          <w:lang w:val="vi-VN"/>
        </w:rPr>
        <w:t xml:space="preserve"> vào </w:t>
      </w:r>
      <w:r>
        <w:rPr>
          <w:rFonts w:ascii="Times New Roman" w:hAnsi="Times New Roman" w:cs="Times New Roman"/>
          <w:sz w:val="26"/>
          <w:szCs w:val="26"/>
          <w:lang w:val="vi-VN"/>
        </w:rPr>
        <w:t xml:space="preserve">bảng </w:t>
      </w:r>
      <w:r w:rsidRPr="008F3CD0">
        <w:rPr>
          <w:rFonts w:ascii="Times New Roman" w:hAnsi="Times New Roman" w:cs="Times New Roman"/>
          <w:sz w:val="26"/>
          <w:szCs w:val="26"/>
          <w:lang w:val="vi-VN"/>
        </w:rPr>
        <w:t>thu nợ</w:t>
      </w:r>
      <w:r w:rsidR="005B13FF">
        <w:rPr>
          <w:rFonts w:ascii="Times New Roman" w:hAnsi="Times New Roman" w:cs="Times New Roman"/>
          <w:sz w:val="26"/>
          <w:szCs w:val="26"/>
          <w:lang w:val="vi-VN"/>
        </w:rPr>
        <w:t xml:space="preserve"> </w:t>
      </w:r>
      <w:r w:rsidRPr="008F3CD0">
        <w:rPr>
          <w:rFonts w:ascii="Times New Roman" w:hAnsi="Times New Roman" w:cs="Times New Roman"/>
          <w:sz w:val="26"/>
          <w:szCs w:val="26"/>
          <w:lang w:val="vi-VN"/>
        </w:rPr>
        <w:t xml:space="preserve">KHDN </w:t>
      </w:r>
      <w:r w:rsidR="005B13FF">
        <w:rPr>
          <w:rFonts w:ascii="Times New Roman" w:hAnsi="Times New Roman" w:cs="Times New Roman"/>
          <w:sz w:val="26"/>
          <w:szCs w:val="26"/>
          <w:lang w:val="vi-VN"/>
        </w:rPr>
        <w:t xml:space="preserve">ta thấy kết quả </w:t>
      </w:r>
      <w:r w:rsidRPr="008F3CD0">
        <w:rPr>
          <w:rFonts w:ascii="Times New Roman" w:hAnsi="Times New Roman" w:cs="Times New Roman"/>
          <w:sz w:val="26"/>
          <w:szCs w:val="26"/>
          <w:lang w:val="vi-VN"/>
        </w:rPr>
        <w:t>được đánh giá tốt. Doanh số thu nợ KHDN luôn chiếm tỷ trọng cao lên đến</w:t>
      </w:r>
      <w:r w:rsidR="005B13FF">
        <w:rPr>
          <w:rFonts w:ascii="Times New Roman" w:hAnsi="Times New Roman" w:cs="Times New Roman"/>
          <w:sz w:val="26"/>
          <w:szCs w:val="26"/>
          <w:lang w:val="vi-VN"/>
        </w:rPr>
        <w:t xml:space="preserve"> trên</w:t>
      </w:r>
      <w:r w:rsidRPr="008F3CD0">
        <w:rPr>
          <w:rFonts w:ascii="Times New Roman" w:hAnsi="Times New Roman" w:cs="Times New Roman"/>
          <w:sz w:val="26"/>
          <w:szCs w:val="26"/>
          <w:lang w:val="vi-VN"/>
        </w:rPr>
        <w:t xml:space="preserve"> </w:t>
      </w:r>
      <w:r w:rsidR="005B13FF">
        <w:rPr>
          <w:rFonts w:ascii="Times New Roman" w:hAnsi="Times New Roman" w:cs="Times New Roman"/>
          <w:sz w:val="26"/>
          <w:szCs w:val="26"/>
          <w:lang w:val="vi-VN"/>
        </w:rPr>
        <w:t>65</w:t>
      </w:r>
      <w:r w:rsidRPr="008F3CD0">
        <w:rPr>
          <w:rFonts w:ascii="Times New Roman" w:hAnsi="Times New Roman" w:cs="Times New Roman"/>
          <w:sz w:val="26"/>
          <w:szCs w:val="26"/>
          <w:lang w:val="vi-VN"/>
        </w:rPr>
        <w:t>% trong tổng doanh số thu nợ.</w:t>
      </w:r>
      <w:r w:rsidR="005B13FF" w:rsidRPr="005B13FF">
        <w:t xml:space="preserve"> </w:t>
      </w:r>
      <w:r w:rsidR="005B13FF">
        <w:rPr>
          <w:rFonts w:ascii="Times New Roman" w:hAnsi="Times New Roman" w:cs="Times New Roman"/>
          <w:sz w:val="26"/>
          <w:szCs w:val="26"/>
          <w:lang w:val="vi-VN"/>
        </w:rPr>
        <w:t xml:space="preserve"> </w:t>
      </w:r>
      <w:r w:rsidR="005B13FF" w:rsidRPr="005B13FF">
        <w:rPr>
          <w:rFonts w:ascii="Times New Roman" w:hAnsi="Times New Roman" w:cs="Times New Roman"/>
          <w:sz w:val="26"/>
          <w:szCs w:val="26"/>
          <w:lang w:val="vi-VN"/>
        </w:rPr>
        <w:t xml:space="preserve">Năm </w:t>
      </w:r>
      <w:r w:rsidR="00672E33">
        <w:rPr>
          <w:rFonts w:ascii="Times New Roman" w:hAnsi="Times New Roman" w:cs="Times New Roman"/>
          <w:sz w:val="26"/>
          <w:szCs w:val="26"/>
          <w:lang w:val="vi-VN"/>
        </w:rPr>
        <w:t>2021</w:t>
      </w:r>
      <w:r w:rsidR="005B13FF" w:rsidRPr="005B13FF">
        <w:rPr>
          <w:rFonts w:ascii="Times New Roman" w:hAnsi="Times New Roman" w:cs="Times New Roman"/>
          <w:sz w:val="26"/>
          <w:szCs w:val="26"/>
          <w:lang w:val="vi-VN"/>
        </w:rPr>
        <w:t xml:space="preserve"> doanh số thu nợ KHDN tăng lên thành </w:t>
      </w:r>
      <w:r w:rsidR="00672E33">
        <w:rPr>
          <w:rFonts w:ascii="Times New Roman" w:hAnsi="Times New Roman" w:cs="Times New Roman"/>
          <w:sz w:val="26"/>
          <w:szCs w:val="26"/>
          <w:lang w:val="vi-VN"/>
        </w:rPr>
        <w:t xml:space="preserve">2.537.694 triệu </w:t>
      </w:r>
      <w:r w:rsidR="005B13FF" w:rsidRPr="005B13FF">
        <w:rPr>
          <w:rFonts w:ascii="Times New Roman" w:hAnsi="Times New Roman" w:cs="Times New Roman"/>
          <w:sz w:val="26"/>
          <w:szCs w:val="26"/>
          <w:lang w:val="vi-VN"/>
        </w:rPr>
        <w:t xml:space="preserve">đồng chiếm </w:t>
      </w:r>
      <w:r w:rsidR="00672E33">
        <w:rPr>
          <w:rFonts w:ascii="Times New Roman" w:hAnsi="Times New Roman" w:cs="Times New Roman"/>
          <w:sz w:val="26"/>
          <w:szCs w:val="26"/>
          <w:lang w:val="vi-VN"/>
        </w:rPr>
        <w:t>68,24</w:t>
      </w:r>
      <w:r w:rsidR="005B13FF" w:rsidRPr="005B13FF">
        <w:rPr>
          <w:rFonts w:ascii="Times New Roman" w:hAnsi="Times New Roman" w:cs="Times New Roman"/>
          <w:sz w:val="26"/>
          <w:szCs w:val="26"/>
          <w:lang w:val="vi-VN"/>
        </w:rPr>
        <w:t>%</w:t>
      </w:r>
      <w:r w:rsidR="00672E33">
        <w:rPr>
          <w:rFonts w:ascii="Times New Roman" w:hAnsi="Times New Roman" w:cs="Times New Roman"/>
          <w:sz w:val="26"/>
          <w:szCs w:val="26"/>
          <w:lang w:val="vi-VN"/>
        </w:rPr>
        <w:t xml:space="preserve"> và</w:t>
      </w:r>
      <w:r w:rsidR="005B13FF" w:rsidRPr="005B13FF">
        <w:rPr>
          <w:rFonts w:ascii="Times New Roman" w:hAnsi="Times New Roman" w:cs="Times New Roman"/>
          <w:sz w:val="26"/>
          <w:szCs w:val="26"/>
          <w:lang w:val="vi-VN"/>
        </w:rPr>
        <w:t xml:space="preserve"> tăng </w:t>
      </w:r>
      <w:r w:rsidR="00672E33">
        <w:rPr>
          <w:rFonts w:ascii="Times New Roman" w:hAnsi="Times New Roman" w:cs="Times New Roman"/>
          <w:sz w:val="26"/>
          <w:szCs w:val="26"/>
          <w:lang w:val="vi-VN"/>
        </w:rPr>
        <w:t xml:space="preserve">252.154 triệu </w:t>
      </w:r>
      <w:r w:rsidR="005B13FF" w:rsidRPr="005B13FF">
        <w:rPr>
          <w:rFonts w:ascii="Times New Roman" w:hAnsi="Times New Roman" w:cs="Times New Roman"/>
          <w:sz w:val="26"/>
          <w:szCs w:val="26"/>
          <w:lang w:val="vi-VN"/>
        </w:rPr>
        <w:t xml:space="preserve">đồng tương ứng tăng </w:t>
      </w:r>
      <w:r w:rsidR="00672E33">
        <w:rPr>
          <w:rFonts w:ascii="Times New Roman" w:hAnsi="Times New Roman" w:cs="Times New Roman"/>
          <w:sz w:val="26"/>
          <w:szCs w:val="26"/>
          <w:lang w:val="vi-VN"/>
        </w:rPr>
        <w:t>11,03</w:t>
      </w:r>
      <w:r w:rsidR="005B13FF" w:rsidRPr="005B13FF">
        <w:rPr>
          <w:rFonts w:ascii="Times New Roman" w:hAnsi="Times New Roman" w:cs="Times New Roman"/>
          <w:sz w:val="26"/>
          <w:szCs w:val="26"/>
          <w:lang w:val="vi-VN"/>
        </w:rPr>
        <w:t xml:space="preserve">% so với doanh số năm </w:t>
      </w:r>
      <w:r w:rsidR="00672E33">
        <w:rPr>
          <w:rFonts w:ascii="Times New Roman" w:hAnsi="Times New Roman" w:cs="Times New Roman"/>
          <w:sz w:val="26"/>
          <w:szCs w:val="26"/>
          <w:lang w:val="vi-VN"/>
        </w:rPr>
        <w:t>2020</w:t>
      </w:r>
      <w:r w:rsidR="005B13FF" w:rsidRPr="005B13FF">
        <w:rPr>
          <w:rFonts w:ascii="Times New Roman" w:hAnsi="Times New Roman" w:cs="Times New Roman"/>
          <w:sz w:val="26"/>
          <w:szCs w:val="26"/>
          <w:lang w:val="vi-VN"/>
        </w:rPr>
        <w:t xml:space="preserve">. Năm </w:t>
      </w:r>
      <w:r w:rsidR="00672E33">
        <w:rPr>
          <w:rFonts w:ascii="Times New Roman" w:hAnsi="Times New Roman" w:cs="Times New Roman"/>
          <w:sz w:val="26"/>
          <w:szCs w:val="26"/>
          <w:lang w:val="vi-VN"/>
        </w:rPr>
        <w:t>2022</w:t>
      </w:r>
      <w:r w:rsidR="005B13FF" w:rsidRPr="005B13FF">
        <w:rPr>
          <w:rFonts w:ascii="Times New Roman" w:hAnsi="Times New Roman" w:cs="Times New Roman"/>
          <w:sz w:val="26"/>
          <w:szCs w:val="26"/>
          <w:lang w:val="vi-VN"/>
        </w:rPr>
        <w:t xml:space="preserve"> doanh số thu nợ KHDN tăng</w:t>
      </w:r>
      <w:r w:rsidR="00672E33">
        <w:rPr>
          <w:rFonts w:ascii="Times New Roman" w:hAnsi="Times New Roman" w:cs="Times New Roman"/>
          <w:sz w:val="26"/>
          <w:szCs w:val="26"/>
          <w:lang w:val="vi-VN"/>
        </w:rPr>
        <w:t xml:space="preserve"> lên 3.112.808 triệu </w:t>
      </w:r>
      <w:r w:rsidR="005B13FF" w:rsidRPr="005B13FF">
        <w:rPr>
          <w:rFonts w:ascii="Times New Roman" w:hAnsi="Times New Roman" w:cs="Times New Roman"/>
          <w:sz w:val="26"/>
          <w:szCs w:val="26"/>
          <w:lang w:val="vi-VN"/>
        </w:rPr>
        <w:t xml:space="preserve">đồng tương ứng tăng </w:t>
      </w:r>
      <w:r w:rsidR="00672E33">
        <w:rPr>
          <w:rFonts w:ascii="Times New Roman" w:hAnsi="Times New Roman" w:cs="Times New Roman"/>
          <w:sz w:val="26"/>
          <w:szCs w:val="26"/>
          <w:lang w:val="vi-VN"/>
        </w:rPr>
        <w:t xml:space="preserve">575.114 triệu </w:t>
      </w:r>
      <w:r w:rsidR="005B13FF" w:rsidRPr="005B13FF">
        <w:rPr>
          <w:rFonts w:ascii="Times New Roman" w:hAnsi="Times New Roman" w:cs="Times New Roman"/>
          <w:sz w:val="26"/>
          <w:szCs w:val="26"/>
          <w:lang w:val="vi-VN"/>
        </w:rPr>
        <w:t xml:space="preserve">đồng so với năm </w:t>
      </w:r>
      <w:r w:rsidR="00672E33">
        <w:rPr>
          <w:rFonts w:ascii="Times New Roman" w:hAnsi="Times New Roman" w:cs="Times New Roman"/>
          <w:sz w:val="26"/>
          <w:szCs w:val="26"/>
          <w:lang w:val="vi-VN"/>
        </w:rPr>
        <w:t>2021</w:t>
      </w:r>
      <w:r w:rsidR="005B13FF" w:rsidRPr="005B13FF">
        <w:rPr>
          <w:rFonts w:ascii="Times New Roman" w:hAnsi="Times New Roman" w:cs="Times New Roman"/>
          <w:sz w:val="26"/>
          <w:szCs w:val="26"/>
          <w:lang w:val="vi-VN"/>
        </w:rPr>
        <w:t xml:space="preserve">. </w:t>
      </w:r>
      <w:r w:rsidRPr="008F3CD0">
        <w:rPr>
          <w:rFonts w:ascii="Times New Roman" w:hAnsi="Times New Roman" w:cs="Times New Roman"/>
          <w:sz w:val="26"/>
          <w:szCs w:val="26"/>
          <w:lang w:val="vi-VN"/>
        </w:rPr>
        <w:t xml:space="preserve"> Do chi nhánh đã mở rộng thêm nhiều ưu đãi cũng như chương trình vay vốn cho nhiều đối tượng doanh nghiệp, giúp thu hút doanh nghiệp vay nhiều hơn nên phát sinh thêm dư nợ mới. Công tác thu nợ cũng được kiểm soát tốt. Tuy nhiên tốc độ tăng trưởng doanh số thu nợ KHDN tăng nhưng tăng chậm</w:t>
      </w:r>
      <w:r w:rsidR="00672E33">
        <w:rPr>
          <w:rFonts w:ascii="Times New Roman" w:hAnsi="Times New Roman" w:cs="Times New Roman"/>
          <w:sz w:val="26"/>
          <w:szCs w:val="26"/>
          <w:lang w:val="vi-VN"/>
        </w:rPr>
        <w:t xml:space="preserve"> ở năm 2020 và </w:t>
      </w:r>
      <w:r w:rsidR="00A95A04">
        <w:rPr>
          <w:rFonts w:ascii="Times New Roman" w:hAnsi="Times New Roman" w:cs="Times New Roman"/>
          <w:sz w:val="26"/>
          <w:szCs w:val="26"/>
          <w:lang w:val="vi-VN"/>
        </w:rPr>
        <w:t>2021</w:t>
      </w:r>
      <w:r w:rsidRPr="008F3CD0">
        <w:rPr>
          <w:rFonts w:ascii="Times New Roman" w:hAnsi="Times New Roman" w:cs="Times New Roman"/>
          <w:sz w:val="26"/>
          <w:szCs w:val="26"/>
          <w:lang w:val="vi-VN"/>
        </w:rPr>
        <w:t xml:space="preserve">. NH cần chú ý và mở rộng hoạt động </w:t>
      </w:r>
      <w:r w:rsidR="00A95A04">
        <w:rPr>
          <w:rFonts w:ascii="Times New Roman" w:hAnsi="Times New Roman" w:cs="Times New Roman"/>
          <w:sz w:val="26"/>
          <w:szCs w:val="26"/>
          <w:lang w:val="vi-VN"/>
        </w:rPr>
        <w:t xml:space="preserve">cho vay </w:t>
      </w:r>
      <w:r w:rsidRPr="008F3CD0">
        <w:rPr>
          <w:rFonts w:ascii="Times New Roman" w:hAnsi="Times New Roman" w:cs="Times New Roman"/>
          <w:sz w:val="26"/>
          <w:szCs w:val="26"/>
          <w:lang w:val="vi-VN"/>
        </w:rPr>
        <w:t xml:space="preserve">KHDN hơn nữa. Nguyên nhân </w:t>
      </w:r>
      <w:r w:rsidR="00A95A04">
        <w:rPr>
          <w:rFonts w:ascii="Times New Roman" w:hAnsi="Times New Roman" w:cs="Times New Roman"/>
          <w:sz w:val="26"/>
          <w:szCs w:val="26"/>
          <w:lang w:val="vi-VN"/>
        </w:rPr>
        <w:t xml:space="preserve">của việc tăng trưởng chậm do </w:t>
      </w:r>
      <w:r w:rsidRPr="008F3CD0">
        <w:rPr>
          <w:rFonts w:ascii="Times New Roman" w:hAnsi="Times New Roman" w:cs="Times New Roman"/>
          <w:sz w:val="26"/>
          <w:szCs w:val="26"/>
          <w:lang w:val="vi-VN"/>
        </w:rPr>
        <w:t xml:space="preserve">năm </w:t>
      </w:r>
      <w:r w:rsidR="00BC6FBD">
        <w:rPr>
          <w:rFonts w:ascii="Times New Roman" w:hAnsi="Times New Roman" w:cs="Times New Roman"/>
          <w:sz w:val="26"/>
          <w:szCs w:val="26"/>
          <w:lang w:val="vi-VN"/>
        </w:rPr>
        <w:t>2020</w:t>
      </w:r>
      <w:r>
        <w:rPr>
          <w:rFonts w:ascii="Times New Roman" w:hAnsi="Times New Roman" w:cs="Times New Roman"/>
          <w:sz w:val="26"/>
          <w:szCs w:val="26"/>
          <w:lang w:val="vi-VN"/>
        </w:rPr>
        <w:t xml:space="preserve"> </w:t>
      </w:r>
      <w:r w:rsidR="00A95A04">
        <w:rPr>
          <w:rFonts w:ascii="Times New Roman" w:hAnsi="Times New Roman" w:cs="Times New Roman"/>
          <w:sz w:val="26"/>
          <w:szCs w:val="26"/>
          <w:lang w:val="vi-VN"/>
        </w:rPr>
        <w:t>đến 2021</w:t>
      </w:r>
      <w:r>
        <w:rPr>
          <w:rFonts w:ascii="Times New Roman" w:hAnsi="Times New Roman" w:cs="Times New Roman"/>
          <w:sz w:val="26"/>
          <w:szCs w:val="26"/>
          <w:lang w:val="vi-VN"/>
        </w:rPr>
        <w:t xml:space="preserve"> </w:t>
      </w:r>
      <w:r w:rsidRPr="008F3CD0">
        <w:rPr>
          <w:rFonts w:ascii="Times New Roman" w:hAnsi="Times New Roman" w:cs="Times New Roman"/>
          <w:sz w:val="26"/>
          <w:szCs w:val="26"/>
          <w:lang w:val="vi-VN"/>
        </w:rPr>
        <w:t xml:space="preserve">là thời điểm dịch bệnh </w:t>
      </w:r>
      <w:r w:rsidR="00A95A04">
        <w:rPr>
          <w:rFonts w:ascii="Times New Roman" w:hAnsi="Times New Roman" w:cs="Times New Roman"/>
          <w:sz w:val="26"/>
          <w:szCs w:val="26"/>
          <w:lang w:val="vi-VN"/>
        </w:rPr>
        <w:t xml:space="preserve">còn dư âm ảnh hưởng đến </w:t>
      </w:r>
      <w:r w:rsidRPr="008F3CD0">
        <w:rPr>
          <w:rFonts w:ascii="Times New Roman" w:hAnsi="Times New Roman" w:cs="Times New Roman"/>
          <w:sz w:val="26"/>
          <w:szCs w:val="26"/>
          <w:lang w:val="vi-VN"/>
        </w:rPr>
        <w:t xml:space="preserve">nền kinh tế thị trường hầu hết trên khắp cả nước nói chung và </w:t>
      </w:r>
      <w:r>
        <w:rPr>
          <w:rFonts w:ascii="Times New Roman" w:hAnsi="Times New Roman" w:cs="Times New Roman"/>
          <w:sz w:val="26"/>
          <w:szCs w:val="26"/>
          <w:lang w:val="vi-VN"/>
        </w:rPr>
        <w:t xml:space="preserve">TP Vinh </w:t>
      </w:r>
      <w:r w:rsidRPr="008F3CD0">
        <w:rPr>
          <w:rFonts w:ascii="Times New Roman" w:hAnsi="Times New Roman" w:cs="Times New Roman"/>
          <w:sz w:val="26"/>
          <w:szCs w:val="26"/>
          <w:lang w:val="vi-VN"/>
        </w:rPr>
        <w:t xml:space="preserve">nói </w:t>
      </w:r>
      <w:r w:rsidR="00A95A04">
        <w:rPr>
          <w:rFonts w:ascii="Times New Roman" w:hAnsi="Times New Roman" w:cs="Times New Roman"/>
          <w:sz w:val="26"/>
          <w:szCs w:val="26"/>
          <w:lang w:val="vi-VN"/>
        </w:rPr>
        <w:t>riêng,</w:t>
      </w:r>
      <w:r w:rsidRPr="008F3CD0">
        <w:rPr>
          <w:rFonts w:ascii="Times New Roman" w:hAnsi="Times New Roman" w:cs="Times New Roman"/>
          <w:sz w:val="26"/>
          <w:szCs w:val="26"/>
          <w:lang w:val="vi-VN"/>
        </w:rPr>
        <w:t xml:space="preserve"> chính vì </w:t>
      </w:r>
      <w:r w:rsidR="00A95A04">
        <w:rPr>
          <w:rFonts w:ascii="Times New Roman" w:hAnsi="Times New Roman" w:cs="Times New Roman"/>
          <w:sz w:val="26"/>
          <w:szCs w:val="26"/>
          <w:lang w:val="vi-VN"/>
        </w:rPr>
        <w:t>vậy mà c</w:t>
      </w:r>
      <w:r w:rsidRPr="008F3CD0">
        <w:rPr>
          <w:rFonts w:ascii="Times New Roman" w:hAnsi="Times New Roman" w:cs="Times New Roman"/>
          <w:sz w:val="26"/>
          <w:szCs w:val="26"/>
          <w:lang w:val="vi-VN"/>
        </w:rPr>
        <w:t xml:space="preserve">ác doanh nghiệp đều gặp khó khăn trong việc trả nợ nguồn vốn vay, một số ít doanh nghiệp trả </w:t>
      </w:r>
      <w:r>
        <w:rPr>
          <w:rFonts w:ascii="Times New Roman" w:hAnsi="Times New Roman" w:cs="Times New Roman"/>
          <w:sz w:val="26"/>
          <w:szCs w:val="26"/>
          <w:lang w:val="vi-VN"/>
        </w:rPr>
        <w:t>nhưng</w:t>
      </w:r>
      <w:r w:rsidRPr="008F3CD0">
        <w:rPr>
          <w:rFonts w:ascii="Times New Roman" w:hAnsi="Times New Roman" w:cs="Times New Roman"/>
          <w:sz w:val="26"/>
          <w:szCs w:val="26"/>
          <w:lang w:val="vi-VN"/>
        </w:rPr>
        <w:t xml:space="preserve"> vẫn chậm, số còn lại thì rơi vào tình trạng mất kiểm soát. Vì thế ngân hàng phải áp dụng nhiều biện pháp cơ cấu lại nợ để giúp doanh nghiệp có thời hạn trả nợ cũng như kiểm soát được tình hình thu nợ của NH.</w:t>
      </w:r>
      <w:r w:rsidR="00A95A04">
        <w:rPr>
          <w:rFonts w:ascii="Times New Roman" w:hAnsi="Times New Roman" w:cs="Times New Roman"/>
          <w:sz w:val="26"/>
          <w:szCs w:val="26"/>
          <w:lang w:val="vi-VN"/>
        </w:rPr>
        <w:t xml:space="preserve"> Còn năm 2022 doanh số thu nợ có con số tăng lên vượt bậc như vậy là bởi các </w:t>
      </w:r>
      <w:r w:rsidR="00A95A04">
        <w:rPr>
          <w:rFonts w:ascii="Times New Roman" w:hAnsi="Times New Roman" w:cs="Times New Roman"/>
          <w:iCs/>
          <w:sz w:val="26"/>
          <w:szCs w:val="26"/>
        </w:rPr>
        <w:t>DN trên địa bàn thành phố hoạt động</w:t>
      </w:r>
      <w:r w:rsidR="00A95A04">
        <w:rPr>
          <w:rFonts w:ascii="Times New Roman" w:hAnsi="Times New Roman" w:cs="Times New Roman"/>
          <w:iCs/>
          <w:sz w:val="26"/>
          <w:szCs w:val="26"/>
          <w:lang w:val="vi-VN"/>
        </w:rPr>
        <w:t xml:space="preserve"> sôi nổi trở lại và</w:t>
      </w:r>
      <w:r w:rsidR="00A95A04">
        <w:rPr>
          <w:rFonts w:ascii="Times New Roman" w:hAnsi="Times New Roman" w:cs="Times New Roman"/>
          <w:iCs/>
          <w:sz w:val="26"/>
          <w:szCs w:val="26"/>
        </w:rPr>
        <w:t xml:space="preserve"> ngày càng</w:t>
      </w:r>
      <w:r w:rsidR="00A95A04">
        <w:rPr>
          <w:rFonts w:ascii="Times New Roman" w:hAnsi="Times New Roman" w:cs="Times New Roman"/>
          <w:iCs/>
          <w:sz w:val="26"/>
          <w:szCs w:val="26"/>
          <w:lang w:val="vi-VN"/>
        </w:rPr>
        <w:t xml:space="preserve"> đạt</w:t>
      </w:r>
      <w:r w:rsidR="00A95A04">
        <w:rPr>
          <w:rFonts w:ascii="Times New Roman" w:hAnsi="Times New Roman" w:cs="Times New Roman"/>
          <w:iCs/>
          <w:sz w:val="26"/>
          <w:szCs w:val="26"/>
        </w:rPr>
        <w:t xml:space="preserve"> hiệu quả giúp các doanh nghiệp trả được nợ cho ngân </w:t>
      </w:r>
      <w:r w:rsidR="00476C8E">
        <w:rPr>
          <w:rFonts w:ascii="Times New Roman" w:hAnsi="Times New Roman" w:cs="Times New Roman"/>
          <w:iCs/>
          <w:sz w:val="26"/>
          <w:szCs w:val="26"/>
        </w:rPr>
        <w:t>hà</w:t>
      </w:r>
      <w:r w:rsidR="00A95A04">
        <w:rPr>
          <w:rFonts w:ascii="Times New Roman" w:hAnsi="Times New Roman" w:cs="Times New Roman"/>
          <w:iCs/>
          <w:sz w:val="26"/>
          <w:szCs w:val="26"/>
        </w:rPr>
        <w:t>ng</w:t>
      </w:r>
      <w:r w:rsidR="00A95A04">
        <w:rPr>
          <w:rFonts w:ascii="Times New Roman" w:hAnsi="Times New Roman" w:cs="Times New Roman"/>
          <w:iCs/>
          <w:sz w:val="26"/>
          <w:szCs w:val="26"/>
          <w:lang w:val="vi-VN"/>
        </w:rPr>
        <w:t>.</w:t>
      </w:r>
    </w:p>
    <w:p w14:paraId="0F77F012" w14:textId="06DCB9BA" w:rsidR="00CD3DF4" w:rsidRPr="00CD3DF4" w:rsidRDefault="00CD3DF4" w:rsidP="00361803">
      <w:pPr>
        <w:pStyle w:val="ListParagraph"/>
        <w:numPr>
          <w:ilvl w:val="0"/>
          <w:numId w:val="57"/>
        </w:numPr>
        <w:spacing w:after="240" w:line="360" w:lineRule="auto"/>
        <w:jc w:val="both"/>
        <w:rPr>
          <w:rFonts w:ascii="Times New Roman" w:hAnsi="Times New Roman" w:cs="Times New Roman"/>
          <w:b/>
          <w:iCs/>
          <w:sz w:val="26"/>
          <w:szCs w:val="26"/>
          <w:lang w:val="vi-VN"/>
        </w:rPr>
      </w:pPr>
      <w:r w:rsidRPr="00CD3DF4">
        <w:rPr>
          <w:rFonts w:ascii="Times New Roman" w:hAnsi="Times New Roman" w:cs="Times New Roman"/>
          <w:b/>
          <w:iCs/>
          <w:sz w:val="26"/>
          <w:szCs w:val="26"/>
          <w:lang w:val="vi-VN"/>
        </w:rPr>
        <w:t>Dư nợ cuối kỳ</w:t>
      </w:r>
    </w:p>
    <w:p w14:paraId="5C262060" w14:textId="5CCDB90F" w:rsidR="00BF1486" w:rsidRDefault="00A95A04" w:rsidP="003614B9">
      <w:pPr>
        <w:widowControl w:val="0"/>
        <w:spacing w:after="0" w:line="372" w:lineRule="auto"/>
        <w:ind w:firstLine="567"/>
        <w:jc w:val="both"/>
        <w:rPr>
          <w:rFonts w:ascii="Times New Roman" w:hAnsi="Times New Roman" w:cs="Times New Roman"/>
          <w:sz w:val="26"/>
          <w:szCs w:val="26"/>
          <w:lang w:val="vi-VN"/>
        </w:rPr>
      </w:pPr>
      <w:r>
        <w:rPr>
          <w:rFonts w:ascii="Times New Roman" w:hAnsi="Times New Roman" w:cs="Times New Roman"/>
          <w:iCs/>
          <w:sz w:val="26"/>
          <w:szCs w:val="26"/>
        </w:rPr>
        <w:t>Dư nợ cho vay là số tiền ngân hàng hiện đang còn cho vay vào thời điểm cuối kỳ. Nó phản ánh quy mô cho vay của ngân hàng cho nền kinh tế nói chung và KHDN nói riêng. Dư nợ cuối kì năm 2020</w:t>
      </w:r>
      <w:r>
        <w:rPr>
          <w:rFonts w:ascii="Times New Roman" w:hAnsi="Times New Roman" w:cs="Times New Roman"/>
          <w:iCs/>
          <w:sz w:val="26"/>
          <w:szCs w:val="26"/>
          <w:lang w:val="vi-VN"/>
        </w:rPr>
        <w:t xml:space="preserve"> </w:t>
      </w:r>
      <w:r>
        <w:rPr>
          <w:rFonts w:ascii="Times New Roman" w:hAnsi="Times New Roman" w:cs="Times New Roman"/>
          <w:iCs/>
          <w:sz w:val="26"/>
          <w:szCs w:val="26"/>
        </w:rPr>
        <w:t>của KHDN</w:t>
      </w:r>
      <w:r>
        <w:rPr>
          <w:rFonts w:ascii="Times New Roman" w:hAnsi="Times New Roman" w:cs="Times New Roman"/>
          <w:iCs/>
          <w:sz w:val="26"/>
          <w:szCs w:val="26"/>
          <w:lang w:val="vi-VN"/>
        </w:rPr>
        <w:t xml:space="preserve"> </w:t>
      </w:r>
      <w:r>
        <w:rPr>
          <w:rFonts w:ascii="Times New Roman" w:hAnsi="Times New Roman" w:cs="Times New Roman"/>
          <w:iCs/>
          <w:sz w:val="26"/>
          <w:szCs w:val="26"/>
        </w:rPr>
        <w:t>là 2</w:t>
      </w:r>
      <w:r>
        <w:rPr>
          <w:rFonts w:ascii="Times New Roman" w:hAnsi="Times New Roman" w:cs="Times New Roman"/>
          <w:iCs/>
          <w:sz w:val="26"/>
          <w:szCs w:val="26"/>
          <w:lang w:val="vi-VN"/>
        </w:rPr>
        <w:t xml:space="preserve">.379.652 </w:t>
      </w:r>
      <w:r>
        <w:rPr>
          <w:rFonts w:ascii="Times New Roman" w:hAnsi="Times New Roman" w:cs="Times New Roman"/>
          <w:iCs/>
          <w:sz w:val="26"/>
          <w:szCs w:val="26"/>
        </w:rPr>
        <w:t>triệu đồng, năm 2021 đạt 2</w:t>
      </w:r>
      <w:r>
        <w:rPr>
          <w:rFonts w:ascii="Times New Roman" w:hAnsi="Times New Roman" w:cs="Times New Roman"/>
          <w:iCs/>
          <w:sz w:val="26"/>
          <w:szCs w:val="26"/>
          <w:lang w:val="vi-VN"/>
        </w:rPr>
        <w:t xml:space="preserve">.496.295 </w:t>
      </w:r>
      <w:r>
        <w:rPr>
          <w:rFonts w:ascii="Times New Roman" w:hAnsi="Times New Roman" w:cs="Times New Roman"/>
          <w:iCs/>
          <w:sz w:val="26"/>
          <w:szCs w:val="26"/>
        </w:rPr>
        <w:t>triệu đồng tăng 116</w:t>
      </w:r>
      <w:r>
        <w:rPr>
          <w:rFonts w:ascii="Times New Roman" w:hAnsi="Times New Roman" w:cs="Times New Roman"/>
          <w:iCs/>
          <w:sz w:val="26"/>
          <w:szCs w:val="26"/>
          <w:lang w:val="vi-VN"/>
        </w:rPr>
        <w:t xml:space="preserve">.643 </w:t>
      </w:r>
      <w:r>
        <w:rPr>
          <w:rFonts w:ascii="Times New Roman" w:hAnsi="Times New Roman" w:cs="Times New Roman"/>
          <w:iCs/>
          <w:sz w:val="26"/>
          <w:szCs w:val="26"/>
        </w:rPr>
        <w:t>triệu đồng, với tỷ lệ tăng là 4</w:t>
      </w:r>
      <w:r>
        <w:rPr>
          <w:rFonts w:ascii="Times New Roman" w:hAnsi="Times New Roman" w:cs="Times New Roman"/>
          <w:iCs/>
          <w:sz w:val="26"/>
          <w:szCs w:val="26"/>
          <w:lang w:val="vi-VN"/>
        </w:rPr>
        <w:t>,90</w:t>
      </w:r>
      <w:r>
        <w:rPr>
          <w:rFonts w:ascii="Times New Roman" w:hAnsi="Times New Roman" w:cs="Times New Roman"/>
          <w:iCs/>
          <w:sz w:val="26"/>
          <w:szCs w:val="26"/>
        </w:rPr>
        <w:t xml:space="preserve">% </w:t>
      </w:r>
      <w:r>
        <w:rPr>
          <w:rFonts w:ascii="Times New Roman" w:hAnsi="Times New Roman" w:cs="Times New Roman"/>
          <w:sz w:val="26"/>
          <w:szCs w:val="26"/>
        </w:rPr>
        <w:t>so v</w:t>
      </w:r>
      <w:r>
        <w:rPr>
          <w:rFonts w:ascii="Times New Roman" w:eastAsia="Helvetica" w:hAnsi="Times New Roman" w:cs="Times New Roman"/>
          <w:sz w:val="26"/>
          <w:szCs w:val="26"/>
        </w:rPr>
        <w:t>ới năm 2020, sang đến</w:t>
      </w:r>
      <w:r>
        <w:rPr>
          <w:rFonts w:ascii="Times New Roman" w:hAnsi="Times New Roman" w:cs="Times New Roman"/>
          <w:sz w:val="26"/>
          <w:szCs w:val="26"/>
        </w:rPr>
        <w:t xml:space="preserve"> n</w:t>
      </w:r>
      <w:r>
        <w:rPr>
          <w:rFonts w:ascii="Times New Roman" w:eastAsia="Helvetica" w:hAnsi="Times New Roman" w:cs="Times New Roman"/>
          <w:sz w:val="26"/>
          <w:szCs w:val="26"/>
        </w:rPr>
        <w:t>ăm 2022 con số này đạt 2</w:t>
      </w:r>
      <w:r>
        <w:rPr>
          <w:rFonts w:ascii="Times New Roman" w:eastAsia="Helvetica" w:hAnsi="Times New Roman" w:cs="Times New Roman"/>
          <w:sz w:val="26"/>
          <w:szCs w:val="26"/>
          <w:lang w:val="vi-VN"/>
        </w:rPr>
        <w:t xml:space="preserve">.684.828 </w:t>
      </w:r>
      <w:r>
        <w:rPr>
          <w:rFonts w:ascii="Times New Roman" w:hAnsi="Times New Roman" w:cs="Times New Roman"/>
          <w:sz w:val="26"/>
          <w:szCs w:val="26"/>
        </w:rPr>
        <w:t>triệu</w:t>
      </w:r>
      <w:r>
        <w:rPr>
          <w:rFonts w:ascii="Times New Roman" w:eastAsia="Helvetica" w:hAnsi="Times New Roman" w:cs="Times New Roman"/>
          <w:sz w:val="26"/>
          <w:szCs w:val="26"/>
        </w:rPr>
        <w:t xml:space="preserve"> đồng tăng</w:t>
      </w:r>
      <w:r>
        <w:rPr>
          <w:rFonts w:ascii="Times New Roman" w:hAnsi="Times New Roman" w:cs="Times New Roman"/>
          <w:sz w:val="26"/>
          <w:szCs w:val="26"/>
        </w:rPr>
        <w:t xml:space="preserve"> 188</w:t>
      </w:r>
      <w:r>
        <w:rPr>
          <w:rFonts w:ascii="Times New Roman" w:hAnsi="Times New Roman" w:cs="Times New Roman"/>
          <w:sz w:val="26"/>
          <w:szCs w:val="26"/>
          <w:lang w:val="vi-VN"/>
        </w:rPr>
        <w:t>.533</w:t>
      </w:r>
      <w:r>
        <w:rPr>
          <w:rFonts w:ascii="Times New Roman" w:hAnsi="Times New Roman" w:cs="Times New Roman"/>
          <w:sz w:val="26"/>
          <w:szCs w:val="26"/>
        </w:rPr>
        <w:t xml:space="preserve"> triệu</w:t>
      </w:r>
      <w:r>
        <w:rPr>
          <w:rFonts w:ascii="Times New Roman" w:eastAsia="Helvetica" w:hAnsi="Times New Roman" w:cs="Times New Roman"/>
          <w:sz w:val="26"/>
          <w:szCs w:val="26"/>
        </w:rPr>
        <w:t xml:space="preserve"> đồng so với năm 2021</w:t>
      </w:r>
      <w:r>
        <w:rPr>
          <w:rFonts w:ascii="Times New Roman" w:hAnsi="Times New Roman" w:cs="Times New Roman"/>
          <w:sz w:val="26"/>
          <w:szCs w:val="26"/>
        </w:rPr>
        <w:t>, t</w:t>
      </w:r>
      <w:r>
        <w:rPr>
          <w:rFonts w:ascii="Times New Roman" w:eastAsia="Helvetica" w:hAnsi="Times New Roman" w:cs="Times New Roman"/>
          <w:sz w:val="26"/>
          <w:szCs w:val="26"/>
        </w:rPr>
        <w:t xml:space="preserve">ỷ lệ tăng tương ứng là </w:t>
      </w:r>
      <w:r>
        <w:rPr>
          <w:rFonts w:ascii="Times New Roman" w:hAnsi="Times New Roman" w:cs="Times New Roman"/>
          <w:sz w:val="26"/>
          <w:szCs w:val="26"/>
        </w:rPr>
        <w:t>7</w:t>
      </w:r>
      <w:r>
        <w:rPr>
          <w:rFonts w:ascii="Times New Roman" w:hAnsi="Times New Roman" w:cs="Times New Roman"/>
          <w:sz w:val="26"/>
          <w:szCs w:val="26"/>
          <w:lang w:val="vi-VN"/>
        </w:rPr>
        <w:t>,55</w:t>
      </w:r>
      <w:r>
        <w:rPr>
          <w:rFonts w:ascii="Times New Roman" w:hAnsi="Times New Roman" w:cs="Times New Roman"/>
          <w:sz w:val="26"/>
          <w:szCs w:val="26"/>
        </w:rPr>
        <w:t>%. D</w:t>
      </w:r>
      <w:r>
        <w:rPr>
          <w:rFonts w:ascii="Times New Roman" w:eastAsia="Helvetica" w:hAnsi="Times New Roman" w:cs="Times New Roman"/>
          <w:sz w:val="26"/>
          <w:szCs w:val="26"/>
        </w:rPr>
        <w:t>ư nợ tăng là do những năm qua, do</w:t>
      </w:r>
      <w:r>
        <w:rPr>
          <w:rFonts w:ascii="Times New Roman" w:hAnsi="Times New Roman" w:cs="Times New Roman"/>
          <w:sz w:val="26"/>
          <w:szCs w:val="26"/>
        </w:rPr>
        <w:t>anh s</w:t>
      </w:r>
      <w:r>
        <w:rPr>
          <w:rFonts w:ascii="Times New Roman" w:eastAsia="Helvetica" w:hAnsi="Times New Roman" w:cs="Times New Roman"/>
          <w:sz w:val="26"/>
          <w:szCs w:val="26"/>
        </w:rPr>
        <w:t>ố cho vay KHDN luôn tă</w:t>
      </w:r>
      <w:r>
        <w:rPr>
          <w:rFonts w:ascii="Times New Roman" w:hAnsi="Times New Roman" w:cs="Times New Roman"/>
          <w:sz w:val="26"/>
          <w:szCs w:val="26"/>
        </w:rPr>
        <w:t>ng, k</w:t>
      </w:r>
      <w:r>
        <w:rPr>
          <w:rFonts w:ascii="Times New Roman" w:eastAsia="Helvetica" w:hAnsi="Times New Roman" w:cs="Times New Roman"/>
          <w:sz w:val="26"/>
          <w:szCs w:val="26"/>
        </w:rPr>
        <w:t>éo theo sự</w:t>
      </w:r>
      <w:r>
        <w:rPr>
          <w:rFonts w:ascii="Times New Roman" w:hAnsi="Times New Roman" w:cs="Times New Roman"/>
          <w:sz w:val="26"/>
          <w:szCs w:val="26"/>
        </w:rPr>
        <w:t xml:space="preserve"> tăng tr</w:t>
      </w:r>
      <w:r>
        <w:rPr>
          <w:rFonts w:ascii="Times New Roman" w:eastAsia="Helvetica" w:hAnsi="Times New Roman" w:cs="Times New Roman"/>
          <w:sz w:val="26"/>
          <w:szCs w:val="26"/>
        </w:rPr>
        <w:t>ưởng</w:t>
      </w:r>
      <w:r>
        <w:rPr>
          <w:rFonts w:ascii="Times New Roman" w:hAnsi="Times New Roman" w:cs="Times New Roman"/>
          <w:sz w:val="26"/>
          <w:szCs w:val="26"/>
        </w:rPr>
        <w:t xml:space="preserve"> c</w:t>
      </w:r>
      <w:r>
        <w:rPr>
          <w:rFonts w:ascii="Times New Roman" w:eastAsia="Helvetica" w:hAnsi="Times New Roman" w:cs="Times New Roman"/>
          <w:sz w:val="26"/>
          <w:szCs w:val="26"/>
        </w:rPr>
        <w:t>ủa</w:t>
      </w:r>
      <w:r>
        <w:rPr>
          <w:rFonts w:ascii="Times New Roman" w:hAnsi="Times New Roman" w:cs="Times New Roman"/>
          <w:sz w:val="26"/>
          <w:szCs w:val="26"/>
        </w:rPr>
        <w:t xml:space="preserve"> d</w:t>
      </w:r>
      <w:r>
        <w:rPr>
          <w:rFonts w:ascii="Times New Roman" w:eastAsia="Helvetica" w:hAnsi="Times New Roman" w:cs="Times New Roman"/>
          <w:sz w:val="26"/>
          <w:szCs w:val="26"/>
        </w:rPr>
        <w:t>ư</w:t>
      </w:r>
      <w:r>
        <w:rPr>
          <w:rFonts w:ascii="Times New Roman" w:hAnsi="Times New Roman" w:cs="Times New Roman"/>
          <w:sz w:val="26"/>
          <w:szCs w:val="26"/>
        </w:rPr>
        <w:t xml:space="preserve"> n</w:t>
      </w:r>
      <w:r>
        <w:rPr>
          <w:rFonts w:ascii="Times New Roman" w:eastAsia="Helvetica" w:hAnsi="Times New Roman" w:cs="Times New Roman"/>
          <w:sz w:val="26"/>
          <w:szCs w:val="26"/>
        </w:rPr>
        <w:t>ợ</w:t>
      </w:r>
      <w:r>
        <w:rPr>
          <w:rFonts w:ascii="Times New Roman" w:hAnsi="Times New Roman" w:cs="Times New Roman"/>
          <w:sz w:val="26"/>
          <w:szCs w:val="26"/>
        </w:rPr>
        <w:t xml:space="preserve"> cu</w:t>
      </w:r>
      <w:r>
        <w:rPr>
          <w:rFonts w:ascii="Times New Roman" w:eastAsia="Helvetica" w:hAnsi="Times New Roman" w:cs="Times New Roman"/>
          <w:sz w:val="26"/>
          <w:szCs w:val="26"/>
        </w:rPr>
        <w:t>ối</w:t>
      </w:r>
      <w:r>
        <w:rPr>
          <w:rFonts w:ascii="Times New Roman" w:hAnsi="Times New Roman" w:cs="Times New Roman"/>
          <w:sz w:val="26"/>
          <w:szCs w:val="26"/>
        </w:rPr>
        <w:t xml:space="preserve"> k</w:t>
      </w:r>
      <w:r>
        <w:rPr>
          <w:rFonts w:ascii="Times New Roman" w:eastAsia="Helvetica" w:hAnsi="Times New Roman" w:cs="Times New Roman"/>
          <w:sz w:val="26"/>
          <w:szCs w:val="26"/>
        </w:rPr>
        <w:t>ì</w:t>
      </w:r>
      <w:r>
        <w:rPr>
          <w:rFonts w:ascii="Times New Roman" w:hAnsi="Times New Roman" w:cs="Times New Roman"/>
          <w:sz w:val="26"/>
          <w:szCs w:val="26"/>
        </w:rPr>
        <w:t>.</w:t>
      </w:r>
      <w:r w:rsidR="00532BC1">
        <w:rPr>
          <w:rFonts w:ascii="Times New Roman" w:hAnsi="Times New Roman" w:cs="Times New Roman"/>
          <w:sz w:val="26"/>
          <w:szCs w:val="26"/>
          <w:lang w:val="vi-VN"/>
        </w:rPr>
        <w:t xml:space="preserve"> </w:t>
      </w:r>
      <w:r w:rsidR="00BF1486" w:rsidRPr="00BF1486">
        <w:rPr>
          <w:rFonts w:ascii="Times New Roman" w:hAnsi="Times New Roman" w:cs="Times New Roman"/>
          <w:sz w:val="26"/>
          <w:szCs w:val="26"/>
          <w:lang w:val="vi-VN"/>
        </w:rPr>
        <w:t xml:space="preserve">Đây là một kết quả đáng mừng cho chi nhánh, thể hiện NH đã nắm bắt được tình hình ở địa phương cũng như nhu cầu phát sinh vốn của </w:t>
      </w:r>
      <w:r w:rsidR="00532BC1">
        <w:rPr>
          <w:rFonts w:ascii="Times New Roman" w:hAnsi="Times New Roman" w:cs="Times New Roman"/>
          <w:sz w:val="26"/>
          <w:szCs w:val="26"/>
          <w:lang w:val="vi-VN"/>
        </w:rPr>
        <w:t xml:space="preserve">DN </w:t>
      </w:r>
      <w:r w:rsidR="00BF1486" w:rsidRPr="00BF1486">
        <w:rPr>
          <w:rFonts w:ascii="Times New Roman" w:hAnsi="Times New Roman" w:cs="Times New Roman"/>
          <w:sz w:val="26"/>
          <w:szCs w:val="26"/>
          <w:lang w:val="vi-VN"/>
        </w:rPr>
        <w:t xml:space="preserve">một cách hiệu quả. Dự nợ cuối kỳ CVKHDN </w:t>
      </w:r>
      <w:r w:rsidR="00BF1486" w:rsidRPr="00BF1486">
        <w:rPr>
          <w:rFonts w:ascii="Times New Roman" w:hAnsi="Times New Roman" w:cs="Times New Roman"/>
          <w:sz w:val="26"/>
          <w:szCs w:val="26"/>
          <w:lang w:val="vi-VN"/>
        </w:rPr>
        <w:lastRenderedPageBreak/>
        <w:t xml:space="preserve">luôn chiếm tỷ trọng cao khoảng </w:t>
      </w:r>
      <w:r w:rsidR="00BF1486">
        <w:rPr>
          <w:rFonts w:ascii="Times New Roman" w:hAnsi="Times New Roman" w:cs="Times New Roman"/>
          <w:sz w:val="26"/>
          <w:szCs w:val="26"/>
          <w:lang w:val="vi-VN"/>
        </w:rPr>
        <w:t xml:space="preserve">trên </w:t>
      </w:r>
      <w:r w:rsidR="00532BC1">
        <w:rPr>
          <w:rFonts w:ascii="Times New Roman" w:hAnsi="Times New Roman" w:cs="Times New Roman"/>
          <w:sz w:val="26"/>
          <w:szCs w:val="26"/>
          <w:lang w:val="vi-VN"/>
        </w:rPr>
        <w:t>65</w:t>
      </w:r>
      <w:r w:rsidR="00BF1486" w:rsidRPr="00BF1486">
        <w:rPr>
          <w:rFonts w:ascii="Times New Roman" w:hAnsi="Times New Roman" w:cs="Times New Roman"/>
          <w:sz w:val="26"/>
          <w:szCs w:val="26"/>
          <w:lang w:val="vi-VN"/>
        </w:rPr>
        <w:t xml:space="preserve">% so với dư nợ cuối kỳ. Nguyên nhân là do tính đặc thù về cho vay KHDN là chính, các khoản vay đều rơi vào cho vay Trung – dài hạn vì thế kéo theo dư nợ cuối kỳ </w:t>
      </w:r>
      <w:r w:rsidR="00532BC1">
        <w:rPr>
          <w:rFonts w:ascii="Times New Roman" w:hAnsi="Times New Roman" w:cs="Times New Roman"/>
          <w:sz w:val="26"/>
          <w:szCs w:val="26"/>
          <w:lang w:val="vi-VN"/>
        </w:rPr>
        <w:t xml:space="preserve">cho vay </w:t>
      </w:r>
      <w:r w:rsidR="00BF1486" w:rsidRPr="00BF1486">
        <w:rPr>
          <w:rFonts w:ascii="Times New Roman" w:hAnsi="Times New Roman" w:cs="Times New Roman"/>
          <w:sz w:val="26"/>
          <w:szCs w:val="26"/>
          <w:lang w:val="vi-VN"/>
        </w:rPr>
        <w:t xml:space="preserve">KHDN tăng cao. Bên cạnh đó việc dư nợ cao sẽ có nguy cơ rủi ro cao NH cần theo dõi các khoản vay của </w:t>
      </w:r>
      <w:r w:rsidR="00532BC1">
        <w:rPr>
          <w:rFonts w:ascii="Times New Roman" w:hAnsi="Times New Roman" w:cs="Times New Roman"/>
          <w:sz w:val="26"/>
          <w:szCs w:val="26"/>
          <w:lang w:val="vi-VN"/>
        </w:rPr>
        <w:t>KH</w:t>
      </w:r>
      <w:r w:rsidR="00BF1486" w:rsidRPr="00BF1486">
        <w:rPr>
          <w:rFonts w:ascii="Times New Roman" w:hAnsi="Times New Roman" w:cs="Times New Roman"/>
          <w:sz w:val="26"/>
          <w:szCs w:val="26"/>
          <w:lang w:val="vi-VN"/>
        </w:rPr>
        <w:t>, chất lượng các khoản vay và đôn đốc khách hàng trả nợ đúng kỳ hạn. Từ đó kiểm soát được chất lượng cho vay KHDN.</w:t>
      </w:r>
      <w:r w:rsidR="00532BC1">
        <w:rPr>
          <w:rFonts w:ascii="Times New Roman" w:hAnsi="Times New Roman" w:cs="Times New Roman"/>
          <w:sz w:val="26"/>
          <w:szCs w:val="26"/>
          <w:lang w:val="vi-VN"/>
        </w:rPr>
        <w:t xml:space="preserve"> Ngoài ra CN</w:t>
      </w:r>
      <w:r w:rsidR="00BF1486" w:rsidRPr="00BF1486">
        <w:rPr>
          <w:rFonts w:ascii="Times New Roman" w:hAnsi="Times New Roman" w:cs="Times New Roman"/>
          <w:sz w:val="26"/>
          <w:szCs w:val="26"/>
          <w:lang w:val="vi-VN"/>
        </w:rPr>
        <w:t xml:space="preserve"> đang từng bước mở rộng và kiểm soát chặt chẽ khoản vay giúp giảm thiểu rủi ro và mang lại nhiều lợi nhuận cho NH.</w:t>
      </w:r>
    </w:p>
    <w:p w14:paraId="5B415FE5" w14:textId="2A351583" w:rsidR="00CD3DF4" w:rsidRPr="00CD3DF4" w:rsidRDefault="00CD3DF4" w:rsidP="00361803">
      <w:pPr>
        <w:pStyle w:val="ListParagraph"/>
        <w:widowControl w:val="0"/>
        <w:numPr>
          <w:ilvl w:val="0"/>
          <w:numId w:val="57"/>
        </w:numPr>
        <w:spacing w:after="0" w:line="372" w:lineRule="auto"/>
        <w:jc w:val="both"/>
        <w:rPr>
          <w:rFonts w:ascii="Times New Roman" w:hAnsi="Times New Roman" w:cs="Times New Roman"/>
          <w:b/>
          <w:sz w:val="26"/>
          <w:szCs w:val="26"/>
          <w:lang w:val="vi-VN"/>
        </w:rPr>
      </w:pPr>
      <w:r w:rsidRPr="00CD3DF4">
        <w:rPr>
          <w:rFonts w:ascii="Times New Roman" w:hAnsi="Times New Roman" w:cs="Times New Roman"/>
          <w:b/>
          <w:sz w:val="26"/>
          <w:szCs w:val="26"/>
          <w:lang w:val="vi-VN"/>
        </w:rPr>
        <w:t xml:space="preserve">Nợ xấu </w:t>
      </w:r>
    </w:p>
    <w:p w14:paraId="54C6FD57" w14:textId="77777777" w:rsidR="00615E52" w:rsidRDefault="00AA7727" w:rsidP="00532F55">
      <w:pPr>
        <w:spacing w:after="240" w:line="360" w:lineRule="auto"/>
        <w:ind w:firstLine="567"/>
        <w:jc w:val="both"/>
        <w:rPr>
          <w:rFonts w:ascii="Times New Roman" w:hAnsi="Times New Roman" w:cs="Times New Roman"/>
          <w:sz w:val="26"/>
          <w:szCs w:val="26"/>
          <w:lang w:val="vi-VN"/>
        </w:rPr>
      </w:pPr>
      <w:r w:rsidRPr="00AA7727">
        <w:rPr>
          <w:rFonts w:ascii="Times New Roman" w:hAnsi="Times New Roman" w:cs="Times New Roman"/>
          <w:sz w:val="26"/>
          <w:szCs w:val="26"/>
          <w:lang w:val="vi-VN"/>
        </w:rPr>
        <w:t xml:space="preserve">Nợ xấu </w:t>
      </w:r>
      <w:r w:rsidR="001F21C8">
        <w:rPr>
          <w:rFonts w:ascii="Times New Roman" w:hAnsi="Times New Roman" w:cs="Times New Roman"/>
          <w:sz w:val="26"/>
          <w:szCs w:val="26"/>
          <w:lang w:val="vi-VN"/>
        </w:rPr>
        <w:t xml:space="preserve">cho vay </w:t>
      </w:r>
      <w:r w:rsidRPr="00AA7727">
        <w:rPr>
          <w:rFonts w:ascii="Times New Roman" w:hAnsi="Times New Roman" w:cs="Times New Roman"/>
          <w:sz w:val="26"/>
          <w:szCs w:val="26"/>
          <w:lang w:val="vi-VN"/>
        </w:rPr>
        <w:t xml:space="preserve">KHDN </w:t>
      </w:r>
      <w:r w:rsidR="001F21C8">
        <w:rPr>
          <w:rFonts w:ascii="Times New Roman" w:hAnsi="Times New Roman" w:cs="Times New Roman"/>
          <w:sz w:val="26"/>
          <w:szCs w:val="26"/>
          <w:lang w:val="vi-VN"/>
        </w:rPr>
        <w:t>có xu hường giảm dần qua 3</w:t>
      </w:r>
      <w:r>
        <w:rPr>
          <w:rFonts w:ascii="Times New Roman" w:hAnsi="Times New Roman" w:cs="Times New Roman"/>
          <w:sz w:val="26"/>
          <w:szCs w:val="26"/>
          <w:lang w:val="vi-VN"/>
        </w:rPr>
        <w:t xml:space="preserve"> năm </w:t>
      </w:r>
      <w:r w:rsidR="00BC6FBD">
        <w:rPr>
          <w:rFonts w:ascii="Times New Roman" w:hAnsi="Times New Roman" w:cs="Times New Roman"/>
          <w:sz w:val="26"/>
          <w:szCs w:val="26"/>
          <w:lang w:val="vi-VN"/>
        </w:rPr>
        <w:t>2020</w:t>
      </w:r>
      <w:r>
        <w:rPr>
          <w:rFonts w:ascii="Times New Roman" w:hAnsi="Times New Roman" w:cs="Times New Roman"/>
          <w:sz w:val="26"/>
          <w:szCs w:val="26"/>
          <w:lang w:val="vi-VN"/>
        </w:rPr>
        <w:t xml:space="preserve"> – </w:t>
      </w:r>
      <w:r w:rsidR="001F21C8">
        <w:rPr>
          <w:rFonts w:ascii="Times New Roman" w:hAnsi="Times New Roman" w:cs="Times New Roman"/>
          <w:sz w:val="26"/>
          <w:szCs w:val="26"/>
          <w:lang w:val="vi-VN"/>
        </w:rPr>
        <w:t xml:space="preserve">2022, </w:t>
      </w:r>
      <w:r w:rsidR="009C238D">
        <w:rPr>
          <w:rFonts w:ascii="Times New Roman" w:hAnsi="Times New Roman" w:cs="Times New Roman"/>
          <w:sz w:val="26"/>
          <w:szCs w:val="26"/>
          <w:lang w:val="vi-VN"/>
        </w:rPr>
        <w:t>c</w:t>
      </w:r>
      <w:r w:rsidRPr="00AA7727">
        <w:rPr>
          <w:rFonts w:ascii="Times New Roman" w:hAnsi="Times New Roman" w:cs="Times New Roman"/>
          <w:sz w:val="26"/>
          <w:szCs w:val="26"/>
          <w:lang w:val="vi-VN"/>
        </w:rPr>
        <w:t xml:space="preserve">ho thấy NH đã từng bước kiểm soát tốt nợ xấu trong </w:t>
      </w:r>
      <w:r w:rsidR="003614B9">
        <w:rPr>
          <w:rFonts w:ascii="Times New Roman" w:hAnsi="Times New Roman" w:cs="Times New Roman"/>
          <w:sz w:val="26"/>
          <w:szCs w:val="26"/>
          <w:lang w:val="vi-VN"/>
        </w:rPr>
        <w:t xml:space="preserve">cho vay KHDN, </w:t>
      </w:r>
      <w:r w:rsidR="003614B9" w:rsidRPr="003614B9">
        <w:rPr>
          <w:rFonts w:ascii="Times New Roman" w:hAnsi="Times New Roman" w:cs="Times New Roman"/>
          <w:sz w:val="26"/>
          <w:szCs w:val="26"/>
          <w:lang w:val="vi-VN"/>
        </w:rPr>
        <w:t xml:space="preserve">đây là một điều đáng mừng của NH. Năm </w:t>
      </w:r>
      <w:r w:rsidR="003614B9">
        <w:rPr>
          <w:rFonts w:ascii="Times New Roman" w:hAnsi="Times New Roman" w:cs="Times New Roman"/>
          <w:sz w:val="26"/>
          <w:szCs w:val="26"/>
          <w:lang w:val="vi-VN"/>
        </w:rPr>
        <w:t>2020</w:t>
      </w:r>
      <w:r w:rsidR="003614B9" w:rsidRPr="003614B9">
        <w:rPr>
          <w:rFonts w:ascii="Times New Roman" w:hAnsi="Times New Roman" w:cs="Times New Roman"/>
          <w:sz w:val="26"/>
          <w:szCs w:val="26"/>
          <w:lang w:val="vi-VN"/>
        </w:rPr>
        <w:t xml:space="preserve"> nợ xấu</w:t>
      </w:r>
      <w:r w:rsidR="003614B9">
        <w:rPr>
          <w:rFonts w:ascii="Times New Roman" w:hAnsi="Times New Roman" w:cs="Times New Roman"/>
          <w:sz w:val="26"/>
          <w:szCs w:val="26"/>
          <w:lang w:val="vi-VN"/>
        </w:rPr>
        <w:t xml:space="preserve"> cho vay KHDN là 53.699 triệu đồng, chiếm 68,18% trên tổng tỷ lệ nợ xấu. Năm 2021 nợ xấu cho vay KHDN là 52.044 (chiếm 67,33% trên tổng tỷ lệ nợ xấu),</w:t>
      </w:r>
      <w:r w:rsidR="003614B9" w:rsidRPr="003614B9">
        <w:rPr>
          <w:rFonts w:ascii="Times New Roman" w:hAnsi="Times New Roman" w:cs="Times New Roman"/>
          <w:sz w:val="26"/>
          <w:szCs w:val="26"/>
          <w:lang w:val="vi-VN"/>
        </w:rPr>
        <w:t xml:space="preserve"> giảm</w:t>
      </w:r>
      <w:r w:rsidR="003614B9">
        <w:rPr>
          <w:rFonts w:ascii="Times New Roman" w:hAnsi="Times New Roman" w:cs="Times New Roman"/>
          <w:sz w:val="26"/>
          <w:szCs w:val="26"/>
          <w:lang w:val="vi-VN"/>
        </w:rPr>
        <w:t xml:space="preserve"> 1.625 triệu đồng (tương ứng giảm 3,03</w:t>
      </w:r>
      <w:r w:rsidR="003614B9" w:rsidRPr="003614B9">
        <w:rPr>
          <w:rFonts w:ascii="Times New Roman" w:hAnsi="Times New Roman" w:cs="Times New Roman"/>
          <w:sz w:val="26"/>
          <w:szCs w:val="26"/>
          <w:lang w:val="vi-VN"/>
        </w:rPr>
        <w:t>%</w:t>
      </w:r>
      <w:r w:rsidR="003614B9">
        <w:rPr>
          <w:rFonts w:ascii="Times New Roman" w:hAnsi="Times New Roman" w:cs="Times New Roman"/>
          <w:sz w:val="26"/>
          <w:szCs w:val="26"/>
          <w:lang w:val="vi-VN"/>
        </w:rPr>
        <w:t>)</w:t>
      </w:r>
      <w:r w:rsidR="003614B9" w:rsidRPr="003614B9">
        <w:rPr>
          <w:rFonts w:ascii="Times New Roman" w:hAnsi="Times New Roman" w:cs="Times New Roman"/>
          <w:sz w:val="26"/>
          <w:szCs w:val="26"/>
          <w:lang w:val="vi-VN"/>
        </w:rPr>
        <w:t xml:space="preserve"> so với năm </w:t>
      </w:r>
      <w:r w:rsidR="003614B9">
        <w:rPr>
          <w:rFonts w:ascii="Times New Roman" w:hAnsi="Times New Roman" w:cs="Times New Roman"/>
          <w:sz w:val="26"/>
          <w:szCs w:val="26"/>
          <w:lang w:val="vi-VN"/>
        </w:rPr>
        <w:t>2020</w:t>
      </w:r>
      <w:r w:rsidR="003614B9" w:rsidRPr="003614B9">
        <w:rPr>
          <w:rFonts w:ascii="Times New Roman" w:hAnsi="Times New Roman" w:cs="Times New Roman"/>
          <w:sz w:val="26"/>
          <w:szCs w:val="26"/>
          <w:lang w:val="vi-VN"/>
        </w:rPr>
        <w:t xml:space="preserve">. Đến năm </w:t>
      </w:r>
      <w:r w:rsidR="003614B9">
        <w:rPr>
          <w:rFonts w:ascii="Times New Roman" w:hAnsi="Times New Roman" w:cs="Times New Roman"/>
          <w:sz w:val="26"/>
          <w:szCs w:val="26"/>
          <w:lang w:val="vi-VN"/>
        </w:rPr>
        <w:t>2022 nợ xấu cho vay KHDN là 49.963 triệu đồng (chiếm 66,35%),</w:t>
      </w:r>
      <w:r w:rsidR="003614B9" w:rsidRPr="003614B9">
        <w:rPr>
          <w:rFonts w:ascii="Times New Roman" w:hAnsi="Times New Roman" w:cs="Times New Roman"/>
          <w:sz w:val="26"/>
          <w:szCs w:val="26"/>
          <w:lang w:val="vi-VN"/>
        </w:rPr>
        <w:t xml:space="preserve"> giảm </w:t>
      </w:r>
      <w:r w:rsidR="003614B9">
        <w:rPr>
          <w:rFonts w:ascii="Times New Roman" w:hAnsi="Times New Roman" w:cs="Times New Roman"/>
          <w:sz w:val="26"/>
          <w:szCs w:val="26"/>
          <w:lang w:val="vi-VN"/>
        </w:rPr>
        <w:t>2.081 triệu đồng (tương ứng giảm 4,0</w:t>
      </w:r>
      <w:r w:rsidR="003614B9" w:rsidRPr="003614B9">
        <w:rPr>
          <w:rFonts w:ascii="Times New Roman" w:hAnsi="Times New Roman" w:cs="Times New Roman"/>
          <w:sz w:val="26"/>
          <w:szCs w:val="26"/>
          <w:lang w:val="vi-VN"/>
        </w:rPr>
        <w:t>%</w:t>
      </w:r>
      <w:r w:rsidR="003614B9">
        <w:rPr>
          <w:rFonts w:ascii="Times New Roman" w:hAnsi="Times New Roman" w:cs="Times New Roman"/>
          <w:sz w:val="26"/>
          <w:szCs w:val="26"/>
          <w:lang w:val="vi-VN"/>
        </w:rPr>
        <w:t xml:space="preserve">) </w:t>
      </w:r>
      <w:r w:rsidR="003614B9" w:rsidRPr="003614B9">
        <w:rPr>
          <w:rFonts w:ascii="Times New Roman" w:hAnsi="Times New Roman" w:cs="Times New Roman"/>
          <w:sz w:val="26"/>
          <w:szCs w:val="26"/>
          <w:lang w:val="vi-VN"/>
        </w:rPr>
        <w:t xml:space="preserve">so với năm </w:t>
      </w:r>
      <w:r w:rsidR="0098311E">
        <w:rPr>
          <w:rFonts w:ascii="Times New Roman" w:hAnsi="Times New Roman" w:cs="Times New Roman"/>
          <w:sz w:val="26"/>
          <w:szCs w:val="26"/>
          <w:lang w:val="vi-VN"/>
        </w:rPr>
        <w:t>2021</w:t>
      </w:r>
      <w:r w:rsidR="003614B9" w:rsidRPr="003614B9">
        <w:rPr>
          <w:rFonts w:ascii="Times New Roman" w:hAnsi="Times New Roman" w:cs="Times New Roman"/>
          <w:sz w:val="26"/>
          <w:szCs w:val="26"/>
          <w:lang w:val="vi-VN"/>
        </w:rPr>
        <w:t xml:space="preserve">. Qua đó, ta thấy NH đã kiểm soát chặt chẽ các khoản </w:t>
      </w:r>
      <w:r w:rsidR="00532F55">
        <w:rPr>
          <w:rFonts w:ascii="Times New Roman" w:hAnsi="Times New Roman" w:cs="Times New Roman"/>
          <w:sz w:val="26"/>
          <w:szCs w:val="26"/>
          <w:lang w:val="vi-VN"/>
        </w:rPr>
        <w:t xml:space="preserve">cho vay </w:t>
      </w:r>
      <w:r w:rsidR="003614B9" w:rsidRPr="003614B9">
        <w:rPr>
          <w:rFonts w:ascii="Times New Roman" w:hAnsi="Times New Roman" w:cs="Times New Roman"/>
          <w:sz w:val="26"/>
          <w:szCs w:val="26"/>
          <w:lang w:val="vi-VN"/>
        </w:rPr>
        <w:t>KHDN giúp NH giảm thiểu rủi ro trong hoạt động tín dụng</w:t>
      </w:r>
      <w:r w:rsidRPr="00AA7727">
        <w:rPr>
          <w:rFonts w:ascii="Times New Roman" w:hAnsi="Times New Roman" w:cs="Times New Roman"/>
          <w:sz w:val="26"/>
          <w:szCs w:val="26"/>
          <w:lang w:val="vi-VN"/>
        </w:rPr>
        <w:t xml:space="preserve">. </w:t>
      </w:r>
    </w:p>
    <w:p w14:paraId="5B5FCB62" w14:textId="0649FC42" w:rsidR="00BA66F7" w:rsidRPr="00BA66F7" w:rsidRDefault="00BA66F7" w:rsidP="00361803">
      <w:pPr>
        <w:pStyle w:val="ListParagraph"/>
        <w:numPr>
          <w:ilvl w:val="0"/>
          <w:numId w:val="57"/>
        </w:numPr>
        <w:spacing w:after="240" w:line="360" w:lineRule="auto"/>
        <w:jc w:val="both"/>
        <w:rPr>
          <w:rFonts w:ascii="Times New Roman" w:hAnsi="Times New Roman" w:cs="Times New Roman"/>
          <w:b/>
          <w:sz w:val="26"/>
          <w:szCs w:val="26"/>
          <w:lang w:val="vi-VN"/>
        </w:rPr>
      </w:pPr>
      <w:r w:rsidRPr="00BA66F7">
        <w:rPr>
          <w:rFonts w:ascii="Times New Roman" w:hAnsi="Times New Roman" w:cs="Times New Roman"/>
          <w:b/>
          <w:sz w:val="26"/>
          <w:szCs w:val="26"/>
          <w:lang w:val="vi-VN"/>
        </w:rPr>
        <w:t xml:space="preserve">Tỷ lệ nợ xấu </w:t>
      </w:r>
    </w:p>
    <w:p w14:paraId="09E81CE8" w14:textId="77FD577F" w:rsidR="008F3CD0" w:rsidRDefault="00BA66F7" w:rsidP="00532F55">
      <w:pPr>
        <w:spacing w:after="240"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Nhìn vào bảng ta thấy, tỷ lệ nợ xấu KHDN qua 3 năm 2020, 2021 và 2022 có xu hướng giảm dần và lần lượt là: 2.26%, 2.08% và 1.86%. </w:t>
      </w:r>
      <w:r w:rsidR="00AA7727" w:rsidRPr="00AA7727">
        <w:rPr>
          <w:rFonts w:ascii="Times New Roman" w:hAnsi="Times New Roman" w:cs="Times New Roman"/>
          <w:sz w:val="26"/>
          <w:szCs w:val="26"/>
          <w:lang w:val="vi-VN"/>
        </w:rPr>
        <w:t xml:space="preserve">Tuy nhiên tỷ lệ nợ xấu </w:t>
      </w:r>
      <w:r w:rsidR="001F21C8">
        <w:rPr>
          <w:rFonts w:ascii="Times New Roman" w:hAnsi="Times New Roman" w:cs="Times New Roman"/>
          <w:sz w:val="26"/>
          <w:szCs w:val="26"/>
          <w:lang w:val="vi-VN"/>
        </w:rPr>
        <w:t xml:space="preserve">cho vay </w:t>
      </w:r>
      <w:r w:rsidR="00AA7727" w:rsidRPr="00AA7727">
        <w:rPr>
          <w:rFonts w:ascii="Times New Roman" w:hAnsi="Times New Roman" w:cs="Times New Roman"/>
          <w:sz w:val="26"/>
          <w:szCs w:val="26"/>
          <w:lang w:val="vi-VN"/>
        </w:rPr>
        <w:t xml:space="preserve">KHDN </w:t>
      </w:r>
      <w:r w:rsidR="001F21C8">
        <w:rPr>
          <w:rFonts w:ascii="Times New Roman" w:hAnsi="Times New Roman" w:cs="Times New Roman"/>
          <w:sz w:val="26"/>
          <w:szCs w:val="26"/>
          <w:lang w:val="vi-VN"/>
        </w:rPr>
        <w:t xml:space="preserve">ở năm 2020 và 2021 được xem là khá cao so với </w:t>
      </w:r>
      <w:r w:rsidR="00AA7727" w:rsidRPr="00AA7727">
        <w:rPr>
          <w:rFonts w:ascii="Times New Roman" w:hAnsi="Times New Roman" w:cs="Times New Roman"/>
          <w:sz w:val="26"/>
          <w:szCs w:val="26"/>
          <w:lang w:val="vi-VN"/>
        </w:rPr>
        <w:t xml:space="preserve">tỷ lệ nợ xấu </w:t>
      </w:r>
      <w:r w:rsidR="001F21C8">
        <w:rPr>
          <w:rFonts w:ascii="Times New Roman" w:hAnsi="Times New Roman" w:cs="Times New Roman"/>
          <w:sz w:val="26"/>
          <w:szCs w:val="26"/>
          <w:lang w:val="vi-VN"/>
        </w:rPr>
        <w:t>của NHTM</w:t>
      </w:r>
      <w:r w:rsidR="00AA7727" w:rsidRPr="00AA7727">
        <w:rPr>
          <w:rFonts w:ascii="Times New Roman" w:hAnsi="Times New Roman" w:cs="Times New Roman"/>
          <w:sz w:val="26"/>
          <w:szCs w:val="26"/>
          <w:lang w:val="vi-VN"/>
        </w:rPr>
        <w:t>. Nguyên nhân là do</w:t>
      </w:r>
      <w:r w:rsidR="00557A28">
        <w:rPr>
          <w:rFonts w:ascii="Times New Roman" w:hAnsi="Times New Roman" w:cs="Times New Roman"/>
          <w:sz w:val="26"/>
          <w:szCs w:val="26"/>
          <w:lang w:val="vi-VN"/>
        </w:rPr>
        <w:t xml:space="preserve"> năm 2020 – 2021  thì hầu hết các K</w:t>
      </w:r>
      <w:r w:rsidR="00AA7727" w:rsidRPr="00AA7727">
        <w:rPr>
          <w:rFonts w:ascii="Times New Roman" w:hAnsi="Times New Roman" w:cs="Times New Roman"/>
          <w:sz w:val="26"/>
          <w:szCs w:val="26"/>
          <w:lang w:val="vi-VN"/>
        </w:rPr>
        <w:t>H</w:t>
      </w:r>
      <w:r w:rsidR="00557A28">
        <w:rPr>
          <w:rFonts w:ascii="Times New Roman" w:hAnsi="Times New Roman" w:cs="Times New Roman"/>
          <w:sz w:val="26"/>
          <w:szCs w:val="26"/>
          <w:lang w:val="vi-VN"/>
        </w:rPr>
        <w:t xml:space="preserve"> đặc biệt là KHDN</w:t>
      </w:r>
      <w:r w:rsidR="00AA7727" w:rsidRPr="00AA7727">
        <w:rPr>
          <w:rFonts w:ascii="Times New Roman" w:hAnsi="Times New Roman" w:cs="Times New Roman"/>
          <w:sz w:val="26"/>
          <w:szCs w:val="26"/>
          <w:lang w:val="vi-VN"/>
        </w:rPr>
        <w:t xml:space="preserve"> ảnh hưởng</w:t>
      </w:r>
      <w:r w:rsidR="00557A28">
        <w:rPr>
          <w:rFonts w:ascii="Times New Roman" w:hAnsi="Times New Roman" w:cs="Times New Roman"/>
          <w:sz w:val="26"/>
          <w:szCs w:val="26"/>
          <w:lang w:val="vi-VN"/>
        </w:rPr>
        <w:t xml:space="preserve"> nặng nề</w:t>
      </w:r>
      <w:r w:rsidR="00AA7727" w:rsidRPr="00AA7727">
        <w:rPr>
          <w:rFonts w:ascii="Times New Roman" w:hAnsi="Times New Roman" w:cs="Times New Roman"/>
          <w:sz w:val="26"/>
          <w:szCs w:val="26"/>
          <w:lang w:val="vi-VN"/>
        </w:rPr>
        <w:t xml:space="preserve"> bởi </w:t>
      </w:r>
      <w:r w:rsidR="00BC6FBD">
        <w:rPr>
          <w:rFonts w:ascii="Times New Roman" w:hAnsi="Times New Roman" w:cs="Times New Roman"/>
          <w:sz w:val="26"/>
          <w:szCs w:val="26"/>
          <w:lang w:val="vi-VN"/>
        </w:rPr>
        <w:t xml:space="preserve">hậu </w:t>
      </w:r>
      <w:r w:rsidR="00AA7727" w:rsidRPr="00AA7727">
        <w:rPr>
          <w:rFonts w:ascii="Times New Roman" w:hAnsi="Times New Roman" w:cs="Times New Roman"/>
          <w:sz w:val="26"/>
          <w:szCs w:val="26"/>
          <w:lang w:val="vi-VN"/>
        </w:rPr>
        <w:t>dịch bệnh covid -19 nên</w:t>
      </w:r>
      <w:r w:rsidR="00557A28">
        <w:rPr>
          <w:rFonts w:ascii="Times New Roman" w:hAnsi="Times New Roman" w:cs="Times New Roman"/>
          <w:sz w:val="26"/>
          <w:szCs w:val="26"/>
          <w:lang w:val="vi-VN"/>
        </w:rPr>
        <w:t xml:space="preserve"> </w:t>
      </w:r>
      <w:r w:rsidR="00AA7727" w:rsidRPr="00AA7727">
        <w:rPr>
          <w:rFonts w:ascii="Times New Roman" w:hAnsi="Times New Roman" w:cs="Times New Roman"/>
          <w:sz w:val="26"/>
          <w:szCs w:val="26"/>
          <w:lang w:val="vi-VN"/>
        </w:rPr>
        <w:t xml:space="preserve">đều gặp khó khăn trong việc kinh doanh sản xuất từ đó khiến cho nợ xấu </w:t>
      </w:r>
      <w:r w:rsidR="00557A28">
        <w:rPr>
          <w:rFonts w:ascii="Times New Roman" w:hAnsi="Times New Roman" w:cs="Times New Roman"/>
          <w:sz w:val="26"/>
          <w:szCs w:val="26"/>
          <w:lang w:val="vi-VN"/>
        </w:rPr>
        <w:t xml:space="preserve">cho vay </w:t>
      </w:r>
      <w:r w:rsidR="00AA7727" w:rsidRPr="00AA7727">
        <w:rPr>
          <w:rFonts w:ascii="Times New Roman" w:hAnsi="Times New Roman" w:cs="Times New Roman"/>
          <w:sz w:val="26"/>
          <w:szCs w:val="26"/>
          <w:lang w:val="vi-VN"/>
        </w:rPr>
        <w:t>KHDN tăng cao</w:t>
      </w:r>
      <w:r w:rsidR="00557A28">
        <w:rPr>
          <w:rFonts w:ascii="Times New Roman" w:hAnsi="Times New Roman" w:cs="Times New Roman"/>
          <w:sz w:val="26"/>
          <w:szCs w:val="26"/>
          <w:lang w:val="vi-VN"/>
        </w:rPr>
        <w:t xml:space="preserve"> ( trên 2,0%)</w:t>
      </w:r>
      <w:r w:rsidR="00AA7727" w:rsidRPr="00AA7727">
        <w:rPr>
          <w:rFonts w:ascii="Times New Roman" w:hAnsi="Times New Roman" w:cs="Times New Roman"/>
          <w:sz w:val="26"/>
          <w:szCs w:val="26"/>
          <w:lang w:val="vi-VN"/>
        </w:rPr>
        <w:t>.</w:t>
      </w:r>
      <w:r w:rsidR="00557A28">
        <w:rPr>
          <w:rFonts w:ascii="Times New Roman" w:hAnsi="Times New Roman" w:cs="Times New Roman"/>
          <w:sz w:val="26"/>
          <w:szCs w:val="26"/>
          <w:lang w:val="vi-VN"/>
        </w:rPr>
        <w:t xml:space="preserve"> Nhưng đến năm 2022 thì tỷ lệ nợ xấu cho vay KHDN đã được kiểm soát khá tốt và một phần </w:t>
      </w:r>
      <w:r>
        <w:rPr>
          <w:rFonts w:ascii="Times New Roman" w:hAnsi="Times New Roman" w:cs="Times New Roman"/>
          <w:sz w:val="26"/>
          <w:szCs w:val="26"/>
          <w:lang w:val="vi-VN"/>
        </w:rPr>
        <w:t xml:space="preserve">là </w:t>
      </w:r>
      <w:r w:rsidR="00557A28">
        <w:rPr>
          <w:rFonts w:ascii="Times New Roman" w:hAnsi="Times New Roman" w:cs="Times New Roman"/>
          <w:sz w:val="26"/>
          <w:szCs w:val="26"/>
          <w:lang w:val="vi-VN"/>
        </w:rPr>
        <w:t xml:space="preserve">do </w:t>
      </w:r>
      <w:r>
        <w:rPr>
          <w:rFonts w:ascii="Times New Roman" w:hAnsi="Times New Roman" w:cs="Times New Roman"/>
          <w:sz w:val="26"/>
          <w:szCs w:val="26"/>
          <w:lang w:val="vi-VN"/>
        </w:rPr>
        <w:t>nền</w:t>
      </w:r>
      <w:r w:rsidR="00557A28">
        <w:rPr>
          <w:rFonts w:ascii="Times New Roman" w:hAnsi="Times New Roman" w:cs="Times New Roman"/>
          <w:sz w:val="26"/>
          <w:szCs w:val="26"/>
          <w:lang w:val="vi-VN"/>
        </w:rPr>
        <w:t xml:space="preserve"> kinh tế đã dần hồi phục </w:t>
      </w:r>
      <w:r w:rsidR="003614B9">
        <w:rPr>
          <w:rFonts w:ascii="Times New Roman" w:hAnsi="Times New Roman" w:cs="Times New Roman"/>
          <w:sz w:val="26"/>
          <w:szCs w:val="26"/>
          <w:lang w:val="vi-VN"/>
        </w:rPr>
        <w:t xml:space="preserve">giúp </w:t>
      </w:r>
      <w:r>
        <w:rPr>
          <w:rFonts w:ascii="Times New Roman" w:hAnsi="Times New Roman" w:cs="Times New Roman"/>
          <w:sz w:val="26"/>
          <w:szCs w:val="26"/>
          <w:lang w:val="vi-VN"/>
        </w:rPr>
        <w:t xml:space="preserve">cho các </w:t>
      </w:r>
      <w:r w:rsidR="003614B9">
        <w:rPr>
          <w:rFonts w:ascii="Times New Roman" w:hAnsi="Times New Roman" w:cs="Times New Roman"/>
          <w:sz w:val="26"/>
          <w:szCs w:val="26"/>
          <w:lang w:val="vi-VN"/>
        </w:rPr>
        <w:t xml:space="preserve">DN hoạt động trở lại và có khả năng thanh toán nợ tốt </w:t>
      </w:r>
      <w:r>
        <w:rPr>
          <w:rFonts w:ascii="Times New Roman" w:hAnsi="Times New Roman" w:cs="Times New Roman"/>
          <w:sz w:val="26"/>
          <w:szCs w:val="26"/>
          <w:lang w:val="vi-VN"/>
        </w:rPr>
        <w:t xml:space="preserve">hơn </w:t>
      </w:r>
      <w:r w:rsidR="003614B9">
        <w:rPr>
          <w:rFonts w:ascii="Times New Roman" w:hAnsi="Times New Roman" w:cs="Times New Roman"/>
          <w:sz w:val="26"/>
          <w:szCs w:val="26"/>
          <w:lang w:val="vi-VN"/>
        </w:rPr>
        <w:t>cho NH.</w:t>
      </w:r>
      <w:r w:rsidR="00AA7727" w:rsidRPr="00AA7727">
        <w:rPr>
          <w:rFonts w:ascii="Times New Roman" w:hAnsi="Times New Roman" w:cs="Times New Roman"/>
          <w:sz w:val="26"/>
          <w:szCs w:val="26"/>
          <w:lang w:val="vi-VN"/>
        </w:rPr>
        <w:t xml:space="preserve"> Nhìn chung,đây là một kết quả đánh giá </w:t>
      </w:r>
      <w:r w:rsidR="003614B9">
        <w:rPr>
          <w:rFonts w:ascii="Times New Roman" w:hAnsi="Times New Roman" w:cs="Times New Roman"/>
          <w:sz w:val="26"/>
          <w:szCs w:val="26"/>
          <w:lang w:val="vi-VN"/>
        </w:rPr>
        <w:t>khá khách quan cho CN chứng tỏ CN</w:t>
      </w:r>
      <w:r w:rsidR="00AA7727" w:rsidRPr="00AA7727">
        <w:rPr>
          <w:rFonts w:ascii="Times New Roman" w:hAnsi="Times New Roman" w:cs="Times New Roman"/>
          <w:sz w:val="26"/>
          <w:szCs w:val="26"/>
          <w:lang w:val="vi-VN"/>
        </w:rPr>
        <w:t xml:space="preserve"> đã xử lý, tổ chức và quản lý các khoản vay rất tốt để giảm thiểu mức nợ xấu xuống mức thấp nhất. Chi nhánh cần duy trì và phát huy hơn nữa cho những năm tiếp theo để mang đến lợi nhuận tối đa cho chi nhánh.</w:t>
      </w:r>
      <w:r w:rsidR="009C238D">
        <w:rPr>
          <w:rFonts w:ascii="Times New Roman" w:hAnsi="Times New Roman" w:cs="Times New Roman"/>
          <w:sz w:val="26"/>
          <w:szCs w:val="26"/>
          <w:lang w:val="vi-VN"/>
        </w:rPr>
        <w:t xml:space="preserve"> </w:t>
      </w:r>
    </w:p>
    <w:p w14:paraId="62B5F74B" w14:textId="3D157FE3" w:rsidR="00BC6FBD" w:rsidRPr="00CD3DF4" w:rsidRDefault="00BF4224" w:rsidP="00361803">
      <w:pPr>
        <w:pStyle w:val="ListParagraph"/>
        <w:numPr>
          <w:ilvl w:val="2"/>
          <w:numId w:val="25"/>
        </w:numPr>
        <w:spacing w:after="240" w:line="360" w:lineRule="auto"/>
        <w:jc w:val="both"/>
        <w:outlineLvl w:val="2"/>
        <w:rPr>
          <w:rFonts w:ascii="Times New Roman" w:hAnsi="Times New Roman" w:cs="Times New Roman"/>
          <w:b/>
          <w:sz w:val="26"/>
          <w:szCs w:val="26"/>
          <w:lang w:val="vi-VN"/>
        </w:rPr>
      </w:pPr>
      <w:bookmarkStart w:id="109" w:name="_Toc134725216"/>
      <w:r w:rsidRPr="00CD3DF4">
        <w:rPr>
          <w:rFonts w:ascii="Times New Roman" w:hAnsi="Times New Roman" w:cs="Times New Roman"/>
          <w:b/>
          <w:sz w:val="26"/>
          <w:szCs w:val="26"/>
          <w:lang w:val="vi-VN"/>
        </w:rPr>
        <w:lastRenderedPageBreak/>
        <w:t>Tình hình cho vay KHDN</w:t>
      </w:r>
      <w:r w:rsidR="003614B9" w:rsidRPr="00CD3DF4">
        <w:rPr>
          <w:rFonts w:ascii="Times New Roman" w:hAnsi="Times New Roman" w:cs="Times New Roman"/>
          <w:b/>
          <w:sz w:val="26"/>
          <w:szCs w:val="26"/>
          <w:lang w:val="vi-VN"/>
        </w:rPr>
        <w:t xml:space="preserve"> phân</w:t>
      </w:r>
      <w:r w:rsidRPr="00CD3DF4">
        <w:rPr>
          <w:rFonts w:ascii="Times New Roman" w:hAnsi="Times New Roman" w:cs="Times New Roman"/>
          <w:b/>
          <w:sz w:val="26"/>
          <w:szCs w:val="26"/>
          <w:lang w:val="vi-VN"/>
        </w:rPr>
        <w:t xml:space="preserve"> theo thời hạn vay tại NH VietinBank CN Thành phố Vinh giai đoạn 2020 – 2022</w:t>
      </w:r>
      <w:bookmarkEnd w:id="109"/>
    </w:p>
    <w:p w14:paraId="596304A4" w14:textId="2F64D397" w:rsidR="00BF4224" w:rsidRPr="00BF4224" w:rsidRDefault="00BF4224" w:rsidP="00F322C3">
      <w:pPr>
        <w:spacing w:after="240" w:line="360" w:lineRule="auto"/>
        <w:ind w:firstLine="567"/>
        <w:jc w:val="both"/>
        <w:rPr>
          <w:rFonts w:ascii="Times New Roman" w:hAnsi="Times New Roman" w:cs="Times New Roman"/>
          <w:sz w:val="26"/>
          <w:szCs w:val="26"/>
          <w:lang w:val="vi-VN"/>
        </w:rPr>
      </w:pPr>
      <w:bookmarkStart w:id="110" w:name="_Hlk131127991"/>
      <w:r w:rsidRPr="00BF4224">
        <w:rPr>
          <w:rFonts w:ascii="Times New Roman" w:hAnsi="Times New Roman" w:cs="Times New Roman"/>
          <w:sz w:val="26"/>
          <w:szCs w:val="26"/>
          <w:lang w:val="vi-VN"/>
        </w:rPr>
        <w:t>Theo thời hạn cho vay thì doanh số cho vay được phân thành cho vay ngắn hạn,</w:t>
      </w:r>
      <w:r w:rsidR="00F322C3">
        <w:rPr>
          <w:rFonts w:ascii="Times New Roman" w:hAnsi="Times New Roman" w:cs="Times New Roman"/>
          <w:sz w:val="26"/>
          <w:szCs w:val="26"/>
          <w:lang w:val="vi-VN"/>
        </w:rPr>
        <w:t xml:space="preserve"> </w:t>
      </w:r>
      <w:r w:rsidRPr="00BF4224">
        <w:rPr>
          <w:rFonts w:ascii="Times New Roman" w:hAnsi="Times New Roman" w:cs="Times New Roman"/>
          <w:sz w:val="26"/>
          <w:szCs w:val="26"/>
          <w:lang w:val="vi-VN"/>
        </w:rPr>
        <w:t xml:space="preserve">cho vay trung và dài hạn. Để hiểu rõ về sự biến động của cho vay đối với </w:t>
      </w:r>
      <w:r w:rsidR="00F322C3">
        <w:rPr>
          <w:rFonts w:ascii="Times New Roman" w:hAnsi="Times New Roman" w:cs="Times New Roman"/>
          <w:sz w:val="26"/>
          <w:szCs w:val="26"/>
          <w:lang w:val="vi-VN"/>
        </w:rPr>
        <w:t xml:space="preserve">KHDN </w:t>
      </w:r>
      <w:r w:rsidRPr="00BF4224">
        <w:rPr>
          <w:rFonts w:ascii="Times New Roman" w:hAnsi="Times New Roman" w:cs="Times New Roman"/>
          <w:sz w:val="26"/>
          <w:szCs w:val="26"/>
          <w:lang w:val="vi-VN"/>
        </w:rPr>
        <w:t>theo thời hạn, ta có thể xem xét thông qua bảng số liệu sau đây:</w:t>
      </w:r>
    </w:p>
    <w:bookmarkEnd w:id="110"/>
    <w:p w14:paraId="20855C27" w14:textId="77777777" w:rsidR="00FF18B8" w:rsidRDefault="00FF18B8" w:rsidP="006E12DC">
      <w:pPr>
        <w:spacing w:after="240" w:line="360" w:lineRule="auto"/>
        <w:jc w:val="both"/>
        <w:rPr>
          <w:rFonts w:ascii="Times New Roman" w:hAnsi="Times New Roman" w:cs="Times New Roman"/>
          <w:sz w:val="26"/>
          <w:szCs w:val="26"/>
          <w:lang w:val="vi-VN"/>
        </w:rPr>
        <w:sectPr w:rsidR="00FF18B8" w:rsidSect="008B6AA2">
          <w:pgSz w:w="11906" w:h="16838" w:code="9"/>
          <w:pgMar w:top="1134" w:right="1134" w:bottom="1134" w:left="1701" w:header="720" w:footer="283" w:gutter="0"/>
          <w:cols w:space="720"/>
          <w:docGrid w:linePitch="360"/>
        </w:sectPr>
      </w:pPr>
    </w:p>
    <w:p w14:paraId="6C1ABD57" w14:textId="25A6D3BB" w:rsidR="006E12DC" w:rsidRDefault="00FF18B8" w:rsidP="00A51EED">
      <w:pPr>
        <w:spacing w:after="120" w:line="240" w:lineRule="auto"/>
        <w:jc w:val="center"/>
        <w:rPr>
          <w:rFonts w:ascii="Times New Roman" w:hAnsi="Times New Roman" w:cs="Times New Roman"/>
          <w:b/>
          <w:sz w:val="26"/>
          <w:szCs w:val="26"/>
          <w:lang w:val="vi-VN"/>
        </w:rPr>
      </w:pPr>
      <w:r w:rsidRPr="00FF18B8">
        <w:rPr>
          <w:rFonts w:ascii="Times New Roman" w:hAnsi="Times New Roman" w:cs="Times New Roman"/>
          <w:b/>
          <w:sz w:val="26"/>
          <w:szCs w:val="26"/>
          <w:lang w:val="vi-VN"/>
        </w:rPr>
        <w:lastRenderedPageBreak/>
        <w:t>Bảng</w:t>
      </w:r>
      <w:r w:rsidR="0057190A">
        <w:rPr>
          <w:rFonts w:ascii="Times New Roman" w:hAnsi="Times New Roman" w:cs="Times New Roman"/>
          <w:b/>
          <w:sz w:val="26"/>
          <w:szCs w:val="26"/>
          <w:lang w:val="vi-VN"/>
        </w:rPr>
        <w:t xml:space="preserve"> 2.8</w:t>
      </w:r>
      <w:r w:rsidRPr="00FF18B8">
        <w:rPr>
          <w:rFonts w:ascii="Times New Roman" w:hAnsi="Times New Roman" w:cs="Times New Roman"/>
          <w:b/>
          <w:sz w:val="26"/>
          <w:szCs w:val="26"/>
          <w:lang w:val="vi-VN"/>
        </w:rPr>
        <w:t>: Tình hình hoạt động cho vay KHDN phân theo thời hạn vay tại NH VietinBank CN Thành phố Vinh 2020 – 2022</w:t>
      </w:r>
    </w:p>
    <w:p w14:paraId="1D0A6AF7" w14:textId="5C69FA22" w:rsidR="00A51EED" w:rsidRDefault="00A51EED" w:rsidP="00A51EED">
      <w:pPr>
        <w:spacing w:after="120" w:line="240" w:lineRule="auto"/>
        <w:jc w:val="right"/>
        <w:rPr>
          <w:rFonts w:ascii="Times New Roman" w:hAnsi="Times New Roman" w:cs="Times New Roman"/>
          <w:b/>
          <w:sz w:val="26"/>
          <w:szCs w:val="26"/>
          <w:lang w:val="vi-VN"/>
        </w:rPr>
      </w:pPr>
      <w:r>
        <w:rPr>
          <w:rFonts w:ascii="Times New Roman" w:hAnsi="Times New Roman" w:cs="Times New Roman"/>
          <w:b/>
          <w:sz w:val="26"/>
          <w:szCs w:val="26"/>
          <w:lang w:val="vi-VN"/>
        </w:rPr>
        <w:t>ĐVT: Triệu đồng</w:t>
      </w:r>
    </w:p>
    <w:tbl>
      <w:tblPr>
        <w:tblW w:w="14317" w:type="dxa"/>
        <w:tblInd w:w="274" w:type="dxa"/>
        <w:tblLook w:val="04A0" w:firstRow="1" w:lastRow="0" w:firstColumn="1" w:lastColumn="0" w:noHBand="0" w:noVBand="1"/>
      </w:tblPr>
      <w:tblGrid>
        <w:gridCol w:w="2268"/>
        <w:gridCol w:w="1417"/>
        <w:gridCol w:w="851"/>
        <w:gridCol w:w="1276"/>
        <w:gridCol w:w="992"/>
        <w:gridCol w:w="1417"/>
        <w:gridCol w:w="1134"/>
        <w:gridCol w:w="1418"/>
        <w:gridCol w:w="992"/>
        <w:gridCol w:w="1418"/>
        <w:gridCol w:w="1134"/>
      </w:tblGrid>
      <w:tr w:rsidR="00832E32" w:rsidRPr="00832E32" w14:paraId="139C19F6" w14:textId="77777777" w:rsidTr="00D81987">
        <w:trPr>
          <w:trHeight w:val="564"/>
        </w:trPr>
        <w:tc>
          <w:tcPr>
            <w:tcW w:w="2268"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27BC4F2E" w14:textId="77777777" w:rsidR="00832E32" w:rsidRPr="00832E32" w:rsidRDefault="00832E32" w:rsidP="00832E32">
            <w:pPr>
              <w:spacing w:after="0" w:line="240" w:lineRule="auto"/>
              <w:jc w:val="center"/>
              <w:rPr>
                <w:rFonts w:ascii="Times New Roman" w:eastAsia="Times New Roman" w:hAnsi="Times New Roman" w:cs="Times New Roman"/>
                <w:b/>
                <w:bCs/>
                <w:color w:val="000000"/>
                <w:sz w:val="26"/>
                <w:szCs w:val="26"/>
              </w:rPr>
            </w:pPr>
            <w:r w:rsidRPr="00832E32">
              <w:rPr>
                <w:rFonts w:ascii="Times New Roman" w:eastAsia="Times New Roman" w:hAnsi="Times New Roman" w:cs="Times New Roman"/>
                <w:b/>
                <w:bCs/>
                <w:color w:val="000000"/>
                <w:sz w:val="26"/>
                <w:szCs w:val="26"/>
              </w:rPr>
              <w:t>Chi tiêu</w:t>
            </w:r>
          </w:p>
        </w:tc>
        <w:tc>
          <w:tcPr>
            <w:tcW w:w="2268" w:type="dxa"/>
            <w:gridSpan w:val="2"/>
            <w:tcBorders>
              <w:top w:val="single" w:sz="8" w:space="0" w:color="auto"/>
              <w:left w:val="nil"/>
              <w:bottom w:val="single" w:sz="8" w:space="0" w:color="auto"/>
              <w:right w:val="single" w:sz="8" w:space="0" w:color="auto"/>
            </w:tcBorders>
            <w:shd w:val="clear" w:color="auto" w:fill="auto"/>
            <w:vAlign w:val="center"/>
            <w:hideMark/>
          </w:tcPr>
          <w:p w14:paraId="7E365586" w14:textId="77777777" w:rsidR="00832E32" w:rsidRPr="00832E32" w:rsidRDefault="00832E32" w:rsidP="00832E32">
            <w:pPr>
              <w:spacing w:after="0" w:line="240" w:lineRule="auto"/>
              <w:jc w:val="center"/>
              <w:rPr>
                <w:rFonts w:ascii="Times New Roman" w:eastAsia="Times New Roman" w:hAnsi="Times New Roman" w:cs="Times New Roman"/>
                <w:b/>
                <w:bCs/>
                <w:color w:val="000000"/>
                <w:sz w:val="26"/>
                <w:szCs w:val="26"/>
              </w:rPr>
            </w:pPr>
            <w:r w:rsidRPr="00832E32">
              <w:rPr>
                <w:rFonts w:ascii="Times New Roman" w:eastAsia="Times New Roman" w:hAnsi="Times New Roman" w:cs="Times New Roman"/>
                <w:b/>
                <w:bCs/>
                <w:color w:val="000000"/>
                <w:sz w:val="26"/>
                <w:szCs w:val="26"/>
              </w:rPr>
              <w:t>Năm 2020</w:t>
            </w:r>
          </w:p>
        </w:tc>
        <w:tc>
          <w:tcPr>
            <w:tcW w:w="2268" w:type="dxa"/>
            <w:gridSpan w:val="2"/>
            <w:tcBorders>
              <w:top w:val="single" w:sz="8" w:space="0" w:color="auto"/>
              <w:left w:val="nil"/>
              <w:bottom w:val="single" w:sz="8" w:space="0" w:color="auto"/>
              <w:right w:val="single" w:sz="8" w:space="0" w:color="auto"/>
            </w:tcBorders>
            <w:shd w:val="clear" w:color="auto" w:fill="auto"/>
            <w:vAlign w:val="center"/>
            <w:hideMark/>
          </w:tcPr>
          <w:p w14:paraId="057BF044" w14:textId="77777777" w:rsidR="00832E32" w:rsidRPr="00832E32" w:rsidRDefault="00832E32" w:rsidP="00832E32">
            <w:pPr>
              <w:spacing w:after="0" w:line="240" w:lineRule="auto"/>
              <w:jc w:val="center"/>
              <w:rPr>
                <w:rFonts w:ascii="Times New Roman" w:eastAsia="Times New Roman" w:hAnsi="Times New Roman" w:cs="Times New Roman"/>
                <w:b/>
                <w:bCs/>
                <w:color w:val="000000"/>
                <w:sz w:val="26"/>
                <w:szCs w:val="26"/>
              </w:rPr>
            </w:pPr>
            <w:r w:rsidRPr="00832E32">
              <w:rPr>
                <w:rFonts w:ascii="Times New Roman" w:eastAsia="Times New Roman" w:hAnsi="Times New Roman" w:cs="Times New Roman"/>
                <w:b/>
                <w:bCs/>
                <w:color w:val="000000"/>
                <w:sz w:val="26"/>
                <w:szCs w:val="26"/>
              </w:rPr>
              <w:t>Năm 2021</w:t>
            </w:r>
          </w:p>
        </w:tc>
        <w:tc>
          <w:tcPr>
            <w:tcW w:w="2551" w:type="dxa"/>
            <w:gridSpan w:val="2"/>
            <w:tcBorders>
              <w:top w:val="single" w:sz="8" w:space="0" w:color="auto"/>
              <w:left w:val="nil"/>
              <w:bottom w:val="single" w:sz="8" w:space="0" w:color="auto"/>
              <w:right w:val="single" w:sz="8" w:space="0" w:color="auto"/>
            </w:tcBorders>
            <w:shd w:val="clear" w:color="auto" w:fill="auto"/>
            <w:vAlign w:val="center"/>
            <w:hideMark/>
          </w:tcPr>
          <w:p w14:paraId="7EBD1A78" w14:textId="77777777" w:rsidR="00832E32" w:rsidRPr="00832E32" w:rsidRDefault="00832E32" w:rsidP="00832E32">
            <w:pPr>
              <w:spacing w:after="0" w:line="240" w:lineRule="auto"/>
              <w:jc w:val="center"/>
              <w:rPr>
                <w:rFonts w:ascii="Times New Roman" w:eastAsia="Times New Roman" w:hAnsi="Times New Roman" w:cs="Times New Roman"/>
                <w:b/>
                <w:bCs/>
                <w:color w:val="000000"/>
                <w:sz w:val="26"/>
                <w:szCs w:val="26"/>
              </w:rPr>
            </w:pPr>
            <w:r w:rsidRPr="00832E32">
              <w:rPr>
                <w:rFonts w:ascii="Times New Roman" w:eastAsia="Times New Roman" w:hAnsi="Times New Roman" w:cs="Times New Roman"/>
                <w:b/>
                <w:bCs/>
                <w:color w:val="000000"/>
                <w:sz w:val="26"/>
                <w:szCs w:val="26"/>
              </w:rPr>
              <w:t>Năm 2022</w:t>
            </w:r>
          </w:p>
        </w:tc>
        <w:tc>
          <w:tcPr>
            <w:tcW w:w="4962" w:type="dxa"/>
            <w:gridSpan w:val="4"/>
            <w:tcBorders>
              <w:top w:val="single" w:sz="8" w:space="0" w:color="auto"/>
              <w:left w:val="nil"/>
              <w:bottom w:val="single" w:sz="8" w:space="0" w:color="auto"/>
              <w:right w:val="single" w:sz="8" w:space="0" w:color="auto"/>
            </w:tcBorders>
            <w:shd w:val="clear" w:color="auto" w:fill="auto"/>
            <w:vAlign w:val="center"/>
            <w:hideMark/>
          </w:tcPr>
          <w:p w14:paraId="37AD6F85" w14:textId="77777777" w:rsidR="00832E32" w:rsidRPr="00832E32" w:rsidRDefault="00832E32" w:rsidP="00832E32">
            <w:pPr>
              <w:spacing w:after="0" w:line="240" w:lineRule="auto"/>
              <w:jc w:val="center"/>
              <w:rPr>
                <w:rFonts w:ascii="Times New Roman" w:eastAsia="Times New Roman" w:hAnsi="Times New Roman" w:cs="Times New Roman"/>
                <w:b/>
                <w:bCs/>
                <w:color w:val="000000"/>
                <w:sz w:val="26"/>
                <w:szCs w:val="26"/>
              </w:rPr>
            </w:pPr>
            <w:r w:rsidRPr="00832E32">
              <w:rPr>
                <w:rFonts w:ascii="Times New Roman" w:eastAsia="Times New Roman" w:hAnsi="Times New Roman" w:cs="Times New Roman"/>
                <w:b/>
                <w:bCs/>
                <w:color w:val="000000"/>
                <w:sz w:val="26"/>
                <w:szCs w:val="26"/>
              </w:rPr>
              <w:t>Chênh lệch</w:t>
            </w:r>
          </w:p>
        </w:tc>
      </w:tr>
      <w:tr w:rsidR="00832E32" w:rsidRPr="00832E32" w14:paraId="59FEB604" w14:textId="77777777" w:rsidTr="00D81987">
        <w:trPr>
          <w:trHeight w:val="686"/>
        </w:trPr>
        <w:tc>
          <w:tcPr>
            <w:tcW w:w="2268" w:type="dxa"/>
            <w:vMerge/>
            <w:tcBorders>
              <w:top w:val="single" w:sz="8" w:space="0" w:color="auto"/>
              <w:left w:val="single" w:sz="8" w:space="0" w:color="auto"/>
              <w:bottom w:val="single" w:sz="8" w:space="0" w:color="auto"/>
              <w:right w:val="single" w:sz="8" w:space="0" w:color="auto"/>
            </w:tcBorders>
            <w:vAlign w:val="center"/>
            <w:hideMark/>
          </w:tcPr>
          <w:p w14:paraId="669CA145" w14:textId="77777777" w:rsidR="00832E32" w:rsidRPr="00832E32" w:rsidRDefault="00832E32" w:rsidP="00832E32">
            <w:pPr>
              <w:spacing w:after="0" w:line="240" w:lineRule="auto"/>
              <w:rPr>
                <w:rFonts w:ascii="Times New Roman" w:eastAsia="Times New Roman" w:hAnsi="Times New Roman" w:cs="Times New Roman"/>
                <w:b/>
                <w:bCs/>
                <w:color w:val="000000"/>
                <w:sz w:val="26"/>
                <w:szCs w:val="26"/>
              </w:rPr>
            </w:pPr>
          </w:p>
        </w:tc>
        <w:tc>
          <w:tcPr>
            <w:tcW w:w="1417" w:type="dxa"/>
            <w:vMerge w:val="restart"/>
            <w:tcBorders>
              <w:top w:val="nil"/>
              <w:left w:val="single" w:sz="8" w:space="0" w:color="auto"/>
              <w:bottom w:val="single" w:sz="8" w:space="0" w:color="auto"/>
              <w:right w:val="single" w:sz="8" w:space="0" w:color="auto"/>
            </w:tcBorders>
            <w:shd w:val="clear" w:color="auto" w:fill="auto"/>
            <w:vAlign w:val="center"/>
            <w:hideMark/>
          </w:tcPr>
          <w:p w14:paraId="21E3C908" w14:textId="77777777" w:rsidR="00832E32" w:rsidRPr="00832E32" w:rsidRDefault="00832E32" w:rsidP="00832E32">
            <w:pPr>
              <w:spacing w:after="0" w:line="240" w:lineRule="auto"/>
              <w:jc w:val="center"/>
              <w:rPr>
                <w:rFonts w:ascii="Times New Roman" w:eastAsia="Times New Roman" w:hAnsi="Times New Roman" w:cs="Times New Roman"/>
                <w:b/>
                <w:bCs/>
                <w:color w:val="000000"/>
                <w:sz w:val="26"/>
                <w:szCs w:val="26"/>
              </w:rPr>
            </w:pPr>
            <w:r w:rsidRPr="00832E32">
              <w:rPr>
                <w:rFonts w:ascii="Times New Roman" w:eastAsia="Times New Roman" w:hAnsi="Times New Roman" w:cs="Times New Roman"/>
                <w:b/>
                <w:bCs/>
                <w:color w:val="000000"/>
                <w:sz w:val="26"/>
                <w:szCs w:val="26"/>
              </w:rPr>
              <w:t>Số tiền</w:t>
            </w:r>
          </w:p>
        </w:tc>
        <w:tc>
          <w:tcPr>
            <w:tcW w:w="851" w:type="dxa"/>
            <w:vMerge w:val="restart"/>
            <w:tcBorders>
              <w:top w:val="nil"/>
              <w:left w:val="single" w:sz="8" w:space="0" w:color="auto"/>
              <w:bottom w:val="single" w:sz="8" w:space="0" w:color="auto"/>
              <w:right w:val="single" w:sz="8" w:space="0" w:color="auto"/>
            </w:tcBorders>
            <w:shd w:val="clear" w:color="auto" w:fill="auto"/>
            <w:vAlign w:val="center"/>
            <w:hideMark/>
          </w:tcPr>
          <w:p w14:paraId="3AA40023" w14:textId="77777777" w:rsidR="00832E32" w:rsidRPr="00832E32" w:rsidRDefault="00832E32" w:rsidP="00832E32">
            <w:pPr>
              <w:spacing w:after="0" w:line="240" w:lineRule="auto"/>
              <w:jc w:val="center"/>
              <w:rPr>
                <w:rFonts w:ascii="Times New Roman" w:eastAsia="Times New Roman" w:hAnsi="Times New Roman" w:cs="Times New Roman"/>
                <w:b/>
                <w:bCs/>
                <w:color w:val="000000"/>
                <w:sz w:val="26"/>
                <w:szCs w:val="26"/>
              </w:rPr>
            </w:pPr>
            <w:r w:rsidRPr="00832E32">
              <w:rPr>
                <w:rFonts w:ascii="Times New Roman" w:eastAsia="Times New Roman" w:hAnsi="Times New Roman" w:cs="Times New Roman"/>
                <w:b/>
                <w:bCs/>
                <w:color w:val="000000"/>
                <w:sz w:val="26"/>
                <w:szCs w:val="26"/>
              </w:rPr>
              <w:t>Tỷ trọng (%)</w:t>
            </w:r>
          </w:p>
        </w:tc>
        <w:tc>
          <w:tcPr>
            <w:tcW w:w="1276" w:type="dxa"/>
            <w:vMerge w:val="restart"/>
            <w:tcBorders>
              <w:top w:val="nil"/>
              <w:left w:val="single" w:sz="8" w:space="0" w:color="auto"/>
              <w:bottom w:val="single" w:sz="8" w:space="0" w:color="auto"/>
              <w:right w:val="single" w:sz="8" w:space="0" w:color="auto"/>
            </w:tcBorders>
            <w:shd w:val="clear" w:color="auto" w:fill="auto"/>
            <w:vAlign w:val="center"/>
            <w:hideMark/>
          </w:tcPr>
          <w:p w14:paraId="40A61C73" w14:textId="77777777" w:rsidR="00832E32" w:rsidRPr="00832E32" w:rsidRDefault="00832E32" w:rsidP="00832E32">
            <w:pPr>
              <w:spacing w:after="0" w:line="240" w:lineRule="auto"/>
              <w:jc w:val="center"/>
              <w:rPr>
                <w:rFonts w:ascii="Times New Roman" w:eastAsia="Times New Roman" w:hAnsi="Times New Roman" w:cs="Times New Roman"/>
                <w:b/>
                <w:bCs/>
                <w:color w:val="000000"/>
                <w:sz w:val="26"/>
                <w:szCs w:val="26"/>
              </w:rPr>
            </w:pPr>
            <w:r w:rsidRPr="00832E32">
              <w:rPr>
                <w:rFonts w:ascii="Times New Roman" w:eastAsia="Times New Roman" w:hAnsi="Times New Roman" w:cs="Times New Roman"/>
                <w:b/>
                <w:bCs/>
                <w:color w:val="000000"/>
                <w:sz w:val="26"/>
                <w:szCs w:val="26"/>
              </w:rPr>
              <w:t>Số tiền</w:t>
            </w:r>
          </w:p>
        </w:tc>
        <w:tc>
          <w:tcPr>
            <w:tcW w:w="992" w:type="dxa"/>
            <w:vMerge w:val="restart"/>
            <w:tcBorders>
              <w:top w:val="nil"/>
              <w:left w:val="single" w:sz="8" w:space="0" w:color="auto"/>
              <w:bottom w:val="single" w:sz="8" w:space="0" w:color="auto"/>
              <w:right w:val="single" w:sz="8" w:space="0" w:color="auto"/>
            </w:tcBorders>
            <w:shd w:val="clear" w:color="auto" w:fill="auto"/>
            <w:vAlign w:val="center"/>
            <w:hideMark/>
          </w:tcPr>
          <w:p w14:paraId="3F9E4A88" w14:textId="77777777" w:rsidR="00832E32" w:rsidRPr="00832E32" w:rsidRDefault="00832E32" w:rsidP="00832E32">
            <w:pPr>
              <w:spacing w:after="0" w:line="240" w:lineRule="auto"/>
              <w:jc w:val="center"/>
              <w:rPr>
                <w:rFonts w:ascii="Times New Roman" w:eastAsia="Times New Roman" w:hAnsi="Times New Roman" w:cs="Times New Roman"/>
                <w:b/>
                <w:bCs/>
                <w:color w:val="000000"/>
                <w:sz w:val="26"/>
                <w:szCs w:val="26"/>
              </w:rPr>
            </w:pPr>
            <w:r w:rsidRPr="00832E32">
              <w:rPr>
                <w:rFonts w:ascii="Times New Roman" w:eastAsia="Times New Roman" w:hAnsi="Times New Roman" w:cs="Times New Roman"/>
                <w:b/>
                <w:bCs/>
                <w:color w:val="000000"/>
                <w:sz w:val="26"/>
                <w:szCs w:val="26"/>
              </w:rPr>
              <w:t>Tỷ trọng (%)</w:t>
            </w:r>
          </w:p>
        </w:tc>
        <w:tc>
          <w:tcPr>
            <w:tcW w:w="1417" w:type="dxa"/>
            <w:vMerge w:val="restart"/>
            <w:tcBorders>
              <w:top w:val="nil"/>
              <w:left w:val="single" w:sz="8" w:space="0" w:color="auto"/>
              <w:bottom w:val="single" w:sz="8" w:space="0" w:color="auto"/>
              <w:right w:val="single" w:sz="8" w:space="0" w:color="auto"/>
            </w:tcBorders>
            <w:shd w:val="clear" w:color="auto" w:fill="auto"/>
            <w:vAlign w:val="center"/>
            <w:hideMark/>
          </w:tcPr>
          <w:p w14:paraId="369E2CAE" w14:textId="77777777" w:rsidR="00832E32" w:rsidRPr="00832E32" w:rsidRDefault="00832E32" w:rsidP="00832E32">
            <w:pPr>
              <w:spacing w:after="0" w:line="240" w:lineRule="auto"/>
              <w:jc w:val="center"/>
              <w:rPr>
                <w:rFonts w:ascii="Times New Roman" w:eastAsia="Times New Roman" w:hAnsi="Times New Roman" w:cs="Times New Roman"/>
                <w:b/>
                <w:bCs/>
                <w:color w:val="000000"/>
                <w:sz w:val="26"/>
                <w:szCs w:val="26"/>
              </w:rPr>
            </w:pPr>
            <w:r w:rsidRPr="00832E32">
              <w:rPr>
                <w:rFonts w:ascii="Times New Roman" w:eastAsia="Times New Roman" w:hAnsi="Times New Roman" w:cs="Times New Roman"/>
                <w:b/>
                <w:bCs/>
                <w:color w:val="000000"/>
                <w:sz w:val="26"/>
                <w:szCs w:val="26"/>
              </w:rPr>
              <w:t>Số tiền</w:t>
            </w:r>
          </w:p>
        </w:tc>
        <w:tc>
          <w:tcPr>
            <w:tcW w:w="1134" w:type="dxa"/>
            <w:vMerge w:val="restart"/>
            <w:tcBorders>
              <w:top w:val="nil"/>
              <w:left w:val="single" w:sz="8" w:space="0" w:color="auto"/>
              <w:bottom w:val="single" w:sz="8" w:space="0" w:color="auto"/>
              <w:right w:val="single" w:sz="8" w:space="0" w:color="auto"/>
            </w:tcBorders>
            <w:shd w:val="clear" w:color="auto" w:fill="auto"/>
            <w:vAlign w:val="center"/>
            <w:hideMark/>
          </w:tcPr>
          <w:p w14:paraId="6D24F0EA" w14:textId="77777777" w:rsidR="00832E32" w:rsidRPr="00832E32" w:rsidRDefault="00832E32" w:rsidP="00832E32">
            <w:pPr>
              <w:spacing w:after="0" w:line="240" w:lineRule="auto"/>
              <w:jc w:val="center"/>
              <w:rPr>
                <w:rFonts w:ascii="Times New Roman" w:eastAsia="Times New Roman" w:hAnsi="Times New Roman" w:cs="Times New Roman"/>
                <w:b/>
                <w:bCs/>
                <w:color w:val="000000"/>
                <w:sz w:val="26"/>
                <w:szCs w:val="26"/>
              </w:rPr>
            </w:pPr>
            <w:r w:rsidRPr="00832E32">
              <w:rPr>
                <w:rFonts w:ascii="Times New Roman" w:eastAsia="Times New Roman" w:hAnsi="Times New Roman" w:cs="Times New Roman"/>
                <w:b/>
                <w:bCs/>
                <w:color w:val="000000"/>
                <w:sz w:val="26"/>
                <w:szCs w:val="26"/>
              </w:rPr>
              <w:t>Tỳ trọng (%)</w:t>
            </w:r>
          </w:p>
        </w:tc>
        <w:tc>
          <w:tcPr>
            <w:tcW w:w="2410" w:type="dxa"/>
            <w:gridSpan w:val="2"/>
            <w:tcBorders>
              <w:top w:val="single" w:sz="8" w:space="0" w:color="auto"/>
              <w:left w:val="nil"/>
              <w:bottom w:val="single" w:sz="8" w:space="0" w:color="auto"/>
              <w:right w:val="single" w:sz="8" w:space="0" w:color="auto"/>
            </w:tcBorders>
            <w:shd w:val="clear" w:color="auto" w:fill="auto"/>
            <w:vAlign w:val="center"/>
            <w:hideMark/>
          </w:tcPr>
          <w:p w14:paraId="3D3B3BD1" w14:textId="77777777" w:rsidR="00832E32" w:rsidRPr="00832E32" w:rsidRDefault="00832E32" w:rsidP="00832E32">
            <w:pPr>
              <w:spacing w:after="0" w:line="240" w:lineRule="auto"/>
              <w:jc w:val="center"/>
              <w:rPr>
                <w:rFonts w:ascii="Times New Roman" w:eastAsia="Times New Roman" w:hAnsi="Times New Roman" w:cs="Times New Roman"/>
                <w:b/>
                <w:bCs/>
                <w:color w:val="000000"/>
                <w:sz w:val="26"/>
                <w:szCs w:val="26"/>
              </w:rPr>
            </w:pPr>
            <w:r w:rsidRPr="00832E32">
              <w:rPr>
                <w:rFonts w:ascii="Times New Roman" w:eastAsia="Times New Roman" w:hAnsi="Times New Roman" w:cs="Times New Roman"/>
                <w:b/>
                <w:bCs/>
                <w:color w:val="000000"/>
                <w:sz w:val="26"/>
                <w:szCs w:val="26"/>
              </w:rPr>
              <w:t>2021/2020</w:t>
            </w:r>
          </w:p>
        </w:tc>
        <w:tc>
          <w:tcPr>
            <w:tcW w:w="2552" w:type="dxa"/>
            <w:gridSpan w:val="2"/>
            <w:tcBorders>
              <w:top w:val="single" w:sz="8" w:space="0" w:color="auto"/>
              <w:left w:val="nil"/>
              <w:bottom w:val="single" w:sz="8" w:space="0" w:color="auto"/>
              <w:right w:val="single" w:sz="8" w:space="0" w:color="auto"/>
            </w:tcBorders>
            <w:shd w:val="clear" w:color="auto" w:fill="auto"/>
            <w:vAlign w:val="center"/>
            <w:hideMark/>
          </w:tcPr>
          <w:p w14:paraId="24728FAD" w14:textId="77777777" w:rsidR="00832E32" w:rsidRPr="00832E32" w:rsidRDefault="00832E32" w:rsidP="00832E32">
            <w:pPr>
              <w:spacing w:after="0" w:line="240" w:lineRule="auto"/>
              <w:jc w:val="center"/>
              <w:rPr>
                <w:rFonts w:ascii="Times New Roman" w:eastAsia="Times New Roman" w:hAnsi="Times New Roman" w:cs="Times New Roman"/>
                <w:b/>
                <w:bCs/>
                <w:color w:val="000000"/>
                <w:sz w:val="26"/>
                <w:szCs w:val="26"/>
              </w:rPr>
            </w:pPr>
            <w:r w:rsidRPr="00832E32">
              <w:rPr>
                <w:rFonts w:ascii="Times New Roman" w:eastAsia="Times New Roman" w:hAnsi="Times New Roman" w:cs="Times New Roman"/>
                <w:b/>
                <w:bCs/>
                <w:color w:val="000000"/>
                <w:sz w:val="26"/>
                <w:szCs w:val="26"/>
              </w:rPr>
              <w:t>2022/2021</w:t>
            </w:r>
          </w:p>
        </w:tc>
      </w:tr>
      <w:tr w:rsidR="00832E32" w:rsidRPr="00832E32" w14:paraId="3FB0AD96" w14:textId="77777777" w:rsidTr="00D81987">
        <w:trPr>
          <w:trHeight w:val="694"/>
        </w:trPr>
        <w:tc>
          <w:tcPr>
            <w:tcW w:w="2268" w:type="dxa"/>
            <w:vMerge/>
            <w:tcBorders>
              <w:top w:val="single" w:sz="8" w:space="0" w:color="auto"/>
              <w:left w:val="single" w:sz="8" w:space="0" w:color="auto"/>
              <w:bottom w:val="single" w:sz="8" w:space="0" w:color="auto"/>
              <w:right w:val="single" w:sz="8" w:space="0" w:color="auto"/>
            </w:tcBorders>
            <w:vAlign w:val="center"/>
            <w:hideMark/>
          </w:tcPr>
          <w:p w14:paraId="1B998CF3" w14:textId="77777777" w:rsidR="00832E32" w:rsidRPr="00832E32" w:rsidRDefault="00832E32" w:rsidP="00832E32">
            <w:pPr>
              <w:spacing w:after="0" w:line="240" w:lineRule="auto"/>
              <w:rPr>
                <w:rFonts w:ascii="Times New Roman" w:eastAsia="Times New Roman" w:hAnsi="Times New Roman" w:cs="Times New Roman"/>
                <w:b/>
                <w:bCs/>
                <w:color w:val="000000"/>
                <w:sz w:val="26"/>
                <w:szCs w:val="26"/>
              </w:rPr>
            </w:pPr>
          </w:p>
        </w:tc>
        <w:tc>
          <w:tcPr>
            <w:tcW w:w="1417" w:type="dxa"/>
            <w:vMerge/>
            <w:tcBorders>
              <w:top w:val="nil"/>
              <w:left w:val="single" w:sz="8" w:space="0" w:color="auto"/>
              <w:bottom w:val="single" w:sz="8" w:space="0" w:color="auto"/>
              <w:right w:val="single" w:sz="8" w:space="0" w:color="auto"/>
            </w:tcBorders>
            <w:vAlign w:val="center"/>
            <w:hideMark/>
          </w:tcPr>
          <w:p w14:paraId="6CC1036B" w14:textId="77777777" w:rsidR="00832E32" w:rsidRPr="00832E32" w:rsidRDefault="00832E32" w:rsidP="00832E32">
            <w:pPr>
              <w:spacing w:after="0" w:line="240" w:lineRule="auto"/>
              <w:rPr>
                <w:rFonts w:ascii="Times New Roman" w:eastAsia="Times New Roman" w:hAnsi="Times New Roman" w:cs="Times New Roman"/>
                <w:b/>
                <w:bCs/>
                <w:color w:val="000000"/>
                <w:sz w:val="26"/>
                <w:szCs w:val="26"/>
              </w:rPr>
            </w:pPr>
          </w:p>
        </w:tc>
        <w:tc>
          <w:tcPr>
            <w:tcW w:w="851" w:type="dxa"/>
            <w:vMerge/>
            <w:tcBorders>
              <w:top w:val="nil"/>
              <w:left w:val="single" w:sz="8" w:space="0" w:color="auto"/>
              <w:bottom w:val="single" w:sz="8" w:space="0" w:color="auto"/>
              <w:right w:val="single" w:sz="8" w:space="0" w:color="auto"/>
            </w:tcBorders>
            <w:vAlign w:val="center"/>
            <w:hideMark/>
          </w:tcPr>
          <w:p w14:paraId="43AD021A" w14:textId="77777777" w:rsidR="00832E32" w:rsidRPr="00832E32" w:rsidRDefault="00832E32" w:rsidP="00832E32">
            <w:pPr>
              <w:spacing w:after="0" w:line="240" w:lineRule="auto"/>
              <w:rPr>
                <w:rFonts w:ascii="Times New Roman" w:eastAsia="Times New Roman" w:hAnsi="Times New Roman" w:cs="Times New Roman"/>
                <w:b/>
                <w:bCs/>
                <w:color w:val="000000"/>
                <w:sz w:val="26"/>
                <w:szCs w:val="26"/>
              </w:rPr>
            </w:pPr>
          </w:p>
        </w:tc>
        <w:tc>
          <w:tcPr>
            <w:tcW w:w="1276" w:type="dxa"/>
            <w:vMerge/>
            <w:tcBorders>
              <w:top w:val="nil"/>
              <w:left w:val="single" w:sz="8" w:space="0" w:color="auto"/>
              <w:bottom w:val="single" w:sz="8" w:space="0" w:color="auto"/>
              <w:right w:val="single" w:sz="8" w:space="0" w:color="auto"/>
            </w:tcBorders>
            <w:vAlign w:val="center"/>
            <w:hideMark/>
          </w:tcPr>
          <w:p w14:paraId="5F367E61" w14:textId="77777777" w:rsidR="00832E32" w:rsidRPr="00832E32" w:rsidRDefault="00832E32" w:rsidP="00832E32">
            <w:pPr>
              <w:spacing w:after="0" w:line="240" w:lineRule="auto"/>
              <w:rPr>
                <w:rFonts w:ascii="Times New Roman" w:eastAsia="Times New Roman" w:hAnsi="Times New Roman" w:cs="Times New Roman"/>
                <w:b/>
                <w:bCs/>
                <w:color w:val="000000"/>
                <w:sz w:val="26"/>
                <w:szCs w:val="26"/>
              </w:rPr>
            </w:pPr>
          </w:p>
        </w:tc>
        <w:tc>
          <w:tcPr>
            <w:tcW w:w="992" w:type="dxa"/>
            <w:vMerge/>
            <w:tcBorders>
              <w:top w:val="nil"/>
              <w:left w:val="single" w:sz="8" w:space="0" w:color="auto"/>
              <w:bottom w:val="single" w:sz="8" w:space="0" w:color="auto"/>
              <w:right w:val="single" w:sz="8" w:space="0" w:color="auto"/>
            </w:tcBorders>
            <w:vAlign w:val="center"/>
            <w:hideMark/>
          </w:tcPr>
          <w:p w14:paraId="489B2E66" w14:textId="77777777" w:rsidR="00832E32" w:rsidRPr="00832E32" w:rsidRDefault="00832E32" w:rsidP="00832E32">
            <w:pPr>
              <w:spacing w:after="0" w:line="240" w:lineRule="auto"/>
              <w:rPr>
                <w:rFonts w:ascii="Times New Roman" w:eastAsia="Times New Roman" w:hAnsi="Times New Roman" w:cs="Times New Roman"/>
                <w:b/>
                <w:bCs/>
                <w:color w:val="000000"/>
                <w:sz w:val="26"/>
                <w:szCs w:val="26"/>
              </w:rPr>
            </w:pPr>
          </w:p>
        </w:tc>
        <w:tc>
          <w:tcPr>
            <w:tcW w:w="1417" w:type="dxa"/>
            <w:vMerge/>
            <w:tcBorders>
              <w:top w:val="nil"/>
              <w:left w:val="single" w:sz="8" w:space="0" w:color="auto"/>
              <w:bottom w:val="single" w:sz="8" w:space="0" w:color="auto"/>
              <w:right w:val="single" w:sz="8" w:space="0" w:color="auto"/>
            </w:tcBorders>
            <w:vAlign w:val="center"/>
            <w:hideMark/>
          </w:tcPr>
          <w:p w14:paraId="044FCCC2" w14:textId="77777777" w:rsidR="00832E32" w:rsidRPr="00832E32" w:rsidRDefault="00832E32" w:rsidP="00832E32">
            <w:pPr>
              <w:spacing w:after="0" w:line="240" w:lineRule="auto"/>
              <w:rPr>
                <w:rFonts w:ascii="Times New Roman" w:eastAsia="Times New Roman" w:hAnsi="Times New Roman" w:cs="Times New Roman"/>
                <w:b/>
                <w:bCs/>
                <w:color w:val="000000"/>
                <w:sz w:val="26"/>
                <w:szCs w:val="26"/>
              </w:rPr>
            </w:pPr>
          </w:p>
        </w:tc>
        <w:tc>
          <w:tcPr>
            <w:tcW w:w="1134" w:type="dxa"/>
            <w:vMerge/>
            <w:tcBorders>
              <w:top w:val="nil"/>
              <w:left w:val="single" w:sz="8" w:space="0" w:color="auto"/>
              <w:bottom w:val="single" w:sz="8" w:space="0" w:color="auto"/>
              <w:right w:val="single" w:sz="8" w:space="0" w:color="auto"/>
            </w:tcBorders>
            <w:vAlign w:val="center"/>
            <w:hideMark/>
          </w:tcPr>
          <w:p w14:paraId="046EEFD1" w14:textId="77777777" w:rsidR="00832E32" w:rsidRPr="00832E32" w:rsidRDefault="00832E32" w:rsidP="00832E32">
            <w:pPr>
              <w:spacing w:after="0" w:line="240" w:lineRule="auto"/>
              <w:rPr>
                <w:rFonts w:ascii="Times New Roman" w:eastAsia="Times New Roman" w:hAnsi="Times New Roman" w:cs="Times New Roman"/>
                <w:b/>
                <w:bCs/>
                <w:color w:val="000000"/>
                <w:sz w:val="26"/>
                <w:szCs w:val="26"/>
              </w:rPr>
            </w:pPr>
          </w:p>
        </w:tc>
        <w:tc>
          <w:tcPr>
            <w:tcW w:w="1418" w:type="dxa"/>
            <w:tcBorders>
              <w:top w:val="nil"/>
              <w:left w:val="nil"/>
              <w:bottom w:val="single" w:sz="8" w:space="0" w:color="auto"/>
              <w:right w:val="single" w:sz="8" w:space="0" w:color="auto"/>
            </w:tcBorders>
            <w:shd w:val="clear" w:color="auto" w:fill="auto"/>
            <w:vAlign w:val="center"/>
            <w:hideMark/>
          </w:tcPr>
          <w:p w14:paraId="2EF2E763" w14:textId="77777777" w:rsidR="00832E32" w:rsidRPr="00832E32" w:rsidRDefault="00832E32" w:rsidP="00832E32">
            <w:pPr>
              <w:spacing w:after="0" w:line="240" w:lineRule="auto"/>
              <w:jc w:val="center"/>
              <w:rPr>
                <w:rFonts w:ascii="Times New Roman" w:eastAsia="Times New Roman" w:hAnsi="Times New Roman" w:cs="Times New Roman"/>
                <w:b/>
                <w:bCs/>
                <w:color w:val="000000"/>
                <w:sz w:val="26"/>
                <w:szCs w:val="26"/>
              </w:rPr>
            </w:pPr>
            <w:r w:rsidRPr="00832E32">
              <w:rPr>
                <w:rFonts w:ascii="Times New Roman" w:eastAsia="Times New Roman" w:hAnsi="Times New Roman" w:cs="Times New Roman"/>
                <w:b/>
                <w:bCs/>
                <w:color w:val="000000"/>
                <w:sz w:val="26"/>
                <w:szCs w:val="26"/>
              </w:rPr>
              <w:t>Giá trị</w:t>
            </w:r>
          </w:p>
        </w:tc>
        <w:tc>
          <w:tcPr>
            <w:tcW w:w="992" w:type="dxa"/>
            <w:tcBorders>
              <w:top w:val="nil"/>
              <w:left w:val="nil"/>
              <w:bottom w:val="single" w:sz="8" w:space="0" w:color="auto"/>
              <w:right w:val="single" w:sz="8" w:space="0" w:color="auto"/>
            </w:tcBorders>
            <w:shd w:val="clear" w:color="auto" w:fill="auto"/>
            <w:vAlign w:val="center"/>
            <w:hideMark/>
          </w:tcPr>
          <w:p w14:paraId="37A39F3A" w14:textId="77777777" w:rsidR="00832E32" w:rsidRPr="00832E32" w:rsidRDefault="00832E32" w:rsidP="00832E32">
            <w:pPr>
              <w:spacing w:after="0" w:line="240" w:lineRule="auto"/>
              <w:jc w:val="center"/>
              <w:rPr>
                <w:rFonts w:ascii="Times New Roman" w:eastAsia="Times New Roman" w:hAnsi="Times New Roman" w:cs="Times New Roman"/>
                <w:b/>
                <w:bCs/>
                <w:color w:val="000000"/>
                <w:sz w:val="26"/>
                <w:szCs w:val="26"/>
              </w:rPr>
            </w:pPr>
            <w:r w:rsidRPr="00832E32">
              <w:rPr>
                <w:rFonts w:ascii="Times New Roman" w:eastAsia="Times New Roman" w:hAnsi="Times New Roman" w:cs="Times New Roman"/>
                <w:b/>
                <w:bCs/>
                <w:color w:val="000000"/>
                <w:sz w:val="26"/>
                <w:szCs w:val="26"/>
              </w:rPr>
              <w:t>Tỷ lệ (%)</w:t>
            </w:r>
          </w:p>
        </w:tc>
        <w:tc>
          <w:tcPr>
            <w:tcW w:w="1418" w:type="dxa"/>
            <w:tcBorders>
              <w:top w:val="nil"/>
              <w:left w:val="nil"/>
              <w:bottom w:val="single" w:sz="8" w:space="0" w:color="auto"/>
              <w:right w:val="single" w:sz="8" w:space="0" w:color="auto"/>
            </w:tcBorders>
            <w:shd w:val="clear" w:color="auto" w:fill="auto"/>
            <w:vAlign w:val="center"/>
            <w:hideMark/>
          </w:tcPr>
          <w:p w14:paraId="1B203AE1" w14:textId="77777777" w:rsidR="00832E32" w:rsidRPr="00832E32" w:rsidRDefault="00832E32" w:rsidP="00832E32">
            <w:pPr>
              <w:spacing w:after="0" w:line="240" w:lineRule="auto"/>
              <w:jc w:val="center"/>
              <w:rPr>
                <w:rFonts w:ascii="Times New Roman" w:eastAsia="Times New Roman" w:hAnsi="Times New Roman" w:cs="Times New Roman"/>
                <w:b/>
                <w:bCs/>
                <w:color w:val="000000"/>
                <w:sz w:val="26"/>
                <w:szCs w:val="26"/>
              </w:rPr>
            </w:pPr>
            <w:r w:rsidRPr="00832E32">
              <w:rPr>
                <w:rFonts w:ascii="Times New Roman" w:eastAsia="Times New Roman" w:hAnsi="Times New Roman" w:cs="Times New Roman"/>
                <w:b/>
                <w:bCs/>
                <w:color w:val="000000"/>
                <w:sz w:val="26"/>
                <w:szCs w:val="26"/>
              </w:rPr>
              <w:t>Giá trị</w:t>
            </w:r>
          </w:p>
        </w:tc>
        <w:tc>
          <w:tcPr>
            <w:tcW w:w="1134" w:type="dxa"/>
            <w:tcBorders>
              <w:top w:val="nil"/>
              <w:left w:val="nil"/>
              <w:bottom w:val="single" w:sz="8" w:space="0" w:color="auto"/>
              <w:right w:val="single" w:sz="8" w:space="0" w:color="auto"/>
            </w:tcBorders>
            <w:shd w:val="clear" w:color="auto" w:fill="auto"/>
            <w:vAlign w:val="center"/>
            <w:hideMark/>
          </w:tcPr>
          <w:p w14:paraId="3E7F962A" w14:textId="77777777" w:rsidR="00832E32" w:rsidRPr="00832E32" w:rsidRDefault="00832E32" w:rsidP="00832E32">
            <w:pPr>
              <w:spacing w:after="0" w:line="240" w:lineRule="auto"/>
              <w:jc w:val="center"/>
              <w:rPr>
                <w:rFonts w:ascii="Times New Roman" w:eastAsia="Times New Roman" w:hAnsi="Times New Roman" w:cs="Times New Roman"/>
                <w:b/>
                <w:bCs/>
                <w:color w:val="000000"/>
                <w:sz w:val="26"/>
                <w:szCs w:val="26"/>
              </w:rPr>
            </w:pPr>
            <w:r w:rsidRPr="00832E32">
              <w:rPr>
                <w:rFonts w:ascii="Times New Roman" w:eastAsia="Times New Roman" w:hAnsi="Times New Roman" w:cs="Times New Roman"/>
                <w:b/>
                <w:bCs/>
                <w:color w:val="000000"/>
                <w:sz w:val="26"/>
                <w:szCs w:val="26"/>
              </w:rPr>
              <w:t>Tỷ lệ (%)</w:t>
            </w:r>
          </w:p>
        </w:tc>
      </w:tr>
      <w:tr w:rsidR="00953F46" w:rsidRPr="00832E32" w14:paraId="23112E55" w14:textId="77777777" w:rsidTr="00D81987">
        <w:trPr>
          <w:trHeight w:val="819"/>
        </w:trPr>
        <w:tc>
          <w:tcPr>
            <w:tcW w:w="2268" w:type="dxa"/>
            <w:tcBorders>
              <w:top w:val="nil"/>
              <w:left w:val="single" w:sz="8" w:space="0" w:color="auto"/>
              <w:bottom w:val="single" w:sz="8" w:space="0" w:color="auto"/>
              <w:right w:val="single" w:sz="8" w:space="0" w:color="auto"/>
            </w:tcBorders>
            <w:shd w:val="clear" w:color="auto" w:fill="auto"/>
            <w:vAlign w:val="center"/>
            <w:hideMark/>
          </w:tcPr>
          <w:p w14:paraId="780035A5" w14:textId="77777777" w:rsidR="00953F46" w:rsidRPr="00832E32" w:rsidRDefault="00953F46" w:rsidP="00953F46">
            <w:pPr>
              <w:spacing w:after="0" w:line="240" w:lineRule="auto"/>
              <w:rPr>
                <w:rFonts w:ascii="Times New Roman" w:eastAsia="Times New Roman" w:hAnsi="Times New Roman" w:cs="Times New Roman"/>
                <w:b/>
                <w:bCs/>
                <w:color w:val="000000"/>
                <w:sz w:val="26"/>
                <w:szCs w:val="26"/>
              </w:rPr>
            </w:pPr>
            <w:r w:rsidRPr="00832E32">
              <w:rPr>
                <w:rFonts w:ascii="Times New Roman" w:eastAsia="Times New Roman" w:hAnsi="Times New Roman" w:cs="Times New Roman"/>
                <w:b/>
                <w:bCs/>
                <w:color w:val="000000"/>
                <w:sz w:val="26"/>
                <w:szCs w:val="26"/>
              </w:rPr>
              <w:t>1.DS cho vay KHDN</w:t>
            </w:r>
          </w:p>
        </w:tc>
        <w:tc>
          <w:tcPr>
            <w:tcW w:w="1417" w:type="dxa"/>
            <w:tcBorders>
              <w:top w:val="nil"/>
              <w:left w:val="nil"/>
              <w:bottom w:val="single" w:sz="8" w:space="0" w:color="auto"/>
              <w:right w:val="single" w:sz="8" w:space="0" w:color="auto"/>
            </w:tcBorders>
            <w:shd w:val="clear" w:color="000000" w:fill="FFFFFF"/>
            <w:vAlign w:val="center"/>
            <w:hideMark/>
          </w:tcPr>
          <w:p w14:paraId="3B16F932" w14:textId="2B645A0D"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2.449.006</w:t>
            </w:r>
          </w:p>
        </w:tc>
        <w:tc>
          <w:tcPr>
            <w:tcW w:w="851" w:type="dxa"/>
            <w:tcBorders>
              <w:top w:val="nil"/>
              <w:left w:val="nil"/>
              <w:bottom w:val="single" w:sz="8" w:space="0" w:color="auto"/>
              <w:right w:val="single" w:sz="8" w:space="0" w:color="auto"/>
            </w:tcBorders>
            <w:shd w:val="clear" w:color="000000" w:fill="FFFFFF"/>
            <w:vAlign w:val="center"/>
            <w:hideMark/>
          </w:tcPr>
          <w:p w14:paraId="7B62CF8C" w14:textId="6FF02D04"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100</w:t>
            </w:r>
          </w:p>
        </w:tc>
        <w:tc>
          <w:tcPr>
            <w:tcW w:w="1276" w:type="dxa"/>
            <w:tcBorders>
              <w:top w:val="nil"/>
              <w:left w:val="nil"/>
              <w:bottom w:val="single" w:sz="8" w:space="0" w:color="auto"/>
              <w:right w:val="single" w:sz="8" w:space="0" w:color="auto"/>
            </w:tcBorders>
            <w:shd w:val="clear" w:color="000000" w:fill="FFFFFF"/>
            <w:vAlign w:val="center"/>
            <w:hideMark/>
          </w:tcPr>
          <w:p w14:paraId="18C12CA4" w14:textId="3AB8B2DE"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2.654.337</w:t>
            </w:r>
          </w:p>
        </w:tc>
        <w:tc>
          <w:tcPr>
            <w:tcW w:w="992" w:type="dxa"/>
            <w:tcBorders>
              <w:top w:val="nil"/>
              <w:left w:val="nil"/>
              <w:bottom w:val="single" w:sz="8" w:space="0" w:color="auto"/>
              <w:right w:val="single" w:sz="8" w:space="0" w:color="auto"/>
            </w:tcBorders>
            <w:shd w:val="clear" w:color="000000" w:fill="FFFFFF"/>
            <w:vAlign w:val="center"/>
            <w:hideMark/>
          </w:tcPr>
          <w:p w14:paraId="45DA4FF1" w14:textId="152D12D4"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100</w:t>
            </w:r>
          </w:p>
        </w:tc>
        <w:tc>
          <w:tcPr>
            <w:tcW w:w="1417" w:type="dxa"/>
            <w:tcBorders>
              <w:top w:val="nil"/>
              <w:left w:val="nil"/>
              <w:bottom w:val="single" w:sz="8" w:space="0" w:color="auto"/>
              <w:right w:val="single" w:sz="8" w:space="0" w:color="auto"/>
            </w:tcBorders>
            <w:shd w:val="clear" w:color="000000" w:fill="FFFFFF"/>
            <w:vAlign w:val="center"/>
            <w:hideMark/>
          </w:tcPr>
          <w:p w14:paraId="6339AB83" w14:textId="6CC3BF67"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3.301.341</w:t>
            </w:r>
          </w:p>
        </w:tc>
        <w:tc>
          <w:tcPr>
            <w:tcW w:w="1134" w:type="dxa"/>
            <w:tcBorders>
              <w:top w:val="nil"/>
              <w:left w:val="nil"/>
              <w:bottom w:val="single" w:sz="8" w:space="0" w:color="auto"/>
              <w:right w:val="single" w:sz="8" w:space="0" w:color="auto"/>
            </w:tcBorders>
            <w:shd w:val="clear" w:color="000000" w:fill="FFFFFF"/>
            <w:vAlign w:val="center"/>
            <w:hideMark/>
          </w:tcPr>
          <w:p w14:paraId="3675AE10" w14:textId="16370011"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100</w:t>
            </w:r>
          </w:p>
        </w:tc>
        <w:tc>
          <w:tcPr>
            <w:tcW w:w="1418" w:type="dxa"/>
            <w:tcBorders>
              <w:top w:val="nil"/>
              <w:left w:val="nil"/>
              <w:bottom w:val="single" w:sz="8" w:space="0" w:color="auto"/>
              <w:right w:val="single" w:sz="8" w:space="0" w:color="auto"/>
            </w:tcBorders>
            <w:shd w:val="clear" w:color="000000" w:fill="FFFFFF"/>
            <w:vAlign w:val="center"/>
            <w:hideMark/>
          </w:tcPr>
          <w:p w14:paraId="5BA35DBF" w14:textId="3EC2E0A4"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205.331</w:t>
            </w:r>
          </w:p>
        </w:tc>
        <w:tc>
          <w:tcPr>
            <w:tcW w:w="992" w:type="dxa"/>
            <w:tcBorders>
              <w:top w:val="nil"/>
              <w:left w:val="nil"/>
              <w:bottom w:val="single" w:sz="8" w:space="0" w:color="auto"/>
              <w:right w:val="single" w:sz="8" w:space="0" w:color="auto"/>
            </w:tcBorders>
            <w:shd w:val="clear" w:color="000000" w:fill="FFFFFF"/>
            <w:vAlign w:val="center"/>
            <w:hideMark/>
          </w:tcPr>
          <w:p w14:paraId="25506299" w14:textId="4E87198C"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8,38</w:t>
            </w:r>
          </w:p>
        </w:tc>
        <w:tc>
          <w:tcPr>
            <w:tcW w:w="1418" w:type="dxa"/>
            <w:tcBorders>
              <w:top w:val="nil"/>
              <w:left w:val="nil"/>
              <w:bottom w:val="single" w:sz="8" w:space="0" w:color="auto"/>
              <w:right w:val="single" w:sz="8" w:space="0" w:color="auto"/>
            </w:tcBorders>
            <w:shd w:val="clear" w:color="000000" w:fill="FFFFFF"/>
            <w:vAlign w:val="center"/>
            <w:hideMark/>
          </w:tcPr>
          <w:p w14:paraId="17E344E0" w14:textId="0AB8CF73"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647.004</w:t>
            </w:r>
          </w:p>
        </w:tc>
        <w:tc>
          <w:tcPr>
            <w:tcW w:w="1134" w:type="dxa"/>
            <w:tcBorders>
              <w:top w:val="nil"/>
              <w:left w:val="nil"/>
              <w:bottom w:val="single" w:sz="8" w:space="0" w:color="auto"/>
              <w:right w:val="single" w:sz="8" w:space="0" w:color="auto"/>
            </w:tcBorders>
            <w:shd w:val="clear" w:color="000000" w:fill="FFFFFF"/>
            <w:vAlign w:val="center"/>
            <w:hideMark/>
          </w:tcPr>
          <w:p w14:paraId="04D60F2F" w14:textId="34693D42"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24,38</w:t>
            </w:r>
          </w:p>
        </w:tc>
      </w:tr>
      <w:tr w:rsidR="00953F46" w:rsidRPr="00832E32" w14:paraId="39AE7711" w14:textId="77777777" w:rsidTr="00D81987">
        <w:trPr>
          <w:trHeight w:val="345"/>
        </w:trPr>
        <w:tc>
          <w:tcPr>
            <w:tcW w:w="2268" w:type="dxa"/>
            <w:tcBorders>
              <w:top w:val="nil"/>
              <w:left w:val="single" w:sz="8" w:space="0" w:color="auto"/>
              <w:bottom w:val="single" w:sz="8" w:space="0" w:color="auto"/>
              <w:right w:val="single" w:sz="8" w:space="0" w:color="auto"/>
            </w:tcBorders>
            <w:shd w:val="clear" w:color="auto" w:fill="auto"/>
            <w:vAlign w:val="center"/>
            <w:hideMark/>
          </w:tcPr>
          <w:p w14:paraId="652B2574" w14:textId="77777777" w:rsidR="00953F46" w:rsidRPr="00832E32" w:rsidRDefault="00953F46" w:rsidP="00953F46">
            <w:pPr>
              <w:spacing w:after="0" w:line="240" w:lineRule="auto"/>
              <w:rPr>
                <w:rFonts w:ascii="Times New Roman" w:eastAsia="Times New Roman" w:hAnsi="Times New Roman" w:cs="Times New Roman"/>
                <w:color w:val="000000"/>
                <w:sz w:val="26"/>
                <w:szCs w:val="26"/>
              </w:rPr>
            </w:pPr>
            <w:r w:rsidRPr="00832E32">
              <w:rPr>
                <w:rFonts w:ascii="Times New Roman" w:eastAsia="Times New Roman" w:hAnsi="Times New Roman" w:cs="Times New Roman"/>
                <w:color w:val="000000"/>
                <w:sz w:val="26"/>
                <w:szCs w:val="26"/>
              </w:rPr>
              <w:t xml:space="preserve"> Ngắn hạn</w:t>
            </w:r>
          </w:p>
        </w:tc>
        <w:tc>
          <w:tcPr>
            <w:tcW w:w="1417" w:type="dxa"/>
            <w:tcBorders>
              <w:top w:val="nil"/>
              <w:left w:val="nil"/>
              <w:bottom w:val="single" w:sz="8" w:space="0" w:color="auto"/>
              <w:right w:val="single" w:sz="8" w:space="0" w:color="auto"/>
            </w:tcBorders>
            <w:shd w:val="clear" w:color="auto" w:fill="auto"/>
            <w:vAlign w:val="center"/>
            <w:hideMark/>
          </w:tcPr>
          <w:p w14:paraId="4348C448" w14:textId="2E26B199"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834.852</w:t>
            </w:r>
          </w:p>
        </w:tc>
        <w:tc>
          <w:tcPr>
            <w:tcW w:w="851" w:type="dxa"/>
            <w:tcBorders>
              <w:top w:val="nil"/>
              <w:left w:val="nil"/>
              <w:bottom w:val="single" w:sz="8" w:space="0" w:color="auto"/>
              <w:right w:val="single" w:sz="8" w:space="0" w:color="auto"/>
            </w:tcBorders>
            <w:shd w:val="clear" w:color="auto" w:fill="auto"/>
            <w:vAlign w:val="center"/>
            <w:hideMark/>
          </w:tcPr>
          <w:p w14:paraId="599EE2A2" w14:textId="22A305AF"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34,09</w:t>
            </w:r>
          </w:p>
        </w:tc>
        <w:tc>
          <w:tcPr>
            <w:tcW w:w="1276" w:type="dxa"/>
            <w:tcBorders>
              <w:top w:val="nil"/>
              <w:left w:val="nil"/>
              <w:bottom w:val="single" w:sz="8" w:space="0" w:color="auto"/>
              <w:right w:val="single" w:sz="8" w:space="0" w:color="auto"/>
            </w:tcBorders>
            <w:shd w:val="clear" w:color="auto" w:fill="auto"/>
            <w:noWrap/>
            <w:vAlign w:val="center"/>
            <w:hideMark/>
          </w:tcPr>
          <w:p w14:paraId="3F6950F2" w14:textId="0AB4207F"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878.796</w:t>
            </w:r>
          </w:p>
        </w:tc>
        <w:tc>
          <w:tcPr>
            <w:tcW w:w="992" w:type="dxa"/>
            <w:tcBorders>
              <w:top w:val="nil"/>
              <w:left w:val="nil"/>
              <w:bottom w:val="single" w:sz="8" w:space="0" w:color="auto"/>
              <w:right w:val="single" w:sz="8" w:space="0" w:color="auto"/>
            </w:tcBorders>
            <w:shd w:val="clear" w:color="auto" w:fill="auto"/>
            <w:vAlign w:val="center"/>
            <w:hideMark/>
          </w:tcPr>
          <w:p w14:paraId="46532390" w14:textId="6F889B8C"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33,11</w:t>
            </w:r>
          </w:p>
        </w:tc>
        <w:tc>
          <w:tcPr>
            <w:tcW w:w="1417" w:type="dxa"/>
            <w:tcBorders>
              <w:top w:val="nil"/>
              <w:left w:val="nil"/>
              <w:bottom w:val="single" w:sz="8" w:space="0" w:color="auto"/>
              <w:right w:val="single" w:sz="8" w:space="0" w:color="auto"/>
            </w:tcBorders>
            <w:shd w:val="clear" w:color="auto" w:fill="auto"/>
            <w:noWrap/>
            <w:vAlign w:val="center"/>
            <w:hideMark/>
          </w:tcPr>
          <w:p w14:paraId="7E88285F" w14:textId="12B920CE"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1.164.721</w:t>
            </w:r>
          </w:p>
        </w:tc>
        <w:tc>
          <w:tcPr>
            <w:tcW w:w="1134" w:type="dxa"/>
            <w:tcBorders>
              <w:top w:val="nil"/>
              <w:left w:val="nil"/>
              <w:bottom w:val="single" w:sz="8" w:space="0" w:color="auto"/>
              <w:right w:val="single" w:sz="8" w:space="0" w:color="auto"/>
            </w:tcBorders>
            <w:shd w:val="clear" w:color="auto" w:fill="auto"/>
            <w:vAlign w:val="center"/>
            <w:hideMark/>
          </w:tcPr>
          <w:p w14:paraId="4881B547" w14:textId="32A40C73"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35,28</w:t>
            </w:r>
          </w:p>
        </w:tc>
        <w:tc>
          <w:tcPr>
            <w:tcW w:w="1418" w:type="dxa"/>
            <w:tcBorders>
              <w:top w:val="nil"/>
              <w:left w:val="nil"/>
              <w:bottom w:val="single" w:sz="8" w:space="0" w:color="auto"/>
              <w:right w:val="single" w:sz="8" w:space="0" w:color="auto"/>
            </w:tcBorders>
            <w:shd w:val="clear" w:color="auto" w:fill="auto"/>
            <w:vAlign w:val="center"/>
            <w:hideMark/>
          </w:tcPr>
          <w:p w14:paraId="33144CDF" w14:textId="3E9A7A6D"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43.944</w:t>
            </w:r>
          </w:p>
        </w:tc>
        <w:tc>
          <w:tcPr>
            <w:tcW w:w="992" w:type="dxa"/>
            <w:tcBorders>
              <w:top w:val="nil"/>
              <w:left w:val="nil"/>
              <w:bottom w:val="single" w:sz="8" w:space="0" w:color="auto"/>
              <w:right w:val="single" w:sz="8" w:space="0" w:color="auto"/>
            </w:tcBorders>
            <w:shd w:val="clear" w:color="auto" w:fill="auto"/>
            <w:vAlign w:val="center"/>
            <w:hideMark/>
          </w:tcPr>
          <w:p w14:paraId="2CD5C5F4" w14:textId="028C1D2F"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5,26</w:t>
            </w:r>
          </w:p>
        </w:tc>
        <w:tc>
          <w:tcPr>
            <w:tcW w:w="1418" w:type="dxa"/>
            <w:tcBorders>
              <w:top w:val="nil"/>
              <w:left w:val="nil"/>
              <w:bottom w:val="single" w:sz="8" w:space="0" w:color="auto"/>
              <w:right w:val="single" w:sz="8" w:space="0" w:color="auto"/>
            </w:tcBorders>
            <w:shd w:val="clear" w:color="auto" w:fill="auto"/>
            <w:vAlign w:val="center"/>
            <w:hideMark/>
          </w:tcPr>
          <w:p w14:paraId="2017EB4C" w14:textId="72E829AA"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285.925</w:t>
            </w:r>
          </w:p>
        </w:tc>
        <w:tc>
          <w:tcPr>
            <w:tcW w:w="1134" w:type="dxa"/>
            <w:tcBorders>
              <w:top w:val="nil"/>
              <w:left w:val="nil"/>
              <w:bottom w:val="single" w:sz="8" w:space="0" w:color="auto"/>
              <w:right w:val="single" w:sz="8" w:space="0" w:color="auto"/>
            </w:tcBorders>
            <w:shd w:val="clear" w:color="auto" w:fill="auto"/>
            <w:vAlign w:val="center"/>
            <w:hideMark/>
          </w:tcPr>
          <w:p w14:paraId="50AA8B4A" w14:textId="6005BF46"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32,54</w:t>
            </w:r>
          </w:p>
        </w:tc>
      </w:tr>
      <w:tr w:rsidR="00953F46" w:rsidRPr="00832E32" w14:paraId="623C2B89" w14:textId="77777777" w:rsidTr="00D81987">
        <w:trPr>
          <w:trHeight w:val="345"/>
        </w:trPr>
        <w:tc>
          <w:tcPr>
            <w:tcW w:w="2268" w:type="dxa"/>
            <w:tcBorders>
              <w:top w:val="nil"/>
              <w:left w:val="single" w:sz="8" w:space="0" w:color="auto"/>
              <w:bottom w:val="single" w:sz="8" w:space="0" w:color="auto"/>
              <w:right w:val="single" w:sz="8" w:space="0" w:color="auto"/>
            </w:tcBorders>
            <w:shd w:val="clear" w:color="auto" w:fill="auto"/>
            <w:vAlign w:val="center"/>
            <w:hideMark/>
          </w:tcPr>
          <w:p w14:paraId="751A9134" w14:textId="77777777" w:rsidR="00953F46" w:rsidRPr="00832E32" w:rsidRDefault="00953F46" w:rsidP="00953F46">
            <w:pPr>
              <w:spacing w:after="0" w:line="240" w:lineRule="auto"/>
              <w:rPr>
                <w:rFonts w:ascii="Times New Roman" w:eastAsia="Times New Roman" w:hAnsi="Times New Roman" w:cs="Times New Roman"/>
                <w:color w:val="000000"/>
                <w:sz w:val="26"/>
                <w:szCs w:val="26"/>
              </w:rPr>
            </w:pPr>
            <w:r w:rsidRPr="00832E32">
              <w:rPr>
                <w:rFonts w:ascii="Times New Roman" w:eastAsia="Times New Roman" w:hAnsi="Times New Roman" w:cs="Times New Roman"/>
                <w:color w:val="000000"/>
                <w:sz w:val="26"/>
                <w:szCs w:val="26"/>
              </w:rPr>
              <w:t>Trung – dài hạn</w:t>
            </w:r>
          </w:p>
        </w:tc>
        <w:tc>
          <w:tcPr>
            <w:tcW w:w="1417" w:type="dxa"/>
            <w:tcBorders>
              <w:top w:val="nil"/>
              <w:left w:val="nil"/>
              <w:bottom w:val="single" w:sz="8" w:space="0" w:color="auto"/>
              <w:right w:val="single" w:sz="8" w:space="0" w:color="auto"/>
            </w:tcBorders>
            <w:shd w:val="clear" w:color="auto" w:fill="auto"/>
            <w:vAlign w:val="center"/>
            <w:hideMark/>
          </w:tcPr>
          <w:p w14:paraId="1741636A" w14:textId="0E188E32"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1.614.154</w:t>
            </w:r>
          </w:p>
        </w:tc>
        <w:tc>
          <w:tcPr>
            <w:tcW w:w="851" w:type="dxa"/>
            <w:tcBorders>
              <w:top w:val="nil"/>
              <w:left w:val="nil"/>
              <w:bottom w:val="single" w:sz="8" w:space="0" w:color="auto"/>
              <w:right w:val="single" w:sz="8" w:space="0" w:color="auto"/>
            </w:tcBorders>
            <w:shd w:val="clear" w:color="auto" w:fill="auto"/>
            <w:vAlign w:val="center"/>
            <w:hideMark/>
          </w:tcPr>
          <w:p w14:paraId="428FA629" w14:textId="18232A9E"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65,91</w:t>
            </w:r>
          </w:p>
        </w:tc>
        <w:tc>
          <w:tcPr>
            <w:tcW w:w="1276" w:type="dxa"/>
            <w:tcBorders>
              <w:top w:val="nil"/>
              <w:left w:val="nil"/>
              <w:bottom w:val="single" w:sz="8" w:space="0" w:color="auto"/>
              <w:right w:val="single" w:sz="8" w:space="0" w:color="auto"/>
            </w:tcBorders>
            <w:shd w:val="clear" w:color="auto" w:fill="auto"/>
            <w:vAlign w:val="center"/>
            <w:hideMark/>
          </w:tcPr>
          <w:p w14:paraId="1BE645C5" w14:textId="21736CCF"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1.775.541</w:t>
            </w:r>
          </w:p>
        </w:tc>
        <w:tc>
          <w:tcPr>
            <w:tcW w:w="992" w:type="dxa"/>
            <w:tcBorders>
              <w:top w:val="nil"/>
              <w:left w:val="nil"/>
              <w:bottom w:val="single" w:sz="8" w:space="0" w:color="auto"/>
              <w:right w:val="single" w:sz="8" w:space="0" w:color="auto"/>
            </w:tcBorders>
            <w:shd w:val="clear" w:color="auto" w:fill="auto"/>
            <w:vAlign w:val="center"/>
            <w:hideMark/>
          </w:tcPr>
          <w:p w14:paraId="6C0F45FE" w14:textId="0AFE459C"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66,89</w:t>
            </w:r>
          </w:p>
        </w:tc>
        <w:tc>
          <w:tcPr>
            <w:tcW w:w="1417" w:type="dxa"/>
            <w:tcBorders>
              <w:top w:val="nil"/>
              <w:left w:val="nil"/>
              <w:bottom w:val="single" w:sz="8" w:space="0" w:color="auto"/>
              <w:right w:val="single" w:sz="8" w:space="0" w:color="auto"/>
            </w:tcBorders>
            <w:shd w:val="clear" w:color="auto" w:fill="auto"/>
            <w:vAlign w:val="center"/>
            <w:hideMark/>
          </w:tcPr>
          <w:p w14:paraId="20FD20A7" w14:textId="29FCBA7C"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2.136.620</w:t>
            </w:r>
          </w:p>
        </w:tc>
        <w:tc>
          <w:tcPr>
            <w:tcW w:w="1134" w:type="dxa"/>
            <w:tcBorders>
              <w:top w:val="nil"/>
              <w:left w:val="nil"/>
              <w:bottom w:val="single" w:sz="8" w:space="0" w:color="auto"/>
              <w:right w:val="single" w:sz="8" w:space="0" w:color="auto"/>
            </w:tcBorders>
            <w:shd w:val="clear" w:color="auto" w:fill="auto"/>
            <w:vAlign w:val="center"/>
            <w:hideMark/>
          </w:tcPr>
          <w:p w14:paraId="29DA786B" w14:textId="6F359E19"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64,72</w:t>
            </w:r>
          </w:p>
        </w:tc>
        <w:tc>
          <w:tcPr>
            <w:tcW w:w="1418" w:type="dxa"/>
            <w:tcBorders>
              <w:top w:val="nil"/>
              <w:left w:val="nil"/>
              <w:bottom w:val="single" w:sz="8" w:space="0" w:color="auto"/>
              <w:right w:val="single" w:sz="8" w:space="0" w:color="auto"/>
            </w:tcBorders>
            <w:shd w:val="clear" w:color="auto" w:fill="auto"/>
            <w:vAlign w:val="center"/>
            <w:hideMark/>
          </w:tcPr>
          <w:p w14:paraId="3D4A5ADE" w14:textId="3091C961"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161.387</w:t>
            </w:r>
          </w:p>
        </w:tc>
        <w:tc>
          <w:tcPr>
            <w:tcW w:w="992" w:type="dxa"/>
            <w:tcBorders>
              <w:top w:val="nil"/>
              <w:left w:val="nil"/>
              <w:bottom w:val="single" w:sz="8" w:space="0" w:color="auto"/>
              <w:right w:val="single" w:sz="8" w:space="0" w:color="auto"/>
            </w:tcBorders>
            <w:shd w:val="clear" w:color="auto" w:fill="auto"/>
            <w:vAlign w:val="center"/>
            <w:hideMark/>
          </w:tcPr>
          <w:p w14:paraId="688CC0C0" w14:textId="3F9098F0"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10,00</w:t>
            </w:r>
          </w:p>
        </w:tc>
        <w:tc>
          <w:tcPr>
            <w:tcW w:w="1418" w:type="dxa"/>
            <w:tcBorders>
              <w:top w:val="nil"/>
              <w:left w:val="nil"/>
              <w:bottom w:val="single" w:sz="8" w:space="0" w:color="auto"/>
              <w:right w:val="single" w:sz="8" w:space="0" w:color="auto"/>
            </w:tcBorders>
            <w:shd w:val="clear" w:color="auto" w:fill="auto"/>
            <w:vAlign w:val="center"/>
            <w:hideMark/>
          </w:tcPr>
          <w:p w14:paraId="7ACB783D" w14:textId="4B7DE3FE"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361.079</w:t>
            </w:r>
          </w:p>
        </w:tc>
        <w:tc>
          <w:tcPr>
            <w:tcW w:w="1134" w:type="dxa"/>
            <w:tcBorders>
              <w:top w:val="nil"/>
              <w:left w:val="nil"/>
              <w:bottom w:val="single" w:sz="8" w:space="0" w:color="auto"/>
              <w:right w:val="single" w:sz="8" w:space="0" w:color="auto"/>
            </w:tcBorders>
            <w:shd w:val="clear" w:color="auto" w:fill="auto"/>
            <w:vAlign w:val="center"/>
            <w:hideMark/>
          </w:tcPr>
          <w:p w14:paraId="6AD0AAFA" w14:textId="1C9DFF86"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20,34</w:t>
            </w:r>
          </w:p>
        </w:tc>
      </w:tr>
      <w:tr w:rsidR="00953F46" w:rsidRPr="00832E32" w14:paraId="760782F0" w14:textId="77777777" w:rsidTr="00D81987">
        <w:trPr>
          <w:trHeight w:val="861"/>
        </w:trPr>
        <w:tc>
          <w:tcPr>
            <w:tcW w:w="2268" w:type="dxa"/>
            <w:tcBorders>
              <w:top w:val="nil"/>
              <w:left w:val="single" w:sz="8" w:space="0" w:color="auto"/>
              <w:bottom w:val="single" w:sz="8" w:space="0" w:color="auto"/>
              <w:right w:val="single" w:sz="8" w:space="0" w:color="auto"/>
            </w:tcBorders>
            <w:shd w:val="clear" w:color="auto" w:fill="auto"/>
            <w:vAlign w:val="center"/>
            <w:hideMark/>
          </w:tcPr>
          <w:p w14:paraId="395F0435" w14:textId="77777777" w:rsidR="00953F46" w:rsidRPr="00832E32" w:rsidRDefault="00953F46" w:rsidP="00953F46">
            <w:pPr>
              <w:spacing w:after="0" w:line="240" w:lineRule="auto"/>
              <w:rPr>
                <w:rFonts w:ascii="Times New Roman" w:eastAsia="Times New Roman" w:hAnsi="Times New Roman" w:cs="Times New Roman"/>
                <w:b/>
                <w:bCs/>
                <w:color w:val="000000"/>
                <w:sz w:val="26"/>
                <w:szCs w:val="26"/>
              </w:rPr>
            </w:pPr>
            <w:r w:rsidRPr="00832E32">
              <w:rPr>
                <w:rFonts w:ascii="Times New Roman" w:eastAsia="Times New Roman" w:hAnsi="Times New Roman" w:cs="Times New Roman"/>
                <w:b/>
                <w:bCs/>
                <w:color w:val="000000"/>
                <w:sz w:val="26"/>
                <w:szCs w:val="26"/>
              </w:rPr>
              <w:t>2.DS thu nợ cho vay KHDN</w:t>
            </w:r>
          </w:p>
        </w:tc>
        <w:tc>
          <w:tcPr>
            <w:tcW w:w="1417" w:type="dxa"/>
            <w:tcBorders>
              <w:top w:val="nil"/>
              <w:left w:val="nil"/>
              <w:bottom w:val="single" w:sz="8" w:space="0" w:color="auto"/>
              <w:right w:val="single" w:sz="8" w:space="0" w:color="auto"/>
            </w:tcBorders>
            <w:shd w:val="clear" w:color="000000" w:fill="FFFFFF"/>
            <w:vAlign w:val="center"/>
            <w:hideMark/>
          </w:tcPr>
          <w:p w14:paraId="0D312C24" w14:textId="3309E30C"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2.285.540</w:t>
            </w:r>
          </w:p>
        </w:tc>
        <w:tc>
          <w:tcPr>
            <w:tcW w:w="851" w:type="dxa"/>
            <w:tcBorders>
              <w:top w:val="nil"/>
              <w:left w:val="nil"/>
              <w:bottom w:val="single" w:sz="8" w:space="0" w:color="auto"/>
              <w:right w:val="single" w:sz="8" w:space="0" w:color="auto"/>
            </w:tcBorders>
            <w:shd w:val="clear" w:color="000000" w:fill="FFFFFF"/>
            <w:vAlign w:val="center"/>
            <w:hideMark/>
          </w:tcPr>
          <w:p w14:paraId="32770E1C" w14:textId="57C40671"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100</w:t>
            </w:r>
          </w:p>
        </w:tc>
        <w:tc>
          <w:tcPr>
            <w:tcW w:w="1276" w:type="dxa"/>
            <w:tcBorders>
              <w:top w:val="nil"/>
              <w:left w:val="nil"/>
              <w:bottom w:val="single" w:sz="8" w:space="0" w:color="auto"/>
              <w:right w:val="single" w:sz="8" w:space="0" w:color="auto"/>
            </w:tcBorders>
            <w:shd w:val="clear" w:color="000000" w:fill="FFFFFF"/>
            <w:vAlign w:val="center"/>
            <w:hideMark/>
          </w:tcPr>
          <w:p w14:paraId="1C652862" w14:textId="7C0D1A3D"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2.537.694</w:t>
            </w:r>
          </w:p>
        </w:tc>
        <w:tc>
          <w:tcPr>
            <w:tcW w:w="992" w:type="dxa"/>
            <w:tcBorders>
              <w:top w:val="nil"/>
              <w:left w:val="nil"/>
              <w:bottom w:val="single" w:sz="8" w:space="0" w:color="auto"/>
              <w:right w:val="single" w:sz="8" w:space="0" w:color="auto"/>
            </w:tcBorders>
            <w:shd w:val="clear" w:color="000000" w:fill="FFFFFF"/>
            <w:vAlign w:val="center"/>
            <w:hideMark/>
          </w:tcPr>
          <w:p w14:paraId="6FCAF3C4" w14:textId="32ABCE89"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100</w:t>
            </w:r>
          </w:p>
        </w:tc>
        <w:tc>
          <w:tcPr>
            <w:tcW w:w="1417" w:type="dxa"/>
            <w:tcBorders>
              <w:top w:val="nil"/>
              <w:left w:val="nil"/>
              <w:bottom w:val="single" w:sz="8" w:space="0" w:color="auto"/>
              <w:right w:val="single" w:sz="8" w:space="0" w:color="auto"/>
            </w:tcBorders>
            <w:shd w:val="clear" w:color="000000" w:fill="FFFFFF"/>
            <w:vAlign w:val="center"/>
            <w:hideMark/>
          </w:tcPr>
          <w:p w14:paraId="57F6A0EF" w14:textId="3A85E5C9"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3.112.808</w:t>
            </w:r>
          </w:p>
        </w:tc>
        <w:tc>
          <w:tcPr>
            <w:tcW w:w="1134" w:type="dxa"/>
            <w:tcBorders>
              <w:top w:val="nil"/>
              <w:left w:val="nil"/>
              <w:bottom w:val="single" w:sz="8" w:space="0" w:color="auto"/>
              <w:right w:val="single" w:sz="8" w:space="0" w:color="auto"/>
            </w:tcBorders>
            <w:shd w:val="clear" w:color="000000" w:fill="FFFFFF"/>
            <w:vAlign w:val="center"/>
            <w:hideMark/>
          </w:tcPr>
          <w:p w14:paraId="2B88DF0C" w14:textId="0477FB54"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100</w:t>
            </w:r>
          </w:p>
        </w:tc>
        <w:tc>
          <w:tcPr>
            <w:tcW w:w="1418" w:type="dxa"/>
            <w:tcBorders>
              <w:top w:val="nil"/>
              <w:left w:val="nil"/>
              <w:bottom w:val="single" w:sz="8" w:space="0" w:color="auto"/>
              <w:right w:val="single" w:sz="8" w:space="0" w:color="auto"/>
            </w:tcBorders>
            <w:shd w:val="clear" w:color="000000" w:fill="FFFFFF"/>
            <w:vAlign w:val="center"/>
            <w:hideMark/>
          </w:tcPr>
          <w:p w14:paraId="3CE18A41" w14:textId="0FA19B1D"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252.154</w:t>
            </w:r>
          </w:p>
        </w:tc>
        <w:tc>
          <w:tcPr>
            <w:tcW w:w="992" w:type="dxa"/>
            <w:tcBorders>
              <w:top w:val="nil"/>
              <w:left w:val="nil"/>
              <w:bottom w:val="single" w:sz="8" w:space="0" w:color="auto"/>
              <w:right w:val="single" w:sz="8" w:space="0" w:color="auto"/>
            </w:tcBorders>
            <w:shd w:val="clear" w:color="000000" w:fill="FFFFFF"/>
            <w:vAlign w:val="center"/>
            <w:hideMark/>
          </w:tcPr>
          <w:p w14:paraId="3381B09D" w14:textId="321636BD"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11,03</w:t>
            </w:r>
          </w:p>
        </w:tc>
        <w:tc>
          <w:tcPr>
            <w:tcW w:w="1418" w:type="dxa"/>
            <w:tcBorders>
              <w:top w:val="nil"/>
              <w:left w:val="nil"/>
              <w:bottom w:val="single" w:sz="8" w:space="0" w:color="auto"/>
              <w:right w:val="single" w:sz="8" w:space="0" w:color="auto"/>
            </w:tcBorders>
            <w:shd w:val="clear" w:color="000000" w:fill="FFFFFF"/>
            <w:vAlign w:val="center"/>
            <w:hideMark/>
          </w:tcPr>
          <w:p w14:paraId="11613813" w14:textId="15CF25FF"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575.114</w:t>
            </w:r>
          </w:p>
        </w:tc>
        <w:tc>
          <w:tcPr>
            <w:tcW w:w="1134" w:type="dxa"/>
            <w:tcBorders>
              <w:top w:val="nil"/>
              <w:left w:val="nil"/>
              <w:bottom w:val="single" w:sz="8" w:space="0" w:color="auto"/>
              <w:right w:val="single" w:sz="8" w:space="0" w:color="auto"/>
            </w:tcBorders>
            <w:shd w:val="clear" w:color="000000" w:fill="FFFFFF"/>
            <w:vAlign w:val="center"/>
            <w:hideMark/>
          </w:tcPr>
          <w:p w14:paraId="59B0FDDA" w14:textId="388867EF"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22,66</w:t>
            </w:r>
          </w:p>
        </w:tc>
      </w:tr>
      <w:tr w:rsidR="00953F46" w:rsidRPr="00832E32" w14:paraId="3B9EF2E1" w14:textId="77777777" w:rsidTr="00D81987">
        <w:trPr>
          <w:trHeight w:val="345"/>
        </w:trPr>
        <w:tc>
          <w:tcPr>
            <w:tcW w:w="2268" w:type="dxa"/>
            <w:tcBorders>
              <w:top w:val="nil"/>
              <w:left w:val="single" w:sz="8" w:space="0" w:color="auto"/>
              <w:bottom w:val="single" w:sz="8" w:space="0" w:color="auto"/>
              <w:right w:val="single" w:sz="8" w:space="0" w:color="auto"/>
            </w:tcBorders>
            <w:shd w:val="clear" w:color="auto" w:fill="auto"/>
            <w:vAlign w:val="center"/>
            <w:hideMark/>
          </w:tcPr>
          <w:p w14:paraId="19371CDD" w14:textId="77777777" w:rsidR="00953F46" w:rsidRPr="00832E32" w:rsidRDefault="00953F46" w:rsidP="00953F46">
            <w:pPr>
              <w:spacing w:after="0" w:line="240" w:lineRule="auto"/>
              <w:rPr>
                <w:rFonts w:ascii="Times New Roman" w:eastAsia="Times New Roman" w:hAnsi="Times New Roman" w:cs="Times New Roman"/>
                <w:color w:val="000000"/>
                <w:sz w:val="26"/>
                <w:szCs w:val="26"/>
              </w:rPr>
            </w:pPr>
            <w:r w:rsidRPr="00832E32">
              <w:rPr>
                <w:rFonts w:ascii="Times New Roman" w:eastAsia="Times New Roman" w:hAnsi="Times New Roman" w:cs="Times New Roman"/>
                <w:color w:val="000000"/>
                <w:sz w:val="26"/>
                <w:szCs w:val="26"/>
              </w:rPr>
              <w:t xml:space="preserve"> Ngắn hạn</w:t>
            </w:r>
          </w:p>
        </w:tc>
        <w:tc>
          <w:tcPr>
            <w:tcW w:w="1417" w:type="dxa"/>
            <w:tcBorders>
              <w:top w:val="nil"/>
              <w:left w:val="nil"/>
              <w:bottom w:val="single" w:sz="8" w:space="0" w:color="auto"/>
              <w:right w:val="single" w:sz="8" w:space="0" w:color="auto"/>
            </w:tcBorders>
            <w:shd w:val="clear" w:color="auto" w:fill="auto"/>
            <w:noWrap/>
            <w:vAlign w:val="center"/>
            <w:hideMark/>
          </w:tcPr>
          <w:p w14:paraId="725AFE82" w14:textId="258D086C"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759.184</w:t>
            </w:r>
          </w:p>
        </w:tc>
        <w:tc>
          <w:tcPr>
            <w:tcW w:w="851" w:type="dxa"/>
            <w:tcBorders>
              <w:top w:val="nil"/>
              <w:left w:val="nil"/>
              <w:bottom w:val="single" w:sz="8" w:space="0" w:color="auto"/>
              <w:right w:val="single" w:sz="8" w:space="0" w:color="auto"/>
            </w:tcBorders>
            <w:shd w:val="clear" w:color="auto" w:fill="auto"/>
            <w:vAlign w:val="center"/>
            <w:hideMark/>
          </w:tcPr>
          <w:p w14:paraId="27E2B238" w14:textId="549E2E35"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33,22</w:t>
            </w:r>
          </w:p>
        </w:tc>
        <w:tc>
          <w:tcPr>
            <w:tcW w:w="1276" w:type="dxa"/>
            <w:tcBorders>
              <w:top w:val="nil"/>
              <w:left w:val="nil"/>
              <w:bottom w:val="single" w:sz="8" w:space="0" w:color="auto"/>
              <w:right w:val="single" w:sz="8" w:space="0" w:color="auto"/>
            </w:tcBorders>
            <w:shd w:val="clear" w:color="auto" w:fill="auto"/>
            <w:noWrap/>
            <w:vAlign w:val="center"/>
            <w:hideMark/>
          </w:tcPr>
          <w:p w14:paraId="3EDBE4E3" w14:textId="10AEF57E"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833.325</w:t>
            </w:r>
          </w:p>
        </w:tc>
        <w:tc>
          <w:tcPr>
            <w:tcW w:w="992" w:type="dxa"/>
            <w:tcBorders>
              <w:top w:val="nil"/>
              <w:left w:val="nil"/>
              <w:bottom w:val="single" w:sz="8" w:space="0" w:color="auto"/>
              <w:right w:val="single" w:sz="8" w:space="0" w:color="auto"/>
            </w:tcBorders>
            <w:shd w:val="clear" w:color="auto" w:fill="auto"/>
            <w:vAlign w:val="center"/>
            <w:hideMark/>
          </w:tcPr>
          <w:p w14:paraId="14E8AA70" w14:textId="332F5AF8"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32,84</w:t>
            </w:r>
          </w:p>
        </w:tc>
        <w:tc>
          <w:tcPr>
            <w:tcW w:w="1417" w:type="dxa"/>
            <w:tcBorders>
              <w:top w:val="nil"/>
              <w:left w:val="nil"/>
              <w:bottom w:val="single" w:sz="8" w:space="0" w:color="auto"/>
              <w:right w:val="single" w:sz="8" w:space="0" w:color="auto"/>
            </w:tcBorders>
            <w:shd w:val="clear" w:color="auto" w:fill="auto"/>
            <w:noWrap/>
            <w:vAlign w:val="center"/>
            <w:hideMark/>
          </w:tcPr>
          <w:p w14:paraId="3CDF5996" w14:textId="32599B6C"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1.029.550</w:t>
            </w:r>
          </w:p>
        </w:tc>
        <w:tc>
          <w:tcPr>
            <w:tcW w:w="1134" w:type="dxa"/>
            <w:tcBorders>
              <w:top w:val="nil"/>
              <w:left w:val="nil"/>
              <w:bottom w:val="single" w:sz="8" w:space="0" w:color="auto"/>
              <w:right w:val="single" w:sz="8" w:space="0" w:color="auto"/>
            </w:tcBorders>
            <w:shd w:val="clear" w:color="auto" w:fill="auto"/>
            <w:vAlign w:val="center"/>
            <w:hideMark/>
          </w:tcPr>
          <w:p w14:paraId="5F7CB398" w14:textId="17EF8BC2"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33,07</w:t>
            </w:r>
          </w:p>
        </w:tc>
        <w:tc>
          <w:tcPr>
            <w:tcW w:w="1418" w:type="dxa"/>
            <w:tcBorders>
              <w:top w:val="nil"/>
              <w:left w:val="nil"/>
              <w:bottom w:val="single" w:sz="8" w:space="0" w:color="auto"/>
              <w:right w:val="single" w:sz="8" w:space="0" w:color="auto"/>
            </w:tcBorders>
            <w:shd w:val="clear" w:color="auto" w:fill="auto"/>
            <w:noWrap/>
            <w:vAlign w:val="center"/>
            <w:hideMark/>
          </w:tcPr>
          <w:p w14:paraId="4E02C1D5" w14:textId="09D88D94"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74.141</w:t>
            </w:r>
          </w:p>
        </w:tc>
        <w:tc>
          <w:tcPr>
            <w:tcW w:w="992" w:type="dxa"/>
            <w:tcBorders>
              <w:top w:val="nil"/>
              <w:left w:val="nil"/>
              <w:bottom w:val="single" w:sz="8" w:space="0" w:color="auto"/>
              <w:right w:val="single" w:sz="8" w:space="0" w:color="auto"/>
            </w:tcBorders>
            <w:shd w:val="clear" w:color="auto" w:fill="auto"/>
            <w:noWrap/>
            <w:vAlign w:val="center"/>
            <w:hideMark/>
          </w:tcPr>
          <w:p w14:paraId="5AD2ECA2" w14:textId="7324E43C"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9,77</w:t>
            </w:r>
          </w:p>
        </w:tc>
        <w:tc>
          <w:tcPr>
            <w:tcW w:w="1418" w:type="dxa"/>
            <w:tcBorders>
              <w:top w:val="nil"/>
              <w:left w:val="nil"/>
              <w:bottom w:val="single" w:sz="8" w:space="0" w:color="auto"/>
              <w:right w:val="single" w:sz="8" w:space="0" w:color="auto"/>
            </w:tcBorders>
            <w:shd w:val="clear" w:color="auto" w:fill="auto"/>
            <w:noWrap/>
            <w:vAlign w:val="center"/>
            <w:hideMark/>
          </w:tcPr>
          <w:p w14:paraId="68CCDE0A" w14:textId="74684E92"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196.225</w:t>
            </w:r>
          </w:p>
        </w:tc>
        <w:tc>
          <w:tcPr>
            <w:tcW w:w="1134" w:type="dxa"/>
            <w:tcBorders>
              <w:top w:val="nil"/>
              <w:left w:val="nil"/>
              <w:bottom w:val="single" w:sz="8" w:space="0" w:color="auto"/>
              <w:right w:val="single" w:sz="8" w:space="0" w:color="auto"/>
            </w:tcBorders>
            <w:shd w:val="clear" w:color="auto" w:fill="auto"/>
            <w:noWrap/>
            <w:vAlign w:val="center"/>
            <w:hideMark/>
          </w:tcPr>
          <w:p w14:paraId="166F01A6" w14:textId="3D38BC21"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23,55</w:t>
            </w:r>
          </w:p>
        </w:tc>
      </w:tr>
      <w:tr w:rsidR="00953F46" w:rsidRPr="00832E32" w14:paraId="2329D653" w14:textId="77777777" w:rsidTr="00D81987">
        <w:trPr>
          <w:trHeight w:val="345"/>
        </w:trPr>
        <w:tc>
          <w:tcPr>
            <w:tcW w:w="2268" w:type="dxa"/>
            <w:tcBorders>
              <w:top w:val="nil"/>
              <w:left w:val="single" w:sz="8" w:space="0" w:color="auto"/>
              <w:bottom w:val="single" w:sz="8" w:space="0" w:color="auto"/>
              <w:right w:val="single" w:sz="8" w:space="0" w:color="auto"/>
            </w:tcBorders>
            <w:shd w:val="clear" w:color="auto" w:fill="auto"/>
            <w:vAlign w:val="center"/>
            <w:hideMark/>
          </w:tcPr>
          <w:p w14:paraId="5BD876B5" w14:textId="77777777" w:rsidR="00953F46" w:rsidRPr="00832E32" w:rsidRDefault="00953F46" w:rsidP="00953F46">
            <w:pPr>
              <w:spacing w:after="0" w:line="240" w:lineRule="auto"/>
              <w:rPr>
                <w:rFonts w:ascii="Times New Roman" w:eastAsia="Times New Roman" w:hAnsi="Times New Roman" w:cs="Times New Roman"/>
                <w:color w:val="000000"/>
                <w:sz w:val="26"/>
                <w:szCs w:val="26"/>
              </w:rPr>
            </w:pPr>
            <w:r w:rsidRPr="00832E32">
              <w:rPr>
                <w:rFonts w:ascii="Times New Roman" w:eastAsia="Times New Roman" w:hAnsi="Times New Roman" w:cs="Times New Roman"/>
                <w:color w:val="000000"/>
                <w:sz w:val="26"/>
                <w:szCs w:val="26"/>
              </w:rPr>
              <w:t>Trung – dài hạn</w:t>
            </w:r>
          </w:p>
        </w:tc>
        <w:tc>
          <w:tcPr>
            <w:tcW w:w="1417" w:type="dxa"/>
            <w:tcBorders>
              <w:top w:val="nil"/>
              <w:left w:val="nil"/>
              <w:bottom w:val="single" w:sz="8" w:space="0" w:color="auto"/>
              <w:right w:val="single" w:sz="8" w:space="0" w:color="auto"/>
            </w:tcBorders>
            <w:shd w:val="clear" w:color="auto" w:fill="auto"/>
            <w:vAlign w:val="center"/>
            <w:hideMark/>
          </w:tcPr>
          <w:p w14:paraId="1A4ED6D9" w14:textId="4EFCFC17"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1.526.356</w:t>
            </w:r>
          </w:p>
        </w:tc>
        <w:tc>
          <w:tcPr>
            <w:tcW w:w="851" w:type="dxa"/>
            <w:tcBorders>
              <w:top w:val="nil"/>
              <w:left w:val="nil"/>
              <w:bottom w:val="single" w:sz="8" w:space="0" w:color="auto"/>
              <w:right w:val="single" w:sz="8" w:space="0" w:color="auto"/>
            </w:tcBorders>
            <w:shd w:val="clear" w:color="auto" w:fill="auto"/>
            <w:vAlign w:val="center"/>
            <w:hideMark/>
          </w:tcPr>
          <w:p w14:paraId="5D94F52F" w14:textId="2A3DA49B"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66,78</w:t>
            </w:r>
          </w:p>
        </w:tc>
        <w:tc>
          <w:tcPr>
            <w:tcW w:w="1276" w:type="dxa"/>
            <w:tcBorders>
              <w:top w:val="nil"/>
              <w:left w:val="nil"/>
              <w:bottom w:val="single" w:sz="8" w:space="0" w:color="auto"/>
              <w:right w:val="single" w:sz="8" w:space="0" w:color="auto"/>
            </w:tcBorders>
            <w:shd w:val="clear" w:color="auto" w:fill="auto"/>
            <w:vAlign w:val="center"/>
            <w:hideMark/>
          </w:tcPr>
          <w:p w14:paraId="368EE850" w14:textId="569D59A5"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1.704.369</w:t>
            </w:r>
          </w:p>
        </w:tc>
        <w:tc>
          <w:tcPr>
            <w:tcW w:w="992" w:type="dxa"/>
            <w:tcBorders>
              <w:top w:val="nil"/>
              <w:left w:val="nil"/>
              <w:bottom w:val="single" w:sz="8" w:space="0" w:color="auto"/>
              <w:right w:val="single" w:sz="8" w:space="0" w:color="auto"/>
            </w:tcBorders>
            <w:shd w:val="clear" w:color="auto" w:fill="auto"/>
            <w:vAlign w:val="center"/>
            <w:hideMark/>
          </w:tcPr>
          <w:p w14:paraId="23730F8B" w14:textId="20D45BF5"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67,16</w:t>
            </w:r>
          </w:p>
        </w:tc>
        <w:tc>
          <w:tcPr>
            <w:tcW w:w="1417" w:type="dxa"/>
            <w:tcBorders>
              <w:top w:val="nil"/>
              <w:left w:val="nil"/>
              <w:bottom w:val="single" w:sz="8" w:space="0" w:color="auto"/>
              <w:right w:val="single" w:sz="8" w:space="0" w:color="auto"/>
            </w:tcBorders>
            <w:shd w:val="clear" w:color="auto" w:fill="auto"/>
            <w:vAlign w:val="center"/>
            <w:hideMark/>
          </w:tcPr>
          <w:p w14:paraId="1028101B" w14:textId="470F1A75"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2.083.258</w:t>
            </w:r>
          </w:p>
        </w:tc>
        <w:tc>
          <w:tcPr>
            <w:tcW w:w="1134" w:type="dxa"/>
            <w:tcBorders>
              <w:top w:val="nil"/>
              <w:left w:val="nil"/>
              <w:bottom w:val="single" w:sz="8" w:space="0" w:color="auto"/>
              <w:right w:val="single" w:sz="8" w:space="0" w:color="auto"/>
            </w:tcBorders>
            <w:shd w:val="clear" w:color="auto" w:fill="auto"/>
            <w:vAlign w:val="center"/>
            <w:hideMark/>
          </w:tcPr>
          <w:p w14:paraId="6BFE8FA8" w14:textId="4CB1DD2D"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66,93</w:t>
            </w:r>
          </w:p>
        </w:tc>
        <w:tc>
          <w:tcPr>
            <w:tcW w:w="1418" w:type="dxa"/>
            <w:tcBorders>
              <w:top w:val="nil"/>
              <w:left w:val="nil"/>
              <w:bottom w:val="single" w:sz="8" w:space="0" w:color="auto"/>
              <w:right w:val="single" w:sz="8" w:space="0" w:color="auto"/>
            </w:tcBorders>
            <w:shd w:val="clear" w:color="auto" w:fill="auto"/>
            <w:noWrap/>
            <w:vAlign w:val="center"/>
            <w:hideMark/>
          </w:tcPr>
          <w:p w14:paraId="1FDA148C" w14:textId="47AB1C6A"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178.013</w:t>
            </w:r>
          </w:p>
        </w:tc>
        <w:tc>
          <w:tcPr>
            <w:tcW w:w="992" w:type="dxa"/>
            <w:tcBorders>
              <w:top w:val="nil"/>
              <w:left w:val="nil"/>
              <w:bottom w:val="single" w:sz="8" w:space="0" w:color="auto"/>
              <w:right w:val="single" w:sz="8" w:space="0" w:color="auto"/>
            </w:tcBorders>
            <w:shd w:val="clear" w:color="auto" w:fill="auto"/>
            <w:noWrap/>
            <w:vAlign w:val="center"/>
            <w:hideMark/>
          </w:tcPr>
          <w:p w14:paraId="0C5303B9" w14:textId="376B9981"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11,66</w:t>
            </w:r>
          </w:p>
        </w:tc>
        <w:tc>
          <w:tcPr>
            <w:tcW w:w="1418" w:type="dxa"/>
            <w:tcBorders>
              <w:top w:val="nil"/>
              <w:left w:val="nil"/>
              <w:bottom w:val="single" w:sz="8" w:space="0" w:color="auto"/>
              <w:right w:val="single" w:sz="8" w:space="0" w:color="auto"/>
            </w:tcBorders>
            <w:shd w:val="clear" w:color="auto" w:fill="auto"/>
            <w:noWrap/>
            <w:vAlign w:val="center"/>
            <w:hideMark/>
          </w:tcPr>
          <w:p w14:paraId="67C280E9" w14:textId="5311D09E"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378.889</w:t>
            </w:r>
          </w:p>
        </w:tc>
        <w:tc>
          <w:tcPr>
            <w:tcW w:w="1134" w:type="dxa"/>
            <w:tcBorders>
              <w:top w:val="nil"/>
              <w:left w:val="nil"/>
              <w:bottom w:val="single" w:sz="8" w:space="0" w:color="auto"/>
              <w:right w:val="single" w:sz="8" w:space="0" w:color="auto"/>
            </w:tcBorders>
            <w:shd w:val="clear" w:color="auto" w:fill="auto"/>
            <w:noWrap/>
            <w:vAlign w:val="center"/>
            <w:hideMark/>
          </w:tcPr>
          <w:p w14:paraId="2BD84708" w14:textId="76BCE51E"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22,23</w:t>
            </w:r>
          </w:p>
        </w:tc>
      </w:tr>
      <w:tr w:rsidR="00953F46" w:rsidRPr="00832E32" w14:paraId="6C4FB558" w14:textId="77777777" w:rsidTr="00D81987">
        <w:trPr>
          <w:trHeight w:val="846"/>
        </w:trPr>
        <w:tc>
          <w:tcPr>
            <w:tcW w:w="2268" w:type="dxa"/>
            <w:tcBorders>
              <w:top w:val="nil"/>
              <w:left w:val="single" w:sz="8" w:space="0" w:color="auto"/>
              <w:bottom w:val="single" w:sz="8" w:space="0" w:color="auto"/>
              <w:right w:val="single" w:sz="8" w:space="0" w:color="auto"/>
            </w:tcBorders>
            <w:shd w:val="clear" w:color="auto" w:fill="auto"/>
            <w:vAlign w:val="center"/>
            <w:hideMark/>
          </w:tcPr>
          <w:p w14:paraId="170FEE85" w14:textId="77777777" w:rsidR="00953F46" w:rsidRPr="00832E32" w:rsidRDefault="00953F46" w:rsidP="00953F46">
            <w:pPr>
              <w:spacing w:after="0" w:line="240" w:lineRule="auto"/>
              <w:rPr>
                <w:rFonts w:ascii="Times New Roman" w:eastAsia="Times New Roman" w:hAnsi="Times New Roman" w:cs="Times New Roman"/>
                <w:b/>
                <w:bCs/>
                <w:color w:val="000000"/>
                <w:sz w:val="26"/>
                <w:szCs w:val="26"/>
              </w:rPr>
            </w:pPr>
            <w:r w:rsidRPr="00832E32">
              <w:rPr>
                <w:rFonts w:ascii="Times New Roman" w:eastAsia="Times New Roman" w:hAnsi="Times New Roman" w:cs="Times New Roman"/>
                <w:b/>
                <w:bCs/>
                <w:color w:val="000000"/>
                <w:sz w:val="26"/>
                <w:szCs w:val="26"/>
              </w:rPr>
              <w:t>3.DN cho vay KHDN</w:t>
            </w:r>
          </w:p>
        </w:tc>
        <w:tc>
          <w:tcPr>
            <w:tcW w:w="1417" w:type="dxa"/>
            <w:tcBorders>
              <w:top w:val="nil"/>
              <w:left w:val="nil"/>
              <w:bottom w:val="single" w:sz="8" w:space="0" w:color="auto"/>
              <w:right w:val="single" w:sz="8" w:space="0" w:color="auto"/>
            </w:tcBorders>
            <w:shd w:val="clear" w:color="000000" w:fill="FFFFFF"/>
            <w:vAlign w:val="center"/>
            <w:hideMark/>
          </w:tcPr>
          <w:p w14:paraId="593E18EA" w14:textId="11CF3C68"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2.379.652</w:t>
            </w:r>
          </w:p>
        </w:tc>
        <w:tc>
          <w:tcPr>
            <w:tcW w:w="851" w:type="dxa"/>
            <w:tcBorders>
              <w:top w:val="nil"/>
              <w:left w:val="nil"/>
              <w:bottom w:val="single" w:sz="8" w:space="0" w:color="auto"/>
              <w:right w:val="single" w:sz="8" w:space="0" w:color="auto"/>
            </w:tcBorders>
            <w:shd w:val="clear" w:color="000000" w:fill="FFFFFF"/>
            <w:vAlign w:val="center"/>
            <w:hideMark/>
          </w:tcPr>
          <w:p w14:paraId="3E4EB67A" w14:textId="64FC04BE"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100</w:t>
            </w:r>
          </w:p>
        </w:tc>
        <w:tc>
          <w:tcPr>
            <w:tcW w:w="1276" w:type="dxa"/>
            <w:tcBorders>
              <w:top w:val="nil"/>
              <w:left w:val="nil"/>
              <w:bottom w:val="single" w:sz="8" w:space="0" w:color="auto"/>
              <w:right w:val="single" w:sz="8" w:space="0" w:color="auto"/>
            </w:tcBorders>
            <w:shd w:val="clear" w:color="000000" w:fill="FFFFFF"/>
            <w:vAlign w:val="center"/>
            <w:hideMark/>
          </w:tcPr>
          <w:p w14:paraId="6CBB4E9E" w14:textId="74320FC9"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2.496.295</w:t>
            </w:r>
          </w:p>
        </w:tc>
        <w:tc>
          <w:tcPr>
            <w:tcW w:w="992" w:type="dxa"/>
            <w:tcBorders>
              <w:top w:val="nil"/>
              <w:left w:val="nil"/>
              <w:bottom w:val="single" w:sz="8" w:space="0" w:color="auto"/>
              <w:right w:val="single" w:sz="8" w:space="0" w:color="auto"/>
            </w:tcBorders>
            <w:shd w:val="clear" w:color="000000" w:fill="FFFFFF"/>
            <w:vAlign w:val="center"/>
            <w:hideMark/>
          </w:tcPr>
          <w:p w14:paraId="68C3FD9B" w14:textId="3FA69E74"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100</w:t>
            </w:r>
          </w:p>
        </w:tc>
        <w:tc>
          <w:tcPr>
            <w:tcW w:w="1417" w:type="dxa"/>
            <w:tcBorders>
              <w:top w:val="nil"/>
              <w:left w:val="nil"/>
              <w:bottom w:val="single" w:sz="8" w:space="0" w:color="auto"/>
              <w:right w:val="single" w:sz="8" w:space="0" w:color="auto"/>
            </w:tcBorders>
            <w:shd w:val="clear" w:color="000000" w:fill="FFFFFF"/>
            <w:vAlign w:val="center"/>
            <w:hideMark/>
          </w:tcPr>
          <w:p w14:paraId="41E5070A" w14:textId="51B27CFB"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2.684.828</w:t>
            </w:r>
          </w:p>
        </w:tc>
        <w:tc>
          <w:tcPr>
            <w:tcW w:w="1134" w:type="dxa"/>
            <w:tcBorders>
              <w:top w:val="nil"/>
              <w:left w:val="nil"/>
              <w:bottom w:val="single" w:sz="8" w:space="0" w:color="auto"/>
              <w:right w:val="single" w:sz="8" w:space="0" w:color="auto"/>
            </w:tcBorders>
            <w:shd w:val="clear" w:color="000000" w:fill="FFFFFF"/>
            <w:vAlign w:val="center"/>
            <w:hideMark/>
          </w:tcPr>
          <w:p w14:paraId="0A4BDB69" w14:textId="6C6564B0"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100</w:t>
            </w:r>
          </w:p>
        </w:tc>
        <w:tc>
          <w:tcPr>
            <w:tcW w:w="1418" w:type="dxa"/>
            <w:tcBorders>
              <w:top w:val="nil"/>
              <w:left w:val="nil"/>
              <w:bottom w:val="single" w:sz="8" w:space="0" w:color="auto"/>
              <w:right w:val="single" w:sz="8" w:space="0" w:color="auto"/>
            </w:tcBorders>
            <w:shd w:val="clear" w:color="000000" w:fill="FFFFFF"/>
            <w:vAlign w:val="center"/>
            <w:hideMark/>
          </w:tcPr>
          <w:p w14:paraId="1B2CF748" w14:textId="62E19CE4"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116.643</w:t>
            </w:r>
          </w:p>
        </w:tc>
        <w:tc>
          <w:tcPr>
            <w:tcW w:w="992" w:type="dxa"/>
            <w:tcBorders>
              <w:top w:val="nil"/>
              <w:left w:val="nil"/>
              <w:bottom w:val="single" w:sz="8" w:space="0" w:color="auto"/>
              <w:right w:val="single" w:sz="8" w:space="0" w:color="auto"/>
            </w:tcBorders>
            <w:shd w:val="clear" w:color="000000" w:fill="FFFFFF"/>
            <w:vAlign w:val="center"/>
            <w:hideMark/>
          </w:tcPr>
          <w:p w14:paraId="2717381C" w14:textId="123E46F4"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4,9</w:t>
            </w:r>
          </w:p>
        </w:tc>
        <w:tc>
          <w:tcPr>
            <w:tcW w:w="1418" w:type="dxa"/>
            <w:tcBorders>
              <w:top w:val="nil"/>
              <w:left w:val="nil"/>
              <w:bottom w:val="single" w:sz="8" w:space="0" w:color="auto"/>
              <w:right w:val="single" w:sz="8" w:space="0" w:color="auto"/>
            </w:tcBorders>
            <w:shd w:val="clear" w:color="000000" w:fill="FFFFFF"/>
            <w:vAlign w:val="center"/>
            <w:hideMark/>
          </w:tcPr>
          <w:p w14:paraId="40D0516E" w14:textId="5345D333"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188.533</w:t>
            </w:r>
          </w:p>
        </w:tc>
        <w:tc>
          <w:tcPr>
            <w:tcW w:w="1134" w:type="dxa"/>
            <w:tcBorders>
              <w:top w:val="nil"/>
              <w:left w:val="nil"/>
              <w:bottom w:val="single" w:sz="8" w:space="0" w:color="auto"/>
              <w:right w:val="single" w:sz="8" w:space="0" w:color="auto"/>
            </w:tcBorders>
            <w:shd w:val="clear" w:color="000000" w:fill="FFFFFF"/>
            <w:vAlign w:val="center"/>
            <w:hideMark/>
          </w:tcPr>
          <w:p w14:paraId="12D0B8D6" w14:textId="5716E19D"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7,55</w:t>
            </w:r>
          </w:p>
        </w:tc>
      </w:tr>
      <w:tr w:rsidR="00953F46" w:rsidRPr="00832E32" w14:paraId="0902C994" w14:textId="77777777" w:rsidTr="00D81987">
        <w:trPr>
          <w:trHeight w:val="345"/>
        </w:trPr>
        <w:tc>
          <w:tcPr>
            <w:tcW w:w="2268" w:type="dxa"/>
            <w:tcBorders>
              <w:top w:val="nil"/>
              <w:left w:val="single" w:sz="8" w:space="0" w:color="auto"/>
              <w:bottom w:val="single" w:sz="8" w:space="0" w:color="auto"/>
              <w:right w:val="single" w:sz="8" w:space="0" w:color="auto"/>
            </w:tcBorders>
            <w:shd w:val="clear" w:color="auto" w:fill="auto"/>
            <w:vAlign w:val="center"/>
            <w:hideMark/>
          </w:tcPr>
          <w:p w14:paraId="48ECD55F" w14:textId="77777777" w:rsidR="00953F46" w:rsidRPr="00832E32" w:rsidRDefault="00953F46" w:rsidP="00953F46">
            <w:pPr>
              <w:spacing w:after="0" w:line="240" w:lineRule="auto"/>
              <w:rPr>
                <w:rFonts w:ascii="Times New Roman" w:eastAsia="Times New Roman" w:hAnsi="Times New Roman" w:cs="Times New Roman"/>
                <w:color w:val="000000"/>
                <w:sz w:val="26"/>
                <w:szCs w:val="26"/>
              </w:rPr>
            </w:pPr>
            <w:r w:rsidRPr="00832E32">
              <w:rPr>
                <w:rFonts w:ascii="Times New Roman" w:eastAsia="Times New Roman" w:hAnsi="Times New Roman" w:cs="Times New Roman"/>
                <w:color w:val="000000"/>
                <w:sz w:val="26"/>
                <w:szCs w:val="26"/>
              </w:rPr>
              <w:t xml:space="preserve"> Ngắn hạn</w:t>
            </w:r>
          </w:p>
        </w:tc>
        <w:tc>
          <w:tcPr>
            <w:tcW w:w="1417" w:type="dxa"/>
            <w:tcBorders>
              <w:top w:val="nil"/>
              <w:left w:val="nil"/>
              <w:bottom w:val="single" w:sz="8" w:space="0" w:color="auto"/>
              <w:right w:val="single" w:sz="8" w:space="0" w:color="auto"/>
            </w:tcBorders>
            <w:shd w:val="clear" w:color="auto" w:fill="auto"/>
            <w:noWrap/>
            <w:vAlign w:val="center"/>
            <w:hideMark/>
          </w:tcPr>
          <w:p w14:paraId="40C286A3" w14:textId="036818A7"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847.491</w:t>
            </w:r>
          </w:p>
        </w:tc>
        <w:tc>
          <w:tcPr>
            <w:tcW w:w="851" w:type="dxa"/>
            <w:tcBorders>
              <w:top w:val="nil"/>
              <w:left w:val="nil"/>
              <w:bottom w:val="single" w:sz="8" w:space="0" w:color="auto"/>
              <w:right w:val="single" w:sz="8" w:space="0" w:color="auto"/>
            </w:tcBorders>
            <w:shd w:val="clear" w:color="auto" w:fill="auto"/>
            <w:vAlign w:val="center"/>
            <w:hideMark/>
          </w:tcPr>
          <w:p w14:paraId="01B3EEFD" w14:textId="7F1DCF63"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35,61</w:t>
            </w:r>
          </w:p>
        </w:tc>
        <w:tc>
          <w:tcPr>
            <w:tcW w:w="1276" w:type="dxa"/>
            <w:tcBorders>
              <w:top w:val="nil"/>
              <w:left w:val="nil"/>
              <w:bottom w:val="single" w:sz="8" w:space="0" w:color="auto"/>
              <w:right w:val="single" w:sz="8" w:space="0" w:color="auto"/>
            </w:tcBorders>
            <w:shd w:val="clear" w:color="auto" w:fill="auto"/>
            <w:noWrap/>
            <w:vAlign w:val="center"/>
            <w:hideMark/>
          </w:tcPr>
          <w:p w14:paraId="6EE4163B" w14:textId="5665516B"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892.962</w:t>
            </w:r>
          </w:p>
        </w:tc>
        <w:tc>
          <w:tcPr>
            <w:tcW w:w="992" w:type="dxa"/>
            <w:tcBorders>
              <w:top w:val="nil"/>
              <w:left w:val="nil"/>
              <w:bottom w:val="single" w:sz="8" w:space="0" w:color="auto"/>
              <w:right w:val="single" w:sz="8" w:space="0" w:color="auto"/>
            </w:tcBorders>
            <w:shd w:val="clear" w:color="auto" w:fill="auto"/>
            <w:vAlign w:val="center"/>
            <w:hideMark/>
          </w:tcPr>
          <w:p w14:paraId="3F35C9BA" w14:textId="53827D23"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35,77</w:t>
            </w:r>
          </w:p>
        </w:tc>
        <w:tc>
          <w:tcPr>
            <w:tcW w:w="1417" w:type="dxa"/>
            <w:tcBorders>
              <w:top w:val="nil"/>
              <w:left w:val="nil"/>
              <w:bottom w:val="single" w:sz="8" w:space="0" w:color="auto"/>
              <w:right w:val="single" w:sz="8" w:space="0" w:color="auto"/>
            </w:tcBorders>
            <w:shd w:val="clear" w:color="auto" w:fill="auto"/>
            <w:noWrap/>
            <w:vAlign w:val="center"/>
            <w:hideMark/>
          </w:tcPr>
          <w:p w14:paraId="0D88AB88" w14:textId="4B6691BB"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1.028.133</w:t>
            </w:r>
          </w:p>
        </w:tc>
        <w:tc>
          <w:tcPr>
            <w:tcW w:w="1134" w:type="dxa"/>
            <w:tcBorders>
              <w:top w:val="nil"/>
              <w:left w:val="nil"/>
              <w:bottom w:val="single" w:sz="8" w:space="0" w:color="auto"/>
              <w:right w:val="single" w:sz="8" w:space="0" w:color="auto"/>
            </w:tcBorders>
            <w:shd w:val="clear" w:color="auto" w:fill="auto"/>
            <w:vAlign w:val="center"/>
            <w:hideMark/>
          </w:tcPr>
          <w:p w14:paraId="4F293468" w14:textId="2702AA79"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38,29</w:t>
            </w:r>
          </w:p>
        </w:tc>
        <w:tc>
          <w:tcPr>
            <w:tcW w:w="1418" w:type="dxa"/>
            <w:tcBorders>
              <w:top w:val="nil"/>
              <w:left w:val="nil"/>
              <w:bottom w:val="single" w:sz="8" w:space="0" w:color="auto"/>
              <w:right w:val="single" w:sz="8" w:space="0" w:color="auto"/>
            </w:tcBorders>
            <w:shd w:val="clear" w:color="auto" w:fill="auto"/>
            <w:vAlign w:val="center"/>
            <w:hideMark/>
          </w:tcPr>
          <w:p w14:paraId="7ACC55DD" w14:textId="79F25330"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45.471</w:t>
            </w:r>
          </w:p>
        </w:tc>
        <w:tc>
          <w:tcPr>
            <w:tcW w:w="992" w:type="dxa"/>
            <w:tcBorders>
              <w:top w:val="nil"/>
              <w:left w:val="nil"/>
              <w:bottom w:val="single" w:sz="8" w:space="0" w:color="auto"/>
              <w:right w:val="single" w:sz="8" w:space="0" w:color="auto"/>
            </w:tcBorders>
            <w:shd w:val="clear" w:color="auto" w:fill="auto"/>
            <w:vAlign w:val="center"/>
            <w:hideMark/>
          </w:tcPr>
          <w:p w14:paraId="0C07088F" w14:textId="03AD445E"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5,37</w:t>
            </w:r>
          </w:p>
        </w:tc>
        <w:tc>
          <w:tcPr>
            <w:tcW w:w="1418" w:type="dxa"/>
            <w:tcBorders>
              <w:top w:val="nil"/>
              <w:left w:val="nil"/>
              <w:bottom w:val="single" w:sz="8" w:space="0" w:color="auto"/>
              <w:right w:val="single" w:sz="8" w:space="0" w:color="auto"/>
            </w:tcBorders>
            <w:shd w:val="clear" w:color="auto" w:fill="auto"/>
            <w:vAlign w:val="center"/>
            <w:hideMark/>
          </w:tcPr>
          <w:p w14:paraId="04E00070" w14:textId="775BDBA6"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135.171</w:t>
            </w:r>
          </w:p>
        </w:tc>
        <w:tc>
          <w:tcPr>
            <w:tcW w:w="1134" w:type="dxa"/>
            <w:tcBorders>
              <w:top w:val="nil"/>
              <w:left w:val="nil"/>
              <w:bottom w:val="single" w:sz="8" w:space="0" w:color="auto"/>
              <w:right w:val="single" w:sz="8" w:space="0" w:color="auto"/>
            </w:tcBorders>
            <w:shd w:val="clear" w:color="auto" w:fill="auto"/>
            <w:vAlign w:val="center"/>
            <w:hideMark/>
          </w:tcPr>
          <w:p w14:paraId="207D7BCA" w14:textId="021C14FC"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15,14</w:t>
            </w:r>
          </w:p>
        </w:tc>
      </w:tr>
      <w:tr w:rsidR="00953F46" w:rsidRPr="00832E32" w14:paraId="298386CF" w14:textId="77777777" w:rsidTr="00D81987">
        <w:trPr>
          <w:trHeight w:val="345"/>
        </w:trPr>
        <w:tc>
          <w:tcPr>
            <w:tcW w:w="2268" w:type="dxa"/>
            <w:tcBorders>
              <w:top w:val="nil"/>
              <w:left w:val="single" w:sz="8" w:space="0" w:color="auto"/>
              <w:bottom w:val="single" w:sz="4" w:space="0" w:color="auto"/>
              <w:right w:val="single" w:sz="8" w:space="0" w:color="auto"/>
            </w:tcBorders>
            <w:shd w:val="clear" w:color="auto" w:fill="auto"/>
            <w:vAlign w:val="center"/>
            <w:hideMark/>
          </w:tcPr>
          <w:p w14:paraId="4AFBFA66" w14:textId="77777777" w:rsidR="00953F46" w:rsidRPr="00832E32" w:rsidRDefault="00953F46" w:rsidP="00953F46">
            <w:pPr>
              <w:spacing w:after="0" w:line="240" w:lineRule="auto"/>
              <w:rPr>
                <w:rFonts w:ascii="Times New Roman" w:eastAsia="Times New Roman" w:hAnsi="Times New Roman" w:cs="Times New Roman"/>
                <w:color w:val="000000"/>
                <w:sz w:val="26"/>
                <w:szCs w:val="26"/>
              </w:rPr>
            </w:pPr>
            <w:r w:rsidRPr="00832E32">
              <w:rPr>
                <w:rFonts w:ascii="Times New Roman" w:eastAsia="Times New Roman" w:hAnsi="Times New Roman" w:cs="Times New Roman"/>
                <w:color w:val="000000"/>
                <w:sz w:val="26"/>
                <w:szCs w:val="26"/>
              </w:rPr>
              <w:t>Trung – dài hạn</w:t>
            </w:r>
          </w:p>
        </w:tc>
        <w:tc>
          <w:tcPr>
            <w:tcW w:w="1417" w:type="dxa"/>
            <w:tcBorders>
              <w:top w:val="nil"/>
              <w:left w:val="nil"/>
              <w:bottom w:val="single" w:sz="4" w:space="0" w:color="auto"/>
              <w:right w:val="single" w:sz="8" w:space="0" w:color="auto"/>
            </w:tcBorders>
            <w:shd w:val="clear" w:color="auto" w:fill="auto"/>
            <w:vAlign w:val="center"/>
            <w:hideMark/>
          </w:tcPr>
          <w:p w14:paraId="3FC1E768" w14:textId="45F9E817"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1.532.161</w:t>
            </w:r>
          </w:p>
        </w:tc>
        <w:tc>
          <w:tcPr>
            <w:tcW w:w="851" w:type="dxa"/>
            <w:tcBorders>
              <w:top w:val="nil"/>
              <w:left w:val="nil"/>
              <w:bottom w:val="single" w:sz="4" w:space="0" w:color="auto"/>
              <w:right w:val="single" w:sz="8" w:space="0" w:color="auto"/>
            </w:tcBorders>
            <w:shd w:val="clear" w:color="auto" w:fill="auto"/>
            <w:vAlign w:val="center"/>
            <w:hideMark/>
          </w:tcPr>
          <w:p w14:paraId="0CD75E25" w14:textId="65E62AE4"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64,39</w:t>
            </w:r>
          </w:p>
        </w:tc>
        <w:tc>
          <w:tcPr>
            <w:tcW w:w="1276" w:type="dxa"/>
            <w:tcBorders>
              <w:top w:val="nil"/>
              <w:left w:val="nil"/>
              <w:bottom w:val="single" w:sz="4" w:space="0" w:color="auto"/>
              <w:right w:val="single" w:sz="8" w:space="0" w:color="auto"/>
            </w:tcBorders>
            <w:shd w:val="clear" w:color="auto" w:fill="auto"/>
            <w:vAlign w:val="center"/>
            <w:hideMark/>
          </w:tcPr>
          <w:p w14:paraId="3D43715B" w14:textId="3BA5931F"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1.603.333</w:t>
            </w:r>
          </w:p>
        </w:tc>
        <w:tc>
          <w:tcPr>
            <w:tcW w:w="992" w:type="dxa"/>
            <w:tcBorders>
              <w:top w:val="nil"/>
              <w:left w:val="nil"/>
              <w:bottom w:val="single" w:sz="4" w:space="0" w:color="auto"/>
              <w:right w:val="single" w:sz="8" w:space="0" w:color="auto"/>
            </w:tcBorders>
            <w:shd w:val="clear" w:color="auto" w:fill="auto"/>
            <w:vAlign w:val="center"/>
            <w:hideMark/>
          </w:tcPr>
          <w:p w14:paraId="5F608793" w14:textId="45B3E8D0"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64,23</w:t>
            </w:r>
          </w:p>
        </w:tc>
        <w:tc>
          <w:tcPr>
            <w:tcW w:w="1417" w:type="dxa"/>
            <w:tcBorders>
              <w:top w:val="nil"/>
              <w:left w:val="nil"/>
              <w:bottom w:val="single" w:sz="4" w:space="0" w:color="auto"/>
              <w:right w:val="single" w:sz="8" w:space="0" w:color="auto"/>
            </w:tcBorders>
            <w:shd w:val="clear" w:color="auto" w:fill="auto"/>
            <w:vAlign w:val="center"/>
            <w:hideMark/>
          </w:tcPr>
          <w:p w14:paraId="153DF23D" w14:textId="254A9225"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1.656.695</w:t>
            </w:r>
          </w:p>
        </w:tc>
        <w:tc>
          <w:tcPr>
            <w:tcW w:w="1134" w:type="dxa"/>
            <w:tcBorders>
              <w:top w:val="nil"/>
              <w:left w:val="nil"/>
              <w:bottom w:val="single" w:sz="4" w:space="0" w:color="auto"/>
              <w:right w:val="single" w:sz="8" w:space="0" w:color="auto"/>
            </w:tcBorders>
            <w:shd w:val="clear" w:color="auto" w:fill="auto"/>
            <w:vAlign w:val="center"/>
            <w:hideMark/>
          </w:tcPr>
          <w:p w14:paraId="0482CDDA" w14:textId="6EECF0E5"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61,71</w:t>
            </w:r>
          </w:p>
        </w:tc>
        <w:tc>
          <w:tcPr>
            <w:tcW w:w="1418" w:type="dxa"/>
            <w:tcBorders>
              <w:top w:val="nil"/>
              <w:left w:val="nil"/>
              <w:bottom w:val="single" w:sz="4" w:space="0" w:color="auto"/>
              <w:right w:val="single" w:sz="8" w:space="0" w:color="auto"/>
            </w:tcBorders>
            <w:shd w:val="clear" w:color="auto" w:fill="auto"/>
            <w:vAlign w:val="center"/>
            <w:hideMark/>
          </w:tcPr>
          <w:p w14:paraId="291FE6CF" w14:textId="14DBA4D7"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71.172</w:t>
            </w:r>
          </w:p>
        </w:tc>
        <w:tc>
          <w:tcPr>
            <w:tcW w:w="992" w:type="dxa"/>
            <w:tcBorders>
              <w:top w:val="nil"/>
              <w:left w:val="nil"/>
              <w:bottom w:val="single" w:sz="4" w:space="0" w:color="auto"/>
              <w:right w:val="single" w:sz="8" w:space="0" w:color="auto"/>
            </w:tcBorders>
            <w:shd w:val="clear" w:color="auto" w:fill="auto"/>
            <w:vAlign w:val="center"/>
            <w:hideMark/>
          </w:tcPr>
          <w:p w14:paraId="47E65908" w14:textId="0B7F160D"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lang w:val="vi-VN"/>
              </w:rPr>
            </w:pPr>
            <w:r w:rsidRPr="00727030">
              <w:rPr>
                <w:rFonts w:ascii="Times New Roman" w:hAnsi="Times New Roman" w:cs="Times New Roman"/>
                <w:sz w:val="26"/>
                <w:szCs w:val="26"/>
              </w:rPr>
              <w:t>4,65</w:t>
            </w:r>
          </w:p>
        </w:tc>
        <w:tc>
          <w:tcPr>
            <w:tcW w:w="1418" w:type="dxa"/>
            <w:tcBorders>
              <w:top w:val="nil"/>
              <w:left w:val="nil"/>
              <w:bottom w:val="single" w:sz="4" w:space="0" w:color="auto"/>
              <w:right w:val="single" w:sz="8" w:space="0" w:color="auto"/>
            </w:tcBorders>
            <w:shd w:val="clear" w:color="auto" w:fill="auto"/>
            <w:vAlign w:val="center"/>
            <w:hideMark/>
          </w:tcPr>
          <w:p w14:paraId="6AF26CD5" w14:textId="626F8EE9"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53.362</w:t>
            </w:r>
          </w:p>
        </w:tc>
        <w:tc>
          <w:tcPr>
            <w:tcW w:w="1134" w:type="dxa"/>
            <w:tcBorders>
              <w:top w:val="nil"/>
              <w:left w:val="nil"/>
              <w:bottom w:val="single" w:sz="4" w:space="0" w:color="auto"/>
              <w:right w:val="single" w:sz="8" w:space="0" w:color="auto"/>
            </w:tcBorders>
            <w:shd w:val="clear" w:color="auto" w:fill="auto"/>
            <w:vAlign w:val="center"/>
            <w:hideMark/>
          </w:tcPr>
          <w:p w14:paraId="71461AEA" w14:textId="2BD86362"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lang w:val="vi-VN"/>
              </w:rPr>
            </w:pPr>
            <w:r w:rsidRPr="00727030">
              <w:rPr>
                <w:rFonts w:ascii="Times New Roman" w:hAnsi="Times New Roman" w:cs="Times New Roman"/>
                <w:sz w:val="26"/>
                <w:szCs w:val="26"/>
              </w:rPr>
              <w:t>3,33</w:t>
            </w:r>
          </w:p>
        </w:tc>
      </w:tr>
      <w:tr w:rsidR="00953F46" w:rsidRPr="00832E32" w14:paraId="71280795" w14:textId="77777777" w:rsidTr="00D81987">
        <w:trPr>
          <w:trHeight w:val="845"/>
        </w:trPr>
        <w:tc>
          <w:tcPr>
            <w:tcW w:w="2268"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35D77A28" w14:textId="77777777" w:rsidR="00953F46" w:rsidRPr="00832E32" w:rsidRDefault="00953F46" w:rsidP="00953F46">
            <w:pPr>
              <w:spacing w:after="0" w:line="240" w:lineRule="auto"/>
              <w:rPr>
                <w:rFonts w:ascii="Times New Roman" w:eastAsia="Times New Roman" w:hAnsi="Times New Roman" w:cs="Times New Roman"/>
                <w:b/>
                <w:bCs/>
                <w:color w:val="000000"/>
                <w:sz w:val="26"/>
                <w:szCs w:val="26"/>
              </w:rPr>
            </w:pPr>
            <w:r w:rsidRPr="00832E32">
              <w:rPr>
                <w:rFonts w:ascii="Times New Roman" w:eastAsia="Times New Roman" w:hAnsi="Times New Roman" w:cs="Times New Roman"/>
                <w:b/>
                <w:bCs/>
                <w:color w:val="000000"/>
                <w:sz w:val="26"/>
                <w:szCs w:val="26"/>
              </w:rPr>
              <w:lastRenderedPageBreak/>
              <w:t xml:space="preserve">4.Nợ </w:t>
            </w:r>
            <w:proofErr w:type="gramStart"/>
            <w:r w:rsidRPr="00832E32">
              <w:rPr>
                <w:rFonts w:ascii="Times New Roman" w:eastAsia="Times New Roman" w:hAnsi="Times New Roman" w:cs="Times New Roman"/>
                <w:b/>
                <w:bCs/>
                <w:color w:val="000000"/>
                <w:sz w:val="26"/>
                <w:szCs w:val="26"/>
              </w:rPr>
              <w:t>xấu  KHDN</w:t>
            </w:r>
            <w:proofErr w:type="gramEnd"/>
          </w:p>
        </w:tc>
        <w:tc>
          <w:tcPr>
            <w:tcW w:w="1417" w:type="dxa"/>
            <w:tcBorders>
              <w:top w:val="single" w:sz="4" w:space="0" w:color="auto"/>
              <w:left w:val="nil"/>
              <w:bottom w:val="single" w:sz="8" w:space="0" w:color="auto"/>
              <w:right w:val="single" w:sz="8" w:space="0" w:color="auto"/>
            </w:tcBorders>
            <w:shd w:val="clear" w:color="000000" w:fill="FFFFFF"/>
            <w:vAlign w:val="center"/>
            <w:hideMark/>
          </w:tcPr>
          <w:p w14:paraId="26762AE6" w14:textId="1138715A"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53.669</w:t>
            </w:r>
          </w:p>
        </w:tc>
        <w:tc>
          <w:tcPr>
            <w:tcW w:w="851" w:type="dxa"/>
            <w:tcBorders>
              <w:top w:val="single" w:sz="4" w:space="0" w:color="auto"/>
              <w:left w:val="nil"/>
              <w:bottom w:val="single" w:sz="8" w:space="0" w:color="auto"/>
              <w:right w:val="single" w:sz="8" w:space="0" w:color="auto"/>
            </w:tcBorders>
            <w:shd w:val="clear" w:color="000000" w:fill="FFFFFF"/>
            <w:vAlign w:val="center"/>
            <w:hideMark/>
          </w:tcPr>
          <w:p w14:paraId="1E586F48" w14:textId="58A23991"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100</w:t>
            </w:r>
          </w:p>
        </w:tc>
        <w:tc>
          <w:tcPr>
            <w:tcW w:w="1276" w:type="dxa"/>
            <w:tcBorders>
              <w:top w:val="single" w:sz="4" w:space="0" w:color="auto"/>
              <w:left w:val="nil"/>
              <w:bottom w:val="single" w:sz="8" w:space="0" w:color="auto"/>
              <w:right w:val="single" w:sz="8" w:space="0" w:color="auto"/>
            </w:tcBorders>
            <w:shd w:val="clear" w:color="000000" w:fill="FFFFFF"/>
            <w:vAlign w:val="center"/>
            <w:hideMark/>
          </w:tcPr>
          <w:p w14:paraId="41B1D9B3" w14:textId="7BF694CB"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52.044</w:t>
            </w:r>
          </w:p>
        </w:tc>
        <w:tc>
          <w:tcPr>
            <w:tcW w:w="992" w:type="dxa"/>
            <w:tcBorders>
              <w:top w:val="single" w:sz="4" w:space="0" w:color="auto"/>
              <w:left w:val="nil"/>
              <w:bottom w:val="single" w:sz="8" w:space="0" w:color="auto"/>
              <w:right w:val="single" w:sz="8" w:space="0" w:color="auto"/>
            </w:tcBorders>
            <w:shd w:val="clear" w:color="000000" w:fill="FFFFFF"/>
            <w:vAlign w:val="center"/>
            <w:hideMark/>
          </w:tcPr>
          <w:p w14:paraId="5EF978E0" w14:textId="36B49AAA"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100</w:t>
            </w:r>
          </w:p>
        </w:tc>
        <w:tc>
          <w:tcPr>
            <w:tcW w:w="1417" w:type="dxa"/>
            <w:tcBorders>
              <w:top w:val="single" w:sz="4" w:space="0" w:color="auto"/>
              <w:left w:val="nil"/>
              <w:bottom w:val="single" w:sz="8" w:space="0" w:color="auto"/>
              <w:right w:val="single" w:sz="8" w:space="0" w:color="auto"/>
            </w:tcBorders>
            <w:shd w:val="clear" w:color="000000" w:fill="FFFFFF"/>
            <w:vAlign w:val="center"/>
            <w:hideMark/>
          </w:tcPr>
          <w:p w14:paraId="239F02D7" w14:textId="56F23AFD"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49.963</w:t>
            </w:r>
          </w:p>
        </w:tc>
        <w:tc>
          <w:tcPr>
            <w:tcW w:w="1134" w:type="dxa"/>
            <w:tcBorders>
              <w:top w:val="single" w:sz="4" w:space="0" w:color="auto"/>
              <w:left w:val="nil"/>
              <w:bottom w:val="single" w:sz="8" w:space="0" w:color="auto"/>
              <w:right w:val="single" w:sz="8" w:space="0" w:color="auto"/>
            </w:tcBorders>
            <w:shd w:val="clear" w:color="000000" w:fill="FFFFFF"/>
            <w:vAlign w:val="center"/>
            <w:hideMark/>
          </w:tcPr>
          <w:p w14:paraId="263CC74D" w14:textId="64011EC2" w:rsidR="00953F46" w:rsidRPr="00727030" w:rsidRDefault="00953F46" w:rsidP="00727030">
            <w:pPr>
              <w:spacing w:before="120" w:after="120" w:line="240" w:lineRule="auto"/>
              <w:jc w:val="center"/>
              <w:rPr>
                <w:rFonts w:ascii="Times New Roman" w:eastAsia="Times New Roman" w:hAnsi="Times New Roman" w:cs="Times New Roman"/>
                <w:b/>
                <w:bCs/>
                <w:color w:val="000000"/>
                <w:sz w:val="26"/>
                <w:szCs w:val="26"/>
              </w:rPr>
            </w:pPr>
            <w:r w:rsidRPr="00727030">
              <w:rPr>
                <w:rFonts w:ascii="Times New Roman" w:hAnsi="Times New Roman" w:cs="Times New Roman"/>
                <w:b/>
                <w:sz w:val="26"/>
                <w:szCs w:val="26"/>
              </w:rPr>
              <w:t>100</w:t>
            </w:r>
          </w:p>
        </w:tc>
        <w:tc>
          <w:tcPr>
            <w:tcW w:w="1418" w:type="dxa"/>
            <w:tcBorders>
              <w:top w:val="single" w:sz="4" w:space="0" w:color="auto"/>
              <w:left w:val="nil"/>
              <w:bottom w:val="single" w:sz="8" w:space="0" w:color="auto"/>
              <w:right w:val="single" w:sz="8" w:space="0" w:color="auto"/>
            </w:tcBorders>
            <w:shd w:val="clear" w:color="000000" w:fill="FFFFFF"/>
            <w:vAlign w:val="center"/>
            <w:hideMark/>
          </w:tcPr>
          <w:p w14:paraId="04B69C9C" w14:textId="13BB067B" w:rsidR="00953F46" w:rsidRPr="00731F4F" w:rsidRDefault="00731F4F" w:rsidP="00727030">
            <w:pPr>
              <w:spacing w:before="120" w:after="120" w:line="240" w:lineRule="auto"/>
              <w:jc w:val="center"/>
              <w:rPr>
                <w:rFonts w:ascii="Times New Roman" w:eastAsia="Times New Roman" w:hAnsi="Times New Roman" w:cs="Times New Roman"/>
                <w:b/>
                <w:bCs/>
                <w:color w:val="000000"/>
                <w:sz w:val="26"/>
                <w:szCs w:val="26"/>
                <w:lang w:val="vi-VN"/>
              </w:rPr>
            </w:pPr>
            <w:r>
              <w:rPr>
                <w:rFonts w:ascii="Times New Roman" w:hAnsi="Times New Roman" w:cs="Times New Roman"/>
                <w:b/>
                <w:sz w:val="26"/>
                <w:szCs w:val="26"/>
                <w:lang w:val="vi-VN"/>
              </w:rPr>
              <w:t>(</w:t>
            </w:r>
            <w:r w:rsidR="00953F46" w:rsidRPr="00727030">
              <w:rPr>
                <w:rFonts w:ascii="Times New Roman" w:hAnsi="Times New Roman" w:cs="Times New Roman"/>
                <w:b/>
                <w:sz w:val="26"/>
                <w:szCs w:val="26"/>
              </w:rPr>
              <w:t>1.</w:t>
            </w:r>
            <w:r>
              <w:rPr>
                <w:rFonts w:ascii="Times New Roman" w:hAnsi="Times New Roman" w:cs="Times New Roman"/>
                <w:b/>
                <w:sz w:val="26"/>
                <w:szCs w:val="26"/>
              </w:rPr>
              <w:t>625</w:t>
            </w:r>
            <w:r>
              <w:rPr>
                <w:rFonts w:ascii="Times New Roman" w:hAnsi="Times New Roman" w:cs="Times New Roman"/>
                <w:b/>
                <w:sz w:val="26"/>
                <w:szCs w:val="26"/>
                <w:lang w:val="vi-VN"/>
              </w:rPr>
              <w:t>)</w:t>
            </w:r>
          </w:p>
        </w:tc>
        <w:tc>
          <w:tcPr>
            <w:tcW w:w="992" w:type="dxa"/>
            <w:tcBorders>
              <w:top w:val="single" w:sz="4" w:space="0" w:color="auto"/>
              <w:left w:val="nil"/>
              <w:bottom w:val="single" w:sz="8" w:space="0" w:color="auto"/>
              <w:right w:val="single" w:sz="8" w:space="0" w:color="auto"/>
            </w:tcBorders>
            <w:shd w:val="clear" w:color="000000" w:fill="FFFFFF"/>
            <w:vAlign w:val="center"/>
            <w:hideMark/>
          </w:tcPr>
          <w:p w14:paraId="6CA2B2A8" w14:textId="1F229267" w:rsidR="00953F46" w:rsidRPr="00731F4F" w:rsidRDefault="00731F4F" w:rsidP="00727030">
            <w:pPr>
              <w:spacing w:before="120" w:after="120" w:line="240" w:lineRule="auto"/>
              <w:jc w:val="center"/>
              <w:rPr>
                <w:rFonts w:ascii="Times New Roman" w:eastAsia="Times New Roman" w:hAnsi="Times New Roman" w:cs="Times New Roman"/>
                <w:b/>
                <w:bCs/>
                <w:color w:val="000000"/>
                <w:sz w:val="26"/>
                <w:szCs w:val="26"/>
                <w:lang w:val="vi-VN"/>
              </w:rPr>
            </w:pPr>
            <w:r>
              <w:rPr>
                <w:rFonts w:ascii="Times New Roman" w:hAnsi="Times New Roman" w:cs="Times New Roman"/>
                <w:b/>
                <w:sz w:val="26"/>
                <w:szCs w:val="26"/>
                <w:lang w:val="vi-VN"/>
              </w:rPr>
              <w:t>(</w:t>
            </w:r>
            <w:r w:rsidR="00953F46" w:rsidRPr="00727030">
              <w:rPr>
                <w:rFonts w:ascii="Times New Roman" w:hAnsi="Times New Roman" w:cs="Times New Roman"/>
                <w:b/>
                <w:sz w:val="26"/>
                <w:szCs w:val="26"/>
              </w:rPr>
              <w:t>3,</w:t>
            </w:r>
            <w:r>
              <w:rPr>
                <w:rFonts w:ascii="Times New Roman" w:hAnsi="Times New Roman" w:cs="Times New Roman"/>
                <w:b/>
                <w:sz w:val="26"/>
                <w:szCs w:val="26"/>
              </w:rPr>
              <w:t>03</w:t>
            </w:r>
            <w:r>
              <w:rPr>
                <w:rFonts w:ascii="Times New Roman" w:hAnsi="Times New Roman" w:cs="Times New Roman"/>
                <w:b/>
                <w:sz w:val="26"/>
                <w:szCs w:val="26"/>
                <w:lang w:val="vi-VN"/>
              </w:rPr>
              <w:t>)</w:t>
            </w:r>
          </w:p>
        </w:tc>
        <w:tc>
          <w:tcPr>
            <w:tcW w:w="1418" w:type="dxa"/>
            <w:tcBorders>
              <w:top w:val="single" w:sz="4" w:space="0" w:color="auto"/>
              <w:left w:val="nil"/>
              <w:bottom w:val="single" w:sz="8" w:space="0" w:color="auto"/>
              <w:right w:val="single" w:sz="8" w:space="0" w:color="auto"/>
            </w:tcBorders>
            <w:shd w:val="clear" w:color="000000" w:fill="FFFFFF"/>
            <w:vAlign w:val="center"/>
            <w:hideMark/>
          </w:tcPr>
          <w:p w14:paraId="38ACDAC2" w14:textId="2C36A189" w:rsidR="00953F46" w:rsidRPr="00731F4F" w:rsidRDefault="00731F4F" w:rsidP="00727030">
            <w:pPr>
              <w:spacing w:before="120" w:after="120" w:line="240" w:lineRule="auto"/>
              <w:jc w:val="center"/>
              <w:rPr>
                <w:rFonts w:ascii="Times New Roman" w:eastAsia="Times New Roman" w:hAnsi="Times New Roman" w:cs="Times New Roman"/>
                <w:b/>
                <w:bCs/>
                <w:color w:val="000000"/>
                <w:sz w:val="26"/>
                <w:szCs w:val="26"/>
                <w:lang w:val="vi-VN"/>
              </w:rPr>
            </w:pPr>
            <w:r>
              <w:rPr>
                <w:rFonts w:ascii="Times New Roman" w:hAnsi="Times New Roman" w:cs="Times New Roman"/>
                <w:b/>
                <w:sz w:val="26"/>
                <w:szCs w:val="26"/>
                <w:lang w:val="vi-VN"/>
              </w:rPr>
              <w:t>(</w:t>
            </w:r>
            <w:r w:rsidR="00953F46" w:rsidRPr="00727030">
              <w:rPr>
                <w:rFonts w:ascii="Times New Roman" w:hAnsi="Times New Roman" w:cs="Times New Roman"/>
                <w:b/>
                <w:sz w:val="26"/>
                <w:szCs w:val="26"/>
              </w:rPr>
              <w:t>2.</w:t>
            </w:r>
            <w:r>
              <w:rPr>
                <w:rFonts w:ascii="Times New Roman" w:hAnsi="Times New Roman" w:cs="Times New Roman"/>
                <w:b/>
                <w:sz w:val="26"/>
                <w:szCs w:val="26"/>
              </w:rPr>
              <w:t>081</w:t>
            </w:r>
            <w:r>
              <w:rPr>
                <w:rFonts w:ascii="Times New Roman" w:hAnsi="Times New Roman" w:cs="Times New Roman"/>
                <w:b/>
                <w:sz w:val="26"/>
                <w:szCs w:val="26"/>
                <w:lang w:val="vi-VN"/>
              </w:rPr>
              <w:t>)</w:t>
            </w:r>
          </w:p>
        </w:tc>
        <w:tc>
          <w:tcPr>
            <w:tcW w:w="1134" w:type="dxa"/>
            <w:tcBorders>
              <w:top w:val="single" w:sz="4" w:space="0" w:color="auto"/>
              <w:left w:val="nil"/>
              <w:bottom w:val="single" w:sz="8" w:space="0" w:color="auto"/>
              <w:right w:val="single" w:sz="8" w:space="0" w:color="auto"/>
            </w:tcBorders>
            <w:shd w:val="clear" w:color="000000" w:fill="FFFFFF"/>
            <w:vAlign w:val="center"/>
            <w:hideMark/>
          </w:tcPr>
          <w:p w14:paraId="5A51048A" w14:textId="594A05FF" w:rsidR="00953F46" w:rsidRPr="00731F4F" w:rsidRDefault="00731F4F" w:rsidP="00727030">
            <w:pPr>
              <w:spacing w:before="120" w:after="120" w:line="240" w:lineRule="auto"/>
              <w:jc w:val="center"/>
              <w:rPr>
                <w:rFonts w:ascii="Times New Roman" w:eastAsia="Times New Roman" w:hAnsi="Times New Roman" w:cs="Times New Roman"/>
                <w:b/>
                <w:bCs/>
                <w:color w:val="000000"/>
                <w:sz w:val="26"/>
                <w:szCs w:val="26"/>
                <w:lang w:val="vi-VN"/>
              </w:rPr>
            </w:pPr>
            <w:r>
              <w:rPr>
                <w:rFonts w:ascii="Times New Roman" w:hAnsi="Times New Roman" w:cs="Times New Roman"/>
                <w:b/>
                <w:sz w:val="26"/>
                <w:szCs w:val="26"/>
                <w:lang w:val="vi-VN"/>
              </w:rPr>
              <w:t>(</w:t>
            </w:r>
            <w:r w:rsidR="00953F46" w:rsidRPr="00727030">
              <w:rPr>
                <w:rFonts w:ascii="Times New Roman" w:hAnsi="Times New Roman" w:cs="Times New Roman"/>
                <w:b/>
                <w:sz w:val="26"/>
                <w:szCs w:val="26"/>
              </w:rPr>
              <w:t>4,</w:t>
            </w:r>
            <w:r>
              <w:rPr>
                <w:rFonts w:ascii="Times New Roman" w:hAnsi="Times New Roman" w:cs="Times New Roman"/>
                <w:b/>
                <w:sz w:val="26"/>
                <w:szCs w:val="26"/>
              </w:rPr>
              <w:t>00</w:t>
            </w:r>
            <w:r>
              <w:rPr>
                <w:rFonts w:ascii="Times New Roman" w:hAnsi="Times New Roman" w:cs="Times New Roman"/>
                <w:b/>
                <w:sz w:val="26"/>
                <w:szCs w:val="26"/>
                <w:lang w:val="vi-VN"/>
              </w:rPr>
              <w:t>)</w:t>
            </w:r>
          </w:p>
        </w:tc>
      </w:tr>
      <w:tr w:rsidR="00953F46" w:rsidRPr="00832E32" w14:paraId="51054AFE" w14:textId="77777777" w:rsidTr="00D81987">
        <w:trPr>
          <w:trHeight w:val="345"/>
        </w:trPr>
        <w:tc>
          <w:tcPr>
            <w:tcW w:w="2268" w:type="dxa"/>
            <w:tcBorders>
              <w:top w:val="nil"/>
              <w:left w:val="single" w:sz="8" w:space="0" w:color="auto"/>
              <w:bottom w:val="single" w:sz="4" w:space="0" w:color="auto"/>
              <w:right w:val="single" w:sz="8" w:space="0" w:color="auto"/>
            </w:tcBorders>
            <w:shd w:val="clear" w:color="auto" w:fill="auto"/>
            <w:vAlign w:val="center"/>
            <w:hideMark/>
          </w:tcPr>
          <w:p w14:paraId="27B7DD16" w14:textId="77777777" w:rsidR="00953F46" w:rsidRPr="00832E32" w:rsidRDefault="00953F46" w:rsidP="00953F46">
            <w:pPr>
              <w:spacing w:after="0" w:line="240" w:lineRule="auto"/>
              <w:rPr>
                <w:rFonts w:ascii="Times New Roman" w:eastAsia="Times New Roman" w:hAnsi="Times New Roman" w:cs="Times New Roman"/>
                <w:color w:val="000000"/>
                <w:sz w:val="26"/>
                <w:szCs w:val="26"/>
              </w:rPr>
            </w:pPr>
            <w:r w:rsidRPr="00832E32">
              <w:rPr>
                <w:rFonts w:ascii="Times New Roman" w:eastAsia="Times New Roman" w:hAnsi="Times New Roman" w:cs="Times New Roman"/>
                <w:color w:val="000000"/>
                <w:sz w:val="26"/>
                <w:szCs w:val="26"/>
              </w:rPr>
              <w:t xml:space="preserve"> Ngắn hạn</w:t>
            </w:r>
          </w:p>
        </w:tc>
        <w:tc>
          <w:tcPr>
            <w:tcW w:w="1417" w:type="dxa"/>
            <w:tcBorders>
              <w:top w:val="nil"/>
              <w:left w:val="nil"/>
              <w:bottom w:val="single" w:sz="4" w:space="0" w:color="auto"/>
              <w:right w:val="single" w:sz="8" w:space="0" w:color="auto"/>
            </w:tcBorders>
            <w:shd w:val="clear" w:color="auto" w:fill="auto"/>
            <w:noWrap/>
            <w:vAlign w:val="center"/>
            <w:hideMark/>
          </w:tcPr>
          <w:p w14:paraId="53A95581" w14:textId="2EFCA7DD"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17.525</w:t>
            </w:r>
          </w:p>
        </w:tc>
        <w:tc>
          <w:tcPr>
            <w:tcW w:w="851" w:type="dxa"/>
            <w:tcBorders>
              <w:top w:val="nil"/>
              <w:left w:val="nil"/>
              <w:bottom w:val="single" w:sz="4" w:space="0" w:color="auto"/>
              <w:right w:val="single" w:sz="8" w:space="0" w:color="auto"/>
            </w:tcBorders>
            <w:shd w:val="clear" w:color="auto" w:fill="auto"/>
            <w:vAlign w:val="center"/>
            <w:hideMark/>
          </w:tcPr>
          <w:p w14:paraId="22421EC4" w14:textId="527E1173"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32,65</w:t>
            </w:r>
          </w:p>
        </w:tc>
        <w:tc>
          <w:tcPr>
            <w:tcW w:w="1276" w:type="dxa"/>
            <w:tcBorders>
              <w:top w:val="nil"/>
              <w:left w:val="nil"/>
              <w:bottom w:val="single" w:sz="4" w:space="0" w:color="auto"/>
              <w:right w:val="single" w:sz="8" w:space="0" w:color="auto"/>
            </w:tcBorders>
            <w:shd w:val="clear" w:color="auto" w:fill="auto"/>
            <w:noWrap/>
            <w:vAlign w:val="center"/>
            <w:hideMark/>
          </w:tcPr>
          <w:p w14:paraId="5DA30411" w14:textId="76504FAF"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16.166</w:t>
            </w:r>
          </w:p>
        </w:tc>
        <w:tc>
          <w:tcPr>
            <w:tcW w:w="992" w:type="dxa"/>
            <w:tcBorders>
              <w:top w:val="nil"/>
              <w:left w:val="nil"/>
              <w:bottom w:val="single" w:sz="4" w:space="0" w:color="auto"/>
              <w:right w:val="single" w:sz="8" w:space="0" w:color="auto"/>
            </w:tcBorders>
            <w:shd w:val="clear" w:color="auto" w:fill="auto"/>
            <w:vAlign w:val="center"/>
            <w:hideMark/>
          </w:tcPr>
          <w:p w14:paraId="51DFE939" w14:textId="690839A5"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31,06</w:t>
            </w:r>
          </w:p>
        </w:tc>
        <w:tc>
          <w:tcPr>
            <w:tcW w:w="1417" w:type="dxa"/>
            <w:tcBorders>
              <w:top w:val="nil"/>
              <w:left w:val="nil"/>
              <w:bottom w:val="single" w:sz="4" w:space="0" w:color="auto"/>
              <w:right w:val="single" w:sz="8" w:space="0" w:color="auto"/>
            </w:tcBorders>
            <w:shd w:val="clear" w:color="auto" w:fill="auto"/>
            <w:noWrap/>
            <w:vAlign w:val="center"/>
            <w:hideMark/>
          </w:tcPr>
          <w:p w14:paraId="160322E0" w14:textId="1EB3CC3C"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18.358</w:t>
            </w:r>
          </w:p>
        </w:tc>
        <w:tc>
          <w:tcPr>
            <w:tcW w:w="1134" w:type="dxa"/>
            <w:tcBorders>
              <w:top w:val="nil"/>
              <w:left w:val="nil"/>
              <w:bottom w:val="single" w:sz="4" w:space="0" w:color="auto"/>
              <w:right w:val="single" w:sz="8" w:space="0" w:color="auto"/>
            </w:tcBorders>
            <w:shd w:val="clear" w:color="auto" w:fill="auto"/>
            <w:vAlign w:val="center"/>
            <w:hideMark/>
          </w:tcPr>
          <w:p w14:paraId="115DA5D2" w14:textId="3A64214E"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36,74</w:t>
            </w:r>
          </w:p>
        </w:tc>
        <w:tc>
          <w:tcPr>
            <w:tcW w:w="1418" w:type="dxa"/>
            <w:tcBorders>
              <w:top w:val="nil"/>
              <w:left w:val="nil"/>
              <w:bottom w:val="single" w:sz="4" w:space="0" w:color="auto"/>
              <w:right w:val="single" w:sz="8" w:space="0" w:color="auto"/>
            </w:tcBorders>
            <w:shd w:val="clear" w:color="auto" w:fill="auto"/>
            <w:vAlign w:val="center"/>
            <w:hideMark/>
          </w:tcPr>
          <w:p w14:paraId="50AF36D7" w14:textId="4E1BD502" w:rsidR="00953F46" w:rsidRPr="00731F4F" w:rsidRDefault="00731F4F" w:rsidP="00727030">
            <w:pPr>
              <w:spacing w:before="120" w:after="120" w:line="240" w:lineRule="auto"/>
              <w:jc w:val="center"/>
              <w:rPr>
                <w:rFonts w:ascii="Times New Roman" w:eastAsia="Times New Roman" w:hAnsi="Times New Roman" w:cs="Times New Roman"/>
                <w:color w:val="000000"/>
                <w:sz w:val="26"/>
                <w:szCs w:val="26"/>
                <w:lang w:val="vi-VN"/>
              </w:rPr>
            </w:pPr>
            <w:r>
              <w:rPr>
                <w:rFonts w:ascii="Times New Roman" w:hAnsi="Times New Roman" w:cs="Times New Roman"/>
                <w:sz w:val="26"/>
                <w:szCs w:val="26"/>
                <w:lang w:val="vi-VN"/>
              </w:rPr>
              <w:t>(</w:t>
            </w:r>
            <w:r w:rsidR="00953F46" w:rsidRPr="00727030">
              <w:rPr>
                <w:rFonts w:ascii="Times New Roman" w:hAnsi="Times New Roman" w:cs="Times New Roman"/>
                <w:sz w:val="26"/>
                <w:szCs w:val="26"/>
              </w:rPr>
              <w:t>1.</w:t>
            </w:r>
            <w:r>
              <w:rPr>
                <w:rFonts w:ascii="Times New Roman" w:hAnsi="Times New Roman" w:cs="Times New Roman"/>
                <w:sz w:val="26"/>
                <w:szCs w:val="26"/>
              </w:rPr>
              <w:t>359</w:t>
            </w:r>
            <w:r>
              <w:rPr>
                <w:rFonts w:ascii="Times New Roman" w:hAnsi="Times New Roman" w:cs="Times New Roman"/>
                <w:sz w:val="26"/>
                <w:szCs w:val="26"/>
                <w:lang w:val="vi-VN"/>
              </w:rPr>
              <w:t>)</w:t>
            </w:r>
          </w:p>
        </w:tc>
        <w:tc>
          <w:tcPr>
            <w:tcW w:w="992" w:type="dxa"/>
            <w:tcBorders>
              <w:top w:val="nil"/>
              <w:left w:val="nil"/>
              <w:bottom w:val="single" w:sz="4" w:space="0" w:color="auto"/>
              <w:right w:val="single" w:sz="8" w:space="0" w:color="auto"/>
            </w:tcBorders>
            <w:shd w:val="clear" w:color="auto" w:fill="auto"/>
            <w:vAlign w:val="center"/>
            <w:hideMark/>
          </w:tcPr>
          <w:p w14:paraId="6CD7AFDE" w14:textId="39585FA3" w:rsidR="00953F46" w:rsidRPr="00731F4F" w:rsidRDefault="00731F4F" w:rsidP="00727030">
            <w:pPr>
              <w:spacing w:before="120" w:after="120" w:line="240" w:lineRule="auto"/>
              <w:jc w:val="center"/>
              <w:rPr>
                <w:rFonts w:ascii="Times New Roman" w:eastAsia="Times New Roman" w:hAnsi="Times New Roman" w:cs="Times New Roman"/>
                <w:color w:val="000000"/>
                <w:sz w:val="26"/>
                <w:szCs w:val="26"/>
                <w:lang w:val="vi-VN"/>
              </w:rPr>
            </w:pPr>
            <w:r>
              <w:rPr>
                <w:rFonts w:ascii="Times New Roman" w:hAnsi="Times New Roman" w:cs="Times New Roman"/>
                <w:sz w:val="26"/>
                <w:szCs w:val="26"/>
                <w:lang w:val="vi-VN"/>
              </w:rPr>
              <w:t>(</w:t>
            </w:r>
            <w:r w:rsidR="00953F46" w:rsidRPr="00727030">
              <w:rPr>
                <w:rFonts w:ascii="Times New Roman" w:hAnsi="Times New Roman" w:cs="Times New Roman"/>
                <w:sz w:val="26"/>
                <w:szCs w:val="26"/>
              </w:rPr>
              <w:t>7,</w:t>
            </w:r>
            <w:r>
              <w:rPr>
                <w:rFonts w:ascii="Times New Roman" w:hAnsi="Times New Roman" w:cs="Times New Roman"/>
                <w:sz w:val="26"/>
                <w:szCs w:val="26"/>
              </w:rPr>
              <w:t>75</w:t>
            </w:r>
            <w:r>
              <w:rPr>
                <w:rFonts w:ascii="Times New Roman" w:hAnsi="Times New Roman" w:cs="Times New Roman"/>
                <w:sz w:val="26"/>
                <w:szCs w:val="26"/>
                <w:lang w:val="vi-VN"/>
              </w:rPr>
              <w:t>)</w:t>
            </w:r>
          </w:p>
        </w:tc>
        <w:tc>
          <w:tcPr>
            <w:tcW w:w="1418" w:type="dxa"/>
            <w:tcBorders>
              <w:top w:val="nil"/>
              <w:left w:val="nil"/>
              <w:bottom w:val="single" w:sz="4" w:space="0" w:color="auto"/>
              <w:right w:val="single" w:sz="8" w:space="0" w:color="auto"/>
            </w:tcBorders>
            <w:shd w:val="clear" w:color="auto" w:fill="auto"/>
            <w:vAlign w:val="center"/>
            <w:hideMark/>
          </w:tcPr>
          <w:p w14:paraId="2982C8B8" w14:textId="021132C9"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2.192</w:t>
            </w:r>
          </w:p>
        </w:tc>
        <w:tc>
          <w:tcPr>
            <w:tcW w:w="1134" w:type="dxa"/>
            <w:tcBorders>
              <w:top w:val="nil"/>
              <w:left w:val="nil"/>
              <w:bottom w:val="single" w:sz="4" w:space="0" w:color="auto"/>
              <w:right w:val="single" w:sz="8" w:space="0" w:color="auto"/>
            </w:tcBorders>
            <w:shd w:val="clear" w:color="auto" w:fill="auto"/>
            <w:vAlign w:val="center"/>
            <w:hideMark/>
          </w:tcPr>
          <w:p w14:paraId="195AF212" w14:textId="762FEFB1"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13,56</w:t>
            </w:r>
          </w:p>
        </w:tc>
      </w:tr>
      <w:tr w:rsidR="00953F46" w:rsidRPr="00832E32" w14:paraId="7508E22A" w14:textId="77777777" w:rsidTr="00D81987">
        <w:trPr>
          <w:trHeight w:val="345"/>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1AE3CA" w14:textId="77777777" w:rsidR="00953F46" w:rsidRPr="00832E32" w:rsidRDefault="00953F46" w:rsidP="00953F46">
            <w:pPr>
              <w:spacing w:after="0" w:line="240" w:lineRule="auto"/>
              <w:rPr>
                <w:rFonts w:ascii="Times New Roman" w:eastAsia="Times New Roman" w:hAnsi="Times New Roman" w:cs="Times New Roman"/>
                <w:color w:val="000000"/>
                <w:sz w:val="26"/>
                <w:szCs w:val="26"/>
              </w:rPr>
            </w:pPr>
            <w:r w:rsidRPr="00832E32">
              <w:rPr>
                <w:rFonts w:ascii="Times New Roman" w:eastAsia="Times New Roman" w:hAnsi="Times New Roman" w:cs="Times New Roman"/>
                <w:color w:val="000000"/>
                <w:sz w:val="26"/>
                <w:szCs w:val="26"/>
              </w:rPr>
              <w:t>Trung – dài hạn</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A19D57" w14:textId="57B76D20"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36.144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1DEE17" w14:textId="2D4F43B9"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67,35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43E03E" w14:textId="0FA4AA53"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35.878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FE75FA" w14:textId="5EEDBB87"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68,94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00CE49" w14:textId="739EFBB4"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31.605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F6B7E3" w14:textId="550032AF" w:rsidR="00953F46" w:rsidRPr="00727030" w:rsidRDefault="00953F46"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sz w:val="26"/>
                <w:szCs w:val="26"/>
              </w:rPr>
              <w:t>63,26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F9528F" w14:textId="3B6F2A3B" w:rsidR="00953F46" w:rsidRPr="00727030" w:rsidRDefault="00731F4F" w:rsidP="00727030">
            <w:pPr>
              <w:spacing w:before="120" w:after="120" w:line="240" w:lineRule="auto"/>
              <w:jc w:val="center"/>
              <w:rPr>
                <w:rFonts w:ascii="Times New Roman" w:eastAsia="Times New Roman" w:hAnsi="Times New Roman" w:cs="Times New Roman"/>
                <w:color w:val="000000"/>
                <w:sz w:val="26"/>
                <w:szCs w:val="26"/>
              </w:rPr>
            </w:pPr>
            <w:r>
              <w:rPr>
                <w:rFonts w:ascii="Times New Roman" w:hAnsi="Times New Roman" w:cs="Times New Roman"/>
                <w:sz w:val="26"/>
                <w:szCs w:val="26"/>
                <w:lang w:val="vi-VN"/>
              </w:rPr>
              <w:t>(266)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E122A5" w14:textId="70453656" w:rsidR="00953F46" w:rsidRPr="00731F4F" w:rsidRDefault="00731F4F" w:rsidP="00727030">
            <w:pPr>
              <w:spacing w:before="120" w:after="120" w:line="240" w:lineRule="auto"/>
              <w:jc w:val="center"/>
              <w:rPr>
                <w:rFonts w:ascii="Times New Roman" w:eastAsia="Times New Roman" w:hAnsi="Times New Roman" w:cs="Times New Roman"/>
                <w:color w:val="000000"/>
                <w:sz w:val="26"/>
                <w:szCs w:val="26"/>
                <w:lang w:val="vi-VN"/>
              </w:rPr>
            </w:pPr>
            <w:r>
              <w:rPr>
                <w:rFonts w:ascii="Times New Roman" w:hAnsi="Times New Roman" w:cs="Times New Roman"/>
                <w:sz w:val="26"/>
                <w:szCs w:val="26"/>
                <w:lang w:val="vi-VN"/>
              </w:rPr>
              <w:t>(</w:t>
            </w:r>
            <w:r w:rsidR="00953F46" w:rsidRPr="00727030">
              <w:rPr>
                <w:rFonts w:ascii="Times New Roman" w:hAnsi="Times New Roman" w:cs="Times New Roman"/>
                <w:sz w:val="26"/>
                <w:szCs w:val="26"/>
              </w:rPr>
              <w:t>0,</w:t>
            </w:r>
            <w:r>
              <w:rPr>
                <w:rFonts w:ascii="Times New Roman" w:hAnsi="Times New Roman" w:cs="Times New Roman"/>
                <w:sz w:val="26"/>
                <w:szCs w:val="26"/>
              </w:rPr>
              <w:t>74</w:t>
            </w:r>
            <w:r>
              <w:rPr>
                <w:rFonts w:ascii="Times New Roman" w:hAnsi="Times New Roman" w:cs="Times New Roman"/>
                <w:sz w:val="26"/>
                <w:szCs w:val="26"/>
                <w:lang w:val="vi-VN"/>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FB06F5" w14:textId="7064F164" w:rsidR="00953F46" w:rsidRPr="00731F4F" w:rsidRDefault="00731F4F" w:rsidP="00727030">
            <w:pPr>
              <w:spacing w:before="120" w:after="120" w:line="240" w:lineRule="auto"/>
              <w:jc w:val="center"/>
              <w:rPr>
                <w:rFonts w:ascii="Times New Roman" w:eastAsia="Times New Roman" w:hAnsi="Times New Roman" w:cs="Times New Roman"/>
                <w:color w:val="000000"/>
                <w:sz w:val="26"/>
                <w:szCs w:val="26"/>
                <w:lang w:val="vi-VN"/>
              </w:rPr>
            </w:pPr>
            <w:r>
              <w:rPr>
                <w:rFonts w:ascii="Times New Roman" w:hAnsi="Times New Roman" w:cs="Times New Roman"/>
                <w:sz w:val="26"/>
                <w:szCs w:val="26"/>
                <w:lang w:val="vi-VN"/>
              </w:rPr>
              <w:t>(</w:t>
            </w:r>
            <w:r w:rsidR="00953F46" w:rsidRPr="00727030">
              <w:rPr>
                <w:rFonts w:ascii="Times New Roman" w:hAnsi="Times New Roman" w:cs="Times New Roman"/>
                <w:sz w:val="26"/>
                <w:szCs w:val="26"/>
              </w:rPr>
              <w:t>4.</w:t>
            </w:r>
            <w:r>
              <w:rPr>
                <w:rFonts w:ascii="Times New Roman" w:hAnsi="Times New Roman" w:cs="Times New Roman"/>
                <w:sz w:val="26"/>
                <w:szCs w:val="26"/>
              </w:rPr>
              <w:t>273</w:t>
            </w:r>
            <w:r>
              <w:rPr>
                <w:rFonts w:ascii="Times New Roman" w:hAnsi="Times New Roman" w:cs="Times New Roman"/>
                <w:sz w:val="26"/>
                <w:szCs w:val="26"/>
                <w:lang w:val="vi-VN"/>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46B7E0" w14:textId="3344988E" w:rsidR="00953F46" w:rsidRPr="00731F4F" w:rsidRDefault="00731F4F" w:rsidP="00727030">
            <w:pPr>
              <w:spacing w:before="120" w:after="120" w:line="240" w:lineRule="auto"/>
              <w:jc w:val="center"/>
              <w:rPr>
                <w:rFonts w:ascii="Times New Roman" w:eastAsia="Times New Roman" w:hAnsi="Times New Roman" w:cs="Times New Roman"/>
                <w:color w:val="000000"/>
                <w:sz w:val="26"/>
                <w:szCs w:val="26"/>
                <w:lang w:val="vi-VN"/>
              </w:rPr>
            </w:pPr>
            <w:r>
              <w:rPr>
                <w:rFonts w:ascii="Times New Roman" w:hAnsi="Times New Roman" w:cs="Times New Roman"/>
                <w:sz w:val="26"/>
                <w:szCs w:val="26"/>
                <w:lang w:val="vi-VN"/>
              </w:rPr>
              <w:t>(</w:t>
            </w:r>
            <w:r w:rsidR="00953F46" w:rsidRPr="00727030">
              <w:rPr>
                <w:rFonts w:ascii="Times New Roman" w:hAnsi="Times New Roman" w:cs="Times New Roman"/>
                <w:sz w:val="26"/>
                <w:szCs w:val="26"/>
              </w:rPr>
              <w:t>11,</w:t>
            </w:r>
            <w:r>
              <w:rPr>
                <w:rFonts w:ascii="Times New Roman" w:hAnsi="Times New Roman" w:cs="Times New Roman"/>
                <w:sz w:val="26"/>
                <w:szCs w:val="26"/>
              </w:rPr>
              <w:t>91</w:t>
            </w:r>
            <w:r>
              <w:rPr>
                <w:rFonts w:ascii="Times New Roman" w:hAnsi="Times New Roman" w:cs="Times New Roman"/>
                <w:sz w:val="26"/>
                <w:szCs w:val="26"/>
                <w:lang w:val="vi-VN"/>
              </w:rPr>
              <w:t>)</w:t>
            </w:r>
          </w:p>
        </w:tc>
      </w:tr>
      <w:tr w:rsidR="00727030" w:rsidRPr="00832E32" w14:paraId="59422402" w14:textId="77777777" w:rsidTr="00D81987">
        <w:trPr>
          <w:trHeight w:val="873"/>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3A26246" w14:textId="64A807DA" w:rsidR="00727030" w:rsidRPr="00727030" w:rsidRDefault="00727030" w:rsidP="00727030">
            <w:pPr>
              <w:spacing w:after="0" w:line="240" w:lineRule="auto"/>
              <w:rPr>
                <w:rFonts w:ascii="Times New Roman" w:eastAsia="Times New Roman" w:hAnsi="Times New Roman" w:cs="Times New Roman"/>
                <w:b/>
                <w:color w:val="000000"/>
                <w:sz w:val="26"/>
                <w:szCs w:val="26"/>
              </w:rPr>
            </w:pPr>
            <w:r w:rsidRPr="00727030">
              <w:rPr>
                <w:rFonts w:ascii="Times New Roman" w:eastAsia="Times New Roman" w:hAnsi="Times New Roman" w:cs="Times New Roman"/>
                <w:b/>
                <w:color w:val="000000"/>
                <w:sz w:val="26"/>
                <w:szCs w:val="26"/>
              </w:rPr>
              <w:t>5</w:t>
            </w:r>
            <w:r w:rsidRPr="00727030">
              <w:rPr>
                <w:rFonts w:ascii="Times New Roman" w:eastAsia="Times New Roman" w:hAnsi="Times New Roman" w:cs="Times New Roman"/>
                <w:b/>
                <w:color w:val="000000"/>
                <w:sz w:val="26"/>
                <w:szCs w:val="26"/>
                <w:lang w:val="vi-VN"/>
              </w:rPr>
              <w:t>.</w:t>
            </w:r>
            <w:r w:rsidRPr="00727030">
              <w:rPr>
                <w:rFonts w:ascii="Times New Roman" w:eastAsia="Times New Roman" w:hAnsi="Times New Roman" w:cs="Times New Roman"/>
                <w:b/>
                <w:color w:val="000000"/>
                <w:sz w:val="26"/>
                <w:szCs w:val="26"/>
              </w:rPr>
              <w:t>Tỷ lệ nợ xấu KHDN (%)</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3A28DD" w14:textId="1943D7C7" w:rsidR="00727030" w:rsidRPr="00727030" w:rsidRDefault="00727030" w:rsidP="00727030">
            <w:pPr>
              <w:spacing w:before="120" w:after="120" w:line="240" w:lineRule="auto"/>
              <w:jc w:val="center"/>
              <w:rPr>
                <w:rFonts w:ascii="Times New Roman" w:eastAsia="Times New Roman" w:hAnsi="Times New Roman" w:cs="Times New Roman"/>
                <w:b/>
                <w:color w:val="000000"/>
                <w:sz w:val="26"/>
                <w:szCs w:val="26"/>
              </w:rPr>
            </w:pPr>
            <w:r w:rsidRPr="00727030">
              <w:rPr>
                <w:rFonts w:ascii="Times New Roman" w:hAnsi="Times New Roman" w:cs="Times New Roman"/>
                <w:b/>
                <w:bCs/>
                <w:color w:val="000000"/>
                <w:sz w:val="26"/>
                <w:szCs w:val="26"/>
              </w:rPr>
              <w:t>2,26</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1F904F" w14:textId="5AB999CD" w:rsidR="00727030" w:rsidRPr="00727030" w:rsidRDefault="00727030" w:rsidP="00727030">
            <w:pPr>
              <w:spacing w:before="120" w:after="120" w:line="240" w:lineRule="auto"/>
              <w:jc w:val="center"/>
              <w:rPr>
                <w:rFonts w:ascii="Times New Roman" w:eastAsia="Times New Roman" w:hAnsi="Times New Roman" w:cs="Times New Roman"/>
                <w:b/>
                <w:color w:val="000000"/>
                <w:sz w:val="26"/>
                <w:szCs w:val="26"/>
              </w:rPr>
            </w:pPr>
            <w:r w:rsidRPr="00727030">
              <w:rPr>
                <w:rFonts w:ascii="Times New Roman" w:hAnsi="Times New Roman" w:cs="Times New Roman"/>
                <w:b/>
                <w:bCs/>
                <w:color w:val="000000"/>
                <w:sz w:val="26"/>
                <w:szCs w:val="26"/>
              </w:rPr>
              <w:t>2,08</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0CAE6C" w14:textId="1D4E2345" w:rsidR="00727030" w:rsidRPr="00727030" w:rsidRDefault="00727030" w:rsidP="00727030">
            <w:pPr>
              <w:spacing w:before="120" w:after="120" w:line="240" w:lineRule="auto"/>
              <w:jc w:val="center"/>
              <w:rPr>
                <w:rFonts w:ascii="Times New Roman" w:eastAsia="Times New Roman" w:hAnsi="Times New Roman" w:cs="Times New Roman"/>
                <w:b/>
                <w:color w:val="000000"/>
                <w:sz w:val="26"/>
                <w:szCs w:val="26"/>
              </w:rPr>
            </w:pPr>
            <w:r w:rsidRPr="00727030">
              <w:rPr>
                <w:rFonts w:ascii="Times New Roman" w:hAnsi="Times New Roman" w:cs="Times New Roman"/>
                <w:b/>
                <w:bCs/>
                <w:color w:val="000000"/>
                <w:sz w:val="26"/>
                <w:szCs w:val="26"/>
                <w:lang w:val="vi-VN"/>
              </w:rPr>
              <w:t>1,86</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57A761" w14:textId="3C219F54" w:rsidR="00727030" w:rsidRPr="00731F4F" w:rsidRDefault="00731F4F" w:rsidP="00727030">
            <w:pPr>
              <w:spacing w:before="120" w:after="120" w:line="240" w:lineRule="auto"/>
              <w:jc w:val="center"/>
              <w:rPr>
                <w:rFonts w:ascii="Times New Roman" w:eastAsia="Times New Roman" w:hAnsi="Times New Roman" w:cs="Times New Roman"/>
                <w:b/>
                <w:color w:val="000000"/>
                <w:sz w:val="26"/>
                <w:szCs w:val="26"/>
                <w:lang w:val="vi-VN"/>
              </w:rPr>
            </w:pPr>
            <w:r>
              <w:rPr>
                <w:rFonts w:ascii="Times New Roman" w:hAnsi="Times New Roman" w:cs="Times New Roman"/>
                <w:b/>
                <w:color w:val="000000"/>
                <w:sz w:val="26"/>
                <w:szCs w:val="26"/>
                <w:lang w:val="vi-VN"/>
              </w:rPr>
              <w:t>(</w:t>
            </w:r>
            <w:r w:rsidR="00727030" w:rsidRPr="00727030">
              <w:rPr>
                <w:rFonts w:ascii="Times New Roman" w:hAnsi="Times New Roman" w:cs="Times New Roman"/>
                <w:b/>
                <w:color w:val="000000"/>
                <w:sz w:val="26"/>
                <w:szCs w:val="26"/>
              </w:rPr>
              <w:t>0,</w:t>
            </w:r>
            <w:r w:rsidR="00525274">
              <w:rPr>
                <w:rFonts w:ascii="Times New Roman" w:hAnsi="Times New Roman" w:cs="Times New Roman"/>
                <w:b/>
                <w:color w:val="000000"/>
                <w:sz w:val="26"/>
                <w:szCs w:val="26"/>
              </w:rPr>
              <w:t>18</w:t>
            </w:r>
            <w:r>
              <w:rPr>
                <w:rFonts w:ascii="Times New Roman" w:hAnsi="Times New Roman" w:cs="Times New Roman"/>
                <w:b/>
                <w:color w:val="000000"/>
                <w:sz w:val="26"/>
                <w:szCs w:val="26"/>
                <w:lang w:val="vi-VN"/>
              </w:rPr>
              <w:t>)</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9A447D" w14:textId="33DFF687" w:rsidR="00727030" w:rsidRPr="00731F4F" w:rsidRDefault="00731F4F" w:rsidP="00727030">
            <w:pPr>
              <w:spacing w:before="120" w:after="120" w:line="240" w:lineRule="auto"/>
              <w:jc w:val="center"/>
              <w:rPr>
                <w:rFonts w:ascii="Times New Roman" w:eastAsia="Times New Roman" w:hAnsi="Times New Roman" w:cs="Times New Roman"/>
                <w:b/>
                <w:color w:val="000000"/>
                <w:sz w:val="26"/>
                <w:szCs w:val="26"/>
                <w:lang w:val="vi-VN"/>
              </w:rPr>
            </w:pPr>
            <w:r>
              <w:rPr>
                <w:rFonts w:ascii="Times New Roman" w:hAnsi="Times New Roman" w:cs="Times New Roman"/>
                <w:b/>
                <w:color w:val="000000"/>
                <w:sz w:val="26"/>
                <w:szCs w:val="26"/>
                <w:lang w:val="vi-VN"/>
              </w:rPr>
              <w:t>(</w:t>
            </w:r>
            <w:r w:rsidR="00727030" w:rsidRPr="00727030">
              <w:rPr>
                <w:rFonts w:ascii="Times New Roman" w:hAnsi="Times New Roman" w:cs="Times New Roman"/>
                <w:b/>
                <w:color w:val="000000"/>
                <w:sz w:val="26"/>
                <w:szCs w:val="26"/>
              </w:rPr>
              <w:t>0,</w:t>
            </w:r>
            <w:r>
              <w:rPr>
                <w:rFonts w:ascii="Times New Roman" w:hAnsi="Times New Roman" w:cs="Times New Roman"/>
                <w:b/>
                <w:color w:val="000000"/>
                <w:sz w:val="26"/>
                <w:szCs w:val="26"/>
              </w:rPr>
              <w:t>22</w:t>
            </w:r>
            <w:r>
              <w:rPr>
                <w:rFonts w:ascii="Times New Roman" w:hAnsi="Times New Roman" w:cs="Times New Roman"/>
                <w:b/>
                <w:color w:val="000000"/>
                <w:sz w:val="26"/>
                <w:szCs w:val="26"/>
                <w:lang w:val="vi-VN"/>
              </w:rPr>
              <w:t>)</w:t>
            </w:r>
          </w:p>
        </w:tc>
      </w:tr>
      <w:tr w:rsidR="00727030" w:rsidRPr="00832E32" w14:paraId="0588D5B9" w14:textId="77777777" w:rsidTr="00D81987">
        <w:trPr>
          <w:trHeight w:val="345"/>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50D9687" w14:textId="4D2E43EA" w:rsidR="00727030" w:rsidRPr="00832E32" w:rsidRDefault="00727030" w:rsidP="00727030">
            <w:pPr>
              <w:spacing w:before="120" w:after="120" w:line="240" w:lineRule="auto"/>
              <w:rPr>
                <w:rFonts w:ascii="Times New Roman" w:eastAsia="Times New Roman" w:hAnsi="Times New Roman" w:cs="Times New Roman"/>
                <w:color w:val="000000"/>
                <w:sz w:val="26"/>
                <w:szCs w:val="26"/>
              </w:rPr>
            </w:pPr>
            <w:r w:rsidRPr="00953F46">
              <w:rPr>
                <w:rFonts w:ascii="Times New Roman" w:eastAsia="Times New Roman" w:hAnsi="Times New Roman" w:cs="Times New Roman"/>
                <w:color w:val="000000"/>
                <w:sz w:val="26"/>
                <w:szCs w:val="26"/>
              </w:rPr>
              <w:t>Ngắn hạn</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F23E7D" w14:textId="6C419536" w:rsidR="00727030" w:rsidRPr="00727030" w:rsidRDefault="00727030"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color w:val="000000"/>
                <w:sz w:val="26"/>
                <w:szCs w:val="26"/>
              </w:rPr>
              <w:t>2,07</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C0C4CC" w14:textId="2B062916" w:rsidR="00727030" w:rsidRPr="00727030" w:rsidRDefault="00727030"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color w:val="000000"/>
                <w:sz w:val="26"/>
                <w:szCs w:val="26"/>
              </w:rPr>
              <w:t>1,81</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6B0D7E" w14:textId="2662FD32" w:rsidR="00727030" w:rsidRPr="00727030" w:rsidRDefault="00727030"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color w:val="000000"/>
                <w:sz w:val="26"/>
                <w:szCs w:val="26"/>
              </w:rPr>
              <w:t>1,79</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1F7EB8" w14:textId="7AC8FC9E" w:rsidR="00727030" w:rsidRPr="00731F4F" w:rsidRDefault="00731F4F" w:rsidP="00727030">
            <w:pPr>
              <w:spacing w:before="120" w:after="120" w:line="240" w:lineRule="auto"/>
              <w:jc w:val="center"/>
              <w:rPr>
                <w:rFonts w:ascii="Times New Roman" w:eastAsia="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00727030" w:rsidRPr="00727030">
              <w:rPr>
                <w:rFonts w:ascii="Times New Roman" w:hAnsi="Times New Roman" w:cs="Times New Roman"/>
                <w:color w:val="000000"/>
                <w:sz w:val="26"/>
                <w:szCs w:val="26"/>
              </w:rPr>
              <w:t>0,</w:t>
            </w:r>
            <w:r>
              <w:rPr>
                <w:rFonts w:ascii="Times New Roman" w:hAnsi="Times New Roman" w:cs="Times New Roman"/>
                <w:color w:val="000000"/>
                <w:sz w:val="26"/>
                <w:szCs w:val="26"/>
              </w:rPr>
              <w:t>26</w:t>
            </w:r>
            <w:r>
              <w:rPr>
                <w:rFonts w:ascii="Times New Roman" w:hAnsi="Times New Roman" w:cs="Times New Roman"/>
                <w:color w:val="000000"/>
                <w:sz w:val="26"/>
                <w:szCs w:val="26"/>
                <w:lang w:val="vi-VN"/>
              </w:rPr>
              <w:t>)</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02A536" w14:textId="06A18A45" w:rsidR="00727030" w:rsidRPr="00731F4F" w:rsidRDefault="00731F4F" w:rsidP="00727030">
            <w:pPr>
              <w:spacing w:before="120" w:after="120" w:line="240" w:lineRule="auto"/>
              <w:jc w:val="center"/>
              <w:rPr>
                <w:rFonts w:ascii="Times New Roman" w:eastAsia="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00727030" w:rsidRPr="00727030">
              <w:rPr>
                <w:rFonts w:ascii="Times New Roman" w:hAnsi="Times New Roman" w:cs="Times New Roman"/>
                <w:color w:val="000000"/>
                <w:sz w:val="26"/>
                <w:szCs w:val="26"/>
              </w:rPr>
              <w:t>0,</w:t>
            </w:r>
            <w:r>
              <w:rPr>
                <w:rFonts w:ascii="Times New Roman" w:hAnsi="Times New Roman" w:cs="Times New Roman"/>
                <w:color w:val="000000"/>
                <w:sz w:val="26"/>
                <w:szCs w:val="26"/>
              </w:rPr>
              <w:t>02</w:t>
            </w:r>
            <w:r>
              <w:rPr>
                <w:rFonts w:ascii="Times New Roman" w:hAnsi="Times New Roman" w:cs="Times New Roman"/>
                <w:color w:val="000000"/>
                <w:sz w:val="26"/>
                <w:szCs w:val="26"/>
                <w:lang w:val="vi-VN"/>
              </w:rPr>
              <w:t>)</w:t>
            </w:r>
          </w:p>
        </w:tc>
      </w:tr>
      <w:tr w:rsidR="00727030" w:rsidRPr="00832E32" w14:paraId="74FF2BC8" w14:textId="77777777" w:rsidTr="00D81987">
        <w:trPr>
          <w:trHeight w:val="58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AA4B949" w14:textId="464E8EAD" w:rsidR="00727030" w:rsidRPr="00727030" w:rsidRDefault="00727030" w:rsidP="00727030">
            <w:pPr>
              <w:spacing w:before="120" w:after="120" w:line="240" w:lineRule="auto"/>
              <w:rPr>
                <w:rFonts w:ascii="Times New Roman" w:hAnsi="Times New Roman" w:cs="Times New Roman"/>
                <w:color w:val="000000"/>
                <w:sz w:val="26"/>
                <w:szCs w:val="26"/>
              </w:rPr>
            </w:pPr>
            <w:r w:rsidRPr="00953F46">
              <w:rPr>
                <w:rFonts w:ascii="Times New Roman" w:hAnsi="Times New Roman" w:cs="Times New Roman"/>
                <w:color w:val="000000"/>
                <w:sz w:val="26"/>
                <w:szCs w:val="26"/>
              </w:rPr>
              <w:t>Trung – dài hạn</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8C0D4D" w14:textId="07E0D4DC" w:rsidR="00727030" w:rsidRPr="00727030" w:rsidRDefault="00727030"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color w:val="000000"/>
                <w:sz w:val="26"/>
                <w:szCs w:val="26"/>
              </w:rPr>
              <w:t>2,36</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ABBE64" w14:textId="5752BC95" w:rsidR="00727030" w:rsidRPr="00727030" w:rsidRDefault="00727030"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color w:val="000000"/>
                <w:sz w:val="26"/>
                <w:szCs w:val="26"/>
              </w:rPr>
              <w:t>2,24</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1E8854" w14:textId="1C1996F8" w:rsidR="00727030" w:rsidRPr="00727030" w:rsidRDefault="00727030" w:rsidP="00727030">
            <w:pPr>
              <w:spacing w:before="120" w:after="120" w:line="240" w:lineRule="auto"/>
              <w:jc w:val="center"/>
              <w:rPr>
                <w:rFonts w:ascii="Times New Roman" w:eastAsia="Times New Roman" w:hAnsi="Times New Roman" w:cs="Times New Roman"/>
                <w:color w:val="000000"/>
                <w:sz w:val="26"/>
                <w:szCs w:val="26"/>
              </w:rPr>
            </w:pPr>
            <w:r w:rsidRPr="00727030">
              <w:rPr>
                <w:rFonts w:ascii="Times New Roman" w:hAnsi="Times New Roman" w:cs="Times New Roman"/>
                <w:color w:val="000000"/>
                <w:sz w:val="26"/>
                <w:szCs w:val="26"/>
              </w:rPr>
              <w:t>1,91</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64C33B" w14:textId="0801E5FF" w:rsidR="00727030" w:rsidRPr="00731F4F" w:rsidRDefault="00731F4F" w:rsidP="00727030">
            <w:pPr>
              <w:spacing w:before="120" w:after="120" w:line="240" w:lineRule="auto"/>
              <w:jc w:val="center"/>
              <w:rPr>
                <w:rFonts w:ascii="Times New Roman" w:eastAsia="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00727030" w:rsidRPr="00727030">
              <w:rPr>
                <w:rFonts w:ascii="Times New Roman" w:hAnsi="Times New Roman" w:cs="Times New Roman"/>
                <w:color w:val="000000"/>
                <w:sz w:val="26"/>
                <w:szCs w:val="26"/>
              </w:rPr>
              <w:t>0,</w:t>
            </w:r>
            <w:r>
              <w:rPr>
                <w:rFonts w:ascii="Times New Roman" w:hAnsi="Times New Roman" w:cs="Times New Roman"/>
                <w:color w:val="000000"/>
                <w:sz w:val="26"/>
                <w:szCs w:val="26"/>
              </w:rPr>
              <w:t>12</w:t>
            </w:r>
            <w:r>
              <w:rPr>
                <w:rFonts w:ascii="Times New Roman" w:hAnsi="Times New Roman" w:cs="Times New Roman"/>
                <w:color w:val="000000"/>
                <w:sz w:val="26"/>
                <w:szCs w:val="26"/>
                <w:lang w:val="vi-VN"/>
              </w:rPr>
              <w:t>)</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3B0A18" w14:textId="4ECC68EB" w:rsidR="00727030" w:rsidRPr="00731F4F" w:rsidRDefault="00731F4F" w:rsidP="00727030">
            <w:pPr>
              <w:spacing w:before="120" w:after="120" w:line="240" w:lineRule="auto"/>
              <w:jc w:val="center"/>
              <w:rPr>
                <w:rFonts w:ascii="Times New Roman" w:eastAsia="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00727030" w:rsidRPr="00727030">
              <w:rPr>
                <w:rFonts w:ascii="Times New Roman" w:hAnsi="Times New Roman" w:cs="Times New Roman"/>
                <w:color w:val="000000"/>
                <w:sz w:val="26"/>
                <w:szCs w:val="26"/>
              </w:rPr>
              <w:t>0,</w:t>
            </w:r>
            <w:r>
              <w:rPr>
                <w:rFonts w:ascii="Times New Roman" w:hAnsi="Times New Roman" w:cs="Times New Roman"/>
                <w:color w:val="000000"/>
                <w:sz w:val="26"/>
                <w:szCs w:val="26"/>
              </w:rPr>
              <w:t>33</w:t>
            </w:r>
            <w:r>
              <w:rPr>
                <w:rFonts w:ascii="Times New Roman" w:hAnsi="Times New Roman" w:cs="Times New Roman"/>
                <w:color w:val="000000"/>
                <w:sz w:val="26"/>
                <w:szCs w:val="26"/>
                <w:lang w:val="vi-VN"/>
              </w:rPr>
              <w:t>)</w:t>
            </w:r>
          </w:p>
        </w:tc>
      </w:tr>
    </w:tbl>
    <w:p w14:paraId="68ADD5A6" w14:textId="77777777" w:rsidR="00A51EED" w:rsidRPr="00FF18B8" w:rsidRDefault="00A51EED" w:rsidP="00D81987">
      <w:pPr>
        <w:spacing w:after="0" w:line="240" w:lineRule="auto"/>
        <w:jc w:val="both"/>
        <w:rPr>
          <w:rFonts w:ascii="Times New Roman" w:hAnsi="Times New Roman" w:cs="Times New Roman"/>
          <w:b/>
          <w:sz w:val="26"/>
          <w:szCs w:val="26"/>
          <w:lang w:val="vi-VN"/>
        </w:rPr>
      </w:pPr>
    </w:p>
    <w:p w14:paraId="59293DB3" w14:textId="77777777" w:rsidR="00D81987" w:rsidRPr="000B787A" w:rsidRDefault="00D81987" w:rsidP="00D81987">
      <w:pPr>
        <w:tabs>
          <w:tab w:val="left" w:pos="5801"/>
        </w:tabs>
        <w:spacing w:after="0" w:line="240" w:lineRule="auto"/>
        <w:jc w:val="center"/>
        <w:rPr>
          <w:rFonts w:ascii="Times New Roman" w:hAnsi="Times New Roman" w:cs="Times New Roman"/>
          <w:i/>
          <w:sz w:val="26"/>
          <w:szCs w:val="26"/>
        </w:rPr>
      </w:pPr>
      <w:r w:rsidRPr="000B787A">
        <w:rPr>
          <w:rFonts w:ascii="Times New Roman" w:hAnsi="Times New Roman" w:cs="Times New Roman"/>
          <w:i/>
          <w:sz w:val="26"/>
          <w:szCs w:val="26"/>
        </w:rPr>
        <w:t xml:space="preserve">(Nguồn BCHĐ cuối năm của Ngân hàng giai đoạn </w:t>
      </w:r>
      <w:r>
        <w:rPr>
          <w:rFonts w:ascii="Times New Roman" w:hAnsi="Times New Roman" w:cs="Times New Roman"/>
          <w:i/>
          <w:sz w:val="26"/>
          <w:szCs w:val="26"/>
        </w:rPr>
        <w:t>2020</w:t>
      </w:r>
      <w:r w:rsidRPr="000B787A">
        <w:rPr>
          <w:rFonts w:ascii="Times New Roman" w:hAnsi="Times New Roman" w:cs="Times New Roman"/>
          <w:i/>
          <w:sz w:val="26"/>
          <w:szCs w:val="26"/>
        </w:rPr>
        <w:t xml:space="preserve"> – </w:t>
      </w:r>
      <w:r>
        <w:rPr>
          <w:rFonts w:ascii="Times New Roman" w:hAnsi="Times New Roman" w:cs="Times New Roman"/>
          <w:i/>
          <w:sz w:val="26"/>
          <w:szCs w:val="26"/>
        </w:rPr>
        <w:t>2022</w:t>
      </w:r>
      <w:r w:rsidRPr="000B787A">
        <w:rPr>
          <w:rFonts w:ascii="Times New Roman" w:hAnsi="Times New Roman" w:cs="Times New Roman"/>
          <w:i/>
          <w:sz w:val="26"/>
          <w:szCs w:val="26"/>
        </w:rPr>
        <w:t>)</w:t>
      </w:r>
    </w:p>
    <w:p w14:paraId="5B669841" w14:textId="77777777" w:rsidR="00FF18B8" w:rsidRDefault="00FF18B8" w:rsidP="00FF18B8">
      <w:pPr>
        <w:spacing w:after="240" w:line="360" w:lineRule="auto"/>
        <w:jc w:val="center"/>
        <w:rPr>
          <w:rFonts w:ascii="Times New Roman" w:hAnsi="Times New Roman" w:cs="Times New Roman"/>
          <w:sz w:val="26"/>
          <w:szCs w:val="26"/>
          <w:lang w:val="vi-VN"/>
        </w:rPr>
      </w:pPr>
    </w:p>
    <w:p w14:paraId="6D90B0B8" w14:textId="62D88691" w:rsidR="006E12DC" w:rsidRDefault="006E12DC" w:rsidP="006E12DC">
      <w:pPr>
        <w:spacing w:after="240" w:line="360" w:lineRule="auto"/>
        <w:jc w:val="both"/>
        <w:rPr>
          <w:rFonts w:ascii="Times New Roman" w:hAnsi="Times New Roman" w:cs="Times New Roman"/>
          <w:sz w:val="26"/>
          <w:szCs w:val="26"/>
          <w:lang w:val="vi-VN"/>
        </w:rPr>
      </w:pPr>
    </w:p>
    <w:p w14:paraId="4DC7375E" w14:textId="77777777" w:rsidR="003E18AE" w:rsidRDefault="003E18AE" w:rsidP="006E12DC">
      <w:pPr>
        <w:spacing w:after="240" w:line="360" w:lineRule="auto"/>
        <w:jc w:val="both"/>
        <w:rPr>
          <w:rFonts w:ascii="Times New Roman" w:hAnsi="Times New Roman" w:cs="Times New Roman"/>
          <w:sz w:val="26"/>
          <w:szCs w:val="26"/>
          <w:lang w:val="vi-VN"/>
        </w:rPr>
        <w:sectPr w:rsidR="003E18AE" w:rsidSect="008B6AA2">
          <w:pgSz w:w="16838" w:h="11906" w:orient="landscape" w:code="9"/>
          <w:pgMar w:top="1701" w:right="1134" w:bottom="1134" w:left="1134" w:header="720" w:footer="283" w:gutter="0"/>
          <w:cols w:space="720"/>
          <w:docGrid w:linePitch="360"/>
        </w:sectPr>
      </w:pPr>
    </w:p>
    <w:p w14:paraId="27AF4F1B" w14:textId="1FE2BEEC" w:rsidR="006E12DC" w:rsidRDefault="003E18AE" w:rsidP="003E18AE">
      <w:pPr>
        <w:spacing w:after="240" w:line="360" w:lineRule="auto"/>
        <w:ind w:firstLine="567"/>
        <w:jc w:val="both"/>
        <w:rPr>
          <w:rFonts w:ascii="Times New Roman" w:hAnsi="Times New Roman" w:cs="Times New Roman"/>
          <w:sz w:val="26"/>
          <w:szCs w:val="26"/>
          <w:lang w:val="vi-VN"/>
        </w:rPr>
      </w:pPr>
      <w:r w:rsidRPr="003E18AE">
        <w:rPr>
          <w:rFonts w:ascii="Times New Roman" w:hAnsi="Times New Roman" w:cs="Times New Roman"/>
          <w:sz w:val="26"/>
          <w:szCs w:val="26"/>
          <w:lang w:val="vi-VN"/>
        </w:rPr>
        <w:lastRenderedPageBreak/>
        <w:t xml:space="preserve">Xét theo thời hạn cho vay đối với các </w:t>
      </w:r>
      <w:r>
        <w:rPr>
          <w:rFonts w:ascii="Times New Roman" w:hAnsi="Times New Roman" w:cs="Times New Roman"/>
          <w:sz w:val="26"/>
          <w:szCs w:val="26"/>
          <w:lang w:val="vi-VN"/>
        </w:rPr>
        <w:t>KHDN</w:t>
      </w:r>
      <w:r w:rsidRPr="003E18AE">
        <w:rPr>
          <w:rFonts w:ascii="Times New Roman" w:hAnsi="Times New Roman" w:cs="Times New Roman"/>
          <w:sz w:val="26"/>
          <w:szCs w:val="26"/>
          <w:lang w:val="vi-VN"/>
        </w:rPr>
        <w:t xml:space="preserve"> </w:t>
      </w:r>
      <w:r>
        <w:rPr>
          <w:rFonts w:ascii="Times New Roman" w:hAnsi="Times New Roman" w:cs="Times New Roman"/>
          <w:sz w:val="26"/>
          <w:szCs w:val="26"/>
          <w:lang w:val="vi-VN"/>
        </w:rPr>
        <w:t>ở NH VietinBank CN Thành phố Vinh</w:t>
      </w:r>
      <w:r w:rsidRPr="003E18AE">
        <w:rPr>
          <w:rFonts w:ascii="Times New Roman" w:hAnsi="Times New Roman" w:cs="Times New Roman"/>
          <w:sz w:val="26"/>
          <w:szCs w:val="26"/>
          <w:lang w:val="vi-VN"/>
        </w:rPr>
        <w:t xml:space="preserve"> thì cho vay trung và dài hạn chiếm tỉ trọng lớn hơn cho vay ngắn hạn.</w:t>
      </w:r>
      <w:r>
        <w:rPr>
          <w:rFonts w:ascii="Times New Roman" w:hAnsi="Times New Roman" w:cs="Times New Roman"/>
          <w:sz w:val="26"/>
          <w:szCs w:val="26"/>
          <w:lang w:val="vi-VN"/>
        </w:rPr>
        <w:t xml:space="preserve"> </w:t>
      </w:r>
      <w:r w:rsidRPr="003E18AE">
        <w:rPr>
          <w:rFonts w:ascii="Times New Roman" w:hAnsi="Times New Roman" w:cs="Times New Roman"/>
          <w:sz w:val="26"/>
          <w:szCs w:val="26"/>
          <w:lang w:val="vi-VN"/>
        </w:rPr>
        <w:t xml:space="preserve">Năm </w:t>
      </w:r>
      <w:r>
        <w:rPr>
          <w:rFonts w:ascii="Times New Roman" w:hAnsi="Times New Roman" w:cs="Times New Roman"/>
          <w:sz w:val="26"/>
          <w:szCs w:val="26"/>
          <w:lang w:val="vi-VN"/>
        </w:rPr>
        <w:t>2020 doanh số cho vay ngắn hạn</w:t>
      </w:r>
      <w:r w:rsidRPr="003E18AE">
        <w:rPr>
          <w:rFonts w:ascii="Times New Roman" w:hAnsi="Times New Roman" w:cs="Times New Roman"/>
          <w:sz w:val="26"/>
          <w:szCs w:val="26"/>
          <w:lang w:val="vi-VN"/>
        </w:rPr>
        <w:t xml:space="preserve"> là </w:t>
      </w:r>
      <w:r w:rsidR="00CD7971">
        <w:rPr>
          <w:rFonts w:ascii="Times New Roman" w:eastAsia="Times New Roman" w:hAnsi="Times New Roman" w:cs="Times New Roman"/>
          <w:color w:val="000000"/>
          <w:sz w:val="26"/>
          <w:szCs w:val="26"/>
        </w:rPr>
        <w:t>834</w:t>
      </w:r>
      <w:r w:rsidR="00CD7971">
        <w:rPr>
          <w:rFonts w:ascii="Times New Roman" w:eastAsia="Times New Roman" w:hAnsi="Times New Roman" w:cs="Times New Roman"/>
          <w:color w:val="000000"/>
          <w:sz w:val="26"/>
          <w:szCs w:val="26"/>
          <w:lang w:val="vi-VN"/>
        </w:rPr>
        <w:t xml:space="preserve">.852 </w:t>
      </w:r>
      <w:r w:rsidRPr="003E18AE">
        <w:rPr>
          <w:rFonts w:ascii="Times New Roman" w:hAnsi="Times New Roman" w:cs="Times New Roman"/>
          <w:sz w:val="26"/>
          <w:szCs w:val="26"/>
          <w:lang w:val="vi-VN"/>
        </w:rPr>
        <w:t xml:space="preserve">triệu đồng, năm </w:t>
      </w:r>
      <w:r>
        <w:rPr>
          <w:rFonts w:ascii="Times New Roman" w:hAnsi="Times New Roman" w:cs="Times New Roman"/>
          <w:sz w:val="26"/>
          <w:szCs w:val="26"/>
          <w:lang w:val="vi-VN"/>
        </w:rPr>
        <w:t>2021</w:t>
      </w:r>
      <w:r w:rsidRPr="003E18AE">
        <w:rPr>
          <w:rFonts w:ascii="Times New Roman" w:hAnsi="Times New Roman" w:cs="Times New Roman"/>
          <w:sz w:val="26"/>
          <w:szCs w:val="26"/>
          <w:lang w:val="vi-VN"/>
        </w:rPr>
        <w:t xml:space="preserve"> là </w:t>
      </w:r>
      <w:r w:rsidR="00CD7971">
        <w:rPr>
          <w:rFonts w:ascii="Times New Roman" w:eastAsia="Times New Roman" w:hAnsi="Times New Roman" w:cs="Times New Roman"/>
          <w:color w:val="000000"/>
          <w:sz w:val="26"/>
          <w:szCs w:val="26"/>
        </w:rPr>
        <w:t>878</w:t>
      </w:r>
      <w:r w:rsidR="00CD7971">
        <w:rPr>
          <w:rFonts w:ascii="Times New Roman" w:eastAsia="Times New Roman" w:hAnsi="Times New Roman" w:cs="Times New Roman"/>
          <w:color w:val="000000"/>
          <w:sz w:val="26"/>
          <w:szCs w:val="26"/>
          <w:lang w:val="vi-VN"/>
        </w:rPr>
        <w:t>.796</w:t>
      </w:r>
      <w:r w:rsidRPr="003E18AE">
        <w:rPr>
          <w:rFonts w:ascii="Times New Roman" w:hAnsi="Times New Roman" w:cs="Times New Roman"/>
          <w:sz w:val="26"/>
          <w:szCs w:val="26"/>
          <w:lang w:val="vi-VN"/>
        </w:rPr>
        <w:t xml:space="preserve"> triệu đồng; tăng </w:t>
      </w:r>
      <w:r w:rsidR="00CD7971">
        <w:rPr>
          <w:rFonts w:ascii="Times New Roman" w:hAnsi="Times New Roman" w:cs="Times New Roman"/>
          <w:sz w:val="26"/>
          <w:szCs w:val="26"/>
          <w:lang w:val="vi-VN"/>
        </w:rPr>
        <w:t xml:space="preserve">43.944 </w:t>
      </w:r>
      <w:r w:rsidRPr="003E18AE">
        <w:rPr>
          <w:rFonts w:ascii="Times New Roman" w:hAnsi="Times New Roman" w:cs="Times New Roman"/>
          <w:sz w:val="26"/>
          <w:szCs w:val="26"/>
          <w:lang w:val="vi-VN"/>
        </w:rPr>
        <w:t>triệu</w:t>
      </w:r>
      <w:r>
        <w:rPr>
          <w:rFonts w:ascii="Times New Roman" w:hAnsi="Times New Roman" w:cs="Times New Roman"/>
          <w:sz w:val="26"/>
          <w:szCs w:val="26"/>
          <w:lang w:val="vi-VN"/>
        </w:rPr>
        <w:t xml:space="preserve"> </w:t>
      </w:r>
      <w:r w:rsidRPr="003E18AE">
        <w:rPr>
          <w:rFonts w:ascii="Times New Roman" w:hAnsi="Times New Roman" w:cs="Times New Roman"/>
          <w:sz w:val="26"/>
          <w:szCs w:val="26"/>
          <w:lang w:val="vi-VN"/>
        </w:rPr>
        <w:t xml:space="preserve">đồng tương ứng tăng </w:t>
      </w:r>
      <w:r w:rsidR="00CD7971">
        <w:rPr>
          <w:rFonts w:ascii="Times New Roman" w:hAnsi="Times New Roman" w:cs="Times New Roman"/>
          <w:sz w:val="26"/>
          <w:szCs w:val="26"/>
          <w:lang w:val="vi-VN"/>
        </w:rPr>
        <w:t>5,26</w:t>
      </w:r>
      <w:r w:rsidRPr="003E18AE">
        <w:rPr>
          <w:rFonts w:ascii="Times New Roman" w:hAnsi="Times New Roman" w:cs="Times New Roman"/>
          <w:sz w:val="26"/>
          <w:szCs w:val="26"/>
          <w:lang w:val="vi-VN"/>
        </w:rPr>
        <w:t xml:space="preserve">% so với năm </w:t>
      </w:r>
      <w:r>
        <w:rPr>
          <w:rFonts w:ascii="Times New Roman" w:hAnsi="Times New Roman" w:cs="Times New Roman"/>
          <w:sz w:val="26"/>
          <w:szCs w:val="26"/>
          <w:lang w:val="vi-VN"/>
        </w:rPr>
        <w:t>2020</w:t>
      </w:r>
      <w:r w:rsidRPr="003E18AE">
        <w:rPr>
          <w:rFonts w:ascii="Times New Roman" w:hAnsi="Times New Roman" w:cs="Times New Roman"/>
          <w:sz w:val="26"/>
          <w:szCs w:val="26"/>
          <w:lang w:val="vi-VN"/>
        </w:rPr>
        <w:t xml:space="preserve">. Sang năm </w:t>
      </w:r>
      <w:r>
        <w:rPr>
          <w:rFonts w:ascii="Times New Roman" w:hAnsi="Times New Roman" w:cs="Times New Roman"/>
          <w:sz w:val="26"/>
          <w:szCs w:val="26"/>
          <w:lang w:val="vi-VN"/>
        </w:rPr>
        <w:t>2022</w:t>
      </w:r>
      <w:r w:rsidRPr="003E18AE">
        <w:rPr>
          <w:rFonts w:ascii="Times New Roman" w:hAnsi="Times New Roman" w:cs="Times New Roman"/>
          <w:sz w:val="26"/>
          <w:szCs w:val="26"/>
          <w:lang w:val="vi-VN"/>
        </w:rPr>
        <w:t>, doanh số cho vay ngắn</w:t>
      </w:r>
      <w:r>
        <w:rPr>
          <w:rFonts w:ascii="Times New Roman" w:hAnsi="Times New Roman" w:cs="Times New Roman"/>
          <w:sz w:val="26"/>
          <w:szCs w:val="26"/>
          <w:lang w:val="vi-VN"/>
        </w:rPr>
        <w:t xml:space="preserve"> </w:t>
      </w:r>
      <w:r w:rsidRPr="003E18AE">
        <w:rPr>
          <w:rFonts w:ascii="Times New Roman" w:hAnsi="Times New Roman" w:cs="Times New Roman"/>
          <w:sz w:val="26"/>
          <w:szCs w:val="26"/>
          <w:lang w:val="vi-VN"/>
        </w:rPr>
        <w:t xml:space="preserve">hạn là </w:t>
      </w:r>
      <w:r w:rsidR="00CD7971">
        <w:rPr>
          <w:rFonts w:ascii="Times New Roman" w:hAnsi="Times New Roman" w:cs="Times New Roman"/>
          <w:sz w:val="26"/>
          <w:szCs w:val="26"/>
          <w:lang w:val="vi-VN"/>
        </w:rPr>
        <w:t xml:space="preserve">1.164.721 </w:t>
      </w:r>
      <w:r w:rsidRPr="003E18AE">
        <w:rPr>
          <w:rFonts w:ascii="Times New Roman" w:hAnsi="Times New Roman" w:cs="Times New Roman"/>
          <w:sz w:val="26"/>
          <w:szCs w:val="26"/>
          <w:lang w:val="vi-VN"/>
        </w:rPr>
        <w:t xml:space="preserve">triệu đồng; tăng </w:t>
      </w:r>
      <w:r w:rsidR="00CD7971">
        <w:rPr>
          <w:rFonts w:ascii="Times New Roman" w:hAnsi="Times New Roman" w:cs="Times New Roman"/>
          <w:sz w:val="26"/>
          <w:szCs w:val="26"/>
          <w:lang w:val="vi-VN"/>
        </w:rPr>
        <w:t>283.925 triệu đồng (tương ứng tăng 32,54%)</w:t>
      </w:r>
      <w:r w:rsidRPr="003E18AE">
        <w:rPr>
          <w:rFonts w:ascii="Times New Roman" w:hAnsi="Times New Roman" w:cs="Times New Roman"/>
          <w:sz w:val="26"/>
          <w:szCs w:val="26"/>
          <w:lang w:val="vi-VN"/>
        </w:rPr>
        <w:t xml:space="preserve"> so với năm </w:t>
      </w:r>
      <w:r>
        <w:rPr>
          <w:rFonts w:ascii="Times New Roman" w:hAnsi="Times New Roman" w:cs="Times New Roman"/>
          <w:sz w:val="26"/>
          <w:szCs w:val="26"/>
          <w:lang w:val="vi-VN"/>
        </w:rPr>
        <w:t>2021</w:t>
      </w:r>
      <w:r w:rsidRPr="003E18AE">
        <w:rPr>
          <w:rFonts w:ascii="Times New Roman" w:hAnsi="Times New Roman" w:cs="Times New Roman"/>
          <w:sz w:val="26"/>
          <w:szCs w:val="26"/>
          <w:lang w:val="vi-VN"/>
        </w:rPr>
        <w:t xml:space="preserve">. Doanh số cho vay trung và dài hạn năm </w:t>
      </w:r>
      <w:r>
        <w:rPr>
          <w:rFonts w:ascii="Times New Roman" w:hAnsi="Times New Roman" w:cs="Times New Roman"/>
          <w:sz w:val="26"/>
          <w:szCs w:val="26"/>
          <w:lang w:val="vi-VN"/>
        </w:rPr>
        <w:t>2020</w:t>
      </w:r>
      <w:r w:rsidRPr="003E18AE">
        <w:rPr>
          <w:rFonts w:ascii="Times New Roman" w:hAnsi="Times New Roman" w:cs="Times New Roman"/>
          <w:sz w:val="26"/>
          <w:szCs w:val="26"/>
          <w:lang w:val="vi-VN"/>
        </w:rPr>
        <w:t xml:space="preserve"> là </w:t>
      </w:r>
      <w:r w:rsidR="00CD7971">
        <w:rPr>
          <w:rFonts w:ascii="Times New Roman" w:hAnsi="Times New Roman" w:cs="Times New Roman"/>
          <w:sz w:val="26"/>
          <w:szCs w:val="26"/>
          <w:lang w:val="vi-VN"/>
        </w:rPr>
        <w:t xml:space="preserve">1.614.154 </w:t>
      </w:r>
      <w:r w:rsidRPr="003E18AE">
        <w:rPr>
          <w:rFonts w:ascii="Times New Roman" w:hAnsi="Times New Roman" w:cs="Times New Roman"/>
          <w:sz w:val="26"/>
          <w:szCs w:val="26"/>
          <w:lang w:val="vi-VN"/>
        </w:rPr>
        <w:t xml:space="preserve">triệu đồng, năm </w:t>
      </w:r>
      <w:r>
        <w:rPr>
          <w:rFonts w:ascii="Times New Roman" w:hAnsi="Times New Roman" w:cs="Times New Roman"/>
          <w:sz w:val="26"/>
          <w:szCs w:val="26"/>
          <w:lang w:val="vi-VN"/>
        </w:rPr>
        <w:t>2021</w:t>
      </w:r>
      <w:r w:rsidRPr="003E18AE">
        <w:rPr>
          <w:rFonts w:ascii="Times New Roman" w:hAnsi="Times New Roman" w:cs="Times New Roman"/>
          <w:sz w:val="26"/>
          <w:szCs w:val="26"/>
          <w:lang w:val="vi-VN"/>
        </w:rPr>
        <w:t xml:space="preserve"> là</w:t>
      </w:r>
      <w:r w:rsidR="00CD7971">
        <w:rPr>
          <w:rFonts w:ascii="Times New Roman" w:hAnsi="Times New Roman" w:cs="Times New Roman"/>
          <w:sz w:val="26"/>
          <w:szCs w:val="26"/>
          <w:lang w:val="vi-VN"/>
        </w:rPr>
        <w:t xml:space="preserve"> 1.775.541 </w:t>
      </w:r>
      <w:r w:rsidRPr="003E18AE">
        <w:rPr>
          <w:rFonts w:ascii="Times New Roman" w:hAnsi="Times New Roman" w:cs="Times New Roman"/>
          <w:sz w:val="26"/>
          <w:szCs w:val="26"/>
          <w:lang w:val="vi-VN"/>
        </w:rPr>
        <w:t xml:space="preserve">triệu đồng; tăng </w:t>
      </w:r>
      <w:r w:rsidR="00CD7971">
        <w:rPr>
          <w:rFonts w:ascii="Times New Roman" w:hAnsi="Times New Roman" w:cs="Times New Roman"/>
          <w:sz w:val="26"/>
          <w:szCs w:val="26"/>
          <w:lang w:val="vi-VN"/>
        </w:rPr>
        <w:t xml:space="preserve">161.387 </w:t>
      </w:r>
      <w:r w:rsidRPr="003E18AE">
        <w:rPr>
          <w:rFonts w:ascii="Times New Roman" w:hAnsi="Times New Roman" w:cs="Times New Roman"/>
          <w:sz w:val="26"/>
          <w:szCs w:val="26"/>
          <w:lang w:val="vi-VN"/>
        </w:rPr>
        <w:t xml:space="preserve">triệu đồng với tỉ lệ tăng là </w:t>
      </w:r>
      <w:r w:rsidR="00CD7971">
        <w:rPr>
          <w:rFonts w:ascii="Times New Roman" w:hAnsi="Times New Roman" w:cs="Times New Roman"/>
          <w:sz w:val="26"/>
          <w:szCs w:val="26"/>
          <w:lang w:val="vi-VN"/>
        </w:rPr>
        <w:t>10,0</w:t>
      </w:r>
      <w:r w:rsidRPr="003E18AE">
        <w:rPr>
          <w:rFonts w:ascii="Times New Roman" w:hAnsi="Times New Roman" w:cs="Times New Roman"/>
          <w:sz w:val="26"/>
          <w:szCs w:val="26"/>
          <w:lang w:val="vi-VN"/>
        </w:rPr>
        <w:t xml:space="preserve">%. Đến năm </w:t>
      </w:r>
      <w:r>
        <w:rPr>
          <w:rFonts w:ascii="Times New Roman" w:hAnsi="Times New Roman" w:cs="Times New Roman"/>
          <w:sz w:val="26"/>
          <w:szCs w:val="26"/>
          <w:lang w:val="vi-VN"/>
        </w:rPr>
        <w:t>2022</w:t>
      </w:r>
      <w:r w:rsidRPr="003E18AE">
        <w:rPr>
          <w:rFonts w:ascii="Times New Roman" w:hAnsi="Times New Roman" w:cs="Times New Roman"/>
          <w:sz w:val="26"/>
          <w:szCs w:val="26"/>
          <w:lang w:val="vi-VN"/>
        </w:rPr>
        <w:t>, doanh</w:t>
      </w:r>
      <w:r>
        <w:rPr>
          <w:rFonts w:ascii="Times New Roman" w:hAnsi="Times New Roman" w:cs="Times New Roman"/>
          <w:sz w:val="26"/>
          <w:szCs w:val="26"/>
          <w:lang w:val="vi-VN"/>
        </w:rPr>
        <w:t xml:space="preserve"> </w:t>
      </w:r>
      <w:r w:rsidRPr="003E18AE">
        <w:rPr>
          <w:rFonts w:ascii="Times New Roman" w:hAnsi="Times New Roman" w:cs="Times New Roman"/>
          <w:sz w:val="26"/>
          <w:szCs w:val="26"/>
          <w:lang w:val="vi-VN"/>
        </w:rPr>
        <w:t xml:space="preserve">số </w:t>
      </w:r>
      <w:r>
        <w:rPr>
          <w:rFonts w:ascii="Times New Roman" w:hAnsi="Times New Roman" w:cs="Times New Roman"/>
          <w:sz w:val="26"/>
          <w:szCs w:val="26"/>
          <w:lang w:val="vi-VN"/>
        </w:rPr>
        <w:t xml:space="preserve">cho </w:t>
      </w:r>
      <w:r w:rsidRPr="003E18AE">
        <w:rPr>
          <w:rFonts w:ascii="Times New Roman" w:hAnsi="Times New Roman" w:cs="Times New Roman"/>
          <w:sz w:val="26"/>
          <w:szCs w:val="26"/>
          <w:lang w:val="vi-VN"/>
        </w:rPr>
        <w:t>vay trung và dài hạn</w:t>
      </w:r>
      <w:r>
        <w:rPr>
          <w:rFonts w:ascii="Times New Roman" w:hAnsi="Times New Roman" w:cs="Times New Roman"/>
          <w:sz w:val="26"/>
          <w:szCs w:val="26"/>
          <w:lang w:val="vi-VN"/>
        </w:rPr>
        <w:t xml:space="preserve"> là </w:t>
      </w:r>
      <w:r w:rsidR="00CD7971">
        <w:rPr>
          <w:rFonts w:ascii="Times New Roman" w:hAnsi="Times New Roman" w:cs="Times New Roman"/>
          <w:sz w:val="26"/>
          <w:szCs w:val="26"/>
          <w:lang w:val="vi-VN"/>
        </w:rPr>
        <w:t xml:space="preserve">2.136.620 </w:t>
      </w:r>
      <w:r w:rsidRPr="003E18AE">
        <w:rPr>
          <w:rFonts w:ascii="Times New Roman" w:hAnsi="Times New Roman" w:cs="Times New Roman"/>
          <w:sz w:val="26"/>
          <w:szCs w:val="26"/>
          <w:lang w:val="vi-VN"/>
        </w:rPr>
        <w:t xml:space="preserve">triệu đồng, tăng </w:t>
      </w:r>
      <w:r w:rsidR="00CD7971">
        <w:rPr>
          <w:rFonts w:ascii="Times New Roman" w:hAnsi="Times New Roman" w:cs="Times New Roman"/>
          <w:sz w:val="26"/>
          <w:szCs w:val="26"/>
          <w:lang w:val="vi-VN"/>
        </w:rPr>
        <w:t xml:space="preserve">361.079 </w:t>
      </w:r>
      <w:r w:rsidRPr="003E18AE">
        <w:rPr>
          <w:rFonts w:ascii="Times New Roman" w:hAnsi="Times New Roman" w:cs="Times New Roman"/>
          <w:sz w:val="26"/>
          <w:szCs w:val="26"/>
          <w:lang w:val="vi-VN"/>
        </w:rPr>
        <w:t xml:space="preserve">triệu đồng so với năm </w:t>
      </w:r>
      <w:r>
        <w:rPr>
          <w:rFonts w:ascii="Times New Roman" w:hAnsi="Times New Roman" w:cs="Times New Roman"/>
          <w:sz w:val="26"/>
          <w:szCs w:val="26"/>
          <w:lang w:val="vi-VN"/>
        </w:rPr>
        <w:t xml:space="preserve">2021, </w:t>
      </w:r>
      <w:r w:rsidRPr="003E18AE">
        <w:rPr>
          <w:rFonts w:ascii="Times New Roman" w:hAnsi="Times New Roman" w:cs="Times New Roman"/>
          <w:sz w:val="26"/>
          <w:szCs w:val="26"/>
          <w:lang w:val="vi-VN"/>
        </w:rPr>
        <w:t xml:space="preserve">tương đương với tỉ lệ tăng </w:t>
      </w:r>
      <w:r w:rsidR="00CD7971">
        <w:rPr>
          <w:rFonts w:ascii="Times New Roman" w:eastAsia="Times New Roman" w:hAnsi="Times New Roman" w:cs="Times New Roman"/>
          <w:color w:val="000000"/>
          <w:sz w:val="26"/>
          <w:szCs w:val="26"/>
        </w:rPr>
        <w:t>20</w:t>
      </w:r>
      <w:r w:rsidR="00CD7971">
        <w:rPr>
          <w:rFonts w:ascii="Times New Roman" w:eastAsia="Times New Roman" w:hAnsi="Times New Roman" w:cs="Times New Roman"/>
          <w:color w:val="000000"/>
          <w:sz w:val="26"/>
          <w:szCs w:val="26"/>
          <w:lang w:val="vi-VN"/>
        </w:rPr>
        <w:t>,34</w:t>
      </w:r>
      <w:r w:rsidRPr="003E18AE">
        <w:rPr>
          <w:rFonts w:ascii="Times New Roman" w:hAnsi="Times New Roman" w:cs="Times New Roman"/>
          <w:sz w:val="26"/>
          <w:szCs w:val="26"/>
          <w:lang w:val="vi-VN"/>
        </w:rPr>
        <w:t>%.</w:t>
      </w:r>
      <w:r w:rsidR="00CD7971">
        <w:rPr>
          <w:rFonts w:ascii="Times New Roman" w:hAnsi="Times New Roman" w:cs="Times New Roman"/>
          <w:sz w:val="26"/>
          <w:szCs w:val="26"/>
          <w:lang w:val="vi-VN"/>
        </w:rPr>
        <w:t xml:space="preserve"> Doanh số cho vay KHDN ngắn hạn và trung – dài hạn đều tăng dần qua 3 năm</w:t>
      </w:r>
      <w:r>
        <w:rPr>
          <w:rFonts w:ascii="Times New Roman" w:hAnsi="Times New Roman" w:cs="Times New Roman"/>
          <w:sz w:val="26"/>
          <w:szCs w:val="26"/>
          <w:lang w:val="vi-VN"/>
        </w:rPr>
        <w:t>, n</w:t>
      </w:r>
      <w:r w:rsidRPr="003E18AE">
        <w:rPr>
          <w:rFonts w:ascii="Times New Roman" w:hAnsi="Times New Roman" w:cs="Times New Roman"/>
          <w:sz w:val="26"/>
          <w:szCs w:val="26"/>
          <w:lang w:val="vi-VN"/>
        </w:rPr>
        <w:t>guyên nhân là do tình hình sản xuất</w:t>
      </w:r>
      <w:r>
        <w:rPr>
          <w:rFonts w:ascii="Times New Roman" w:hAnsi="Times New Roman" w:cs="Times New Roman"/>
          <w:sz w:val="26"/>
          <w:szCs w:val="26"/>
          <w:lang w:val="vi-VN"/>
        </w:rPr>
        <w:t xml:space="preserve"> </w:t>
      </w:r>
      <w:r w:rsidRPr="003E18AE">
        <w:rPr>
          <w:rFonts w:ascii="Times New Roman" w:hAnsi="Times New Roman" w:cs="Times New Roman"/>
          <w:sz w:val="26"/>
          <w:szCs w:val="26"/>
          <w:lang w:val="vi-VN"/>
        </w:rPr>
        <w:t xml:space="preserve">kinh doanh của DN </w:t>
      </w:r>
      <w:r>
        <w:rPr>
          <w:rFonts w:ascii="Times New Roman" w:hAnsi="Times New Roman" w:cs="Times New Roman"/>
          <w:sz w:val="26"/>
          <w:szCs w:val="26"/>
          <w:lang w:val="vi-VN"/>
        </w:rPr>
        <w:t>đang</w:t>
      </w:r>
      <w:r w:rsidR="00CD7971">
        <w:rPr>
          <w:rFonts w:ascii="Times New Roman" w:hAnsi="Times New Roman" w:cs="Times New Roman"/>
          <w:sz w:val="26"/>
          <w:szCs w:val="26"/>
          <w:lang w:val="vi-VN"/>
        </w:rPr>
        <w:t xml:space="preserve"> trên đà</w:t>
      </w:r>
      <w:r>
        <w:rPr>
          <w:rFonts w:ascii="Times New Roman" w:hAnsi="Times New Roman" w:cs="Times New Roman"/>
          <w:sz w:val="26"/>
          <w:szCs w:val="26"/>
          <w:lang w:val="vi-VN"/>
        </w:rPr>
        <w:t xml:space="preserve"> phát triển có</w:t>
      </w:r>
      <w:r w:rsidRPr="003E18AE">
        <w:rPr>
          <w:rFonts w:ascii="Times New Roman" w:hAnsi="Times New Roman" w:cs="Times New Roman"/>
          <w:sz w:val="26"/>
          <w:szCs w:val="26"/>
          <w:lang w:val="vi-VN"/>
        </w:rPr>
        <w:t xml:space="preserve"> hiệu quả, mặt khác nhu cầu trao đổi mua bán cũng</w:t>
      </w:r>
      <w:r>
        <w:rPr>
          <w:rFonts w:ascii="Times New Roman" w:hAnsi="Times New Roman" w:cs="Times New Roman"/>
          <w:sz w:val="26"/>
          <w:szCs w:val="26"/>
          <w:lang w:val="vi-VN"/>
        </w:rPr>
        <w:t xml:space="preserve"> </w:t>
      </w:r>
      <w:r w:rsidRPr="003E18AE">
        <w:rPr>
          <w:rFonts w:ascii="Times New Roman" w:hAnsi="Times New Roman" w:cs="Times New Roman"/>
          <w:sz w:val="26"/>
          <w:szCs w:val="26"/>
          <w:lang w:val="vi-VN"/>
        </w:rPr>
        <w:t>tăng, quy trình sản xuất kinh doanh cũng được mở rộng. Nhìn chung doanh số cho vay</w:t>
      </w:r>
      <w:r>
        <w:rPr>
          <w:rFonts w:ascii="Times New Roman" w:hAnsi="Times New Roman" w:cs="Times New Roman"/>
          <w:sz w:val="26"/>
          <w:szCs w:val="26"/>
          <w:lang w:val="vi-VN"/>
        </w:rPr>
        <w:t xml:space="preserve"> </w:t>
      </w:r>
      <w:r w:rsidRPr="003E18AE">
        <w:rPr>
          <w:rFonts w:ascii="Times New Roman" w:hAnsi="Times New Roman" w:cs="Times New Roman"/>
          <w:sz w:val="26"/>
          <w:szCs w:val="26"/>
          <w:lang w:val="vi-VN"/>
        </w:rPr>
        <w:t xml:space="preserve">trung và dài hạn tại </w:t>
      </w:r>
      <w:r>
        <w:rPr>
          <w:rFonts w:ascii="Times New Roman" w:hAnsi="Times New Roman" w:cs="Times New Roman"/>
          <w:sz w:val="26"/>
          <w:szCs w:val="26"/>
          <w:lang w:val="vi-VN"/>
        </w:rPr>
        <w:t>CN</w:t>
      </w:r>
      <w:r w:rsidRPr="003E18AE">
        <w:rPr>
          <w:rFonts w:ascii="Times New Roman" w:hAnsi="Times New Roman" w:cs="Times New Roman"/>
          <w:sz w:val="26"/>
          <w:szCs w:val="26"/>
          <w:lang w:val="vi-VN"/>
        </w:rPr>
        <w:t xml:space="preserve"> luôn chiếm tỷ trọng </w:t>
      </w:r>
      <w:r w:rsidR="00CD7971">
        <w:rPr>
          <w:rFonts w:ascii="Times New Roman" w:hAnsi="Times New Roman" w:cs="Times New Roman"/>
          <w:sz w:val="26"/>
          <w:szCs w:val="26"/>
          <w:lang w:val="vi-VN"/>
        </w:rPr>
        <w:t>cao trên 60%</w:t>
      </w:r>
      <w:r w:rsidRPr="003E18AE">
        <w:rPr>
          <w:rFonts w:ascii="Times New Roman" w:hAnsi="Times New Roman" w:cs="Times New Roman"/>
          <w:sz w:val="26"/>
          <w:szCs w:val="26"/>
          <w:lang w:val="vi-VN"/>
        </w:rPr>
        <w:t>. Đây là khoản mục chủ yếu tạo</w:t>
      </w:r>
      <w:r>
        <w:rPr>
          <w:rFonts w:ascii="Times New Roman" w:hAnsi="Times New Roman" w:cs="Times New Roman"/>
          <w:sz w:val="26"/>
          <w:szCs w:val="26"/>
          <w:lang w:val="vi-VN"/>
        </w:rPr>
        <w:t xml:space="preserve"> </w:t>
      </w:r>
      <w:r w:rsidRPr="003E18AE">
        <w:rPr>
          <w:rFonts w:ascii="Times New Roman" w:hAnsi="Times New Roman" w:cs="Times New Roman"/>
          <w:sz w:val="26"/>
          <w:szCs w:val="26"/>
          <w:lang w:val="vi-VN"/>
        </w:rPr>
        <w:t xml:space="preserve">nên sự gia tăng của doanh số thu nợ của </w:t>
      </w:r>
      <w:r>
        <w:rPr>
          <w:rFonts w:ascii="Times New Roman" w:hAnsi="Times New Roman" w:cs="Times New Roman"/>
          <w:sz w:val="26"/>
          <w:szCs w:val="26"/>
          <w:lang w:val="vi-VN"/>
        </w:rPr>
        <w:t>NH</w:t>
      </w:r>
      <w:r w:rsidRPr="003E18AE">
        <w:rPr>
          <w:rFonts w:ascii="Times New Roman" w:hAnsi="Times New Roman" w:cs="Times New Roman"/>
          <w:sz w:val="26"/>
          <w:szCs w:val="26"/>
          <w:lang w:val="vi-VN"/>
        </w:rPr>
        <w:t xml:space="preserve"> trong những năm qua. Đối với cho</w:t>
      </w:r>
      <w:r>
        <w:rPr>
          <w:rFonts w:ascii="Times New Roman" w:hAnsi="Times New Roman" w:cs="Times New Roman"/>
          <w:sz w:val="26"/>
          <w:szCs w:val="26"/>
          <w:lang w:val="vi-VN"/>
        </w:rPr>
        <w:t xml:space="preserve"> </w:t>
      </w:r>
      <w:r w:rsidRPr="003E18AE">
        <w:rPr>
          <w:rFonts w:ascii="Times New Roman" w:hAnsi="Times New Roman" w:cs="Times New Roman"/>
          <w:sz w:val="26"/>
          <w:szCs w:val="26"/>
          <w:lang w:val="vi-VN"/>
        </w:rPr>
        <w:t xml:space="preserve">vay ngắn hạn, mặc dù chiếm tỷ trọng </w:t>
      </w:r>
      <w:r w:rsidR="00E52394">
        <w:rPr>
          <w:rFonts w:ascii="Times New Roman" w:hAnsi="Times New Roman" w:cs="Times New Roman"/>
          <w:sz w:val="26"/>
          <w:szCs w:val="26"/>
          <w:lang w:val="vi-VN"/>
        </w:rPr>
        <w:t xml:space="preserve">thấp hơn </w:t>
      </w:r>
      <w:r w:rsidRPr="003E18AE">
        <w:rPr>
          <w:rFonts w:ascii="Times New Roman" w:hAnsi="Times New Roman" w:cs="Times New Roman"/>
          <w:sz w:val="26"/>
          <w:szCs w:val="26"/>
          <w:lang w:val="vi-VN"/>
        </w:rPr>
        <w:t>trong tổng doanh số cho vay nhưng cũng</w:t>
      </w:r>
      <w:r>
        <w:rPr>
          <w:rFonts w:ascii="Times New Roman" w:hAnsi="Times New Roman" w:cs="Times New Roman"/>
          <w:sz w:val="26"/>
          <w:szCs w:val="26"/>
          <w:lang w:val="vi-VN"/>
        </w:rPr>
        <w:t xml:space="preserve"> </w:t>
      </w:r>
      <w:r w:rsidRPr="003E18AE">
        <w:rPr>
          <w:rFonts w:ascii="Times New Roman" w:hAnsi="Times New Roman" w:cs="Times New Roman"/>
          <w:sz w:val="26"/>
          <w:szCs w:val="26"/>
          <w:lang w:val="vi-VN"/>
        </w:rPr>
        <w:t>đã góp phần làm tăng doanh số cho vay và nâng cao hiệu quả tín dụng của Ngân hàng.</w:t>
      </w:r>
    </w:p>
    <w:p w14:paraId="66F33F3B" w14:textId="33E023C6" w:rsidR="003E18AE" w:rsidRDefault="0033782C" w:rsidP="00E84FB6">
      <w:pPr>
        <w:spacing w:after="240" w:line="360" w:lineRule="auto"/>
        <w:ind w:firstLine="567"/>
        <w:jc w:val="both"/>
        <w:rPr>
          <w:rFonts w:ascii="Times New Roman" w:hAnsi="Times New Roman" w:cs="Times New Roman"/>
          <w:sz w:val="26"/>
          <w:szCs w:val="26"/>
          <w:lang w:val="vi-VN"/>
        </w:rPr>
      </w:pPr>
      <w:r w:rsidRPr="0033782C">
        <w:rPr>
          <w:rFonts w:ascii="Times New Roman" w:hAnsi="Times New Roman" w:cs="Times New Roman"/>
          <w:sz w:val="26"/>
          <w:szCs w:val="26"/>
          <w:lang w:val="vi-VN"/>
        </w:rPr>
        <w:t xml:space="preserve">Doanh số thu nợ của NH </w:t>
      </w:r>
      <w:r w:rsidR="00BD2360">
        <w:rPr>
          <w:rFonts w:ascii="Times New Roman" w:hAnsi="Times New Roman" w:cs="Times New Roman"/>
          <w:sz w:val="26"/>
          <w:szCs w:val="26"/>
          <w:lang w:val="vi-VN"/>
        </w:rPr>
        <w:t xml:space="preserve">cũng có xu hướng </w:t>
      </w:r>
      <w:r w:rsidRPr="0033782C">
        <w:rPr>
          <w:rFonts w:ascii="Times New Roman" w:hAnsi="Times New Roman" w:cs="Times New Roman"/>
          <w:sz w:val="26"/>
          <w:szCs w:val="26"/>
          <w:lang w:val="vi-VN"/>
        </w:rPr>
        <w:t>tăng đều qua các năm.</w:t>
      </w:r>
      <w:r>
        <w:rPr>
          <w:rFonts w:ascii="Times New Roman" w:hAnsi="Times New Roman" w:cs="Times New Roman"/>
          <w:sz w:val="26"/>
          <w:szCs w:val="26"/>
          <w:lang w:val="vi-VN"/>
        </w:rPr>
        <w:t xml:space="preserve"> </w:t>
      </w:r>
      <w:r w:rsidRPr="0033782C">
        <w:rPr>
          <w:rFonts w:ascii="Times New Roman" w:hAnsi="Times New Roman" w:cs="Times New Roman"/>
          <w:sz w:val="26"/>
          <w:szCs w:val="26"/>
          <w:lang w:val="vi-VN"/>
        </w:rPr>
        <w:t xml:space="preserve">Năm </w:t>
      </w:r>
      <w:r>
        <w:rPr>
          <w:rFonts w:ascii="Times New Roman" w:hAnsi="Times New Roman" w:cs="Times New Roman"/>
          <w:sz w:val="26"/>
          <w:szCs w:val="26"/>
          <w:lang w:val="vi-VN"/>
        </w:rPr>
        <w:t>2020</w:t>
      </w:r>
      <w:r w:rsidRPr="0033782C">
        <w:rPr>
          <w:rFonts w:ascii="Times New Roman" w:hAnsi="Times New Roman" w:cs="Times New Roman"/>
          <w:sz w:val="26"/>
          <w:szCs w:val="26"/>
          <w:lang w:val="vi-VN"/>
        </w:rPr>
        <w:t xml:space="preserve">, doanh số thu nợ của </w:t>
      </w:r>
      <w:r>
        <w:rPr>
          <w:rFonts w:ascii="Times New Roman" w:hAnsi="Times New Roman" w:cs="Times New Roman"/>
          <w:sz w:val="26"/>
          <w:szCs w:val="26"/>
          <w:lang w:val="vi-VN"/>
        </w:rPr>
        <w:t xml:space="preserve">CN </w:t>
      </w:r>
      <w:r w:rsidRPr="0033782C">
        <w:rPr>
          <w:rFonts w:ascii="Times New Roman" w:hAnsi="Times New Roman" w:cs="Times New Roman"/>
          <w:sz w:val="26"/>
          <w:szCs w:val="26"/>
          <w:lang w:val="vi-VN"/>
        </w:rPr>
        <w:t xml:space="preserve">là </w:t>
      </w:r>
      <w:r w:rsidR="00BD2360">
        <w:rPr>
          <w:rFonts w:ascii="Times New Roman" w:hAnsi="Times New Roman" w:cs="Times New Roman"/>
          <w:sz w:val="26"/>
          <w:szCs w:val="26"/>
          <w:lang w:val="vi-VN"/>
        </w:rPr>
        <w:t>2.285.540</w:t>
      </w:r>
      <w:r w:rsidRPr="0033782C">
        <w:rPr>
          <w:rFonts w:ascii="Times New Roman" w:hAnsi="Times New Roman" w:cs="Times New Roman"/>
          <w:sz w:val="26"/>
          <w:szCs w:val="26"/>
          <w:lang w:val="vi-VN"/>
        </w:rPr>
        <w:t xml:space="preserve"> triệu đồng; trong đó thu nợ ngắn</w:t>
      </w:r>
      <w:r>
        <w:rPr>
          <w:rFonts w:ascii="Times New Roman" w:hAnsi="Times New Roman" w:cs="Times New Roman"/>
          <w:sz w:val="26"/>
          <w:szCs w:val="26"/>
          <w:lang w:val="vi-VN"/>
        </w:rPr>
        <w:t xml:space="preserve"> </w:t>
      </w:r>
      <w:r w:rsidRPr="0033782C">
        <w:rPr>
          <w:rFonts w:ascii="Times New Roman" w:hAnsi="Times New Roman" w:cs="Times New Roman"/>
          <w:sz w:val="26"/>
          <w:szCs w:val="26"/>
          <w:lang w:val="vi-VN"/>
        </w:rPr>
        <w:t xml:space="preserve">hạn là </w:t>
      </w:r>
      <w:r w:rsidR="00BD2360">
        <w:rPr>
          <w:rFonts w:ascii="Times New Roman" w:eastAsia="Times New Roman" w:hAnsi="Times New Roman" w:cs="Times New Roman"/>
          <w:color w:val="000000"/>
          <w:sz w:val="26"/>
          <w:szCs w:val="26"/>
        </w:rPr>
        <w:t>759</w:t>
      </w:r>
      <w:r w:rsidR="00BD2360">
        <w:rPr>
          <w:rFonts w:ascii="Times New Roman" w:eastAsia="Times New Roman" w:hAnsi="Times New Roman" w:cs="Times New Roman"/>
          <w:color w:val="000000"/>
          <w:sz w:val="26"/>
          <w:szCs w:val="26"/>
          <w:lang w:val="vi-VN"/>
        </w:rPr>
        <w:t>.184</w:t>
      </w:r>
      <w:r>
        <w:rPr>
          <w:rFonts w:ascii="Times New Roman" w:eastAsia="Times New Roman" w:hAnsi="Times New Roman" w:cs="Times New Roman"/>
          <w:color w:val="000000"/>
          <w:sz w:val="26"/>
          <w:szCs w:val="26"/>
          <w:lang w:val="vi-VN"/>
        </w:rPr>
        <w:t xml:space="preserve"> </w:t>
      </w:r>
      <w:r w:rsidRPr="0033782C">
        <w:rPr>
          <w:rFonts w:ascii="Times New Roman" w:hAnsi="Times New Roman" w:cs="Times New Roman"/>
          <w:sz w:val="26"/>
          <w:szCs w:val="26"/>
          <w:lang w:val="vi-VN"/>
        </w:rPr>
        <w:t xml:space="preserve">triệu đồng, chiếm tỷ trọng </w:t>
      </w:r>
      <w:r w:rsidR="00BD2360">
        <w:rPr>
          <w:rFonts w:ascii="Times New Roman" w:hAnsi="Times New Roman" w:cs="Times New Roman"/>
          <w:sz w:val="26"/>
          <w:szCs w:val="26"/>
          <w:lang w:val="vi-VN"/>
        </w:rPr>
        <w:t>33,22</w:t>
      </w:r>
      <w:r w:rsidRPr="0033782C">
        <w:rPr>
          <w:rFonts w:ascii="Times New Roman" w:hAnsi="Times New Roman" w:cs="Times New Roman"/>
          <w:sz w:val="26"/>
          <w:szCs w:val="26"/>
          <w:lang w:val="vi-VN"/>
        </w:rPr>
        <w:t>% doanh số thu nợ, thu nợ trung và dài</w:t>
      </w:r>
      <w:r>
        <w:rPr>
          <w:rFonts w:ascii="Times New Roman" w:hAnsi="Times New Roman" w:cs="Times New Roman"/>
          <w:sz w:val="26"/>
          <w:szCs w:val="26"/>
          <w:lang w:val="vi-VN"/>
        </w:rPr>
        <w:t xml:space="preserve"> </w:t>
      </w:r>
      <w:r w:rsidRPr="0033782C">
        <w:rPr>
          <w:rFonts w:ascii="Times New Roman" w:hAnsi="Times New Roman" w:cs="Times New Roman"/>
          <w:sz w:val="26"/>
          <w:szCs w:val="26"/>
          <w:lang w:val="vi-VN"/>
        </w:rPr>
        <w:t xml:space="preserve">hạn là </w:t>
      </w:r>
      <w:r w:rsidR="00BD2360">
        <w:rPr>
          <w:rFonts w:ascii="Times New Roman" w:hAnsi="Times New Roman" w:cs="Times New Roman"/>
          <w:sz w:val="26"/>
          <w:szCs w:val="26"/>
          <w:lang w:val="vi-VN"/>
        </w:rPr>
        <w:t xml:space="preserve">1.526.356 </w:t>
      </w:r>
      <w:r w:rsidRPr="0033782C">
        <w:rPr>
          <w:rFonts w:ascii="Times New Roman" w:hAnsi="Times New Roman" w:cs="Times New Roman"/>
          <w:sz w:val="26"/>
          <w:szCs w:val="26"/>
          <w:lang w:val="vi-VN"/>
        </w:rPr>
        <w:t xml:space="preserve">triệu đồng, chiếm </w:t>
      </w:r>
      <w:r w:rsidR="00BD2360">
        <w:rPr>
          <w:rFonts w:ascii="Times New Roman" w:hAnsi="Times New Roman" w:cs="Times New Roman"/>
          <w:sz w:val="26"/>
          <w:szCs w:val="26"/>
          <w:lang w:val="vi-VN"/>
        </w:rPr>
        <w:t>66,78</w:t>
      </w:r>
      <w:r w:rsidRPr="0033782C">
        <w:rPr>
          <w:rFonts w:ascii="Times New Roman" w:hAnsi="Times New Roman" w:cs="Times New Roman"/>
          <w:sz w:val="26"/>
          <w:szCs w:val="26"/>
          <w:lang w:val="vi-VN"/>
        </w:rPr>
        <w:t xml:space="preserve">% doanh số thu nợ. Năm </w:t>
      </w:r>
      <w:r>
        <w:rPr>
          <w:rFonts w:ascii="Times New Roman" w:hAnsi="Times New Roman" w:cs="Times New Roman"/>
          <w:sz w:val="26"/>
          <w:szCs w:val="26"/>
          <w:lang w:val="vi-VN"/>
        </w:rPr>
        <w:t>2021</w:t>
      </w:r>
      <w:r w:rsidRPr="0033782C">
        <w:rPr>
          <w:rFonts w:ascii="Times New Roman" w:hAnsi="Times New Roman" w:cs="Times New Roman"/>
          <w:sz w:val="26"/>
          <w:szCs w:val="26"/>
          <w:lang w:val="vi-VN"/>
        </w:rPr>
        <w:t>, doanh số thu nợ</w:t>
      </w:r>
      <w:r>
        <w:rPr>
          <w:rFonts w:ascii="Times New Roman" w:hAnsi="Times New Roman" w:cs="Times New Roman"/>
          <w:sz w:val="26"/>
          <w:szCs w:val="26"/>
          <w:lang w:val="vi-VN"/>
        </w:rPr>
        <w:t xml:space="preserve"> </w:t>
      </w:r>
      <w:r w:rsidRPr="0033782C">
        <w:rPr>
          <w:rFonts w:ascii="Times New Roman" w:hAnsi="Times New Roman" w:cs="Times New Roman"/>
          <w:sz w:val="26"/>
          <w:szCs w:val="26"/>
          <w:lang w:val="vi-VN"/>
        </w:rPr>
        <w:t xml:space="preserve">đạt </w:t>
      </w:r>
      <w:r w:rsidR="00BD2360">
        <w:rPr>
          <w:rFonts w:ascii="Times New Roman" w:hAnsi="Times New Roman" w:cs="Times New Roman"/>
          <w:sz w:val="26"/>
          <w:szCs w:val="26"/>
          <w:lang w:val="vi-VN"/>
        </w:rPr>
        <w:t xml:space="preserve">2.537.694 </w:t>
      </w:r>
      <w:r w:rsidRPr="0033782C">
        <w:rPr>
          <w:rFonts w:ascii="Times New Roman" w:hAnsi="Times New Roman" w:cs="Times New Roman"/>
          <w:sz w:val="26"/>
          <w:szCs w:val="26"/>
          <w:lang w:val="vi-VN"/>
        </w:rPr>
        <w:t xml:space="preserve">triệu đồng, tăng </w:t>
      </w:r>
      <w:r w:rsidR="00BD2360">
        <w:rPr>
          <w:rFonts w:ascii="Times New Roman" w:hAnsi="Times New Roman" w:cs="Times New Roman"/>
          <w:sz w:val="26"/>
          <w:szCs w:val="26"/>
          <w:lang w:val="vi-VN"/>
        </w:rPr>
        <w:t>11,03</w:t>
      </w:r>
      <w:r w:rsidRPr="0033782C">
        <w:rPr>
          <w:rFonts w:ascii="Times New Roman" w:hAnsi="Times New Roman" w:cs="Times New Roman"/>
          <w:sz w:val="26"/>
          <w:szCs w:val="26"/>
          <w:lang w:val="vi-VN"/>
        </w:rPr>
        <w:t xml:space="preserve">% so với năm </w:t>
      </w:r>
      <w:r>
        <w:rPr>
          <w:rFonts w:ascii="Times New Roman" w:hAnsi="Times New Roman" w:cs="Times New Roman"/>
          <w:sz w:val="26"/>
          <w:szCs w:val="26"/>
          <w:lang w:val="vi-VN"/>
        </w:rPr>
        <w:t>2020</w:t>
      </w:r>
      <w:r w:rsidRPr="0033782C">
        <w:rPr>
          <w:rFonts w:ascii="Times New Roman" w:hAnsi="Times New Roman" w:cs="Times New Roman"/>
          <w:sz w:val="26"/>
          <w:szCs w:val="26"/>
          <w:lang w:val="vi-VN"/>
        </w:rPr>
        <w:t>, trong đó thu nợ ngắn hạn đạt</w:t>
      </w:r>
      <w:r>
        <w:rPr>
          <w:rFonts w:ascii="Times New Roman" w:hAnsi="Times New Roman" w:cs="Times New Roman"/>
          <w:sz w:val="26"/>
          <w:szCs w:val="26"/>
          <w:lang w:val="vi-VN"/>
        </w:rPr>
        <w:t xml:space="preserve"> </w:t>
      </w:r>
      <w:r w:rsidR="00BD2360">
        <w:rPr>
          <w:rFonts w:ascii="Times New Roman" w:hAnsi="Times New Roman" w:cs="Times New Roman"/>
          <w:sz w:val="26"/>
          <w:szCs w:val="26"/>
          <w:lang w:val="vi-VN"/>
        </w:rPr>
        <w:t xml:space="preserve">833.325 </w:t>
      </w:r>
      <w:r w:rsidRPr="0033782C">
        <w:rPr>
          <w:rFonts w:ascii="Times New Roman" w:hAnsi="Times New Roman" w:cs="Times New Roman"/>
          <w:sz w:val="26"/>
          <w:szCs w:val="26"/>
          <w:lang w:val="vi-VN"/>
        </w:rPr>
        <w:t xml:space="preserve">triệu đồng, tăng </w:t>
      </w:r>
      <w:r w:rsidR="00BD2360">
        <w:rPr>
          <w:rFonts w:ascii="Times New Roman" w:eastAsia="Times New Roman" w:hAnsi="Times New Roman" w:cs="Times New Roman"/>
          <w:color w:val="000000"/>
          <w:sz w:val="26"/>
          <w:szCs w:val="26"/>
        </w:rPr>
        <w:t>9</w:t>
      </w:r>
      <w:r w:rsidR="00BD2360">
        <w:rPr>
          <w:rFonts w:ascii="Times New Roman" w:eastAsia="Times New Roman" w:hAnsi="Times New Roman" w:cs="Times New Roman"/>
          <w:color w:val="000000"/>
          <w:sz w:val="26"/>
          <w:szCs w:val="26"/>
          <w:lang w:val="vi-VN"/>
        </w:rPr>
        <w:t>,77</w:t>
      </w:r>
      <w:r w:rsidRPr="0033782C">
        <w:rPr>
          <w:rFonts w:ascii="Times New Roman" w:hAnsi="Times New Roman" w:cs="Times New Roman"/>
          <w:sz w:val="26"/>
          <w:szCs w:val="26"/>
          <w:lang w:val="vi-VN"/>
        </w:rPr>
        <w:t>%</w:t>
      </w:r>
      <w:r w:rsidR="00BD2360">
        <w:rPr>
          <w:rFonts w:ascii="Times New Roman" w:hAnsi="Times New Roman" w:cs="Times New Roman"/>
          <w:sz w:val="26"/>
          <w:szCs w:val="26"/>
          <w:lang w:val="vi-VN"/>
        </w:rPr>
        <w:t xml:space="preserve"> với số tiền tăng tương ứng là 74.141 triệu đồng</w:t>
      </w:r>
      <w:r w:rsidRPr="0033782C">
        <w:rPr>
          <w:rFonts w:ascii="Times New Roman" w:hAnsi="Times New Roman" w:cs="Times New Roman"/>
          <w:sz w:val="26"/>
          <w:szCs w:val="26"/>
          <w:lang w:val="vi-VN"/>
        </w:rPr>
        <w:t xml:space="preserve"> so với năm </w:t>
      </w:r>
      <w:r>
        <w:rPr>
          <w:rFonts w:ascii="Times New Roman" w:hAnsi="Times New Roman" w:cs="Times New Roman"/>
          <w:sz w:val="26"/>
          <w:szCs w:val="26"/>
          <w:lang w:val="vi-VN"/>
        </w:rPr>
        <w:t>2020</w:t>
      </w:r>
      <w:r w:rsidRPr="0033782C">
        <w:rPr>
          <w:rFonts w:ascii="Times New Roman" w:hAnsi="Times New Roman" w:cs="Times New Roman"/>
          <w:sz w:val="26"/>
          <w:szCs w:val="26"/>
          <w:lang w:val="vi-VN"/>
        </w:rPr>
        <w:t xml:space="preserve"> và chiếm </w:t>
      </w:r>
      <w:r w:rsidR="00BD2360">
        <w:rPr>
          <w:rFonts w:ascii="Times New Roman" w:hAnsi="Times New Roman" w:cs="Times New Roman"/>
          <w:sz w:val="26"/>
          <w:szCs w:val="26"/>
          <w:lang w:val="vi-VN"/>
        </w:rPr>
        <w:t>32,84</w:t>
      </w:r>
      <w:r w:rsidRPr="0033782C">
        <w:rPr>
          <w:rFonts w:ascii="Times New Roman" w:hAnsi="Times New Roman" w:cs="Times New Roman"/>
          <w:sz w:val="26"/>
          <w:szCs w:val="26"/>
          <w:lang w:val="vi-VN"/>
        </w:rPr>
        <w:t xml:space="preserve">% doanh số thu </w:t>
      </w:r>
      <w:r w:rsidR="00BD2360">
        <w:rPr>
          <w:rFonts w:ascii="Times New Roman" w:hAnsi="Times New Roman" w:cs="Times New Roman"/>
          <w:sz w:val="26"/>
          <w:szCs w:val="26"/>
          <w:lang w:val="vi-VN"/>
        </w:rPr>
        <w:t>nợ;</w:t>
      </w:r>
      <w:r w:rsidRPr="0033782C">
        <w:rPr>
          <w:rFonts w:ascii="Times New Roman" w:hAnsi="Times New Roman" w:cs="Times New Roman"/>
          <w:sz w:val="26"/>
          <w:szCs w:val="26"/>
          <w:lang w:val="vi-VN"/>
        </w:rPr>
        <w:t xml:space="preserve"> </w:t>
      </w:r>
      <w:r w:rsidR="00BD2360">
        <w:rPr>
          <w:rFonts w:ascii="Times New Roman" w:hAnsi="Times New Roman" w:cs="Times New Roman"/>
          <w:sz w:val="26"/>
          <w:szCs w:val="26"/>
          <w:lang w:val="vi-VN"/>
        </w:rPr>
        <w:t>t</w:t>
      </w:r>
      <w:r w:rsidRPr="0033782C">
        <w:rPr>
          <w:rFonts w:ascii="Times New Roman" w:hAnsi="Times New Roman" w:cs="Times New Roman"/>
          <w:sz w:val="26"/>
          <w:szCs w:val="26"/>
          <w:lang w:val="vi-VN"/>
        </w:rPr>
        <w:t>hu</w:t>
      </w:r>
      <w:r>
        <w:rPr>
          <w:rFonts w:ascii="Times New Roman" w:hAnsi="Times New Roman" w:cs="Times New Roman"/>
          <w:sz w:val="26"/>
          <w:szCs w:val="26"/>
          <w:lang w:val="vi-VN"/>
        </w:rPr>
        <w:t xml:space="preserve"> </w:t>
      </w:r>
      <w:r w:rsidRPr="0033782C">
        <w:rPr>
          <w:rFonts w:ascii="Times New Roman" w:hAnsi="Times New Roman" w:cs="Times New Roman"/>
          <w:sz w:val="26"/>
          <w:szCs w:val="26"/>
          <w:lang w:val="vi-VN"/>
        </w:rPr>
        <w:t xml:space="preserve">nợ trung và dài </w:t>
      </w:r>
      <w:r w:rsidR="00BD2360">
        <w:rPr>
          <w:rFonts w:ascii="Times New Roman" w:hAnsi="Times New Roman" w:cs="Times New Roman"/>
          <w:sz w:val="26"/>
          <w:szCs w:val="26"/>
          <w:lang w:val="vi-VN"/>
        </w:rPr>
        <w:t>hạn năm 2020 là 1.526.356 triệu đồng, năm 2021</w:t>
      </w:r>
      <w:r w:rsidRPr="0033782C">
        <w:rPr>
          <w:rFonts w:ascii="Times New Roman" w:hAnsi="Times New Roman" w:cs="Times New Roman"/>
          <w:sz w:val="26"/>
          <w:szCs w:val="26"/>
          <w:lang w:val="vi-VN"/>
        </w:rPr>
        <w:t xml:space="preserve"> đạt </w:t>
      </w:r>
      <w:r w:rsidR="00BD2360">
        <w:rPr>
          <w:rFonts w:ascii="Times New Roman" w:hAnsi="Times New Roman" w:cs="Times New Roman"/>
          <w:sz w:val="26"/>
          <w:szCs w:val="26"/>
          <w:lang w:val="vi-VN"/>
        </w:rPr>
        <w:t xml:space="preserve">1.704.369 </w:t>
      </w:r>
      <w:r w:rsidRPr="0033782C">
        <w:rPr>
          <w:rFonts w:ascii="Times New Roman" w:hAnsi="Times New Roman" w:cs="Times New Roman"/>
          <w:sz w:val="26"/>
          <w:szCs w:val="26"/>
          <w:lang w:val="vi-VN"/>
        </w:rPr>
        <w:t xml:space="preserve">triệu đồng, tăng </w:t>
      </w:r>
      <w:r w:rsidR="00BD2360">
        <w:rPr>
          <w:rFonts w:ascii="Times New Roman" w:hAnsi="Times New Roman" w:cs="Times New Roman"/>
          <w:sz w:val="26"/>
          <w:szCs w:val="26"/>
          <w:lang w:val="vi-VN"/>
        </w:rPr>
        <w:t>11,66</w:t>
      </w:r>
      <w:r w:rsidRPr="0033782C">
        <w:rPr>
          <w:rFonts w:ascii="Times New Roman" w:hAnsi="Times New Roman" w:cs="Times New Roman"/>
          <w:sz w:val="26"/>
          <w:szCs w:val="26"/>
          <w:lang w:val="vi-VN"/>
        </w:rPr>
        <w:t>%</w:t>
      </w:r>
      <w:r w:rsidR="00BD2360">
        <w:rPr>
          <w:rFonts w:ascii="Times New Roman" w:hAnsi="Times New Roman" w:cs="Times New Roman"/>
          <w:sz w:val="26"/>
          <w:szCs w:val="26"/>
          <w:lang w:val="vi-VN"/>
        </w:rPr>
        <w:t xml:space="preserve"> với số tiền tăng tương ứng là 178.013 triệu đồng</w:t>
      </w:r>
      <w:r w:rsidRPr="0033782C">
        <w:rPr>
          <w:rFonts w:ascii="Times New Roman" w:hAnsi="Times New Roman" w:cs="Times New Roman"/>
          <w:sz w:val="26"/>
          <w:szCs w:val="26"/>
          <w:lang w:val="vi-VN"/>
        </w:rPr>
        <w:t xml:space="preserve"> so với năm </w:t>
      </w:r>
      <w:r>
        <w:rPr>
          <w:rFonts w:ascii="Times New Roman" w:hAnsi="Times New Roman" w:cs="Times New Roman"/>
          <w:sz w:val="26"/>
          <w:szCs w:val="26"/>
          <w:lang w:val="vi-VN"/>
        </w:rPr>
        <w:t>2020</w:t>
      </w:r>
      <w:r w:rsidRPr="0033782C">
        <w:rPr>
          <w:rFonts w:ascii="Times New Roman" w:hAnsi="Times New Roman" w:cs="Times New Roman"/>
          <w:sz w:val="26"/>
          <w:szCs w:val="26"/>
          <w:lang w:val="vi-VN"/>
        </w:rPr>
        <w:t xml:space="preserve">, chiếm </w:t>
      </w:r>
      <w:r w:rsidR="00BD2360">
        <w:rPr>
          <w:rFonts w:ascii="Times New Roman" w:hAnsi="Times New Roman" w:cs="Times New Roman"/>
          <w:sz w:val="26"/>
          <w:szCs w:val="26"/>
          <w:lang w:val="vi-VN"/>
        </w:rPr>
        <w:t>67,16</w:t>
      </w:r>
      <w:r w:rsidRPr="0033782C">
        <w:rPr>
          <w:rFonts w:ascii="Times New Roman" w:hAnsi="Times New Roman" w:cs="Times New Roman"/>
          <w:sz w:val="26"/>
          <w:szCs w:val="26"/>
          <w:lang w:val="vi-VN"/>
        </w:rPr>
        <w:t>%</w:t>
      </w:r>
      <w:r>
        <w:rPr>
          <w:rFonts w:ascii="Times New Roman" w:hAnsi="Times New Roman" w:cs="Times New Roman"/>
          <w:sz w:val="26"/>
          <w:szCs w:val="26"/>
          <w:lang w:val="vi-VN"/>
        </w:rPr>
        <w:t xml:space="preserve"> </w:t>
      </w:r>
      <w:r w:rsidRPr="0033782C">
        <w:rPr>
          <w:rFonts w:ascii="Times New Roman" w:hAnsi="Times New Roman" w:cs="Times New Roman"/>
          <w:sz w:val="26"/>
          <w:szCs w:val="26"/>
          <w:lang w:val="vi-VN"/>
        </w:rPr>
        <w:t xml:space="preserve">doanh số thu nợ. Đến năm </w:t>
      </w:r>
      <w:r>
        <w:rPr>
          <w:rFonts w:ascii="Times New Roman" w:hAnsi="Times New Roman" w:cs="Times New Roman"/>
          <w:sz w:val="26"/>
          <w:szCs w:val="26"/>
          <w:lang w:val="vi-VN"/>
        </w:rPr>
        <w:t>2022</w:t>
      </w:r>
      <w:r w:rsidRPr="0033782C">
        <w:rPr>
          <w:rFonts w:ascii="Times New Roman" w:hAnsi="Times New Roman" w:cs="Times New Roman"/>
          <w:sz w:val="26"/>
          <w:szCs w:val="26"/>
          <w:lang w:val="vi-VN"/>
        </w:rPr>
        <w:t xml:space="preserve">, doanh số thu nợ là </w:t>
      </w:r>
      <w:r w:rsidR="00BD2360">
        <w:rPr>
          <w:rFonts w:ascii="Times New Roman" w:hAnsi="Times New Roman" w:cs="Times New Roman"/>
          <w:sz w:val="26"/>
          <w:szCs w:val="26"/>
          <w:lang w:val="vi-VN"/>
        </w:rPr>
        <w:t xml:space="preserve">3.112.808 </w:t>
      </w:r>
      <w:r w:rsidRPr="0033782C">
        <w:rPr>
          <w:rFonts w:ascii="Times New Roman" w:hAnsi="Times New Roman" w:cs="Times New Roman"/>
          <w:sz w:val="26"/>
          <w:szCs w:val="26"/>
          <w:lang w:val="vi-VN"/>
        </w:rPr>
        <w:t xml:space="preserve">triệu đồng, tăng </w:t>
      </w:r>
      <w:r w:rsidR="00BD2360">
        <w:rPr>
          <w:rFonts w:ascii="Times New Roman" w:hAnsi="Times New Roman" w:cs="Times New Roman"/>
          <w:sz w:val="26"/>
          <w:szCs w:val="26"/>
          <w:lang w:val="vi-VN"/>
        </w:rPr>
        <w:t>22,66</w:t>
      </w:r>
      <w:r w:rsidRPr="0033782C">
        <w:rPr>
          <w:rFonts w:ascii="Times New Roman" w:hAnsi="Times New Roman" w:cs="Times New Roman"/>
          <w:sz w:val="26"/>
          <w:szCs w:val="26"/>
          <w:lang w:val="vi-VN"/>
        </w:rPr>
        <w:t>% so</w:t>
      </w:r>
      <w:r>
        <w:rPr>
          <w:rFonts w:ascii="Times New Roman" w:hAnsi="Times New Roman" w:cs="Times New Roman"/>
          <w:sz w:val="26"/>
          <w:szCs w:val="26"/>
          <w:lang w:val="vi-VN"/>
        </w:rPr>
        <w:t xml:space="preserve"> </w:t>
      </w:r>
      <w:r w:rsidRPr="0033782C">
        <w:rPr>
          <w:rFonts w:ascii="Times New Roman" w:hAnsi="Times New Roman" w:cs="Times New Roman"/>
          <w:sz w:val="26"/>
          <w:szCs w:val="26"/>
          <w:lang w:val="vi-VN"/>
        </w:rPr>
        <w:t xml:space="preserve">với năm </w:t>
      </w:r>
      <w:r>
        <w:rPr>
          <w:rFonts w:ascii="Times New Roman" w:hAnsi="Times New Roman" w:cs="Times New Roman"/>
          <w:sz w:val="26"/>
          <w:szCs w:val="26"/>
          <w:lang w:val="vi-VN"/>
        </w:rPr>
        <w:t>2021</w:t>
      </w:r>
      <w:r w:rsidRPr="0033782C">
        <w:rPr>
          <w:rFonts w:ascii="Times New Roman" w:hAnsi="Times New Roman" w:cs="Times New Roman"/>
          <w:sz w:val="26"/>
          <w:szCs w:val="26"/>
          <w:lang w:val="vi-VN"/>
        </w:rPr>
        <w:t>, trong đó doanh số</w:t>
      </w:r>
      <w:r w:rsidR="00BD2360">
        <w:rPr>
          <w:rFonts w:ascii="Times New Roman" w:hAnsi="Times New Roman" w:cs="Times New Roman"/>
          <w:sz w:val="26"/>
          <w:szCs w:val="26"/>
          <w:lang w:val="vi-VN"/>
        </w:rPr>
        <w:t xml:space="preserve"> thu</w:t>
      </w:r>
      <w:r w:rsidRPr="0033782C">
        <w:rPr>
          <w:rFonts w:ascii="Times New Roman" w:hAnsi="Times New Roman" w:cs="Times New Roman"/>
          <w:sz w:val="26"/>
          <w:szCs w:val="26"/>
          <w:lang w:val="vi-VN"/>
        </w:rPr>
        <w:t xml:space="preserve"> nợ ngắn hạn là </w:t>
      </w:r>
      <w:r w:rsidR="00BD2360">
        <w:rPr>
          <w:rFonts w:ascii="Times New Roman" w:hAnsi="Times New Roman" w:cs="Times New Roman"/>
          <w:sz w:val="26"/>
          <w:szCs w:val="26"/>
          <w:lang w:val="vi-VN"/>
        </w:rPr>
        <w:t xml:space="preserve">1.029.550 </w:t>
      </w:r>
      <w:r w:rsidRPr="0033782C">
        <w:rPr>
          <w:rFonts w:ascii="Times New Roman" w:hAnsi="Times New Roman" w:cs="Times New Roman"/>
          <w:sz w:val="26"/>
          <w:szCs w:val="26"/>
          <w:lang w:val="vi-VN"/>
        </w:rPr>
        <w:t xml:space="preserve">triệu đồng, tăng </w:t>
      </w:r>
      <w:r w:rsidR="00BD2360">
        <w:rPr>
          <w:rFonts w:ascii="Times New Roman" w:hAnsi="Times New Roman" w:cs="Times New Roman"/>
          <w:sz w:val="26"/>
          <w:szCs w:val="26"/>
          <w:lang w:val="vi-VN"/>
        </w:rPr>
        <w:t>23,55</w:t>
      </w:r>
      <w:r w:rsidRPr="0033782C">
        <w:rPr>
          <w:rFonts w:ascii="Times New Roman" w:hAnsi="Times New Roman" w:cs="Times New Roman"/>
          <w:sz w:val="26"/>
          <w:szCs w:val="26"/>
          <w:lang w:val="vi-VN"/>
        </w:rPr>
        <w:t>%</w:t>
      </w:r>
      <w:r w:rsidR="00BD2360">
        <w:rPr>
          <w:rFonts w:ascii="Times New Roman" w:hAnsi="Times New Roman" w:cs="Times New Roman"/>
          <w:sz w:val="26"/>
          <w:szCs w:val="26"/>
          <w:lang w:val="vi-VN"/>
        </w:rPr>
        <w:t xml:space="preserve"> với số tiền tăng tương ứng là 196.225 triệu đồng</w:t>
      </w:r>
      <w:r w:rsidRPr="0033782C">
        <w:rPr>
          <w:rFonts w:ascii="Times New Roman" w:hAnsi="Times New Roman" w:cs="Times New Roman"/>
          <w:sz w:val="26"/>
          <w:szCs w:val="26"/>
          <w:lang w:val="vi-VN"/>
        </w:rPr>
        <w:t xml:space="preserve"> so</w:t>
      </w:r>
      <w:r>
        <w:rPr>
          <w:rFonts w:ascii="Times New Roman" w:hAnsi="Times New Roman" w:cs="Times New Roman"/>
          <w:sz w:val="26"/>
          <w:szCs w:val="26"/>
          <w:lang w:val="vi-VN"/>
        </w:rPr>
        <w:t xml:space="preserve"> </w:t>
      </w:r>
      <w:r w:rsidRPr="0033782C">
        <w:rPr>
          <w:rFonts w:ascii="Times New Roman" w:hAnsi="Times New Roman" w:cs="Times New Roman"/>
          <w:sz w:val="26"/>
          <w:szCs w:val="26"/>
          <w:lang w:val="vi-VN"/>
        </w:rPr>
        <w:t xml:space="preserve">với năm </w:t>
      </w:r>
      <w:r>
        <w:rPr>
          <w:rFonts w:ascii="Times New Roman" w:hAnsi="Times New Roman" w:cs="Times New Roman"/>
          <w:sz w:val="26"/>
          <w:szCs w:val="26"/>
          <w:lang w:val="vi-VN"/>
        </w:rPr>
        <w:t>2021</w:t>
      </w:r>
      <w:r w:rsidRPr="0033782C">
        <w:rPr>
          <w:rFonts w:ascii="Times New Roman" w:hAnsi="Times New Roman" w:cs="Times New Roman"/>
          <w:sz w:val="26"/>
          <w:szCs w:val="26"/>
          <w:lang w:val="vi-VN"/>
        </w:rPr>
        <w:t xml:space="preserve">, chiếm tỷ trọng </w:t>
      </w:r>
      <w:r w:rsidR="00BD2360">
        <w:rPr>
          <w:rFonts w:ascii="Times New Roman" w:hAnsi="Times New Roman" w:cs="Times New Roman"/>
          <w:sz w:val="26"/>
          <w:szCs w:val="26"/>
          <w:lang w:val="vi-VN"/>
        </w:rPr>
        <w:t>33,07</w:t>
      </w:r>
      <w:r w:rsidRPr="0033782C">
        <w:rPr>
          <w:rFonts w:ascii="Times New Roman" w:hAnsi="Times New Roman" w:cs="Times New Roman"/>
          <w:sz w:val="26"/>
          <w:szCs w:val="26"/>
          <w:lang w:val="vi-VN"/>
        </w:rPr>
        <w:t xml:space="preserve">% và doanh số cho vay trung và dài hạn là </w:t>
      </w:r>
      <w:r w:rsidR="00BD2360">
        <w:rPr>
          <w:rFonts w:ascii="Times New Roman" w:hAnsi="Times New Roman" w:cs="Times New Roman"/>
          <w:sz w:val="26"/>
          <w:szCs w:val="26"/>
          <w:lang w:val="vi-VN"/>
        </w:rPr>
        <w:t xml:space="preserve">2.083.258 </w:t>
      </w:r>
      <w:r w:rsidRPr="0033782C">
        <w:rPr>
          <w:rFonts w:ascii="Times New Roman" w:hAnsi="Times New Roman" w:cs="Times New Roman"/>
          <w:sz w:val="26"/>
          <w:szCs w:val="26"/>
          <w:lang w:val="vi-VN"/>
        </w:rPr>
        <w:t xml:space="preserve">triệu đồng, tăng </w:t>
      </w:r>
      <w:r w:rsidR="00BD2360">
        <w:rPr>
          <w:rFonts w:ascii="Times New Roman" w:hAnsi="Times New Roman" w:cs="Times New Roman"/>
          <w:sz w:val="26"/>
          <w:szCs w:val="26"/>
          <w:lang w:val="vi-VN"/>
        </w:rPr>
        <w:t>22,23</w:t>
      </w:r>
      <w:r w:rsidRPr="0033782C">
        <w:rPr>
          <w:rFonts w:ascii="Times New Roman" w:hAnsi="Times New Roman" w:cs="Times New Roman"/>
          <w:sz w:val="26"/>
          <w:szCs w:val="26"/>
          <w:lang w:val="vi-VN"/>
        </w:rPr>
        <w:t>%</w:t>
      </w:r>
      <w:r w:rsidR="00BD2360">
        <w:rPr>
          <w:rFonts w:ascii="Times New Roman" w:hAnsi="Times New Roman" w:cs="Times New Roman"/>
          <w:sz w:val="26"/>
          <w:szCs w:val="26"/>
          <w:lang w:val="vi-VN"/>
        </w:rPr>
        <w:t xml:space="preserve"> với số tiền tăng tương ứng là 378.889 triệu đồng</w:t>
      </w:r>
      <w:r w:rsidRPr="0033782C">
        <w:rPr>
          <w:rFonts w:ascii="Times New Roman" w:hAnsi="Times New Roman" w:cs="Times New Roman"/>
          <w:sz w:val="26"/>
          <w:szCs w:val="26"/>
          <w:lang w:val="vi-VN"/>
        </w:rPr>
        <w:t xml:space="preserve"> so với năm </w:t>
      </w:r>
      <w:r w:rsidR="00E84FB6">
        <w:rPr>
          <w:rFonts w:ascii="Times New Roman" w:hAnsi="Times New Roman" w:cs="Times New Roman"/>
          <w:sz w:val="26"/>
          <w:szCs w:val="26"/>
          <w:lang w:val="vi-VN"/>
        </w:rPr>
        <w:t>2021</w:t>
      </w:r>
      <w:r w:rsidRPr="0033782C">
        <w:rPr>
          <w:rFonts w:ascii="Times New Roman" w:hAnsi="Times New Roman" w:cs="Times New Roman"/>
          <w:sz w:val="26"/>
          <w:szCs w:val="26"/>
          <w:lang w:val="vi-VN"/>
        </w:rPr>
        <w:t xml:space="preserve"> và chiếm tỷ trọng </w:t>
      </w:r>
      <w:r w:rsidR="00BD2360">
        <w:rPr>
          <w:rFonts w:ascii="Times New Roman" w:hAnsi="Times New Roman" w:cs="Times New Roman"/>
          <w:sz w:val="26"/>
          <w:szCs w:val="26"/>
          <w:lang w:val="vi-VN"/>
        </w:rPr>
        <w:t>66,93</w:t>
      </w:r>
      <w:r w:rsidRPr="0033782C">
        <w:rPr>
          <w:rFonts w:ascii="Times New Roman" w:hAnsi="Times New Roman" w:cs="Times New Roman"/>
          <w:sz w:val="26"/>
          <w:szCs w:val="26"/>
          <w:lang w:val="vi-VN"/>
        </w:rPr>
        <w:t>%. Doanh số thu nợ đạt</w:t>
      </w:r>
      <w:r w:rsidR="00E84FB6">
        <w:rPr>
          <w:rFonts w:ascii="Times New Roman" w:hAnsi="Times New Roman" w:cs="Times New Roman"/>
          <w:sz w:val="26"/>
          <w:szCs w:val="26"/>
          <w:lang w:val="vi-VN"/>
        </w:rPr>
        <w:t xml:space="preserve"> </w:t>
      </w:r>
      <w:r w:rsidRPr="0033782C">
        <w:rPr>
          <w:rFonts w:ascii="Times New Roman" w:hAnsi="Times New Roman" w:cs="Times New Roman"/>
          <w:sz w:val="26"/>
          <w:szCs w:val="26"/>
          <w:lang w:val="vi-VN"/>
        </w:rPr>
        <w:t>kết quả tốt là do Ngân hàng đã sàng lọc khách hàng, thẩm định thận trọng tình hình tài</w:t>
      </w:r>
      <w:r w:rsidR="00E84FB6">
        <w:rPr>
          <w:rFonts w:ascii="Times New Roman" w:hAnsi="Times New Roman" w:cs="Times New Roman"/>
          <w:sz w:val="26"/>
          <w:szCs w:val="26"/>
          <w:lang w:val="vi-VN"/>
        </w:rPr>
        <w:t xml:space="preserve"> </w:t>
      </w:r>
      <w:r w:rsidRPr="0033782C">
        <w:rPr>
          <w:rFonts w:ascii="Times New Roman" w:hAnsi="Times New Roman" w:cs="Times New Roman"/>
          <w:sz w:val="26"/>
          <w:szCs w:val="26"/>
          <w:lang w:val="vi-VN"/>
        </w:rPr>
        <w:t xml:space="preserve">chính cũng </w:t>
      </w:r>
      <w:r w:rsidRPr="0033782C">
        <w:rPr>
          <w:rFonts w:ascii="Times New Roman" w:hAnsi="Times New Roman" w:cs="Times New Roman"/>
          <w:sz w:val="26"/>
          <w:szCs w:val="26"/>
          <w:lang w:val="vi-VN"/>
        </w:rPr>
        <w:lastRenderedPageBreak/>
        <w:t>như nguồn chi trả chính của đối tượng vay vốn nhằm đảm bảo nguồn thu</w:t>
      </w:r>
      <w:r w:rsidR="00E84FB6">
        <w:rPr>
          <w:rFonts w:ascii="Times New Roman" w:hAnsi="Times New Roman" w:cs="Times New Roman"/>
          <w:sz w:val="26"/>
          <w:szCs w:val="26"/>
          <w:lang w:val="vi-VN"/>
        </w:rPr>
        <w:t xml:space="preserve"> </w:t>
      </w:r>
      <w:r w:rsidRPr="0033782C">
        <w:rPr>
          <w:rFonts w:ascii="Times New Roman" w:hAnsi="Times New Roman" w:cs="Times New Roman"/>
          <w:sz w:val="26"/>
          <w:szCs w:val="26"/>
          <w:lang w:val="vi-VN"/>
        </w:rPr>
        <w:t xml:space="preserve">đúng thời hạn. Bên cạnh đó, Ngân hàng </w:t>
      </w:r>
      <w:r w:rsidR="00BD2360">
        <w:rPr>
          <w:rFonts w:ascii="Times New Roman" w:hAnsi="Times New Roman" w:cs="Times New Roman"/>
          <w:sz w:val="26"/>
          <w:szCs w:val="26"/>
          <w:lang w:val="vi-VN"/>
        </w:rPr>
        <w:t xml:space="preserve">cũng đã </w:t>
      </w:r>
      <w:r w:rsidRPr="0033782C">
        <w:rPr>
          <w:rFonts w:ascii="Times New Roman" w:hAnsi="Times New Roman" w:cs="Times New Roman"/>
          <w:sz w:val="26"/>
          <w:szCs w:val="26"/>
          <w:lang w:val="vi-VN"/>
        </w:rPr>
        <w:t>cân nhắc rất kỹ đối với dự án trung và dài hạn</w:t>
      </w:r>
      <w:r w:rsidR="00E84FB6">
        <w:rPr>
          <w:rFonts w:ascii="Times New Roman" w:hAnsi="Times New Roman" w:cs="Times New Roman"/>
          <w:sz w:val="26"/>
          <w:szCs w:val="26"/>
          <w:lang w:val="vi-VN"/>
        </w:rPr>
        <w:t xml:space="preserve"> </w:t>
      </w:r>
      <w:r w:rsidRPr="0033782C">
        <w:rPr>
          <w:rFonts w:ascii="Times New Roman" w:hAnsi="Times New Roman" w:cs="Times New Roman"/>
          <w:sz w:val="26"/>
          <w:szCs w:val="26"/>
          <w:lang w:val="vi-VN"/>
        </w:rPr>
        <w:t>nhằm hạn chế những rủi</w:t>
      </w:r>
      <w:r w:rsidR="00E84FB6">
        <w:rPr>
          <w:rFonts w:ascii="Times New Roman" w:hAnsi="Times New Roman" w:cs="Times New Roman"/>
          <w:sz w:val="26"/>
          <w:szCs w:val="26"/>
          <w:lang w:val="vi-VN"/>
        </w:rPr>
        <w:t xml:space="preserve"> </w:t>
      </w:r>
      <w:r w:rsidRPr="0033782C">
        <w:rPr>
          <w:rFonts w:ascii="Times New Roman" w:hAnsi="Times New Roman" w:cs="Times New Roman"/>
          <w:sz w:val="26"/>
          <w:szCs w:val="26"/>
          <w:lang w:val="vi-VN"/>
        </w:rPr>
        <w:t xml:space="preserve">ro. Nhìn chung, </w:t>
      </w:r>
      <w:r w:rsidR="00E84FB6">
        <w:rPr>
          <w:rFonts w:ascii="Times New Roman" w:hAnsi="Times New Roman" w:cs="Times New Roman"/>
          <w:sz w:val="26"/>
          <w:szCs w:val="26"/>
          <w:lang w:val="vi-VN"/>
        </w:rPr>
        <w:t xml:space="preserve">những </w:t>
      </w:r>
      <w:r w:rsidRPr="0033782C">
        <w:rPr>
          <w:rFonts w:ascii="Times New Roman" w:hAnsi="Times New Roman" w:cs="Times New Roman"/>
          <w:sz w:val="26"/>
          <w:szCs w:val="26"/>
          <w:lang w:val="vi-VN"/>
        </w:rPr>
        <w:t xml:space="preserve">năm qua </w:t>
      </w:r>
      <w:r w:rsidR="00E84FB6">
        <w:rPr>
          <w:rFonts w:ascii="Times New Roman" w:hAnsi="Times New Roman" w:cs="Times New Roman"/>
          <w:sz w:val="26"/>
          <w:szCs w:val="26"/>
          <w:lang w:val="vi-VN"/>
        </w:rPr>
        <w:t>CN</w:t>
      </w:r>
      <w:r w:rsidRPr="0033782C">
        <w:rPr>
          <w:rFonts w:ascii="Times New Roman" w:hAnsi="Times New Roman" w:cs="Times New Roman"/>
          <w:sz w:val="26"/>
          <w:szCs w:val="26"/>
          <w:lang w:val="vi-VN"/>
        </w:rPr>
        <w:t xml:space="preserve"> đã </w:t>
      </w:r>
      <w:r w:rsidR="00BD2360">
        <w:rPr>
          <w:rFonts w:ascii="Times New Roman" w:hAnsi="Times New Roman" w:cs="Times New Roman"/>
          <w:sz w:val="26"/>
          <w:szCs w:val="26"/>
          <w:lang w:val="vi-VN"/>
        </w:rPr>
        <w:t xml:space="preserve">cố gắng </w:t>
      </w:r>
      <w:r w:rsidRPr="0033782C">
        <w:rPr>
          <w:rFonts w:ascii="Times New Roman" w:hAnsi="Times New Roman" w:cs="Times New Roman"/>
          <w:sz w:val="26"/>
          <w:szCs w:val="26"/>
          <w:lang w:val="vi-VN"/>
        </w:rPr>
        <w:t xml:space="preserve">hoàn thành tốt chỉ tiêu </w:t>
      </w:r>
      <w:r w:rsidR="00E84FB6">
        <w:rPr>
          <w:rFonts w:ascii="Times New Roman" w:hAnsi="Times New Roman" w:cs="Times New Roman"/>
          <w:sz w:val="26"/>
          <w:szCs w:val="26"/>
          <w:lang w:val="vi-VN"/>
        </w:rPr>
        <w:t xml:space="preserve">thu </w:t>
      </w:r>
      <w:r w:rsidRPr="0033782C">
        <w:rPr>
          <w:rFonts w:ascii="Times New Roman" w:hAnsi="Times New Roman" w:cs="Times New Roman"/>
          <w:sz w:val="26"/>
          <w:szCs w:val="26"/>
          <w:lang w:val="vi-VN"/>
        </w:rPr>
        <w:t>nợ mà Ngân hàng đã đề ra từ đầu năm và đã kiểm soát tốt các khoản vay nói chung</w:t>
      </w:r>
      <w:r w:rsidR="00E51262">
        <w:rPr>
          <w:rFonts w:ascii="Times New Roman" w:hAnsi="Times New Roman" w:cs="Times New Roman"/>
          <w:sz w:val="26"/>
          <w:szCs w:val="26"/>
          <w:lang w:val="vi-VN"/>
        </w:rPr>
        <w:t xml:space="preserve"> mặc dù hậu dịch bệnh covid 19 đã gây không ít ảnh hưởng cho CN. </w:t>
      </w:r>
    </w:p>
    <w:p w14:paraId="2DED26EA" w14:textId="2C4176A4" w:rsidR="00E84FB6" w:rsidRPr="00BE4D1B" w:rsidRDefault="00E84FB6" w:rsidP="00825D8C">
      <w:pPr>
        <w:spacing w:after="240" w:line="360" w:lineRule="auto"/>
        <w:ind w:firstLine="567"/>
        <w:jc w:val="both"/>
        <w:rPr>
          <w:rFonts w:ascii="Times New Roman" w:hAnsi="Times New Roman" w:cs="Times New Roman"/>
          <w:sz w:val="26"/>
          <w:szCs w:val="26"/>
          <w:lang w:val="vi-VN"/>
        </w:rPr>
      </w:pPr>
      <w:r w:rsidRPr="00E84FB6">
        <w:rPr>
          <w:rFonts w:ascii="Times New Roman" w:hAnsi="Times New Roman" w:cs="Times New Roman"/>
          <w:sz w:val="26"/>
          <w:szCs w:val="26"/>
          <w:lang w:val="vi-VN"/>
        </w:rPr>
        <w:t xml:space="preserve">Dư nợ cho vay KHDN theo thời hạn của </w:t>
      </w:r>
      <w:r>
        <w:rPr>
          <w:rFonts w:ascii="Times New Roman" w:hAnsi="Times New Roman" w:cs="Times New Roman"/>
          <w:sz w:val="26"/>
          <w:szCs w:val="26"/>
          <w:lang w:val="vi-VN"/>
        </w:rPr>
        <w:t xml:space="preserve">CN có xu hướng </w:t>
      </w:r>
      <w:r w:rsidR="00731F4F">
        <w:rPr>
          <w:rFonts w:ascii="Times New Roman" w:hAnsi="Times New Roman" w:cs="Times New Roman"/>
          <w:sz w:val="26"/>
          <w:szCs w:val="26"/>
          <w:lang w:val="vi-VN"/>
        </w:rPr>
        <w:t>tăng</w:t>
      </w:r>
      <w:r>
        <w:rPr>
          <w:rFonts w:ascii="Times New Roman" w:hAnsi="Times New Roman" w:cs="Times New Roman"/>
          <w:sz w:val="26"/>
          <w:szCs w:val="26"/>
          <w:lang w:val="vi-VN"/>
        </w:rPr>
        <w:t xml:space="preserve"> dần </w:t>
      </w:r>
      <w:r w:rsidRPr="00E84FB6">
        <w:rPr>
          <w:rFonts w:ascii="Times New Roman" w:hAnsi="Times New Roman" w:cs="Times New Roman"/>
          <w:sz w:val="26"/>
          <w:szCs w:val="26"/>
          <w:lang w:val="vi-VN"/>
        </w:rPr>
        <w:t xml:space="preserve">qua các </w:t>
      </w:r>
      <w:r w:rsidR="00825D8C">
        <w:rPr>
          <w:rFonts w:ascii="Times New Roman" w:hAnsi="Times New Roman" w:cs="Times New Roman"/>
          <w:sz w:val="26"/>
          <w:szCs w:val="26"/>
          <w:lang w:val="vi-VN"/>
        </w:rPr>
        <w:t xml:space="preserve">năm. Tuy nhiên </w:t>
      </w:r>
      <w:r w:rsidRPr="00E84FB6">
        <w:rPr>
          <w:rFonts w:ascii="Times New Roman" w:hAnsi="Times New Roman" w:cs="Times New Roman"/>
          <w:sz w:val="26"/>
          <w:szCs w:val="26"/>
          <w:lang w:val="vi-VN"/>
        </w:rPr>
        <w:t xml:space="preserve">cùng với sự gia tăng tổng thu nợ, tốc độ tăng trưởng dư nợ của từng loại </w:t>
      </w:r>
      <w:r w:rsidR="00731F4F">
        <w:rPr>
          <w:rFonts w:ascii="Times New Roman" w:hAnsi="Times New Roman" w:cs="Times New Roman"/>
          <w:sz w:val="26"/>
          <w:szCs w:val="26"/>
          <w:lang w:val="vi-VN"/>
        </w:rPr>
        <w:t xml:space="preserve">cũng có sự </w:t>
      </w:r>
      <w:r w:rsidRPr="00E84FB6">
        <w:rPr>
          <w:rFonts w:ascii="Times New Roman" w:hAnsi="Times New Roman" w:cs="Times New Roman"/>
          <w:sz w:val="26"/>
          <w:szCs w:val="26"/>
          <w:lang w:val="vi-VN"/>
        </w:rPr>
        <w:t>biến động khác nhau. Cụ thể,</w:t>
      </w:r>
      <w:r w:rsidR="00825D8C">
        <w:rPr>
          <w:rFonts w:ascii="Times New Roman" w:hAnsi="Times New Roman" w:cs="Times New Roman"/>
          <w:sz w:val="26"/>
          <w:szCs w:val="26"/>
          <w:lang w:val="vi-VN"/>
        </w:rPr>
        <w:t xml:space="preserve"> qua 3 năm dư nợ ngắn hạn có chiều </w:t>
      </w:r>
      <w:r w:rsidR="00731F4F">
        <w:rPr>
          <w:rFonts w:ascii="Times New Roman" w:hAnsi="Times New Roman" w:cs="Times New Roman"/>
          <w:sz w:val="26"/>
          <w:szCs w:val="26"/>
          <w:lang w:val="vi-VN"/>
        </w:rPr>
        <w:t>hướ</w:t>
      </w:r>
      <w:r w:rsidR="00825D8C">
        <w:rPr>
          <w:rFonts w:ascii="Times New Roman" w:hAnsi="Times New Roman" w:cs="Times New Roman"/>
          <w:sz w:val="26"/>
          <w:szCs w:val="26"/>
          <w:lang w:val="vi-VN"/>
        </w:rPr>
        <w:t>ng tăng như</w:t>
      </w:r>
      <w:r w:rsidR="00731F4F">
        <w:rPr>
          <w:rFonts w:ascii="Times New Roman" w:hAnsi="Times New Roman" w:cs="Times New Roman"/>
          <w:sz w:val="26"/>
          <w:szCs w:val="26"/>
          <w:lang w:val="vi-VN"/>
        </w:rPr>
        <w:t xml:space="preserve"> sau</w:t>
      </w:r>
      <w:r w:rsidR="00825D8C">
        <w:rPr>
          <w:rFonts w:ascii="Times New Roman" w:hAnsi="Times New Roman" w:cs="Times New Roman"/>
          <w:sz w:val="26"/>
          <w:szCs w:val="26"/>
          <w:lang w:val="vi-VN"/>
        </w:rPr>
        <w:t>:</w:t>
      </w:r>
      <w:r w:rsidRPr="00E84FB6">
        <w:rPr>
          <w:rFonts w:ascii="Times New Roman" w:hAnsi="Times New Roman" w:cs="Times New Roman"/>
          <w:sz w:val="26"/>
          <w:szCs w:val="26"/>
          <w:lang w:val="vi-VN"/>
        </w:rPr>
        <w:t xml:space="preserve"> </w:t>
      </w:r>
      <w:r w:rsidR="00731F4F">
        <w:rPr>
          <w:rFonts w:ascii="Times New Roman" w:hAnsi="Times New Roman" w:cs="Times New Roman"/>
          <w:sz w:val="26"/>
          <w:szCs w:val="26"/>
          <w:lang w:val="vi-VN"/>
        </w:rPr>
        <w:t xml:space="preserve">năm 2020 dư nợ ngắn hạn là 847.491 triệu đồng, </w:t>
      </w:r>
      <w:r w:rsidRPr="00E84FB6">
        <w:rPr>
          <w:rFonts w:ascii="Times New Roman" w:hAnsi="Times New Roman" w:cs="Times New Roman"/>
          <w:sz w:val="26"/>
          <w:szCs w:val="26"/>
          <w:lang w:val="vi-VN"/>
        </w:rPr>
        <w:t xml:space="preserve">năm </w:t>
      </w:r>
      <w:r w:rsidR="00825D8C">
        <w:rPr>
          <w:rFonts w:ascii="Times New Roman" w:hAnsi="Times New Roman" w:cs="Times New Roman"/>
          <w:sz w:val="26"/>
          <w:szCs w:val="26"/>
          <w:lang w:val="vi-VN"/>
        </w:rPr>
        <w:t>2021</w:t>
      </w:r>
      <w:r w:rsidRPr="00E84FB6">
        <w:rPr>
          <w:rFonts w:ascii="Times New Roman" w:hAnsi="Times New Roman" w:cs="Times New Roman"/>
          <w:sz w:val="26"/>
          <w:szCs w:val="26"/>
          <w:lang w:val="vi-VN"/>
        </w:rPr>
        <w:t xml:space="preserve"> đạt </w:t>
      </w:r>
      <w:r w:rsidR="00731F4F">
        <w:rPr>
          <w:rFonts w:ascii="Times New Roman" w:hAnsi="Times New Roman" w:cs="Times New Roman"/>
          <w:sz w:val="26"/>
          <w:szCs w:val="26"/>
          <w:lang w:val="vi-VN"/>
        </w:rPr>
        <w:t xml:space="preserve">892.962 </w:t>
      </w:r>
      <w:r>
        <w:rPr>
          <w:rFonts w:ascii="Times New Roman" w:hAnsi="Times New Roman" w:cs="Times New Roman"/>
          <w:sz w:val="26"/>
          <w:szCs w:val="26"/>
          <w:lang w:val="vi-VN"/>
        </w:rPr>
        <w:t xml:space="preserve">triệu </w:t>
      </w:r>
      <w:r w:rsidRPr="00E84FB6">
        <w:rPr>
          <w:rFonts w:ascii="Times New Roman" w:hAnsi="Times New Roman" w:cs="Times New Roman"/>
          <w:sz w:val="26"/>
          <w:szCs w:val="26"/>
          <w:lang w:val="vi-VN"/>
        </w:rPr>
        <w:t xml:space="preserve">đồng chiếm </w:t>
      </w:r>
      <w:r w:rsidR="00731F4F">
        <w:rPr>
          <w:rFonts w:ascii="Times New Roman" w:hAnsi="Times New Roman" w:cs="Times New Roman"/>
          <w:sz w:val="26"/>
          <w:szCs w:val="26"/>
          <w:lang w:val="vi-VN"/>
        </w:rPr>
        <w:t>35,77</w:t>
      </w:r>
      <w:r w:rsidRPr="00E84FB6">
        <w:rPr>
          <w:rFonts w:ascii="Times New Roman" w:hAnsi="Times New Roman" w:cs="Times New Roman"/>
          <w:sz w:val="26"/>
          <w:szCs w:val="26"/>
          <w:lang w:val="vi-VN"/>
        </w:rPr>
        <w:t xml:space="preserve">% trong tổng dư nợ cho vay KHDN, tăng </w:t>
      </w:r>
      <w:r w:rsidR="00731F4F">
        <w:rPr>
          <w:rFonts w:ascii="Times New Roman" w:hAnsi="Times New Roman" w:cs="Times New Roman"/>
          <w:sz w:val="26"/>
          <w:szCs w:val="26"/>
          <w:lang w:val="vi-VN"/>
        </w:rPr>
        <w:t>5,37</w:t>
      </w:r>
      <w:r w:rsidRPr="00E84FB6">
        <w:rPr>
          <w:rFonts w:ascii="Times New Roman" w:hAnsi="Times New Roman" w:cs="Times New Roman"/>
          <w:sz w:val="26"/>
          <w:szCs w:val="26"/>
          <w:lang w:val="vi-VN"/>
        </w:rPr>
        <w:t xml:space="preserve">% tương đương với </w:t>
      </w:r>
      <w:r w:rsidR="00731F4F">
        <w:rPr>
          <w:rFonts w:ascii="Times New Roman" w:hAnsi="Times New Roman" w:cs="Times New Roman"/>
          <w:sz w:val="26"/>
          <w:szCs w:val="26"/>
          <w:lang w:val="vi-VN"/>
        </w:rPr>
        <w:t xml:space="preserve">45.471 </w:t>
      </w:r>
      <w:r w:rsidR="00825D8C">
        <w:rPr>
          <w:rFonts w:ascii="Times New Roman" w:hAnsi="Times New Roman" w:cs="Times New Roman"/>
          <w:sz w:val="26"/>
          <w:szCs w:val="26"/>
          <w:lang w:val="vi-VN"/>
        </w:rPr>
        <w:t>triệu</w:t>
      </w:r>
      <w:r w:rsidRPr="00E84FB6">
        <w:rPr>
          <w:rFonts w:ascii="Times New Roman" w:hAnsi="Times New Roman" w:cs="Times New Roman"/>
          <w:sz w:val="26"/>
          <w:szCs w:val="26"/>
          <w:lang w:val="vi-VN"/>
        </w:rPr>
        <w:t xml:space="preserve"> đồng so năm </w:t>
      </w:r>
      <w:r w:rsidR="00825D8C">
        <w:rPr>
          <w:rFonts w:ascii="Times New Roman" w:hAnsi="Times New Roman" w:cs="Times New Roman"/>
          <w:sz w:val="26"/>
          <w:szCs w:val="26"/>
          <w:lang w:val="vi-VN"/>
        </w:rPr>
        <w:t>2020</w:t>
      </w:r>
      <w:r w:rsidRPr="00E84FB6">
        <w:rPr>
          <w:rFonts w:ascii="Times New Roman" w:hAnsi="Times New Roman" w:cs="Times New Roman"/>
          <w:sz w:val="26"/>
          <w:szCs w:val="26"/>
          <w:lang w:val="vi-VN"/>
        </w:rPr>
        <w:t xml:space="preserve">. Đến </w:t>
      </w:r>
      <w:r w:rsidR="00825D8C">
        <w:rPr>
          <w:rFonts w:ascii="Times New Roman" w:hAnsi="Times New Roman" w:cs="Times New Roman"/>
          <w:sz w:val="26"/>
          <w:szCs w:val="26"/>
          <w:lang w:val="vi-VN"/>
        </w:rPr>
        <w:t>2022</w:t>
      </w:r>
      <w:r w:rsidRPr="00E84FB6">
        <w:rPr>
          <w:rFonts w:ascii="Times New Roman" w:hAnsi="Times New Roman" w:cs="Times New Roman"/>
          <w:sz w:val="26"/>
          <w:szCs w:val="26"/>
          <w:lang w:val="vi-VN"/>
        </w:rPr>
        <w:t xml:space="preserve"> dư nợ ngắn hạn tăng lên thành </w:t>
      </w:r>
      <w:r w:rsidR="00731F4F">
        <w:rPr>
          <w:rFonts w:ascii="Times New Roman" w:hAnsi="Times New Roman" w:cs="Times New Roman"/>
          <w:sz w:val="26"/>
          <w:szCs w:val="26"/>
          <w:lang w:val="vi-VN"/>
        </w:rPr>
        <w:t>1.028.133</w:t>
      </w:r>
      <w:r w:rsidR="00825D8C">
        <w:rPr>
          <w:rFonts w:ascii="Times New Roman" w:hAnsi="Times New Roman" w:cs="Times New Roman"/>
          <w:sz w:val="26"/>
          <w:szCs w:val="26"/>
          <w:lang w:val="vi-VN"/>
        </w:rPr>
        <w:t xml:space="preserve"> triệu </w:t>
      </w:r>
      <w:r w:rsidRPr="00E84FB6">
        <w:rPr>
          <w:rFonts w:ascii="Times New Roman" w:hAnsi="Times New Roman" w:cs="Times New Roman"/>
          <w:sz w:val="26"/>
          <w:szCs w:val="26"/>
          <w:lang w:val="vi-VN"/>
        </w:rPr>
        <w:t xml:space="preserve">đồng chiếm </w:t>
      </w:r>
      <w:r w:rsidR="00731F4F">
        <w:rPr>
          <w:rFonts w:ascii="Times New Roman" w:hAnsi="Times New Roman" w:cs="Times New Roman"/>
          <w:sz w:val="26"/>
          <w:szCs w:val="26"/>
          <w:lang w:val="vi-VN"/>
        </w:rPr>
        <w:t>38,29</w:t>
      </w:r>
      <w:r w:rsidRPr="00E84FB6">
        <w:rPr>
          <w:rFonts w:ascii="Times New Roman" w:hAnsi="Times New Roman" w:cs="Times New Roman"/>
          <w:sz w:val="26"/>
          <w:szCs w:val="26"/>
          <w:lang w:val="vi-VN"/>
        </w:rPr>
        <w:t xml:space="preserve">% trong tổng dư nợ cho vay KHDN, tăng </w:t>
      </w:r>
      <w:r w:rsidR="00731F4F">
        <w:rPr>
          <w:rFonts w:ascii="Times New Roman" w:hAnsi="Times New Roman" w:cs="Times New Roman"/>
          <w:sz w:val="26"/>
          <w:szCs w:val="26"/>
          <w:lang w:val="vi-VN"/>
        </w:rPr>
        <w:t>15,14</w:t>
      </w:r>
      <w:r w:rsidRPr="00E84FB6">
        <w:rPr>
          <w:rFonts w:ascii="Times New Roman" w:hAnsi="Times New Roman" w:cs="Times New Roman"/>
          <w:sz w:val="26"/>
          <w:szCs w:val="26"/>
          <w:lang w:val="vi-VN"/>
        </w:rPr>
        <w:t xml:space="preserve">% tương đương </w:t>
      </w:r>
      <w:r w:rsidR="00731F4F">
        <w:rPr>
          <w:rFonts w:ascii="Times New Roman" w:hAnsi="Times New Roman" w:cs="Times New Roman"/>
          <w:sz w:val="26"/>
          <w:szCs w:val="26"/>
          <w:lang w:val="vi-VN"/>
        </w:rPr>
        <w:t xml:space="preserve">135.171 </w:t>
      </w:r>
      <w:r w:rsidR="00825D8C">
        <w:rPr>
          <w:rFonts w:ascii="Times New Roman" w:hAnsi="Times New Roman" w:cs="Times New Roman"/>
          <w:sz w:val="26"/>
          <w:szCs w:val="26"/>
          <w:lang w:val="vi-VN"/>
        </w:rPr>
        <w:t xml:space="preserve">triệu </w:t>
      </w:r>
      <w:r w:rsidRPr="00E84FB6">
        <w:rPr>
          <w:rFonts w:ascii="Times New Roman" w:hAnsi="Times New Roman" w:cs="Times New Roman"/>
          <w:sz w:val="26"/>
          <w:szCs w:val="26"/>
          <w:lang w:val="vi-VN"/>
        </w:rPr>
        <w:t xml:space="preserve">đồng so năm </w:t>
      </w:r>
      <w:r w:rsidR="00825D8C">
        <w:rPr>
          <w:rFonts w:ascii="Times New Roman" w:hAnsi="Times New Roman" w:cs="Times New Roman"/>
          <w:sz w:val="26"/>
          <w:szCs w:val="26"/>
          <w:lang w:val="vi-VN"/>
        </w:rPr>
        <w:t>2021</w:t>
      </w:r>
      <w:r w:rsidRPr="00E84FB6">
        <w:rPr>
          <w:rFonts w:ascii="Times New Roman" w:hAnsi="Times New Roman" w:cs="Times New Roman"/>
          <w:sz w:val="26"/>
          <w:szCs w:val="26"/>
          <w:lang w:val="vi-VN"/>
        </w:rPr>
        <w:t>.</w:t>
      </w:r>
      <w:r w:rsidR="00825D8C">
        <w:rPr>
          <w:rFonts w:ascii="Times New Roman" w:hAnsi="Times New Roman" w:cs="Times New Roman"/>
          <w:sz w:val="26"/>
          <w:szCs w:val="26"/>
          <w:lang w:val="vi-VN"/>
        </w:rPr>
        <w:t xml:space="preserve"> </w:t>
      </w:r>
      <w:r w:rsidRPr="00E84FB6">
        <w:rPr>
          <w:rFonts w:ascii="Times New Roman" w:hAnsi="Times New Roman" w:cs="Times New Roman"/>
          <w:sz w:val="26"/>
          <w:szCs w:val="26"/>
          <w:lang w:val="vi-VN"/>
        </w:rPr>
        <w:t xml:space="preserve">Với dư nợ cho vay KHDN trung – dài hạn </w:t>
      </w:r>
      <w:r w:rsidR="00731F4F">
        <w:rPr>
          <w:rFonts w:ascii="Times New Roman" w:hAnsi="Times New Roman" w:cs="Times New Roman"/>
          <w:sz w:val="26"/>
          <w:szCs w:val="26"/>
          <w:lang w:val="vi-VN"/>
        </w:rPr>
        <w:t>cũng tăng</w:t>
      </w:r>
      <w:r w:rsidRPr="00E84FB6">
        <w:rPr>
          <w:rFonts w:ascii="Times New Roman" w:hAnsi="Times New Roman" w:cs="Times New Roman"/>
          <w:sz w:val="26"/>
          <w:szCs w:val="26"/>
          <w:lang w:val="vi-VN"/>
        </w:rPr>
        <w:t xml:space="preserve"> dần qua các </w:t>
      </w:r>
      <w:r w:rsidR="00731F4F">
        <w:rPr>
          <w:rFonts w:ascii="Times New Roman" w:hAnsi="Times New Roman" w:cs="Times New Roman"/>
          <w:sz w:val="26"/>
          <w:szCs w:val="26"/>
          <w:lang w:val="vi-VN"/>
        </w:rPr>
        <w:t>năm, b</w:t>
      </w:r>
      <w:r w:rsidRPr="00E84FB6">
        <w:rPr>
          <w:rFonts w:ascii="Times New Roman" w:hAnsi="Times New Roman" w:cs="Times New Roman"/>
          <w:sz w:val="26"/>
          <w:szCs w:val="26"/>
          <w:lang w:val="vi-VN"/>
        </w:rPr>
        <w:t>iểu hiện</w:t>
      </w:r>
      <w:r w:rsidR="00731F4F">
        <w:rPr>
          <w:rFonts w:ascii="Times New Roman" w:hAnsi="Times New Roman" w:cs="Times New Roman"/>
          <w:sz w:val="26"/>
          <w:szCs w:val="26"/>
          <w:lang w:val="vi-VN"/>
        </w:rPr>
        <w:t xml:space="preserve"> như sau: năm 2020 là 1.532.161 triệu đồng, </w:t>
      </w:r>
      <w:r w:rsidRPr="00E84FB6">
        <w:rPr>
          <w:rFonts w:ascii="Times New Roman" w:hAnsi="Times New Roman" w:cs="Times New Roman"/>
          <w:sz w:val="26"/>
          <w:szCs w:val="26"/>
          <w:lang w:val="vi-VN"/>
        </w:rPr>
        <w:t xml:space="preserve">năm </w:t>
      </w:r>
      <w:r w:rsidR="00825D8C">
        <w:rPr>
          <w:rFonts w:ascii="Times New Roman" w:hAnsi="Times New Roman" w:cs="Times New Roman"/>
          <w:sz w:val="26"/>
          <w:szCs w:val="26"/>
          <w:lang w:val="vi-VN"/>
        </w:rPr>
        <w:t>2021</w:t>
      </w:r>
      <w:r w:rsidRPr="00E84FB6">
        <w:rPr>
          <w:rFonts w:ascii="Times New Roman" w:hAnsi="Times New Roman" w:cs="Times New Roman"/>
          <w:sz w:val="26"/>
          <w:szCs w:val="26"/>
          <w:lang w:val="vi-VN"/>
        </w:rPr>
        <w:t xml:space="preserve"> dư nợ trung- dài hạn là </w:t>
      </w:r>
      <w:r w:rsidR="00731F4F">
        <w:rPr>
          <w:rFonts w:ascii="Times New Roman" w:hAnsi="Times New Roman" w:cs="Times New Roman"/>
          <w:sz w:val="26"/>
          <w:szCs w:val="26"/>
          <w:lang w:val="vi-VN"/>
        </w:rPr>
        <w:t xml:space="preserve">1.603.333 </w:t>
      </w:r>
      <w:r w:rsidR="00825D8C">
        <w:rPr>
          <w:rFonts w:ascii="Times New Roman" w:hAnsi="Times New Roman" w:cs="Times New Roman"/>
          <w:sz w:val="26"/>
          <w:szCs w:val="26"/>
          <w:lang w:val="vi-VN"/>
        </w:rPr>
        <w:t xml:space="preserve">triệu </w:t>
      </w:r>
      <w:r w:rsidRPr="00E84FB6">
        <w:rPr>
          <w:rFonts w:ascii="Times New Roman" w:hAnsi="Times New Roman" w:cs="Times New Roman"/>
          <w:sz w:val="26"/>
          <w:szCs w:val="26"/>
          <w:lang w:val="vi-VN"/>
        </w:rPr>
        <w:t xml:space="preserve">đồng chiếm </w:t>
      </w:r>
      <w:r w:rsidR="00731F4F">
        <w:rPr>
          <w:rFonts w:ascii="Times New Roman" w:hAnsi="Times New Roman" w:cs="Times New Roman"/>
          <w:sz w:val="26"/>
          <w:szCs w:val="26"/>
          <w:lang w:val="vi-VN"/>
        </w:rPr>
        <w:t>64,23</w:t>
      </w:r>
      <w:r w:rsidRPr="00E84FB6">
        <w:rPr>
          <w:rFonts w:ascii="Times New Roman" w:hAnsi="Times New Roman" w:cs="Times New Roman"/>
          <w:sz w:val="26"/>
          <w:szCs w:val="26"/>
          <w:lang w:val="vi-VN"/>
        </w:rPr>
        <w:t xml:space="preserve">% dư nợ cho vay KHDN, </w:t>
      </w:r>
      <w:r w:rsidR="00731F4F">
        <w:rPr>
          <w:rFonts w:ascii="Times New Roman" w:hAnsi="Times New Roman" w:cs="Times New Roman"/>
          <w:sz w:val="26"/>
          <w:szCs w:val="26"/>
          <w:lang w:val="vi-VN"/>
        </w:rPr>
        <w:t>tăng 4,65</w:t>
      </w:r>
      <w:r w:rsidRPr="00E84FB6">
        <w:rPr>
          <w:rFonts w:ascii="Times New Roman" w:hAnsi="Times New Roman" w:cs="Times New Roman"/>
          <w:sz w:val="26"/>
          <w:szCs w:val="26"/>
          <w:lang w:val="vi-VN"/>
        </w:rPr>
        <w:t>% tương ứng với</w:t>
      </w:r>
      <w:r w:rsidR="00825D8C">
        <w:rPr>
          <w:rFonts w:ascii="Times New Roman" w:hAnsi="Times New Roman" w:cs="Times New Roman"/>
          <w:sz w:val="26"/>
          <w:szCs w:val="26"/>
          <w:lang w:val="vi-VN"/>
        </w:rPr>
        <w:t xml:space="preserve"> </w:t>
      </w:r>
      <w:r w:rsidR="00731F4F">
        <w:rPr>
          <w:rFonts w:ascii="Times New Roman" w:hAnsi="Times New Roman" w:cs="Times New Roman"/>
          <w:sz w:val="26"/>
          <w:szCs w:val="26"/>
          <w:lang w:val="vi-VN"/>
        </w:rPr>
        <w:t xml:space="preserve">tăng 71.172 </w:t>
      </w:r>
      <w:r w:rsidR="00825D8C">
        <w:rPr>
          <w:rFonts w:ascii="Times New Roman" w:hAnsi="Times New Roman" w:cs="Times New Roman"/>
          <w:sz w:val="26"/>
          <w:szCs w:val="26"/>
          <w:lang w:val="vi-VN"/>
        </w:rPr>
        <w:t>triệu</w:t>
      </w:r>
      <w:r w:rsidRPr="00E84FB6">
        <w:rPr>
          <w:rFonts w:ascii="Times New Roman" w:hAnsi="Times New Roman" w:cs="Times New Roman"/>
          <w:sz w:val="26"/>
          <w:szCs w:val="26"/>
          <w:lang w:val="vi-VN"/>
        </w:rPr>
        <w:t xml:space="preserve"> đồng so </w:t>
      </w:r>
      <w:r w:rsidR="00825D8C">
        <w:rPr>
          <w:rFonts w:ascii="Times New Roman" w:hAnsi="Times New Roman" w:cs="Times New Roman"/>
          <w:sz w:val="26"/>
          <w:szCs w:val="26"/>
          <w:lang w:val="vi-VN"/>
        </w:rPr>
        <w:t>với</w:t>
      </w:r>
      <w:r w:rsidRPr="00E84FB6">
        <w:rPr>
          <w:rFonts w:ascii="Times New Roman" w:hAnsi="Times New Roman" w:cs="Times New Roman"/>
          <w:sz w:val="26"/>
          <w:szCs w:val="26"/>
          <w:lang w:val="vi-VN"/>
        </w:rPr>
        <w:t xml:space="preserve"> năm </w:t>
      </w:r>
      <w:r w:rsidR="00825D8C">
        <w:rPr>
          <w:rFonts w:ascii="Times New Roman" w:hAnsi="Times New Roman" w:cs="Times New Roman"/>
          <w:sz w:val="26"/>
          <w:szCs w:val="26"/>
          <w:lang w:val="vi-VN"/>
        </w:rPr>
        <w:t>2020</w:t>
      </w:r>
      <w:r w:rsidRPr="00E84FB6">
        <w:rPr>
          <w:rFonts w:ascii="Times New Roman" w:hAnsi="Times New Roman" w:cs="Times New Roman"/>
          <w:sz w:val="26"/>
          <w:szCs w:val="26"/>
          <w:lang w:val="vi-VN"/>
        </w:rPr>
        <w:t xml:space="preserve">. Đến năm </w:t>
      </w:r>
      <w:r w:rsidR="00825D8C">
        <w:rPr>
          <w:rFonts w:ascii="Times New Roman" w:hAnsi="Times New Roman" w:cs="Times New Roman"/>
          <w:sz w:val="26"/>
          <w:szCs w:val="26"/>
          <w:lang w:val="vi-VN"/>
        </w:rPr>
        <w:t>2022</w:t>
      </w:r>
      <w:r w:rsidRPr="00E84FB6">
        <w:rPr>
          <w:rFonts w:ascii="Times New Roman" w:hAnsi="Times New Roman" w:cs="Times New Roman"/>
          <w:sz w:val="26"/>
          <w:szCs w:val="26"/>
          <w:lang w:val="vi-VN"/>
        </w:rPr>
        <w:t xml:space="preserve"> dư nợ cho vay KHDN trung</w:t>
      </w:r>
      <w:r w:rsidR="00731F4F">
        <w:rPr>
          <w:rFonts w:ascii="Times New Roman" w:hAnsi="Times New Roman" w:cs="Times New Roman"/>
          <w:sz w:val="26"/>
          <w:szCs w:val="26"/>
          <w:lang w:val="vi-VN"/>
        </w:rPr>
        <w:t xml:space="preserve"> </w:t>
      </w:r>
      <w:r w:rsidRPr="00E84FB6">
        <w:rPr>
          <w:rFonts w:ascii="Times New Roman" w:hAnsi="Times New Roman" w:cs="Times New Roman"/>
          <w:sz w:val="26"/>
          <w:szCs w:val="26"/>
          <w:lang w:val="vi-VN"/>
        </w:rPr>
        <w:t xml:space="preserve">- dài hạn </w:t>
      </w:r>
      <w:r w:rsidR="00731F4F">
        <w:rPr>
          <w:rFonts w:ascii="Times New Roman" w:hAnsi="Times New Roman" w:cs="Times New Roman"/>
          <w:sz w:val="26"/>
          <w:szCs w:val="26"/>
          <w:lang w:val="vi-VN"/>
        </w:rPr>
        <w:t>tăng lên là 1.656.695</w:t>
      </w:r>
      <w:r w:rsidR="00825D8C">
        <w:rPr>
          <w:rFonts w:ascii="Times New Roman" w:hAnsi="Times New Roman" w:cs="Times New Roman"/>
          <w:sz w:val="26"/>
          <w:szCs w:val="26"/>
          <w:lang w:val="vi-VN"/>
        </w:rPr>
        <w:t xml:space="preserve"> triệu</w:t>
      </w:r>
      <w:r w:rsidRPr="00E84FB6">
        <w:rPr>
          <w:rFonts w:ascii="Times New Roman" w:hAnsi="Times New Roman" w:cs="Times New Roman"/>
          <w:sz w:val="26"/>
          <w:szCs w:val="26"/>
          <w:lang w:val="vi-VN"/>
        </w:rPr>
        <w:t xml:space="preserve"> đồng chiếm </w:t>
      </w:r>
      <w:r w:rsidR="00731F4F">
        <w:rPr>
          <w:rFonts w:ascii="Times New Roman" w:hAnsi="Times New Roman" w:cs="Times New Roman"/>
          <w:sz w:val="26"/>
          <w:szCs w:val="26"/>
          <w:lang w:val="vi-VN"/>
        </w:rPr>
        <w:t>61,71</w:t>
      </w:r>
      <w:r w:rsidRPr="00E84FB6">
        <w:rPr>
          <w:rFonts w:ascii="Times New Roman" w:hAnsi="Times New Roman" w:cs="Times New Roman"/>
          <w:sz w:val="26"/>
          <w:szCs w:val="26"/>
          <w:lang w:val="vi-VN"/>
        </w:rPr>
        <w:t xml:space="preserve">% trong tổng dư nợ cho vay KHDN, </w:t>
      </w:r>
      <w:r w:rsidR="00825D8C">
        <w:rPr>
          <w:rFonts w:ascii="Times New Roman" w:hAnsi="Times New Roman" w:cs="Times New Roman"/>
          <w:sz w:val="26"/>
          <w:szCs w:val="26"/>
          <w:lang w:val="vi-VN"/>
        </w:rPr>
        <w:t xml:space="preserve">tỷ lệ tăng trưởng </w:t>
      </w:r>
      <w:r w:rsidR="00731F4F">
        <w:rPr>
          <w:rFonts w:ascii="Times New Roman" w:hAnsi="Times New Roman" w:cs="Times New Roman"/>
          <w:sz w:val="26"/>
          <w:szCs w:val="26"/>
          <w:lang w:val="vi-VN"/>
        </w:rPr>
        <w:t>tăng 3,33</w:t>
      </w:r>
      <w:r w:rsidRPr="00E84FB6">
        <w:rPr>
          <w:rFonts w:ascii="Times New Roman" w:hAnsi="Times New Roman" w:cs="Times New Roman"/>
          <w:sz w:val="26"/>
          <w:szCs w:val="26"/>
          <w:lang w:val="vi-VN"/>
        </w:rPr>
        <w:t>% tương đương với</w:t>
      </w:r>
      <w:r w:rsidR="00731F4F">
        <w:rPr>
          <w:rFonts w:ascii="Times New Roman" w:hAnsi="Times New Roman" w:cs="Times New Roman"/>
          <w:sz w:val="26"/>
          <w:szCs w:val="26"/>
          <w:lang w:val="vi-VN"/>
        </w:rPr>
        <w:t xml:space="preserve"> 53.362</w:t>
      </w:r>
      <w:r w:rsidR="00825D8C">
        <w:rPr>
          <w:rFonts w:ascii="Times New Roman" w:hAnsi="Times New Roman" w:cs="Times New Roman"/>
          <w:sz w:val="26"/>
          <w:szCs w:val="26"/>
          <w:lang w:val="vi-VN"/>
        </w:rPr>
        <w:t xml:space="preserve"> triệu </w:t>
      </w:r>
      <w:r w:rsidRPr="00E84FB6">
        <w:rPr>
          <w:rFonts w:ascii="Times New Roman" w:hAnsi="Times New Roman" w:cs="Times New Roman"/>
          <w:sz w:val="26"/>
          <w:szCs w:val="26"/>
          <w:lang w:val="vi-VN"/>
        </w:rPr>
        <w:t xml:space="preserve">đồng so với năm </w:t>
      </w:r>
      <w:r w:rsidR="00825D8C">
        <w:rPr>
          <w:rFonts w:ascii="Times New Roman" w:hAnsi="Times New Roman" w:cs="Times New Roman"/>
          <w:sz w:val="26"/>
          <w:szCs w:val="26"/>
          <w:lang w:val="vi-VN"/>
        </w:rPr>
        <w:t>2021</w:t>
      </w:r>
      <w:r w:rsidRPr="00E84FB6">
        <w:rPr>
          <w:rFonts w:ascii="Times New Roman" w:hAnsi="Times New Roman" w:cs="Times New Roman"/>
          <w:sz w:val="26"/>
          <w:szCs w:val="26"/>
          <w:lang w:val="vi-VN"/>
        </w:rPr>
        <w:t xml:space="preserve">. Kết quả này, được đánh giá là tốt. Cơ cấu cho vay KHDN theo thời hạn chiếm ưu thế ở cho vay KHDN trung – dài hạn. </w:t>
      </w:r>
      <w:r w:rsidR="00731F4F" w:rsidRPr="00731F4F">
        <w:rPr>
          <w:rFonts w:ascii="Times New Roman" w:hAnsi="Times New Roman" w:cs="Times New Roman"/>
          <w:sz w:val="26"/>
          <w:szCs w:val="26"/>
          <w:lang w:val="vi-VN"/>
        </w:rPr>
        <w:t>Mặt khác, tỷ lệ dư nợ cho vay KHDN theo thời hạn tăng cũng do một phần dư nợ của năm trước chuyển sang và việc cho vay của NH cũng tăng theo nhiều qua các năm.</w:t>
      </w:r>
    </w:p>
    <w:p w14:paraId="3900F9B1" w14:textId="710ED065" w:rsidR="00DA3A47" w:rsidRDefault="000F2442" w:rsidP="000F2442">
      <w:pPr>
        <w:spacing w:after="240" w:line="360" w:lineRule="auto"/>
        <w:ind w:firstLine="567"/>
        <w:jc w:val="both"/>
        <w:rPr>
          <w:rFonts w:ascii="Times New Roman" w:hAnsi="Times New Roman" w:cs="Times New Roman"/>
          <w:sz w:val="26"/>
          <w:szCs w:val="26"/>
          <w:lang w:val="vi-VN"/>
        </w:rPr>
      </w:pPr>
      <w:r w:rsidRPr="000F2442">
        <w:rPr>
          <w:rFonts w:ascii="Times New Roman" w:hAnsi="Times New Roman" w:cs="Times New Roman"/>
          <w:sz w:val="26"/>
          <w:szCs w:val="26"/>
          <w:lang w:val="vi-VN"/>
        </w:rPr>
        <w:t xml:space="preserve">Từ </w:t>
      </w:r>
      <w:r w:rsidR="0050479D">
        <w:rPr>
          <w:rFonts w:ascii="Times New Roman" w:hAnsi="Times New Roman" w:cs="Times New Roman"/>
          <w:sz w:val="26"/>
          <w:szCs w:val="26"/>
          <w:lang w:val="vi-VN"/>
        </w:rPr>
        <w:t xml:space="preserve">bảng trên ta thấy </w:t>
      </w:r>
      <w:r w:rsidRPr="000F2442">
        <w:rPr>
          <w:rFonts w:ascii="Times New Roman" w:hAnsi="Times New Roman" w:cs="Times New Roman"/>
          <w:sz w:val="26"/>
          <w:szCs w:val="26"/>
          <w:lang w:val="vi-VN"/>
        </w:rPr>
        <w:t xml:space="preserve">nợ xấu và tỷ lệ nợ xấu </w:t>
      </w:r>
      <w:r w:rsidR="00525274">
        <w:rPr>
          <w:rFonts w:ascii="Times New Roman" w:hAnsi="Times New Roman" w:cs="Times New Roman"/>
          <w:sz w:val="26"/>
          <w:szCs w:val="26"/>
          <w:lang w:val="vi-VN"/>
        </w:rPr>
        <w:t>trong</w:t>
      </w:r>
      <w:r w:rsidRPr="000F2442">
        <w:rPr>
          <w:rFonts w:ascii="Times New Roman" w:hAnsi="Times New Roman" w:cs="Times New Roman"/>
          <w:sz w:val="26"/>
          <w:szCs w:val="26"/>
          <w:lang w:val="vi-VN"/>
        </w:rPr>
        <w:t xml:space="preserve"> cho vay KHDN biến động trong thời gian qua. Cụ thể, năm </w:t>
      </w:r>
      <w:r>
        <w:rPr>
          <w:rFonts w:ascii="Times New Roman" w:hAnsi="Times New Roman" w:cs="Times New Roman"/>
          <w:sz w:val="26"/>
          <w:szCs w:val="26"/>
          <w:lang w:val="vi-VN"/>
        </w:rPr>
        <w:t xml:space="preserve">2021 </w:t>
      </w:r>
      <w:r w:rsidRPr="000F2442">
        <w:rPr>
          <w:rFonts w:ascii="Times New Roman" w:hAnsi="Times New Roman" w:cs="Times New Roman"/>
          <w:sz w:val="26"/>
          <w:szCs w:val="26"/>
          <w:lang w:val="vi-VN"/>
        </w:rPr>
        <w:t xml:space="preserve">nợ xấu cho vay KHDN ngắn hạn đạt </w:t>
      </w:r>
      <w:r w:rsidR="00ED400E">
        <w:rPr>
          <w:rFonts w:ascii="Times New Roman" w:hAnsi="Times New Roman" w:cs="Times New Roman"/>
          <w:sz w:val="26"/>
          <w:szCs w:val="26"/>
          <w:lang w:val="vi-VN"/>
        </w:rPr>
        <w:t xml:space="preserve">16.166 </w:t>
      </w:r>
      <w:r>
        <w:rPr>
          <w:rFonts w:ascii="Times New Roman" w:hAnsi="Times New Roman" w:cs="Times New Roman"/>
          <w:sz w:val="26"/>
          <w:szCs w:val="26"/>
          <w:lang w:val="vi-VN"/>
        </w:rPr>
        <w:t xml:space="preserve">triệu </w:t>
      </w:r>
      <w:r w:rsidRPr="000F2442">
        <w:rPr>
          <w:rFonts w:ascii="Times New Roman" w:hAnsi="Times New Roman" w:cs="Times New Roman"/>
          <w:sz w:val="26"/>
          <w:szCs w:val="26"/>
          <w:lang w:val="vi-VN"/>
        </w:rPr>
        <w:t xml:space="preserve">đồng chiếm </w:t>
      </w:r>
      <w:r w:rsidR="00ED400E">
        <w:rPr>
          <w:rFonts w:ascii="Times New Roman" w:hAnsi="Times New Roman" w:cs="Times New Roman"/>
          <w:sz w:val="26"/>
          <w:szCs w:val="26"/>
          <w:lang w:val="vi-VN"/>
        </w:rPr>
        <w:t>31,06</w:t>
      </w:r>
      <w:r w:rsidRPr="000F2442">
        <w:rPr>
          <w:rFonts w:ascii="Times New Roman" w:hAnsi="Times New Roman" w:cs="Times New Roman"/>
          <w:sz w:val="26"/>
          <w:szCs w:val="26"/>
          <w:lang w:val="vi-VN"/>
        </w:rPr>
        <w:t xml:space="preserve">% trong tổng nợ xấu cho vay </w:t>
      </w:r>
      <w:r>
        <w:rPr>
          <w:rFonts w:ascii="Times New Roman" w:hAnsi="Times New Roman" w:cs="Times New Roman"/>
          <w:sz w:val="26"/>
          <w:szCs w:val="26"/>
          <w:lang w:val="vi-VN"/>
        </w:rPr>
        <w:t xml:space="preserve">KHDN, </w:t>
      </w:r>
      <w:r w:rsidR="00ED400E">
        <w:rPr>
          <w:rFonts w:ascii="Times New Roman" w:hAnsi="Times New Roman" w:cs="Times New Roman"/>
          <w:sz w:val="26"/>
          <w:szCs w:val="26"/>
          <w:lang w:val="vi-VN"/>
        </w:rPr>
        <w:t>giảm 7,75</w:t>
      </w:r>
      <w:r w:rsidRPr="000F2442">
        <w:rPr>
          <w:rFonts w:ascii="Times New Roman" w:hAnsi="Times New Roman" w:cs="Times New Roman"/>
          <w:sz w:val="26"/>
          <w:szCs w:val="26"/>
          <w:lang w:val="vi-VN"/>
        </w:rPr>
        <w:t xml:space="preserve">% tương đương với </w:t>
      </w:r>
      <w:r w:rsidR="00ED400E">
        <w:rPr>
          <w:rFonts w:ascii="Times New Roman" w:hAnsi="Times New Roman" w:cs="Times New Roman"/>
          <w:sz w:val="26"/>
          <w:szCs w:val="26"/>
          <w:lang w:val="vi-VN"/>
        </w:rPr>
        <w:t>giảm 1.359</w:t>
      </w:r>
      <w:r>
        <w:rPr>
          <w:rFonts w:ascii="Times New Roman" w:hAnsi="Times New Roman" w:cs="Times New Roman"/>
          <w:sz w:val="26"/>
          <w:szCs w:val="26"/>
          <w:lang w:val="vi-VN"/>
        </w:rPr>
        <w:t xml:space="preserve"> triệu </w:t>
      </w:r>
      <w:r w:rsidRPr="000F2442">
        <w:rPr>
          <w:rFonts w:ascii="Times New Roman" w:hAnsi="Times New Roman" w:cs="Times New Roman"/>
          <w:sz w:val="26"/>
          <w:szCs w:val="26"/>
          <w:lang w:val="vi-VN"/>
        </w:rPr>
        <w:t xml:space="preserve">đồng so với năm </w:t>
      </w:r>
      <w:r>
        <w:rPr>
          <w:rFonts w:ascii="Times New Roman" w:hAnsi="Times New Roman" w:cs="Times New Roman"/>
          <w:sz w:val="26"/>
          <w:szCs w:val="26"/>
          <w:lang w:val="vi-VN"/>
        </w:rPr>
        <w:t>2020</w:t>
      </w:r>
      <w:r w:rsidRPr="000F2442">
        <w:rPr>
          <w:rFonts w:ascii="Times New Roman" w:hAnsi="Times New Roman" w:cs="Times New Roman"/>
          <w:sz w:val="26"/>
          <w:szCs w:val="26"/>
          <w:lang w:val="vi-VN"/>
        </w:rPr>
        <w:t xml:space="preserve">. Đến năm </w:t>
      </w:r>
      <w:r>
        <w:rPr>
          <w:rFonts w:ascii="Times New Roman" w:hAnsi="Times New Roman" w:cs="Times New Roman"/>
          <w:sz w:val="26"/>
          <w:szCs w:val="26"/>
          <w:lang w:val="vi-VN"/>
        </w:rPr>
        <w:t>2022</w:t>
      </w:r>
      <w:r w:rsidRPr="000F2442">
        <w:rPr>
          <w:rFonts w:ascii="Times New Roman" w:hAnsi="Times New Roman" w:cs="Times New Roman"/>
          <w:sz w:val="26"/>
          <w:szCs w:val="26"/>
          <w:lang w:val="vi-VN"/>
        </w:rPr>
        <w:t xml:space="preserve"> nợ xấu cho vay KHDN ngắn hạn </w:t>
      </w:r>
      <w:r w:rsidR="00ED400E">
        <w:rPr>
          <w:rFonts w:ascii="Times New Roman" w:hAnsi="Times New Roman" w:cs="Times New Roman"/>
          <w:sz w:val="26"/>
          <w:szCs w:val="26"/>
          <w:lang w:val="vi-VN"/>
        </w:rPr>
        <w:t>tăng lên 18.358</w:t>
      </w:r>
      <w:r>
        <w:rPr>
          <w:rFonts w:ascii="Times New Roman" w:hAnsi="Times New Roman" w:cs="Times New Roman"/>
          <w:sz w:val="26"/>
          <w:szCs w:val="26"/>
          <w:lang w:val="vi-VN"/>
        </w:rPr>
        <w:t xml:space="preserve"> triệu</w:t>
      </w:r>
      <w:r w:rsidRPr="000F2442">
        <w:rPr>
          <w:rFonts w:ascii="Times New Roman" w:hAnsi="Times New Roman" w:cs="Times New Roman"/>
          <w:sz w:val="26"/>
          <w:szCs w:val="26"/>
          <w:lang w:val="vi-VN"/>
        </w:rPr>
        <w:t xml:space="preserve"> đồng chiếm </w:t>
      </w:r>
      <w:r w:rsidR="00ED400E">
        <w:rPr>
          <w:rFonts w:ascii="Times New Roman" w:hAnsi="Times New Roman" w:cs="Times New Roman"/>
          <w:sz w:val="26"/>
          <w:szCs w:val="26"/>
          <w:lang w:val="vi-VN"/>
        </w:rPr>
        <w:t>36,74</w:t>
      </w:r>
      <w:r w:rsidRPr="000F2442">
        <w:rPr>
          <w:rFonts w:ascii="Times New Roman" w:hAnsi="Times New Roman" w:cs="Times New Roman"/>
          <w:sz w:val="26"/>
          <w:szCs w:val="26"/>
          <w:lang w:val="vi-VN"/>
        </w:rPr>
        <w:t xml:space="preserve">% trong tổng nợ xấu cho vay KHDN, </w:t>
      </w:r>
      <w:r w:rsidR="00ED400E">
        <w:rPr>
          <w:rFonts w:ascii="Times New Roman" w:hAnsi="Times New Roman" w:cs="Times New Roman"/>
          <w:sz w:val="26"/>
          <w:szCs w:val="26"/>
          <w:lang w:val="vi-VN"/>
        </w:rPr>
        <w:t>tăng 13,56</w:t>
      </w:r>
      <w:r w:rsidRPr="000F2442">
        <w:rPr>
          <w:rFonts w:ascii="Times New Roman" w:hAnsi="Times New Roman" w:cs="Times New Roman"/>
          <w:sz w:val="26"/>
          <w:szCs w:val="26"/>
          <w:lang w:val="vi-VN"/>
        </w:rPr>
        <w:t xml:space="preserve">% tương đương với </w:t>
      </w:r>
      <w:r w:rsidR="00ED400E">
        <w:rPr>
          <w:rFonts w:ascii="Times New Roman" w:hAnsi="Times New Roman" w:cs="Times New Roman"/>
          <w:sz w:val="26"/>
          <w:szCs w:val="26"/>
          <w:lang w:val="vi-VN"/>
        </w:rPr>
        <w:t>2.192</w:t>
      </w:r>
      <w:r>
        <w:rPr>
          <w:rFonts w:ascii="Times New Roman" w:hAnsi="Times New Roman" w:cs="Times New Roman"/>
          <w:sz w:val="26"/>
          <w:szCs w:val="26"/>
          <w:lang w:val="vi-VN"/>
        </w:rPr>
        <w:t xml:space="preserve"> triệu </w:t>
      </w:r>
      <w:r w:rsidRPr="000F2442">
        <w:rPr>
          <w:rFonts w:ascii="Times New Roman" w:hAnsi="Times New Roman" w:cs="Times New Roman"/>
          <w:sz w:val="26"/>
          <w:szCs w:val="26"/>
          <w:lang w:val="vi-VN"/>
        </w:rPr>
        <w:t xml:space="preserve">đồng so với năm </w:t>
      </w:r>
      <w:r>
        <w:rPr>
          <w:rFonts w:ascii="Times New Roman" w:hAnsi="Times New Roman" w:cs="Times New Roman"/>
          <w:sz w:val="26"/>
          <w:szCs w:val="26"/>
          <w:lang w:val="vi-VN"/>
        </w:rPr>
        <w:t>2021</w:t>
      </w:r>
      <w:r w:rsidRPr="000F2442">
        <w:rPr>
          <w:rFonts w:ascii="Times New Roman" w:hAnsi="Times New Roman" w:cs="Times New Roman"/>
          <w:sz w:val="26"/>
          <w:szCs w:val="26"/>
          <w:lang w:val="vi-VN"/>
        </w:rPr>
        <w:t>.</w:t>
      </w:r>
      <w:r>
        <w:rPr>
          <w:rFonts w:ascii="Times New Roman" w:hAnsi="Times New Roman" w:cs="Times New Roman"/>
          <w:sz w:val="26"/>
          <w:szCs w:val="26"/>
          <w:lang w:val="vi-VN"/>
        </w:rPr>
        <w:t xml:space="preserve"> </w:t>
      </w:r>
      <w:r w:rsidRPr="000F2442">
        <w:rPr>
          <w:rFonts w:ascii="Times New Roman" w:hAnsi="Times New Roman" w:cs="Times New Roman"/>
          <w:sz w:val="26"/>
          <w:szCs w:val="26"/>
          <w:lang w:val="vi-VN"/>
        </w:rPr>
        <w:t xml:space="preserve">Nợ xấu cho vay KHDN biến động qua các năm trong đó tình hình nợ xấu cho vay KHDN trung – dài hạn chiếm tỷ trọng lớn hơn. Biểu hiện là năm </w:t>
      </w:r>
      <w:r>
        <w:rPr>
          <w:rFonts w:ascii="Times New Roman" w:hAnsi="Times New Roman" w:cs="Times New Roman"/>
          <w:sz w:val="26"/>
          <w:szCs w:val="26"/>
          <w:lang w:val="vi-VN"/>
        </w:rPr>
        <w:t>2021</w:t>
      </w:r>
      <w:r w:rsidRPr="000F2442">
        <w:rPr>
          <w:rFonts w:ascii="Times New Roman" w:hAnsi="Times New Roman" w:cs="Times New Roman"/>
          <w:sz w:val="26"/>
          <w:szCs w:val="26"/>
          <w:lang w:val="vi-VN"/>
        </w:rPr>
        <w:t xml:space="preserve"> nợ xấu cho vay KHDN trung</w:t>
      </w:r>
      <w:r>
        <w:rPr>
          <w:rFonts w:ascii="Times New Roman" w:hAnsi="Times New Roman" w:cs="Times New Roman"/>
          <w:sz w:val="26"/>
          <w:szCs w:val="26"/>
          <w:lang w:val="vi-VN"/>
        </w:rPr>
        <w:t xml:space="preserve"> –</w:t>
      </w:r>
      <w:r w:rsidRPr="000F2442">
        <w:rPr>
          <w:rFonts w:ascii="Times New Roman" w:hAnsi="Times New Roman" w:cs="Times New Roman"/>
          <w:sz w:val="26"/>
          <w:szCs w:val="26"/>
          <w:lang w:val="vi-VN"/>
        </w:rPr>
        <w:t xml:space="preserve"> dài hạn đạt </w:t>
      </w:r>
      <w:r w:rsidR="00ED400E">
        <w:rPr>
          <w:rFonts w:ascii="Times New Roman" w:hAnsi="Times New Roman" w:cs="Times New Roman"/>
          <w:sz w:val="26"/>
          <w:szCs w:val="26"/>
          <w:lang w:val="vi-VN"/>
        </w:rPr>
        <w:t xml:space="preserve">35.878 </w:t>
      </w:r>
      <w:r>
        <w:rPr>
          <w:rFonts w:ascii="Times New Roman" w:hAnsi="Times New Roman" w:cs="Times New Roman"/>
          <w:sz w:val="26"/>
          <w:szCs w:val="26"/>
          <w:lang w:val="vi-VN"/>
        </w:rPr>
        <w:t xml:space="preserve">triệu </w:t>
      </w:r>
      <w:r w:rsidRPr="000F2442">
        <w:rPr>
          <w:rFonts w:ascii="Times New Roman" w:hAnsi="Times New Roman" w:cs="Times New Roman"/>
          <w:sz w:val="26"/>
          <w:szCs w:val="26"/>
          <w:lang w:val="vi-VN"/>
        </w:rPr>
        <w:t xml:space="preserve">đồng chiếm </w:t>
      </w:r>
      <w:r w:rsidR="00ED400E">
        <w:rPr>
          <w:rFonts w:ascii="Times New Roman" w:hAnsi="Times New Roman" w:cs="Times New Roman"/>
          <w:sz w:val="26"/>
          <w:szCs w:val="26"/>
          <w:lang w:val="vi-VN"/>
        </w:rPr>
        <w:t>68,94</w:t>
      </w:r>
      <w:r w:rsidRPr="000F2442">
        <w:rPr>
          <w:rFonts w:ascii="Times New Roman" w:hAnsi="Times New Roman" w:cs="Times New Roman"/>
          <w:sz w:val="26"/>
          <w:szCs w:val="26"/>
          <w:lang w:val="vi-VN"/>
        </w:rPr>
        <w:t xml:space="preserve">% trong tổng nợ xấu cho vay KHDN, </w:t>
      </w:r>
      <w:r w:rsidR="00ED400E">
        <w:rPr>
          <w:rFonts w:ascii="Times New Roman" w:hAnsi="Times New Roman" w:cs="Times New Roman"/>
          <w:sz w:val="26"/>
          <w:szCs w:val="26"/>
          <w:lang w:val="vi-VN"/>
        </w:rPr>
        <w:t>giảm 0,74</w:t>
      </w:r>
      <w:r w:rsidRPr="000F2442">
        <w:rPr>
          <w:rFonts w:ascii="Times New Roman" w:hAnsi="Times New Roman" w:cs="Times New Roman"/>
          <w:sz w:val="26"/>
          <w:szCs w:val="26"/>
          <w:lang w:val="vi-VN"/>
        </w:rPr>
        <w:t xml:space="preserve">% tương đương </w:t>
      </w:r>
      <w:r w:rsidR="00ED400E">
        <w:rPr>
          <w:rFonts w:ascii="Times New Roman" w:hAnsi="Times New Roman" w:cs="Times New Roman"/>
          <w:sz w:val="26"/>
          <w:szCs w:val="26"/>
          <w:lang w:val="vi-VN"/>
        </w:rPr>
        <w:t xml:space="preserve">giảm </w:t>
      </w:r>
      <w:r w:rsidR="00ED400E">
        <w:rPr>
          <w:rFonts w:ascii="Times New Roman" w:hAnsi="Times New Roman" w:cs="Times New Roman"/>
          <w:sz w:val="26"/>
          <w:szCs w:val="26"/>
          <w:lang w:val="vi-VN"/>
        </w:rPr>
        <w:lastRenderedPageBreak/>
        <w:t xml:space="preserve">266 </w:t>
      </w:r>
      <w:r>
        <w:rPr>
          <w:rFonts w:ascii="Times New Roman" w:hAnsi="Times New Roman" w:cs="Times New Roman"/>
          <w:sz w:val="26"/>
          <w:szCs w:val="26"/>
          <w:lang w:val="vi-VN"/>
        </w:rPr>
        <w:t xml:space="preserve">triệu </w:t>
      </w:r>
      <w:r w:rsidRPr="000F2442">
        <w:rPr>
          <w:rFonts w:ascii="Times New Roman" w:hAnsi="Times New Roman" w:cs="Times New Roman"/>
          <w:sz w:val="26"/>
          <w:szCs w:val="26"/>
          <w:lang w:val="vi-VN"/>
        </w:rPr>
        <w:t xml:space="preserve">đồng so với năm </w:t>
      </w:r>
      <w:r>
        <w:rPr>
          <w:rFonts w:ascii="Times New Roman" w:hAnsi="Times New Roman" w:cs="Times New Roman"/>
          <w:sz w:val="26"/>
          <w:szCs w:val="26"/>
          <w:lang w:val="vi-VN"/>
        </w:rPr>
        <w:t>2020</w:t>
      </w:r>
      <w:r w:rsidRPr="000F2442">
        <w:rPr>
          <w:rFonts w:ascii="Times New Roman" w:hAnsi="Times New Roman" w:cs="Times New Roman"/>
          <w:sz w:val="26"/>
          <w:szCs w:val="26"/>
          <w:lang w:val="vi-VN"/>
        </w:rPr>
        <w:t xml:space="preserve">. Đến năm </w:t>
      </w:r>
      <w:r>
        <w:rPr>
          <w:rFonts w:ascii="Times New Roman" w:hAnsi="Times New Roman" w:cs="Times New Roman"/>
          <w:sz w:val="26"/>
          <w:szCs w:val="26"/>
          <w:lang w:val="vi-VN"/>
        </w:rPr>
        <w:t>2022</w:t>
      </w:r>
      <w:r w:rsidRPr="000F2442">
        <w:rPr>
          <w:rFonts w:ascii="Times New Roman" w:hAnsi="Times New Roman" w:cs="Times New Roman"/>
          <w:sz w:val="26"/>
          <w:szCs w:val="26"/>
          <w:lang w:val="vi-VN"/>
        </w:rPr>
        <w:t xml:space="preserve"> nợ xấu cho vay KHDN trung – dài hạn </w:t>
      </w:r>
      <w:r w:rsidR="00ED400E">
        <w:rPr>
          <w:rFonts w:ascii="Times New Roman" w:hAnsi="Times New Roman" w:cs="Times New Roman"/>
          <w:sz w:val="26"/>
          <w:szCs w:val="26"/>
          <w:lang w:val="vi-VN"/>
        </w:rPr>
        <w:t>giảm xuống còn 31.605</w:t>
      </w:r>
      <w:r>
        <w:rPr>
          <w:rFonts w:ascii="Times New Roman" w:hAnsi="Times New Roman" w:cs="Times New Roman"/>
          <w:sz w:val="26"/>
          <w:szCs w:val="26"/>
          <w:lang w:val="vi-VN"/>
        </w:rPr>
        <w:t xml:space="preserve"> triệu</w:t>
      </w:r>
      <w:r w:rsidRPr="000F2442">
        <w:rPr>
          <w:rFonts w:ascii="Times New Roman" w:hAnsi="Times New Roman" w:cs="Times New Roman"/>
          <w:sz w:val="26"/>
          <w:szCs w:val="26"/>
          <w:lang w:val="vi-VN"/>
        </w:rPr>
        <w:t xml:space="preserve"> đồng chiếm </w:t>
      </w:r>
      <w:r w:rsidR="00ED400E">
        <w:rPr>
          <w:rFonts w:ascii="Times New Roman" w:hAnsi="Times New Roman" w:cs="Times New Roman"/>
          <w:sz w:val="26"/>
          <w:szCs w:val="26"/>
          <w:lang w:val="vi-VN"/>
        </w:rPr>
        <w:t>63,26</w:t>
      </w:r>
      <w:r w:rsidRPr="000F2442">
        <w:rPr>
          <w:rFonts w:ascii="Times New Roman" w:hAnsi="Times New Roman" w:cs="Times New Roman"/>
          <w:sz w:val="26"/>
          <w:szCs w:val="26"/>
          <w:lang w:val="vi-VN"/>
        </w:rPr>
        <w:t xml:space="preserve">% trong tổng nợ xấu cho vay KHDN, </w:t>
      </w:r>
      <w:r w:rsidR="00ED400E">
        <w:rPr>
          <w:rFonts w:ascii="Times New Roman" w:hAnsi="Times New Roman" w:cs="Times New Roman"/>
          <w:sz w:val="26"/>
          <w:szCs w:val="26"/>
          <w:lang w:val="vi-VN"/>
        </w:rPr>
        <w:t>giảm</w:t>
      </w:r>
      <w:r>
        <w:rPr>
          <w:rFonts w:ascii="Times New Roman" w:hAnsi="Times New Roman" w:cs="Times New Roman"/>
          <w:sz w:val="26"/>
          <w:szCs w:val="26"/>
          <w:lang w:val="vi-VN"/>
        </w:rPr>
        <w:t xml:space="preserve"> </w:t>
      </w:r>
      <w:r w:rsidR="00ED400E">
        <w:rPr>
          <w:rFonts w:ascii="Times New Roman" w:hAnsi="Times New Roman" w:cs="Times New Roman"/>
          <w:sz w:val="26"/>
          <w:szCs w:val="26"/>
          <w:lang w:val="vi-VN"/>
        </w:rPr>
        <w:t>11,91</w:t>
      </w:r>
      <w:r w:rsidRPr="000F2442">
        <w:rPr>
          <w:rFonts w:ascii="Times New Roman" w:hAnsi="Times New Roman" w:cs="Times New Roman"/>
          <w:sz w:val="26"/>
          <w:szCs w:val="26"/>
          <w:lang w:val="vi-VN"/>
        </w:rPr>
        <w:t xml:space="preserve">% tương ứng </w:t>
      </w:r>
      <w:r w:rsidR="00ED400E">
        <w:rPr>
          <w:rFonts w:ascii="Times New Roman" w:hAnsi="Times New Roman" w:cs="Times New Roman"/>
          <w:sz w:val="26"/>
          <w:szCs w:val="26"/>
          <w:lang w:val="vi-VN"/>
        </w:rPr>
        <w:t xml:space="preserve">giảm 4.273 </w:t>
      </w:r>
      <w:r>
        <w:rPr>
          <w:rFonts w:ascii="Times New Roman" w:hAnsi="Times New Roman" w:cs="Times New Roman"/>
          <w:sz w:val="26"/>
          <w:szCs w:val="26"/>
          <w:lang w:val="vi-VN"/>
        </w:rPr>
        <w:t>triệu</w:t>
      </w:r>
      <w:r w:rsidRPr="000F2442">
        <w:rPr>
          <w:rFonts w:ascii="Times New Roman" w:hAnsi="Times New Roman" w:cs="Times New Roman"/>
          <w:sz w:val="26"/>
          <w:szCs w:val="26"/>
          <w:lang w:val="vi-VN"/>
        </w:rPr>
        <w:t xml:space="preserve"> đồng so với năm </w:t>
      </w:r>
      <w:r>
        <w:rPr>
          <w:rFonts w:ascii="Times New Roman" w:hAnsi="Times New Roman" w:cs="Times New Roman"/>
          <w:sz w:val="26"/>
          <w:szCs w:val="26"/>
          <w:lang w:val="vi-VN"/>
        </w:rPr>
        <w:t>2021</w:t>
      </w:r>
      <w:r w:rsidRPr="000F2442">
        <w:rPr>
          <w:rFonts w:ascii="Times New Roman" w:hAnsi="Times New Roman" w:cs="Times New Roman"/>
          <w:sz w:val="26"/>
          <w:szCs w:val="26"/>
          <w:lang w:val="vi-VN"/>
        </w:rPr>
        <w:t xml:space="preserve">. Từ kết quả trên cho thấy nợ xấu cho vay KHDN trung – dài hạn </w:t>
      </w:r>
      <w:r>
        <w:rPr>
          <w:rFonts w:ascii="Times New Roman" w:hAnsi="Times New Roman" w:cs="Times New Roman"/>
          <w:sz w:val="26"/>
          <w:szCs w:val="26"/>
          <w:lang w:val="vi-VN"/>
        </w:rPr>
        <w:t xml:space="preserve">có </w:t>
      </w:r>
      <w:r w:rsidR="00ED400E">
        <w:rPr>
          <w:rFonts w:ascii="Times New Roman" w:hAnsi="Times New Roman" w:cs="Times New Roman"/>
          <w:sz w:val="26"/>
          <w:szCs w:val="26"/>
          <w:lang w:val="vi-VN"/>
        </w:rPr>
        <w:t>chiều hướng giảm dần</w:t>
      </w:r>
      <w:r>
        <w:rPr>
          <w:rFonts w:ascii="Times New Roman" w:hAnsi="Times New Roman" w:cs="Times New Roman"/>
          <w:sz w:val="26"/>
          <w:szCs w:val="26"/>
          <w:lang w:val="vi-VN"/>
        </w:rPr>
        <w:t xml:space="preserve"> q</w:t>
      </w:r>
      <w:r w:rsidRPr="000F2442">
        <w:rPr>
          <w:rFonts w:ascii="Times New Roman" w:hAnsi="Times New Roman" w:cs="Times New Roman"/>
          <w:sz w:val="26"/>
          <w:szCs w:val="26"/>
          <w:lang w:val="vi-VN"/>
        </w:rPr>
        <w:t>ua 3 năm</w:t>
      </w:r>
      <w:r>
        <w:rPr>
          <w:rFonts w:ascii="Times New Roman" w:hAnsi="Times New Roman" w:cs="Times New Roman"/>
          <w:sz w:val="26"/>
          <w:szCs w:val="26"/>
          <w:lang w:val="vi-VN"/>
        </w:rPr>
        <w:t xml:space="preserve"> </w:t>
      </w:r>
      <w:r w:rsidRPr="000F2442">
        <w:rPr>
          <w:rFonts w:ascii="Times New Roman" w:hAnsi="Times New Roman" w:cs="Times New Roman"/>
          <w:sz w:val="26"/>
          <w:szCs w:val="26"/>
          <w:lang w:val="vi-VN"/>
        </w:rPr>
        <w:t xml:space="preserve">nên ta có thể kết luận kết quả trên </w:t>
      </w:r>
      <w:r w:rsidR="00ED400E">
        <w:rPr>
          <w:rFonts w:ascii="Times New Roman" w:hAnsi="Times New Roman" w:cs="Times New Roman"/>
          <w:sz w:val="26"/>
          <w:szCs w:val="26"/>
          <w:lang w:val="vi-VN"/>
        </w:rPr>
        <w:t>khá khách quan</w:t>
      </w:r>
      <w:r w:rsidRPr="000F2442">
        <w:rPr>
          <w:rFonts w:ascii="Times New Roman" w:hAnsi="Times New Roman" w:cs="Times New Roman"/>
          <w:sz w:val="26"/>
          <w:szCs w:val="26"/>
          <w:lang w:val="vi-VN"/>
        </w:rPr>
        <w:t xml:space="preserve">. Tuy nhiên, nợ xấu cho vay KHDN trung – dài hạn </w:t>
      </w:r>
      <w:r w:rsidR="00ED400E">
        <w:rPr>
          <w:rFonts w:ascii="Times New Roman" w:hAnsi="Times New Roman" w:cs="Times New Roman"/>
          <w:sz w:val="26"/>
          <w:szCs w:val="26"/>
          <w:lang w:val="vi-VN"/>
        </w:rPr>
        <w:t xml:space="preserve">ở hai năm đầu </w:t>
      </w:r>
      <w:r w:rsidRPr="000F2442">
        <w:rPr>
          <w:rFonts w:ascii="Times New Roman" w:hAnsi="Times New Roman" w:cs="Times New Roman"/>
          <w:sz w:val="26"/>
          <w:szCs w:val="26"/>
          <w:lang w:val="vi-VN"/>
        </w:rPr>
        <w:t>vẫn còn ở mức cao. Nguyên nhân là do</w:t>
      </w:r>
      <w:r>
        <w:rPr>
          <w:rFonts w:ascii="Times New Roman" w:hAnsi="Times New Roman" w:cs="Times New Roman"/>
          <w:sz w:val="26"/>
          <w:szCs w:val="26"/>
          <w:lang w:val="vi-VN"/>
        </w:rPr>
        <w:t xml:space="preserve"> chưa </w:t>
      </w:r>
      <w:r w:rsidRPr="000F2442">
        <w:rPr>
          <w:rFonts w:ascii="Times New Roman" w:hAnsi="Times New Roman" w:cs="Times New Roman"/>
          <w:sz w:val="26"/>
          <w:szCs w:val="26"/>
          <w:lang w:val="vi-VN"/>
        </w:rPr>
        <w:t>kiểm soát</w:t>
      </w:r>
      <w:r>
        <w:rPr>
          <w:rFonts w:ascii="Times New Roman" w:hAnsi="Times New Roman" w:cs="Times New Roman"/>
          <w:sz w:val="26"/>
          <w:szCs w:val="26"/>
          <w:lang w:val="vi-VN"/>
        </w:rPr>
        <w:t xml:space="preserve"> triệt để </w:t>
      </w:r>
      <w:r w:rsidR="0019527F">
        <w:rPr>
          <w:rFonts w:ascii="Times New Roman" w:hAnsi="Times New Roman" w:cs="Times New Roman"/>
          <w:sz w:val="26"/>
          <w:szCs w:val="26"/>
          <w:lang w:val="vi-VN"/>
        </w:rPr>
        <w:t>việc</w:t>
      </w:r>
      <w:r w:rsidRPr="000F2442">
        <w:rPr>
          <w:rFonts w:ascii="Times New Roman" w:hAnsi="Times New Roman" w:cs="Times New Roman"/>
          <w:sz w:val="26"/>
          <w:szCs w:val="26"/>
          <w:lang w:val="vi-VN"/>
        </w:rPr>
        <w:t xml:space="preserve"> thu hồi vốn, thu nợ của </w:t>
      </w:r>
      <w:r w:rsidR="0019527F">
        <w:rPr>
          <w:rFonts w:ascii="Times New Roman" w:hAnsi="Times New Roman" w:cs="Times New Roman"/>
          <w:sz w:val="26"/>
          <w:szCs w:val="26"/>
          <w:lang w:val="vi-VN"/>
        </w:rPr>
        <w:t xml:space="preserve">CN </w:t>
      </w:r>
      <w:r w:rsidRPr="000F2442">
        <w:rPr>
          <w:rFonts w:ascii="Times New Roman" w:hAnsi="Times New Roman" w:cs="Times New Roman"/>
          <w:sz w:val="26"/>
          <w:szCs w:val="26"/>
          <w:lang w:val="vi-VN"/>
        </w:rPr>
        <w:t xml:space="preserve">vẫn còn nhiều khó khăn, </w:t>
      </w:r>
      <w:r w:rsidR="006C62A0">
        <w:rPr>
          <w:rFonts w:ascii="Times New Roman" w:hAnsi="Times New Roman" w:cs="Times New Roman"/>
          <w:sz w:val="26"/>
          <w:szCs w:val="26"/>
          <w:lang w:val="vi-VN"/>
        </w:rPr>
        <w:t>mặt</w:t>
      </w:r>
      <w:r w:rsidRPr="000F2442">
        <w:rPr>
          <w:rFonts w:ascii="Times New Roman" w:hAnsi="Times New Roman" w:cs="Times New Roman"/>
          <w:sz w:val="26"/>
          <w:szCs w:val="26"/>
          <w:lang w:val="vi-VN"/>
        </w:rPr>
        <w:t xml:space="preserve"> khác trước tình hình kinh tế thị trường gặp khó khăn dẫn đến các DN làm ăn thua lỗ cũng là một phần cho việc nợ xấu tăng cao. Nhưng trước tình hình đó NH đã kiểm soát khá tốt hoạt động cho vay KHDN. </w:t>
      </w:r>
    </w:p>
    <w:p w14:paraId="5C92952F" w14:textId="7DABF92F" w:rsidR="007B1526" w:rsidRPr="007B1526" w:rsidRDefault="007B1526" w:rsidP="007B1526">
      <w:pPr>
        <w:spacing w:after="240" w:line="360" w:lineRule="auto"/>
        <w:ind w:firstLine="567"/>
        <w:jc w:val="both"/>
        <w:rPr>
          <w:rFonts w:ascii="Times New Roman" w:hAnsi="Times New Roman" w:cs="Times New Roman"/>
          <w:sz w:val="26"/>
          <w:szCs w:val="26"/>
          <w:lang w:val="vi-VN"/>
        </w:rPr>
      </w:pPr>
      <w:r w:rsidRPr="007B1526">
        <w:rPr>
          <w:rFonts w:ascii="Times New Roman" w:hAnsi="Times New Roman" w:cs="Times New Roman"/>
          <w:sz w:val="26"/>
          <w:szCs w:val="26"/>
          <w:lang w:val="vi-VN"/>
        </w:rPr>
        <w:tab/>
        <w:t>Với tỷ lệ nợ xấu cho vay KHDN giảm dần trong 3 năm cho thấy chất lượng tín dụng</w:t>
      </w:r>
      <w:r w:rsidR="000C2D4F">
        <w:rPr>
          <w:rFonts w:ascii="Times New Roman" w:hAnsi="Times New Roman" w:cs="Times New Roman"/>
          <w:sz w:val="26"/>
          <w:szCs w:val="26"/>
          <w:lang w:val="vi-VN"/>
        </w:rPr>
        <w:t xml:space="preserve"> đang khá</w:t>
      </w:r>
      <w:r w:rsidRPr="007B1526">
        <w:rPr>
          <w:rFonts w:ascii="Times New Roman" w:hAnsi="Times New Roman" w:cs="Times New Roman"/>
          <w:sz w:val="26"/>
          <w:szCs w:val="26"/>
          <w:lang w:val="vi-VN"/>
        </w:rPr>
        <w:t xml:space="preserve"> an toàn. Năm </w:t>
      </w:r>
      <w:r w:rsidR="000C2D4F">
        <w:rPr>
          <w:rFonts w:ascii="Times New Roman" w:hAnsi="Times New Roman" w:cs="Times New Roman"/>
          <w:sz w:val="26"/>
          <w:szCs w:val="26"/>
          <w:lang w:val="vi-VN"/>
        </w:rPr>
        <w:t>2020</w:t>
      </w:r>
      <w:r w:rsidRPr="007B1526">
        <w:rPr>
          <w:rFonts w:ascii="Times New Roman" w:hAnsi="Times New Roman" w:cs="Times New Roman"/>
          <w:sz w:val="26"/>
          <w:szCs w:val="26"/>
          <w:lang w:val="vi-VN"/>
        </w:rPr>
        <w:t xml:space="preserve"> tỷ lệ nợ xấu cho vay KHDN ngắn hạn </w:t>
      </w:r>
      <w:r w:rsidR="000C2D4F">
        <w:rPr>
          <w:rFonts w:ascii="Times New Roman" w:hAnsi="Times New Roman" w:cs="Times New Roman"/>
          <w:sz w:val="26"/>
          <w:szCs w:val="26"/>
          <w:lang w:val="vi-VN"/>
        </w:rPr>
        <w:t xml:space="preserve">là </w:t>
      </w:r>
      <w:r w:rsidR="00BA7767">
        <w:rPr>
          <w:rFonts w:ascii="Times New Roman" w:hAnsi="Times New Roman" w:cs="Times New Roman"/>
          <w:sz w:val="26"/>
          <w:szCs w:val="26"/>
          <w:lang w:val="vi-VN"/>
        </w:rPr>
        <w:t>2,</w:t>
      </w:r>
      <w:r w:rsidR="000C2D4F">
        <w:rPr>
          <w:rFonts w:ascii="Times New Roman" w:hAnsi="Times New Roman" w:cs="Times New Roman"/>
          <w:sz w:val="26"/>
          <w:szCs w:val="26"/>
          <w:lang w:val="vi-VN"/>
        </w:rPr>
        <w:t>07</w:t>
      </w:r>
      <w:r w:rsidRPr="007B1526">
        <w:rPr>
          <w:rFonts w:ascii="Times New Roman" w:hAnsi="Times New Roman" w:cs="Times New Roman"/>
          <w:sz w:val="26"/>
          <w:szCs w:val="26"/>
          <w:lang w:val="vi-VN"/>
        </w:rPr>
        <w:t>%</w:t>
      </w:r>
      <w:r w:rsidR="00684213">
        <w:rPr>
          <w:rFonts w:ascii="Times New Roman" w:hAnsi="Times New Roman" w:cs="Times New Roman"/>
          <w:sz w:val="26"/>
          <w:szCs w:val="26"/>
          <w:lang w:val="vi-VN"/>
        </w:rPr>
        <w:t xml:space="preserve">; </w:t>
      </w:r>
      <w:r w:rsidRPr="007B1526">
        <w:rPr>
          <w:rFonts w:ascii="Times New Roman" w:hAnsi="Times New Roman" w:cs="Times New Roman"/>
          <w:sz w:val="26"/>
          <w:szCs w:val="26"/>
          <w:lang w:val="vi-VN"/>
        </w:rPr>
        <w:t xml:space="preserve">sang năm </w:t>
      </w:r>
      <w:r w:rsidR="000C2D4F">
        <w:rPr>
          <w:rFonts w:ascii="Times New Roman" w:hAnsi="Times New Roman" w:cs="Times New Roman"/>
          <w:sz w:val="26"/>
          <w:szCs w:val="26"/>
          <w:lang w:val="vi-VN"/>
        </w:rPr>
        <w:t xml:space="preserve">2021 </w:t>
      </w:r>
      <w:r w:rsidRPr="007B1526">
        <w:rPr>
          <w:rFonts w:ascii="Times New Roman" w:hAnsi="Times New Roman" w:cs="Times New Roman"/>
          <w:sz w:val="26"/>
          <w:szCs w:val="26"/>
          <w:lang w:val="vi-VN"/>
        </w:rPr>
        <w:t xml:space="preserve">giảm còn </w:t>
      </w:r>
      <w:r w:rsidR="00BA7767">
        <w:rPr>
          <w:rFonts w:ascii="Times New Roman" w:hAnsi="Times New Roman" w:cs="Times New Roman"/>
          <w:sz w:val="26"/>
          <w:szCs w:val="26"/>
          <w:lang w:val="vi-VN"/>
        </w:rPr>
        <w:t>1,</w:t>
      </w:r>
      <w:r w:rsidR="000C2D4F">
        <w:rPr>
          <w:rFonts w:ascii="Times New Roman" w:hAnsi="Times New Roman" w:cs="Times New Roman"/>
          <w:sz w:val="26"/>
          <w:szCs w:val="26"/>
          <w:lang w:val="vi-VN"/>
        </w:rPr>
        <w:t xml:space="preserve">81% </w:t>
      </w:r>
      <w:r w:rsidRPr="007B1526">
        <w:rPr>
          <w:rFonts w:ascii="Times New Roman" w:hAnsi="Times New Roman" w:cs="Times New Roman"/>
          <w:sz w:val="26"/>
          <w:szCs w:val="26"/>
          <w:lang w:val="vi-VN"/>
        </w:rPr>
        <w:t>tương ứng giảm 0,</w:t>
      </w:r>
      <w:r w:rsidR="000C2D4F">
        <w:rPr>
          <w:rFonts w:ascii="Times New Roman" w:hAnsi="Times New Roman" w:cs="Times New Roman"/>
          <w:sz w:val="26"/>
          <w:szCs w:val="26"/>
          <w:lang w:val="vi-VN"/>
        </w:rPr>
        <w:t>26</w:t>
      </w:r>
      <w:r w:rsidRPr="007B1526">
        <w:rPr>
          <w:rFonts w:ascii="Times New Roman" w:hAnsi="Times New Roman" w:cs="Times New Roman"/>
          <w:sz w:val="26"/>
          <w:szCs w:val="26"/>
          <w:lang w:val="vi-VN"/>
        </w:rPr>
        <w:t xml:space="preserve">% so với năm </w:t>
      </w:r>
      <w:r w:rsidR="000C2D4F">
        <w:rPr>
          <w:rFonts w:ascii="Times New Roman" w:hAnsi="Times New Roman" w:cs="Times New Roman"/>
          <w:sz w:val="26"/>
          <w:szCs w:val="26"/>
          <w:lang w:val="vi-VN"/>
        </w:rPr>
        <w:t>2020</w:t>
      </w:r>
      <w:r w:rsidRPr="007B1526">
        <w:rPr>
          <w:rFonts w:ascii="Times New Roman" w:hAnsi="Times New Roman" w:cs="Times New Roman"/>
          <w:sz w:val="26"/>
          <w:szCs w:val="26"/>
          <w:lang w:val="vi-VN"/>
        </w:rPr>
        <w:t xml:space="preserve">. Đến năm </w:t>
      </w:r>
      <w:r w:rsidR="000C2D4F">
        <w:rPr>
          <w:rFonts w:ascii="Times New Roman" w:hAnsi="Times New Roman" w:cs="Times New Roman"/>
          <w:sz w:val="26"/>
          <w:szCs w:val="26"/>
          <w:lang w:val="vi-VN"/>
        </w:rPr>
        <w:t>2021</w:t>
      </w:r>
      <w:r w:rsidRPr="007B1526">
        <w:rPr>
          <w:rFonts w:ascii="Times New Roman" w:hAnsi="Times New Roman" w:cs="Times New Roman"/>
          <w:sz w:val="26"/>
          <w:szCs w:val="26"/>
          <w:lang w:val="vi-VN"/>
        </w:rPr>
        <w:t xml:space="preserve"> giảm còn </w:t>
      </w:r>
      <w:r w:rsidR="00BA7767">
        <w:rPr>
          <w:rFonts w:ascii="Times New Roman" w:hAnsi="Times New Roman" w:cs="Times New Roman"/>
          <w:sz w:val="26"/>
          <w:szCs w:val="26"/>
          <w:lang w:val="vi-VN"/>
        </w:rPr>
        <w:t>1,</w:t>
      </w:r>
      <w:r w:rsidR="000C2D4F">
        <w:rPr>
          <w:rFonts w:ascii="Times New Roman" w:hAnsi="Times New Roman" w:cs="Times New Roman"/>
          <w:sz w:val="26"/>
          <w:szCs w:val="26"/>
          <w:lang w:val="vi-VN"/>
        </w:rPr>
        <w:t>79</w:t>
      </w:r>
      <w:r w:rsidRPr="007B1526">
        <w:rPr>
          <w:rFonts w:ascii="Times New Roman" w:hAnsi="Times New Roman" w:cs="Times New Roman"/>
          <w:sz w:val="26"/>
          <w:szCs w:val="26"/>
          <w:lang w:val="vi-VN"/>
        </w:rPr>
        <w:t xml:space="preserve">% tương </w:t>
      </w:r>
      <w:r w:rsidR="00684213">
        <w:rPr>
          <w:rFonts w:ascii="Times New Roman" w:hAnsi="Times New Roman" w:cs="Times New Roman"/>
          <w:sz w:val="26"/>
          <w:szCs w:val="26"/>
          <w:lang w:val="vi-VN"/>
        </w:rPr>
        <w:t>ứ</w:t>
      </w:r>
      <w:r w:rsidRPr="007B1526">
        <w:rPr>
          <w:rFonts w:ascii="Times New Roman" w:hAnsi="Times New Roman" w:cs="Times New Roman"/>
          <w:sz w:val="26"/>
          <w:szCs w:val="26"/>
          <w:lang w:val="vi-VN"/>
        </w:rPr>
        <w:t>ng giảm 0,</w:t>
      </w:r>
      <w:r w:rsidR="000C2D4F">
        <w:rPr>
          <w:rFonts w:ascii="Times New Roman" w:hAnsi="Times New Roman" w:cs="Times New Roman"/>
          <w:sz w:val="26"/>
          <w:szCs w:val="26"/>
          <w:lang w:val="vi-VN"/>
        </w:rPr>
        <w:t>02</w:t>
      </w:r>
      <w:r w:rsidRPr="007B1526">
        <w:rPr>
          <w:rFonts w:ascii="Times New Roman" w:hAnsi="Times New Roman" w:cs="Times New Roman"/>
          <w:sz w:val="26"/>
          <w:szCs w:val="26"/>
          <w:lang w:val="vi-VN"/>
        </w:rPr>
        <w:t xml:space="preserve">% so với năm </w:t>
      </w:r>
      <w:r w:rsidR="000C2D4F">
        <w:rPr>
          <w:rFonts w:ascii="Times New Roman" w:hAnsi="Times New Roman" w:cs="Times New Roman"/>
          <w:sz w:val="26"/>
          <w:szCs w:val="26"/>
          <w:lang w:val="vi-VN"/>
        </w:rPr>
        <w:t>2021</w:t>
      </w:r>
      <w:r w:rsidRPr="007B1526">
        <w:rPr>
          <w:rFonts w:ascii="Times New Roman" w:hAnsi="Times New Roman" w:cs="Times New Roman"/>
          <w:sz w:val="26"/>
          <w:szCs w:val="26"/>
          <w:lang w:val="vi-VN"/>
        </w:rPr>
        <w:t>. Tỷ lệ nợ xấu cho vay KHDN ngắn hạn giảm. NH cần chú trọng việc kiểm soát và chú tâm đến các biện pháp bảo đảm an toàn vốn vay, thực hiện tốt quy trình cho vay KHDN theo thời hạn ngắn hạn.</w:t>
      </w:r>
    </w:p>
    <w:p w14:paraId="7E7221A2" w14:textId="5020BD47" w:rsidR="007B1526" w:rsidRPr="007B1526" w:rsidRDefault="007B1526" w:rsidP="007B1526">
      <w:pPr>
        <w:spacing w:after="240" w:line="360" w:lineRule="auto"/>
        <w:ind w:firstLine="567"/>
        <w:jc w:val="both"/>
        <w:rPr>
          <w:rFonts w:ascii="Times New Roman" w:hAnsi="Times New Roman" w:cs="Times New Roman"/>
          <w:sz w:val="26"/>
          <w:szCs w:val="26"/>
          <w:lang w:val="vi-VN"/>
        </w:rPr>
      </w:pPr>
      <w:r w:rsidRPr="007B1526">
        <w:rPr>
          <w:rFonts w:ascii="Times New Roman" w:hAnsi="Times New Roman" w:cs="Times New Roman"/>
          <w:sz w:val="26"/>
          <w:szCs w:val="26"/>
          <w:lang w:val="vi-VN"/>
        </w:rPr>
        <w:t xml:space="preserve">Tỷ lệ nợ xấu cho vay KHDN trung – dài hạn năm </w:t>
      </w:r>
      <w:r w:rsidR="000C2D4F">
        <w:rPr>
          <w:rFonts w:ascii="Times New Roman" w:hAnsi="Times New Roman" w:cs="Times New Roman"/>
          <w:sz w:val="26"/>
          <w:szCs w:val="26"/>
          <w:lang w:val="vi-VN"/>
        </w:rPr>
        <w:t>2020</w:t>
      </w:r>
      <w:r w:rsidRPr="007B1526">
        <w:rPr>
          <w:rFonts w:ascii="Times New Roman" w:hAnsi="Times New Roman" w:cs="Times New Roman"/>
          <w:sz w:val="26"/>
          <w:szCs w:val="26"/>
          <w:lang w:val="vi-VN"/>
        </w:rPr>
        <w:t xml:space="preserve"> là </w:t>
      </w:r>
      <w:r w:rsidR="00BA7767">
        <w:rPr>
          <w:rFonts w:ascii="Times New Roman" w:hAnsi="Times New Roman" w:cs="Times New Roman"/>
          <w:sz w:val="26"/>
          <w:szCs w:val="26"/>
          <w:lang w:val="vi-VN"/>
        </w:rPr>
        <w:t>2,</w:t>
      </w:r>
      <w:r w:rsidRPr="007B1526">
        <w:rPr>
          <w:rFonts w:ascii="Times New Roman" w:hAnsi="Times New Roman" w:cs="Times New Roman"/>
          <w:sz w:val="26"/>
          <w:szCs w:val="26"/>
          <w:lang w:val="vi-VN"/>
        </w:rPr>
        <w:t xml:space="preserve">36%, sang năm </w:t>
      </w:r>
      <w:r w:rsidR="000C2D4F">
        <w:rPr>
          <w:rFonts w:ascii="Times New Roman" w:hAnsi="Times New Roman" w:cs="Times New Roman"/>
          <w:sz w:val="26"/>
          <w:szCs w:val="26"/>
          <w:lang w:val="vi-VN"/>
        </w:rPr>
        <w:t>2021</w:t>
      </w:r>
      <w:r w:rsidRPr="007B1526">
        <w:rPr>
          <w:rFonts w:ascii="Times New Roman" w:hAnsi="Times New Roman" w:cs="Times New Roman"/>
          <w:sz w:val="26"/>
          <w:szCs w:val="26"/>
          <w:lang w:val="vi-VN"/>
        </w:rPr>
        <w:t xml:space="preserve"> giảm xuống còn </w:t>
      </w:r>
      <w:r w:rsidR="00BA7767">
        <w:rPr>
          <w:rFonts w:ascii="Times New Roman" w:hAnsi="Times New Roman" w:cs="Times New Roman"/>
          <w:sz w:val="26"/>
          <w:szCs w:val="26"/>
          <w:lang w:val="vi-VN"/>
        </w:rPr>
        <w:t>2,</w:t>
      </w:r>
      <w:r w:rsidR="000C2D4F">
        <w:rPr>
          <w:rFonts w:ascii="Times New Roman" w:hAnsi="Times New Roman" w:cs="Times New Roman"/>
          <w:sz w:val="26"/>
          <w:szCs w:val="26"/>
          <w:lang w:val="vi-VN"/>
        </w:rPr>
        <w:t>24</w:t>
      </w:r>
      <w:r w:rsidRPr="007B1526">
        <w:rPr>
          <w:rFonts w:ascii="Times New Roman" w:hAnsi="Times New Roman" w:cs="Times New Roman"/>
          <w:sz w:val="26"/>
          <w:szCs w:val="26"/>
          <w:lang w:val="vi-VN"/>
        </w:rPr>
        <w:t xml:space="preserve">% tương ứng giảm </w:t>
      </w:r>
      <w:r w:rsidR="00BA7767">
        <w:rPr>
          <w:rFonts w:ascii="Times New Roman" w:hAnsi="Times New Roman" w:cs="Times New Roman"/>
          <w:sz w:val="26"/>
          <w:szCs w:val="26"/>
          <w:lang w:val="vi-VN"/>
        </w:rPr>
        <w:t>0,</w:t>
      </w:r>
      <w:r w:rsidR="000C2D4F">
        <w:rPr>
          <w:rFonts w:ascii="Times New Roman" w:hAnsi="Times New Roman" w:cs="Times New Roman"/>
          <w:sz w:val="26"/>
          <w:szCs w:val="26"/>
          <w:lang w:val="vi-VN"/>
        </w:rPr>
        <w:t>12</w:t>
      </w:r>
      <w:r w:rsidRPr="007B1526">
        <w:rPr>
          <w:rFonts w:ascii="Times New Roman" w:hAnsi="Times New Roman" w:cs="Times New Roman"/>
          <w:sz w:val="26"/>
          <w:szCs w:val="26"/>
          <w:lang w:val="vi-VN"/>
        </w:rPr>
        <w:t xml:space="preserve">% so với năm </w:t>
      </w:r>
      <w:r w:rsidR="000C2D4F">
        <w:rPr>
          <w:rFonts w:ascii="Times New Roman" w:hAnsi="Times New Roman" w:cs="Times New Roman"/>
          <w:sz w:val="26"/>
          <w:szCs w:val="26"/>
          <w:lang w:val="vi-VN"/>
        </w:rPr>
        <w:t>2020</w:t>
      </w:r>
      <w:r w:rsidRPr="007B1526">
        <w:rPr>
          <w:rFonts w:ascii="Times New Roman" w:hAnsi="Times New Roman" w:cs="Times New Roman"/>
          <w:sz w:val="26"/>
          <w:szCs w:val="26"/>
          <w:lang w:val="vi-VN"/>
        </w:rPr>
        <w:t xml:space="preserve">. Năm </w:t>
      </w:r>
      <w:r w:rsidR="000C2D4F">
        <w:rPr>
          <w:rFonts w:ascii="Times New Roman" w:hAnsi="Times New Roman" w:cs="Times New Roman"/>
          <w:sz w:val="26"/>
          <w:szCs w:val="26"/>
          <w:lang w:val="vi-VN"/>
        </w:rPr>
        <w:t>2022</w:t>
      </w:r>
      <w:r w:rsidRPr="007B1526">
        <w:rPr>
          <w:rFonts w:ascii="Times New Roman" w:hAnsi="Times New Roman" w:cs="Times New Roman"/>
          <w:sz w:val="26"/>
          <w:szCs w:val="26"/>
          <w:lang w:val="vi-VN"/>
        </w:rPr>
        <w:t xml:space="preserve"> tỷ lệ nợ xấu cho vay KHDN trung – dài hạn giảm xuống còn </w:t>
      </w:r>
      <w:r w:rsidR="00BA7767">
        <w:rPr>
          <w:rFonts w:ascii="Times New Roman" w:hAnsi="Times New Roman" w:cs="Times New Roman"/>
          <w:sz w:val="26"/>
          <w:szCs w:val="26"/>
          <w:lang w:val="vi-VN"/>
        </w:rPr>
        <w:t>1,</w:t>
      </w:r>
      <w:r w:rsidR="000C2D4F">
        <w:rPr>
          <w:rFonts w:ascii="Times New Roman" w:hAnsi="Times New Roman" w:cs="Times New Roman"/>
          <w:sz w:val="26"/>
          <w:szCs w:val="26"/>
          <w:lang w:val="vi-VN"/>
        </w:rPr>
        <w:t>91</w:t>
      </w:r>
      <w:r w:rsidRPr="007B1526">
        <w:rPr>
          <w:rFonts w:ascii="Times New Roman" w:hAnsi="Times New Roman" w:cs="Times New Roman"/>
          <w:sz w:val="26"/>
          <w:szCs w:val="26"/>
          <w:lang w:val="vi-VN"/>
        </w:rPr>
        <w:t>% tương ứng giảm 0,</w:t>
      </w:r>
      <w:r w:rsidR="000C2D4F">
        <w:rPr>
          <w:rFonts w:ascii="Times New Roman" w:hAnsi="Times New Roman" w:cs="Times New Roman"/>
          <w:sz w:val="26"/>
          <w:szCs w:val="26"/>
          <w:lang w:val="vi-VN"/>
        </w:rPr>
        <w:t>33</w:t>
      </w:r>
      <w:r w:rsidRPr="007B1526">
        <w:rPr>
          <w:rFonts w:ascii="Times New Roman" w:hAnsi="Times New Roman" w:cs="Times New Roman"/>
          <w:sz w:val="26"/>
          <w:szCs w:val="26"/>
          <w:lang w:val="vi-VN"/>
        </w:rPr>
        <w:t xml:space="preserve">% so với năm </w:t>
      </w:r>
      <w:r w:rsidR="000C2D4F">
        <w:rPr>
          <w:rFonts w:ascii="Times New Roman" w:hAnsi="Times New Roman" w:cs="Times New Roman"/>
          <w:sz w:val="26"/>
          <w:szCs w:val="26"/>
          <w:lang w:val="vi-VN"/>
        </w:rPr>
        <w:t>2021</w:t>
      </w:r>
      <w:r w:rsidRPr="007B1526">
        <w:rPr>
          <w:rFonts w:ascii="Times New Roman" w:hAnsi="Times New Roman" w:cs="Times New Roman"/>
          <w:sz w:val="26"/>
          <w:szCs w:val="26"/>
          <w:lang w:val="vi-VN"/>
        </w:rPr>
        <w:t xml:space="preserve">. Đây là điều đáng mừng khi hoạt động cho vay KHDN trung – dài hạn </w:t>
      </w:r>
      <w:r w:rsidR="000C2D4F">
        <w:rPr>
          <w:rFonts w:ascii="Times New Roman" w:hAnsi="Times New Roman" w:cs="Times New Roman"/>
          <w:sz w:val="26"/>
          <w:szCs w:val="26"/>
          <w:lang w:val="vi-VN"/>
        </w:rPr>
        <w:t>qua</w:t>
      </w:r>
      <w:r w:rsidRPr="007B1526">
        <w:rPr>
          <w:rFonts w:ascii="Times New Roman" w:hAnsi="Times New Roman" w:cs="Times New Roman"/>
          <w:sz w:val="26"/>
          <w:szCs w:val="26"/>
          <w:lang w:val="vi-VN"/>
        </w:rPr>
        <w:t xml:space="preserve"> 3 năm đã giảm xuống mức 1% trong năm </w:t>
      </w:r>
      <w:r w:rsidR="000C2D4F">
        <w:rPr>
          <w:rFonts w:ascii="Times New Roman" w:hAnsi="Times New Roman" w:cs="Times New Roman"/>
          <w:sz w:val="26"/>
          <w:szCs w:val="26"/>
          <w:lang w:val="vi-VN"/>
        </w:rPr>
        <w:t>2022</w:t>
      </w:r>
      <w:r w:rsidRPr="007B1526">
        <w:rPr>
          <w:rFonts w:ascii="Times New Roman" w:hAnsi="Times New Roman" w:cs="Times New Roman"/>
          <w:sz w:val="26"/>
          <w:szCs w:val="26"/>
          <w:lang w:val="vi-VN"/>
        </w:rPr>
        <w:t xml:space="preserve">. Để đạt được kết quả này là nhờ sự cố gắng cũng như kinh nghiệm của CBTD trong việc đôn đốc và thu hồi các khoản nợ khó đòi. Ngoài ra, còn áp dụng chính sách cơ cấu lại nợ xấu trong năm </w:t>
      </w:r>
      <w:r w:rsidR="000C2D4F">
        <w:rPr>
          <w:rFonts w:ascii="Times New Roman" w:hAnsi="Times New Roman" w:cs="Times New Roman"/>
          <w:sz w:val="26"/>
          <w:szCs w:val="26"/>
          <w:lang w:val="vi-VN"/>
        </w:rPr>
        <w:t>2020</w:t>
      </w:r>
      <w:r w:rsidRPr="007B1526">
        <w:rPr>
          <w:rFonts w:ascii="Times New Roman" w:hAnsi="Times New Roman" w:cs="Times New Roman"/>
          <w:sz w:val="26"/>
          <w:szCs w:val="26"/>
          <w:lang w:val="vi-VN"/>
        </w:rPr>
        <w:t xml:space="preserve"> cho KH, giúp các khoản nợ xấu giảm xuống mức tối thiểu từ đó mang lại lợi nhuận cho NH. Chi nhánh cần duy trì và phát huy hơn nữa để có được kết quả tốt nhất trong hoạt động kinh doanh của NH.</w:t>
      </w:r>
    </w:p>
    <w:p w14:paraId="3D4AD939" w14:textId="12751E1A" w:rsidR="007B1526" w:rsidRDefault="007B1526" w:rsidP="007B1526">
      <w:pPr>
        <w:spacing w:after="240" w:line="360" w:lineRule="auto"/>
        <w:ind w:firstLine="567"/>
        <w:jc w:val="both"/>
        <w:rPr>
          <w:rFonts w:ascii="Times New Roman" w:hAnsi="Times New Roman" w:cs="Times New Roman"/>
          <w:sz w:val="26"/>
          <w:szCs w:val="26"/>
          <w:lang w:val="vi-VN"/>
        </w:rPr>
      </w:pPr>
      <w:r w:rsidRPr="007B1526">
        <w:rPr>
          <w:rFonts w:ascii="Times New Roman" w:hAnsi="Times New Roman" w:cs="Times New Roman"/>
          <w:sz w:val="26"/>
          <w:szCs w:val="26"/>
          <w:lang w:val="vi-VN"/>
        </w:rPr>
        <w:t xml:space="preserve">Qua kết quả trên ta thấy NH VietinBank </w:t>
      </w:r>
      <w:r w:rsidR="000C2D4F">
        <w:rPr>
          <w:rFonts w:ascii="Times New Roman" w:hAnsi="Times New Roman" w:cs="Times New Roman"/>
          <w:sz w:val="26"/>
          <w:szCs w:val="26"/>
          <w:lang w:val="vi-VN"/>
        </w:rPr>
        <w:t xml:space="preserve">CN Thành phố Vinh </w:t>
      </w:r>
      <w:r w:rsidRPr="007B1526">
        <w:rPr>
          <w:rFonts w:ascii="Times New Roman" w:hAnsi="Times New Roman" w:cs="Times New Roman"/>
          <w:sz w:val="26"/>
          <w:szCs w:val="26"/>
          <w:lang w:val="vi-VN"/>
        </w:rPr>
        <w:t>đã đẩy mạnh hiệu quả trong hoạt động cho vay KHDN của mình. Bằng việc tập trung doanh số cho vay KHDN trung – dài hạn. Qua đó,</w:t>
      </w:r>
      <w:r w:rsidR="000C2D4F">
        <w:rPr>
          <w:rFonts w:ascii="Times New Roman" w:hAnsi="Times New Roman" w:cs="Times New Roman"/>
          <w:sz w:val="26"/>
          <w:szCs w:val="26"/>
          <w:lang w:val="vi-VN"/>
        </w:rPr>
        <w:t xml:space="preserve"> CN </w:t>
      </w:r>
      <w:r w:rsidRPr="007B1526">
        <w:rPr>
          <w:rFonts w:ascii="Times New Roman" w:hAnsi="Times New Roman" w:cs="Times New Roman"/>
          <w:sz w:val="26"/>
          <w:szCs w:val="26"/>
          <w:lang w:val="vi-VN"/>
        </w:rPr>
        <w:t xml:space="preserve">cũng đã tạo được hiệu quả cho mình bằng việc cho vay KHDN để tăng tối đa lợi nhuận từ hoạt động này. Tuy nhiên, NH cần đẩy mạnh </w:t>
      </w:r>
      <w:r w:rsidRPr="007B1526">
        <w:rPr>
          <w:rFonts w:ascii="Times New Roman" w:hAnsi="Times New Roman" w:cs="Times New Roman"/>
          <w:sz w:val="26"/>
          <w:szCs w:val="26"/>
          <w:lang w:val="vi-VN"/>
        </w:rPr>
        <w:lastRenderedPageBreak/>
        <w:t xml:space="preserve">công tác thu hồi nợ xấu, các khoản nợ khó đòi từ KH từ đó giúp CN đạt được nhiều thành tựu hơn </w:t>
      </w:r>
      <w:r w:rsidR="000C2D4F">
        <w:rPr>
          <w:rFonts w:ascii="Times New Roman" w:hAnsi="Times New Roman" w:cs="Times New Roman"/>
          <w:sz w:val="26"/>
          <w:szCs w:val="26"/>
          <w:lang w:val="vi-VN"/>
        </w:rPr>
        <w:t>nữa.</w:t>
      </w:r>
    </w:p>
    <w:p w14:paraId="0E86B6CB" w14:textId="5132CF1A" w:rsidR="00DA3A47" w:rsidRPr="00567FDD" w:rsidRDefault="003B6132" w:rsidP="00361803">
      <w:pPr>
        <w:pStyle w:val="ListParagraph"/>
        <w:numPr>
          <w:ilvl w:val="2"/>
          <w:numId w:val="25"/>
        </w:numPr>
        <w:spacing w:after="240" w:line="360" w:lineRule="auto"/>
        <w:jc w:val="both"/>
        <w:outlineLvl w:val="2"/>
        <w:rPr>
          <w:rFonts w:ascii="Times New Roman" w:hAnsi="Times New Roman" w:cs="Times New Roman"/>
          <w:b/>
          <w:sz w:val="26"/>
          <w:szCs w:val="26"/>
          <w:lang w:val="vi-VN"/>
        </w:rPr>
      </w:pPr>
      <w:bookmarkStart w:id="111" w:name="_Toc134725217"/>
      <w:r w:rsidRPr="00567FDD">
        <w:rPr>
          <w:rStyle w:val="a1"/>
          <w:rFonts w:ascii="Times New Roman" w:hAnsi="Times New Roman"/>
          <w:b/>
          <w:sz w:val="26"/>
          <w:szCs w:val="26"/>
        </w:rPr>
        <w:t xml:space="preserve">Tình hình cho vay KHDN theo loại hình doanh nghiệp </w:t>
      </w:r>
      <w:r w:rsidRPr="00567FDD">
        <w:rPr>
          <w:rFonts w:ascii="Times New Roman" w:hAnsi="Times New Roman"/>
          <w:b/>
          <w:sz w:val="26"/>
          <w:szCs w:val="26"/>
        </w:rPr>
        <w:t>tại NH</w:t>
      </w:r>
      <w:r w:rsidRPr="00567FDD">
        <w:rPr>
          <w:rFonts w:ascii="Times New Roman" w:hAnsi="Times New Roman"/>
          <w:b/>
          <w:sz w:val="26"/>
          <w:szCs w:val="26"/>
          <w:lang w:val="vi-VN"/>
        </w:rPr>
        <w:t xml:space="preserve"> </w:t>
      </w:r>
      <w:r w:rsidRPr="00567FDD">
        <w:rPr>
          <w:rFonts w:ascii="Times New Roman" w:hAnsi="Times New Roman"/>
          <w:b/>
          <w:sz w:val="26"/>
          <w:szCs w:val="26"/>
          <w:shd w:val="clear" w:color="auto" w:fill="FFFFFF"/>
        </w:rPr>
        <w:t>VietinBank</w:t>
      </w:r>
      <w:r w:rsidRPr="00567FDD">
        <w:rPr>
          <w:rFonts w:ascii="Times New Roman" w:hAnsi="Times New Roman"/>
          <w:b/>
          <w:sz w:val="26"/>
          <w:szCs w:val="26"/>
          <w:shd w:val="clear" w:color="auto" w:fill="FFFFFF"/>
          <w:lang w:val="vi-VN"/>
        </w:rPr>
        <w:t xml:space="preserve"> CN Thành phố Vinh </w:t>
      </w:r>
      <w:r w:rsidRPr="00567FDD">
        <w:rPr>
          <w:rFonts w:ascii="Times New Roman" w:hAnsi="Times New Roman"/>
          <w:b/>
          <w:sz w:val="26"/>
          <w:szCs w:val="26"/>
          <w:shd w:val="clear" w:color="auto" w:fill="FFFFFF"/>
        </w:rPr>
        <w:t>giai đoạn 2020</w:t>
      </w:r>
      <w:r w:rsidRPr="00567FDD">
        <w:rPr>
          <w:rFonts w:ascii="Times New Roman" w:hAnsi="Times New Roman"/>
          <w:b/>
          <w:sz w:val="26"/>
          <w:szCs w:val="26"/>
          <w:shd w:val="clear" w:color="auto" w:fill="FFFFFF"/>
          <w:lang w:val="vi-VN"/>
        </w:rPr>
        <w:t xml:space="preserve"> – 2022</w:t>
      </w:r>
      <w:bookmarkEnd w:id="111"/>
    </w:p>
    <w:p w14:paraId="6AFE6590" w14:textId="63AEAA47" w:rsidR="003B6132" w:rsidRPr="00F917D6" w:rsidRDefault="00B4664F" w:rsidP="00F917D6">
      <w:pPr>
        <w:spacing w:after="240"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Tình hình cho vay KHDN có 4 loại hình là: doanh nghiệp nhà nước, doanh nghiệp tư nhân, công ty cổ phần và công ty </w:t>
      </w:r>
      <w:r w:rsidR="00567FDD">
        <w:rPr>
          <w:rFonts w:ascii="Times New Roman" w:hAnsi="Times New Roman" w:cs="Times New Roman"/>
          <w:sz w:val="26"/>
          <w:szCs w:val="26"/>
          <w:lang w:val="vi-VN"/>
        </w:rPr>
        <w:t>trá</w:t>
      </w:r>
      <w:r>
        <w:rPr>
          <w:rFonts w:ascii="Times New Roman" w:hAnsi="Times New Roman" w:cs="Times New Roman"/>
          <w:sz w:val="26"/>
          <w:szCs w:val="26"/>
          <w:lang w:val="vi-VN"/>
        </w:rPr>
        <w:t>ch nhiệm hữu hạn</w:t>
      </w:r>
      <w:r w:rsidR="00F917D6" w:rsidRPr="00F917D6">
        <w:rPr>
          <w:rFonts w:ascii="Times New Roman" w:hAnsi="Times New Roman" w:cs="Times New Roman"/>
          <w:sz w:val="26"/>
          <w:szCs w:val="26"/>
          <w:lang w:val="vi-VN"/>
        </w:rPr>
        <w:t xml:space="preserve">. Để hiểu rõ về sự biến động của cho vay đối với KHDN </w:t>
      </w:r>
      <w:r>
        <w:rPr>
          <w:rFonts w:ascii="Times New Roman" w:hAnsi="Times New Roman" w:cs="Times New Roman"/>
          <w:sz w:val="26"/>
          <w:szCs w:val="26"/>
          <w:lang w:val="vi-VN"/>
        </w:rPr>
        <w:t xml:space="preserve">phân </w:t>
      </w:r>
      <w:r w:rsidR="00F917D6" w:rsidRPr="00F917D6">
        <w:rPr>
          <w:rFonts w:ascii="Times New Roman" w:hAnsi="Times New Roman" w:cs="Times New Roman"/>
          <w:sz w:val="26"/>
          <w:szCs w:val="26"/>
          <w:lang w:val="vi-VN"/>
        </w:rPr>
        <w:t xml:space="preserve">theo </w:t>
      </w:r>
      <w:r>
        <w:rPr>
          <w:rFonts w:ascii="Times New Roman" w:hAnsi="Times New Roman" w:cs="Times New Roman"/>
          <w:sz w:val="26"/>
          <w:szCs w:val="26"/>
          <w:lang w:val="vi-VN"/>
        </w:rPr>
        <w:t>loại hình doanh nghiệp</w:t>
      </w:r>
      <w:r w:rsidR="00F917D6" w:rsidRPr="00F917D6">
        <w:rPr>
          <w:rFonts w:ascii="Times New Roman" w:hAnsi="Times New Roman" w:cs="Times New Roman"/>
          <w:sz w:val="26"/>
          <w:szCs w:val="26"/>
          <w:lang w:val="vi-VN"/>
        </w:rPr>
        <w:t xml:space="preserve">, ta có thể xem qua bảng số liệu </w:t>
      </w:r>
      <w:r>
        <w:rPr>
          <w:rFonts w:ascii="Times New Roman" w:hAnsi="Times New Roman" w:cs="Times New Roman"/>
          <w:sz w:val="26"/>
          <w:szCs w:val="26"/>
          <w:lang w:val="vi-VN"/>
        </w:rPr>
        <w:t>dưới</w:t>
      </w:r>
      <w:r w:rsidR="00F917D6" w:rsidRPr="00F917D6">
        <w:rPr>
          <w:rFonts w:ascii="Times New Roman" w:hAnsi="Times New Roman" w:cs="Times New Roman"/>
          <w:sz w:val="26"/>
          <w:szCs w:val="26"/>
          <w:lang w:val="vi-VN"/>
        </w:rPr>
        <w:t xml:space="preserve"> đây:</w:t>
      </w:r>
    </w:p>
    <w:p w14:paraId="052F1462" w14:textId="7A2DB84F" w:rsidR="00DA3A47" w:rsidRDefault="00DA3A47" w:rsidP="00DA3A47">
      <w:pPr>
        <w:spacing w:after="240" w:line="360" w:lineRule="auto"/>
        <w:jc w:val="both"/>
        <w:rPr>
          <w:rFonts w:ascii="Times New Roman" w:hAnsi="Times New Roman" w:cs="Times New Roman"/>
          <w:sz w:val="26"/>
          <w:szCs w:val="26"/>
          <w:lang w:val="vi-VN"/>
        </w:rPr>
      </w:pPr>
    </w:p>
    <w:p w14:paraId="47049E31" w14:textId="1735A26F" w:rsidR="00DA3A47" w:rsidRDefault="00DA3A47" w:rsidP="00DA3A47">
      <w:pPr>
        <w:spacing w:after="240" w:line="360" w:lineRule="auto"/>
        <w:jc w:val="both"/>
        <w:rPr>
          <w:rFonts w:ascii="Times New Roman" w:hAnsi="Times New Roman" w:cs="Times New Roman"/>
          <w:sz w:val="26"/>
          <w:szCs w:val="26"/>
          <w:lang w:val="vi-VN"/>
        </w:rPr>
      </w:pPr>
    </w:p>
    <w:p w14:paraId="7FA52DA0" w14:textId="7ED440E4" w:rsidR="00DA3A47" w:rsidRDefault="00DA3A47" w:rsidP="00DA3A47">
      <w:pPr>
        <w:spacing w:after="240" w:line="360" w:lineRule="auto"/>
        <w:jc w:val="both"/>
        <w:rPr>
          <w:rFonts w:ascii="Times New Roman" w:hAnsi="Times New Roman" w:cs="Times New Roman"/>
          <w:sz w:val="26"/>
          <w:szCs w:val="26"/>
          <w:lang w:val="vi-VN"/>
        </w:rPr>
      </w:pPr>
    </w:p>
    <w:p w14:paraId="2FCA6F14" w14:textId="04141CAC" w:rsidR="00DA3A47" w:rsidRDefault="00DA3A47" w:rsidP="00DA3A47">
      <w:pPr>
        <w:spacing w:after="240" w:line="360" w:lineRule="auto"/>
        <w:jc w:val="both"/>
        <w:rPr>
          <w:rFonts w:ascii="Times New Roman" w:hAnsi="Times New Roman" w:cs="Times New Roman"/>
          <w:sz w:val="26"/>
          <w:szCs w:val="26"/>
          <w:lang w:val="vi-VN"/>
        </w:rPr>
      </w:pPr>
    </w:p>
    <w:p w14:paraId="129CB420" w14:textId="437D8A2E" w:rsidR="00DA3A47" w:rsidRPr="00DA3A47" w:rsidRDefault="00DA3A47" w:rsidP="00DA3A47">
      <w:pPr>
        <w:spacing w:after="240" w:line="360" w:lineRule="auto"/>
        <w:jc w:val="both"/>
        <w:rPr>
          <w:rFonts w:ascii="Times New Roman" w:hAnsi="Times New Roman" w:cs="Times New Roman"/>
          <w:sz w:val="26"/>
          <w:szCs w:val="26"/>
          <w:lang w:val="vi-VN"/>
        </w:rPr>
      </w:pPr>
    </w:p>
    <w:p w14:paraId="0B1CAF6B" w14:textId="35449D5D" w:rsidR="00A158BC" w:rsidRDefault="00A158BC" w:rsidP="00A158BC">
      <w:pPr>
        <w:spacing w:after="240" w:line="360" w:lineRule="auto"/>
        <w:jc w:val="both"/>
        <w:rPr>
          <w:rFonts w:ascii="Times New Roman" w:hAnsi="Times New Roman" w:cs="Times New Roman"/>
          <w:sz w:val="26"/>
          <w:szCs w:val="26"/>
          <w:lang w:val="vi-VN"/>
        </w:rPr>
      </w:pPr>
    </w:p>
    <w:p w14:paraId="32B47DC7" w14:textId="77777777" w:rsidR="00A158BC" w:rsidRDefault="00A158BC" w:rsidP="00A158BC">
      <w:pPr>
        <w:spacing w:after="240" w:line="360" w:lineRule="auto"/>
        <w:jc w:val="both"/>
        <w:rPr>
          <w:rFonts w:ascii="Times New Roman" w:hAnsi="Times New Roman" w:cs="Times New Roman"/>
          <w:sz w:val="26"/>
          <w:szCs w:val="26"/>
          <w:lang w:val="vi-VN"/>
        </w:rPr>
      </w:pPr>
    </w:p>
    <w:p w14:paraId="20701E2A" w14:textId="77777777" w:rsidR="00A158BC" w:rsidRDefault="00A158BC" w:rsidP="00A158BC">
      <w:pPr>
        <w:spacing w:after="240" w:line="360" w:lineRule="auto"/>
        <w:jc w:val="both"/>
        <w:rPr>
          <w:rFonts w:ascii="Times New Roman" w:hAnsi="Times New Roman" w:cs="Times New Roman"/>
          <w:sz w:val="26"/>
          <w:szCs w:val="26"/>
          <w:lang w:val="vi-VN"/>
        </w:rPr>
      </w:pPr>
    </w:p>
    <w:p w14:paraId="376A974E" w14:textId="77777777" w:rsidR="0055196D" w:rsidRPr="0055196D" w:rsidRDefault="0055196D" w:rsidP="0055196D">
      <w:pPr>
        <w:spacing w:after="240" w:line="360" w:lineRule="auto"/>
        <w:jc w:val="both"/>
        <w:rPr>
          <w:rFonts w:ascii="Times New Roman" w:hAnsi="Times New Roman" w:cs="Times New Roman"/>
          <w:b/>
          <w:sz w:val="26"/>
          <w:szCs w:val="26"/>
          <w:lang w:val="vi-VN"/>
        </w:rPr>
      </w:pPr>
    </w:p>
    <w:p w14:paraId="779FFCCB" w14:textId="77777777" w:rsidR="00937B12" w:rsidRPr="00937B12" w:rsidRDefault="00937B12" w:rsidP="00937B12">
      <w:pPr>
        <w:spacing w:after="240" w:line="360" w:lineRule="auto"/>
        <w:jc w:val="both"/>
        <w:rPr>
          <w:rFonts w:ascii="Times New Roman" w:hAnsi="Times New Roman" w:cs="Times New Roman"/>
          <w:b/>
          <w:sz w:val="26"/>
          <w:szCs w:val="26"/>
          <w:lang w:val="vi-VN"/>
        </w:rPr>
      </w:pPr>
    </w:p>
    <w:p w14:paraId="4E07E383" w14:textId="77777777" w:rsidR="0057190A" w:rsidRDefault="0057190A" w:rsidP="00937B12">
      <w:pPr>
        <w:spacing w:after="240" w:line="360" w:lineRule="auto"/>
        <w:jc w:val="both"/>
        <w:rPr>
          <w:rFonts w:ascii="Times New Roman" w:hAnsi="Times New Roman" w:cs="Times New Roman"/>
          <w:b/>
          <w:sz w:val="26"/>
          <w:szCs w:val="26"/>
          <w:lang w:val="vi-VN"/>
        </w:rPr>
        <w:sectPr w:rsidR="0057190A" w:rsidSect="001B6300">
          <w:pgSz w:w="11906" w:h="16838" w:code="9"/>
          <w:pgMar w:top="1134" w:right="1134" w:bottom="1134" w:left="1701" w:header="720" w:footer="283" w:gutter="0"/>
          <w:cols w:space="720"/>
          <w:docGrid w:linePitch="360"/>
        </w:sectPr>
      </w:pPr>
    </w:p>
    <w:p w14:paraId="061C9E8C" w14:textId="77777777" w:rsidR="0057190A" w:rsidRDefault="0057190A" w:rsidP="0057190A">
      <w:pPr>
        <w:spacing w:after="120" w:line="240" w:lineRule="auto"/>
        <w:jc w:val="center"/>
        <w:rPr>
          <w:rFonts w:ascii="Times New Roman" w:hAnsi="Times New Roman" w:cs="Times New Roman"/>
          <w:b/>
          <w:sz w:val="26"/>
          <w:szCs w:val="26"/>
          <w:lang w:val="vi-VN"/>
        </w:rPr>
      </w:pPr>
      <w:r>
        <w:rPr>
          <w:rFonts w:ascii="Times New Roman" w:hAnsi="Times New Roman" w:cs="Times New Roman"/>
          <w:b/>
          <w:sz w:val="26"/>
          <w:szCs w:val="26"/>
          <w:lang w:val="vi-VN"/>
        </w:rPr>
        <w:lastRenderedPageBreak/>
        <w:t xml:space="preserve">Bảng 2.9: </w:t>
      </w:r>
      <w:r w:rsidRPr="0057190A">
        <w:rPr>
          <w:rFonts w:ascii="Times New Roman" w:hAnsi="Times New Roman" w:cs="Times New Roman"/>
          <w:b/>
          <w:sz w:val="26"/>
          <w:szCs w:val="26"/>
          <w:lang w:val="vi-VN"/>
        </w:rPr>
        <w:t xml:space="preserve">Tình hình hoạt động cho vay KHDN theo loại hình doanh nghiệp </w:t>
      </w:r>
      <w:r>
        <w:rPr>
          <w:rFonts w:ascii="Times New Roman" w:hAnsi="Times New Roman" w:cs="Times New Roman"/>
          <w:b/>
          <w:sz w:val="26"/>
          <w:szCs w:val="26"/>
          <w:lang w:val="vi-VN"/>
        </w:rPr>
        <w:t>t</w:t>
      </w:r>
      <w:r w:rsidRPr="0057190A">
        <w:rPr>
          <w:rFonts w:ascii="Times New Roman" w:hAnsi="Times New Roman" w:cs="Times New Roman"/>
          <w:b/>
          <w:sz w:val="26"/>
          <w:szCs w:val="26"/>
          <w:lang w:val="vi-VN"/>
        </w:rPr>
        <w:t>ại NH</w:t>
      </w:r>
      <w:r>
        <w:rPr>
          <w:rFonts w:ascii="Times New Roman" w:hAnsi="Times New Roman" w:cs="Times New Roman"/>
          <w:b/>
          <w:sz w:val="26"/>
          <w:szCs w:val="26"/>
          <w:lang w:val="vi-VN"/>
        </w:rPr>
        <w:t xml:space="preserve"> </w:t>
      </w:r>
      <w:r w:rsidRPr="0057190A">
        <w:rPr>
          <w:rFonts w:ascii="Times New Roman" w:hAnsi="Times New Roman" w:cs="Times New Roman"/>
          <w:b/>
          <w:sz w:val="26"/>
          <w:szCs w:val="26"/>
          <w:lang w:val="vi-VN"/>
        </w:rPr>
        <w:t xml:space="preserve">VietinBank  </w:t>
      </w:r>
    </w:p>
    <w:p w14:paraId="2570DC0F" w14:textId="45062EAD" w:rsidR="0057190A" w:rsidRDefault="0057190A" w:rsidP="00B53AFF">
      <w:pPr>
        <w:spacing w:before="120" w:after="120" w:line="360" w:lineRule="auto"/>
        <w:jc w:val="center"/>
        <w:rPr>
          <w:rFonts w:ascii="Times New Roman" w:hAnsi="Times New Roman" w:cs="Times New Roman"/>
          <w:b/>
          <w:sz w:val="26"/>
          <w:szCs w:val="26"/>
          <w:lang w:val="vi-VN"/>
        </w:rPr>
      </w:pPr>
      <w:r>
        <w:rPr>
          <w:rFonts w:ascii="Times New Roman" w:hAnsi="Times New Roman" w:cs="Times New Roman"/>
          <w:b/>
          <w:sz w:val="26"/>
          <w:szCs w:val="26"/>
          <w:lang w:val="vi-VN"/>
        </w:rPr>
        <w:t>CN Thành phố Vinh giai đoạn 2020 – 2022</w:t>
      </w:r>
    </w:p>
    <w:p w14:paraId="19396A8F" w14:textId="72730D36" w:rsidR="00101C09" w:rsidRDefault="00101C09" w:rsidP="00B53AFF">
      <w:pPr>
        <w:spacing w:before="120" w:after="120" w:line="360" w:lineRule="auto"/>
        <w:jc w:val="center"/>
        <w:rPr>
          <w:rFonts w:ascii="Times New Roman" w:hAnsi="Times New Roman" w:cs="Times New Roman"/>
          <w:b/>
          <w:sz w:val="26"/>
          <w:szCs w:val="26"/>
          <w:lang w:val="vi-VN"/>
        </w:rPr>
      </w:pPr>
      <w:r>
        <w:rPr>
          <w:rFonts w:ascii="Times New Roman" w:hAnsi="Times New Roman" w:cs="Times New Roman"/>
          <w:b/>
          <w:sz w:val="26"/>
          <w:szCs w:val="26"/>
          <w:lang w:val="vi-VN"/>
        </w:rPr>
        <w:t xml:space="preserve">                                                                                                                                                                                       Đơn vị tính: Triệu đồng</w:t>
      </w:r>
    </w:p>
    <w:tbl>
      <w:tblPr>
        <w:tblW w:w="5090" w:type="pct"/>
        <w:tblCellMar>
          <w:left w:w="0" w:type="dxa"/>
          <w:right w:w="0" w:type="dxa"/>
        </w:tblCellMar>
        <w:tblLook w:val="04A0" w:firstRow="1" w:lastRow="0" w:firstColumn="1" w:lastColumn="0" w:noHBand="0" w:noVBand="1"/>
      </w:tblPr>
      <w:tblGrid>
        <w:gridCol w:w="3167"/>
        <w:gridCol w:w="1502"/>
        <w:gridCol w:w="992"/>
        <w:gridCol w:w="1419"/>
        <w:gridCol w:w="992"/>
        <w:gridCol w:w="1558"/>
        <w:gridCol w:w="992"/>
        <w:gridCol w:w="1274"/>
        <w:gridCol w:w="850"/>
        <w:gridCol w:w="1277"/>
        <w:gridCol w:w="789"/>
      </w:tblGrid>
      <w:tr w:rsidR="0057190A" w:rsidRPr="00BA4DE9" w14:paraId="781A49F5" w14:textId="77777777" w:rsidTr="00825C47">
        <w:trPr>
          <w:trHeight w:val="679"/>
        </w:trPr>
        <w:tc>
          <w:tcPr>
            <w:tcW w:w="1069" w:type="pct"/>
            <w:vMerge w:val="restart"/>
            <w:tcBorders>
              <w:top w:val="single" w:sz="8" w:space="0" w:color="auto"/>
              <w:left w:val="single" w:sz="8" w:space="0" w:color="auto"/>
              <w:bottom w:val="single" w:sz="8" w:space="0" w:color="000000"/>
              <w:right w:val="single" w:sz="8" w:space="0" w:color="auto"/>
            </w:tcBorders>
            <w:shd w:val="clear" w:color="auto" w:fill="auto"/>
            <w:tcMar>
              <w:top w:w="15" w:type="dxa"/>
              <w:left w:w="15" w:type="dxa"/>
              <w:bottom w:w="0" w:type="dxa"/>
              <w:right w:w="15" w:type="dxa"/>
            </w:tcMar>
            <w:vAlign w:val="center"/>
            <w:hideMark/>
          </w:tcPr>
          <w:p w14:paraId="2D70D085" w14:textId="77777777" w:rsidR="0057190A" w:rsidRPr="00BA4DE9" w:rsidRDefault="0057190A" w:rsidP="00B53AFF">
            <w:pPr>
              <w:spacing w:after="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Chi tiêu</w:t>
            </w:r>
          </w:p>
        </w:tc>
        <w:tc>
          <w:tcPr>
            <w:tcW w:w="842" w:type="pct"/>
            <w:gridSpan w:val="2"/>
            <w:tcBorders>
              <w:top w:val="single" w:sz="8" w:space="0" w:color="auto"/>
              <w:left w:val="nil"/>
              <w:bottom w:val="single" w:sz="8" w:space="0" w:color="auto"/>
              <w:right w:val="single" w:sz="8" w:space="0" w:color="000000"/>
            </w:tcBorders>
            <w:shd w:val="clear" w:color="auto" w:fill="auto"/>
            <w:tcMar>
              <w:top w:w="15" w:type="dxa"/>
              <w:left w:w="15" w:type="dxa"/>
              <w:bottom w:w="0" w:type="dxa"/>
              <w:right w:w="15" w:type="dxa"/>
            </w:tcMar>
            <w:vAlign w:val="center"/>
            <w:hideMark/>
          </w:tcPr>
          <w:p w14:paraId="5BFC3C48" w14:textId="600E93EA" w:rsidR="0057190A" w:rsidRPr="00BA4DE9" w:rsidRDefault="0057190A" w:rsidP="00B53AFF">
            <w:pPr>
              <w:spacing w:after="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 xml:space="preserve">Năm </w:t>
            </w:r>
            <w:r w:rsidR="00B53AFF" w:rsidRPr="00BA4DE9">
              <w:rPr>
                <w:rFonts w:ascii="Times New Roman" w:hAnsi="Times New Roman" w:cs="Times New Roman"/>
                <w:b/>
                <w:bCs/>
                <w:color w:val="000000"/>
                <w:sz w:val="26"/>
                <w:szCs w:val="26"/>
              </w:rPr>
              <w:t>2020</w:t>
            </w:r>
          </w:p>
        </w:tc>
        <w:tc>
          <w:tcPr>
            <w:tcW w:w="814" w:type="pct"/>
            <w:gridSpan w:val="2"/>
            <w:tcBorders>
              <w:top w:val="single" w:sz="8" w:space="0" w:color="auto"/>
              <w:left w:val="nil"/>
              <w:bottom w:val="single" w:sz="8" w:space="0" w:color="auto"/>
              <w:right w:val="single" w:sz="8" w:space="0" w:color="000000"/>
            </w:tcBorders>
            <w:shd w:val="clear" w:color="auto" w:fill="auto"/>
            <w:tcMar>
              <w:top w:w="15" w:type="dxa"/>
              <w:left w:w="15" w:type="dxa"/>
              <w:bottom w:w="0" w:type="dxa"/>
              <w:right w:w="15" w:type="dxa"/>
            </w:tcMar>
            <w:vAlign w:val="center"/>
            <w:hideMark/>
          </w:tcPr>
          <w:p w14:paraId="76A1784F" w14:textId="6A5CB913" w:rsidR="0057190A" w:rsidRPr="00BA4DE9" w:rsidRDefault="0057190A" w:rsidP="00B53AFF">
            <w:pPr>
              <w:spacing w:after="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 xml:space="preserve">Năm </w:t>
            </w:r>
            <w:r w:rsidR="00B53AFF" w:rsidRPr="00BA4DE9">
              <w:rPr>
                <w:rFonts w:ascii="Times New Roman" w:hAnsi="Times New Roman" w:cs="Times New Roman"/>
                <w:b/>
                <w:bCs/>
                <w:color w:val="000000"/>
                <w:sz w:val="26"/>
                <w:szCs w:val="26"/>
              </w:rPr>
              <w:t>2021</w:t>
            </w:r>
          </w:p>
        </w:tc>
        <w:tc>
          <w:tcPr>
            <w:tcW w:w="861" w:type="pct"/>
            <w:gridSpan w:val="2"/>
            <w:tcBorders>
              <w:top w:val="single" w:sz="8" w:space="0" w:color="auto"/>
              <w:left w:val="nil"/>
              <w:bottom w:val="single" w:sz="8" w:space="0" w:color="auto"/>
              <w:right w:val="single" w:sz="8" w:space="0" w:color="000000"/>
            </w:tcBorders>
            <w:shd w:val="clear" w:color="auto" w:fill="auto"/>
            <w:tcMar>
              <w:top w:w="15" w:type="dxa"/>
              <w:left w:w="15" w:type="dxa"/>
              <w:bottom w:w="0" w:type="dxa"/>
              <w:right w:w="15" w:type="dxa"/>
            </w:tcMar>
            <w:vAlign w:val="center"/>
            <w:hideMark/>
          </w:tcPr>
          <w:p w14:paraId="2B916CF4" w14:textId="6D55C208" w:rsidR="0057190A" w:rsidRPr="00BA4DE9" w:rsidRDefault="0057190A" w:rsidP="00B53AFF">
            <w:pPr>
              <w:spacing w:after="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 xml:space="preserve">Năm </w:t>
            </w:r>
            <w:r w:rsidR="00B53AFF" w:rsidRPr="00BA4DE9">
              <w:rPr>
                <w:rFonts w:ascii="Times New Roman" w:hAnsi="Times New Roman" w:cs="Times New Roman"/>
                <w:b/>
                <w:bCs/>
                <w:color w:val="000000"/>
                <w:sz w:val="26"/>
                <w:szCs w:val="26"/>
              </w:rPr>
              <w:t>2022</w:t>
            </w:r>
          </w:p>
        </w:tc>
        <w:tc>
          <w:tcPr>
            <w:tcW w:w="1414" w:type="pct"/>
            <w:gridSpan w:val="4"/>
            <w:tcBorders>
              <w:top w:val="single" w:sz="8" w:space="0" w:color="auto"/>
              <w:left w:val="nil"/>
              <w:bottom w:val="single" w:sz="8" w:space="0" w:color="auto"/>
              <w:right w:val="single" w:sz="8" w:space="0" w:color="000000"/>
            </w:tcBorders>
            <w:shd w:val="clear" w:color="auto" w:fill="auto"/>
            <w:tcMar>
              <w:top w:w="15" w:type="dxa"/>
              <w:left w:w="15" w:type="dxa"/>
              <w:bottom w:w="0" w:type="dxa"/>
              <w:right w:w="15" w:type="dxa"/>
            </w:tcMar>
            <w:vAlign w:val="center"/>
            <w:hideMark/>
          </w:tcPr>
          <w:p w14:paraId="050DA908" w14:textId="77777777" w:rsidR="0057190A" w:rsidRPr="00BA4DE9" w:rsidRDefault="0057190A" w:rsidP="00B53AFF">
            <w:pPr>
              <w:spacing w:after="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Chênh lệch</w:t>
            </w:r>
          </w:p>
        </w:tc>
      </w:tr>
      <w:tr w:rsidR="00825C47" w:rsidRPr="00BA4DE9" w14:paraId="14B786B7" w14:textId="77777777" w:rsidTr="00825C47">
        <w:trPr>
          <w:trHeight w:val="674"/>
        </w:trPr>
        <w:tc>
          <w:tcPr>
            <w:tcW w:w="1069" w:type="pct"/>
            <w:vMerge/>
            <w:tcBorders>
              <w:top w:val="single" w:sz="8" w:space="0" w:color="auto"/>
              <w:left w:val="single" w:sz="8" w:space="0" w:color="auto"/>
              <w:bottom w:val="single" w:sz="8" w:space="0" w:color="000000"/>
              <w:right w:val="single" w:sz="8" w:space="0" w:color="auto"/>
            </w:tcBorders>
            <w:vAlign w:val="center"/>
            <w:hideMark/>
          </w:tcPr>
          <w:p w14:paraId="239422BC" w14:textId="77777777" w:rsidR="0057190A" w:rsidRPr="00BA4DE9" w:rsidRDefault="0057190A" w:rsidP="00B53AFF">
            <w:pPr>
              <w:spacing w:after="0"/>
              <w:jc w:val="center"/>
              <w:rPr>
                <w:rFonts w:ascii="Times New Roman" w:hAnsi="Times New Roman" w:cs="Times New Roman"/>
                <w:b/>
                <w:bCs/>
                <w:color w:val="000000"/>
                <w:sz w:val="26"/>
                <w:szCs w:val="26"/>
              </w:rPr>
            </w:pPr>
          </w:p>
        </w:tc>
        <w:tc>
          <w:tcPr>
            <w:tcW w:w="507" w:type="pct"/>
            <w:vMerge w:val="restart"/>
            <w:tcBorders>
              <w:top w:val="nil"/>
              <w:left w:val="single" w:sz="8" w:space="0" w:color="auto"/>
              <w:bottom w:val="single" w:sz="8" w:space="0" w:color="000000"/>
              <w:right w:val="single" w:sz="8" w:space="0" w:color="auto"/>
            </w:tcBorders>
            <w:shd w:val="clear" w:color="auto" w:fill="auto"/>
            <w:tcMar>
              <w:top w:w="15" w:type="dxa"/>
              <w:left w:w="15" w:type="dxa"/>
              <w:bottom w:w="0" w:type="dxa"/>
              <w:right w:w="15" w:type="dxa"/>
            </w:tcMar>
            <w:vAlign w:val="center"/>
            <w:hideMark/>
          </w:tcPr>
          <w:p w14:paraId="05053AFA" w14:textId="77777777" w:rsidR="0057190A" w:rsidRPr="00BA4DE9" w:rsidRDefault="0057190A" w:rsidP="00B53AFF">
            <w:pPr>
              <w:spacing w:after="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Số tiền</w:t>
            </w:r>
          </w:p>
        </w:tc>
        <w:tc>
          <w:tcPr>
            <w:tcW w:w="335" w:type="pct"/>
            <w:vMerge w:val="restart"/>
            <w:tcBorders>
              <w:top w:val="nil"/>
              <w:left w:val="single" w:sz="8" w:space="0" w:color="auto"/>
              <w:bottom w:val="single" w:sz="8" w:space="0" w:color="000000"/>
              <w:right w:val="single" w:sz="8" w:space="0" w:color="auto"/>
            </w:tcBorders>
            <w:shd w:val="clear" w:color="auto" w:fill="auto"/>
            <w:tcMar>
              <w:top w:w="15" w:type="dxa"/>
              <w:left w:w="15" w:type="dxa"/>
              <w:bottom w:w="0" w:type="dxa"/>
              <w:right w:w="15" w:type="dxa"/>
            </w:tcMar>
            <w:vAlign w:val="center"/>
            <w:hideMark/>
          </w:tcPr>
          <w:p w14:paraId="34B43089" w14:textId="77777777" w:rsidR="0057190A" w:rsidRPr="00BA4DE9" w:rsidRDefault="0057190A" w:rsidP="00B53AFF">
            <w:pPr>
              <w:spacing w:after="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Tỷ trọng (%)</w:t>
            </w:r>
          </w:p>
        </w:tc>
        <w:tc>
          <w:tcPr>
            <w:tcW w:w="479" w:type="pct"/>
            <w:vMerge w:val="restart"/>
            <w:tcBorders>
              <w:top w:val="nil"/>
              <w:left w:val="single" w:sz="8" w:space="0" w:color="auto"/>
              <w:bottom w:val="single" w:sz="8" w:space="0" w:color="000000"/>
              <w:right w:val="single" w:sz="8" w:space="0" w:color="auto"/>
            </w:tcBorders>
            <w:shd w:val="clear" w:color="auto" w:fill="auto"/>
            <w:tcMar>
              <w:top w:w="15" w:type="dxa"/>
              <w:left w:w="15" w:type="dxa"/>
              <w:bottom w:w="0" w:type="dxa"/>
              <w:right w:w="15" w:type="dxa"/>
            </w:tcMar>
            <w:vAlign w:val="center"/>
            <w:hideMark/>
          </w:tcPr>
          <w:p w14:paraId="7FB6B595" w14:textId="77777777" w:rsidR="0057190A" w:rsidRPr="00BA4DE9" w:rsidRDefault="0057190A" w:rsidP="00B53AFF">
            <w:pPr>
              <w:spacing w:after="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Số tiền</w:t>
            </w:r>
          </w:p>
        </w:tc>
        <w:tc>
          <w:tcPr>
            <w:tcW w:w="335" w:type="pct"/>
            <w:vMerge w:val="restart"/>
            <w:tcBorders>
              <w:top w:val="nil"/>
              <w:left w:val="single" w:sz="8" w:space="0" w:color="auto"/>
              <w:bottom w:val="single" w:sz="8" w:space="0" w:color="000000"/>
              <w:right w:val="single" w:sz="8" w:space="0" w:color="auto"/>
            </w:tcBorders>
            <w:shd w:val="clear" w:color="auto" w:fill="auto"/>
            <w:tcMar>
              <w:top w:w="15" w:type="dxa"/>
              <w:left w:w="15" w:type="dxa"/>
              <w:bottom w:w="0" w:type="dxa"/>
              <w:right w:w="15" w:type="dxa"/>
            </w:tcMar>
            <w:vAlign w:val="center"/>
            <w:hideMark/>
          </w:tcPr>
          <w:p w14:paraId="1F610FB7" w14:textId="77777777" w:rsidR="0057190A" w:rsidRPr="00BA4DE9" w:rsidRDefault="0057190A" w:rsidP="00B53AFF">
            <w:pPr>
              <w:spacing w:after="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Tỷ trọng (%)</w:t>
            </w:r>
          </w:p>
        </w:tc>
        <w:tc>
          <w:tcPr>
            <w:tcW w:w="526" w:type="pct"/>
            <w:vMerge w:val="restart"/>
            <w:tcBorders>
              <w:top w:val="nil"/>
              <w:left w:val="single" w:sz="8" w:space="0" w:color="auto"/>
              <w:bottom w:val="single" w:sz="8" w:space="0" w:color="000000"/>
              <w:right w:val="single" w:sz="8" w:space="0" w:color="auto"/>
            </w:tcBorders>
            <w:shd w:val="clear" w:color="auto" w:fill="auto"/>
            <w:tcMar>
              <w:top w:w="15" w:type="dxa"/>
              <w:left w:w="15" w:type="dxa"/>
              <w:bottom w:w="0" w:type="dxa"/>
              <w:right w:w="15" w:type="dxa"/>
            </w:tcMar>
            <w:vAlign w:val="center"/>
            <w:hideMark/>
          </w:tcPr>
          <w:p w14:paraId="69A4993F" w14:textId="77777777" w:rsidR="0057190A" w:rsidRPr="00BA4DE9" w:rsidRDefault="0057190A" w:rsidP="00B53AFF">
            <w:pPr>
              <w:spacing w:after="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Số tiền</w:t>
            </w:r>
          </w:p>
        </w:tc>
        <w:tc>
          <w:tcPr>
            <w:tcW w:w="335" w:type="pct"/>
            <w:vMerge w:val="restart"/>
            <w:tcBorders>
              <w:top w:val="nil"/>
              <w:left w:val="single" w:sz="8" w:space="0" w:color="auto"/>
              <w:bottom w:val="single" w:sz="8" w:space="0" w:color="000000"/>
              <w:right w:val="single" w:sz="8" w:space="0" w:color="auto"/>
            </w:tcBorders>
            <w:shd w:val="clear" w:color="auto" w:fill="auto"/>
            <w:tcMar>
              <w:top w:w="15" w:type="dxa"/>
              <w:left w:w="15" w:type="dxa"/>
              <w:bottom w:w="0" w:type="dxa"/>
              <w:right w:w="15" w:type="dxa"/>
            </w:tcMar>
            <w:vAlign w:val="center"/>
            <w:hideMark/>
          </w:tcPr>
          <w:p w14:paraId="6A9807CF" w14:textId="4AEF1C85" w:rsidR="0057190A" w:rsidRPr="00BA4DE9" w:rsidRDefault="00825C47" w:rsidP="00B53AFF">
            <w:pPr>
              <w:spacing w:after="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Tỷ</w:t>
            </w:r>
            <w:r w:rsidR="0057190A" w:rsidRPr="00BA4DE9">
              <w:rPr>
                <w:rFonts w:ascii="Times New Roman" w:hAnsi="Times New Roman" w:cs="Times New Roman"/>
                <w:b/>
                <w:bCs/>
                <w:color w:val="000000"/>
                <w:sz w:val="26"/>
                <w:szCs w:val="26"/>
              </w:rPr>
              <w:t xml:space="preserve"> trọng (%)</w:t>
            </w:r>
          </w:p>
        </w:tc>
        <w:tc>
          <w:tcPr>
            <w:tcW w:w="717" w:type="pct"/>
            <w:gridSpan w:val="2"/>
            <w:tcBorders>
              <w:top w:val="single" w:sz="8" w:space="0" w:color="auto"/>
              <w:left w:val="nil"/>
              <w:bottom w:val="single" w:sz="8" w:space="0" w:color="auto"/>
              <w:right w:val="single" w:sz="8" w:space="0" w:color="000000"/>
            </w:tcBorders>
            <w:shd w:val="clear" w:color="auto" w:fill="auto"/>
            <w:tcMar>
              <w:top w:w="15" w:type="dxa"/>
              <w:left w:w="15" w:type="dxa"/>
              <w:bottom w:w="0" w:type="dxa"/>
              <w:right w:w="15" w:type="dxa"/>
            </w:tcMar>
            <w:vAlign w:val="center"/>
            <w:hideMark/>
          </w:tcPr>
          <w:p w14:paraId="65708F0D" w14:textId="5DAFC7D6" w:rsidR="0057190A" w:rsidRPr="00BA4DE9" w:rsidRDefault="00B53AFF" w:rsidP="00B53AFF">
            <w:pPr>
              <w:spacing w:after="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2021</w:t>
            </w:r>
            <w:r w:rsidR="0057190A" w:rsidRPr="00BA4DE9">
              <w:rPr>
                <w:rFonts w:ascii="Times New Roman" w:hAnsi="Times New Roman" w:cs="Times New Roman"/>
                <w:b/>
                <w:bCs/>
                <w:color w:val="000000"/>
                <w:sz w:val="26"/>
                <w:szCs w:val="26"/>
              </w:rPr>
              <w:t>/</w:t>
            </w:r>
            <w:r w:rsidRPr="00BA4DE9">
              <w:rPr>
                <w:rFonts w:ascii="Times New Roman" w:hAnsi="Times New Roman" w:cs="Times New Roman"/>
                <w:b/>
                <w:bCs/>
                <w:color w:val="000000"/>
                <w:sz w:val="26"/>
                <w:szCs w:val="26"/>
              </w:rPr>
              <w:t>2020</w:t>
            </w:r>
          </w:p>
        </w:tc>
        <w:tc>
          <w:tcPr>
            <w:tcW w:w="697" w:type="pct"/>
            <w:gridSpan w:val="2"/>
            <w:tcBorders>
              <w:top w:val="single" w:sz="8" w:space="0" w:color="auto"/>
              <w:left w:val="nil"/>
              <w:bottom w:val="single" w:sz="8" w:space="0" w:color="auto"/>
              <w:right w:val="single" w:sz="8" w:space="0" w:color="000000"/>
            </w:tcBorders>
            <w:shd w:val="clear" w:color="auto" w:fill="auto"/>
            <w:tcMar>
              <w:top w:w="15" w:type="dxa"/>
              <w:left w:w="15" w:type="dxa"/>
              <w:bottom w:w="0" w:type="dxa"/>
              <w:right w:w="15" w:type="dxa"/>
            </w:tcMar>
            <w:vAlign w:val="center"/>
            <w:hideMark/>
          </w:tcPr>
          <w:p w14:paraId="2A2CD36B" w14:textId="603C2F3B" w:rsidR="0057190A" w:rsidRPr="00BA4DE9" w:rsidRDefault="00B53AFF" w:rsidP="00B53AFF">
            <w:pPr>
              <w:spacing w:after="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2022</w:t>
            </w:r>
            <w:r w:rsidR="0057190A" w:rsidRPr="00BA4DE9">
              <w:rPr>
                <w:rFonts w:ascii="Times New Roman" w:hAnsi="Times New Roman" w:cs="Times New Roman"/>
                <w:b/>
                <w:bCs/>
                <w:color w:val="000000"/>
                <w:sz w:val="26"/>
                <w:szCs w:val="26"/>
              </w:rPr>
              <w:t>/</w:t>
            </w:r>
            <w:r w:rsidRPr="00BA4DE9">
              <w:rPr>
                <w:rFonts w:ascii="Times New Roman" w:hAnsi="Times New Roman" w:cs="Times New Roman"/>
                <w:b/>
                <w:bCs/>
                <w:color w:val="000000"/>
                <w:sz w:val="26"/>
                <w:szCs w:val="26"/>
              </w:rPr>
              <w:t>2021</w:t>
            </w:r>
          </w:p>
        </w:tc>
      </w:tr>
      <w:tr w:rsidR="00825C47" w:rsidRPr="00BA4DE9" w14:paraId="235BD6FC" w14:textId="77777777" w:rsidTr="001F765C">
        <w:trPr>
          <w:trHeight w:val="1118"/>
        </w:trPr>
        <w:tc>
          <w:tcPr>
            <w:tcW w:w="1069" w:type="pct"/>
            <w:vMerge/>
            <w:tcBorders>
              <w:top w:val="single" w:sz="8" w:space="0" w:color="auto"/>
              <w:left w:val="single" w:sz="8" w:space="0" w:color="auto"/>
              <w:bottom w:val="single" w:sz="8" w:space="0" w:color="000000"/>
              <w:right w:val="single" w:sz="8" w:space="0" w:color="auto"/>
            </w:tcBorders>
            <w:vAlign w:val="center"/>
            <w:hideMark/>
          </w:tcPr>
          <w:p w14:paraId="5FB7E1F6" w14:textId="77777777" w:rsidR="0057190A" w:rsidRPr="00BA4DE9" w:rsidRDefault="0057190A" w:rsidP="00B53AFF">
            <w:pPr>
              <w:spacing w:after="0"/>
              <w:jc w:val="center"/>
              <w:rPr>
                <w:rFonts w:ascii="Times New Roman" w:hAnsi="Times New Roman" w:cs="Times New Roman"/>
                <w:b/>
                <w:bCs/>
                <w:color w:val="000000"/>
                <w:sz w:val="26"/>
                <w:szCs w:val="26"/>
              </w:rPr>
            </w:pPr>
          </w:p>
        </w:tc>
        <w:tc>
          <w:tcPr>
            <w:tcW w:w="507" w:type="pct"/>
            <w:vMerge/>
            <w:tcBorders>
              <w:top w:val="nil"/>
              <w:left w:val="single" w:sz="8" w:space="0" w:color="auto"/>
              <w:bottom w:val="single" w:sz="8" w:space="0" w:color="000000"/>
              <w:right w:val="single" w:sz="8" w:space="0" w:color="auto"/>
            </w:tcBorders>
            <w:vAlign w:val="center"/>
            <w:hideMark/>
          </w:tcPr>
          <w:p w14:paraId="2C647F26" w14:textId="77777777" w:rsidR="0057190A" w:rsidRPr="00BA4DE9" w:rsidRDefault="0057190A" w:rsidP="00B53AFF">
            <w:pPr>
              <w:spacing w:after="0"/>
              <w:jc w:val="center"/>
              <w:rPr>
                <w:rFonts w:ascii="Times New Roman" w:hAnsi="Times New Roman" w:cs="Times New Roman"/>
                <w:b/>
                <w:bCs/>
                <w:color w:val="000000"/>
                <w:sz w:val="26"/>
                <w:szCs w:val="26"/>
              </w:rPr>
            </w:pPr>
          </w:p>
        </w:tc>
        <w:tc>
          <w:tcPr>
            <w:tcW w:w="335" w:type="pct"/>
            <w:vMerge/>
            <w:tcBorders>
              <w:top w:val="nil"/>
              <w:left w:val="single" w:sz="8" w:space="0" w:color="auto"/>
              <w:bottom w:val="single" w:sz="8" w:space="0" w:color="000000"/>
              <w:right w:val="single" w:sz="8" w:space="0" w:color="auto"/>
            </w:tcBorders>
            <w:vAlign w:val="center"/>
            <w:hideMark/>
          </w:tcPr>
          <w:p w14:paraId="266E940C" w14:textId="77777777" w:rsidR="0057190A" w:rsidRPr="00BA4DE9" w:rsidRDefault="0057190A" w:rsidP="00B53AFF">
            <w:pPr>
              <w:spacing w:after="0"/>
              <w:jc w:val="center"/>
              <w:rPr>
                <w:rFonts w:ascii="Times New Roman" w:hAnsi="Times New Roman" w:cs="Times New Roman"/>
                <w:b/>
                <w:bCs/>
                <w:color w:val="000000"/>
                <w:sz w:val="26"/>
                <w:szCs w:val="26"/>
              </w:rPr>
            </w:pPr>
          </w:p>
        </w:tc>
        <w:tc>
          <w:tcPr>
            <w:tcW w:w="479" w:type="pct"/>
            <w:vMerge/>
            <w:tcBorders>
              <w:top w:val="nil"/>
              <w:left w:val="single" w:sz="8" w:space="0" w:color="auto"/>
              <w:bottom w:val="single" w:sz="8" w:space="0" w:color="000000"/>
              <w:right w:val="single" w:sz="8" w:space="0" w:color="auto"/>
            </w:tcBorders>
            <w:vAlign w:val="center"/>
            <w:hideMark/>
          </w:tcPr>
          <w:p w14:paraId="7B324F85" w14:textId="77777777" w:rsidR="0057190A" w:rsidRPr="00BA4DE9" w:rsidRDefault="0057190A" w:rsidP="00B53AFF">
            <w:pPr>
              <w:spacing w:after="0"/>
              <w:jc w:val="center"/>
              <w:rPr>
                <w:rFonts w:ascii="Times New Roman" w:hAnsi="Times New Roman" w:cs="Times New Roman"/>
                <w:b/>
                <w:bCs/>
                <w:color w:val="000000"/>
                <w:sz w:val="26"/>
                <w:szCs w:val="26"/>
              </w:rPr>
            </w:pPr>
          </w:p>
        </w:tc>
        <w:tc>
          <w:tcPr>
            <w:tcW w:w="335" w:type="pct"/>
            <w:vMerge/>
            <w:tcBorders>
              <w:top w:val="nil"/>
              <w:left w:val="single" w:sz="8" w:space="0" w:color="auto"/>
              <w:bottom w:val="single" w:sz="8" w:space="0" w:color="000000"/>
              <w:right w:val="single" w:sz="8" w:space="0" w:color="auto"/>
            </w:tcBorders>
            <w:vAlign w:val="center"/>
            <w:hideMark/>
          </w:tcPr>
          <w:p w14:paraId="5421A63D" w14:textId="77777777" w:rsidR="0057190A" w:rsidRPr="00BA4DE9" w:rsidRDefault="0057190A" w:rsidP="00B53AFF">
            <w:pPr>
              <w:spacing w:after="0"/>
              <w:jc w:val="center"/>
              <w:rPr>
                <w:rFonts w:ascii="Times New Roman" w:hAnsi="Times New Roman" w:cs="Times New Roman"/>
                <w:b/>
                <w:bCs/>
                <w:color w:val="000000"/>
                <w:sz w:val="26"/>
                <w:szCs w:val="26"/>
              </w:rPr>
            </w:pPr>
          </w:p>
        </w:tc>
        <w:tc>
          <w:tcPr>
            <w:tcW w:w="526" w:type="pct"/>
            <w:vMerge/>
            <w:tcBorders>
              <w:top w:val="nil"/>
              <w:left w:val="single" w:sz="8" w:space="0" w:color="auto"/>
              <w:bottom w:val="single" w:sz="8" w:space="0" w:color="000000"/>
              <w:right w:val="single" w:sz="8" w:space="0" w:color="auto"/>
            </w:tcBorders>
            <w:vAlign w:val="center"/>
            <w:hideMark/>
          </w:tcPr>
          <w:p w14:paraId="29F354FE" w14:textId="77777777" w:rsidR="0057190A" w:rsidRPr="00BA4DE9" w:rsidRDefault="0057190A" w:rsidP="00B53AFF">
            <w:pPr>
              <w:spacing w:after="0"/>
              <w:jc w:val="center"/>
              <w:rPr>
                <w:rFonts w:ascii="Times New Roman" w:hAnsi="Times New Roman" w:cs="Times New Roman"/>
                <w:b/>
                <w:bCs/>
                <w:color w:val="000000"/>
                <w:sz w:val="26"/>
                <w:szCs w:val="26"/>
              </w:rPr>
            </w:pPr>
          </w:p>
        </w:tc>
        <w:tc>
          <w:tcPr>
            <w:tcW w:w="335" w:type="pct"/>
            <w:vMerge/>
            <w:tcBorders>
              <w:top w:val="nil"/>
              <w:left w:val="single" w:sz="8" w:space="0" w:color="auto"/>
              <w:bottom w:val="single" w:sz="8" w:space="0" w:color="000000"/>
              <w:right w:val="single" w:sz="8" w:space="0" w:color="auto"/>
            </w:tcBorders>
            <w:vAlign w:val="center"/>
            <w:hideMark/>
          </w:tcPr>
          <w:p w14:paraId="77105E26" w14:textId="77777777" w:rsidR="0057190A" w:rsidRPr="00BA4DE9" w:rsidRDefault="0057190A" w:rsidP="00B53AFF">
            <w:pPr>
              <w:spacing w:after="0"/>
              <w:jc w:val="center"/>
              <w:rPr>
                <w:rFonts w:ascii="Times New Roman" w:hAnsi="Times New Roman" w:cs="Times New Roman"/>
                <w:b/>
                <w:bCs/>
                <w:color w:val="000000"/>
                <w:sz w:val="26"/>
                <w:szCs w:val="26"/>
              </w:rPr>
            </w:pPr>
          </w:p>
        </w:tc>
        <w:tc>
          <w:tcPr>
            <w:tcW w:w="430"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9F8DBC1" w14:textId="77777777" w:rsidR="0057190A" w:rsidRPr="00BA4DE9" w:rsidRDefault="0057190A" w:rsidP="00B53AFF">
            <w:pPr>
              <w:spacing w:after="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Giá trị</w:t>
            </w:r>
          </w:p>
        </w:tc>
        <w:tc>
          <w:tcPr>
            <w:tcW w:w="28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B135001" w14:textId="77777777" w:rsidR="0057190A" w:rsidRPr="00BA4DE9" w:rsidRDefault="0057190A" w:rsidP="00B53AFF">
            <w:pPr>
              <w:spacing w:after="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Tỷ lệ (%)</w:t>
            </w:r>
          </w:p>
        </w:tc>
        <w:tc>
          <w:tcPr>
            <w:tcW w:w="431"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EF12ED9" w14:textId="77777777" w:rsidR="0057190A" w:rsidRPr="00BA4DE9" w:rsidRDefault="0057190A" w:rsidP="00B53AFF">
            <w:pPr>
              <w:spacing w:after="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Giá trị</w:t>
            </w:r>
          </w:p>
        </w:tc>
        <w:tc>
          <w:tcPr>
            <w:tcW w:w="26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59F17AB" w14:textId="77777777" w:rsidR="0057190A" w:rsidRPr="00BA4DE9" w:rsidRDefault="0057190A" w:rsidP="00B53AFF">
            <w:pPr>
              <w:spacing w:after="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Tỷ lệ (%)</w:t>
            </w:r>
          </w:p>
        </w:tc>
      </w:tr>
      <w:tr w:rsidR="00BA4DE9" w:rsidRPr="00BA4DE9" w14:paraId="3AAF819B" w14:textId="77777777" w:rsidTr="00825C47">
        <w:trPr>
          <w:trHeight w:val="340"/>
        </w:trPr>
        <w:tc>
          <w:tcPr>
            <w:tcW w:w="106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15534F8D" w14:textId="77777777" w:rsidR="00BA4DE9" w:rsidRPr="00BA4DE9" w:rsidRDefault="00BA4DE9" w:rsidP="00BA4DE9">
            <w:pPr>
              <w:spacing w:before="60" w:after="60"/>
              <w:jc w:val="both"/>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1.DS cho vay KHDN</w:t>
            </w:r>
          </w:p>
        </w:tc>
        <w:tc>
          <w:tcPr>
            <w:tcW w:w="507" w:type="pct"/>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381F8B12" w14:textId="728AEBA1"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2.449.006</w:t>
            </w:r>
          </w:p>
        </w:tc>
        <w:tc>
          <w:tcPr>
            <w:tcW w:w="335" w:type="pct"/>
            <w:tcBorders>
              <w:top w:val="nil"/>
              <w:left w:val="nil"/>
              <w:bottom w:val="nil"/>
              <w:right w:val="single" w:sz="8" w:space="0" w:color="auto"/>
            </w:tcBorders>
            <w:shd w:val="clear" w:color="auto" w:fill="auto"/>
            <w:tcMar>
              <w:top w:w="15" w:type="dxa"/>
              <w:left w:w="15" w:type="dxa"/>
              <w:bottom w:w="0" w:type="dxa"/>
              <w:right w:w="15" w:type="dxa"/>
            </w:tcMar>
            <w:vAlign w:val="center"/>
            <w:hideMark/>
          </w:tcPr>
          <w:p w14:paraId="2D2709E2" w14:textId="4D3D8353"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100</w:t>
            </w:r>
          </w:p>
        </w:tc>
        <w:tc>
          <w:tcPr>
            <w:tcW w:w="479" w:type="pct"/>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4DB2DC7F" w14:textId="007D5EFA"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2.654.337</w:t>
            </w:r>
          </w:p>
        </w:tc>
        <w:tc>
          <w:tcPr>
            <w:tcW w:w="335" w:type="pct"/>
            <w:tcBorders>
              <w:top w:val="nil"/>
              <w:left w:val="nil"/>
              <w:bottom w:val="nil"/>
              <w:right w:val="single" w:sz="8" w:space="0" w:color="auto"/>
            </w:tcBorders>
            <w:shd w:val="clear" w:color="auto" w:fill="auto"/>
            <w:tcMar>
              <w:top w:w="15" w:type="dxa"/>
              <w:left w:w="15" w:type="dxa"/>
              <w:bottom w:w="0" w:type="dxa"/>
              <w:right w:w="15" w:type="dxa"/>
            </w:tcMar>
            <w:vAlign w:val="center"/>
            <w:hideMark/>
          </w:tcPr>
          <w:p w14:paraId="61C1D338" w14:textId="7E9C4539"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100</w:t>
            </w:r>
          </w:p>
        </w:tc>
        <w:tc>
          <w:tcPr>
            <w:tcW w:w="526" w:type="pct"/>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63D0F870" w14:textId="6619974A"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3.301.341</w:t>
            </w:r>
          </w:p>
        </w:tc>
        <w:tc>
          <w:tcPr>
            <w:tcW w:w="335" w:type="pct"/>
            <w:tcBorders>
              <w:top w:val="nil"/>
              <w:left w:val="nil"/>
              <w:bottom w:val="nil"/>
              <w:right w:val="single" w:sz="8" w:space="0" w:color="auto"/>
            </w:tcBorders>
            <w:shd w:val="clear" w:color="auto" w:fill="auto"/>
            <w:tcMar>
              <w:top w:w="15" w:type="dxa"/>
              <w:left w:w="15" w:type="dxa"/>
              <w:bottom w:w="0" w:type="dxa"/>
              <w:right w:w="15" w:type="dxa"/>
            </w:tcMar>
            <w:vAlign w:val="center"/>
            <w:hideMark/>
          </w:tcPr>
          <w:p w14:paraId="62D7CC82" w14:textId="385AE663"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100</w:t>
            </w:r>
          </w:p>
        </w:tc>
        <w:tc>
          <w:tcPr>
            <w:tcW w:w="430"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BCD7FAE" w14:textId="05E51390"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205.331</w:t>
            </w:r>
          </w:p>
        </w:tc>
        <w:tc>
          <w:tcPr>
            <w:tcW w:w="28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5A7F1A1" w14:textId="7A50C9F3"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b/>
                <w:bCs/>
                <w:color w:val="000000"/>
                <w:sz w:val="26"/>
                <w:szCs w:val="26"/>
              </w:rPr>
              <w:t>8,38</w:t>
            </w:r>
          </w:p>
        </w:tc>
        <w:tc>
          <w:tcPr>
            <w:tcW w:w="431"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6ED88E6" w14:textId="733D7A7C"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647.004</w:t>
            </w:r>
          </w:p>
        </w:tc>
        <w:tc>
          <w:tcPr>
            <w:tcW w:w="26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1A9D07A" w14:textId="07C84DA9"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24,38</w:t>
            </w:r>
          </w:p>
        </w:tc>
      </w:tr>
      <w:tr w:rsidR="00BA4DE9" w:rsidRPr="00BA4DE9" w14:paraId="548754F6" w14:textId="77777777" w:rsidTr="00825C47">
        <w:trPr>
          <w:trHeight w:val="172"/>
        </w:trPr>
        <w:tc>
          <w:tcPr>
            <w:tcW w:w="106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7A0BF45E" w14:textId="77777777" w:rsidR="00BA4DE9" w:rsidRPr="00BA4DE9" w:rsidRDefault="00BA4DE9" w:rsidP="00BA4DE9">
            <w:pPr>
              <w:spacing w:before="60" w:after="60"/>
              <w:jc w:val="both"/>
              <w:rPr>
                <w:rFonts w:ascii="Times New Roman" w:hAnsi="Times New Roman" w:cs="Times New Roman"/>
                <w:color w:val="000000"/>
                <w:sz w:val="26"/>
                <w:szCs w:val="26"/>
              </w:rPr>
            </w:pPr>
            <w:r w:rsidRPr="00BA4DE9">
              <w:rPr>
                <w:rFonts w:ascii="Times New Roman" w:hAnsi="Times New Roman" w:cs="Times New Roman"/>
                <w:color w:val="000000"/>
                <w:sz w:val="26"/>
                <w:szCs w:val="26"/>
              </w:rPr>
              <w:t>DN nhà nước</w:t>
            </w:r>
          </w:p>
        </w:tc>
        <w:tc>
          <w:tcPr>
            <w:tcW w:w="507" w:type="pct"/>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7AAAAEB" w14:textId="0F196781"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574.145</w:t>
            </w:r>
          </w:p>
        </w:tc>
        <w:tc>
          <w:tcPr>
            <w:tcW w:w="335" w:type="pct"/>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96BBB16" w14:textId="2B5708E0"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23,44</w:t>
            </w:r>
          </w:p>
        </w:tc>
        <w:tc>
          <w:tcPr>
            <w:tcW w:w="479" w:type="pct"/>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4F4F9EF" w14:textId="1C0079F6"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592.777</w:t>
            </w:r>
          </w:p>
        </w:tc>
        <w:tc>
          <w:tcPr>
            <w:tcW w:w="335" w:type="pct"/>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5250F7A" w14:textId="76114C51"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22,33</w:t>
            </w:r>
          </w:p>
        </w:tc>
        <w:tc>
          <w:tcPr>
            <w:tcW w:w="526" w:type="pct"/>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9CFAA5D" w14:textId="5966099D"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735.330</w:t>
            </w:r>
          </w:p>
        </w:tc>
        <w:tc>
          <w:tcPr>
            <w:tcW w:w="335" w:type="pct"/>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EC792F8" w14:textId="1BA665B2"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22,27</w:t>
            </w:r>
          </w:p>
        </w:tc>
        <w:tc>
          <w:tcPr>
            <w:tcW w:w="430"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95DFE20" w14:textId="3A353F7C"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18.632</w:t>
            </w:r>
          </w:p>
        </w:tc>
        <w:tc>
          <w:tcPr>
            <w:tcW w:w="28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5EAD6C9" w14:textId="210C07FF"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3,25</w:t>
            </w:r>
          </w:p>
        </w:tc>
        <w:tc>
          <w:tcPr>
            <w:tcW w:w="431"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D3EA998" w14:textId="1B60E33F"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142.553</w:t>
            </w:r>
          </w:p>
        </w:tc>
        <w:tc>
          <w:tcPr>
            <w:tcW w:w="26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7FD1E7C" w14:textId="23B8FBD3"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24,05</w:t>
            </w:r>
          </w:p>
        </w:tc>
      </w:tr>
      <w:tr w:rsidR="00BA4DE9" w:rsidRPr="00BA4DE9" w14:paraId="4BC9AC17" w14:textId="77777777" w:rsidTr="00825C47">
        <w:trPr>
          <w:trHeight w:val="172"/>
        </w:trPr>
        <w:tc>
          <w:tcPr>
            <w:tcW w:w="106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66D33A01" w14:textId="77777777" w:rsidR="00BA4DE9" w:rsidRPr="00BA4DE9" w:rsidRDefault="00BA4DE9" w:rsidP="00BA4DE9">
            <w:pPr>
              <w:spacing w:before="60" w:after="60"/>
              <w:jc w:val="both"/>
              <w:rPr>
                <w:rFonts w:ascii="Times New Roman" w:hAnsi="Times New Roman" w:cs="Times New Roman"/>
                <w:color w:val="000000"/>
                <w:sz w:val="26"/>
                <w:szCs w:val="26"/>
              </w:rPr>
            </w:pPr>
            <w:r w:rsidRPr="00BA4DE9">
              <w:rPr>
                <w:rFonts w:ascii="Times New Roman" w:hAnsi="Times New Roman" w:cs="Times New Roman"/>
                <w:color w:val="000000"/>
                <w:sz w:val="26"/>
                <w:szCs w:val="26"/>
              </w:rPr>
              <w:t>DN tư nhân</w:t>
            </w:r>
          </w:p>
        </w:tc>
        <w:tc>
          <w:tcPr>
            <w:tcW w:w="50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06533FF" w14:textId="72704ECF"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418.874</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5888C3C" w14:textId="798CC54C"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17,10</w:t>
            </w:r>
          </w:p>
        </w:tc>
        <w:tc>
          <w:tcPr>
            <w:tcW w:w="47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278C863" w14:textId="6A8937AF"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457.113</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EAC8211" w14:textId="4329D6A7"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17,22</w:t>
            </w:r>
          </w:p>
        </w:tc>
        <w:tc>
          <w:tcPr>
            <w:tcW w:w="52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B0682A4" w14:textId="5EA3A249"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574.048</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3CEBDD3" w14:textId="7A3E9C02"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17,39</w:t>
            </w:r>
          </w:p>
        </w:tc>
        <w:tc>
          <w:tcPr>
            <w:tcW w:w="430"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D54FEE0" w14:textId="7E15117C"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38.239</w:t>
            </w:r>
          </w:p>
        </w:tc>
        <w:tc>
          <w:tcPr>
            <w:tcW w:w="28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0C2AC31" w14:textId="62E9EA5E"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9,13</w:t>
            </w:r>
          </w:p>
        </w:tc>
        <w:tc>
          <w:tcPr>
            <w:tcW w:w="431"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754C551" w14:textId="69ABB15C"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116.935</w:t>
            </w:r>
          </w:p>
        </w:tc>
        <w:tc>
          <w:tcPr>
            <w:tcW w:w="26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A229561" w14:textId="31206420"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27,92</w:t>
            </w:r>
          </w:p>
        </w:tc>
      </w:tr>
      <w:tr w:rsidR="00BA4DE9" w:rsidRPr="00BA4DE9" w14:paraId="27286E4B" w14:textId="77777777" w:rsidTr="00825C47">
        <w:trPr>
          <w:trHeight w:val="189"/>
        </w:trPr>
        <w:tc>
          <w:tcPr>
            <w:tcW w:w="106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12DBBFE1" w14:textId="77777777" w:rsidR="00BA4DE9" w:rsidRPr="00BA4DE9" w:rsidRDefault="00BA4DE9" w:rsidP="00BA4DE9">
            <w:pPr>
              <w:spacing w:before="60" w:after="60"/>
              <w:jc w:val="both"/>
              <w:rPr>
                <w:rFonts w:ascii="Times New Roman" w:hAnsi="Times New Roman" w:cs="Times New Roman"/>
                <w:color w:val="000000"/>
                <w:sz w:val="26"/>
                <w:szCs w:val="26"/>
              </w:rPr>
            </w:pPr>
            <w:r w:rsidRPr="00BA4DE9">
              <w:rPr>
                <w:rFonts w:ascii="Times New Roman" w:hAnsi="Times New Roman" w:cs="Times New Roman"/>
                <w:color w:val="000000"/>
                <w:sz w:val="26"/>
                <w:szCs w:val="26"/>
              </w:rPr>
              <w:t>Công ty Cổ Phần</w:t>
            </w:r>
          </w:p>
        </w:tc>
        <w:tc>
          <w:tcPr>
            <w:tcW w:w="50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35CE632" w14:textId="240C4126"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982.813</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DF7BC44" w14:textId="09B2D888"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40,13</w:t>
            </w:r>
          </w:p>
        </w:tc>
        <w:tc>
          <w:tcPr>
            <w:tcW w:w="47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3FE6E12" w14:textId="2E76071E"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1.076.992</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2D17BA2" w14:textId="5B0ED350"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40,57</w:t>
            </w:r>
          </w:p>
        </w:tc>
        <w:tc>
          <w:tcPr>
            <w:tcW w:w="52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980E08D" w14:textId="0246CE55"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1.345.489</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0334DE1" w14:textId="7A1C1472"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40,76</w:t>
            </w:r>
          </w:p>
        </w:tc>
        <w:tc>
          <w:tcPr>
            <w:tcW w:w="430"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B3F5D3F" w14:textId="74C03FF8"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94.179</w:t>
            </w:r>
          </w:p>
        </w:tc>
        <w:tc>
          <w:tcPr>
            <w:tcW w:w="28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8E90FAE" w14:textId="05A0B55D"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9,58</w:t>
            </w:r>
          </w:p>
        </w:tc>
        <w:tc>
          <w:tcPr>
            <w:tcW w:w="431"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00B6D9E" w14:textId="01F664D6"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268.497</w:t>
            </w:r>
          </w:p>
        </w:tc>
        <w:tc>
          <w:tcPr>
            <w:tcW w:w="26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178ECFC" w14:textId="2F8023C4"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24,93</w:t>
            </w:r>
          </w:p>
        </w:tc>
      </w:tr>
      <w:tr w:rsidR="00BA4DE9" w:rsidRPr="00BA4DE9" w14:paraId="1E5BC058" w14:textId="77777777" w:rsidTr="00825C47">
        <w:trPr>
          <w:trHeight w:val="172"/>
        </w:trPr>
        <w:tc>
          <w:tcPr>
            <w:tcW w:w="106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551C0631" w14:textId="77777777" w:rsidR="00BA4DE9" w:rsidRPr="00BA4DE9" w:rsidRDefault="00BA4DE9" w:rsidP="00BA4DE9">
            <w:pPr>
              <w:spacing w:before="60" w:after="60"/>
              <w:jc w:val="both"/>
              <w:rPr>
                <w:rFonts w:ascii="Times New Roman" w:hAnsi="Times New Roman" w:cs="Times New Roman"/>
                <w:color w:val="000000"/>
                <w:sz w:val="26"/>
                <w:szCs w:val="26"/>
              </w:rPr>
            </w:pPr>
            <w:r w:rsidRPr="00BA4DE9">
              <w:rPr>
                <w:rFonts w:ascii="Times New Roman" w:hAnsi="Times New Roman" w:cs="Times New Roman"/>
                <w:color w:val="000000"/>
                <w:sz w:val="26"/>
                <w:szCs w:val="26"/>
              </w:rPr>
              <w:t>Công ty TNHH</w:t>
            </w:r>
          </w:p>
        </w:tc>
        <w:tc>
          <w:tcPr>
            <w:tcW w:w="50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F266290" w14:textId="3BAD5CF3"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473.174</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EA00334" w14:textId="49827046"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19,32</w:t>
            </w:r>
          </w:p>
        </w:tc>
        <w:tc>
          <w:tcPr>
            <w:tcW w:w="47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BA7DA61" w14:textId="003095BD"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527.455</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17171B6" w14:textId="3F64F6FE"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19,87</w:t>
            </w:r>
          </w:p>
        </w:tc>
        <w:tc>
          <w:tcPr>
            <w:tcW w:w="52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8242EFB" w14:textId="6385E558"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646.474</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F2B212F" w14:textId="2F41EE29"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19,58</w:t>
            </w:r>
          </w:p>
        </w:tc>
        <w:tc>
          <w:tcPr>
            <w:tcW w:w="430"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4A4E54A" w14:textId="17BF55B4"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54.281</w:t>
            </w:r>
          </w:p>
        </w:tc>
        <w:tc>
          <w:tcPr>
            <w:tcW w:w="28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4FCF9DD" w14:textId="2DDB122B"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11,47</w:t>
            </w:r>
          </w:p>
        </w:tc>
        <w:tc>
          <w:tcPr>
            <w:tcW w:w="431"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80A4CAE" w14:textId="75D38C79"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119.019</w:t>
            </w:r>
          </w:p>
        </w:tc>
        <w:tc>
          <w:tcPr>
            <w:tcW w:w="26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E2C8E4B" w14:textId="37E393AA"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22,56</w:t>
            </w:r>
          </w:p>
        </w:tc>
      </w:tr>
      <w:tr w:rsidR="00BA4DE9" w:rsidRPr="00BA4DE9" w14:paraId="4EDF04F9" w14:textId="77777777" w:rsidTr="00825C47">
        <w:trPr>
          <w:trHeight w:val="172"/>
        </w:trPr>
        <w:tc>
          <w:tcPr>
            <w:tcW w:w="106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40EEB56D" w14:textId="77777777" w:rsidR="00BA4DE9" w:rsidRPr="00BA4DE9" w:rsidRDefault="00BA4DE9" w:rsidP="00BA4DE9">
            <w:pPr>
              <w:spacing w:before="60" w:after="60"/>
              <w:jc w:val="both"/>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2.DS thu nợ cho vay KHDN</w:t>
            </w:r>
          </w:p>
        </w:tc>
        <w:tc>
          <w:tcPr>
            <w:tcW w:w="50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0B2FF0D" w14:textId="3683E033"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2.285.540</w:t>
            </w:r>
          </w:p>
        </w:tc>
        <w:tc>
          <w:tcPr>
            <w:tcW w:w="335"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0DEF5125" w14:textId="4611AEFC"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100</w:t>
            </w:r>
          </w:p>
        </w:tc>
        <w:tc>
          <w:tcPr>
            <w:tcW w:w="47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108AD7E" w14:textId="62E5117B"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2.537.694</w:t>
            </w:r>
          </w:p>
        </w:tc>
        <w:tc>
          <w:tcPr>
            <w:tcW w:w="335"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34F48554" w14:textId="0E9AD014"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100</w:t>
            </w:r>
          </w:p>
        </w:tc>
        <w:tc>
          <w:tcPr>
            <w:tcW w:w="52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3ABB717" w14:textId="35669BB7"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3.112.808</w:t>
            </w:r>
          </w:p>
        </w:tc>
        <w:tc>
          <w:tcPr>
            <w:tcW w:w="335"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0D9BC374" w14:textId="46BE3538"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100</w:t>
            </w:r>
          </w:p>
        </w:tc>
        <w:tc>
          <w:tcPr>
            <w:tcW w:w="430"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2BA5E14E" w14:textId="1C4FC18F"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252.154</w:t>
            </w:r>
          </w:p>
        </w:tc>
        <w:tc>
          <w:tcPr>
            <w:tcW w:w="287"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15C12E9A" w14:textId="25590CAE"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11,03</w:t>
            </w:r>
          </w:p>
        </w:tc>
        <w:tc>
          <w:tcPr>
            <w:tcW w:w="43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2F258571" w14:textId="43AE8ED4"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575.114</w:t>
            </w:r>
          </w:p>
        </w:tc>
        <w:tc>
          <w:tcPr>
            <w:tcW w:w="266"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4D7CFC11" w14:textId="0BDAA857"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22,66</w:t>
            </w:r>
          </w:p>
        </w:tc>
      </w:tr>
      <w:tr w:rsidR="00BA4DE9" w:rsidRPr="00BA4DE9" w14:paraId="23BC6B6E" w14:textId="77777777" w:rsidTr="00825C47">
        <w:trPr>
          <w:trHeight w:val="172"/>
        </w:trPr>
        <w:tc>
          <w:tcPr>
            <w:tcW w:w="106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5CCE9467" w14:textId="77777777" w:rsidR="00BA4DE9" w:rsidRPr="00BA4DE9" w:rsidRDefault="00BA4DE9" w:rsidP="00BA4DE9">
            <w:pPr>
              <w:spacing w:before="60" w:after="60"/>
              <w:jc w:val="both"/>
              <w:rPr>
                <w:rFonts w:ascii="Times New Roman" w:hAnsi="Times New Roman" w:cs="Times New Roman"/>
                <w:color w:val="000000"/>
                <w:sz w:val="26"/>
                <w:szCs w:val="26"/>
              </w:rPr>
            </w:pPr>
            <w:r w:rsidRPr="00BA4DE9">
              <w:rPr>
                <w:rFonts w:ascii="Times New Roman" w:hAnsi="Times New Roman" w:cs="Times New Roman"/>
                <w:color w:val="000000"/>
                <w:sz w:val="26"/>
                <w:szCs w:val="26"/>
              </w:rPr>
              <w:t>DN nhà nước</w:t>
            </w:r>
          </w:p>
        </w:tc>
        <w:tc>
          <w:tcPr>
            <w:tcW w:w="50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C202C59" w14:textId="5CFC27F8"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551.987</w:t>
            </w:r>
          </w:p>
        </w:tc>
        <w:tc>
          <w:tcPr>
            <w:tcW w:w="335"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795258FA" w14:textId="2D56CFB4"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24,15</w:t>
            </w:r>
          </w:p>
        </w:tc>
        <w:tc>
          <w:tcPr>
            <w:tcW w:w="47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72C5864" w14:textId="01092C0F"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590.928</w:t>
            </w:r>
          </w:p>
        </w:tc>
        <w:tc>
          <w:tcPr>
            <w:tcW w:w="335"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2B47F1FC" w14:textId="1378B1E9"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23,29</w:t>
            </w:r>
          </w:p>
        </w:tc>
        <w:tc>
          <w:tcPr>
            <w:tcW w:w="52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21B1B7B" w14:textId="7F1F82FE"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721.885</w:t>
            </w:r>
          </w:p>
        </w:tc>
        <w:tc>
          <w:tcPr>
            <w:tcW w:w="335"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64F9E35F" w14:textId="20D466BA"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23,19</w:t>
            </w:r>
          </w:p>
        </w:tc>
        <w:tc>
          <w:tcPr>
            <w:tcW w:w="430"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61949B5D" w14:textId="33E5DF06"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38.941</w:t>
            </w:r>
          </w:p>
        </w:tc>
        <w:tc>
          <w:tcPr>
            <w:tcW w:w="287"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1D192630" w14:textId="50801EEB"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7,05</w:t>
            </w:r>
          </w:p>
        </w:tc>
        <w:tc>
          <w:tcPr>
            <w:tcW w:w="43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68DACC63" w14:textId="4B0821B4"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130.957</w:t>
            </w:r>
          </w:p>
        </w:tc>
        <w:tc>
          <w:tcPr>
            <w:tcW w:w="266"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2CDFE0B6" w14:textId="69B283B5"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22,16</w:t>
            </w:r>
          </w:p>
        </w:tc>
      </w:tr>
      <w:tr w:rsidR="00BA4DE9" w:rsidRPr="00BA4DE9" w14:paraId="59CC5564" w14:textId="77777777" w:rsidTr="00825C47">
        <w:trPr>
          <w:trHeight w:val="172"/>
        </w:trPr>
        <w:tc>
          <w:tcPr>
            <w:tcW w:w="106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0E720F1D" w14:textId="77777777" w:rsidR="00BA4DE9" w:rsidRPr="00BA4DE9" w:rsidRDefault="00BA4DE9" w:rsidP="00BA4DE9">
            <w:pPr>
              <w:spacing w:before="60" w:after="60"/>
              <w:jc w:val="both"/>
              <w:rPr>
                <w:rFonts w:ascii="Times New Roman" w:hAnsi="Times New Roman" w:cs="Times New Roman"/>
                <w:color w:val="000000"/>
                <w:sz w:val="26"/>
                <w:szCs w:val="26"/>
              </w:rPr>
            </w:pPr>
            <w:r w:rsidRPr="00BA4DE9">
              <w:rPr>
                <w:rFonts w:ascii="Times New Roman" w:hAnsi="Times New Roman" w:cs="Times New Roman"/>
                <w:color w:val="000000"/>
                <w:sz w:val="26"/>
                <w:szCs w:val="26"/>
              </w:rPr>
              <w:t>DN tư nhân</w:t>
            </w:r>
          </w:p>
        </w:tc>
        <w:tc>
          <w:tcPr>
            <w:tcW w:w="50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8BA8F32" w14:textId="7113B41F"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400.260</w:t>
            </w:r>
          </w:p>
        </w:tc>
        <w:tc>
          <w:tcPr>
            <w:tcW w:w="335"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38144BD4" w14:textId="304DACEA"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17,51</w:t>
            </w:r>
          </w:p>
        </w:tc>
        <w:tc>
          <w:tcPr>
            <w:tcW w:w="47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DADD59C" w14:textId="2D75309B"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433.058</w:t>
            </w:r>
          </w:p>
        </w:tc>
        <w:tc>
          <w:tcPr>
            <w:tcW w:w="335"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10E8BA76" w14:textId="5567F0B2"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17,07</w:t>
            </w:r>
          </w:p>
        </w:tc>
        <w:tc>
          <w:tcPr>
            <w:tcW w:w="52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B45ECDA" w14:textId="30CC68CE"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551.478</w:t>
            </w:r>
          </w:p>
        </w:tc>
        <w:tc>
          <w:tcPr>
            <w:tcW w:w="335"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549C3292" w14:textId="45EF3D6E"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17,72</w:t>
            </w:r>
          </w:p>
        </w:tc>
        <w:tc>
          <w:tcPr>
            <w:tcW w:w="430"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074D00E8" w14:textId="59600684"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32.798</w:t>
            </w:r>
          </w:p>
        </w:tc>
        <w:tc>
          <w:tcPr>
            <w:tcW w:w="287"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30286D0B" w14:textId="5C08AA86"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8,19</w:t>
            </w:r>
          </w:p>
        </w:tc>
        <w:tc>
          <w:tcPr>
            <w:tcW w:w="43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19EC11A5" w14:textId="5AAEADF9"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118.420</w:t>
            </w:r>
          </w:p>
        </w:tc>
        <w:tc>
          <w:tcPr>
            <w:tcW w:w="266"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106DA7D5" w14:textId="2EA7FB87"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27,35</w:t>
            </w:r>
          </w:p>
        </w:tc>
      </w:tr>
      <w:tr w:rsidR="00BA4DE9" w:rsidRPr="00BA4DE9" w14:paraId="21929DFC" w14:textId="77777777" w:rsidTr="00825C47">
        <w:trPr>
          <w:trHeight w:val="172"/>
        </w:trPr>
        <w:tc>
          <w:tcPr>
            <w:tcW w:w="106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0EF4D451" w14:textId="77777777" w:rsidR="00BA4DE9" w:rsidRPr="00BA4DE9" w:rsidRDefault="00BA4DE9" w:rsidP="00BA4DE9">
            <w:pPr>
              <w:spacing w:before="60" w:after="60"/>
              <w:jc w:val="both"/>
              <w:rPr>
                <w:rFonts w:ascii="Times New Roman" w:hAnsi="Times New Roman" w:cs="Times New Roman"/>
                <w:color w:val="000000"/>
                <w:sz w:val="26"/>
                <w:szCs w:val="26"/>
              </w:rPr>
            </w:pPr>
            <w:r w:rsidRPr="00BA4DE9">
              <w:rPr>
                <w:rFonts w:ascii="Times New Roman" w:hAnsi="Times New Roman" w:cs="Times New Roman"/>
                <w:color w:val="000000"/>
                <w:sz w:val="26"/>
                <w:szCs w:val="26"/>
              </w:rPr>
              <w:t>Công ty Cổ Phần</w:t>
            </w:r>
          </w:p>
        </w:tc>
        <w:tc>
          <w:tcPr>
            <w:tcW w:w="50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181EBFC" w14:textId="4772A866"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901.226</w:t>
            </w:r>
          </w:p>
        </w:tc>
        <w:tc>
          <w:tcPr>
            <w:tcW w:w="335"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5047041A" w14:textId="380E6A09"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39,43</w:t>
            </w:r>
          </w:p>
        </w:tc>
        <w:tc>
          <w:tcPr>
            <w:tcW w:w="47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F754651" w14:textId="4A0271F6"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1.019.415</w:t>
            </w:r>
          </w:p>
        </w:tc>
        <w:tc>
          <w:tcPr>
            <w:tcW w:w="335"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61176857" w14:textId="176662C1"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40,17</w:t>
            </w:r>
          </w:p>
        </w:tc>
        <w:tc>
          <w:tcPr>
            <w:tcW w:w="52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A0AC66B" w14:textId="3BEC5844"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1.253.641</w:t>
            </w:r>
          </w:p>
        </w:tc>
        <w:tc>
          <w:tcPr>
            <w:tcW w:w="335"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6A6AD787" w14:textId="11514B7B"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40,27</w:t>
            </w:r>
          </w:p>
        </w:tc>
        <w:tc>
          <w:tcPr>
            <w:tcW w:w="430"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1FDB3C06" w14:textId="2581C080"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118.189</w:t>
            </w:r>
          </w:p>
        </w:tc>
        <w:tc>
          <w:tcPr>
            <w:tcW w:w="287"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389A6DD3" w14:textId="330594DE"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13,11</w:t>
            </w:r>
          </w:p>
        </w:tc>
        <w:tc>
          <w:tcPr>
            <w:tcW w:w="43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1774019C" w14:textId="6AAF4176"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234.226</w:t>
            </w:r>
          </w:p>
        </w:tc>
        <w:tc>
          <w:tcPr>
            <w:tcW w:w="266"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586E7BDC" w14:textId="283C266C"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22,98</w:t>
            </w:r>
          </w:p>
        </w:tc>
      </w:tr>
      <w:tr w:rsidR="00BA4DE9" w:rsidRPr="00BA4DE9" w14:paraId="103B9D10" w14:textId="77777777" w:rsidTr="00B06A90">
        <w:trPr>
          <w:trHeight w:val="172"/>
        </w:trPr>
        <w:tc>
          <w:tcPr>
            <w:tcW w:w="1069" w:type="pct"/>
            <w:tcBorders>
              <w:top w:val="nil"/>
              <w:left w:val="single" w:sz="8" w:space="0" w:color="auto"/>
              <w:bottom w:val="single" w:sz="4" w:space="0" w:color="auto"/>
              <w:right w:val="single" w:sz="8" w:space="0" w:color="auto"/>
            </w:tcBorders>
            <w:shd w:val="clear" w:color="auto" w:fill="auto"/>
            <w:tcMar>
              <w:top w:w="15" w:type="dxa"/>
              <w:left w:w="15" w:type="dxa"/>
              <w:bottom w:w="0" w:type="dxa"/>
              <w:right w:w="15" w:type="dxa"/>
            </w:tcMar>
            <w:vAlign w:val="center"/>
            <w:hideMark/>
          </w:tcPr>
          <w:p w14:paraId="10C39814" w14:textId="77777777" w:rsidR="00BA4DE9" w:rsidRPr="00BA4DE9" w:rsidRDefault="00BA4DE9" w:rsidP="00BA4DE9">
            <w:pPr>
              <w:spacing w:before="60" w:after="60"/>
              <w:jc w:val="both"/>
              <w:rPr>
                <w:rFonts w:ascii="Times New Roman" w:hAnsi="Times New Roman" w:cs="Times New Roman"/>
                <w:color w:val="000000"/>
                <w:sz w:val="26"/>
                <w:szCs w:val="26"/>
              </w:rPr>
            </w:pPr>
            <w:r w:rsidRPr="00BA4DE9">
              <w:rPr>
                <w:rFonts w:ascii="Times New Roman" w:hAnsi="Times New Roman" w:cs="Times New Roman"/>
                <w:color w:val="000000"/>
                <w:sz w:val="26"/>
                <w:szCs w:val="26"/>
              </w:rPr>
              <w:t>Công ty TNHH</w:t>
            </w:r>
          </w:p>
        </w:tc>
        <w:tc>
          <w:tcPr>
            <w:tcW w:w="507" w:type="pct"/>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3AADEE57" w14:textId="184EBE39"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432.067</w:t>
            </w:r>
          </w:p>
        </w:tc>
        <w:tc>
          <w:tcPr>
            <w:tcW w:w="335" w:type="pct"/>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D9D467D" w14:textId="13520E2A"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18,90</w:t>
            </w:r>
          </w:p>
        </w:tc>
        <w:tc>
          <w:tcPr>
            <w:tcW w:w="479" w:type="pct"/>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55A5FCCE" w14:textId="739A8C92"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494.293</w:t>
            </w:r>
          </w:p>
        </w:tc>
        <w:tc>
          <w:tcPr>
            <w:tcW w:w="335" w:type="pct"/>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BE04B0B" w14:textId="74B0D2B8"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19,48</w:t>
            </w:r>
          </w:p>
        </w:tc>
        <w:tc>
          <w:tcPr>
            <w:tcW w:w="526" w:type="pct"/>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46ABC787" w14:textId="52B432C3"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585.804</w:t>
            </w:r>
          </w:p>
        </w:tc>
        <w:tc>
          <w:tcPr>
            <w:tcW w:w="335" w:type="pct"/>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7125A6A" w14:textId="01AE2C4A"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18,82</w:t>
            </w:r>
          </w:p>
        </w:tc>
        <w:tc>
          <w:tcPr>
            <w:tcW w:w="430" w:type="pct"/>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6235C37" w14:textId="34990463"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62.226</w:t>
            </w:r>
          </w:p>
        </w:tc>
        <w:tc>
          <w:tcPr>
            <w:tcW w:w="287" w:type="pct"/>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5957D4D" w14:textId="4C0258E9"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14,40</w:t>
            </w:r>
          </w:p>
        </w:tc>
        <w:tc>
          <w:tcPr>
            <w:tcW w:w="431" w:type="pct"/>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2F4CC36" w14:textId="2383312B"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91.511</w:t>
            </w:r>
          </w:p>
        </w:tc>
        <w:tc>
          <w:tcPr>
            <w:tcW w:w="266" w:type="pct"/>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44B1A45" w14:textId="18B68C75"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18,51</w:t>
            </w:r>
          </w:p>
        </w:tc>
      </w:tr>
      <w:tr w:rsidR="00BA4DE9" w:rsidRPr="00BA4DE9" w14:paraId="6373777D" w14:textId="77777777" w:rsidTr="00B06A90">
        <w:trPr>
          <w:trHeight w:val="172"/>
        </w:trPr>
        <w:tc>
          <w:tcPr>
            <w:tcW w:w="1069" w:type="pct"/>
            <w:tcBorders>
              <w:top w:val="single" w:sz="4"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5A053A0A" w14:textId="77777777" w:rsidR="00BA4DE9" w:rsidRPr="00BA4DE9" w:rsidRDefault="00BA4DE9" w:rsidP="00BA4DE9">
            <w:pPr>
              <w:spacing w:before="60" w:after="60"/>
              <w:jc w:val="both"/>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lastRenderedPageBreak/>
              <w:t>3.DN cho vay KHDN</w:t>
            </w:r>
          </w:p>
        </w:tc>
        <w:tc>
          <w:tcPr>
            <w:tcW w:w="507" w:type="pct"/>
            <w:tcBorders>
              <w:top w:val="single" w:sz="4"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5907990" w14:textId="15ADA6AF"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2.379.652</w:t>
            </w:r>
          </w:p>
        </w:tc>
        <w:tc>
          <w:tcPr>
            <w:tcW w:w="335" w:type="pct"/>
            <w:tcBorders>
              <w:top w:val="single" w:sz="4"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2943A50" w14:textId="50F302A7"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100</w:t>
            </w:r>
          </w:p>
        </w:tc>
        <w:tc>
          <w:tcPr>
            <w:tcW w:w="479" w:type="pct"/>
            <w:tcBorders>
              <w:top w:val="single" w:sz="4"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B8E0752" w14:textId="103A92EE"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2.496.295</w:t>
            </w:r>
          </w:p>
        </w:tc>
        <w:tc>
          <w:tcPr>
            <w:tcW w:w="335" w:type="pct"/>
            <w:tcBorders>
              <w:top w:val="single" w:sz="4"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2BBC315" w14:textId="16035515"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100</w:t>
            </w:r>
          </w:p>
        </w:tc>
        <w:tc>
          <w:tcPr>
            <w:tcW w:w="526" w:type="pct"/>
            <w:tcBorders>
              <w:top w:val="single" w:sz="4"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837E4DB" w14:textId="75D4538B"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2.684.828</w:t>
            </w:r>
          </w:p>
        </w:tc>
        <w:tc>
          <w:tcPr>
            <w:tcW w:w="335" w:type="pct"/>
            <w:tcBorders>
              <w:top w:val="single" w:sz="4"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353726F" w14:textId="2CA9A200"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100</w:t>
            </w:r>
          </w:p>
        </w:tc>
        <w:tc>
          <w:tcPr>
            <w:tcW w:w="430" w:type="pct"/>
            <w:tcBorders>
              <w:top w:val="single" w:sz="4"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359F41A" w14:textId="02C6D18F"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116.643</w:t>
            </w:r>
          </w:p>
        </w:tc>
        <w:tc>
          <w:tcPr>
            <w:tcW w:w="287" w:type="pct"/>
            <w:tcBorders>
              <w:top w:val="single" w:sz="4"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CF652DF" w14:textId="6AB3EC94"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4,9</w:t>
            </w:r>
          </w:p>
        </w:tc>
        <w:tc>
          <w:tcPr>
            <w:tcW w:w="431" w:type="pct"/>
            <w:tcBorders>
              <w:top w:val="single" w:sz="4"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0D63584" w14:textId="5EB4D172"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188.533</w:t>
            </w:r>
          </w:p>
        </w:tc>
        <w:tc>
          <w:tcPr>
            <w:tcW w:w="266" w:type="pct"/>
            <w:tcBorders>
              <w:top w:val="single" w:sz="4"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4CFD035" w14:textId="3492234A"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7,55</w:t>
            </w:r>
          </w:p>
        </w:tc>
      </w:tr>
      <w:tr w:rsidR="00BA4DE9" w:rsidRPr="00BA4DE9" w14:paraId="5DFC9765" w14:textId="77777777" w:rsidTr="00825C47">
        <w:trPr>
          <w:trHeight w:val="172"/>
        </w:trPr>
        <w:tc>
          <w:tcPr>
            <w:tcW w:w="106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5FBBE886" w14:textId="77777777" w:rsidR="00BA4DE9" w:rsidRPr="00BA4DE9" w:rsidRDefault="00BA4DE9" w:rsidP="00BA4DE9">
            <w:pPr>
              <w:spacing w:before="60" w:after="60"/>
              <w:jc w:val="both"/>
              <w:rPr>
                <w:rFonts w:ascii="Times New Roman" w:hAnsi="Times New Roman" w:cs="Times New Roman"/>
                <w:color w:val="000000"/>
                <w:sz w:val="26"/>
                <w:szCs w:val="26"/>
              </w:rPr>
            </w:pPr>
            <w:r w:rsidRPr="00BA4DE9">
              <w:rPr>
                <w:rFonts w:ascii="Times New Roman" w:hAnsi="Times New Roman" w:cs="Times New Roman"/>
                <w:color w:val="000000"/>
                <w:sz w:val="26"/>
                <w:szCs w:val="26"/>
              </w:rPr>
              <w:t>DN nhà nước</w:t>
            </w:r>
          </w:p>
        </w:tc>
        <w:tc>
          <w:tcPr>
            <w:tcW w:w="50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6D44F05" w14:textId="4509F8AB"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575.356</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9E853B3" w14:textId="4663C3AB"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24,18</w:t>
            </w:r>
          </w:p>
        </w:tc>
        <w:tc>
          <w:tcPr>
            <w:tcW w:w="47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0DFCE8C" w14:textId="184CC972"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577.205</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503A680" w14:textId="1CAA3224"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23,12</w:t>
            </w:r>
          </w:p>
        </w:tc>
        <w:tc>
          <w:tcPr>
            <w:tcW w:w="52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8176DF1" w14:textId="17EF8654"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590.650</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5E1908B" w14:textId="50A0CCA6"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22,00</w:t>
            </w:r>
          </w:p>
        </w:tc>
        <w:tc>
          <w:tcPr>
            <w:tcW w:w="430"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972DDBF" w14:textId="4CD9FD1C"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1.849</w:t>
            </w:r>
          </w:p>
        </w:tc>
        <w:tc>
          <w:tcPr>
            <w:tcW w:w="28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6B1932C" w14:textId="0259015E"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0,32</w:t>
            </w:r>
          </w:p>
        </w:tc>
        <w:tc>
          <w:tcPr>
            <w:tcW w:w="431"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567CDF6" w14:textId="3C43038E" w:rsidR="00BA4DE9" w:rsidRPr="00BA4DE9" w:rsidRDefault="00BA4DE9" w:rsidP="00BA4DE9">
            <w:pPr>
              <w:spacing w:before="60" w:after="60"/>
              <w:jc w:val="center"/>
              <w:rPr>
                <w:rFonts w:ascii="Times New Roman" w:hAnsi="Times New Roman" w:cs="Times New Roman"/>
                <w:color w:val="000000"/>
                <w:sz w:val="26"/>
                <w:szCs w:val="26"/>
                <w:lang w:val="vi-VN"/>
              </w:rPr>
            </w:pPr>
            <w:r w:rsidRPr="00BA4DE9">
              <w:rPr>
                <w:rFonts w:ascii="Times New Roman" w:hAnsi="Times New Roman" w:cs="Times New Roman"/>
                <w:color w:val="000000"/>
                <w:sz w:val="26"/>
                <w:szCs w:val="26"/>
              </w:rPr>
              <w:t>13.445</w:t>
            </w:r>
          </w:p>
        </w:tc>
        <w:tc>
          <w:tcPr>
            <w:tcW w:w="26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A551B13" w14:textId="0EE157E7" w:rsidR="00BA4DE9" w:rsidRPr="00BA4DE9" w:rsidRDefault="00BA4DE9" w:rsidP="00BA4DE9">
            <w:pPr>
              <w:spacing w:before="60" w:after="60"/>
              <w:jc w:val="center"/>
              <w:rPr>
                <w:rFonts w:ascii="Times New Roman" w:hAnsi="Times New Roman" w:cs="Times New Roman"/>
                <w:color w:val="000000"/>
                <w:sz w:val="26"/>
                <w:szCs w:val="26"/>
                <w:lang w:val="vi-VN"/>
              </w:rPr>
            </w:pPr>
            <w:r w:rsidRPr="00BA4DE9">
              <w:rPr>
                <w:rFonts w:ascii="Times New Roman" w:hAnsi="Times New Roman" w:cs="Times New Roman"/>
                <w:color w:val="000000"/>
                <w:sz w:val="26"/>
                <w:szCs w:val="26"/>
              </w:rPr>
              <w:t>2,33</w:t>
            </w:r>
          </w:p>
        </w:tc>
      </w:tr>
      <w:tr w:rsidR="00BA4DE9" w:rsidRPr="00BA4DE9" w14:paraId="74496BE8" w14:textId="77777777" w:rsidTr="00825C47">
        <w:trPr>
          <w:trHeight w:val="172"/>
        </w:trPr>
        <w:tc>
          <w:tcPr>
            <w:tcW w:w="106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3E48E252" w14:textId="77777777" w:rsidR="00BA4DE9" w:rsidRPr="00BA4DE9" w:rsidRDefault="00BA4DE9" w:rsidP="00BA4DE9">
            <w:pPr>
              <w:spacing w:before="60" w:after="60"/>
              <w:jc w:val="both"/>
              <w:rPr>
                <w:rFonts w:ascii="Times New Roman" w:hAnsi="Times New Roman" w:cs="Times New Roman"/>
                <w:color w:val="000000"/>
                <w:sz w:val="26"/>
                <w:szCs w:val="26"/>
              </w:rPr>
            </w:pPr>
            <w:r w:rsidRPr="00BA4DE9">
              <w:rPr>
                <w:rFonts w:ascii="Times New Roman" w:hAnsi="Times New Roman" w:cs="Times New Roman"/>
                <w:color w:val="000000"/>
                <w:sz w:val="26"/>
                <w:szCs w:val="26"/>
              </w:rPr>
              <w:t>DN tư nhân</w:t>
            </w:r>
          </w:p>
        </w:tc>
        <w:tc>
          <w:tcPr>
            <w:tcW w:w="50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D1F3B75" w14:textId="75B73928"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405.778</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238BEEA" w14:textId="77A93399"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17,05</w:t>
            </w:r>
          </w:p>
        </w:tc>
        <w:tc>
          <w:tcPr>
            <w:tcW w:w="47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600CE74" w14:textId="36FD3F51"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429.833</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7FD21DD" w14:textId="4E5FFEE2"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17,22</w:t>
            </w:r>
          </w:p>
        </w:tc>
        <w:tc>
          <w:tcPr>
            <w:tcW w:w="52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5091771" w14:textId="54B93267"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452.403</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8D52325" w14:textId="3568926F"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16,85</w:t>
            </w:r>
          </w:p>
        </w:tc>
        <w:tc>
          <w:tcPr>
            <w:tcW w:w="430"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3B1F4CA" w14:textId="6338CBE8"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24.055</w:t>
            </w:r>
          </w:p>
        </w:tc>
        <w:tc>
          <w:tcPr>
            <w:tcW w:w="28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D08EBFC" w14:textId="5978C6B7"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5,93</w:t>
            </w:r>
          </w:p>
        </w:tc>
        <w:tc>
          <w:tcPr>
            <w:tcW w:w="431"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A51ED1A" w14:textId="175C5CBF"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22.570</w:t>
            </w:r>
          </w:p>
        </w:tc>
        <w:tc>
          <w:tcPr>
            <w:tcW w:w="26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401CE05" w14:textId="4B02E576"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5,25</w:t>
            </w:r>
          </w:p>
        </w:tc>
      </w:tr>
      <w:tr w:rsidR="00BA4DE9" w:rsidRPr="00BA4DE9" w14:paraId="3C553CE8" w14:textId="77777777" w:rsidTr="00825C47">
        <w:trPr>
          <w:trHeight w:val="172"/>
        </w:trPr>
        <w:tc>
          <w:tcPr>
            <w:tcW w:w="106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3FBD982B" w14:textId="77777777" w:rsidR="00BA4DE9" w:rsidRPr="00BA4DE9" w:rsidRDefault="00BA4DE9" w:rsidP="00BA4DE9">
            <w:pPr>
              <w:spacing w:before="60" w:after="60"/>
              <w:jc w:val="both"/>
              <w:rPr>
                <w:rFonts w:ascii="Times New Roman" w:hAnsi="Times New Roman" w:cs="Times New Roman"/>
                <w:color w:val="000000"/>
                <w:sz w:val="26"/>
                <w:szCs w:val="26"/>
              </w:rPr>
            </w:pPr>
            <w:r w:rsidRPr="00BA4DE9">
              <w:rPr>
                <w:rFonts w:ascii="Times New Roman" w:hAnsi="Times New Roman" w:cs="Times New Roman"/>
                <w:color w:val="000000"/>
                <w:sz w:val="26"/>
                <w:szCs w:val="26"/>
              </w:rPr>
              <w:t>Công ty Cổ Phần</w:t>
            </w:r>
          </w:p>
        </w:tc>
        <w:tc>
          <w:tcPr>
            <w:tcW w:w="50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783913F" w14:textId="5F1419F4"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939.418</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D67FFBE" w14:textId="773EF584"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39,48</w:t>
            </w:r>
          </w:p>
        </w:tc>
        <w:tc>
          <w:tcPr>
            <w:tcW w:w="47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9CAFE67" w14:textId="371256B3"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996.995</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B8EA236" w14:textId="4BEC44DD"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39,94</w:t>
            </w:r>
          </w:p>
        </w:tc>
        <w:tc>
          <w:tcPr>
            <w:tcW w:w="52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9F1E7EF" w14:textId="16A2DE45"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1.088.843</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05B6809" w14:textId="06D9129B"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40,56</w:t>
            </w:r>
          </w:p>
        </w:tc>
        <w:tc>
          <w:tcPr>
            <w:tcW w:w="430"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DB2DB30" w14:textId="5FB17993"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57.577</w:t>
            </w:r>
          </w:p>
        </w:tc>
        <w:tc>
          <w:tcPr>
            <w:tcW w:w="28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18FA9F1" w14:textId="1844471D"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6,13</w:t>
            </w:r>
          </w:p>
        </w:tc>
        <w:tc>
          <w:tcPr>
            <w:tcW w:w="431"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F772C6F" w14:textId="6A409AE7"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91.848</w:t>
            </w:r>
          </w:p>
        </w:tc>
        <w:tc>
          <w:tcPr>
            <w:tcW w:w="26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9F08CC6" w14:textId="0DA21073"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9,21</w:t>
            </w:r>
          </w:p>
        </w:tc>
      </w:tr>
      <w:tr w:rsidR="00BA4DE9" w:rsidRPr="00BA4DE9" w14:paraId="70DBC362" w14:textId="77777777" w:rsidTr="00825C47">
        <w:trPr>
          <w:trHeight w:val="172"/>
        </w:trPr>
        <w:tc>
          <w:tcPr>
            <w:tcW w:w="106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2D0E53DE" w14:textId="77777777" w:rsidR="00BA4DE9" w:rsidRPr="00BA4DE9" w:rsidRDefault="00BA4DE9" w:rsidP="00BA4DE9">
            <w:pPr>
              <w:spacing w:before="60" w:after="60"/>
              <w:jc w:val="both"/>
              <w:rPr>
                <w:rFonts w:ascii="Times New Roman" w:hAnsi="Times New Roman" w:cs="Times New Roman"/>
                <w:color w:val="000000"/>
                <w:sz w:val="26"/>
                <w:szCs w:val="26"/>
              </w:rPr>
            </w:pPr>
            <w:r w:rsidRPr="00BA4DE9">
              <w:rPr>
                <w:rFonts w:ascii="Times New Roman" w:hAnsi="Times New Roman" w:cs="Times New Roman"/>
                <w:color w:val="000000"/>
                <w:sz w:val="26"/>
                <w:szCs w:val="26"/>
              </w:rPr>
              <w:t>Công ty TNHH</w:t>
            </w:r>
          </w:p>
        </w:tc>
        <w:tc>
          <w:tcPr>
            <w:tcW w:w="50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9B43F59" w14:textId="3333B31E"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459.100</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2EEE8B0" w14:textId="6FD740BC"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19,29</w:t>
            </w:r>
          </w:p>
        </w:tc>
        <w:tc>
          <w:tcPr>
            <w:tcW w:w="47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26179FD" w14:textId="0D0CBCA3"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492.262</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0918E6A" w14:textId="63E7B734"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19,72</w:t>
            </w:r>
          </w:p>
        </w:tc>
        <w:tc>
          <w:tcPr>
            <w:tcW w:w="52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B11587E" w14:textId="11E9CDFE"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552.932</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37CA766" w14:textId="250D0835"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20,59</w:t>
            </w:r>
          </w:p>
        </w:tc>
        <w:tc>
          <w:tcPr>
            <w:tcW w:w="430"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02ED4C9" w14:textId="35ACD3D9" w:rsidR="00BA4DE9" w:rsidRPr="00BA4DE9" w:rsidRDefault="00BA4DE9" w:rsidP="00BA4DE9">
            <w:pPr>
              <w:spacing w:before="60" w:after="60"/>
              <w:jc w:val="center"/>
              <w:rPr>
                <w:rFonts w:ascii="Times New Roman" w:hAnsi="Times New Roman" w:cs="Times New Roman"/>
                <w:color w:val="000000"/>
                <w:sz w:val="26"/>
                <w:szCs w:val="26"/>
                <w:lang w:val="vi-VN"/>
              </w:rPr>
            </w:pPr>
            <w:r w:rsidRPr="00BA4DE9">
              <w:rPr>
                <w:rFonts w:ascii="Times New Roman" w:hAnsi="Times New Roman" w:cs="Times New Roman"/>
                <w:color w:val="000000"/>
                <w:sz w:val="26"/>
                <w:szCs w:val="26"/>
              </w:rPr>
              <w:t>33.162</w:t>
            </w:r>
          </w:p>
        </w:tc>
        <w:tc>
          <w:tcPr>
            <w:tcW w:w="28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FA60FF7" w14:textId="60399500" w:rsidR="00BA4DE9" w:rsidRPr="00BA4DE9" w:rsidRDefault="00BA4DE9" w:rsidP="00BA4DE9">
            <w:pPr>
              <w:spacing w:before="60" w:after="60"/>
              <w:jc w:val="center"/>
              <w:rPr>
                <w:rFonts w:ascii="Times New Roman" w:hAnsi="Times New Roman" w:cs="Times New Roman"/>
                <w:color w:val="000000"/>
                <w:sz w:val="26"/>
                <w:szCs w:val="26"/>
                <w:lang w:val="vi-VN"/>
              </w:rPr>
            </w:pPr>
            <w:r w:rsidRPr="00BA4DE9">
              <w:rPr>
                <w:rFonts w:ascii="Times New Roman" w:hAnsi="Times New Roman" w:cs="Times New Roman"/>
                <w:color w:val="000000"/>
                <w:sz w:val="26"/>
                <w:szCs w:val="26"/>
              </w:rPr>
              <w:t>7,22</w:t>
            </w:r>
          </w:p>
        </w:tc>
        <w:tc>
          <w:tcPr>
            <w:tcW w:w="431"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0BF54C4" w14:textId="16DC86E3"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60.670</w:t>
            </w:r>
          </w:p>
        </w:tc>
        <w:tc>
          <w:tcPr>
            <w:tcW w:w="26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723BB78" w14:textId="26B43CBC"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0,12</w:t>
            </w:r>
          </w:p>
        </w:tc>
      </w:tr>
      <w:tr w:rsidR="00BA4DE9" w:rsidRPr="00BA4DE9" w14:paraId="09537C4A" w14:textId="77777777" w:rsidTr="00825C47">
        <w:trPr>
          <w:trHeight w:val="172"/>
        </w:trPr>
        <w:tc>
          <w:tcPr>
            <w:tcW w:w="106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39E369CF" w14:textId="77777777" w:rsidR="00BA4DE9" w:rsidRPr="00BA4DE9" w:rsidRDefault="00BA4DE9" w:rsidP="00BA4DE9">
            <w:pPr>
              <w:spacing w:before="60" w:after="60"/>
              <w:jc w:val="both"/>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 xml:space="preserve">4.Nợ </w:t>
            </w:r>
            <w:proofErr w:type="gramStart"/>
            <w:r w:rsidRPr="00BA4DE9">
              <w:rPr>
                <w:rFonts w:ascii="Times New Roman" w:hAnsi="Times New Roman" w:cs="Times New Roman"/>
                <w:b/>
                <w:bCs/>
                <w:color w:val="000000"/>
                <w:sz w:val="26"/>
                <w:szCs w:val="26"/>
              </w:rPr>
              <w:t>xấu  KHDN</w:t>
            </w:r>
            <w:proofErr w:type="gramEnd"/>
          </w:p>
        </w:tc>
        <w:tc>
          <w:tcPr>
            <w:tcW w:w="50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45EF08E" w14:textId="426DF6C8"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53.669</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93F66EE" w14:textId="36B43F77"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100</w:t>
            </w:r>
          </w:p>
        </w:tc>
        <w:tc>
          <w:tcPr>
            <w:tcW w:w="47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05C8F28" w14:textId="06BC764E"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52.044</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9ECAB13" w14:textId="0A7A0719"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100</w:t>
            </w:r>
          </w:p>
        </w:tc>
        <w:tc>
          <w:tcPr>
            <w:tcW w:w="52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76BE4EE" w14:textId="6B8662AB"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49.963</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13A250C" w14:textId="750350CB"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100</w:t>
            </w:r>
          </w:p>
        </w:tc>
        <w:tc>
          <w:tcPr>
            <w:tcW w:w="430"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EAC2C1B" w14:textId="13734967" w:rsidR="00BA4DE9" w:rsidRPr="00BA4DE9" w:rsidRDefault="00BA4DE9" w:rsidP="00BA4DE9">
            <w:pPr>
              <w:spacing w:before="60" w:after="60"/>
              <w:jc w:val="center"/>
              <w:rPr>
                <w:rFonts w:ascii="Times New Roman" w:hAnsi="Times New Roman" w:cs="Times New Roman"/>
                <w:b/>
                <w:bCs/>
                <w:color w:val="000000"/>
                <w:sz w:val="26"/>
                <w:szCs w:val="26"/>
                <w:lang w:val="vi-VN"/>
              </w:rPr>
            </w:pPr>
            <w:r>
              <w:rPr>
                <w:rFonts w:ascii="Times New Roman" w:hAnsi="Times New Roman" w:cs="Times New Roman"/>
                <w:b/>
                <w:bCs/>
                <w:color w:val="000000"/>
                <w:sz w:val="26"/>
                <w:szCs w:val="26"/>
                <w:lang w:val="vi-VN"/>
              </w:rPr>
              <w:t>(</w:t>
            </w:r>
            <w:r w:rsidRPr="00BA4DE9">
              <w:rPr>
                <w:rFonts w:ascii="Times New Roman" w:hAnsi="Times New Roman" w:cs="Times New Roman"/>
                <w:b/>
                <w:bCs/>
                <w:color w:val="000000"/>
                <w:sz w:val="26"/>
                <w:szCs w:val="26"/>
              </w:rPr>
              <w:t>1.</w:t>
            </w:r>
            <w:r>
              <w:rPr>
                <w:rFonts w:ascii="Times New Roman" w:hAnsi="Times New Roman" w:cs="Times New Roman"/>
                <w:b/>
                <w:bCs/>
                <w:color w:val="000000"/>
                <w:sz w:val="26"/>
                <w:szCs w:val="26"/>
              </w:rPr>
              <w:t>625</w:t>
            </w:r>
            <w:r>
              <w:rPr>
                <w:rFonts w:ascii="Times New Roman" w:hAnsi="Times New Roman" w:cs="Times New Roman"/>
                <w:b/>
                <w:bCs/>
                <w:color w:val="000000"/>
                <w:sz w:val="26"/>
                <w:szCs w:val="26"/>
                <w:lang w:val="vi-VN"/>
              </w:rPr>
              <w:t>)</w:t>
            </w:r>
          </w:p>
        </w:tc>
        <w:tc>
          <w:tcPr>
            <w:tcW w:w="28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E24CD1D" w14:textId="5E6B8AC4" w:rsidR="00BA4DE9" w:rsidRPr="00BA4DE9" w:rsidRDefault="00BA4DE9" w:rsidP="00BA4DE9">
            <w:pPr>
              <w:spacing w:before="60" w:after="60"/>
              <w:jc w:val="center"/>
              <w:rPr>
                <w:rFonts w:ascii="Times New Roman" w:hAnsi="Times New Roman" w:cs="Times New Roman"/>
                <w:b/>
                <w:bCs/>
                <w:color w:val="000000"/>
                <w:sz w:val="26"/>
                <w:szCs w:val="26"/>
                <w:lang w:val="vi-VN"/>
              </w:rPr>
            </w:pPr>
            <w:r>
              <w:rPr>
                <w:rFonts w:ascii="Times New Roman" w:hAnsi="Times New Roman" w:cs="Times New Roman"/>
                <w:b/>
                <w:bCs/>
                <w:color w:val="000000"/>
                <w:sz w:val="26"/>
                <w:szCs w:val="26"/>
                <w:lang w:val="vi-VN"/>
              </w:rPr>
              <w:t>(</w:t>
            </w:r>
            <w:r w:rsidRPr="00BA4DE9">
              <w:rPr>
                <w:rFonts w:ascii="Times New Roman" w:hAnsi="Times New Roman" w:cs="Times New Roman"/>
                <w:b/>
                <w:bCs/>
                <w:color w:val="000000"/>
                <w:sz w:val="26"/>
                <w:szCs w:val="26"/>
              </w:rPr>
              <w:t>3,</w:t>
            </w:r>
            <w:r>
              <w:rPr>
                <w:rFonts w:ascii="Times New Roman" w:hAnsi="Times New Roman" w:cs="Times New Roman"/>
                <w:b/>
                <w:bCs/>
                <w:color w:val="000000"/>
                <w:sz w:val="26"/>
                <w:szCs w:val="26"/>
              </w:rPr>
              <w:t>03</w:t>
            </w:r>
            <w:r>
              <w:rPr>
                <w:rFonts w:ascii="Times New Roman" w:hAnsi="Times New Roman" w:cs="Times New Roman"/>
                <w:b/>
                <w:bCs/>
                <w:color w:val="000000"/>
                <w:sz w:val="26"/>
                <w:szCs w:val="26"/>
                <w:lang w:val="vi-VN"/>
              </w:rPr>
              <w:t>)</w:t>
            </w:r>
          </w:p>
        </w:tc>
        <w:tc>
          <w:tcPr>
            <w:tcW w:w="431"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4DDD26A" w14:textId="051117D8" w:rsidR="00BA4DE9" w:rsidRPr="00BA4DE9" w:rsidRDefault="00BA4DE9" w:rsidP="00BA4DE9">
            <w:pPr>
              <w:spacing w:before="60" w:after="60"/>
              <w:jc w:val="center"/>
              <w:rPr>
                <w:rFonts w:ascii="Times New Roman" w:hAnsi="Times New Roman" w:cs="Times New Roman"/>
                <w:b/>
                <w:bCs/>
                <w:color w:val="000000"/>
                <w:sz w:val="26"/>
                <w:szCs w:val="26"/>
                <w:lang w:val="vi-VN"/>
              </w:rPr>
            </w:pPr>
            <w:r>
              <w:rPr>
                <w:rFonts w:ascii="Times New Roman" w:hAnsi="Times New Roman" w:cs="Times New Roman"/>
                <w:b/>
                <w:bCs/>
                <w:color w:val="000000"/>
                <w:sz w:val="26"/>
                <w:szCs w:val="26"/>
                <w:lang w:val="vi-VN"/>
              </w:rPr>
              <w:t>(</w:t>
            </w:r>
            <w:r w:rsidRPr="00BA4DE9">
              <w:rPr>
                <w:rFonts w:ascii="Times New Roman" w:hAnsi="Times New Roman" w:cs="Times New Roman"/>
                <w:b/>
                <w:bCs/>
                <w:color w:val="000000"/>
                <w:sz w:val="26"/>
                <w:szCs w:val="26"/>
              </w:rPr>
              <w:t>2.</w:t>
            </w:r>
            <w:r>
              <w:rPr>
                <w:rFonts w:ascii="Times New Roman" w:hAnsi="Times New Roman" w:cs="Times New Roman"/>
                <w:b/>
                <w:bCs/>
                <w:color w:val="000000"/>
                <w:sz w:val="26"/>
                <w:szCs w:val="26"/>
              </w:rPr>
              <w:t>081</w:t>
            </w:r>
            <w:r>
              <w:rPr>
                <w:rFonts w:ascii="Times New Roman" w:hAnsi="Times New Roman" w:cs="Times New Roman"/>
                <w:b/>
                <w:bCs/>
                <w:color w:val="000000"/>
                <w:sz w:val="26"/>
                <w:szCs w:val="26"/>
                <w:lang w:val="vi-VN"/>
              </w:rPr>
              <w:t>)</w:t>
            </w:r>
          </w:p>
        </w:tc>
        <w:tc>
          <w:tcPr>
            <w:tcW w:w="26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CDDF02C" w14:textId="2CB8586A" w:rsidR="00BA4DE9" w:rsidRPr="00BA4DE9" w:rsidRDefault="00BA4DE9" w:rsidP="00BA4DE9">
            <w:pPr>
              <w:spacing w:before="60" w:after="60"/>
              <w:jc w:val="center"/>
              <w:rPr>
                <w:rFonts w:ascii="Times New Roman" w:hAnsi="Times New Roman" w:cs="Times New Roman"/>
                <w:b/>
                <w:bCs/>
                <w:color w:val="000000"/>
                <w:sz w:val="26"/>
                <w:szCs w:val="26"/>
                <w:lang w:val="vi-VN"/>
              </w:rPr>
            </w:pPr>
            <w:r>
              <w:rPr>
                <w:rFonts w:ascii="Times New Roman" w:hAnsi="Times New Roman" w:cs="Times New Roman"/>
                <w:b/>
                <w:bCs/>
                <w:color w:val="000000"/>
                <w:sz w:val="26"/>
                <w:szCs w:val="26"/>
                <w:lang w:val="vi-VN"/>
              </w:rPr>
              <w:t>(</w:t>
            </w:r>
            <w:r w:rsidRPr="00BA4DE9">
              <w:rPr>
                <w:rFonts w:ascii="Times New Roman" w:hAnsi="Times New Roman" w:cs="Times New Roman"/>
                <w:b/>
                <w:bCs/>
                <w:color w:val="000000"/>
                <w:sz w:val="26"/>
                <w:szCs w:val="26"/>
              </w:rPr>
              <w:t>4,</w:t>
            </w:r>
            <w:r>
              <w:rPr>
                <w:rFonts w:ascii="Times New Roman" w:hAnsi="Times New Roman" w:cs="Times New Roman"/>
                <w:b/>
                <w:bCs/>
                <w:color w:val="000000"/>
                <w:sz w:val="26"/>
                <w:szCs w:val="26"/>
              </w:rPr>
              <w:t>00</w:t>
            </w:r>
            <w:r>
              <w:rPr>
                <w:rFonts w:ascii="Times New Roman" w:hAnsi="Times New Roman" w:cs="Times New Roman"/>
                <w:b/>
                <w:bCs/>
                <w:color w:val="000000"/>
                <w:sz w:val="26"/>
                <w:szCs w:val="26"/>
                <w:lang w:val="vi-VN"/>
              </w:rPr>
              <w:t>)</w:t>
            </w:r>
          </w:p>
        </w:tc>
      </w:tr>
      <w:tr w:rsidR="00BA4DE9" w:rsidRPr="00BA4DE9" w14:paraId="28BC578C" w14:textId="77777777" w:rsidTr="00825C47">
        <w:trPr>
          <w:trHeight w:val="172"/>
        </w:trPr>
        <w:tc>
          <w:tcPr>
            <w:tcW w:w="106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62D3CE1D" w14:textId="77777777" w:rsidR="00BA4DE9" w:rsidRPr="00BA4DE9" w:rsidRDefault="00BA4DE9" w:rsidP="00BA4DE9">
            <w:pPr>
              <w:spacing w:before="60" w:after="60"/>
              <w:jc w:val="both"/>
              <w:rPr>
                <w:rFonts w:ascii="Times New Roman" w:hAnsi="Times New Roman" w:cs="Times New Roman"/>
                <w:color w:val="000000"/>
                <w:sz w:val="26"/>
                <w:szCs w:val="26"/>
              </w:rPr>
            </w:pPr>
            <w:r w:rsidRPr="00BA4DE9">
              <w:rPr>
                <w:rFonts w:ascii="Times New Roman" w:hAnsi="Times New Roman" w:cs="Times New Roman"/>
                <w:color w:val="000000"/>
                <w:sz w:val="26"/>
                <w:szCs w:val="26"/>
              </w:rPr>
              <w:t>DN nhà nước</w:t>
            </w:r>
          </w:p>
        </w:tc>
        <w:tc>
          <w:tcPr>
            <w:tcW w:w="50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2972751" w14:textId="72D87EDF"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12.701</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BCC4723" w14:textId="5D4E70C5"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23,67</w:t>
            </w:r>
          </w:p>
        </w:tc>
        <w:tc>
          <w:tcPr>
            <w:tcW w:w="47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6D1D52B" w14:textId="007EC7D6"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11.647</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AEBA917" w14:textId="1248E5D6"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22,38</w:t>
            </w:r>
          </w:p>
        </w:tc>
        <w:tc>
          <w:tcPr>
            <w:tcW w:w="52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DC2A25C" w14:textId="253E76F7"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10.123</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EDB7671" w14:textId="43C2E4FD"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20,26</w:t>
            </w:r>
          </w:p>
        </w:tc>
        <w:tc>
          <w:tcPr>
            <w:tcW w:w="430"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45BB0C9" w14:textId="5652BDF3" w:rsidR="00BA4DE9" w:rsidRPr="00BA4DE9" w:rsidRDefault="00BA4DE9" w:rsidP="00BA4DE9">
            <w:pPr>
              <w:spacing w:before="60" w:after="60"/>
              <w:jc w:val="center"/>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Pr="00BA4DE9">
              <w:rPr>
                <w:rFonts w:ascii="Times New Roman" w:hAnsi="Times New Roman" w:cs="Times New Roman"/>
                <w:color w:val="000000"/>
                <w:sz w:val="26"/>
                <w:szCs w:val="26"/>
              </w:rPr>
              <w:t>1.</w:t>
            </w:r>
            <w:r>
              <w:rPr>
                <w:rFonts w:ascii="Times New Roman" w:hAnsi="Times New Roman" w:cs="Times New Roman"/>
                <w:color w:val="000000"/>
                <w:sz w:val="26"/>
                <w:szCs w:val="26"/>
              </w:rPr>
              <w:t>054</w:t>
            </w:r>
            <w:r>
              <w:rPr>
                <w:rFonts w:ascii="Times New Roman" w:hAnsi="Times New Roman" w:cs="Times New Roman"/>
                <w:color w:val="000000"/>
                <w:sz w:val="26"/>
                <w:szCs w:val="26"/>
                <w:lang w:val="vi-VN"/>
              </w:rPr>
              <w:t>)</w:t>
            </w:r>
          </w:p>
        </w:tc>
        <w:tc>
          <w:tcPr>
            <w:tcW w:w="28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C99B96E" w14:textId="35757BB9" w:rsidR="00BA4DE9" w:rsidRPr="00BA4DE9" w:rsidRDefault="00BA4DE9" w:rsidP="00BA4DE9">
            <w:pPr>
              <w:spacing w:before="60" w:after="60"/>
              <w:jc w:val="center"/>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Pr="00BA4DE9">
              <w:rPr>
                <w:rFonts w:ascii="Times New Roman" w:hAnsi="Times New Roman" w:cs="Times New Roman"/>
                <w:color w:val="000000"/>
                <w:sz w:val="26"/>
                <w:szCs w:val="26"/>
              </w:rPr>
              <w:t>8,</w:t>
            </w:r>
            <w:r>
              <w:rPr>
                <w:rFonts w:ascii="Times New Roman" w:hAnsi="Times New Roman" w:cs="Times New Roman"/>
                <w:color w:val="000000"/>
                <w:sz w:val="26"/>
                <w:szCs w:val="26"/>
              </w:rPr>
              <w:t>30</w:t>
            </w:r>
            <w:r>
              <w:rPr>
                <w:rFonts w:ascii="Times New Roman" w:hAnsi="Times New Roman" w:cs="Times New Roman"/>
                <w:color w:val="000000"/>
                <w:sz w:val="26"/>
                <w:szCs w:val="26"/>
                <w:lang w:val="vi-VN"/>
              </w:rPr>
              <w:t>)</w:t>
            </w:r>
          </w:p>
        </w:tc>
        <w:tc>
          <w:tcPr>
            <w:tcW w:w="431"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06B8375" w14:textId="0E9701C9" w:rsidR="00BA4DE9" w:rsidRPr="00BA4DE9" w:rsidRDefault="00BA4DE9" w:rsidP="00BA4DE9">
            <w:pPr>
              <w:spacing w:before="60" w:after="60"/>
              <w:jc w:val="center"/>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Pr="00BA4DE9">
              <w:rPr>
                <w:rFonts w:ascii="Times New Roman" w:hAnsi="Times New Roman" w:cs="Times New Roman"/>
                <w:color w:val="000000"/>
                <w:sz w:val="26"/>
                <w:szCs w:val="26"/>
              </w:rPr>
              <w:t>1.</w:t>
            </w:r>
            <w:r>
              <w:rPr>
                <w:rFonts w:ascii="Times New Roman" w:hAnsi="Times New Roman" w:cs="Times New Roman"/>
                <w:color w:val="000000"/>
                <w:sz w:val="26"/>
                <w:szCs w:val="26"/>
              </w:rPr>
              <w:t>524</w:t>
            </w:r>
            <w:r>
              <w:rPr>
                <w:rFonts w:ascii="Times New Roman" w:hAnsi="Times New Roman" w:cs="Times New Roman"/>
                <w:color w:val="000000"/>
                <w:sz w:val="26"/>
                <w:szCs w:val="26"/>
                <w:lang w:val="vi-VN"/>
              </w:rPr>
              <w:t>)</w:t>
            </w:r>
          </w:p>
        </w:tc>
        <w:tc>
          <w:tcPr>
            <w:tcW w:w="26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79EF8D1" w14:textId="130D7B06" w:rsidR="00BA4DE9" w:rsidRPr="00BA4DE9" w:rsidRDefault="00BA4DE9" w:rsidP="00BA4DE9">
            <w:pPr>
              <w:spacing w:before="60" w:after="60"/>
              <w:jc w:val="center"/>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Pr="00BA4DE9">
              <w:rPr>
                <w:rFonts w:ascii="Times New Roman" w:hAnsi="Times New Roman" w:cs="Times New Roman"/>
                <w:color w:val="000000"/>
                <w:sz w:val="26"/>
                <w:szCs w:val="26"/>
              </w:rPr>
              <w:t>13,</w:t>
            </w:r>
            <w:r>
              <w:rPr>
                <w:rFonts w:ascii="Times New Roman" w:hAnsi="Times New Roman" w:cs="Times New Roman"/>
                <w:color w:val="000000"/>
                <w:sz w:val="26"/>
                <w:szCs w:val="26"/>
              </w:rPr>
              <w:t>08</w:t>
            </w:r>
            <w:r>
              <w:rPr>
                <w:rFonts w:ascii="Times New Roman" w:hAnsi="Times New Roman" w:cs="Times New Roman"/>
                <w:color w:val="000000"/>
                <w:sz w:val="26"/>
                <w:szCs w:val="26"/>
                <w:lang w:val="vi-VN"/>
              </w:rPr>
              <w:t>)</w:t>
            </w:r>
          </w:p>
        </w:tc>
      </w:tr>
      <w:tr w:rsidR="00BA4DE9" w:rsidRPr="00BA4DE9" w14:paraId="78ED5957" w14:textId="77777777" w:rsidTr="00825C47">
        <w:trPr>
          <w:trHeight w:val="172"/>
        </w:trPr>
        <w:tc>
          <w:tcPr>
            <w:tcW w:w="106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5C7765CE" w14:textId="77777777" w:rsidR="00BA4DE9" w:rsidRPr="00BA4DE9" w:rsidRDefault="00BA4DE9" w:rsidP="00BA4DE9">
            <w:pPr>
              <w:spacing w:before="60" w:after="60"/>
              <w:jc w:val="both"/>
              <w:rPr>
                <w:rFonts w:ascii="Times New Roman" w:hAnsi="Times New Roman" w:cs="Times New Roman"/>
                <w:color w:val="000000"/>
                <w:sz w:val="26"/>
                <w:szCs w:val="26"/>
              </w:rPr>
            </w:pPr>
            <w:r w:rsidRPr="00BA4DE9">
              <w:rPr>
                <w:rFonts w:ascii="Times New Roman" w:hAnsi="Times New Roman" w:cs="Times New Roman"/>
                <w:color w:val="000000"/>
                <w:sz w:val="26"/>
                <w:szCs w:val="26"/>
              </w:rPr>
              <w:t>DN tư nhân</w:t>
            </w:r>
          </w:p>
        </w:tc>
        <w:tc>
          <w:tcPr>
            <w:tcW w:w="50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B8988C5" w14:textId="7E3D7D1E"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9.855</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650CDDA" w14:textId="4ECD8B17"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18,36</w:t>
            </w:r>
          </w:p>
        </w:tc>
        <w:tc>
          <w:tcPr>
            <w:tcW w:w="47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4F5E768" w14:textId="2F96AB58"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10.007</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8BB57FF" w14:textId="0003B90E"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19,23</w:t>
            </w:r>
          </w:p>
        </w:tc>
        <w:tc>
          <w:tcPr>
            <w:tcW w:w="52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62BBBF6" w14:textId="6C2ED8C4"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9.922</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6D69C8A" w14:textId="710FDBAE"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19,86</w:t>
            </w:r>
          </w:p>
        </w:tc>
        <w:tc>
          <w:tcPr>
            <w:tcW w:w="430"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240419C" w14:textId="234E3953"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152</w:t>
            </w:r>
          </w:p>
        </w:tc>
        <w:tc>
          <w:tcPr>
            <w:tcW w:w="28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621D1AB" w14:textId="30BE6A38" w:rsidR="00BA4DE9" w:rsidRPr="00BA4DE9" w:rsidRDefault="00BA4DE9" w:rsidP="00BA4DE9">
            <w:pPr>
              <w:spacing w:before="60" w:after="60"/>
              <w:jc w:val="center"/>
              <w:rPr>
                <w:rFonts w:ascii="Times New Roman" w:hAnsi="Times New Roman" w:cs="Times New Roman"/>
                <w:color w:val="000000"/>
                <w:sz w:val="26"/>
                <w:szCs w:val="26"/>
                <w:lang w:val="vi-VN"/>
              </w:rPr>
            </w:pPr>
            <w:r w:rsidRPr="00BA4DE9">
              <w:rPr>
                <w:rFonts w:ascii="Times New Roman" w:hAnsi="Times New Roman" w:cs="Times New Roman"/>
                <w:color w:val="000000"/>
                <w:sz w:val="26"/>
                <w:szCs w:val="26"/>
              </w:rPr>
              <w:t>1,54</w:t>
            </w:r>
          </w:p>
        </w:tc>
        <w:tc>
          <w:tcPr>
            <w:tcW w:w="431"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A75585A" w14:textId="72E071EA" w:rsidR="00BA4DE9" w:rsidRPr="00BA4DE9" w:rsidRDefault="00C24E66" w:rsidP="00BA4DE9">
            <w:pPr>
              <w:spacing w:before="60" w:after="60"/>
              <w:jc w:val="center"/>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(85)</w:t>
            </w:r>
          </w:p>
        </w:tc>
        <w:tc>
          <w:tcPr>
            <w:tcW w:w="26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2CB3641" w14:textId="6F6E1173" w:rsidR="00BA4DE9" w:rsidRPr="00C24E66" w:rsidRDefault="00C24E66" w:rsidP="00BA4DE9">
            <w:pPr>
              <w:spacing w:before="60" w:after="60"/>
              <w:jc w:val="center"/>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00BA4DE9" w:rsidRPr="00BA4DE9">
              <w:rPr>
                <w:rFonts w:ascii="Times New Roman" w:hAnsi="Times New Roman" w:cs="Times New Roman"/>
                <w:color w:val="000000"/>
                <w:sz w:val="26"/>
                <w:szCs w:val="26"/>
              </w:rPr>
              <w:t>0,</w:t>
            </w:r>
            <w:r>
              <w:rPr>
                <w:rFonts w:ascii="Times New Roman" w:hAnsi="Times New Roman" w:cs="Times New Roman"/>
                <w:color w:val="000000"/>
                <w:sz w:val="26"/>
                <w:szCs w:val="26"/>
              </w:rPr>
              <w:t>01</w:t>
            </w:r>
            <w:r>
              <w:rPr>
                <w:rFonts w:ascii="Times New Roman" w:hAnsi="Times New Roman" w:cs="Times New Roman"/>
                <w:color w:val="000000"/>
                <w:sz w:val="26"/>
                <w:szCs w:val="26"/>
                <w:lang w:val="vi-VN"/>
              </w:rPr>
              <w:t>)</w:t>
            </w:r>
          </w:p>
        </w:tc>
      </w:tr>
      <w:tr w:rsidR="00BA4DE9" w:rsidRPr="00BA4DE9" w14:paraId="59DC947C" w14:textId="77777777" w:rsidTr="00825C47">
        <w:trPr>
          <w:trHeight w:val="172"/>
        </w:trPr>
        <w:tc>
          <w:tcPr>
            <w:tcW w:w="106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44895704" w14:textId="77777777" w:rsidR="00BA4DE9" w:rsidRPr="00BA4DE9" w:rsidRDefault="00BA4DE9" w:rsidP="00BA4DE9">
            <w:pPr>
              <w:spacing w:before="60" w:after="60"/>
              <w:jc w:val="both"/>
              <w:rPr>
                <w:rFonts w:ascii="Times New Roman" w:hAnsi="Times New Roman" w:cs="Times New Roman"/>
                <w:color w:val="000000"/>
                <w:sz w:val="26"/>
                <w:szCs w:val="26"/>
              </w:rPr>
            </w:pPr>
            <w:r w:rsidRPr="00BA4DE9">
              <w:rPr>
                <w:rFonts w:ascii="Times New Roman" w:hAnsi="Times New Roman" w:cs="Times New Roman"/>
                <w:color w:val="000000"/>
                <w:sz w:val="26"/>
                <w:szCs w:val="26"/>
              </w:rPr>
              <w:t>Công ty Cổ Phần</w:t>
            </w:r>
          </w:p>
        </w:tc>
        <w:tc>
          <w:tcPr>
            <w:tcW w:w="50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3DC0A65" w14:textId="5FEB5990"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20.102</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B87ABA5" w14:textId="0E0CB6D0"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37,46</w:t>
            </w:r>
          </w:p>
        </w:tc>
        <w:tc>
          <w:tcPr>
            <w:tcW w:w="47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ED0A272" w14:textId="31E15543"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19.889</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4F4D085" w14:textId="47C134B4"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38,22</w:t>
            </w:r>
          </w:p>
        </w:tc>
        <w:tc>
          <w:tcPr>
            <w:tcW w:w="52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EF067BD" w14:textId="2842C09E"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18.498</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7C8AD4D" w14:textId="024F5D3B"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37,02</w:t>
            </w:r>
          </w:p>
        </w:tc>
        <w:tc>
          <w:tcPr>
            <w:tcW w:w="430"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8AD5589" w14:textId="3E048895" w:rsidR="00BA4DE9" w:rsidRPr="00BA4DE9" w:rsidRDefault="00C24E66" w:rsidP="00BA4DE9">
            <w:pPr>
              <w:spacing w:before="60" w:after="60"/>
              <w:jc w:val="center"/>
              <w:rPr>
                <w:rFonts w:ascii="Times New Roman" w:hAnsi="Times New Roman" w:cs="Times New Roman"/>
                <w:color w:val="000000"/>
                <w:sz w:val="26"/>
                <w:szCs w:val="26"/>
              </w:rPr>
            </w:pPr>
            <w:r>
              <w:rPr>
                <w:rFonts w:ascii="Times New Roman" w:hAnsi="Times New Roman" w:cs="Times New Roman"/>
                <w:color w:val="000000"/>
                <w:sz w:val="26"/>
                <w:szCs w:val="26"/>
                <w:lang w:val="vi-VN"/>
              </w:rPr>
              <w:t>(213)</w:t>
            </w:r>
          </w:p>
        </w:tc>
        <w:tc>
          <w:tcPr>
            <w:tcW w:w="28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CB75EA1" w14:textId="20F08F93" w:rsidR="00BA4DE9" w:rsidRPr="00C24E66" w:rsidRDefault="00C24E66" w:rsidP="00BA4DE9">
            <w:pPr>
              <w:spacing w:before="60" w:after="60"/>
              <w:jc w:val="center"/>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00BA4DE9" w:rsidRPr="00BA4DE9">
              <w:rPr>
                <w:rFonts w:ascii="Times New Roman" w:hAnsi="Times New Roman" w:cs="Times New Roman"/>
                <w:color w:val="000000"/>
                <w:sz w:val="26"/>
                <w:szCs w:val="26"/>
              </w:rPr>
              <w:t>1,</w:t>
            </w:r>
            <w:r>
              <w:rPr>
                <w:rFonts w:ascii="Times New Roman" w:hAnsi="Times New Roman" w:cs="Times New Roman"/>
                <w:color w:val="000000"/>
                <w:sz w:val="26"/>
                <w:szCs w:val="26"/>
              </w:rPr>
              <w:t>06</w:t>
            </w:r>
            <w:r>
              <w:rPr>
                <w:rFonts w:ascii="Times New Roman" w:hAnsi="Times New Roman" w:cs="Times New Roman"/>
                <w:color w:val="000000"/>
                <w:sz w:val="26"/>
                <w:szCs w:val="26"/>
                <w:lang w:val="vi-VN"/>
              </w:rPr>
              <w:t>)</w:t>
            </w:r>
          </w:p>
        </w:tc>
        <w:tc>
          <w:tcPr>
            <w:tcW w:w="431"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1B63BFB" w14:textId="4741054B" w:rsidR="00BA4DE9" w:rsidRPr="00C24E66" w:rsidRDefault="00C24E66" w:rsidP="00BA4DE9">
            <w:pPr>
              <w:spacing w:before="60" w:after="60"/>
              <w:jc w:val="center"/>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00BA4DE9" w:rsidRPr="00BA4DE9">
              <w:rPr>
                <w:rFonts w:ascii="Times New Roman" w:hAnsi="Times New Roman" w:cs="Times New Roman"/>
                <w:color w:val="000000"/>
                <w:sz w:val="26"/>
                <w:szCs w:val="26"/>
              </w:rPr>
              <w:t>1.</w:t>
            </w:r>
            <w:r>
              <w:rPr>
                <w:rFonts w:ascii="Times New Roman" w:hAnsi="Times New Roman" w:cs="Times New Roman"/>
                <w:color w:val="000000"/>
                <w:sz w:val="26"/>
                <w:szCs w:val="26"/>
              </w:rPr>
              <w:t>391</w:t>
            </w:r>
            <w:r>
              <w:rPr>
                <w:rFonts w:ascii="Times New Roman" w:hAnsi="Times New Roman" w:cs="Times New Roman"/>
                <w:color w:val="000000"/>
                <w:sz w:val="26"/>
                <w:szCs w:val="26"/>
                <w:lang w:val="vi-VN"/>
              </w:rPr>
              <w:t>)</w:t>
            </w:r>
          </w:p>
        </w:tc>
        <w:tc>
          <w:tcPr>
            <w:tcW w:w="26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727B877" w14:textId="21F46FCC" w:rsidR="00BA4DE9" w:rsidRPr="00C24E66" w:rsidRDefault="00C24E66" w:rsidP="00BA4DE9">
            <w:pPr>
              <w:spacing w:before="60" w:after="60"/>
              <w:jc w:val="center"/>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00BA4DE9" w:rsidRPr="00BA4DE9">
              <w:rPr>
                <w:rFonts w:ascii="Times New Roman" w:hAnsi="Times New Roman" w:cs="Times New Roman"/>
                <w:color w:val="000000"/>
                <w:sz w:val="26"/>
                <w:szCs w:val="26"/>
              </w:rPr>
              <w:t>6,</w:t>
            </w:r>
            <w:r>
              <w:rPr>
                <w:rFonts w:ascii="Times New Roman" w:hAnsi="Times New Roman" w:cs="Times New Roman"/>
                <w:color w:val="000000"/>
                <w:sz w:val="26"/>
                <w:szCs w:val="26"/>
              </w:rPr>
              <w:t>99</w:t>
            </w:r>
            <w:r>
              <w:rPr>
                <w:rFonts w:ascii="Times New Roman" w:hAnsi="Times New Roman" w:cs="Times New Roman"/>
                <w:color w:val="000000"/>
                <w:sz w:val="26"/>
                <w:szCs w:val="26"/>
                <w:lang w:val="vi-VN"/>
              </w:rPr>
              <w:t>)</w:t>
            </w:r>
          </w:p>
        </w:tc>
      </w:tr>
      <w:tr w:rsidR="00BA4DE9" w:rsidRPr="00BA4DE9" w14:paraId="7CB50E8C" w14:textId="77777777" w:rsidTr="00825C47">
        <w:trPr>
          <w:trHeight w:val="172"/>
        </w:trPr>
        <w:tc>
          <w:tcPr>
            <w:tcW w:w="106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7E392F10" w14:textId="77777777" w:rsidR="00BA4DE9" w:rsidRPr="00BA4DE9" w:rsidRDefault="00BA4DE9" w:rsidP="00BA4DE9">
            <w:pPr>
              <w:spacing w:before="60" w:after="60"/>
              <w:jc w:val="both"/>
              <w:rPr>
                <w:rFonts w:ascii="Times New Roman" w:hAnsi="Times New Roman" w:cs="Times New Roman"/>
                <w:color w:val="000000"/>
                <w:sz w:val="26"/>
                <w:szCs w:val="26"/>
              </w:rPr>
            </w:pPr>
            <w:r w:rsidRPr="00BA4DE9">
              <w:rPr>
                <w:rFonts w:ascii="Times New Roman" w:hAnsi="Times New Roman" w:cs="Times New Roman"/>
                <w:color w:val="000000"/>
                <w:sz w:val="26"/>
                <w:szCs w:val="26"/>
              </w:rPr>
              <w:t>Công ty TNHH</w:t>
            </w:r>
          </w:p>
        </w:tc>
        <w:tc>
          <w:tcPr>
            <w:tcW w:w="50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2CF66BB" w14:textId="1868C1DD"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11.011</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9A4FFC2" w14:textId="4B4BD593"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20,52</w:t>
            </w:r>
          </w:p>
        </w:tc>
        <w:tc>
          <w:tcPr>
            <w:tcW w:w="479"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9F477A3" w14:textId="2BD040BB"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10.501</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29E90F6" w14:textId="6B05F878"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20,18</w:t>
            </w:r>
          </w:p>
        </w:tc>
        <w:tc>
          <w:tcPr>
            <w:tcW w:w="52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82C2B05" w14:textId="0300F2B1"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9.998</w:t>
            </w:r>
          </w:p>
        </w:tc>
        <w:tc>
          <w:tcPr>
            <w:tcW w:w="335"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17B501B" w14:textId="68C0EA06"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20,01</w:t>
            </w:r>
          </w:p>
        </w:tc>
        <w:tc>
          <w:tcPr>
            <w:tcW w:w="430"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2BD0E3A" w14:textId="5F852CCD" w:rsidR="00BA4DE9" w:rsidRPr="00BA4DE9" w:rsidRDefault="00C24E66" w:rsidP="00BA4DE9">
            <w:pPr>
              <w:spacing w:before="60" w:after="60"/>
              <w:jc w:val="center"/>
              <w:rPr>
                <w:rFonts w:ascii="Times New Roman" w:hAnsi="Times New Roman" w:cs="Times New Roman"/>
                <w:color w:val="000000"/>
                <w:sz w:val="26"/>
                <w:szCs w:val="26"/>
              </w:rPr>
            </w:pPr>
            <w:r>
              <w:rPr>
                <w:rFonts w:ascii="Times New Roman" w:hAnsi="Times New Roman" w:cs="Times New Roman"/>
                <w:color w:val="000000"/>
                <w:sz w:val="26"/>
                <w:szCs w:val="26"/>
                <w:lang w:val="vi-VN"/>
              </w:rPr>
              <w:t>(510)</w:t>
            </w:r>
          </w:p>
        </w:tc>
        <w:tc>
          <w:tcPr>
            <w:tcW w:w="287"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9D7888F" w14:textId="18B93CBC" w:rsidR="00BA4DE9" w:rsidRPr="00C24E66" w:rsidRDefault="00C24E66" w:rsidP="00BA4DE9">
            <w:pPr>
              <w:spacing w:before="60" w:after="60"/>
              <w:jc w:val="center"/>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00BA4DE9" w:rsidRPr="00BA4DE9">
              <w:rPr>
                <w:rFonts w:ascii="Times New Roman" w:hAnsi="Times New Roman" w:cs="Times New Roman"/>
                <w:color w:val="000000"/>
                <w:sz w:val="26"/>
                <w:szCs w:val="26"/>
              </w:rPr>
              <w:t>4,</w:t>
            </w:r>
            <w:r>
              <w:rPr>
                <w:rFonts w:ascii="Times New Roman" w:hAnsi="Times New Roman" w:cs="Times New Roman"/>
                <w:color w:val="000000"/>
                <w:sz w:val="26"/>
                <w:szCs w:val="26"/>
              </w:rPr>
              <w:t>63</w:t>
            </w:r>
            <w:r>
              <w:rPr>
                <w:rFonts w:ascii="Times New Roman" w:hAnsi="Times New Roman" w:cs="Times New Roman"/>
                <w:color w:val="000000"/>
                <w:sz w:val="26"/>
                <w:szCs w:val="26"/>
                <w:lang w:val="vi-VN"/>
              </w:rPr>
              <w:t>)</w:t>
            </w:r>
          </w:p>
        </w:tc>
        <w:tc>
          <w:tcPr>
            <w:tcW w:w="431"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C9EA659" w14:textId="3D35132C" w:rsidR="00BA4DE9" w:rsidRPr="00BA4DE9" w:rsidRDefault="00C24E66" w:rsidP="00BA4DE9">
            <w:pPr>
              <w:spacing w:before="60" w:after="60"/>
              <w:jc w:val="center"/>
              <w:rPr>
                <w:rFonts w:ascii="Times New Roman" w:hAnsi="Times New Roman" w:cs="Times New Roman"/>
                <w:color w:val="000000"/>
                <w:sz w:val="26"/>
                <w:szCs w:val="26"/>
              </w:rPr>
            </w:pPr>
            <w:r>
              <w:rPr>
                <w:rFonts w:ascii="Times New Roman" w:hAnsi="Times New Roman" w:cs="Times New Roman"/>
                <w:color w:val="000000"/>
                <w:sz w:val="26"/>
                <w:szCs w:val="26"/>
                <w:lang w:val="vi-VN"/>
              </w:rPr>
              <w:t>(503)</w:t>
            </w:r>
          </w:p>
        </w:tc>
        <w:tc>
          <w:tcPr>
            <w:tcW w:w="266"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D609159" w14:textId="7BA9B35E" w:rsidR="00BA4DE9" w:rsidRPr="00C24E66" w:rsidRDefault="00C24E66" w:rsidP="00BA4DE9">
            <w:pPr>
              <w:spacing w:before="60" w:after="60"/>
              <w:jc w:val="center"/>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00BA4DE9" w:rsidRPr="00BA4DE9">
              <w:rPr>
                <w:rFonts w:ascii="Times New Roman" w:hAnsi="Times New Roman" w:cs="Times New Roman"/>
                <w:color w:val="000000"/>
                <w:sz w:val="26"/>
                <w:szCs w:val="26"/>
              </w:rPr>
              <w:t>4,</w:t>
            </w:r>
            <w:r>
              <w:rPr>
                <w:rFonts w:ascii="Times New Roman" w:hAnsi="Times New Roman" w:cs="Times New Roman"/>
                <w:color w:val="000000"/>
                <w:sz w:val="26"/>
                <w:szCs w:val="26"/>
              </w:rPr>
              <w:t>79</w:t>
            </w:r>
            <w:r>
              <w:rPr>
                <w:rFonts w:ascii="Times New Roman" w:hAnsi="Times New Roman" w:cs="Times New Roman"/>
                <w:color w:val="000000"/>
                <w:sz w:val="26"/>
                <w:szCs w:val="26"/>
                <w:lang w:val="vi-VN"/>
              </w:rPr>
              <w:t>)</w:t>
            </w:r>
          </w:p>
        </w:tc>
      </w:tr>
      <w:tr w:rsidR="00BA4DE9" w:rsidRPr="00BA4DE9" w14:paraId="7EF0CD8D" w14:textId="77777777" w:rsidTr="00825C47">
        <w:trPr>
          <w:trHeight w:val="172"/>
        </w:trPr>
        <w:tc>
          <w:tcPr>
            <w:tcW w:w="106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48FBFD95" w14:textId="77777777" w:rsidR="00BA4DE9" w:rsidRPr="00BA4DE9" w:rsidRDefault="00BA4DE9" w:rsidP="00BA4DE9">
            <w:pPr>
              <w:spacing w:before="60" w:after="60"/>
              <w:jc w:val="both"/>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 xml:space="preserve">5.Tỷ lệ nợ xấu </w:t>
            </w:r>
            <w:proofErr w:type="gramStart"/>
            <w:r w:rsidRPr="00BA4DE9">
              <w:rPr>
                <w:rFonts w:ascii="Times New Roman" w:hAnsi="Times New Roman" w:cs="Times New Roman"/>
                <w:b/>
                <w:bCs/>
                <w:color w:val="000000"/>
                <w:sz w:val="26"/>
                <w:szCs w:val="26"/>
              </w:rPr>
              <w:t>KHDN(</w:t>
            </w:r>
            <w:proofErr w:type="gramEnd"/>
            <w:r w:rsidRPr="00BA4DE9">
              <w:rPr>
                <w:rFonts w:ascii="Times New Roman" w:hAnsi="Times New Roman" w:cs="Times New Roman"/>
                <w:b/>
                <w:bCs/>
                <w:color w:val="000000"/>
                <w:sz w:val="26"/>
                <w:szCs w:val="26"/>
              </w:rPr>
              <w:t>%)</w:t>
            </w:r>
          </w:p>
        </w:tc>
        <w:tc>
          <w:tcPr>
            <w:tcW w:w="842" w:type="pct"/>
            <w:gridSpan w:val="2"/>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63C0630" w14:textId="6919F7AD"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2,26</w:t>
            </w:r>
          </w:p>
        </w:tc>
        <w:tc>
          <w:tcPr>
            <w:tcW w:w="814" w:type="pct"/>
            <w:gridSpan w:val="2"/>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7C616BC" w14:textId="38A611D4"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2,08</w:t>
            </w:r>
          </w:p>
        </w:tc>
        <w:tc>
          <w:tcPr>
            <w:tcW w:w="861" w:type="pct"/>
            <w:gridSpan w:val="2"/>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5630616" w14:textId="5AE78356" w:rsidR="00BA4DE9" w:rsidRPr="00BA4DE9" w:rsidRDefault="00BA4DE9" w:rsidP="00BA4DE9">
            <w:pPr>
              <w:spacing w:before="60" w:after="60"/>
              <w:jc w:val="center"/>
              <w:rPr>
                <w:rFonts w:ascii="Times New Roman" w:hAnsi="Times New Roman" w:cs="Times New Roman"/>
                <w:b/>
                <w:bCs/>
                <w:color w:val="000000"/>
                <w:sz w:val="26"/>
                <w:szCs w:val="26"/>
              </w:rPr>
            </w:pPr>
            <w:r w:rsidRPr="00BA4DE9">
              <w:rPr>
                <w:rFonts w:ascii="Times New Roman" w:hAnsi="Times New Roman" w:cs="Times New Roman"/>
                <w:b/>
                <w:bCs/>
                <w:color w:val="000000"/>
                <w:sz w:val="26"/>
                <w:szCs w:val="26"/>
              </w:rPr>
              <w:t>1,86</w:t>
            </w:r>
          </w:p>
        </w:tc>
        <w:tc>
          <w:tcPr>
            <w:tcW w:w="717" w:type="pct"/>
            <w:gridSpan w:val="2"/>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2ED4107" w14:textId="3D3F8438" w:rsidR="00BA4DE9" w:rsidRPr="00C24E66" w:rsidRDefault="00C24E66" w:rsidP="00BA4DE9">
            <w:pPr>
              <w:spacing w:before="60" w:after="60"/>
              <w:jc w:val="center"/>
              <w:rPr>
                <w:rFonts w:ascii="Times New Roman" w:hAnsi="Times New Roman" w:cs="Times New Roman"/>
                <w:b/>
                <w:bCs/>
                <w:color w:val="000000"/>
                <w:sz w:val="26"/>
                <w:szCs w:val="26"/>
                <w:lang w:val="vi-VN"/>
              </w:rPr>
            </w:pPr>
            <w:r>
              <w:rPr>
                <w:rFonts w:ascii="Times New Roman" w:hAnsi="Times New Roman" w:cs="Times New Roman"/>
                <w:b/>
                <w:bCs/>
                <w:color w:val="000000"/>
                <w:sz w:val="26"/>
                <w:szCs w:val="26"/>
                <w:lang w:val="vi-VN"/>
              </w:rPr>
              <w:t>(0</w:t>
            </w:r>
            <w:r w:rsidR="00BA4DE9" w:rsidRPr="00BA4DE9">
              <w:rPr>
                <w:rFonts w:ascii="Times New Roman" w:hAnsi="Times New Roman" w:cs="Times New Roman"/>
                <w:b/>
                <w:bCs/>
                <w:color w:val="000000"/>
                <w:sz w:val="26"/>
                <w:szCs w:val="26"/>
              </w:rPr>
              <w:t>,</w:t>
            </w:r>
            <w:r>
              <w:rPr>
                <w:rFonts w:ascii="Times New Roman" w:hAnsi="Times New Roman" w:cs="Times New Roman"/>
                <w:b/>
                <w:bCs/>
                <w:color w:val="000000"/>
                <w:sz w:val="26"/>
                <w:szCs w:val="26"/>
              </w:rPr>
              <w:t>18</w:t>
            </w:r>
            <w:r>
              <w:rPr>
                <w:rFonts w:ascii="Times New Roman" w:hAnsi="Times New Roman" w:cs="Times New Roman"/>
                <w:b/>
                <w:bCs/>
                <w:color w:val="000000"/>
                <w:sz w:val="26"/>
                <w:szCs w:val="26"/>
                <w:lang w:val="vi-VN"/>
              </w:rPr>
              <w:t>)</w:t>
            </w:r>
          </w:p>
        </w:tc>
        <w:tc>
          <w:tcPr>
            <w:tcW w:w="697" w:type="pct"/>
            <w:gridSpan w:val="2"/>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2E46483" w14:textId="3B4BB4C5" w:rsidR="00BA4DE9" w:rsidRPr="00C24E66" w:rsidRDefault="00C24E66" w:rsidP="00BA4DE9">
            <w:pPr>
              <w:spacing w:before="60" w:after="60"/>
              <w:jc w:val="center"/>
              <w:rPr>
                <w:rFonts w:ascii="Times New Roman" w:hAnsi="Times New Roman" w:cs="Times New Roman"/>
                <w:b/>
                <w:bCs/>
                <w:color w:val="000000"/>
                <w:sz w:val="26"/>
                <w:szCs w:val="26"/>
                <w:lang w:val="vi-VN"/>
              </w:rPr>
            </w:pPr>
            <w:r>
              <w:rPr>
                <w:rFonts w:ascii="Times New Roman" w:hAnsi="Times New Roman" w:cs="Times New Roman"/>
                <w:b/>
                <w:bCs/>
                <w:color w:val="000000"/>
                <w:sz w:val="26"/>
                <w:szCs w:val="26"/>
                <w:lang w:val="vi-VN"/>
              </w:rPr>
              <w:t>(</w:t>
            </w:r>
            <w:r w:rsidR="00BA4DE9" w:rsidRPr="00BA4DE9">
              <w:rPr>
                <w:rFonts w:ascii="Times New Roman" w:hAnsi="Times New Roman" w:cs="Times New Roman"/>
                <w:b/>
                <w:bCs/>
                <w:color w:val="000000"/>
                <w:sz w:val="26"/>
                <w:szCs w:val="26"/>
              </w:rPr>
              <w:t>0,</w:t>
            </w:r>
            <w:r>
              <w:rPr>
                <w:rFonts w:ascii="Times New Roman" w:hAnsi="Times New Roman" w:cs="Times New Roman"/>
                <w:b/>
                <w:bCs/>
                <w:color w:val="000000"/>
                <w:sz w:val="26"/>
                <w:szCs w:val="26"/>
              </w:rPr>
              <w:t>22</w:t>
            </w:r>
            <w:r>
              <w:rPr>
                <w:rFonts w:ascii="Times New Roman" w:hAnsi="Times New Roman" w:cs="Times New Roman"/>
                <w:b/>
                <w:bCs/>
                <w:color w:val="000000"/>
                <w:sz w:val="26"/>
                <w:szCs w:val="26"/>
                <w:lang w:val="vi-VN"/>
              </w:rPr>
              <w:t>)</w:t>
            </w:r>
          </w:p>
        </w:tc>
      </w:tr>
      <w:tr w:rsidR="00BA4DE9" w:rsidRPr="00BA4DE9" w14:paraId="667FAAD4" w14:textId="77777777" w:rsidTr="00825C47">
        <w:trPr>
          <w:trHeight w:val="172"/>
        </w:trPr>
        <w:tc>
          <w:tcPr>
            <w:tcW w:w="106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770AA3DD" w14:textId="77777777" w:rsidR="00BA4DE9" w:rsidRPr="00BA4DE9" w:rsidRDefault="00BA4DE9" w:rsidP="00BA4DE9">
            <w:pPr>
              <w:spacing w:before="60" w:after="60"/>
              <w:jc w:val="both"/>
              <w:rPr>
                <w:rFonts w:ascii="Times New Roman" w:hAnsi="Times New Roman" w:cs="Times New Roman"/>
                <w:color w:val="000000"/>
                <w:sz w:val="26"/>
                <w:szCs w:val="26"/>
              </w:rPr>
            </w:pPr>
            <w:r w:rsidRPr="00BA4DE9">
              <w:rPr>
                <w:rFonts w:ascii="Times New Roman" w:hAnsi="Times New Roman" w:cs="Times New Roman"/>
                <w:color w:val="000000"/>
                <w:sz w:val="26"/>
                <w:szCs w:val="26"/>
              </w:rPr>
              <w:t>DN nhà nước</w:t>
            </w:r>
          </w:p>
        </w:tc>
        <w:tc>
          <w:tcPr>
            <w:tcW w:w="842" w:type="pct"/>
            <w:gridSpan w:val="2"/>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E3D490C" w14:textId="723A8F0E"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2,21</w:t>
            </w:r>
          </w:p>
        </w:tc>
        <w:tc>
          <w:tcPr>
            <w:tcW w:w="814" w:type="pct"/>
            <w:gridSpan w:val="2"/>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02843A0" w14:textId="46566CFB"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2,02</w:t>
            </w:r>
          </w:p>
        </w:tc>
        <w:tc>
          <w:tcPr>
            <w:tcW w:w="861" w:type="pct"/>
            <w:gridSpan w:val="2"/>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3B72B1D" w14:textId="13D4F3AD"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1,71</w:t>
            </w:r>
          </w:p>
        </w:tc>
        <w:tc>
          <w:tcPr>
            <w:tcW w:w="717" w:type="pct"/>
            <w:gridSpan w:val="2"/>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4FDD726" w14:textId="264D996F" w:rsidR="00BA4DE9" w:rsidRPr="00C24E66" w:rsidRDefault="00C24E66" w:rsidP="00BA4DE9">
            <w:pPr>
              <w:spacing w:before="60" w:after="60"/>
              <w:jc w:val="center"/>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00BA4DE9" w:rsidRPr="00BA4DE9">
              <w:rPr>
                <w:rFonts w:ascii="Times New Roman" w:hAnsi="Times New Roman" w:cs="Times New Roman"/>
                <w:color w:val="000000"/>
                <w:sz w:val="26"/>
                <w:szCs w:val="26"/>
              </w:rPr>
              <w:t>0,</w:t>
            </w:r>
            <w:r>
              <w:rPr>
                <w:rFonts w:ascii="Times New Roman" w:hAnsi="Times New Roman" w:cs="Times New Roman"/>
                <w:color w:val="000000"/>
                <w:sz w:val="26"/>
                <w:szCs w:val="26"/>
              </w:rPr>
              <w:t>19</w:t>
            </w:r>
            <w:r>
              <w:rPr>
                <w:rFonts w:ascii="Times New Roman" w:hAnsi="Times New Roman" w:cs="Times New Roman"/>
                <w:color w:val="000000"/>
                <w:sz w:val="26"/>
                <w:szCs w:val="26"/>
                <w:lang w:val="vi-VN"/>
              </w:rPr>
              <w:t>)</w:t>
            </w:r>
          </w:p>
        </w:tc>
        <w:tc>
          <w:tcPr>
            <w:tcW w:w="697" w:type="pct"/>
            <w:gridSpan w:val="2"/>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9337797" w14:textId="4970C2D8" w:rsidR="00BA4DE9" w:rsidRPr="00C24E66" w:rsidRDefault="00C24E66" w:rsidP="00BA4DE9">
            <w:pPr>
              <w:spacing w:before="60" w:after="60"/>
              <w:jc w:val="center"/>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00BA4DE9" w:rsidRPr="00BA4DE9">
              <w:rPr>
                <w:rFonts w:ascii="Times New Roman" w:hAnsi="Times New Roman" w:cs="Times New Roman"/>
                <w:color w:val="000000"/>
                <w:sz w:val="26"/>
                <w:szCs w:val="26"/>
              </w:rPr>
              <w:t>0,</w:t>
            </w:r>
            <w:r>
              <w:rPr>
                <w:rFonts w:ascii="Times New Roman" w:hAnsi="Times New Roman" w:cs="Times New Roman"/>
                <w:color w:val="000000"/>
                <w:sz w:val="26"/>
                <w:szCs w:val="26"/>
              </w:rPr>
              <w:t>30</w:t>
            </w:r>
            <w:r>
              <w:rPr>
                <w:rFonts w:ascii="Times New Roman" w:hAnsi="Times New Roman" w:cs="Times New Roman"/>
                <w:color w:val="000000"/>
                <w:sz w:val="26"/>
                <w:szCs w:val="26"/>
                <w:lang w:val="vi-VN"/>
              </w:rPr>
              <w:t>)</w:t>
            </w:r>
          </w:p>
        </w:tc>
      </w:tr>
      <w:tr w:rsidR="00BA4DE9" w:rsidRPr="00BA4DE9" w14:paraId="029B1129" w14:textId="77777777" w:rsidTr="00825C47">
        <w:trPr>
          <w:trHeight w:val="172"/>
        </w:trPr>
        <w:tc>
          <w:tcPr>
            <w:tcW w:w="106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4AC97216" w14:textId="77777777" w:rsidR="00BA4DE9" w:rsidRPr="00BA4DE9" w:rsidRDefault="00BA4DE9" w:rsidP="00BA4DE9">
            <w:pPr>
              <w:spacing w:before="60" w:after="60"/>
              <w:jc w:val="both"/>
              <w:rPr>
                <w:rFonts w:ascii="Times New Roman" w:hAnsi="Times New Roman" w:cs="Times New Roman"/>
                <w:color w:val="000000"/>
                <w:sz w:val="26"/>
                <w:szCs w:val="26"/>
              </w:rPr>
            </w:pPr>
            <w:r w:rsidRPr="00BA4DE9">
              <w:rPr>
                <w:rFonts w:ascii="Times New Roman" w:hAnsi="Times New Roman" w:cs="Times New Roman"/>
                <w:color w:val="000000"/>
                <w:sz w:val="26"/>
                <w:szCs w:val="26"/>
              </w:rPr>
              <w:t>DN tư nhân</w:t>
            </w:r>
          </w:p>
        </w:tc>
        <w:tc>
          <w:tcPr>
            <w:tcW w:w="842" w:type="pct"/>
            <w:gridSpan w:val="2"/>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D2AA57D" w14:textId="67D3392F"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2,43</w:t>
            </w:r>
          </w:p>
        </w:tc>
        <w:tc>
          <w:tcPr>
            <w:tcW w:w="814" w:type="pct"/>
            <w:gridSpan w:val="2"/>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81B6AAD" w14:textId="63FA6E73"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2,33</w:t>
            </w:r>
          </w:p>
        </w:tc>
        <w:tc>
          <w:tcPr>
            <w:tcW w:w="861" w:type="pct"/>
            <w:gridSpan w:val="2"/>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ED84684" w14:textId="646D76E2"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2,19</w:t>
            </w:r>
          </w:p>
        </w:tc>
        <w:tc>
          <w:tcPr>
            <w:tcW w:w="717" w:type="pct"/>
            <w:gridSpan w:val="2"/>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A15FD5C" w14:textId="7090BCC1" w:rsidR="00BA4DE9" w:rsidRPr="00C24E66" w:rsidRDefault="00C24E66" w:rsidP="00BA4DE9">
            <w:pPr>
              <w:spacing w:before="60" w:after="60"/>
              <w:jc w:val="center"/>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00BA4DE9" w:rsidRPr="00BA4DE9">
              <w:rPr>
                <w:rFonts w:ascii="Times New Roman" w:hAnsi="Times New Roman" w:cs="Times New Roman"/>
                <w:color w:val="000000"/>
                <w:sz w:val="26"/>
                <w:szCs w:val="26"/>
              </w:rPr>
              <w:t>0,</w:t>
            </w:r>
            <w:r>
              <w:rPr>
                <w:rFonts w:ascii="Times New Roman" w:hAnsi="Times New Roman" w:cs="Times New Roman"/>
                <w:color w:val="000000"/>
                <w:sz w:val="26"/>
                <w:szCs w:val="26"/>
              </w:rPr>
              <w:t>10</w:t>
            </w:r>
            <w:r>
              <w:rPr>
                <w:rFonts w:ascii="Times New Roman" w:hAnsi="Times New Roman" w:cs="Times New Roman"/>
                <w:color w:val="000000"/>
                <w:sz w:val="26"/>
                <w:szCs w:val="26"/>
                <w:lang w:val="vi-VN"/>
              </w:rPr>
              <w:t>)</w:t>
            </w:r>
          </w:p>
        </w:tc>
        <w:tc>
          <w:tcPr>
            <w:tcW w:w="697" w:type="pct"/>
            <w:gridSpan w:val="2"/>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8A5903B" w14:textId="58197229" w:rsidR="00BA4DE9" w:rsidRPr="00C24E66" w:rsidRDefault="00C24E66" w:rsidP="00BA4DE9">
            <w:pPr>
              <w:spacing w:before="60" w:after="60"/>
              <w:jc w:val="center"/>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00BA4DE9" w:rsidRPr="00BA4DE9">
              <w:rPr>
                <w:rFonts w:ascii="Times New Roman" w:hAnsi="Times New Roman" w:cs="Times New Roman"/>
                <w:color w:val="000000"/>
                <w:sz w:val="26"/>
                <w:szCs w:val="26"/>
              </w:rPr>
              <w:t>0,</w:t>
            </w:r>
            <w:r>
              <w:rPr>
                <w:rFonts w:ascii="Times New Roman" w:hAnsi="Times New Roman" w:cs="Times New Roman"/>
                <w:color w:val="000000"/>
                <w:sz w:val="26"/>
                <w:szCs w:val="26"/>
              </w:rPr>
              <w:t>13</w:t>
            </w:r>
            <w:r>
              <w:rPr>
                <w:rFonts w:ascii="Times New Roman" w:hAnsi="Times New Roman" w:cs="Times New Roman"/>
                <w:color w:val="000000"/>
                <w:sz w:val="26"/>
                <w:szCs w:val="26"/>
                <w:lang w:val="vi-VN"/>
              </w:rPr>
              <w:t>)</w:t>
            </w:r>
          </w:p>
        </w:tc>
      </w:tr>
      <w:tr w:rsidR="00BA4DE9" w:rsidRPr="00BA4DE9" w14:paraId="4447661E" w14:textId="77777777" w:rsidTr="00825C47">
        <w:trPr>
          <w:trHeight w:val="172"/>
        </w:trPr>
        <w:tc>
          <w:tcPr>
            <w:tcW w:w="106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11EE10C3" w14:textId="77777777" w:rsidR="00BA4DE9" w:rsidRPr="00BA4DE9" w:rsidRDefault="00BA4DE9" w:rsidP="00BA4DE9">
            <w:pPr>
              <w:spacing w:before="60" w:after="60"/>
              <w:jc w:val="both"/>
              <w:rPr>
                <w:rFonts w:ascii="Times New Roman" w:hAnsi="Times New Roman" w:cs="Times New Roman"/>
                <w:color w:val="000000"/>
                <w:sz w:val="26"/>
                <w:szCs w:val="26"/>
              </w:rPr>
            </w:pPr>
            <w:r w:rsidRPr="00BA4DE9">
              <w:rPr>
                <w:rFonts w:ascii="Times New Roman" w:hAnsi="Times New Roman" w:cs="Times New Roman"/>
                <w:color w:val="000000"/>
                <w:sz w:val="26"/>
                <w:szCs w:val="26"/>
              </w:rPr>
              <w:t>Công ty Cổ Phần</w:t>
            </w:r>
          </w:p>
        </w:tc>
        <w:tc>
          <w:tcPr>
            <w:tcW w:w="842" w:type="pct"/>
            <w:gridSpan w:val="2"/>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505CB87" w14:textId="3BF08F11"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2,14</w:t>
            </w:r>
          </w:p>
        </w:tc>
        <w:tc>
          <w:tcPr>
            <w:tcW w:w="814" w:type="pct"/>
            <w:gridSpan w:val="2"/>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A5DDDD8" w14:textId="1436D4E0"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1,99</w:t>
            </w:r>
          </w:p>
        </w:tc>
        <w:tc>
          <w:tcPr>
            <w:tcW w:w="861" w:type="pct"/>
            <w:gridSpan w:val="2"/>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E14A592" w14:textId="62565A51"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1,70</w:t>
            </w:r>
          </w:p>
        </w:tc>
        <w:tc>
          <w:tcPr>
            <w:tcW w:w="717" w:type="pct"/>
            <w:gridSpan w:val="2"/>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920C6D9" w14:textId="6AA9D51C" w:rsidR="00BA4DE9" w:rsidRPr="00C24E66" w:rsidRDefault="00C24E66" w:rsidP="00BA4DE9">
            <w:pPr>
              <w:spacing w:before="60" w:after="60"/>
              <w:jc w:val="center"/>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00BA4DE9" w:rsidRPr="00BA4DE9">
              <w:rPr>
                <w:rFonts w:ascii="Times New Roman" w:hAnsi="Times New Roman" w:cs="Times New Roman"/>
                <w:color w:val="000000"/>
                <w:sz w:val="26"/>
                <w:szCs w:val="26"/>
              </w:rPr>
              <w:t>0,</w:t>
            </w:r>
            <w:r>
              <w:rPr>
                <w:rFonts w:ascii="Times New Roman" w:hAnsi="Times New Roman" w:cs="Times New Roman"/>
                <w:color w:val="000000"/>
                <w:sz w:val="26"/>
                <w:szCs w:val="26"/>
              </w:rPr>
              <w:t>14</w:t>
            </w:r>
            <w:r>
              <w:rPr>
                <w:rFonts w:ascii="Times New Roman" w:hAnsi="Times New Roman" w:cs="Times New Roman"/>
                <w:color w:val="000000"/>
                <w:sz w:val="26"/>
                <w:szCs w:val="26"/>
                <w:lang w:val="vi-VN"/>
              </w:rPr>
              <w:t>)</w:t>
            </w:r>
          </w:p>
        </w:tc>
        <w:tc>
          <w:tcPr>
            <w:tcW w:w="697" w:type="pct"/>
            <w:gridSpan w:val="2"/>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97979ED" w14:textId="6DB16331" w:rsidR="00BA4DE9" w:rsidRPr="00C24E66" w:rsidRDefault="00C24E66" w:rsidP="00BA4DE9">
            <w:pPr>
              <w:spacing w:before="60" w:after="60"/>
              <w:jc w:val="center"/>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00BA4DE9" w:rsidRPr="00BA4DE9">
              <w:rPr>
                <w:rFonts w:ascii="Times New Roman" w:hAnsi="Times New Roman" w:cs="Times New Roman"/>
                <w:color w:val="000000"/>
                <w:sz w:val="26"/>
                <w:szCs w:val="26"/>
              </w:rPr>
              <w:t>0,</w:t>
            </w:r>
            <w:r>
              <w:rPr>
                <w:rFonts w:ascii="Times New Roman" w:hAnsi="Times New Roman" w:cs="Times New Roman"/>
                <w:color w:val="000000"/>
                <w:sz w:val="26"/>
                <w:szCs w:val="26"/>
              </w:rPr>
              <w:t>30</w:t>
            </w:r>
            <w:r>
              <w:rPr>
                <w:rFonts w:ascii="Times New Roman" w:hAnsi="Times New Roman" w:cs="Times New Roman"/>
                <w:color w:val="000000"/>
                <w:sz w:val="26"/>
                <w:szCs w:val="26"/>
                <w:lang w:val="vi-VN"/>
              </w:rPr>
              <w:t>)</w:t>
            </w:r>
          </w:p>
        </w:tc>
      </w:tr>
      <w:tr w:rsidR="00BA4DE9" w:rsidRPr="00BA4DE9" w14:paraId="5DA7E5CF" w14:textId="77777777" w:rsidTr="00825C47">
        <w:trPr>
          <w:trHeight w:val="172"/>
        </w:trPr>
        <w:tc>
          <w:tcPr>
            <w:tcW w:w="106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022571D5" w14:textId="77777777" w:rsidR="00BA4DE9" w:rsidRPr="00BA4DE9" w:rsidRDefault="00BA4DE9" w:rsidP="00BA4DE9">
            <w:pPr>
              <w:spacing w:before="60" w:after="60"/>
              <w:jc w:val="both"/>
              <w:rPr>
                <w:rFonts w:ascii="Times New Roman" w:hAnsi="Times New Roman" w:cs="Times New Roman"/>
                <w:color w:val="000000"/>
                <w:sz w:val="26"/>
                <w:szCs w:val="26"/>
              </w:rPr>
            </w:pPr>
            <w:r w:rsidRPr="00BA4DE9">
              <w:rPr>
                <w:rFonts w:ascii="Times New Roman" w:hAnsi="Times New Roman" w:cs="Times New Roman"/>
                <w:color w:val="000000"/>
                <w:sz w:val="26"/>
                <w:szCs w:val="26"/>
              </w:rPr>
              <w:t>Công ty TNHH</w:t>
            </w:r>
          </w:p>
        </w:tc>
        <w:tc>
          <w:tcPr>
            <w:tcW w:w="842" w:type="pct"/>
            <w:gridSpan w:val="2"/>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18C9F30" w14:textId="577E88DC"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2,40</w:t>
            </w:r>
          </w:p>
        </w:tc>
        <w:tc>
          <w:tcPr>
            <w:tcW w:w="814" w:type="pct"/>
            <w:gridSpan w:val="2"/>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AC3F817" w14:textId="5DF46FBC"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2,13</w:t>
            </w:r>
          </w:p>
        </w:tc>
        <w:tc>
          <w:tcPr>
            <w:tcW w:w="861" w:type="pct"/>
            <w:gridSpan w:val="2"/>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B115A4F" w14:textId="1B0EED26" w:rsidR="00BA4DE9" w:rsidRPr="00BA4DE9" w:rsidRDefault="00BA4DE9" w:rsidP="00BA4DE9">
            <w:pPr>
              <w:spacing w:before="60" w:after="60"/>
              <w:jc w:val="center"/>
              <w:rPr>
                <w:rFonts w:ascii="Times New Roman" w:hAnsi="Times New Roman" w:cs="Times New Roman"/>
                <w:color w:val="000000"/>
                <w:sz w:val="26"/>
                <w:szCs w:val="26"/>
              </w:rPr>
            </w:pPr>
            <w:r w:rsidRPr="00BA4DE9">
              <w:rPr>
                <w:rFonts w:ascii="Times New Roman" w:hAnsi="Times New Roman" w:cs="Times New Roman"/>
                <w:color w:val="000000"/>
                <w:sz w:val="26"/>
                <w:szCs w:val="26"/>
              </w:rPr>
              <w:t>1,81</w:t>
            </w:r>
          </w:p>
        </w:tc>
        <w:tc>
          <w:tcPr>
            <w:tcW w:w="717" w:type="pct"/>
            <w:gridSpan w:val="2"/>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3C234E8" w14:textId="7B1B9DA3" w:rsidR="00BA4DE9" w:rsidRPr="00C24E66" w:rsidRDefault="00C24E66" w:rsidP="00BA4DE9">
            <w:pPr>
              <w:spacing w:before="60" w:after="60"/>
              <w:jc w:val="center"/>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00BA4DE9" w:rsidRPr="00BA4DE9">
              <w:rPr>
                <w:rFonts w:ascii="Times New Roman" w:hAnsi="Times New Roman" w:cs="Times New Roman"/>
                <w:color w:val="000000"/>
                <w:sz w:val="26"/>
                <w:szCs w:val="26"/>
              </w:rPr>
              <w:t>0,</w:t>
            </w:r>
            <w:r>
              <w:rPr>
                <w:rFonts w:ascii="Times New Roman" w:hAnsi="Times New Roman" w:cs="Times New Roman"/>
                <w:color w:val="000000"/>
                <w:sz w:val="26"/>
                <w:szCs w:val="26"/>
              </w:rPr>
              <w:t>27</w:t>
            </w:r>
            <w:r>
              <w:rPr>
                <w:rFonts w:ascii="Times New Roman" w:hAnsi="Times New Roman" w:cs="Times New Roman"/>
                <w:color w:val="000000"/>
                <w:sz w:val="26"/>
                <w:szCs w:val="26"/>
                <w:lang w:val="vi-VN"/>
              </w:rPr>
              <w:t>)</w:t>
            </w:r>
          </w:p>
        </w:tc>
        <w:tc>
          <w:tcPr>
            <w:tcW w:w="697" w:type="pct"/>
            <w:gridSpan w:val="2"/>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C748891" w14:textId="3AFBD37C" w:rsidR="00BA4DE9" w:rsidRPr="00C24E66" w:rsidRDefault="00C24E66" w:rsidP="00BA4DE9">
            <w:pPr>
              <w:spacing w:before="60" w:after="60"/>
              <w:jc w:val="center"/>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w:t>
            </w:r>
            <w:r w:rsidR="00BA4DE9" w:rsidRPr="00BA4DE9">
              <w:rPr>
                <w:rFonts w:ascii="Times New Roman" w:hAnsi="Times New Roman" w:cs="Times New Roman"/>
                <w:color w:val="000000"/>
                <w:sz w:val="26"/>
                <w:szCs w:val="26"/>
              </w:rPr>
              <w:t>0,</w:t>
            </w:r>
            <w:r>
              <w:rPr>
                <w:rFonts w:ascii="Times New Roman" w:hAnsi="Times New Roman" w:cs="Times New Roman"/>
                <w:color w:val="000000"/>
                <w:sz w:val="26"/>
                <w:szCs w:val="26"/>
              </w:rPr>
              <w:t>33</w:t>
            </w:r>
            <w:r>
              <w:rPr>
                <w:rFonts w:ascii="Times New Roman" w:hAnsi="Times New Roman" w:cs="Times New Roman"/>
                <w:color w:val="000000"/>
                <w:sz w:val="26"/>
                <w:szCs w:val="26"/>
                <w:lang w:val="vi-VN"/>
              </w:rPr>
              <w:t>)</w:t>
            </w:r>
          </w:p>
        </w:tc>
      </w:tr>
    </w:tbl>
    <w:p w14:paraId="03EC2BF8" w14:textId="77777777" w:rsidR="00B53AFF" w:rsidRPr="000B787A" w:rsidRDefault="00B53AFF" w:rsidP="00B53AFF">
      <w:pPr>
        <w:tabs>
          <w:tab w:val="left" w:pos="5801"/>
        </w:tabs>
        <w:spacing w:before="120" w:after="0" w:line="240" w:lineRule="auto"/>
        <w:jc w:val="center"/>
        <w:rPr>
          <w:rFonts w:ascii="Times New Roman" w:hAnsi="Times New Roman" w:cs="Times New Roman"/>
          <w:i/>
          <w:sz w:val="26"/>
          <w:szCs w:val="26"/>
        </w:rPr>
      </w:pPr>
      <w:r w:rsidRPr="000B787A">
        <w:rPr>
          <w:rFonts w:ascii="Times New Roman" w:hAnsi="Times New Roman" w:cs="Times New Roman"/>
          <w:i/>
          <w:sz w:val="26"/>
          <w:szCs w:val="26"/>
        </w:rPr>
        <w:t xml:space="preserve">(Nguồn BCHĐ cuối năm của Ngân hàng giai đoạn </w:t>
      </w:r>
      <w:r>
        <w:rPr>
          <w:rFonts w:ascii="Times New Roman" w:hAnsi="Times New Roman" w:cs="Times New Roman"/>
          <w:i/>
          <w:sz w:val="26"/>
          <w:szCs w:val="26"/>
        </w:rPr>
        <w:t>2020</w:t>
      </w:r>
      <w:r w:rsidRPr="000B787A">
        <w:rPr>
          <w:rFonts w:ascii="Times New Roman" w:hAnsi="Times New Roman" w:cs="Times New Roman"/>
          <w:i/>
          <w:sz w:val="26"/>
          <w:szCs w:val="26"/>
        </w:rPr>
        <w:t xml:space="preserve"> – </w:t>
      </w:r>
      <w:r>
        <w:rPr>
          <w:rFonts w:ascii="Times New Roman" w:hAnsi="Times New Roman" w:cs="Times New Roman"/>
          <w:i/>
          <w:sz w:val="26"/>
          <w:szCs w:val="26"/>
        </w:rPr>
        <w:t>2022</w:t>
      </w:r>
      <w:r w:rsidRPr="000B787A">
        <w:rPr>
          <w:rFonts w:ascii="Times New Roman" w:hAnsi="Times New Roman" w:cs="Times New Roman"/>
          <w:i/>
          <w:sz w:val="26"/>
          <w:szCs w:val="26"/>
        </w:rPr>
        <w:t>)</w:t>
      </w:r>
    </w:p>
    <w:p w14:paraId="165F74DB" w14:textId="3F3B1A50" w:rsidR="00B53AFF" w:rsidRDefault="00B53AFF" w:rsidP="00B53AFF">
      <w:pPr>
        <w:spacing w:before="120" w:after="240" w:line="360" w:lineRule="auto"/>
        <w:jc w:val="center"/>
        <w:rPr>
          <w:rFonts w:ascii="Times New Roman" w:hAnsi="Times New Roman" w:cs="Times New Roman"/>
          <w:sz w:val="26"/>
          <w:szCs w:val="26"/>
          <w:lang w:val="vi-VN"/>
        </w:rPr>
      </w:pPr>
    </w:p>
    <w:p w14:paraId="0FDB0052" w14:textId="77777777" w:rsidR="00101C09" w:rsidRDefault="00101C09" w:rsidP="00B53AFF">
      <w:pPr>
        <w:spacing w:before="120" w:after="240" w:line="360" w:lineRule="auto"/>
        <w:jc w:val="center"/>
        <w:rPr>
          <w:rFonts w:ascii="Times New Roman" w:hAnsi="Times New Roman" w:cs="Times New Roman"/>
          <w:sz w:val="26"/>
          <w:szCs w:val="26"/>
          <w:lang w:val="vi-VN"/>
        </w:rPr>
        <w:sectPr w:rsidR="00101C09" w:rsidSect="001B6300">
          <w:pgSz w:w="16838" w:h="11906" w:orient="landscape" w:code="9"/>
          <w:pgMar w:top="1701" w:right="1134" w:bottom="1134" w:left="1134" w:header="720" w:footer="283" w:gutter="0"/>
          <w:cols w:space="720"/>
          <w:docGrid w:linePitch="360"/>
        </w:sectPr>
      </w:pPr>
    </w:p>
    <w:p w14:paraId="596D4275" w14:textId="68AD1BE4" w:rsidR="00101C09" w:rsidRDefault="00101C09" w:rsidP="00101C09">
      <w:pPr>
        <w:spacing w:before="120" w:after="240" w:line="360" w:lineRule="auto"/>
        <w:ind w:firstLine="567"/>
        <w:jc w:val="both"/>
        <w:rPr>
          <w:rFonts w:ascii="Times New Roman" w:hAnsi="Times New Roman" w:cs="Times New Roman"/>
          <w:sz w:val="26"/>
          <w:szCs w:val="26"/>
          <w:lang w:val="vi-VN"/>
        </w:rPr>
      </w:pPr>
      <w:r w:rsidRPr="00101C09">
        <w:rPr>
          <w:rFonts w:ascii="Times New Roman" w:hAnsi="Times New Roman" w:cs="Times New Roman"/>
          <w:sz w:val="26"/>
          <w:szCs w:val="26"/>
          <w:lang w:val="vi-VN"/>
        </w:rPr>
        <w:lastRenderedPageBreak/>
        <w:t xml:space="preserve">Từ bảng </w:t>
      </w:r>
      <w:r>
        <w:rPr>
          <w:rFonts w:ascii="Times New Roman" w:hAnsi="Times New Roman" w:cs="Times New Roman"/>
          <w:sz w:val="26"/>
          <w:szCs w:val="26"/>
          <w:lang w:val="vi-VN"/>
        </w:rPr>
        <w:t xml:space="preserve">2.9, </w:t>
      </w:r>
      <w:r w:rsidRPr="00101C09">
        <w:rPr>
          <w:rFonts w:ascii="Times New Roman" w:hAnsi="Times New Roman" w:cs="Times New Roman"/>
          <w:sz w:val="26"/>
          <w:szCs w:val="26"/>
          <w:lang w:val="vi-VN"/>
        </w:rPr>
        <w:t>cho thấy doanh số cho vay KHDN, doanh số thu nợ KHDN và dư nợ</w:t>
      </w:r>
      <w:r>
        <w:rPr>
          <w:rFonts w:ascii="Times New Roman" w:hAnsi="Times New Roman" w:cs="Times New Roman"/>
          <w:sz w:val="26"/>
          <w:szCs w:val="26"/>
          <w:lang w:val="vi-VN"/>
        </w:rPr>
        <w:t xml:space="preserve"> </w:t>
      </w:r>
      <w:r w:rsidRPr="00101C09">
        <w:rPr>
          <w:rFonts w:ascii="Times New Roman" w:hAnsi="Times New Roman" w:cs="Times New Roman"/>
          <w:sz w:val="26"/>
          <w:szCs w:val="26"/>
          <w:lang w:val="vi-VN"/>
        </w:rPr>
        <w:t>KHDN theo loại hình doanh nghiệp đều</w:t>
      </w:r>
      <w:r>
        <w:rPr>
          <w:rFonts w:ascii="Times New Roman" w:hAnsi="Times New Roman" w:cs="Times New Roman"/>
          <w:sz w:val="26"/>
          <w:szCs w:val="26"/>
          <w:lang w:val="vi-VN"/>
        </w:rPr>
        <w:t xml:space="preserve"> có xu hướng tăng </w:t>
      </w:r>
      <w:r w:rsidRPr="00101C09">
        <w:rPr>
          <w:rFonts w:ascii="Times New Roman" w:hAnsi="Times New Roman" w:cs="Times New Roman"/>
          <w:sz w:val="26"/>
          <w:szCs w:val="26"/>
          <w:lang w:val="vi-VN"/>
        </w:rPr>
        <w:t xml:space="preserve">qua các năm. Việc gia tăng các con số trên nhờ sự gia tăng các doanh nghiệp tại địa phương và CN đã sử dụng vốn </w:t>
      </w:r>
      <w:r w:rsidR="001F765C">
        <w:rPr>
          <w:rFonts w:ascii="Times New Roman" w:hAnsi="Times New Roman" w:cs="Times New Roman"/>
          <w:sz w:val="26"/>
          <w:szCs w:val="26"/>
          <w:lang w:val="vi-VN"/>
        </w:rPr>
        <w:t xml:space="preserve">khá </w:t>
      </w:r>
      <w:r w:rsidRPr="00101C09">
        <w:rPr>
          <w:rFonts w:ascii="Times New Roman" w:hAnsi="Times New Roman" w:cs="Times New Roman"/>
          <w:sz w:val="26"/>
          <w:szCs w:val="26"/>
          <w:lang w:val="vi-VN"/>
        </w:rPr>
        <w:t xml:space="preserve">hiệu quả trong </w:t>
      </w:r>
      <w:r w:rsidR="003736C5">
        <w:rPr>
          <w:rFonts w:ascii="Times New Roman" w:hAnsi="Times New Roman" w:cs="Times New Roman"/>
          <w:sz w:val="26"/>
          <w:szCs w:val="26"/>
          <w:lang w:val="vi-VN"/>
        </w:rPr>
        <w:t xml:space="preserve">việc </w:t>
      </w:r>
      <w:r w:rsidRPr="00101C09">
        <w:rPr>
          <w:rFonts w:ascii="Times New Roman" w:hAnsi="Times New Roman" w:cs="Times New Roman"/>
          <w:sz w:val="26"/>
          <w:szCs w:val="26"/>
          <w:lang w:val="vi-VN"/>
        </w:rPr>
        <w:t xml:space="preserve">cho vay </w:t>
      </w:r>
      <w:r w:rsidR="009729CF">
        <w:rPr>
          <w:rFonts w:ascii="Times New Roman" w:hAnsi="Times New Roman" w:cs="Times New Roman"/>
          <w:sz w:val="26"/>
          <w:szCs w:val="26"/>
          <w:lang w:val="vi-VN"/>
        </w:rPr>
        <w:t>KHDN. Tuy nhiên ở 2 năm đầu tình hình dịch khá căng thẳng đã làm nhiều DN tan rã nhưng đến năm 2022 thì tình hình kinh tế phát triển trở lại và giúp các DN dần dần vực lại</w:t>
      </w:r>
      <w:r w:rsidRPr="00101C09">
        <w:rPr>
          <w:rFonts w:ascii="Times New Roman" w:hAnsi="Times New Roman" w:cs="Times New Roman"/>
          <w:sz w:val="26"/>
          <w:szCs w:val="26"/>
          <w:lang w:val="vi-VN"/>
        </w:rPr>
        <w:t xml:space="preserve">. Theo đó NH đã phân tán đối tượng cho vay ra </w:t>
      </w:r>
      <w:r w:rsidR="00C95BA9">
        <w:rPr>
          <w:rFonts w:ascii="Times New Roman" w:hAnsi="Times New Roman" w:cs="Times New Roman"/>
          <w:sz w:val="26"/>
          <w:szCs w:val="26"/>
          <w:lang w:val="vi-VN"/>
        </w:rPr>
        <w:t>thành</w:t>
      </w:r>
      <w:r w:rsidRPr="00101C09">
        <w:rPr>
          <w:rFonts w:ascii="Times New Roman" w:hAnsi="Times New Roman" w:cs="Times New Roman"/>
          <w:sz w:val="26"/>
          <w:szCs w:val="26"/>
          <w:lang w:val="vi-VN"/>
        </w:rPr>
        <w:t xml:space="preserve"> nhiều loại hình doanh nghiệp, NH không chú trọng vào một loại hình doanh nghiệp nào cả</w:t>
      </w:r>
      <w:r w:rsidR="00C95BA9">
        <w:rPr>
          <w:rFonts w:ascii="Times New Roman" w:hAnsi="Times New Roman" w:cs="Times New Roman"/>
          <w:sz w:val="26"/>
          <w:szCs w:val="26"/>
          <w:lang w:val="vi-VN"/>
        </w:rPr>
        <w:t>, vì vậy đ</w:t>
      </w:r>
      <w:r w:rsidRPr="00101C09">
        <w:rPr>
          <w:rFonts w:ascii="Times New Roman" w:hAnsi="Times New Roman" w:cs="Times New Roman"/>
          <w:sz w:val="26"/>
          <w:szCs w:val="26"/>
          <w:lang w:val="vi-VN"/>
        </w:rPr>
        <w:t xml:space="preserve">ã phân tán được rủi ro cho NH. Doanh số cho vay theo loại hình doanh nghiệp tăng dần qua các năm. Cụ thể năm </w:t>
      </w:r>
      <w:r w:rsidR="001F765C">
        <w:rPr>
          <w:rFonts w:ascii="Times New Roman" w:hAnsi="Times New Roman" w:cs="Times New Roman"/>
          <w:sz w:val="26"/>
          <w:szCs w:val="26"/>
          <w:lang w:val="vi-VN"/>
        </w:rPr>
        <w:t>2021</w:t>
      </w:r>
      <w:r w:rsidRPr="00101C09">
        <w:rPr>
          <w:rFonts w:ascii="Times New Roman" w:hAnsi="Times New Roman" w:cs="Times New Roman"/>
          <w:sz w:val="26"/>
          <w:szCs w:val="26"/>
          <w:lang w:val="vi-VN"/>
        </w:rPr>
        <w:t xml:space="preserve"> doanh số cho vay </w:t>
      </w:r>
      <w:r w:rsidR="001F765C">
        <w:rPr>
          <w:rFonts w:ascii="Times New Roman" w:hAnsi="Times New Roman" w:cs="Times New Roman"/>
          <w:sz w:val="26"/>
          <w:szCs w:val="26"/>
          <w:lang w:val="vi-VN"/>
        </w:rPr>
        <w:t xml:space="preserve">CTCP </w:t>
      </w:r>
      <w:r w:rsidRPr="00101C09">
        <w:rPr>
          <w:rFonts w:ascii="Times New Roman" w:hAnsi="Times New Roman" w:cs="Times New Roman"/>
          <w:sz w:val="26"/>
          <w:szCs w:val="26"/>
          <w:lang w:val="vi-VN"/>
        </w:rPr>
        <w:t xml:space="preserve">là chủ yếu chiếm </w:t>
      </w:r>
      <w:r w:rsidR="002A24FA" w:rsidRPr="00BA4DE9">
        <w:rPr>
          <w:rFonts w:ascii="Times New Roman" w:hAnsi="Times New Roman" w:cs="Times New Roman"/>
          <w:color w:val="000000"/>
          <w:sz w:val="26"/>
          <w:szCs w:val="26"/>
        </w:rPr>
        <w:t>40,57</w:t>
      </w:r>
      <w:r w:rsidRPr="00101C09">
        <w:rPr>
          <w:rFonts w:ascii="Times New Roman" w:hAnsi="Times New Roman" w:cs="Times New Roman"/>
          <w:sz w:val="26"/>
          <w:szCs w:val="26"/>
          <w:lang w:val="vi-VN"/>
        </w:rPr>
        <w:t>%</w:t>
      </w:r>
      <w:r w:rsidR="001F765C">
        <w:rPr>
          <w:rFonts w:ascii="Times New Roman" w:hAnsi="Times New Roman" w:cs="Times New Roman"/>
          <w:sz w:val="26"/>
          <w:szCs w:val="26"/>
          <w:lang w:val="vi-VN"/>
        </w:rPr>
        <w:t xml:space="preserve"> với số tiền là 1.</w:t>
      </w:r>
      <w:r w:rsidR="002A24FA">
        <w:rPr>
          <w:rFonts w:ascii="Times New Roman" w:hAnsi="Times New Roman" w:cs="Times New Roman"/>
          <w:sz w:val="26"/>
          <w:szCs w:val="26"/>
          <w:lang w:val="vi-VN"/>
        </w:rPr>
        <w:t xml:space="preserve">076.992 </w:t>
      </w:r>
      <w:r w:rsidR="001F765C">
        <w:rPr>
          <w:rFonts w:ascii="Times New Roman" w:hAnsi="Times New Roman" w:cs="Times New Roman"/>
          <w:sz w:val="26"/>
          <w:szCs w:val="26"/>
          <w:lang w:val="vi-VN"/>
        </w:rPr>
        <w:t>triệu đồng</w:t>
      </w:r>
      <w:r w:rsidRPr="00101C09">
        <w:rPr>
          <w:rFonts w:ascii="Times New Roman" w:hAnsi="Times New Roman" w:cs="Times New Roman"/>
          <w:sz w:val="26"/>
          <w:szCs w:val="26"/>
          <w:lang w:val="vi-VN"/>
        </w:rPr>
        <w:t xml:space="preserve"> trong trổng doanh số cho vay KHDN, tăng </w:t>
      </w:r>
      <w:r w:rsidR="002A24FA">
        <w:rPr>
          <w:rFonts w:ascii="Times New Roman" w:hAnsi="Times New Roman" w:cs="Times New Roman"/>
          <w:sz w:val="26"/>
          <w:szCs w:val="26"/>
          <w:lang w:val="vi-VN"/>
        </w:rPr>
        <w:t>9,58</w:t>
      </w:r>
      <w:r w:rsidRPr="00101C09">
        <w:rPr>
          <w:rFonts w:ascii="Times New Roman" w:hAnsi="Times New Roman" w:cs="Times New Roman"/>
          <w:sz w:val="26"/>
          <w:szCs w:val="26"/>
          <w:lang w:val="vi-VN"/>
        </w:rPr>
        <w:t xml:space="preserve">% tương ứng tăng </w:t>
      </w:r>
      <w:r w:rsidR="002A24FA">
        <w:rPr>
          <w:rFonts w:ascii="Times New Roman" w:hAnsi="Times New Roman" w:cs="Times New Roman"/>
          <w:sz w:val="26"/>
          <w:szCs w:val="26"/>
          <w:lang w:val="vi-VN"/>
        </w:rPr>
        <w:t xml:space="preserve">94.179 </w:t>
      </w:r>
      <w:r w:rsidR="001F765C">
        <w:rPr>
          <w:rFonts w:ascii="Times New Roman" w:hAnsi="Times New Roman" w:cs="Times New Roman"/>
          <w:sz w:val="26"/>
          <w:szCs w:val="26"/>
          <w:lang w:val="vi-VN"/>
        </w:rPr>
        <w:t xml:space="preserve">triệu </w:t>
      </w:r>
      <w:r w:rsidRPr="00101C09">
        <w:rPr>
          <w:rFonts w:ascii="Times New Roman" w:hAnsi="Times New Roman" w:cs="Times New Roman"/>
          <w:sz w:val="26"/>
          <w:szCs w:val="26"/>
          <w:lang w:val="vi-VN"/>
        </w:rPr>
        <w:t xml:space="preserve">đồng so với năm </w:t>
      </w:r>
      <w:r w:rsidR="001F765C">
        <w:rPr>
          <w:rFonts w:ascii="Times New Roman" w:hAnsi="Times New Roman" w:cs="Times New Roman"/>
          <w:sz w:val="26"/>
          <w:szCs w:val="26"/>
          <w:lang w:val="vi-VN"/>
        </w:rPr>
        <w:t>2020</w:t>
      </w:r>
      <w:r w:rsidRPr="00101C09">
        <w:rPr>
          <w:rFonts w:ascii="Times New Roman" w:hAnsi="Times New Roman" w:cs="Times New Roman"/>
          <w:sz w:val="26"/>
          <w:szCs w:val="26"/>
          <w:lang w:val="vi-VN"/>
        </w:rPr>
        <w:t xml:space="preserve">. Sang năm </w:t>
      </w:r>
      <w:r w:rsidR="001F765C">
        <w:rPr>
          <w:rFonts w:ascii="Times New Roman" w:hAnsi="Times New Roman" w:cs="Times New Roman"/>
          <w:sz w:val="26"/>
          <w:szCs w:val="26"/>
          <w:lang w:val="vi-VN"/>
        </w:rPr>
        <w:t>2022</w:t>
      </w:r>
      <w:r w:rsidRPr="00101C09">
        <w:rPr>
          <w:rFonts w:ascii="Times New Roman" w:hAnsi="Times New Roman" w:cs="Times New Roman"/>
          <w:sz w:val="26"/>
          <w:szCs w:val="26"/>
          <w:lang w:val="vi-VN"/>
        </w:rPr>
        <w:t xml:space="preserve"> tăng lên thành </w:t>
      </w:r>
      <w:r w:rsidR="001F765C">
        <w:rPr>
          <w:rFonts w:ascii="Times New Roman" w:hAnsi="Times New Roman" w:cs="Times New Roman"/>
          <w:sz w:val="26"/>
          <w:szCs w:val="26"/>
          <w:lang w:val="vi-VN"/>
        </w:rPr>
        <w:t xml:space="preserve">1.345.489 triệu </w:t>
      </w:r>
      <w:r w:rsidRPr="00101C09">
        <w:rPr>
          <w:rFonts w:ascii="Times New Roman" w:hAnsi="Times New Roman" w:cs="Times New Roman"/>
          <w:sz w:val="26"/>
          <w:szCs w:val="26"/>
          <w:lang w:val="vi-VN"/>
        </w:rPr>
        <w:t xml:space="preserve">đồng chiếm </w:t>
      </w:r>
      <w:r w:rsidR="001F765C">
        <w:rPr>
          <w:rFonts w:ascii="Times New Roman" w:hAnsi="Times New Roman" w:cs="Times New Roman"/>
          <w:sz w:val="26"/>
          <w:szCs w:val="26"/>
          <w:lang w:val="vi-VN"/>
        </w:rPr>
        <w:t>40,76</w:t>
      </w:r>
      <w:r w:rsidRPr="00101C09">
        <w:rPr>
          <w:rFonts w:ascii="Times New Roman" w:hAnsi="Times New Roman" w:cs="Times New Roman"/>
          <w:sz w:val="26"/>
          <w:szCs w:val="26"/>
          <w:lang w:val="vi-VN"/>
        </w:rPr>
        <w:t xml:space="preserve">% trong tổng doanh số cho vay KHDN, tăng </w:t>
      </w:r>
      <w:r w:rsidR="002A24FA">
        <w:rPr>
          <w:rFonts w:ascii="Times New Roman" w:hAnsi="Times New Roman" w:cs="Times New Roman"/>
          <w:sz w:val="26"/>
          <w:szCs w:val="26"/>
          <w:lang w:val="vi-VN"/>
        </w:rPr>
        <w:t>24,93</w:t>
      </w:r>
      <w:r w:rsidRPr="00101C09">
        <w:rPr>
          <w:rFonts w:ascii="Times New Roman" w:hAnsi="Times New Roman" w:cs="Times New Roman"/>
          <w:sz w:val="26"/>
          <w:szCs w:val="26"/>
          <w:lang w:val="vi-VN"/>
        </w:rPr>
        <w:t xml:space="preserve">% tương ứng tăng </w:t>
      </w:r>
      <w:r w:rsidR="002A24FA">
        <w:rPr>
          <w:rFonts w:ascii="Times New Roman" w:hAnsi="Times New Roman" w:cs="Times New Roman"/>
          <w:sz w:val="26"/>
          <w:szCs w:val="26"/>
          <w:lang w:val="vi-VN"/>
        </w:rPr>
        <w:t xml:space="preserve">268.497 </w:t>
      </w:r>
      <w:r w:rsidR="001F765C">
        <w:rPr>
          <w:rFonts w:ascii="Times New Roman" w:hAnsi="Times New Roman" w:cs="Times New Roman"/>
          <w:sz w:val="26"/>
          <w:szCs w:val="26"/>
          <w:lang w:val="vi-VN"/>
        </w:rPr>
        <w:t>triệu</w:t>
      </w:r>
      <w:r w:rsidRPr="00101C09">
        <w:rPr>
          <w:rFonts w:ascii="Times New Roman" w:hAnsi="Times New Roman" w:cs="Times New Roman"/>
          <w:sz w:val="26"/>
          <w:szCs w:val="26"/>
          <w:lang w:val="vi-VN"/>
        </w:rPr>
        <w:t xml:space="preserve"> đồng so với năm </w:t>
      </w:r>
      <w:r w:rsidR="001F765C">
        <w:rPr>
          <w:rFonts w:ascii="Times New Roman" w:hAnsi="Times New Roman" w:cs="Times New Roman"/>
          <w:sz w:val="26"/>
          <w:szCs w:val="26"/>
          <w:lang w:val="vi-VN"/>
        </w:rPr>
        <w:t>2021</w:t>
      </w:r>
      <w:r w:rsidRPr="00101C09">
        <w:rPr>
          <w:rFonts w:ascii="Times New Roman" w:hAnsi="Times New Roman" w:cs="Times New Roman"/>
          <w:sz w:val="26"/>
          <w:szCs w:val="26"/>
          <w:lang w:val="vi-VN"/>
        </w:rPr>
        <w:t xml:space="preserve">. Nhìn chung đây là mức tăng trưởng khá ổn so với các loại hình còn lại. </w:t>
      </w:r>
      <w:r w:rsidR="001F765C">
        <w:rPr>
          <w:rFonts w:ascii="Times New Roman" w:hAnsi="Times New Roman" w:cs="Times New Roman"/>
          <w:sz w:val="26"/>
          <w:szCs w:val="26"/>
          <w:lang w:val="vi-VN"/>
        </w:rPr>
        <w:t>Vì đ</w:t>
      </w:r>
      <w:r w:rsidRPr="00101C09">
        <w:rPr>
          <w:rFonts w:ascii="Times New Roman" w:hAnsi="Times New Roman" w:cs="Times New Roman"/>
          <w:sz w:val="26"/>
          <w:szCs w:val="26"/>
          <w:lang w:val="vi-VN"/>
        </w:rPr>
        <w:t xml:space="preserve">ối với </w:t>
      </w:r>
      <w:r w:rsidR="001F765C">
        <w:rPr>
          <w:rFonts w:ascii="Times New Roman" w:hAnsi="Times New Roman" w:cs="Times New Roman"/>
          <w:sz w:val="26"/>
          <w:szCs w:val="26"/>
          <w:lang w:val="vi-VN"/>
        </w:rPr>
        <w:t xml:space="preserve">CTCP </w:t>
      </w:r>
      <w:r w:rsidRPr="00101C09">
        <w:rPr>
          <w:rFonts w:ascii="Times New Roman" w:hAnsi="Times New Roman" w:cs="Times New Roman"/>
          <w:sz w:val="26"/>
          <w:szCs w:val="26"/>
          <w:lang w:val="vi-VN"/>
        </w:rPr>
        <w:t xml:space="preserve">là loại hình có thể phát hành cổ phiếu và trái phiếu... chính vì thế khi cho vay ở loại hình này tăng cao sẽ mang lại nhiều tiềm năng cho </w:t>
      </w:r>
      <w:r w:rsidR="001F765C">
        <w:rPr>
          <w:rFonts w:ascii="Times New Roman" w:hAnsi="Times New Roman" w:cs="Times New Roman"/>
          <w:sz w:val="26"/>
          <w:szCs w:val="26"/>
          <w:lang w:val="vi-VN"/>
        </w:rPr>
        <w:t>CN</w:t>
      </w:r>
      <w:r w:rsidRPr="00101C09">
        <w:rPr>
          <w:rFonts w:ascii="Times New Roman" w:hAnsi="Times New Roman" w:cs="Times New Roman"/>
          <w:sz w:val="26"/>
          <w:szCs w:val="26"/>
          <w:lang w:val="vi-VN"/>
        </w:rPr>
        <w:t xml:space="preserve">. Mặt khác, sẽ đối mặt với nhiều rủi ro trong việc chi trả nguồn vốn khi doanh nghiệp mất khả năng trả nợ. Vì thế NH </w:t>
      </w:r>
      <w:r w:rsidR="002A24FA">
        <w:rPr>
          <w:rFonts w:ascii="Times New Roman" w:hAnsi="Times New Roman" w:cs="Times New Roman"/>
          <w:sz w:val="26"/>
          <w:szCs w:val="26"/>
          <w:lang w:val="vi-VN"/>
        </w:rPr>
        <w:t>luôn</w:t>
      </w:r>
      <w:r w:rsidRPr="00101C09">
        <w:rPr>
          <w:rFonts w:ascii="Times New Roman" w:hAnsi="Times New Roman" w:cs="Times New Roman"/>
          <w:sz w:val="26"/>
          <w:szCs w:val="26"/>
          <w:lang w:val="vi-VN"/>
        </w:rPr>
        <w:t xml:space="preserve"> có nhiều biện pháp phòng ngừa trong việc quản lý rủi ro về nguồn vốn và các công tác phòng chống khi cho vay. </w:t>
      </w:r>
    </w:p>
    <w:p w14:paraId="196A009F" w14:textId="377F1D0D" w:rsidR="00533284" w:rsidRDefault="00533284" w:rsidP="00101C09">
      <w:pPr>
        <w:spacing w:before="120" w:after="240" w:line="360" w:lineRule="auto"/>
        <w:ind w:firstLine="567"/>
        <w:jc w:val="both"/>
        <w:rPr>
          <w:rFonts w:ascii="Times New Roman" w:hAnsi="Times New Roman" w:cs="Times New Roman"/>
          <w:sz w:val="26"/>
          <w:szCs w:val="26"/>
          <w:lang w:val="vi-VN"/>
        </w:rPr>
      </w:pPr>
      <w:r w:rsidRPr="00533284">
        <w:rPr>
          <w:rFonts w:ascii="Times New Roman" w:hAnsi="Times New Roman" w:cs="Times New Roman"/>
          <w:sz w:val="26"/>
          <w:szCs w:val="26"/>
          <w:lang w:val="vi-VN"/>
        </w:rPr>
        <w:t xml:space="preserve">Bên cạnh cho vay là chỉ tiêu thu </w:t>
      </w:r>
      <w:r>
        <w:rPr>
          <w:rFonts w:ascii="Times New Roman" w:hAnsi="Times New Roman" w:cs="Times New Roman"/>
          <w:sz w:val="26"/>
          <w:szCs w:val="26"/>
          <w:lang w:val="vi-VN"/>
        </w:rPr>
        <w:t>nợ, qua</w:t>
      </w:r>
      <w:r w:rsidRPr="00533284">
        <w:rPr>
          <w:rFonts w:ascii="Times New Roman" w:hAnsi="Times New Roman" w:cs="Times New Roman"/>
          <w:sz w:val="26"/>
          <w:szCs w:val="26"/>
          <w:lang w:val="vi-VN"/>
        </w:rPr>
        <w:t xml:space="preserve"> bảng trên ta </w:t>
      </w:r>
      <w:r>
        <w:rPr>
          <w:rFonts w:ascii="Times New Roman" w:hAnsi="Times New Roman" w:cs="Times New Roman"/>
          <w:sz w:val="26"/>
          <w:szCs w:val="26"/>
          <w:lang w:val="vi-VN"/>
        </w:rPr>
        <w:t xml:space="preserve">thấy doanh số </w:t>
      </w:r>
      <w:r w:rsidRPr="00533284">
        <w:rPr>
          <w:rFonts w:ascii="Times New Roman" w:hAnsi="Times New Roman" w:cs="Times New Roman"/>
          <w:sz w:val="26"/>
          <w:szCs w:val="26"/>
          <w:lang w:val="vi-VN"/>
        </w:rPr>
        <w:t xml:space="preserve">thu nợ của CN </w:t>
      </w:r>
      <w:r>
        <w:rPr>
          <w:rFonts w:ascii="Times New Roman" w:hAnsi="Times New Roman" w:cs="Times New Roman"/>
          <w:sz w:val="26"/>
          <w:szCs w:val="26"/>
          <w:lang w:val="vi-VN"/>
        </w:rPr>
        <w:t xml:space="preserve">tăng dần qua 3 năm. </w:t>
      </w:r>
      <w:r w:rsidR="00507E3A">
        <w:rPr>
          <w:rFonts w:ascii="Times New Roman" w:hAnsi="Times New Roman" w:cs="Times New Roman"/>
          <w:sz w:val="26"/>
          <w:szCs w:val="26"/>
          <w:lang w:val="vi-VN"/>
        </w:rPr>
        <w:t xml:space="preserve">DSTN </w:t>
      </w:r>
      <w:r w:rsidRPr="00533284">
        <w:rPr>
          <w:rFonts w:ascii="Times New Roman" w:hAnsi="Times New Roman" w:cs="Times New Roman"/>
          <w:sz w:val="26"/>
          <w:szCs w:val="26"/>
          <w:lang w:val="vi-VN"/>
        </w:rPr>
        <w:t xml:space="preserve">cho vay của </w:t>
      </w:r>
      <w:r>
        <w:rPr>
          <w:rFonts w:ascii="Times New Roman" w:hAnsi="Times New Roman" w:cs="Times New Roman"/>
          <w:sz w:val="26"/>
          <w:szCs w:val="26"/>
          <w:lang w:val="vi-VN"/>
        </w:rPr>
        <w:t>công ty cổ phần</w:t>
      </w:r>
      <w:r w:rsidR="00641283">
        <w:rPr>
          <w:rFonts w:ascii="Times New Roman" w:hAnsi="Times New Roman" w:cs="Times New Roman"/>
          <w:sz w:val="26"/>
          <w:szCs w:val="26"/>
          <w:lang w:val="vi-VN"/>
        </w:rPr>
        <w:t xml:space="preserve"> và DN nhà nước chiếm tỷ trọng cao hơn so với hai loại hình còn </w:t>
      </w:r>
      <w:r w:rsidR="00EB5B38">
        <w:rPr>
          <w:rFonts w:ascii="Times New Roman" w:hAnsi="Times New Roman" w:cs="Times New Roman"/>
          <w:sz w:val="26"/>
          <w:szCs w:val="26"/>
          <w:lang w:val="vi-VN"/>
        </w:rPr>
        <w:t>lại</w:t>
      </w:r>
      <w:r w:rsidR="00507E3A">
        <w:rPr>
          <w:rFonts w:ascii="Times New Roman" w:hAnsi="Times New Roman" w:cs="Times New Roman"/>
          <w:sz w:val="26"/>
          <w:szCs w:val="26"/>
          <w:lang w:val="vi-VN"/>
        </w:rPr>
        <w:t xml:space="preserve">. </w:t>
      </w:r>
      <w:r w:rsidRPr="00533284">
        <w:rPr>
          <w:rFonts w:ascii="Times New Roman" w:hAnsi="Times New Roman" w:cs="Times New Roman"/>
          <w:sz w:val="26"/>
          <w:szCs w:val="26"/>
          <w:lang w:val="vi-VN"/>
        </w:rPr>
        <w:t xml:space="preserve">Cụ thể, năm </w:t>
      </w:r>
      <w:r w:rsidR="00507E3A">
        <w:rPr>
          <w:rFonts w:ascii="Times New Roman" w:hAnsi="Times New Roman" w:cs="Times New Roman"/>
          <w:sz w:val="26"/>
          <w:szCs w:val="26"/>
          <w:lang w:val="vi-VN"/>
        </w:rPr>
        <w:t>2021</w:t>
      </w:r>
      <w:r w:rsidRPr="00533284">
        <w:rPr>
          <w:rFonts w:ascii="Times New Roman" w:hAnsi="Times New Roman" w:cs="Times New Roman"/>
          <w:sz w:val="26"/>
          <w:szCs w:val="26"/>
          <w:lang w:val="vi-VN"/>
        </w:rPr>
        <w:t xml:space="preserve"> </w:t>
      </w:r>
      <w:r w:rsidR="00507E3A">
        <w:rPr>
          <w:rFonts w:ascii="Times New Roman" w:hAnsi="Times New Roman" w:cs="Times New Roman"/>
          <w:sz w:val="26"/>
          <w:szCs w:val="26"/>
          <w:lang w:val="vi-VN"/>
        </w:rPr>
        <w:t xml:space="preserve">DSTN </w:t>
      </w:r>
      <w:r w:rsidRPr="00533284">
        <w:rPr>
          <w:rFonts w:ascii="Times New Roman" w:hAnsi="Times New Roman" w:cs="Times New Roman"/>
          <w:sz w:val="26"/>
          <w:szCs w:val="26"/>
          <w:lang w:val="vi-VN"/>
        </w:rPr>
        <w:t xml:space="preserve">cho vay công ty </w:t>
      </w:r>
      <w:r w:rsidR="00507E3A">
        <w:rPr>
          <w:rFonts w:ascii="Times New Roman" w:hAnsi="Times New Roman" w:cs="Times New Roman"/>
          <w:sz w:val="26"/>
          <w:szCs w:val="26"/>
          <w:lang w:val="vi-VN"/>
        </w:rPr>
        <w:t>cổ phần</w:t>
      </w:r>
      <w:r w:rsidRPr="00533284">
        <w:rPr>
          <w:rFonts w:ascii="Times New Roman" w:hAnsi="Times New Roman" w:cs="Times New Roman"/>
          <w:sz w:val="26"/>
          <w:szCs w:val="26"/>
          <w:lang w:val="vi-VN"/>
        </w:rPr>
        <w:t xml:space="preserve"> là </w:t>
      </w:r>
      <w:r w:rsidR="00EB5B38">
        <w:rPr>
          <w:rFonts w:ascii="Times New Roman" w:hAnsi="Times New Roman" w:cs="Times New Roman"/>
          <w:sz w:val="26"/>
          <w:szCs w:val="26"/>
          <w:lang w:val="vi-VN"/>
        </w:rPr>
        <w:t>1.019.415</w:t>
      </w:r>
      <w:r w:rsidR="00507E3A">
        <w:rPr>
          <w:rFonts w:ascii="Times New Roman" w:hAnsi="Times New Roman" w:cs="Times New Roman"/>
          <w:sz w:val="26"/>
          <w:szCs w:val="26"/>
          <w:lang w:val="vi-VN"/>
        </w:rPr>
        <w:t xml:space="preserve"> triệu đồng</w:t>
      </w:r>
      <w:r w:rsidRPr="00533284">
        <w:rPr>
          <w:rFonts w:ascii="Times New Roman" w:hAnsi="Times New Roman" w:cs="Times New Roman"/>
          <w:sz w:val="26"/>
          <w:szCs w:val="26"/>
          <w:lang w:val="vi-VN"/>
        </w:rPr>
        <w:t xml:space="preserve"> chiếm </w:t>
      </w:r>
      <w:r w:rsidR="00EB5B38">
        <w:rPr>
          <w:rFonts w:ascii="Times New Roman" w:hAnsi="Times New Roman" w:cs="Times New Roman"/>
          <w:sz w:val="26"/>
          <w:szCs w:val="26"/>
          <w:lang w:val="vi-VN"/>
        </w:rPr>
        <w:t>40,17</w:t>
      </w:r>
      <w:r w:rsidRPr="00533284">
        <w:rPr>
          <w:rFonts w:ascii="Times New Roman" w:hAnsi="Times New Roman" w:cs="Times New Roman"/>
          <w:sz w:val="26"/>
          <w:szCs w:val="26"/>
          <w:lang w:val="vi-VN"/>
        </w:rPr>
        <w:t xml:space="preserve">% trong tổng </w:t>
      </w:r>
      <w:r w:rsidR="00507E3A">
        <w:rPr>
          <w:rFonts w:ascii="Times New Roman" w:hAnsi="Times New Roman" w:cs="Times New Roman"/>
          <w:sz w:val="26"/>
          <w:szCs w:val="26"/>
          <w:lang w:val="vi-VN"/>
        </w:rPr>
        <w:t>DSTN</w:t>
      </w:r>
      <w:r w:rsidRPr="00533284">
        <w:rPr>
          <w:rFonts w:ascii="Times New Roman" w:hAnsi="Times New Roman" w:cs="Times New Roman"/>
          <w:sz w:val="26"/>
          <w:szCs w:val="26"/>
          <w:lang w:val="vi-VN"/>
        </w:rPr>
        <w:t xml:space="preserve">, tăng </w:t>
      </w:r>
      <w:r w:rsidR="00EB5B38">
        <w:rPr>
          <w:rFonts w:ascii="Times New Roman" w:hAnsi="Times New Roman" w:cs="Times New Roman"/>
          <w:sz w:val="26"/>
          <w:szCs w:val="26"/>
          <w:lang w:val="vi-VN"/>
        </w:rPr>
        <w:t>13,11</w:t>
      </w:r>
      <w:r w:rsidRPr="00533284">
        <w:rPr>
          <w:rFonts w:ascii="Times New Roman" w:hAnsi="Times New Roman" w:cs="Times New Roman"/>
          <w:sz w:val="26"/>
          <w:szCs w:val="26"/>
          <w:lang w:val="vi-VN"/>
        </w:rPr>
        <w:t xml:space="preserve">% tương ứng </w:t>
      </w:r>
      <w:r w:rsidR="00EB5B38">
        <w:rPr>
          <w:rFonts w:ascii="Times New Roman" w:hAnsi="Times New Roman" w:cs="Times New Roman"/>
          <w:sz w:val="26"/>
          <w:szCs w:val="26"/>
          <w:lang w:val="vi-VN"/>
        </w:rPr>
        <w:t>với tăng 118.189</w:t>
      </w:r>
      <w:r w:rsidR="00507E3A">
        <w:rPr>
          <w:rFonts w:ascii="Times New Roman" w:hAnsi="Times New Roman" w:cs="Times New Roman"/>
          <w:sz w:val="26"/>
          <w:szCs w:val="26"/>
          <w:lang w:val="vi-VN"/>
        </w:rPr>
        <w:t xml:space="preserve"> triệu</w:t>
      </w:r>
      <w:r w:rsidRPr="00533284">
        <w:rPr>
          <w:rFonts w:ascii="Times New Roman" w:hAnsi="Times New Roman" w:cs="Times New Roman"/>
          <w:sz w:val="26"/>
          <w:szCs w:val="26"/>
          <w:lang w:val="vi-VN"/>
        </w:rPr>
        <w:t xml:space="preserve"> đồng so với năm </w:t>
      </w:r>
      <w:r w:rsidR="00EB5B38">
        <w:rPr>
          <w:rFonts w:ascii="Times New Roman" w:hAnsi="Times New Roman" w:cs="Times New Roman"/>
          <w:sz w:val="26"/>
          <w:szCs w:val="26"/>
          <w:lang w:val="vi-VN"/>
        </w:rPr>
        <w:t>2020. Năm 2021 D</w:t>
      </w:r>
      <w:r w:rsidR="00507E3A">
        <w:rPr>
          <w:rFonts w:ascii="Times New Roman" w:hAnsi="Times New Roman" w:cs="Times New Roman"/>
          <w:sz w:val="26"/>
          <w:szCs w:val="26"/>
          <w:lang w:val="vi-VN"/>
        </w:rPr>
        <w:t xml:space="preserve">STN cho vay </w:t>
      </w:r>
      <w:r w:rsidR="00EB5B38">
        <w:rPr>
          <w:rFonts w:ascii="Times New Roman" w:hAnsi="Times New Roman" w:cs="Times New Roman"/>
          <w:sz w:val="26"/>
          <w:szCs w:val="26"/>
          <w:lang w:val="vi-VN"/>
        </w:rPr>
        <w:t>DN nhà nước</w:t>
      </w:r>
      <w:r w:rsidR="00507E3A">
        <w:rPr>
          <w:rFonts w:ascii="Times New Roman" w:hAnsi="Times New Roman" w:cs="Times New Roman"/>
          <w:sz w:val="26"/>
          <w:szCs w:val="26"/>
          <w:lang w:val="vi-VN"/>
        </w:rPr>
        <w:t xml:space="preserve"> là </w:t>
      </w:r>
      <w:r w:rsidR="00EB5B38">
        <w:rPr>
          <w:rFonts w:ascii="Times New Roman" w:hAnsi="Times New Roman" w:cs="Times New Roman"/>
          <w:sz w:val="26"/>
          <w:szCs w:val="26"/>
          <w:lang w:val="vi-VN"/>
        </w:rPr>
        <w:t>590.928</w:t>
      </w:r>
      <w:r w:rsidR="00507E3A">
        <w:rPr>
          <w:rFonts w:ascii="Times New Roman" w:hAnsi="Times New Roman" w:cs="Times New Roman"/>
          <w:sz w:val="26"/>
          <w:szCs w:val="26"/>
          <w:lang w:val="vi-VN"/>
        </w:rPr>
        <w:t xml:space="preserve"> triệu đồng chiếm </w:t>
      </w:r>
      <w:r w:rsidR="00EB5B38">
        <w:rPr>
          <w:rFonts w:ascii="Times New Roman" w:hAnsi="Times New Roman" w:cs="Times New Roman"/>
          <w:sz w:val="26"/>
          <w:szCs w:val="26"/>
          <w:lang w:val="vi-VN"/>
        </w:rPr>
        <w:t>23,29</w:t>
      </w:r>
      <w:r w:rsidR="00507E3A">
        <w:rPr>
          <w:rFonts w:ascii="Times New Roman" w:hAnsi="Times New Roman" w:cs="Times New Roman"/>
          <w:sz w:val="26"/>
          <w:szCs w:val="26"/>
          <w:lang w:val="vi-VN"/>
        </w:rPr>
        <w:t xml:space="preserve">% trong tổng DSTN, tăng </w:t>
      </w:r>
      <w:r w:rsidR="00EB5B38">
        <w:rPr>
          <w:rFonts w:ascii="Times New Roman" w:hAnsi="Times New Roman" w:cs="Times New Roman"/>
          <w:sz w:val="26"/>
          <w:szCs w:val="26"/>
          <w:lang w:val="vi-VN"/>
        </w:rPr>
        <w:t>7,05</w:t>
      </w:r>
      <w:r w:rsidR="00507E3A">
        <w:rPr>
          <w:rFonts w:ascii="Times New Roman" w:hAnsi="Times New Roman" w:cs="Times New Roman"/>
          <w:sz w:val="26"/>
          <w:szCs w:val="26"/>
          <w:lang w:val="vi-VN"/>
        </w:rPr>
        <w:t xml:space="preserve">% tương ứng tăng </w:t>
      </w:r>
      <w:r w:rsidR="00EB5B38">
        <w:rPr>
          <w:rFonts w:ascii="Times New Roman" w:hAnsi="Times New Roman" w:cs="Times New Roman"/>
          <w:sz w:val="26"/>
          <w:szCs w:val="26"/>
          <w:lang w:val="vi-VN"/>
        </w:rPr>
        <w:t>38.941</w:t>
      </w:r>
      <w:r w:rsidR="00507E3A">
        <w:rPr>
          <w:rFonts w:ascii="Times New Roman" w:hAnsi="Times New Roman" w:cs="Times New Roman"/>
          <w:sz w:val="26"/>
          <w:szCs w:val="26"/>
          <w:lang w:val="vi-VN"/>
        </w:rPr>
        <w:t xml:space="preserve"> triệu đồng so với năm </w:t>
      </w:r>
      <w:r w:rsidR="00EB5B38">
        <w:rPr>
          <w:rFonts w:ascii="Times New Roman" w:hAnsi="Times New Roman" w:cs="Times New Roman"/>
          <w:sz w:val="26"/>
          <w:szCs w:val="26"/>
          <w:lang w:val="vi-VN"/>
        </w:rPr>
        <w:t>2020</w:t>
      </w:r>
      <w:r w:rsidRPr="00533284">
        <w:rPr>
          <w:rFonts w:ascii="Times New Roman" w:hAnsi="Times New Roman" w:cs="Times New Roman"/>
          <w:sz w:val="26"/>
          <w:szCs w:val="26"/>
          <w:lang w:val="vi-VN"/>
        </w:rPr>
        <w:t xml:space="preserve">. Sang năm </w:t>
      </w:r>
      <w:r w:rsidR="00507E3A">
        <w:rPr>
          <w:rFonts w:ascii="Times New Roman" w:hAnsi="Times New Roman" w:cs="Times New Roman"/>
          <w:sz w:val="26"/>
          <w:szCs w:val="26"/>
          <w:lang w:val="vi-VN"/>
        </w:rPr>
        <w:t>2022</w:t>
      </w:r>
      <w:r w:rsidRPr="00533284">
        <w:rPr>
          <w:rFonts w:ascii="Times New Roman" w:hAnsi="Times New Roman" w:cs="Times New Roman"/>
          <w:sz w:val="26"/>
          <w:szCs w:val="26"/>
          <w:lang w:val="vi-VN"/>
        </w:rPr>
        <w:t xml:space="preserve"> </w:t>
      </w:r>
      <w:r w:rsidR="00507E3A">
        <w:rPr>
          <w:rFonts w:ascii="Times New Roman" w:hAnsi="Times New Roman" w:cs="Times New Roman"/>
          <w:sz w:val="26"/>
          <w:szCs w:val="26"/>
          <w:lang w:val="vi-VN"/>
        </w:rPr>
        <w:t>DSTN</w:t>
      </w:r>
      <w:r w:rsidRPr="00533284">
        <w:rPr>
          <w:rFonts w:ascii="Times New Roman" w:hAnsi="Times New Roman" w:cs="Times New Roman"/>
          <w:sz w:val="26"/>
          <w:szCs w:val="26"/>
          <w:lang w:val="vi-VN"/>
        </w:rPr>
        <w:t xml:space="preserve"> cho vay </w:t>
      </w:r>
      <w:r w:rsidR="00507E3A">
        <w:rPr>
          <w:rFonts w:ascii="Times New Roman" w:hAnsi="Times New Roman" w:cs="Times New Roman"/>
          <w:sz w:val="26"/>
          <w:szCs w:val="26"/>
          <w:lang w:val="vi-VN"/>
        </w:rPr>
        <w:t>công ty cổ phần</w:t>
      </w:r>
      <w:r w:rsidRPr="00533284">
        <w:rPr>
          <w:rFonts w:ascii="Times New Roman" w:hAnsi="Times New Roman" w:cs="Times New Roman"/>
          <w:sz w:val="26"/>
          <w:szCs w:val="26"/>
          <w:lang w:val="vi-VN"/>
        </w:rPr>
        <w:t xml:space="preserve"> tăng lên thành </w:t>
      </w:r>
      <w:r w:rsidR="00EB5B38">
        <w:rPr>
          <w:rFonts w:ascii="Times New Roman" w:hAnsi="Times New Roman" w:cs="Times New Roman"/>
          <w:sz w:val="26"/>
          <w:szCs w:val="26"/>
          <w:lang w:val="vi-VN"/>
        </w:rPr>
        <w:t xml:space="preserve">1.253.641 </w:t>
      </w:r>
      <w:r w:rsidR="00507E3A">
        <w:rPr>
          <w:rFonts w:ascii="Times New Roman" w:hAnsi="Times New Roman" w:cs="Times New Roman"/>
          <w:sz w:val="26"/>
          <w:szCs w:val="26"/>
          <w:lang w:val="vi-VN"/>
        </w:rPr>
        <w:t>triệu</w:t>
      </w:r>
      <w:r w:rsidRPr="00533284">
        <w:rPr>
          <w:rFonts w:ascii="Times New Roman" w:hAnsi="Times New Roman" w:cs="Times New Roman"/>
          <w:sz w:val="26"/>
          <w:szCs w:val="26"/>
          <w:lang w:val="vi-VN"/>
        </w:rPr>
        <w:t xml:space="preserve"> đồng chiếm </w:t>
      </w:r>
      <w:r w:rsidR="00EB5B38">
        <w:rPr>
          <w:rFonts w:ascii="Times New Roman" w:hAnsi="Times New Roman" w:cs="Times New Roman"/>
          <w:sz w:val="26"/>
          <w:szCs w:val="26"/>
          <w:lang w:val="vi-VN"/>
        </w:rPr>
        <w:t>40,27</w:t>
      </w:r>
      <w:r w:rsidRPr="00533284">
        <w:rPr>
          <w:rFonts w:ascii="Times New Roman" w:hAnsi="Times New Roman" w:cs="Times New Roman"/>
          <w:sz w:val="26"/>
          <w:szCs w:val="26"/>
          <w:lang w:val="vi-VN"/>
        </w:rPr>
        <w:t xml:space="preserve">% trong tổng </w:t>
      </w:r>
      <w:r w:rsidR="00B06A90">
        <w:rPr>
          <w:rFonts w:ascii="Times New Roman" w:hAnsi="Times New Roman" w:cs="Times New Roman"/>
          <w:sz w:val="26"/>
          <w:szCs w:val="26"/>
          <w:lang w:val="vi-VN"/>
        </w:rPr>
        <w:t>DSTN</w:t>
      </w:r>
      <w:r w:rsidRPr="00533284">
        <w:rPr>
          <w:rFonts w:ascii="Times New Roman" w:hAnsi="Times New Roman" w:cs="Times New Roman"/>
          <w:sz w:val="26"/>
          <w:szCs w:val="26"/>
          <w:lang w:val="vi-VN"/>
        </w:rPr>
        <w:t xml:space="preserve">, tăng </w:t>
      </w:r>
      <w:r w:rsidR="00EB5B38">
        <w:rPr>
          <w:rFonts w:ascii="Times New Roman" w:hAnsi="Times New Roman" w:cs="Times New Roman"/>
          <w:sz w:val="26"/>
          <w:szCs w:val="26"/>
          <w:lang w:val="vi-VN"/>
        </w:rPr>
        <w:t>22,98</w:t>
      </w:r>
      <w:r w:rsidRPr="00533284">
        <w:rPr>
          <w:rFonts w:ascii="Times New Roman" w:hAnsi="Times New Roman" w:cs="Times New Roman"/>
          <w:sz w:val="26"/>
          <w:szCs w:val="26"/>
          <w:lang w:val="vi-VN"/>
        </w:rPr>
        <w:t xml:space="preserve">% tương ứng tăng </w:t>
      </w:r>
      <w:r w:rsidR="00EB5B38">
        <w:rPr>
          <w:rFonts w:ascii="Times New Roman" w:hAnsi="Times New Roman" w:cs="Times New Roman"/>
          <w:sz w:val="26"/>
          <w:szCs w:val="26"/>
          <w:lang w:val="vi-VN"/>
        </w:rPr>
        <w:t xml:space="preserve">234.226 </w:t>
      </w:r>
      <w:r w:rsidR="00B06A90">
        <w:rPr>
          <w:rFonts w:ascii="Times New Roman" w:hAnsi="Times New Roman" w:cs="Times New Roman"/>
          <w:sz w:val="26"/>
          <w:szCs w:val="26"/>
          <w:lang w:val="vi-VN"/>
        </w:rPr>
        <w:t xml:space="preserve">triệu </w:t>
      </w:r>
      <w:r w:rsidRPr="00533284">
        <w:rPr>
          <w:rFonts w:ascii="Times New Roman" w:hAnsi="Times New Roman" w:cs="Times New Roman"/>
          <w:sz w:val="26"/>
          <w:szCs w:val="26"/>
          <w:lang w:val="vi-VN"/>
        </w:rPr>
        <w:t xml:space="preserve">đồng so với năm </w:t>
      </w:r>
      <w:r w:rsidR="00EB5B38">
        <w:rPr>
          <w:rFonts w:ascii="Times New Roman" w:hAnsi="Times New Roman" w:cs="Times New Roman"/>
          <w:sz w:val="26"/>
          <w:szCs w:val="26"/>
          <w:lang w:val="vi-VN"/>
        </w:rPr>
        <w:t xml:space="preserve">2021. Còn </w:t>
      </w:r>
      <w:r w:rsidR="00B06A90">
        <w:rPr>
          <w:rFonts w:ascii="Times New Roman" w:hAnsi="Times New Roman" w:cs="Times New Roman"/>
          <w:sz w:val="26"/>
          <w:szCs w:val="26"/>
          <w:lang w:val="vi-VN"/>
        </w:rPr>
        <w:t xml:space="preserve">DSTN cho vay </w:t>
      </w:r>
      <w:r w:rsidR="00EB5B38">
        <w:rPr>
          <w:rFonts w:ascii="Times New Roman" w:hAnsi="Times New Roman" w:cs="Times New Roman"/>
          <w:sz w:val="26"/>
          <w:szCs w:val="26"/>
          <w:lang w:val="vi-VN"/>
        </w:rPr>
        <w:t xml:space="preserve">DN nhà nước năm 2022 </w:t>
      </w:r>
      <w:r w:rsidR="00B06A90">
        <w:rPr>
          <w:rFonts w:ascii="Times New Roman" w:hAnsi="Times New Roman" w:cs="Times New Roman"/>
          <w:sz w:val="26"/>
          <w:szCs w:val="26"/>
          <w:lang w:val="vi-VN"/>
        </w:rPr>
        <w:t xml:space="preserve">là </w:t>
      </w:r>
      <w:r w:rsidR="00EB5B38">
        <w:rPr>
          <w:rFonts w:ascii="Times New Roman" w:hAnsi="Times New Roman" w:cs="Times New Roman"/>
          <w:sz w:val="26"/>
          <w:szCs w:val="26"/>
          <w:lang w:val="vi-VN"/>
        </w:rPr>
        <w:t>721.885</w:t>
      </w:r>
      <w:r w:rsidR="00B06A90">
        <w:rPr>
          <w:rFonts w:ascii="Times New Roman" w:hAnsi="Times New Roman" w:cs="Times New Roman"/>
          <w:sz w:val="26"/>
          <w:szCs w:val="26"/>
          <w:lang w:val="vi-VN"/>
        </w:rPr>
        <w:t xml:space="preserve"> triệu đồng chiếm </w:t>
      </w:r>
      <w:r w:rsidR="00EB5B38">
        <w:rPr>
          <w:rFonts w:ascii="Times New Roman" w:hAnsi="Times New Roman" w:cs="Times New Roman"/>
          <w:sz w:val="26"/>
          <w:szCs w:val="26"/>
          <w:lang w:val="vi-VN"/>
        </w:rPr>
        <w:t>23,19</w:t>
      </w:r>
      <w:r w:rsidR="00B06A90">
        <w:rPr>
          <w:rFonts w:ascii="Times New Roman" w:hAnsi="Times New Roman" w:cs="Times New Roman"/>
          <w:sz w:val="26"/>
          <w:szCs w:val="26"/>
          <w:lang w:val="vi-VN"/>
        </w:rPr>
        <w:t xml:space="preserve">% trong tổng DSTN, tăng </w:t>
      </w:r>
      <w:r w:rsidR="00EB5B38">
        <w:rPr>
          <w:rFonts w:ascii="Times New Roman" w:hAnsi="Times New Roman" w:cs="Times New Roman"/>
          <w:sz w:val="26"/>
          <w:szCs w:val="26"/>
          <w:lang w:val="vi-VN"/>
        </w:rPr>
        <w:t>22,16</w:t>
      </w:r>
      <w:r w:rsidR="00B06A90">
        <w:rPr>
          <w:rFonts w:ascii="Times New Roman" w:hAnsi="Times New Roman" w:cs="Times New Roman"/>
          <w:sz w:val="26"/>
          <w:szCs w:val="26"/>
          <w:lang w:val="vi-VN"/>
        </w:rPr>
        <w:t xml:space="preserve">% tương ứng tăng </w:t>
      </w:r>
      <w:r w:rsidR="00EB5B38">
        <w:rPr>
          <w:rFonts w:ascii="Times New Roman" w:hAnsi="Times New Roman" w:cs="Times New Roman"/>
          <w:sz w:val="26"/>
          <w:szCs w:val="26"/>
          <w:lang w:val="vi-VN"/>
        </w:rPr>
        <w:t xml:space="preserve">130.957 </w:t>
      </w:r>
      <w:r w:rsidR="00B06A90">
        <w:rPr>
          <w:rFonts w:ascii="Times New Roman" w:hAnsi="Times New Roman" w:cs="Times New Roman"/>
          <w:sz w:val="26"/>
          <w:szCs w:val="26"/>
          <w:lang w:val="vi-VN"/>
        </w:rPr>
        <w:t>triệu đồng</w:t>
      </w:r>
      <w:r w:rsidRPr="00533284">
        <w:rPr>
          <w:rFonts w:ascii="Times New Roman" w:hAnsi="Times New Roman" w:cs="Times New Roman"/>
          <w:sz w:val="26"/>
          <w:szCs w:val="26"/>
          <w:lang w:val="vi-VN"/>
        </w:rPr>
        <w:t xml:space="preserve">. Nguyên nhân tốc độ tăng trưởng </w:t>
      </w:r>
      <w:r w:rsidR="00B06A90">
        <w:rPr>
          <w:rFonts w:ascii="Times New Roman" w:hAnsi="Times New Roman" w:cs="Times New Roman"/>
          <w:sz w:val="26"/>
          <w:szCs w:val="26"/>
          <w:lang w:val="vi-VN"/>
        </w:rPr>
        <w:t xml:space="preserve">ở năm 2020 – 2021 khá chậm </w:t>
      </w:r>
      <w:r w:rsidRPr="00533284">
        <w:rPr>
          <w:rFonts w:ascii="Times New Roman" w:hAnsi="Times New Roman" w:cs="Times New Roman"/>
          <w:sz w:val="26"/>
          <w:szCs w:val="26"/>
          <w:lang w:val="vi-VN"/>
        </w:rPr>
        <w:t>là vì trong năm tình hình thu nợ đối với</w:t>
      </w:r>
      <w:r w:rsidR="00B06A90">
        <w:rPr>
          <w:rFonts w:ascii="Times New Roman" w:hAnsi="Times New Roman" w:cs="Times New Roman"/>
          <w:sz w:val="26"/>
          <w:szCs w:val="26"/>
          <w:lang w:val="vi-VN"/>
        </w:rPr>
        <w:t xml:space="preserve"> các loại hình</w:t>
      </w:r>
      <w:r w:rsidRPr="00533284">
        <w:rPr>
          <w:rFonts w:ascii="Times New Roman" w:hAnsi="Times New Roman" w:cs="Times New Roman"/>
          <w:sz w:val="26"/>
          <w:szCs w:val="26"/>
          <w:lang w:val="vi-VN"/>
        </w:rPr>
        <w:t xml:space="preserve"> </w:t>
      </w:r>
      <w:r w:rsidR="00EB5B38">
        <w:rPr>
          <w:rFonts w:ascii="Times New Roman" w:hAnsi="Times New Roman" w:cs="Times New Roman"/>
          <w:sz w:val="26"/>
          <w:szCs w:val="26"/>
          <w:lang w:val="vi-VN"/>
        </w:rPr>
        <w:t xml:space="preserve">DN </w:t>
      </w:r>
      <w:r w:rsidRPr="00533284">
        <w:rPr>
          <w:rFonts w:ascii="Times New Roman" w:hAnsi="Times New Roman" w:cs="Times New Roman"/>
          <w:sz w:val="26"/>
          <w:szCs w:val="26"/>
          <w:lang w:val="vi-VN"/>
        </w:rPr>
        <w:t xml:space="preserve">chưa kiểm soát tốt bởi tình hình dịch bệnh đã ảnh hưởng đến hoạt động sản xuất kinh doanh của </w:t>
      </w:r>
      <w:r w:rsidR="00B06A90">
        <w:rPr>
          <w:rFonts w:ascii="Times New Roman" w:hAnsi="Times New Roman" w:cs="Times New Roman"/>
          <w:sz w:val="26"/>
          <w:szCs w:val="26"/>
          <w:lang w:val="vi-VN"/>
        </w:rPr>
        <w:t xml:space="preserve">các </w:t>
      </w:r>
      <w:r w:rsidRPr="00533284">
        <w:rPr>
          <w:rFonts w:ascii="Times New Roman" w:hAnsi="Times New Roman" w:cs="Times New Roman"/>
          <w:sz w:val="26"/>
          <w:szCs w:val="26"/>
          <w:lang w:val="vi-VN"/>
        </w:rPr>
        <w:t xml:space="preserve">công ty. Ngoài ra, </w:t>
      </w:r>
      <w:r w:rsidRPr="00533284">
        <w:rPr>
          <w:rFonts w:ascii="Times New Roman" w:hAnsi="Times New Roman" w:cs="Times New Roman"/>
          <w:sz w:val="26"/>
          <w:szCs w:val="26"/>
          <w:lang w:val="vi-VN"/>
        </w:rPr>
        <w:lastRenderedPageBreak/>
        <w:t xml:space="preserve">các </w:t>
      </w:r>
      <w:r w:rsidR="00B06A90">
        <w:rPr>
          <w:rFonts w:ascii="Times New Roman" w:hAnsi="Times New Roman" w:cs="Times New Roman"/>
          <w:sz w:val="26"/>
          <w:szCs w:val="26"/>
          <w:lang w:val="vi-VN"/>
        </w:rPr>
        <w:t xml:space="preserve">DN </w:t>
      </w:r>
      <w:r w:rsidRPr="00533284">
        <w:rPr>
          <w:rFonts w:ascii="Times New Roman" w:hAnsi="Times New Roman" w:cs="Times New Roman"/>
          <w:sz w:val="26"/>
          <w:szCs w:val="26"/>
          <w:lang w:val="vi-VN"/>
        </w:rPr>
        <w:t>vay vốn tại NH</w:t>
      </w:r>
      <w:r w:rsidR="00B06A90">
        <w:rPr>
          <w:rFonts w:ascii="Times New Roman" w:hAnsi="Times New Roman" w:cs="Times New Roman"/>
          <w:sz w:val="26"/>
          <w:szCs w:val="26"/>
          <w:lang w:val="vi-VN"/>
        </w:rPr>
        <w:t xml:space="preserve"> thì</w:t>
      </w:r>
      <w:r w:rsidRPr="00533284">
        <w:rPr>
          <w:rFonts w:ascii="Times New Roman" w:hAnsi="Times New Roman" w:cs="Times New Roman"/>
          <w:sz w:val="26"/>
          <w:szCs w:val="26"/>
          <w:lang w:val="vi-VN"/>
        </w:rPr>
        <w:t xml:space="preserve"> một số ít </w:t>
      </w:r>
      <w:r w:rsidR="00B06A90">
        <w:rPr>
          <w:rFonts w:ascii="Times New Roman" w:hAnsi="Times New Roman" w:cs="Times New Roman"/>
          <w:sz w:val="26"/>
          <w:szCs w:val="26"/>
          <w:lang w:val="vi-VN"/>
        </w:rPr>
        <w:t xml:space="preserve">DN </w:t>
      </w:r>
      <w:r w:rsidRPr="00533284">
        <w:rPr>
          <w:rFonts w:ascii="Times New Roman" w:hAnsi="Times New Roman" w:cs="Times New Roman"/>
          <w:sz w:val="26"/>
          <w:szCs w:val="26"/>
          <w:lang w:val="vi-VN"/>
        </w:rPr>
        <w:t xml:space="preserve">bị trì hoãn hoạt động </w:t>
      </w:r>
      <w:r w:rsidR="00B06A90">
        <w:rPr>
          <w:rFonts w:ascii="Times New Roman" w:hAnsi="Times New Roman" w:cs="Times New Roman"/>
          <w:sz w:val="26"/>
          <w:szCs w:val="26"/>
          <w:lang w:val="vi-VN"/>
        </w:rPr>
        <w:t>bởi</w:t>
      </w:r>
      <w:r w:rsidRPr="00533284">
        <w:rPr>
          <w:rFonts w:ascii="Times New Roman" w:hAnsi="Times New Roman" w:cs="Times New Roman"/>
          <w:sz w:val="26"/>
          <w:szCs w:val="26"/>
          <w:lang w:val="vi-VN"/>
        </w:rPr>
        <w:t xml:space="preserve"> dịch bệnh. Chính vì thế tốc độ tăng trưởng không được cao.</w:t>
      </w:r>
      <w:r w:rsidR="00B06A90">
        <w:rPr>
          <w:rFonts w:ascii="Times New Roman" w:hAnsi="Times New Roman" w:cs="Times New Roman"/>
          <w:sz w:val="26"/>
          <w:szCs w:val="26"/>
          <w:lang w:val="vi-VN"/>
        </w:rPr>
        <w:t xml:space="preserve"> Tuy nhiên đến năm 2022, các loại hình DN cho thấy tốc độ tăng trưởng cũng như gia gia tăng doanh số trong thu</w:t>
      </w:r>
      <w:r w:rsidR="00EB5B38">
        <w:rPr>
          <w:rFonts w:ascii="Times New Roman" w:hAnsi="Times New Roman" w:cs="Times New Roman"/>
          <w:sz w:val="26"/>
          <w:szCs w:val="26"/>
          <w:lang w:val="vi-VN"/>
        </w:rPr>
        <w:t xml:space="preserve"> nợ</w:t>
      </w:r>
      <w:r w:rsidR="00B06A90">
        <w:rPr>
          <w:rFonts w:ascii="Times New Roman" w:hAnsi="Times New Roman" w:cs="Times New Roman"/>
          <w:sz w:val="26"/>
          <w:szCs w:val="26"/>
          <w:lang w:val="vi-VN"/>
        </w:rPr>
        <w:t xml:space="preserve"> khá tốt, chứng tỏ </w:t>
      </w:r>
      <w:r w:rsidR="000A6544">
        <w:rPr>
          <w:rFonts w:ascii="Times New Roman" w:hAnsi="Times New Roman" w:cs="Times New Roman"/>
          <w:sz w:val="26"/>
          <w:szCs w:val="26"/>
          <w:lang w:val="vi-VN"/>
        </w:rPr>
        <w:t>rằ</w:t>
      </w:r>
      <w:r w:rsidR="00B06A90">
        <w:rPr>
          <w:rFonts w:ascii="Times New Roman" w:hAnsi="Times New Roman" w:cs="Times New Roman"/>
          <w:sz w:val="26"/>
          <w:szCs w:val="26"/>
          <w:lang w:val="vi-VN"/>
        </w:rPr>
        <w:t>ng các DN đã cân bằng trở lại và hoạt động có hiệu quả hơn.</w:t>
      </w:r>
      <w:r w:rsidRPr="00533284">
        <w:rPr>
          <w:rFonts w:ascii="Times New Roman" w:hAnsi="Times New Roman" w:cs="Times New Roman"/>
          <w:sz w:val="26"/>
          <w:szCs w:val="26"/>
          <w:lang w:val="vi-VN"/>
        </w:rPr>
        <w:t xml:space="preserve"> </w:t>
      </w:r>
    </w:p>
    <w:p w14:paraId="1331BF9C" w14:textId="1D5A8CCD" w:rsidR="00B06A90" w:rsidRPr="00D53D8F" w:rsidRDefault="00B06A90" w:rsidP="00D53D8F">
      <w:pPr>
        <w:pStyle w:val="ND"/>
        <w:rPr>
          <w:lang w:val="vi-VN"/>
        </w:rPr>
      </w:pPr>
      <w:r w:rsidRPr="00B06A90">
        <w:rPr>
          <w:lang w:val="vi-VN"/>
        </w:rPr>
        <w:t>Dư nợ cho vay KHDN theo các loại hình</w:t>
      </w:r>
      <w:r w:rsidR="00507B54">
        <w:rPr>
          <w:lang w:val="vi-VN"/>
        </w:rPr>
        <w:t xml:space="preserve"> nhìn chung có </w:t>
      </w:r>
      <w:r w:rsidRPr="00B06A90">
        <w:rPr>
          <w:lang w:val="vi-VN"/>
        </w:rPr>
        <w:t xml:space="preserve">tăng qua các năm. </w:t>
      </w:r>
      <w:r w:rsidR="00A41021">
        <w:rPr>
          <w:lang w:val="vi-VN"/>
        </w:rPr>
        <w:t>Nhìn vào bảng</w:t>
      </w:r>
      <w:r w:rsidR="0012420E">
        <w:rPr>
          <w:lang w:val="vi-VN"/>
        </w:rPr>
        <w:t xml:space="preserve"> ta thấy dư nợ cho vay của CTCP chiếm tỷ trọng lớn nhất (chiếm trên 39% trong tổng dư nợ cho vay), còn DN tư nhân chiếm tỷ trọng nhỏ nhất (chiếm trên 16% trong tổng dư nợ cho vay). Bên cạnh đó còn DN nhà nước chiếm trên 22% và Công ty TNHH chiếm trên 19% trên tổng dư nợ cho vay</w:t>
      </w:r>
      <w:r w:rsidRPr="00B06A90">
        <w:rPr>
          <w:lang w:val="vi-VN"/>
        </w:rPr>
        <w:t xml:space="preserve">. Cụ thể, năm </w:t>
      </w:r>
      <w:r>
        <w:rPr>
          <w:lang w:val="vi-VN"/>
        </w:rPr>
        <w:t xml:space="preserve">2021 </w:t>
      </w:r>
      <w:r w:rsidRPr="00B06A90">
        <w:rPr>
          <w:lang w:val="vi-VN"/>
        </w:rPr>
        <w:t>dư</w:t>
      </w:r>
      <w:r>
        <w:rPr>
          <w:lang w:val="vi-VN"/>
        </w:rPr>
        <w:t xml:space="preserve"> nợ</w:t>
      </w:r>
      <w:r w:rsidRPr="00B06A90">
        <w:rPr>
          <w:lang w:val="vi-VN"/>
        </w:rPr>
        <w:t xml:space="preserve"> cho vay KHDN của </w:t>
      </w:r>
      <w:r>
        <w:rPr>
          <w:lang w:val="vi-VN"/>
        </w:rPr>
        <w:t xml:space="preserve">DNTN </w:t>
      </w:r>
      <w:r w:rsidRPr="00B06A90">
        <w:rPr>
          <w:lang w:val="vi-VN"/>
        </w:rPr>
        <w:t xml:space="preserve">là </w:t>
      </w:r>
      <w:r w:rsidR="0012420E">
        <w:rPr>
          <w:lang w:val="vi-VN"/>
        </w:rPr>
        <w:t xml:space="preserve">429.833 </w:t>
      </w:r>
      <w:r>
        <w:rPr>
          <w:lang w:val="vi-VN"/>
        </w:rPr>
        <w:t>triệu</w:t>
      </w:r>
      <w:r w:rsidRPr="00B06A90">
        <w:rPr>
          <w:lang w:val="vi-VN"/>
        </w:rPr>
        <w:t xml:space="preserve"> đồng chiếm </w:t>
      </w:r>
      <w:r w:rsidR="0012420E">
        <w:rPr>
          <w:lang w:val="vi-VN"/>
        </w:rPr>
        <w:t>17.22</w:t>
      </w:r>
      <w:r w:rsidRPr="00B06A90">
        <w:rPr>
          <w:lang w:val="vi-VN"/>
        </w:rPr>
        <w:t xml:space="preserve">% trong tổng </w:t>
      </w:r>
      <w:r w:rsidR="00D875A8">
        <w:rPr>
          <w:lang w:val="vi-VN"/>
        </w:rPr>
        <w:t>DNCV,</w:t>
      </w:r>
      <w:r w:rsidRPr="00B06A90">
        <w:rPr>
          <w:lang w:val="vi-VN"/>
        </w:rPr>
        <w:t xml:space="preserve"> tăng </w:t>
      </w:r>
      <w:r w:rsidR="0012420E">
        <w:rPr>
          <w:lang w:val="vi-VN"/>
        </w:rPr>
        <w:t>5.93</w:t>
      </w:r>
      <w:r w:rsidRPr="00B06A90">
        <w:rPr>
          <w:lang w:val="vi-VN"/>
        </w:rPr>
        <w:t xml:space="preserve">% tương ứng tăng </w:t>
      </w:r>
      <w:r w:rsidR="0012420E">
        <w:rPr>
          <w:lang w:val="vi-VN"/>
        </w:rPr>
        <w:t xml:space="preserve">24.055 </w:t>
      </w:r>
      <w:r w:rsidR="00D875A8">
        <w:rPr>
          <w:lang w:val="vi-VN"/>
        </w:rPr>
        <w:t xml:space="preserve">triệu </w:t>
      </w:r>
      <w:r w:rsidRPr="00B06A90">
        <w:rPr>
          <w:lang w:val="vi-VN"/>
        </w:rPr>
        <w:t xml:space="preserve">đồng so với năm </w:t>
      </w:r>
      <w:r w:rsidR="00D875A8">
        <w:rPr>
          <w:lang w:val="vi-VN"/>
        </w:rPr>
        <w:t>2020</w:t>
      </w:r>
      <w:r w:rsidRPr="00B06A90">
        <w:rPr>
          <w:lang w:val="vi-VN"/>
        </w:rPr>
        <w:t xml:space="preserve">. Đến năm </w:t>
      </w:r>
      <w:r w:rsidR="00D875A8">
        <w:rPr>
          <w:lang w:val="vi-VN"/>
        </w:rPr>
        <w:t>2022</w:t>
      </w:r>
      <w:r w:rsidRPr="00B06A90">
        <w:rPr>
          <w:lang w:val="vi-VN"/>
        </w:rPr>
        <w:t xml:space="preserve"> dư nợ cho vay của </w:t>
      </w:r>
      <w:r w:rsidR="00D875A8">
        <w:rPr>
          <w:lang w:val="vi-VN"/>
        </w:rPr>
        <w:t>DNTN</w:t>
      </w:r>
      <w:r w:rsidRPr="00B06A90">
        <w:rPr>
          <w:lang w:val="vi-VN"/>
        </w:rPr>
        <w:t xml:space="preserve"> </w:t>
      </w:r>
      <w:r w:rsidR="00D875A8">
        <w:rPr>
          <w:lang w:val="vi-VN"/>
        </w:rPr>
        <w:t xml:space="preserve">tăng lên thành </w:t>
      </w:r>
      <w:r w:rsidR="0012420E">
        <w:rPr>
          <w:lang w:val="vi-VN"/>
        </w:rPr>
        <w:t xml:space="preserve">452.403 </w:t>
      </w:r>
      <w:r w:rsidR="00D875A8">
        <w:rPr>
          <w:lang w:val="vi-VN"/>
        </w:rPr>
        <w:t xml:space="preserve">triệu </w:t>
      </w:r>
      <w:r w:rsidRPr="00B06A90">
        <w:rPr>
          <w:lang w:val="vi-VN"/>
        </w:rPr>
        <w:t xml:space="preserve">đồng chiếm </w:t>
      </w:r>
      <w:r w:rsidR="0012420E">
        <w:rPr>
          <w:lang w:val="vi-VN"/>
        </w:rPr>
        <w:t>16,85</w:t>
      </w:r>
      <w:r w:rsidRPr="00B06A90">
        <w:rPr>
          <w:lang w:val="vi-VN"/>
        </w:rPr>
        <w:t xml:space="preserve">% so với tổng </w:t>
      </w:r>
      <w:r w:rsidR="00D875A8">
        <w:rPr>
          <w:lang w:val="vi-VN"/>
        </w:rPr>
        <w:t>DNCV</w:t>
      </w:r>
      <w:r w:rsidRPr="00B06A90">
        <w:rPr>
          <w:lang w:val="vi-VN"/>
        </w:rPr>
        <w:t xml:space="preserve">, tăng </w:t>
      </w:r>
      <w:r w:rsidR="0012420E">
        <w:rPr>
          <w:lang w:val="vi-VN"/>
        </w:rPr>
        <w:t>5,25</w:t>
      </w:r>
      <w:r w:rsidRPr="00B06A90">
        <w:rPr>
          <w:lang w:val="vi-VN"/>
        </w:rPr>
        <w:t xml:space="preserve">% tương ứng tăng </w:t>
      </w:r>
      <w:r w:rsidR="0012420E">
        <w:rPr>
          <w:lang w:val="vi-VN"/>
        </w:rPr>
        <w:t xml:space="preserve">22.570 </w:t>
      </w:r>
      <w:r w:rsidR="00D875A8">
        <w:rPr>
          <w:lang w:val="vi-VN"/>
        </w:rPr>
        <w:t xml:space="preserve">triệu </w:t>
      </w:r>
      <w:r w:rsidRPr="00B06A90">
        <w:rPr>
          <w:lang w:val="vi-VN"/>
        </w:rPr>
        <w:t xml:space="preserve">đồng so với năm </w:t>
      </w:r>
      <w:r w:rsidR="00D875A8">
        <w:rPr>
          <w:lang w:val="vi-VN"/>
        </w:rPr>
        <w:t>2021.</w:t>
      </w:r>
      <w:r w:rsidRPr="00B06A90">
        <w:rPr>
          <w:lang w:val="vi-VN"/>
        </w:rPr>
        <w:t xml:space="preserve"> Nguyên nhân là do các doanh nghiệp </w:t>
      </w:r>
      <w:r w:rsidR="00D875A8">
        <w:rPr>
          <w:lang w:val="vi-VN"/>
        </w:rPr>
        <w:t xml:space="preserve">tư nhân </w:t>
      </w:r>
      <w:r w:rsidRPr="00B06A90">
        <w:rPr>
          <w:lang w:val="vi-VN"/>
        </w:rPr>
        <w:t xml:space="preserve">vay vốn tương đối cao trong </w:t>
      </w:r>
      <w:r w:rsidR="00D875A8">
        <w:rPr>
          <w:lang w:val="vi-VN"/>
        </w:rPr>
        <w:t>những</w:t>
      </w:r>
      <w:r w:rsidRPr="00B06A90">
        <w:rPr>
          <w:lang w:val="vi-VN"/>
        </w:rPr>
        <w:t xml:space="preserve"> năm trở lại đây đã dẫn đến dư nợ tăng cao, hầu hết các doanh nghiệp </w:t>
      </w:r>
      <w:r w:rsidR="00D875A8">
        <w:rPr>
          <w:lang w:val="vi-VN"/>
        </w:rPr>
        <w:t xml:space="preserve">tư nhân </w:t>
      </w:r>
      <w:r w:rsidRPr="00B06A90">
        <w:rPr>
          <w:lang w:val="vi-VN"/>
        </w:rPr>
        <w:t xml:space="preserve">vay vốn mục đích để phục vụ cho </w:t>
      </w:r>
      <w:r w:rsidR="00D875A8">
        <w:rPr>
          <w:lang w:val="vi-VN"/>
        </w:rPr>
        <w:t>thương mại – dịch vụ</w:t>
      </w:r>
      <w:r w:rsidRPr="00B06A90">
        <w:rPr>
          <w:lang w:val="vi-VN"/>
        </w:rPr>
        <w:t xml:space="preserve"> và phát triển nền kinh tế vì thế việc sử dụng vốn tăng cao cần phải vay vốn tại NH </w:t>
      </w:r>
      <w:r w:rsidR="00D875A8">
        <w:rPr>
          <w:lang w:val="vi-VN"/>
        </w:rPr>
        <w:t>cũng</w:t>
      </w:r>
      <w:r w:rsidRPr="00B06A90">
        <w:rPr>
          <w:lang w:val="vi-VN"/>
        </w:rPr>
        <w:t xml:space="preserve"> khiến dư nợ tăng theo. </w:t>
      </w:r>
      <w:r w:rsidR="0012420E">
        <w:rPr>
          <w:lang w:val="vi-VN"/>
        </w:rPr>
        <w:t xml:space="preserve">Dư nợ cho vay của CTCP năm 2021 là 996.995 triệu đồng (chiếm 39,94% trên tổng dư nợ cho vay), tăng 6,13% tương ứng tăng 57.577 triệu đồng so với năm 2020. Đến năm </w:t>
      </w:r>
      <w:r w:rsidR="007A3ECB">
        <w:rPr>
          <w:lang w:val="vi-VN"/>
        </w:rPr>
        <w:t>2022 dư nợ cho vay của CTCP là 1.088.843 triệu đồng (chiếm 40,56%), tăng 9,21% tương ứng tăng 91.848 triệu đồng so với năm 2021.</w:t>
      </w:r>
      <w:r w:rsidR="00317094">
        <w:rPr>
          <w:lang w:val="vi-VN"/>
        </w:rPr>
        <w:t xml:space="preserve"> </w:t>
      </w:r>
      <w:r w:rsidR="00D53D8F">
        <w:rPr>
          <w:lang w:val="vi-VN"/>
        </w:rPr>
        <w:t>Nhìn chung</w:t>
      </w:r>
      <w:r w:rsidR="00D53D8F" w:rsidRPr="00B06A90">
        <w:rPr>
          <w:lang w:val="vi-VN"/>
        </w:rPr>
        <w:t xml:space="preserve">, cơ cấu dư nợ của các loại hình phân bổ đều và </w:t>
      </w:r>
      <w:r w:rsidR="00D53D8F">
        <w:rPr>
          <w:lang w:val="vi-VN"/>
        </w:rPr>
        <w:t xml:space="preserve">có sự </w:t>
      </w:r>
      <w:r w:rsidR="00D53D8F" w:rsidRPr="00B06A90">
        <w:rPr>
          <w:lang w:val="vi-VN"/>
        </w:rPr>
        <w:t xml:space="preserve">tăng trưởng </w:t>
      </w:r>
      <w:r w:rsidR="00D53D8F">
        <w:rPr>
          <w:lang w:val="vi-VN"/>
        </w:rPr>
        <w:t>đều qua 3 năm</w:t>
      </w:r>
      <w:r w:rsidR="00D53D8F" w:rsidRPr="00B06A90">
        <w:rPr>
          <w:lang w:val="vi-VN"/>
        </w:rPr>
        <w:t xml:space="preserve">, một phần </w:t>
      </w:r>
      <w:r w:rsidR="00D53D8F">
        <w:rPr>
          <w:lang w:val="vi-VN"/>
        </w:rPr>
        <w:t>cũng</w:t>
      </w:r>
      <w:r w:rsidR="00D53D8F" w:rsidRPr="00B06A90">
        <w:rPr>
          <w:lang w:val="vi-VN"/>
        </w:rPr>
        <w:t xml:space="preserve"> do dư nợ của năm cũ chuyển sang.</w:t>
      </w:r>
      <w:r w:rsidR="00D53D8F">
        <w:rPr>
          <w:lang w:val="vi-VN"/>
        </w:rPr>
        <w:t xml:space="preserve"> Qua 3 năm</w:t>
      </w:r>
      <w:r w:rsidR="00D53D8F" w:rsidRPr="00B47219">
        <w:t xml:space="preserve"> gần đây, kinh tế trên địa bàn </w:t>
      </w:r>
      <w:r w:rsidR="00D53D8F">
        <w:t>đã</w:t>
      </w:r>
      <w:r w:rsidR="00D53D8F">
        <w:rPr>
          <w:lang w:val="vi-VN"/>
        </w:rPr>
        <w:t xml:space="preserve"> có </w:t>
      </w:r>
      <w:r w:rsidR="00D53D8F" w:rsidRPr="00B47219">
        <w:t>nhiều chuyển biến tích cực</w:t>
      </w:r>
      <w:r w:rsidR="00D53D8F">
        <w:rPr>
          <w:lang w:val="vi-VN"/>
        </w:rPr>
        <w:t xml:space="preserve"> hơn</w:t>
      </w:r>
      <w:r w:rsidR="00D53D8F" w:rsidRPr="00B47219">
        <w:t>, hoạt động kinh doanh được thúc đẩy mạnh hơn, nhiều doanh nghiệp được thành lập và mở rộng. Mức dư nợ đối với mỗi ngành đều tăng qua mỗi năm.</w:t>
      </w:r>
      <w:r w:rsidR="00D53D8F">
        <w:rPr>
          <w:lang w:val="vi-VN"/>
        </w:rPr>
        <w:t xml:space="preserve"> </w:t>
      </w:r>
    </w:p>
    <w:p w14:paraId="28FD58B9" w14:textId="16BFC307" w:rsidR="00172386" w:rsidRDefault="00D73B97" w:rsidP="00172386">
      <w:pPr>
        <w:spacing w:before="120" w:after="240"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Tình hình nợ xấu </w:t>
      </w:r>
      <w:r w:rsidR="006246D1">
        <w:rPr>
          <w:rFonts w:ascii="Times New Roman" w:hAnsi="Times New Roman" w:cs="Times New Roman"/>
          <w:sz w:val="26"/>
          <w:szCs w:val="26"/>
          <w:lang w:val="vi-VN"/>
        </w:rPr>
        <w:t>qua 3 năm được đánh giá khá khách quan khi có xu hướng giảm dần, cụ thể như sau: năm 2020 nợ xấu là 53.669 triệu đồng, năm 2021 là 52.044 triệu đồng và năm 2022 là 49.963 triệu đồng. Q</w:t>
      </w:r>
      <w:r w:rsidR="00172386">
        <w:rPr>
          <w:rFonts w:ascii="Times New Roman" w:hAnsi="Times New Roman" w:cs="Times New Roman"/>
          <w:sz w:val="26"/>
          <w:szCs w:val="26"/>
          <w:lang w:val="vi-VN"/>
        </w:rPr>
        <w:t xml:space="preserve">ua bảng ta thấy </w:t>
      </w:r>
      <w:r w:rsidR="00172386" w:rsidRPr="00172386">
        <w:rPr>
          <w:rFonts w:ascii="Times New Roman" w:hAnsi="Times New Roman" w:cs="Times New Roman"/>
          <w:sz w:val="26"/>
          <w:szCs w:val="26"/>
          <w:lang w:val="vi-VN"/>
        </w:rPr>
        <w:t xml:space="preserve">năm </w:t>
      </w:r>
      <w:r w:rsidR="00172386">
        <w:rPr>
          <w:rFonts w:ascii="Times New Roman" w:hAnsi="Times New Roman" w:cs="Times New Roman"/>
          <w:sz w:val="26"/>
          <w:szCs w:val="26"/>
          <w:lang w:val="vi-VN"/>
        </w:rPr>
        <w:t>2021</w:t>
      </w:r>
      <w:r w:rsidR="00172386" w:rsidRPr="00172386">
        <w:rPr>
          <w:rFonts w:ascii="Times New Roman" w:hAnsi="Times New Roman" w:cs="Times New Roman"/>
          <w:sz w:val="26"/>
          <w:szCs w:val="26"/>
          <w:lang w:val="vi-VN"/>
        </w:rPr>
        <w:t xml:space="preserve"> nợ xấu </w:t>
      </w:r>
      <w:r w:rsidR="00172386">
        <w:rPr>
          <w:rFonts w:ascii="Times New Roman" w:hAnsi="Times New Roman" w:cs="Times New Roman"/>
          <w:sz w:val="26"/>
          <w:szCs w:val="26"/>
          <w:lang w:val="vi-VN"/>
        </w:rPr>
        <w:t>DN</w:t>
      </w:r>
      <w:r w:rsidR="00D20E23">
        <w:rPr>
          <w:rFonts w:ascii="Times New Roman" w:hAnsi="Times New Roman" w:cs="Times New Roman"/>
          <w:sz w:val="26"/>
          <w:szCs w:val="26"/>
          <w:lang w:val="vi-VN"/>
        </w:rPr>
        <w:t xml:space="preserve"> nhà nước là 11.647 triệu đồng (chiếm 22,38% trên tổng nợ xấu KHDN), giảm 8,30% tương ứng với giảm 1.054 triệu đồng so với năm 2020. Đến năm 2022 nợ xấu DN nhà nước là 10.123 triệu đồng (chiếm 20,26% trên tổng nợ xấu KHDN), </w:t>
      </w:r>
      <w:r w:rsidR="00FD665E">
        <w:rPr>
          <w:rFonts w:ascii="Times New Roman" w:hAnsi="Times New Roman" w:cs="Times New Roman"/>
          <w:sz w:val="26"/>
          <w:szCs w:val="26"/>
          <w:lang w:val="vi-VN"/>
        </w:rPr>
        <w:t>giảm 13,08</w:t>
      </w:r>
      <w:r w:rsidR="00172386" w:rsidRPr="00172386">
        <w:rPr>
          <w:rFonts w:ascii="Times New Roman" w:hAnsi="Times New Roman" w:cs="Times New Roman"/>
          <w:sz w:val="26"/>
          <w:szCs w:val="26"/>
          <w:lang w:val="vi-VN"/>
        </w:rPr>
        <w:t xml:space="preserve">% tương ứng giảm </w:t>
      </w:r>
      <w:r w:rsidR="00FD665E">
        <w:rPr>
          <w:rFonts w:ascii="Times New Roman" w:hAnsi="Times New Roman" w:cs="Times New Roman"/>
          <w:sz w:val="26"/>
          <w:szCs w:val="26"/>
          <w:lang w:val="vi-VN"/>
        </w:rPr>
        <w:t>1.524</w:t>
      </w:r>
      <w:r w:rsidR="00172386">
        <w:rPr>
          <w:rFonts w:ascii="Times New Roman" w:hAnsi="Times New Roman" w:cs="Times New Roman"/>
          <w:sz w:val="26"/>
          <w:szCs w:val="26"/>
          <w:lang w:val="vi-VN"/>
        </w:rPr>
        <w:t xml:space="preserve"> triệu </w:t>
      </w:r>
      <w:r w:rsidR="00172386" w:rsidRPr="00172386">
        <w:rPr>
          <w:rFonts w:ascii="Times New Roman" w:hAnsi="Times New Roman" w:cs="Times New Roman"/>
          <w:sz w:val="26"/>
          <w:szCs w:val="26"/>
          <w:lang w:val="vi-VN"/>
        </w:rPr>
        <w:t xml:space="preserve">đồng so với năm </w:t>
      </w:r>
      <w:r w:rsidR="00FD665E">
        <w:rPr>
          <w:rFonts w:ascii="Times New Roman" w:hAnsi="Times New Roman" w:cs="Times New Roman"/>
          <w:sz w:val="26"/>
          <w:szCs w:val="26"/>
          <w:lang w:val="vi-VN"/>
        </w:rPr>
        <w:t>2020.</w:t>
      </w:r>
      <w:r w:rsidR="00172386" w:rsidRPr="00172386">
        <w:rPr>
          <w:rFonts w:ascii="Times New Roman" w:hAnsi="Times New Roman" w:cs="Times New Roman"/>
          <w:sz w:val="26"/>
          <w:szCs w:val="26"/>
          <w:lang w:val="vi-VN"/>
        </w:rPr>
        <w:t xml:space="preserve"> Nguyên nhân</w:t>
      </w:r>
      <w:r w:rsidR="00FD665E">
        <w:rPr>
          <w:rFonts w:ascii="Times New Roman" w:hAnsi="Times New Roman" w:cs="Times New Roman"/>
          <w:sz w:val="26"/>
          <w:szCs w:val="26"/>
          <w:lang w:val="vi-VN"/>
        </w:rPr>
        <w:t xml:space="preserve"> của việc nợ xấu giảm dần như </w:t>
      </w:r>
      <w:r w:rsidR="00FD665E">
        <w:rPr>
          <w:rFonts w:ascii="Times New Roman" w:hAnsi="Times New Roman" w:cs="Times New Roman"/>
          <w:sz w:val="26"/>
          <w:szCs w:val="26"/>
          <w:lang w:val="vi-VN"/>
        </w:rPr>
        <w:lastRenderedPageBreak/>
        <w:t xml:space="preserve">vậy </w:t>
      </w:r>
      <w:r w:rsidR="00172386" w:rsidRPr="00172386">
        <w:rPr>
          <w:rFonts w:ascii="Times New Roman" w:hAnsi="Times New Roman" w:cs="Times New Roman"/>
          <w:sz w:val="26"/>
          <w:szCs w:val="26"/>
          <w:lang w:val="vi-VN"/>
        </w:rPr>
        <w:t xml:space="preserve">là do NH đã kiểm soát tình hình thu nợ của </w:t>
      </w:r>
      <w:r w:rsidR="00FD665E">
        <w:rPr>
          <w:rFonts w:ascii="Times New Roman" w:hAnsi="Times New Roman" w:cs="Times New Roman"/>
          <w:sz w:val="26"/>
          <w:szCs w:val="26"/>
          <w:lang w:val="vi-VN"/>
        </w:rPr>
        <w:t xml:space="preserve">các DN </w:t>
      </w:r>
      <w:r w:rsidR="00172386">
        <w:rPr>
          <w:rFonts w:ascii="Times New Roman" w:hAnsi="Times New Roman" w:cs="Times New Roman"/>
          <w:sz w:val="26"/>
          <w:szCs w:val="26"/>
          <w:lang w:val="vi-VN"/>
        </w:rPr>
        <w:t xml:space="preserve">khá </w:t>
      </w:r>
      <w:r w:rsidR="00172386" w:rsidRPr="00172386">
        <w:rPr>
          <w:rFonts w:ascii="Times New Roman" w:hAnsi="Times New Roman" w:cs="Times New Roman"/>
          <w:sz w:val="26"/>
          <w:szCs w:val="26"/>
          <w:lang w:val="vi-VN"/>
        </w:rPr>
        <w:t xml:space="preserve">tốt nên đã giảm thiểu tình trạng nợ xấu cho </w:t>
      </w:r>
      <w:r w:rsidR="00FD665E">
        <w:rPr>
          <w:rFonts w:ascii="Times New Roman" w:hAnsi="Times New Roman" w:cs="Times New Roman"/>
          <w:sz w:val="26"/>
          <w:szCs w:val="26"/>
          <w:lang w:val="vi-VN"/>
        </w:rPr>
        <w:t xml:space="preserve">các </w:t>
      </w:r>
      <w:r w:rsidR="00172386" w:rsidRPr="00172386">
        <w:rPr>
          <w:rFonts w:ascii="Times New Roman" w:hAnsi="Times New Roman" w:cs="Times New Roman"/>
          <w:sz w:val="26"/>
          <w:szCs w:val="26"/>
          <w:lang w:val="vi-VN"/>
        </w:rPr>
        <w:t xml:space="preserve">loại hình này. Mặt khác trong 3 năm qua </w:t>
      </w:r>
      <w:r w:rsidR="00172386">
        <w:rPr>
          <w:rFonts w:ascii="Times New Roman" w:hAnsi="Times New Roman" w:cs="Times New Roman"/>
          <w:sz w:val="26"/>
          <w:szCs w:val="26"/>
          <w:lang w:val="vi-VN"/>
        </w:rPr>
        <w:t>DN</w:t>
      </w:r>
      <w:r w:rsidR="00FD665E">
        <w:rPr>
          <w:rFonts w:ascii="Times New Roman" w:hAnsi="Times New Roman" w:cs="Times New Roman"/>
          <w:sz w:val="26"/>
          <w:szCs w:val="26"/>
          <w:lang w:val="vi-VN"/>
        </w:rPr>
        <w:t xml:space="preserve"> nhà nước </w:t>
      </w:r>
      <w:r w:rsidR="00172386" w:rsidRPr="00172386">
        <w:rPr>
          <w:rFonts w:ascii="Times New Roman" w:hAnsi="Times New Roman" w:cs="Times New Roman"/>
          <w:sz w:val="26"/>
          <w:szCs w:val="26"/>
          <w:lang w:val="vi-VN"/>
        </w:rPr>
        <w:t xml:space="preserve">đã sử dụng vốn một cách hiệu quả, đây là dấu hiệu cho thấy </w:t>
      </w:r>
      <w:r w:rsidR="00172386">
        <w:rPr>
          <w:rFonts w:ascii="Times New Roman" w:hAnsi="Times New Roman" w:cs="Times New Roman"/>
          <w:sz w:val="26"/>
          <w:szCs w:val="26"/>
          <w:lang w:val="vi-VN"/>
        </w:rPr>
        <w:t xml:space="preserve">DN </w:t>
      </w:r>
      <w:r w:rsidR="00172386" w:rsidRPr="00172386">
        <w:rPr>
          <w:rFonts w:ascii="Times New Roman" w:hAnsi="Times New Roman" w:cs="Times New Roman"/>
          <w:sz w:val="26"/>
          <w:szCs w:val="26"/>
          <w:lang w:val="vi-VN"/>
        </w:rPr>
        <w:t xml:space="preserve">đang làm ăn sinh lời và có thể hoàn trả nợ tốt. </w:t>
      </w:r>
      <w:r w:rsidR="00FD665E">
        <w:rPr>
          <w:rFonts w:ascii="Times New Roman" w:hAnsi="Times New Roman" w:cs="Times New Roman"/>
          <w:sz w:val="26"/>
          <w:szCs w:val="26"/>
          <w:lang w:val="vi-VN"/>
        </w:rPr>
        <w:t xml:space="preserve">Bên cạnh đó, các DN nhà nước có khả năng trả nợ tốt hơn giúp cho NH dễ dàng thu hồi vốn hơn bởi các DN nhà nước có vốn </w:t>
      </w:r>
      <w:r w:rsidR="008F26A7" w:rsidRPr="008F26A7">
        <w:rPr>
          <w:rFonts w:ascii="Times New Roman" w:hAnsi="Times New Roman" w:cs="Times New Roman"/>
          <w:sz w:val="26"/>
          <w:szCs w:val="26"/>
          <w:lang w:val="vi-VN"/>
        </w:rPr>
        <w:t>doanh nghiệp do nhà nước sở hữu toàn bộ</w:t>
      </w:r>
      <w:r w:rsidR="008D4509">
        <w:rPr>
          <w:rFonts w:ascii="Times New Roman" w:hAnsi="Times New Roman" w:cs="Times New Roman"/>
          <w:sz w:val="26"/>
          <w:szCs w:val="26"/>
          <w:lang w:val="vi-VN"/>
        </w:rPr>
        <w:t xml:space="preserve"> nên sẽ có sự ổn định và chắc chắn hơn so với các loại hình còn lại, cũng giảm thiểu các rủi ro cho NH. </w:t>
      </w:r>
    </w:p>
    <w:p w14:paraId="5E8289CF" w14:textId="65CDBEB5" w:rsidR="002D681E" w:rsidRPr="002D681E" w:rsidRDefault="00C95C59" w:rsidP="00D274BF">
      <w:pPr>
        <w:spacing w:before="120" w:after="240" w:line="360" w:lineRule="auto"/>
        <w:ind w:firstLine="567"/>
        <w:jc w:val="both"/>
        <w:rPr>
          <w:rFonts w:ascii="Times New Roman" w:hAnsi="Times New Roman" w:cs="Times New Roman"/>
          <w:sz w:val="26"/>
          <w:szCs w:val="26"/>
          <w:lang w:val="vi-VN"/>
        </w:rPr>
      </w:pPr>
      <w:r w:rsidRPr="00C95C59">
        <w:rPr>
          <w:rFonts w:ascii="Times New Roman" w:hAnsi="Times New Roman" w:cs="Times New Roman"/>
          <w:sz w:val="26"/>
          <w:szCs w:val="26"/>
          <w:lang w:val="vi-VN"/>
        </w:rPr>
        <w:t>Về tỷ lệ nợ xấu qua đánh giá thì</w:t>
      </w:r>
      <w:r>
        <w:rPr>
          <w:rFonts w:ascii="Times New Roman" w:hAnsi="Times New Roman" w:cs="Times New Roman"/>
          <w:sz w:val="26"/>
          <w:szCs w:val="26"/>
          <w:lang w:val="vi-VN"/>
        </w:rPr>
        <w:t xml:space="preserve"> có sự </w:t>
      </w:r>
      <w:r w:rsidR="00F96C2C">
        <w:rPr>
          <w:rFonts w:ascii="Times New Roman" w:hAnsi="Times New Roman" w:cs="Times New Roman"/>
          <w:sz w:val="26"/>
          <w:szCs w:val="26"/>
          <w:lang w:val="vi-VN"/>
        </w:rPr>
        <w:t xml:space="preserve">giảm dần qua các năm. Mặc dù, tỷ lệ nợ xấu ở các loại hình có giảm đi đáng kể nhưng đáng ý hơn là tỷ lệ nợ xấu của DN tư nhân khi tỷ lệ đang nằm ở mức cao hơn các loại hình còn lại. </w:t>
      </w:r>
      <w:r w:rsidR="001A14F1">
        <w:rPr>
          <w:rFonts w:ascii="Times New Roman" w:hAnsi="Times New Roman" w:cs="Times New Roman"/>
          <w:sz w:val="26"/>
          <w:szCs w:val="26"/>
          <w:lang w:val="vi-VN"/>
        </w:rPr>
        <w:t>C</w:t>
      </w:r>
      <w:r w:rsidRPr="00C95C59">
        <w:rPr>
          <w:rFonts w:ascii="Times New Roman" w:hAnsi="Times New Roman" w:cs="Times New Roman"/>
          <w:sz w:val="26"/>
          <w:szCs w:val="26"/>
          <w:lang w:val="vi-VN"/>
        </w:rPr>
        <w:t xml:space="preserve">ụ thể, năm </w:t>
      </w:r>
      <w:r>
        <w:rPr>
          <w:rFonts w:ascii="Times New Roman" w:hAnsi="Times New Roman" w:cs="Times New Roman"/>
          <w:sz w:val="26"/>
          <w:szCs w:val="26"/>
          <w:lang w:val="vi-VN"/>
        </w:rPr>
        <w:t>2021</w:t>
      </w:r>
      <w:r w:rsidRPr="00C95C59">
        <w:rPr>
          <w:rFonts w:ascii="Times New Roman" w:hAnsi="Times New Roman" w:cs="Times New Roman"/>
          <w:sz w:val="26"/>
          <w:szCs w:val="26"/>
          <w:lang w:val="vi-VN"/>
        </w:rPr>
        <w:t xml:space="preserve"> tỷ lệ nợ xấu </w:t>
      </w:r>
      <w:r w:rsidR="001A14F1">
        <w:rPr>
          <w:rFonts w:ascii="Times New Roman" w:hAnsi="Times New Roman" w:cs="Times New Roman"/>
          <w:sz w:val="26"/>
          <w:szCs w:val="26"/>
          <w:lang w:val="vi-VN"/>
        </w:rPr>
        <w:t xml:space="preserve">DN tư nhân </w:t>
      </w:r>
      <w:r w:rsidRPr="00C95C59">
        <w:rPr>
          <w:rFonts w:ascii="Times New Roman" w:hAnsi="Times New Roman" w:cs="Times New Roman"/>
          <w:sz w:val="26"/>
          <w:szCs w:val="26"/>
          <w:lang w:val="vi-VN"/>
        </w:rPr>
        <w:t xml:space="preserve">là </w:t>
      </w:r>
      <w:r w:rsidR="001A14F1">
        <w:rPr>
          <w:rFonts w:ascii="Times New Roman" w:hAnsi="Times New Roman" w:cs="Times New Roman"/>
          <w:sz w:val="26"/>
          <w:szCs w:val="26"/>
          <w:lang w:val="vi-VN"/>
        </w:rPr>
        <w:t>2,33% giảm 0.10%</w:t>
      </w:r>
      <w:r w:rsidRPr="00C95C59">
        <w:rPr>
          <w:rFonts w:ascii="Times New Roman" w:hAnsi="Times New Roman" w:cs="Times New Roman"/>
          <w:sz w:val="26"/>
          <w:szCs w:val="26"/>
          <w:lang w:val="vi-VN"/>
        </w:rPr>
        <w:t xml:space="preserve"> so với năm </w:t>
      </w:r>
      <w:r>
        <w:rPr>
          <w:rFonts w:ascii="Times New Roman" w:hAnsi="Times New Roman" w:cs="Times New Roman"/>
          <w:sz w:val="26"/>
          <w:szCs w:val="26"/>
          <w:lang w:val="vi-VN"/>
        </w:rPr>
        <w:t>2020</w:t>
      </w:r>
      <w:r w:rsidRPr="00C95C59">
        <w:rPr>
          <w:rFonts w:ascii="Times New Roman" w:hAnsi="Times New Roman" w:cs="Times New Roman"/>
          <w:sz w:val="26"/>
          <w:szCs w:val="26"/>
          <w:lang w:val="vi-VN"/>
        </w:rPr>
        <w:t xml:space="preserve">. Đến năm </w:t>
      </w:r>
      <w:r>
        <w:rPr>
          <w:rFonts w:ascii="Times New Roman" w:hAnsi="Times New Roman" w:cs="Times New Roman"/>
          <w:sz w:val="26"/>
          <w:szCs w:val="26"/>
          <w:lang w:val="vi-VN"/>
        </w:rPr>
        <w:t>2022</w:t>
      </w:r>
      <w:r w:rsidRPr="00C95C59">
        <w:rPr>
          <w:rFonts w:ascii="Times New Roman" w:hAnsi="Times New Roman" w:cs="Times New Roman"/>
          <w:sz w:val="26"/>
          <w:szCs w:val="26"/>
          <w:lang w:val="vi-VN"/>
        </w:rPr>
        <w:t xml:space="preserve"> tỷ lệ nợ xấu là </w:t>
      </w:r>
      <w:r w:rsidR="001A14F1">
        <w:rPr>
          <w:rFonts w:ascii="Times New Roman" w:hAnsi="Times New Roman" w:cs="Times New Roman"/>
          <w:sz w:val="26"/>
          <w:szCs w:val="26"/>
          <w:lang w:val="vi-VN"/>
        </w:rPr>
        <w:t>2.19</w:t>
      </w:r>
      <w:r w:rsidRPr="00C95C59">
        <w:rPr>
          <w:rFonts w:ascii="Times New Roman" w:hAnsi="Times New Roman" w:cs="Times New Roman"/>
          <w:sz w:val="26"/>
          <w:szCs w:val="26"/>
          <w:lang w:val="vi-VN"/>
        </w:rPr>
        <w:t xml:space="preserve">% giảm </w:t>
      </w:r>
      <w:r>
        <w:rPr>
          <w:rFonts w:ascii="Times New Roman" w:hAnsi="Times New Roman" w:cs="Times New Roman"/>
          <w:sz w:val="26"/>
          <w:szCs w:val="26"/>
          <w:lang w:val="vi-VN"/>
        </w:rPr>
        <w:t>0,</w:t>
      </w:r>
      <w:r w:rsidR="001A14F1">
        <w:rPr>
          <w:rFonts w:ascii="Times New Roman" w:hAnsi="Times New Roman" w:cs="Times New Roman"/>
          <w:sz w:val="26"/>
          <w:szCs w:val="26"/>
          <w:lang w:val="vi-VN"/>
        </w:rPr>
        <w:t>13</w:t>
      </w:r>
      <w:r w:rsidRPr="00C95C59">
        <w:rPr>
          <w:rFonts w:ascii="Times New Roman" w:hAnsi="Times New Roman" w:cs="Times New Roman"/>
          <w:sz w:val="26"/>
          <w:szCs w:val="26"/>
          <w:lang w:val="vi-VN"/>
        </w:rPr>
        <w:t xml:space="preserve">% so với năm </w:t>
      </w:r>
      <w:r>
        <w:rPr>
          <w:rFonts w:ascii="Times New Roman" w:hAnsi="Times New Roman" w:cs="Times New Roman"/>
          <w:sz w:val="26"/>
          <w:szCs w:val="26"/>
          <w:lang w:val="vi-VN"/>
        </w:rPr>
        <w:t>2021</w:t>
      </w:r>
      <w:r w:rsidRPr="00C95C59">
        <w:rPr>
          <w:rFonts w:ascii="Times New Roman" w:hAnsi="Times New Roman" w:cs="Times New Roman"/>
          <w:sz w:val="26"/>
          <w:szCs w:val="26"/>
          <w:lang w:val="vi-VN"/>
        </w:rPr>
        <w:t xml:space="preserve">. NH cần chú ý để giảm bớt tỷ lệ nợ xấu của loại hình doanh nghiệp này để kéo tình hình nợ xấu chung của </w:t>
      </w:r>
      <w:r>
        <w:rPr>
          <w:rFonts w:ascii="Times New Roman" w:hAnsi="Times New Roman" w:cs="Times New Roman"/>
          <w:sz w:val="26"/>
          <w:szCs w:val="26"/>
          <w:lang w:val="vi-VN"/>
        </w:rPr>
        <w:t xml:space="preserve">cho vay </w:t>
      </w:r>
      <w:r w:rsidRPr="00C95C59">
        <w:rPr>
          <w:rFonts w:ascii="Times New Roman" w:hAnsi="Times New Roman" w:cs="Times New Roman"/>
          <w:sz w:val="26"/>
          <w:szCs w:val="26"/>
          <w:lang w:val="vi-VN"/>
        </w:rPr>
        <w:t>KHDN giảm xuống mức thấp nhất. CN cần nhiều giải pháp trong việc cơ cấu nợ xấu và hạn chế nợ xấu để đạt kết quả tốt. Để giảm thiểu điều này CN cần thu hồi nợ tốt, việc thu hồi nợ tốt sẽ giảm tình trạng nợ xấu.</w:t>
      </w:r>
    </w:p>
    <w:p w14:paraId="5CD20F90" w14:textId="51AF4D00" w:rsidR="00863430" w:rsidRPr="00D274BF" w:rsidRDefault="00E83221" w:rsidP="00361803">
      <w:pPr>
        <w:pStyle w:val="ListParagraph"/>
        <w:numPr>
          <w:ilvl w:val="2"/>
          <w:numId w:val="25"/>
        </w:numPr>
        <w:spacing w:after="240" w:line="360" w:lineRule="auto"/>
        <w:jc w:val="both"/>
        <w:outlineLvl w:val="2"/>
        <w:rPr>
          <w:rFonts w:ascii="Times New Roman" w:hAnsi="Times New Roman" w:cs="Times New Roman"/>
          <w:b/>
          <w:sz w:val="26"/>
          <w:szCs w:val="26"/>
          <w:lang w:val="vi-VN"/>
        </w:rPr>
      </w:pPr>
      <w:bookmarkStart w:id="112" w:name="_Toc134725218"/>
      <w:r w:rsidRPr="002D681E">
        <w:rPr>
          <w:rFonts w:ascii="Times New Roman" w:hAnsi="Times New Roman" w:cs="Times New Roman"/>
          <w:b/>
          <w:sz w:val="26"/>
          <w:szCs w:val="26"/>
          <w:lang w:val="vi-VN"/>
        </w:rPr>
        <w:t>Chất lượng hoạt động cho vay KHDN tại NH VietinBank CN Thành phố Vinh giai đoạn 2020 – 2022</w:t>
      </w:r>
      <w:bookmarkEnd w:id="112"/>
    </w:p>
    <w:p w14:paraId="038FC5B0" w14:textId="567AF9BF" w:rsidR="006E4BDD" w:rsidRDefault="00E83221" w:rsidP="00D30412">
      <w:pPr>
        <w:spacing w:after="0" w:line="240" w:lineRule="auto"/>
        <w:jc w:val="center"/>
        <w:rPr>
          <w:rFonts w:ascii="Times New Roman" w:hAnsi="Times New Roman" w:cs="Times New Roman"/>
          <w:b/>
          <w:i/>
          <w:sz w:val="26"/>
          <w:szCs w:val="26"/>
          <w:lang w:val="vi-VN"/>
        </w:rPr>
      </w:pPr>
      <w:r w:rsidRPr="00E83221">
        <w:rPr>
          <w:rFonts w:ascii="Times New Roman" w:hAnsi="Times New Roman" w:cs="Times New Roman"/>
          <w:b/>
          <w:i/>
          <w:sz w:val="26"/>
          <w:szCs w:val="26"/>
          <w:lang w:val="vi-VN"/>
        </w:rPr>
        <w:t>Bảng 2.</w:t>
      </w:r>
      <w:r w:rsidR="006941C7">
        <w:rPr>
          <w:rFonts w:ascii="Times New Roman" w:hAnsi="Times New Roman" w:cs="Times New Roman"/>
          <w:b/>
          <w:i/>
          <w:sz w:val="26"/>
          <w:szCs w:val="26"/>
          <w:lang w:val="vi-VN"/>
        </w:rPr>
        <w:t>10</w:t>
      </w:r>
      <w:r w:rsidRPr="00E83221">
        <w:rPr>
          <w:rFonts w:ascii="Times New Roman" w:hAnsi="Times New Roman" w:cs="Times New Roman"/>
          <w:b/>
          <w:i/>
          <w:sz w:val="26"/>
          <w:szCs w:val="26"/>
          <w:lang w:val="vi-VN"/>
        </w:rPr>
        <w:t>: Cơ cấu nợ</w:t>
      </w:r>
      <w:r w:rsidR="00863430">
        <w:rPr>
          <w:rFonts w:ascii="Times New Roman" w:hAnsi="Times New Roman" w:cs="Times New Roman"/>
          <w:b/>
          <w:i/>
          <w:sz w:val="26"/>
          <w:szCs w:val="26"/>
          <w:lang w:val="vi-VN"/>
        </w:rPr>
        <w:t xml:space="preserve"> KHDN</w:t>
      </w:r>
      <w:r w:rsidRPr="00E83221">
        <w:rPr>
          <w:rFonts w:ascii="Times New Roman" w:hAnsi="Times New Roman" w:cs="Times New Roman"/>
          <w:b/>
          <w:i/>
          <w:sz w:val="26"/>
          <w:szCs w:val="26"/>
          <w:lang w:val="vi-VN"/>
        </w:rPr>
        <w:t xml:space="preserve"> tại NH VietinBank </w:t>
      </w:r>
      <w:r w:rsidR="006E4BDD">
        <w:rPr>
          <w:rFonts w:ascii="Times New Roman" w:hAnsi="Times New Roman" w:cs="Times New Roman"/>
          <w:b/>
          <w:i/>
          <w:sz w:val="26"/>
          <w:szCs w:val="26"/>
          <w:lang w:val="vi-VN"/>
        </w:rPr>
        <w:t>Chi Nhánh</w:t>
      </w:r>
      <w:r w:rsidRPr="00E83221">
        <w:rPr>
          <w:rFonts w:ascii="Times New Roman" w:hAnsi="Times New Roman" w:cs="Times New Roman"/>
          <w:b/>
          <w:i/>
          <w:sz w:val="26"/>
          <w:szCs w:val="26"/>
          <w:lang w:val="vi-VN"/>
        </w:rPr>
        <w:t xml:space="preserve"> Thành phố Vinh</w:t>
      </w:r>
    </w:p>
    <w:p w14:paraId="4A95949B" w14:textId="279F7876" w:rsidR="006E4BDD" w:rsidRDefault="006E4BDD" w:rsidP="006E4BDD">
      <w:pPr>
        <w:spacing w:before="120" w:after="0" w:line="360" w:lineRule="auto"/>
        <w:jc w:val="center"/>
        <w:rPr>
          <w:rFonts w:ascii="Times New Roman" w:hAnsi="Times New Roman" w:cs="Times New Roman"/>
          <w:b/>
          <w:i/>
          <w:sz w:val="26"/>
          <w:szCs w:val="26"/>
          <w:lang w:val="vi-VN"/>
        </w:rPr>
      </w:pPr>
      <w:r>
        <w:rPr>
          <w:rFonts w:ascii="Times New Roman" w:hAnsi="Times New Roman" w:cs="Times New Roman"/>
          <w:b/>
          <w:i/>
          <w:sz w:val="26"/>
          <w:szCs w:val="26"/>
          <w:lang w:val="vi-VN"/>
        </w:rPr>
        <w:t xml:space="preserve"> </w:t>
      </w:r>
      <w:r w:rsidR="00E83221" w:rsidRPr="00E83221">
        <w:rPr>
          <w:rFonts w:ascii="Times New Roman" w:hAnsi="Times New Roman" w:cs="Times New Roman"/>
          <w:b/>
          <w:i/>
          <w:sz w:val="26"/>
          <w:szCs w:val="26"/>
          <w:lang w:val="vi-VN"/>
        </w:rPr>
        <w:t>giai đoạn 2020 – 2022</w:t>
      </w:r>
    </w:p>
    <w:p w14:paraId="2BDD08CE" w14:textId="4EA0F798" w:rsidR="006E4BDD" w:rsidRDefault="009C6639" w:rsidP="009C6639">
      <w:pPr>
        <w:spacing w:before="120" w:after="0" w:line="360" w:lineRule="auto"/>
        <w:jc w:val="center"/>
        <w:rPr>
          <w:rFonts w:ascii="Times New Roman" w:hAnsi="Times New Roman" w:cs="Times New Roman"/>
          <w:b/>
          <w:sz w:val="26"/>
          <w:szCs w:val="26"/>
          <w:lang w:val="vi-VN"/>
        </w:rPr>
      </w:pPr>
      <w:r>
        <w:rPr>
          <w:rFonts w:ascii="Times New Roman" w:hAnsi="Times New Roman" w:cs="Times New Roman"/>
          <w:b/>
          <w:sz w:val="26"/>
          <w:szCs w:val="26"/>
          <w:lang w:val="vi-VN"/>
        </w:rPr>
        <w:t xml:space="preserve">                                                                                                  </w:t>
      </w:r>
      <w:r w:rsidR="006E4BDD" w:rsidRPr="006E4BDD">
        <w:rPr>
          <w:rFonts w:ascii="Times New Roman" w:hAnsi="Times New Roman" w:cs="Times New Roman"/>
          <w:b/>
          <w:sz w:val="26"/>
          <w:szCs w:val="26"/>
          <w:lang w:val="vi-VN"/>
        </w:rPr>
        <w:t>Đơn vị tính: Triệu đồng</w:t>
      </w:r>
    </w:p>
    <w:tbl>
      <w:tblPr>
        <w:tblW w:w="10206" w:type="dxa"/>
        <w:tblInd w:w="-577" w:type="dxa"/>
        <w:tblLayout w:type="fixed"/>
        <w:tblLook w:val="04A0" w:firstRow="1" w:lastRow="0" w:firstColumn="1" w:lastColumn="0" w:noHBand="0" w:noVBand="1"/>
      </w:tblPr>
      <w:tblGrid>
        <w:gridCol w:w="1134"/>
        <w:gridCol w:w="1134"/>
        <w:gridCol w:w="709"/>
        <w:gridCol w:w="1134"/>
        <w:gridCol w:w="726"/>
        <w:gridCol w:w="1176"/>
        <w:gridCol w:w="776"/>
        <w:gridCol w:w="866"/>
        <w:gridCol w:w="709"/>
        <w:gridCol w:w="992"/>
        <w:gridCol w:w="850"/>
      </w:tblGrid>
      <w:tr w:rsidR="006E4BDD" w:rsidRPr="00840E3B" w14:paraId="044A78BC" w14:textId="77777777" w:rsidTr="00D30412">
        <w:trPr>
          <w:trHeight w:val="349"/>
        </w:trPr>
        <w:tc>
          <w:tcPr>
            <w:tcW w:w="11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D3BB875" w14:textId="77777777" w:rsidR="006E4BDD" w:rsidRPr="00840E3B" w:rsidRDefault="006E4BDD" w:rsidP="008C59F4">
            <w:pPr>
              <w:spacing w:after="0" w:line="240" w:lineRule="auto"/>
              <w:jc w:val="center"/>
              <w:rPr>
                <w:rFonts w:ascii="Times New Roman" w:eastAsia="Times New Roman" w:hAnsi="Times New Roman" w:cs="Times New Roman"/>
                <w:b/>
                <w:bCs/>
                <w:color w:val="000000"/>
                <w:sz w:val="20"/>
                <w:szCs w:val="20"/>
              </w:rPr>
            </w:pPr>
            <w:r w:rsidRPr="00840E3B">
              <w:rPr>
                <w:rFonts w:ascii="Times New Roman" w:eastAsia="Times New Roman" w:hAnsi="Times New Roman" w:cs="Times New Roman"/>
                <w:b/>
                <w:bCs/>
                <w:color w:val="000000"/>
                <w:sz w:val="20"/>
                <w:szCs w:val="20"/>
              </w:rPr>
              <w:t>Chỉ Tiêu</w:t>
            </w:r>
          </w:p>
        </w:tc>
        <w:tc>
          <w:tcPr>
            <w:tcW w:w="1843"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7202D02" w14:textId="5F40C265" w:rsidR="006E4BDD" w:rsidRPr="00840E3B" w:rsidRDefault="006E4BDD" w:rsidP="008C59F4">
            <w:pPr>
              <w:spacing w:after="0" w:line="240" w:lineRule="auto"/>
              <w:jc w:val="center"/>
              <w:rPr>
                <w:rFonts w:ascii="Times New Roman" w:eastAsia="Times New Roman" w:hAnsi="Times New Roman" w:cs="Times New Roman"/>
                <w:b/>
                <w:bCs/>
                <w:color w:val="000000"/>
                <w:sz w:val="20"/>
                <w:szCs w:val="20"/>
              </w:rPr>
            </w:pPr>
            <w:r w:rsidRPr="00840E3B">
              <w:rPr>
                <w:rFonts w:ascii="Times New Roman" w:eastAsia="Times New Roman" w:hAnsi="Times New Roman" w:cs="Times New Roman"/>
                <w:b/>
                <w:bCs/>
                <w:color w:val="000000"/>
                <w:sz w:val="20"/>
                <w:szCs w:val="20"/>
              </w:rPr>
              <w:t>2020</w:t>
            </w:r>
          </w:p>
        </w:tc>
        <w:tc>
          <w:tcPr>
            <w:tcW w:w="186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86B6AA8" w14:textId="3153E9BA" w:rsidR="006E4BDD" w:rsidRPr="00840E3B" w:rsidRDefault="006E4BDD" w:rsidP="008C59F4">
            <w:pPr>
              <w:spacing w:after="0" w:line="240" w:lineRule="auto"/>
              <w:jc w:val="center"/>
              <w:rPr>
                <w:rFonts w:ascii="Times New Roman" w:eastAsia="Times New Roman" w:hAnsi="Times New Roman" w:cs="Times New Roman"/>
                <w:b/>
                <w:bCs/>
                <w:color w:val="000000"/>
                <w:sz w:val="20"/>
                <w:szCs w:val="20"/>
              </w:rPr>
            </w:pPr>
            <w:r w:rsidRPr="00840E3B">
              <w:rPr>
                <w:rFonts w:ascii="Times New Roman" w:eastAsia="Times New Roman" w:hAnsi="Times New Roman" w:cs="Times New Roman"/>
                <w:b/>
                <w:bCs/>
                <w:color w:val="000000"/>
                <w:sz w:val="20"/>
                <w:szCs w:val="20"/>
              </w:rPr>
              <w:t>2021</w:t>
            </w:r>
          </w:p>
        </w:tc>
        <w:tc>
          <w:tcPr>
            <w:tcW w:w="1952"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BE7B36E" w14:textId="79360665" w:rsidR="006E4BDD" w:rsidRPr="00840E3B" w:rsidRDefault="006E4BDD" w:rsidP="008C59F4">
            <w:pPr>
              <w:spacing w:after="0" w:line="240" w:lineRule="auto"/>
              <w:jc w:val="center"/>
              <w:rPr>
                <w:rFonts w:ascii="Times New Roman" w:eastAsia="Times New Roman" w:hAnsi="Times New Roman" w:cs="Times New Roman"/>
                <w:b/>
                <w:bCs/>
                <w:color w:val="000000"/>
                <w:sz w:val="20"/>
                <w:szCs w:val="20"/>
              </w:rPr>
            </w:pPr>
            <w:r w:rsidRPr="00840E3B">
              <w:rPr>
                <w:rFonts w:ascii="Times New Roman" w:eastAsia="Times New Roman" w:hAnsi="Times New Roman" w:cs="Times New Roman"/>
                <w:b/>
                <w:bCs/>
                <w:color w:val="000000"/>
                <w:sz w:val="20"/>
                <w:szCs w:val="20"/>
              </w:rPr>
              <w:t>2022</w:t>
            </w:r>
          </w:p>
        </w:tc>
        <w:tc>
          <w:tcPr>
            <w:tcW w:w="3417"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12DB5B4E" w14:textId="77777777" w:rsidR="006E4BDD" w:rsidRPr="00840E3B" w:rsidRDefault="006E4BDD" w:rsidP="008C59F4">
            <w:pPr>
              <w:spacing w:after="0" w:line="240" w:lineRule="auto"/>
              <w:jc w:val="center"/>
              <w:rPr>
                <w:rFonts w:ascii="Times New Roman" w:eastAsia="Times New Roman" w:hAnsi="Times New Roman" w:cs="Times New Roman"/>
                <w:b/>
                <w:bCs/>
                <w:color w:val="000000"/>
                <w:sz w:val="20"/>
                <w:szCs w:val="20"/>
              </w:rPr>
            </w:pPr>
            <w:r w:rsidRPr="00840E3B">
              <w:rPr>
                <w:rFonts w:ascii="Times New Roman" w:eastAsia="Times New Roman" w:hAnsi="Times New Roman" w:cs="Times New Roman"/>
                <w:b/>
                <w:bCs/>
                <w:color w:val="000000"/>
                <w:sz w:val="20"/>
                <w:szCs w:val="20"/>
              </w:rPr>
              <w:t>Chênh lệch</w:t>
            </w:r>
          </w:p>
        </w:tc>
      </w:tr>
      <w:tr w:rsidR="009C6639" w:rsidRPr="00840E3B" w14:paraId="00E2DF7E" w14:textId="77777777" w:rsidTr="00D30412">
        <w:trPr>
          <w:trHeight w:val="316"/>
        </w:trPr>
        <w:tc>
          <w:tcPr>
            <w:tcW w:w="1134" w:type="dxa"/>
            <w:vMerge/>
            <w:tcBorders>
              <w:top w:val="single" w:sz="8" w:space="0" w:color="auto"/>
              <w:left w:val="single" w:sz="8" w:space="0" w:color="auto"/>
              <w:bottom w:val="single" w:sz="8" w:space="0" w:color="000000"/>
              <w:right w:val="single" w:sz="8" w:space="0" w:color="auto"/>
            </w:tcBorders>
            <w:vAlign w:val="center"/>
            <w:hideMark/>
          </w:tcPr>
          <w:p w14:paraId="38067D05" w14:textId="77777777" w:rsidR="006E4BDD" w:rsidRPr="00840E3B" w:rsidRDefault="006E4BDD" w:rsidP="008C59F4">
            <w:pPr>
              <w:spacing w:after="0" w:line="240" w:lineRule="auto"/>
              <w:rPr>
                <w:rFonts w:ascii="Times New Roman" w:eastAsia="Times New Roman" w:hAnsi="Times New Roman" w:cs="Times New Roman"/>
                <w:b/>
                <w:bCs/>
                <w:color w:val="000000"/>
                <w:sz w:val="20"/>
                <w:szCs w:val="20"/>
              </w:rPr>
            </w:pPr>
          </w:p>
        </w:tc>
        <w:tc>
          <w:tcPr>
            <w:tcW w:w="1843" w:type="dxa"/>
            <w:gridSpan w:val="2"/>
            <w:vMerge/>
            <w:tcBorders>
              <w:top w:val="single" w:sz="8" w:space="0" w:color="auto"/>
              <w:left w:val="single" w:sz="8" w:space="0" w:color="auto"/>
              <w:bottom w:val="single" w:sz="8" w:space="0" w:color="000000"/>
              <w:right w:val="single" w:sz="8" w:space="0" w:color="000000"/>
            </w:tcBorders>
            <w:vAlign w:val="center"/>
            <w:hideMark/>
          </w:tcPr>
          <w:p w14:paraId="6BF6EF8C" w14:textId="77777777" w:rsidR="006E4BDD" w:rsidRPr="00840E3B" w:rsidRDefault="006E4BDD" w:rsidP="008C59F4">
            <w:pPr>
              <w:spacing w:after="0" w:line="240" w:lineRule="auto"/>
              <w:rPr>
                <w:rFonts w:ascii="Times New Roman" w:eastAsia="Times New Roman" w:hAnsi="Times New Roman" w:cs="Times New Roman"/>
                <w:b/>
                <w:bCs/>
                <w:color w:val="000000"/>
                <w:sz w:val="20"/>
                <w:szCs w:val="20"/>
              </w:rPr>
            </w:pPr>
          </w:p>
        </w:tc>
        <w:tc>
          <w:tcPr>
            <w:tcW w:w="1860" w:type="dxa"/>
            <w:gridSpan w:val="2"/>
            <w:vMerge/>
            <w:tcBorders>
              <w:top w:val="single" w:sz="8" w:space="0" w:color="auto"/>
              <w:left w:val="single" w:sz="8" w:space="0" w:color="auto"/>
              <w:bottom w:val="single" w:sz="8" w:space="0" w:color="000000"/>
              <w:right w:val="single" w:sz="8" w:space="0" w:color="000000"/>
            </w:tcBorders>
            <w:vAlign w:val="center"/>
            <w:hideMark/>
          </w:tcPr>
          <w:p w14:paraId="7B50B9AE" w14:textId="77777777" w:rsidR="006E4BDD" w:rsidRPr="00840E3B" w:rsidRDefault="006E4BDD" w:rsidP="008C59F4">
            <w:pPr>
              <w:spacing w:after="0" w:line="240" w:lineRule="auto"/>
              <w:rPr>
                <w:rFonts w:ascii="Times New Roman" w:eastAsia="Times New Roman" w:hAnsi="Times New Roman" w:cs="Times New Roman"/>
                <w:b/>
                <w:bCs/>
                <w:color w:val="000000"/>
                <w:sz w:val="20"/>
                <w:szCs w:val="20"/>
              </w:rPr>
            </w:pPr>
          </w:p>
        </w:tc>
        <w:tc>
          <w:tcPr>
            <w:tcW w:w="1952" w:type="dxa"/>
            <w:gridSpan w:val="2"/>
            <w:vMerge/>
            <w:tcBorders>
              <w:top w:val="single" w:sz="8" w:space="0" w:color="auto"/>
              <w:left w:val="single" w:sz="8" w:space="0" w:color="auto"/>
              <w:bottom w:val="single" w:sz="8" w:space="0" w:color="000000"/>
              <w:right w:val="single" w:sz="8" w:space="0" w:color="000000"/>
            </w:tcBorders>
            <w:vAlign w:val="center"/>
            <w:hideMark/>
          </w:tcPr>
          <w:p w14:paraId="62F030BC" w14:textId="77777777" w:rsidR="006E4BDD" w:rsidRPr="00840E3B" w:rsidRDefault="006E4BDD" w:rsidP="008C59F4">
            <w:pPr>
              <w:spacing w:after="0" w:line="240" w:lineRule="auto"/>
              <w:rPr>
                <w:rFonts w:ascii="Times New Roman" w:eastAsia="Times New Roman" w:hAnsi="Times New Roman" w:cs="Times New Roman"/>
                <w:b/>
                <w:bCs/>
                <w:color w:val="000000"/>
                <w:sz w:val="20"/>
                <w:szCs w:val="20"/>
              </w:rPr>
            </w:pPr>
          </w:p>
        </w:tc>
        <w:tc>
          <w:tcPr>
            <w:tcW w:w="1575"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338A851F" w14:textId="139E3103" w:rsidR="006E4BDD" w:rsidRPr="00840E3B" w:rsidRDefault="006E4BDD" w:rsidP="008C59F4">
            <w:pPr>
              <w:spacing w:after="0" w:line="240" w:lineRule="auto"/>
              <w:jc w:val="center"/>
              <w:rPr>
                <w:rFonts w:ascii="Times New Roman" w:eastAsia="Times New Roman" w:hAnsi="Times New Roman" w:cs="Times New Roman"/>
                <w:b/>
                <w:bCs/>
                <w:color w:val="000000"/>
                <w:sz w:val="20"/>
                <w:szCs w:val="20"/>
              </w:rPr>
            </w:pPr>
            <w:r w:rsidRPr="00840E3B">
              <w:rPr>
                <w:rFonts w:ascii="Times New Roman" w:eastAsia="Times New Roman" w:hAnsi="Times New Roman" w:cs="Times New Roman"/>
                <w:b/>
                <w:bCs/>
                <w:color w:val="000000"/>
                <w:sz w:val="20"/>
                <w:szCs w:val="20"/>
              </w:rPr>
              <w:t>2021/2020</w:t>
            </w:r>
          </w:p>
        </w:tc>
        <w:tc>
          <w:tcPr>
            <w:tcW w:w="1842"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6421D485" w14:textId="6B7037D3" w:rsidR="006E4BDD" w:rsidRPr="00840E3B" w:rsidRDefault="006E4BDD" w:rsidP="008C59F4">
            <w:pPr>
              <w:spacing w:after="0" w:line="240" w:lineRule="auto"/>
              <w:jc w:val="center"/>
              <w:rPr>
                <w:rFonts w:ascii="Times New Roman" w:eastAsia="Times New Roman" w:hAnsi="Times New Roman" w:cs="Times New Roman"/>
                <w:b/>
                <w:bCs/>
                <w:color w:val="000000"/>
                <w:sz w:val="20"/>
                <w:szCs w:val="20"/>
              </w:rPr>
            </w:pPr>
            <w:r w:rsidRPr="00840E3B">
              <w:rPr>
                <w:rFonts w:ascii="Times New Roman" w:eastAsia="Times New Roman" w:hAnsi="Times New Roman" w:cs="Times New Roman"/>
                <w:b/>
                <w:bCs/>
                <w:color w:val="000000"/>
                <w:sz w:val="20"/>
                <w:szCs w:val="20"/>
              </w:rPr>
              <w:t>2022/2021</w:t>
            </w:r>
          </w:p>
        </w:tc>
      </w:tr>
      <w:tr w:rsidR="00B216EC" w:rsidRPr="00840E3B" w14:paraId="02A0104F" w14:textId="77777777" w:rsidTr="00D30412">
        <w:trPr>
          <w:trHeight w:val="688"/>
        </w:trPr>
        <w:tc>
          <w:tcPr>
            <w:tcW w:w="1134" w:type="dxa"/>
            <w:vMerge/>
            <w:tcBorders>
              <w:top w:val="single" w:sz="8" w:space="0" w:color="auto"/>
              <w:left w:val="single" w:sz="8" w:space="0" w:color="auto"/>
              <w:bottom w:val="single" w:sz="8" w:space="0" w:color="000000"/>
              <w:right w:val="single" w:sz="8" w:space="0" w:color="auto"/>
            </w:tcBorders>
            <w:vAlign w:val="center"/>
            <w:hideMark/>
          </w:tcPr>
          <w:p w14:paraId="1AA48AD7" w14:textId="77777777" w:rsidR="006E4BDD" w:rsidRPr="00840E3B" w:rsidRDefault="006E4BDD" w:rsidP="008C59F4">
            <w:pPr>
              <w:spacing w:after="0" w:line="240" w:lineRule="auto"/>
              <w:rPr>
                <w:rFonts w:ascii="Times New Roman" w:eastAsia="Times New Roman" w:hAnsi="Times New Roman" w:cs="Times New Roman"/>
                <w:b/>
                <w:bCs/>
                <w:color w:val="000000"/>
                <w:sz w:val="20"/>
                <w:szCs w:val="20"/>
              </w:rPr>
            </w:pPr>
          </w:p>
        </w:tc>
        <w:tc>
          <w:tcPr>
            <w:tcW w:w="1134" w:type="dxa"/>
            <w:tcBorders>
              <w:top w:val="nil"/>
              <w:left w:val="nil"/>
              <w:bottom w:val="single" w:sz="8" w:space="0" w:color="auto"/>
              <w:right w:val="single" w:sz="8" w:space="0" w:color="auto"/>
            </w:tcBorders>
            <w:shd w:val="clear" w:color="auto" w:fill="auto"/>
            <w:vAlign w:val="center"/>
            <w:hideMark/>
          </w:tcPr>
          <w:p w14:paraId="356F1813" w14:textId="77777777" w:rsidR="006E4BDD" w:rsidRPr="00840E3B" w:rsidRDefault="006E4BDD" w:rsidP="008C59F4">
            <w:pPr>
              <w:spacing w:after="0" w:line="240" w:lineRule="auto"/>
              <w:jc w:val="center"/>
              <w:rPr>
                <w:rFonts w:ascii="Times New Roman" w:eastAsia="Times New Roman" w:hAnsi="Times New Roman" w:cs="Times New Roman"/>
                <w:b/>
                <w:bCs/>
                <w:color w:val="000000"/>
                <w:sz w:val="20"/>
                <w:szCs w:val="20"/>
              </w:rPr>
            </w:pPr>
            <w:r w:rsidRPr="00840E3B">
              <w:rPr>
                <w:rFonts w:ascii="Times New Roman" w:eastAsia="Times New Roman" w:hAnsi="Times New Roman" w:cs="Times New Roman"/>
                <w:b/>
                <w:bCs/>
                <w:color w:val="000000"/>
                <w:sz w:val="20"/>
                <w:szCs w:val="20"/>
              </w:rPr>
              <w:t>Số tiền</w:t>
            </w:r>
          </w:p>
        </w:tc>
        <w:tc>
          <w:tcPr>
            <w:tcW w:w="709" w:type="dxa"/>
            <w:tcBorders>
              <w:top w:val="nil"/>
              <w:left w:val="nil"/>
              <w:bottom w:val="single" w:sz="8" w:space="0" w:color="auto"/>
              <w:right w:val="single" w:sz="8" w:space="0" w:color="auto"/>
            </w:tcBorders>
            <w:shd w:val="clear" w:color="auto" w:fill="auto"/>
            <w:vAlign w:val="center"/>
            <w:hideMark/>
          </w:tcPr>
          <w:p w14:paraId="01FB5833" w14:textId="77777777" w:rsidR="006E4BDD" w:rsidRPr="00840E3B" w:rsidRDefault="006E4BDD" w:rsidP="008C59F4">
            <w:pPr>
              <w:spacing w:after="0" w:line="240" w:lineRule="auto"/>
              <w:jc w:val="center"/>
              <w:rPr>
                <w:rFonts w:ascii="Times New Roman" w:eastAsia="Times New Roman" w:hAnsi="Times New Roman" w:cs="Times New Roman"/>
                <w:b/>
                <w:bCs/>
                <w:color w:val="000000"/>
                <w:sz w:val="20"/>
                <w:szCs w:val="20"/>
              </w:rPr>
            </w:pPr>
            <w:r w:rsidRPr="00840E3B">
              <w:rPr>
                <w:rFonts w:ascii="Times New Roman" w:eastAsia="Times New Roman" w:hAnsi="Times New Roman" w:cs="Times New Roman"/>
                <w:b/>
                <w:bCs/>
                <w:color w:val="000000"/>
                <w:sz w:val="20"/>
                <w:szCs w:val="20"/>
              </w:rPr>
              <w:t>Tỷ trọng (%)</w:t>
            </w:r>
          </w:p>
        </w:tc>
        <w:tc>
          <w:tcPr>
            <w:tcW w:w="1134" w:type="dxa"/>
            <w:tcBorders>
              <w:top w:val="nil"/>
              <w:left w:val="nil"/>
              <w:bottom w:val="single" w:sz="8" w:space="0" w:color="auto"/>
              <w:right w:val="single" w:sz="8" w:space="0" w:color="auto"/>
            </w:tcBorders>
            <w:shd w:val="clear" w:color="auto" w:fill="auto"/>
            <w:vAlign w:val="center"/>
            <w:hideMark/>
          </w:tcPr>
          <w:p w14:paraId="22735CAB" w14:textId="77777777" w:rsidR="006E4BDD" w:rsidRPr="00840E3B" w:rsidRDefault="006E4BDD" w:rsidP="008C59F4">
            <w:pPr>
              <w:spacing w:after="0" w:line="240" w:lineRule="auto"/>
              <w:jc w:val="center"/>
              <w:rPr>
                <w:rFonts w:ascii="Times New Roman" w:eastAsia="Times New Roman" w:hAnsi="Times New Roman" w:cs="Times New Roman"/>
                <w:b/>
                <w:bCs/>
                <w:color w:val="000000"/>
                <w:sz w:val="20"/>
                <w:szCs w:val="20"/>
              </w:rPr>
            </w:pPr>
            <w:r w:rsidRPr="00840E3B">
              <w:rPr>
                <w:rFonts w:ascii="Times New Roman" w:eastAsia="Times New Roman" w:hAnsi="Times New Roman" w:cs="Times New Roman"/>
                <w:b/>
                <w:bCs/>
                <w:color w:val="000000"/>
                <w:sz w:val="20"/>
                <w:szCs w:val="20"/>
              </w:rPr>
              <w:t>Số tiền</w:t>
            </w:r>
          </w:p>
        </w:tc>
        <w:tc>
          <w:tcPr>
            <w:tcW w:w="726" w:type="dxa"/>
            <w:tcBorders>
              <w:top w:val="nil"/>
              <w:left w:val="nil"/>
              <w:bottom w:val="single" w:sz="8" w:space="0" w:color="auto"/>
              <w:right w:val="single" w:sz="8" w:space="0" w:color="auto"/>
            </w:tcBorders>
            <w:shd w:val="clear" w:color="auto" w:fill="auto"/>
            <w:vAlign w:val="center"/>
            <w:hideMark/>
          </w:tcPr>
          <w:p w14:paraId="3EB6D22F" w14:textId="77777777" w:rsidR="006E4BDD" w:rsidRPr="00840E3B" w:rsidRDefault="006E4BDD" w:rsidP="008C59F4">
            <w:pPr>
              <w:spacing w:after="0" w:line="240" w:lineRule="auto"/>
              <w:jc w:val="center"/>
              <w:rPr>
                <w:rFonts w:ascii="Times New Roman" w:eastAsia="Times New Roman" w:hAnsi="Times New Roman" w:cs="Times New Roman"/>
                <w:b/>
                <w:bCs/>
                <w:color w:val="000000"/>
                <w:sz w:val="20"/>
                <w:szCs w:val="20"/>
              </w:rPr>
            </w:pPr>
            <w:r w:rsidRPr="00840E3B">
              <w:rPr>
                <w:rFonts w:ascii="Times New Roman" w:eastAsia="Times New Roman" w:hAnsi="Times New Roman" w:cs="Times New Roman"/>
                <w:b/>
                <w:bCs/>
                <w:color w:val="000000"/>
                <w:sz w:val="20"/>
                <w:szCs w:val="20"/>
              </w:rPr>
              <w:t>Tỷ trọng (%)</w:t>
            </w:r>
          </w:p>
        </w:tc>
        <w:tc>
          <w:tcPr>
            <w:tcW w:w="1176" w:type="dxa"/>
            <w:tcBorders>
              <w:top w:val="nil"/>
              <w:left w:val="nil"/>
              <w:bottom w:val="single" w:sz="8" w:space="0" w:color="auto"/>
              <w:right w:val="single" w:sz="8" w:space="0" w:color="auto"/>
            </w:tcBorders>
            <w:shd w:val="clear" w:color="auto" w:fill="auto"/>
            <w:vAlign w:val="center"/>
            <w:hideMark/>
          </w:tcPr>
          <w:p w14:paraId="06AA1930" w14:textId="77777777" w:rsidR="006E4BDD" w:rsidRPr="00840E3B" w:rsidRDefault="006E4BDD" w:rsidP="008C59F4">
            <w:pPr>
              <w:spacing w:after="0" w:line="240" w:lineRule="auto"/>
              <w:jc w:val="center"/>
              <w:rPr>
                <w:rFonts w:ascii="Times New Roman" w:eastAsia="Times New Roman" w:hAnsi="Times New Roman" w:cs="Times New Roman"/>
                <w:b/>
                <w:bCs/>
                <w:color w:val="000000"/>
                <w:sz w:val="20"/>
                <w:szCs w:val="20"/>
              </w:rPr>
            </w:pPr>
            <w:r w:rsidRPr="00840E3B">
              <w:rPr>
                <w:rFonts w:ascii="Times New Roman" w:eastAsia="Times New Roman" w:hAnsi="Times New Roman" w:cs="Times New Roman"/>
                <w:b/>
                <w:bCs/>
                <w:color w:val="000000"/>
                <w:sz w:val="20"/>
                <w:szCs w:val="20"/>
              </w:rPr>
              <w:t>Số tiền</w:t>
            </w:r>
          </w:p>
        </w:tc>
        <w:tc>
          <w:tcPr>
            <w:tcW w:w="776" w:type="dxa"/>
            <w:tcBorders>
              <w:top w:val="nil"/>
              <w:left w:val="nil"/>
              <w:bottom w:val="single" w:sz="8" w:space="0" w:color="auto"/>
              <w:right w:val="single" w:sz="8" w:space="0" w:color="auto"/>
            </w:tcBorders>
            <w:shd w:val="clear" w:color="auto" w:fill="auto"/>
            <w:vAlign w:val="center"/>
            <w:hideMark/>
          </w:tcPr>
          <w:p w14:paraId="4694FE2F" w14:textId="77777777" w:rsidR="006E4BDD" w:rsidRPr="00840E3B" w:rsidRDefault="006E4BDD" w:rsidP="008C59F4">
            <w:pPr>
              <w:spacing w:after="0" w:line="240" w:lineRule="auto"/>
              <w:jc w:val="center"/>
              <w:rPr>
                <w:rFonts w:ascii="Times New Roman" w:eastAsia="Times New Roman" w:hAnsi="Times New Roman" w:cs="Times New Roman"/>
                <w:b/>
                <w:bCs/>
                <w:color w:val="000000"/>
                <w:sz w:val="20"/>
                <w:szCs w:val="20"/>
              </w:rPr>
            </w:pPr>
            <w:r w:rsidRPr="00840E3B">
              <w:rPr>
                <w:rFonts w:ascii="Times New Roman" w:eastAsia="Times New Roman" w:hAnsi="Times New Roman" w:cs="Times New Roman"/>
                <w:b/>
                <w:bCs/>
                <w:color w:val="000000"/>
                <w:sz w:val="20"/>
                <w:szCs w:val="20"/>
              </w:rPr>
              <w:t>Tỷ trọng (%)</w:t>
            </w:r>
          </w:p>
        </w:tc>
        <w:tc>
          <w:tcPr>
            <w:tcW w:w="866" w:type="dxa"/>
            <w:tcBorders>
              <w:top w:val="nil"/>
              <w:left w:val="nil"/>
              <w:bottom w:val="single" w:sz="8" w:space="0" w:color="auto"/>
              <w:right w:val="single" w:sz="8" w:space="0" w:color="auto"/>
            </w:tcBorders>
            <w:shd w:val="clear" w:color="auto" w:fill="auto"/>
            <w:noWrap/>
            <w:vAlign w:val="center"/>
            <w:hideMark/>
          </w:tcPr>
          <w:p w14:paraId="5CE8304E" w14:textId="77777777" w:rsidR="006E4BDD" w:rsidRPr="00840E3B" w:rsidRDefault="006E4BDD" w:rsidP="008C59F4">
            <w:pPr>
              <w:spacing w:after="0" w:line="240" w:lineRule="auto"/>
              <w:jc w:val="center"/>
              <w:rPr>
                <w:rFonts w:ascii="Times New Roman" w:eastAsia="Times New Roman" w:hAnsi="Times New Roman" w:cs="Times New Roman"/>
                <w:b/>
                <w:bCs/>
                <w:color w:val="000000"/>
                <w:sz w:val="20"/>
                <w:szCs w:val="20"/>
              </w:rPr>
            </w:pPr>
            <w:r w:rsidRPr="00840E3B">
              <w:rPr>
                <w:rFonts w:ascii="Times New Roman" w:eastAsia="Times New Roman" w:hAnsi="Times New Roman" w:cs="Times New Roman"/>
                <w:b/>
                <w:bCs/>
                <w:color w:val="000000"/>
                <w:sz w:val="20"/>
                <w:szCs w:val="20"/>
              </w:rPr>
              <w:t>Giá trị</w:t>
            </w:r>
          </w:p>
        </w:tc>
        <w:tc>
          <w:tcPr>
            <w:tcW w:w="709" w:type="dxa"/>
            <w:tcBorders>
              <w:top w:val="nil"/>
              <w:left w:val="nil"/>
              <w:bottom w:val="single" w:sz="8" w:space="0" w:color="auto"/>
              <w:right w:val="single" w:sz="8" w:space="0" w:color="auto"/>
            </w:tcBorders>
            <w:shd w:val="clear" w:color="auto" w:fill="auto"/>
            <w:vAlign w:val="center"/>
            <w:hideMark/>
          </w:tcPr>
          <w:p w14:paraId="52921B5E" w14:textId="77777777" w:rsidR="006E4BDD" w:rsidRPr="00840E3B" w:rsidRDefault="006E4BDD" w:rsidP="008C59F4">
            <w:pPr>
              <w:spacing w:after="0" w:line="240" w:lineRule="auto"/>
              <w:jc w:val="center"/>
              <w:rPr>
                <w:rFonts w:ascii="Times New Roman" w:eastAsia="Times New Roman" w:hAnsi="Times New Roman" w:cs="Times New Roman"/>
                <w:b/>
                <w:bCs/>
                <w:color w:val="000000"/>
                <w:sz w:val="20"/>
                <w:szCs w:val="20"/>
              </w:rPr>
            </w:pPr>
            <w:r w:rsidRPr="00840E3B">
              <w:rPr>
                <w:rFonts w:ascii="Times New Roman" w:eastAsia="Times New Roman" w:hAnsi="Times New Roman" w:cs="Times New Roman"/>
                <w:b/>
                <w:bCs/>
                <w:color w:val="000000"/>
                <w:sz w:val="20"/>
                <w:szCs w:val="20"/>
              </w:rPr>
              <w:t>Tỷ lệ (%)</w:t>
            </w:r>
          </w:p>
        </w:tc>
        <w:tc>
          <w:tcPr>
            <w:tcW w:w="992" w:type="dxa"/>
            <w:tcBorders>
              <w:top w:val="nil"/>
              <w:left w:val="nil"/>
              <w:bottom w:val="single" w:sz="8" w:space="0" w:color="auto"/>
              <w:right w:val="single" w:sz="8" w:space="0" w:color="auto"/>
            </w:tcBorders>
            <w:shd w:val="clear" w:color="auto" w:fill="auto"/>
            <w:noWrap/>
            <w:vAlign w:val="center"/>
            <w:hideMark/>
          </w:tcPr>
          <w:p w14:paraId="4A30C8BA" w14:textId="77777777" w:rsidR="006E4BDD" w:rsidRPr="00840E3B" w:rsidRDefault="006E4BDD" w:rsidP="008C59F4">
            <w:pPr>
              <w:spacing w:after="0" w:line="240" w:lineRule="auto"/>
              <w:jc w:val="center"/>
              <w:rPr>
                <w:rFonts w:ascii="Times New Roman" w:eastAsia="Times New Roman" w:hAnsi="Times New Roman" w:cs="Times New Roman"/>
                <w:b/>
                <w:bCs/>
                <w:color w:val="000000"/>
                <w:sz w:val="20"/>
                <w:szCs w:val="20"/>
              </w:rPr>
            </w:pPr>
            <w:r w:rsidRPr="00840E3B">
              <w:rPr>
                <w:rFonts w:ascii="Times New Roman" w:eastAsia="Times New Roman" w:hAnsi="Times New Roman" w:cs="Times New Roman"/>
                <w:b/>
                <w:bCs/>
                <w:color w:val="000000"/>
                <w:sz w:val="20"/>
                <w:szCs w:val="20"/>
              </w:rPr>
              <w:t>Giá trị</w:t>
            </w:r>
          </w:p>
        </w:tc>
        <w:tc>
          <w:tcPr>
            <w:tcW w:w="850" w:type="dxa"/>
            <w:tcBorders>
              <w:top w:val="nil"/>
              <w:left w:val="nil"/>
              <w:bottom w:val="single" w:sz="8" w:space="0" w:color="auto"/>
              <w:right w:val="single" w:sz="8" w:space="0" w:color="auto"/>
            </w:tcBorders>
            <w:shd w:val="clear" w:color="auto" w:fill="auto"/>
            <w:vAlign w:val="center"/>
            <w:hideMark/>
          </w:tcPr>
          <w:p w14:paraId="4C9170C5" w14:textId="77777777" w:rsidR="006E4BDD" w:rsidRPr="00840E3B" w:rsidRDefault="006E4BDD" w:rsidP="008C59F4">
            <w:pPr>
              <w:spacing w:after="0" w:line="240" w:lineRule="auto"/>
              <w:jc w:val="center"/>
              <w:rPr>
                <w:rFonts w:ascii="Times New Roman" w:eastAsia="Times New Roman" w:hAnsi="Times New Roman" w:cs="Times New Roman"/>
                <w:b/>
                <w:bCs/>
                <w:color w:val="000000"/>
                <w:sz w:val="20"/>
                <w:szCs w:val="20"/>
              </w:rPr>
            </w:pPr>
            <w:r w:rsidRPr="00840E3B">
              <w:rPr>
                <w:rFonts w:ascii="Times New Roman" w:eastAsia="Times New Roman" w:hAnsi="Times New Roman" w:cs="Times New Roman"/>
                <w:b/>
                <w:bCs/>
                <w:color w:val="000000"/>
                <w:sz w:val="20"/>
                <w:szCs w:val="20"/>
              </w:rPr>
              <w:t>Tỷ lệ (%)</w:t>
            </w:r>
          </w:p>
        </w:tc>
      </w:tr>
      <w:tr w:rsidR="00B216EC" w:rsidRPr="00840E3B" w14:paraId="1D95F26A" w14:textId="77777777" w:rsidTr="00D30412">
        <w:trPr>
          <w:trHeight w:val="813"/>
        </w:trPr>
        <w:tc>
          <w:tcPr>
            <w:tcW w:w="1134" w:type="dxa"/>
            <w:tcBorders>
              <w:top w:val="nil"/>
              <w:left w:val="single" w:sz="8" w:space="0" w:color="auto"/>
              <w:bottom w:val="single" w:sz="8" w:space="0" w:color="auto"/>
              <w:right w:val="single" w:sz="8" w:space="0" w:color="auto"/>
            </w:tcBorders>
            <w:shd w:val="clear" w:color="auto" w:fill="auto"/>
            <w:vAlign w:val="center"/>
            <w:hideMark/>
          </w:tcPr>
          <w:p w14:paraId="519E58E7" w14:textId="77777777" w:rsidR="00840E3B" w:rsidRPr="00840E3B" w:rsidRDefault="00840E3B" w:rsidP="00840E3B">
            <w:pPr>
              <w:spacing w:after="0" w:line="240" w:lineRule="auto"/>
              <w:jc w:val="center"/>
              <w:rPr>
                <w:rFonts w:ascii="Times New Roman" w:eastAsia="Times New Roman" w:hAnsi="Times New Roman" w:cs="Times New Roman"/>
                <w:b/>
                <w:bCs/>
                <w:color w:val="000000"/>
                <w:sz w:val="20"/>
                <w:szCs w:val="20"/>
              </w:rPr>
            </w:pPr>
            <w:r w:rsidRPr="00840E3B">
              <w:rPr>
                <w:rFonts w:ascii="Times New Roman" w:eastAsia="Times New Roman" w:hAnsi="Times New Roman" w:cs="Times New Roman"/>
                <w:b/>
                <w:bCs/>
                <w:color w:val="000000"/>
                <w:sz w:val="20"/>
                <w:szCs w:val="20"/>
              </w:rPr>
              <w:t>Nợ đủ tiêu chuẩn (1)</w:t>
            </w:r>
          </w:p>
        </w:tc>
        <w:tc>
          <w:tcPr>
            <w:tcW w:w="1134" w:type="dxa"/>
            <w:tcBorders>
              <w:top w:val="nil"/>
              <w:left w:val="nil"/>
              <w:bottom w:val="single" w:sz="8" w:space="0" w:color="auto"/>
              <w:right w:val="single" w:sz="8" w:space="0" w:color="auto"/>
            </w:tcBorders>
            <w:shd w:val="clear" w:color="auto" w:fill="auto"/>
            <w:vAlign w:val="center"/>
            <w:hideMark/>
          </w:tcPr>
          <w:p w14:paraId="42C56438" w14:textId="1954877F" w:rsidR="00840E3B" w:rsidRPr="00840E3B" w:rsidRDefault="00840E3B" w:rsidP="00840E3B">
            <w:pPr>
              <w:spacing w:after="0" w:line="240" w:lineRule="auto"/>
              <w:jc w:val="center"/>
              <w:rPr>
                <w:rFonts w:ascii="Times New Roman" w:eastAsia="Times New Roman" w:hAnsi="Times New Roman" w:cs="Times New Roman"/>
                <w:bCs/>
                <w:color w:val="000000"/>
                <w:sz w:val="20"/>
                <w:szCs w:val="20"/>
              </w:rPr>
            </w:pPr>
            <w:r w:rsidRPr="00840E3B">
              <w:rPr>
                <w:rFonts w:ascii="Times New Roman" w:hAnsi="Times New Roman" w:cs="Times New Roman"/>
                <w:color w:val="000000"/>
                <w:sz w:val="20"/>
                <w:szCs w:val="20"/>
              </w:rPr>
              <w:t>2.318.385</w:t>
            </w:r>
          </w:p>
        </w:tc>
        <w:tc>
          <w:tcPr>
            <w:tcW w:w="709" w:type="dxa"/>
            <w:tcBorders>
              <w:top w:val="nil"/>
              <w:left w:val="nil"/>
              <w:bottom w:val="single" w:sz="8" w:space="0" w:color="auto"/>
              <w:right w:val="single" w:sz="8" w:space="0" w:color="auto"/>
            </w:tcBorders>
            <w:shd w:val="clear" w:color="auto" w:fill="auto"/>
            <w:vAlign w:val="center"/>
            <w:hideMark/>
          </w:tcPr>
          <w:p w14:paraId="29A2A212" w14:textId="33F6F2D9" w:rsidR="00840E3B" w:rsidRPr="00840E3B" w:rsidRDefault="00840E3B" w:rsidP="00840E3B">
            <w:pPr>
              <w:spacing w:after="0" w:line="240" w:lineRule="auto"/>
              <w:jc w:val="center"/>
              <w:rPr>
                <w:rFonts w:ascii="Times New Roman" w:eastAsia="Times New Roman" w:hAnsi="Times New Roman" w:cs="Times New Roman"/>
                <w:iCs/>
                <w:color w:val="000000"/>
                <w:sz w:val="20"/>
                <w:szCs w:val="20"/>
              </w:rPr>
            </w:pPr>
            <w:r w:rsidRPr="00840E3B">
              <w:rPr>
                <w:rFonts w:ascii="Times New Roman" w:hAnsi="Times New Roman" w:cs="Times New Roman"/>
                <w:color w:val="000000"/>
                <w:sz w:val="20"/>
                <w:szCs w:val="20"/>
              </w:rPr>
              <w:t>97,43</w:t>
            </w:r>
          </w:p>
        </w:tc>
        <w:tc>
          <w:tcPr>
            <w:tcW w:w="1134" w:type="dxa"/>
            <w:tcBorders>
              <w:top w:val="nil"/>
              <w:left w:val="nil"/>
              <w:bottom w:val="single" w:sz="8" w:space="0" w:color="auto"/>
              <w:right w:val="single" w:sz="8" w:space="0" w:color="auto"/>
            </w:tcBorders>
            <w:shd w:val="clear" w:color="auto" w:fill="auto"/>
            <w:noWrap/>
            <w:vAlign w:val="center"/>
            <w:hideMark/>
          </w:tcPr>
          <w:p w14:paraId="5F304B54" w14:textId="61A265F9" w:rsidR="00840E3B" w:rsidRPr="00840E3B" w:rsidRDefault="00840E3B" w:rsidP="00840E3B">
            <w:pPr>
              <w:spacing w:after="0" w:line="240" w:lineRule="auto"/>
              <w:jc w:val="center"/>
              <w:rPr>
                <w:rFonts w:ascii="Times New Roman" w:eastAsia="Times New Roman" w:hAnsi="Times New Roman" w:cs="Times New Roman"/>
                <w:bCs/>
                <w:color w:val="000000"/>
                <w:sz w:val="20"/>
                <w:szCs w:val="20"/>
              </w:rPr>
            </w:pPr>
            <w:r w:rsidRPr="00840E3B">
              <w:rPr>
                <w:rFonts w:ascii="Times New Roman" w:hAnsi="Times New Roman" w:cs="Times New Roman"/>
                <w:color w:val="000000"/>
                <w:sz w:val="20"/>
                <w:szCs w:val="20"/>
              </w:rPr>
              <w:t>2.420.498</w:t>
            </w:r>
          </w:p>
        </w:tc>
        <w:tc>
          <w:tcPr>
            <w:tcW w:w="726" w:type="dxa"/>
            <w:tcBorders>
              <w:top w:val="nil"/>
              <w:left w:val="nil"/>
              <w:bottom w:val="single" w:sz="8" w:space="0" w:color="auto"/>
              <w:right w:val="single" w:sz="8" w:space="0" w:color="auto"/>
            </w:tcBorders>
            <w:shd w:val="clear" w:color="auto" w:fill="auto"/>
            <w:noWrap/>
            <w:vAlign w:val="center"/>
            <w:hideMark/>
          </w:tcPr>
          <w:p w14:paraId="5AC6B798" w14:textId="5B59EDD5" w:rsidR="00840E3B" w:rsidRPr="00840E3B" w:rsidRDefault="00840E3B" w:rsidP="00840E3B">
            <w:pPr>
              <w:spacing w:after="0" w:line="240" w:lineRule="auto"/>
              <w:jc w:val="center"/>
              <w:rPr>
                <w:rFonts w:ascii="Times New Roman" w:eastAsia="Times New Roman" w:hAnsi="Times New Roman" w:cs="Times New Roman"/>
                <w:color w:val="000000"/>
                <w:sz w:val="20"/>
                <w:szCs w:val="20"/>
              </w:rPr>
            </w:pPr>
            <w:r w:rsidRPr="00840E3B">
              <w:rPr>
                <w:rFonts w:ascii="Times New Roman" w:hAnsi="Times New Roman" w:cs="Times New Roman"/>
                <w:color w:val="000000"/>
                <w:sz w:val="20"/>
                <w:szCs w:val="20"/>
              </w:rPr>
              <w:t>96,96</w:t>
            </w:r>
          </w:p>
        </w:tc>
        <w:tc>
          <w:tcPr>
            <w:tcW w:w="1176" w:type="dxa"/>
            <w:tcBorders>
              <w:top w:val="nil"/>
              <w:left w:val="nil"/>
              <w:bottom w:val="single" w:sz="8" w:space="0" w:color="auto"/>
              <w:right w:val="single" w:sz="8" w:space="0" w:color="auto"/>
            </w:tcBorders>
            <w:shd w:val="clear" w:color="auto" w:fill="auto"/>
            <w:noWrap/>
            <w:vAlign w:val="center"/>
            <w:hideMark/>
          </w:tcPr>
          <w:p w14:paraId="147E3982" w14:textId="148EC974" w:rsidR="00840E3B" w:rsidRPr="00840E3B" w:rsidRDefault="00840E3B" w:rsidP="00840E3B">
            <w:pPr>
              <w:spacing w:after="0" w:line="240" w:lineRule="auto"/>
              <w:jc w:val="center"/>
              <w:rPr>
                <w:rFonts w:ascii="Times New Roman" w:eastAsia="Times New Roman" w:hAnsi="Times New Roman" w:cs="Times New Roman"/>
                <w:bCs/>
                <w:color w:val="000000"/>
                <w:sz w:val="20"/>
                <w:szCs w:val="20"/>
              </w:rPr>
            </w:pPr>
            <w:r w:rsidRPr="00840E3B">
              <w:rPr>
                <w:rFonts w:ascii="Times New Roman" w:hAnsi="Times New Roman" w:cs="Times New Roman"/>
                <w:color w:val="000000"/>
                <w:sz w:val="20"/>
                <w:szCs w:val="20"/>
              </w:rPr>
              <w:t>2.622.132</w:t>
            </w:r>
          </w:p>
        </w:tc>
        <w:tc>
          <w:tcPr>
            <w:tcW w:w="776" w:type="dxa"/>
            <w:tcBorders>
              <w:top w:val="nil"/>
              <w:left w:val="nil"/>
              <w:bottom w:val="single" w:sz="8" w:space="0" w:color="auto"/>
              <w:right w:val="single" w:sz="8" w:space="0" w:color="auto"/>
            </w:tcBorders>
            <w:shd w:val="clear" w:color="auto" w:fill="auto"/>
            <w:noWrap/>
            <w:vAlign w:val="center"/>
            <w:hideMark/>
          </w:tcPr>
          <w:p w14:paraId="4970EA4C" w14:textId="719CD1F9" w:rsidR="00840E3B" w:rsidRPr="00840E3B" w:rsidRDefault="00840E3B" w:rsidP="00840E3B">
            <w:pPr>
              <w:spacing w:after="0" w:line="240" w:lineRule="auto"/>
              <w:jc w:val="center"/>
              <w:rPr>
                <w:rFonts w:ascii="Times New Roman" w:eastAsia="Times New Roman" w:hAnsi="Times New Roman" w:cs="Times New Roman"/>
                <w:color w:val="000000"/>
                <w:sz w:val="20"/>
                <w:szCs w:val="20"/>
              </w:rPr>
            </w:pPr>
            <w:r w:rsidRPr="00840E3B">
              <w:rPr>
                <w:rFonts w:ascii="Times New Roman" w:hAnsi="Times New Roman" w:cs="Times New Roman"/>
                <w:color w:val="000000"/>
                <w:sz w:val="20"/>
                <w:szCs w:val="20"/>
              </w:rPr>
              <w:t>97,66</w:t>
            </w:r>
          </w:p>
        </w:tc>
        <w:tc>
          <w:tcPr>
            <w:tcW w:w="866" w:type="dxa"/>
            <w:tcBorders>
              <w:top w:val="nil"/>
              <w:left w:val="nil"/>
              <w:bottom w:val="single" w:sz="8" w:space="0" w:color="auto"/>
              <w:right w:val="single" w:sz="8" w:space="0" w:color="auto"/>
            </w:tcBorders>
            <w:shd w:val="clear" w:color="auto" w:fill="auto"/>
            <w:noWrap/>
            <w:vAlign w:val="center"/>
            <w:hideMark/>
          </w:tcPr>
          <w:p w14:paraId="0BD936AF" w14:textId="5C3BFF6A" w:rsidR="00840E3B" w:rsidRPr="00840E3B" w:rsidRDefault="00840E3B" w:rsidP="00840E3B">
            <w:pPr>
              <w:spacing w:after="0" w:line="240" w:lineRule="auto"/>
              <w:jc w:val="center"/>
              <w:rPr>
                <w:rFonts w:ascii="Times New Roman" w:eastAsia="Times New Roman" w:hAnsi="Times New Roman" w:cs="Times New Roman"/>
                <w:bCs/>
                <w:color w:val="000000"/>
                <w:sz w:val="20"/>
                <w:szCs w:val="20"/>
              </w:rPr>
            </w:pPr>
            <w:r w:rsidRPr="00840E3B">
              <w:rPr>
                <w:rFonts w:ascii="Times New Roman" w:hAnsi="Times New Roman" w:cs="Times New Roman"/>
                <w:color w:val="000000"/>
                <w:sz w:val="20"/>
                <w:szCs w:val="20"/>
              </w:rPr>
              <w:t>102.113</w:t>
            </w:r>
          </w:p>
        </w:tc>
        <w:tc>
          <w:tcPr>
            <w:tcW w:w="709" w:type="dxa"/>
            <w:tcBorders>
              <w:top w:val="nil"/>
              <w:left w:val="nil"/>
              <w:bottom w:val="single" w:sz="8" w:space="0" w:color="auto"/>
              <w:right w:val="single" w:sz="8" w:space="0" w:color="auto"/>
            </w:tcBorders>
            <w:shd w:val="clear" w:color="auto" w:fill="auto"/>
            <w:noWrap/>
            <w:vAlign w:val="center"/>
            <w:hideMark/>
          </w:tcPr>
          <w:p w14:paraId="27139F95" w14:textId="337CA0B7" w:rsidR="00840E3B" w:rsidRPr="00840E3B" w:rsidRDefault="00840E3B" w:rsidP="00840E3B">
            <w:pPr>
              <w:spacing w:after="0" w:line="240" w:lineRule="auto"/>
              <w:jc w:val="center"/>
              <w:rPr>
                <w:rFonts w:ascii="Times New Roman" w:eastAsia="Times New Roman" w:hAnsi="Times New Roman" w:cs="Times New Roman"/>
                <w:color w:val="000000"/>
                <w:sz w:val="20"/>
                <w:szCs w:val="20"/>
              </w:rPr>
            </w:pPr>
            <w:r w:rsidRPr="00840E3B">
              <w:rPr>
                <w:rFonts w:ascii="Times New Roman" w:hAnsi="Times New Roman" w:cs="Times New Roman"/>
                <w:color w:val="000000"/>
                <w:sz w:val="20"/>
                <w:szCs w:val="20"/>
              </w:rPr>
              <w:t>4,40</w:t>
            </w:r>
          </w:p>
        </w:tc>
        <w:tc>
          <w:tcPr>
            <w:tcW w:w="992" w:type="dxa"/>
            <w:tcBorders>
              <w:top w:val="nil"/>
              <w:left w:val="nil"/>
              <w:bottom w:val="single" w:sz="8" w:space="0" w:color="auto"/>
              <w:right w:val="single" w:sz="8" w:space="0" w:color="auto"/>
            </w:tcBorders>
            <w:shd w:val="clear" w:color="auto" w:fill="auto"/>
            <w:noWrap/>
            <w:vAlign w:val="center"/>
            <w:hideMark/>
          </w:tcPr>
          <w:p w14:paraId="36DDDFF6" w14:textId="414C12A5" w:rsidR="00840E3B" w:rsidRPr="00840E3B" w:rsidRDefault="00840E3B" w:rsidP="00840E3B">
            <w:pPr>
              <w:spacing w:after="0" w:line="240" w:lineRule="auto"/>
              <w:jc w:val="center"/>
              <w:rPr>
                <w:rFonts w:ascii="Times New Roman" w:eastAsia="Times New Roman" w:hAnsi="Times New Roman" w:cs="Times New Roman"/>
                <w:bCs/>
                <w:color w:val="000000"/>
                <w:sz w:val="20"/>
                <w:szCs w:val="20"/>
              </w:rPr>
            </w:pPr>
            <w:r w:rsidRPr="00840E3B">
              <w:rPr>
                <w:rFonts w:ascii="Times New Roman" w:hAnsi="Times New Roman" w:cs="Times New Roman"/>
                <w:color w:val="000000"/>
                <w:sz w:val="20"/>
                <w:szCs w:val="20"/>
              </w:rPr>
              <w:t>201.634</w:t>
            </w:r>
          </w:p>
        </w:tc>
        <w:tc>
          <w:tcPr>
            <w:tcW w:w="850" w:type="dxa"/>
            <w:tcBorders>
              <w:top w:val="nil"/>
              <w:left w:val="nil"/>
              <w:bottom w:val="single" w:sz="8" w:space="0" w:color="auto"/>
              <w:right w:val="single" w:sz="8" w:space="0" w:color="auto"/>
            </w:tcBorders>
            <w:shd w:val="clear" w:color="auto" w:fill="auto"/>
            <w:noWrap/>
            <w:vAlign w:val="center"/>
            <w:hideMark/>
          </w:tcPr>
          <w:p w14:paraId="78E5A91F" w14:textId="65710CCE" w:rsidR="00840E3B" w:rsidRPr="00840E3B" w:rsidRDefault="00840E3B" w:rsidP="00840E3B">
            <w:pPr>
              <w:spacing w:after="0" w:line="240" w:lineRule="auto"/>
              <w:jc w:val="center"/>
              <w:rPr>
                <w:rFonts w:ascii="Times New Roman" w:eastAsia="Times New Roman" w:hAnsi="Times New Roman" w:cs="Times New Roman"/>
                <w:color w:val="000000"/>
                <w:sz w:val="20"/>
                <w:szCs w:val="20"/>
              </w:rPr>
            </w:pPr>
            <w:r w:rsidRPr="00840E3B">
              <w:rPr>
                <w:rFonts w:ascii="Times New Roman" w:hAnsi="Times New Roman" w:cs="Times New Roman"/>
                <w:color w:val="000000"/>
                <w:sz w:val="20"/>
                <w:szCs w:val="20"/>
              </w:rPr>
              <w:t>8,33</w:t>
            </w:r>
          </w:p>
        </w:tc>
      </w:tr>
      <w:tr w:rsidR="00B216EC" w:rsidRPr="00840E3B" w14:paraId="052FE4D4" w14:textId="77777777" w:rsidTr="00D30412">
        <w:trPr>
          <w:trHeight w:val="697"/>
        </w:trPr>
        <w:tc>
          <w:tcPr>
            <w:tcW w:w="1134" w:type="dxa"/>
            <w:tcBorders>
              <w:top w:val="nil"/>
              <w:left w:val="single" w:sz="8" w:space="0" w:color="auto"/>
              <w:bottom w:val="single" w:sz="8" w:space="0" w:color="auto"/>
              <w:right w:val="single" w:sz="8" w:space="0" w:color="auto"/>
            </w:tcBorders>
            <w:shd w:val="clear" w:color="auto" w:fill="auto"/>
            <w:vAlign w:val="center"/>
            <w:hideMark/>
          </w:tcPr>
          <w:p w14:paraId="1C819291" w14:textId="77777777" w:rsidR="00840E3B" w:rsidRPr="00840E3B" w:rsidRDefault="00840E3B" w:rsidP="00840E3B">
            <w:pPr>
              <w:spacing w:after="0" w:line="240" w:lineRule="auto"/>
              <w:jc w:val="center"/>
              <w:rPr>
                <w:rFonts w:ascii="Times New Roman" w:eastAsia="Times New Roman" w:hAnsi="Times New Roman" w:cs="Times New Roman"/>
                <w:b/>
                <w:bCs/>
                <w:color w:val="000000"/>
                <w:sz w:val="20"/>
                <w:szCs w:val="20"/>
              </w:rPr>
            </w:pPr>
            <w:r w:rsidRPr="00840E3B">
              <w:rPr>
                <w:rFonts w:ascii="Times New Roman" w:eastAsia="Times New Roman" w:hAnsi="Times New Roman" w:cs="Times New Roman"/>
                <w:b/>
                <w:bCs/>
                <w:color w:val="000000"/>
                <w:sz w:val="20"/>
                <w:szCs w:val="20"/>
              </w:rPr>
              <w:t>Nợ cần chú ý (2)</w:t>
            </w:r>
          </w:p>
        </w:tc>
        <w:tc>
          <w:tcPr>
            <w:tcW w:w="1134" w:type="dxa"/>
            <w:tcBorders>
              <w:top w:val="nil"/>
              <w:left w:val="nil"/>
              <w:bottom w:val="single" w:sz="8" w:space="0" w:color="auto"/>
              <w:right w:val="single" w:sz="8" w:space="0" w:color="auto"/>
            </w:tcBorders>
            <w:shd w:val="clear" w:color="auto" w:fill="auto"/>
            <w:vAlign w:val="center"/>
            <w:hideMark/>
          </w:tcPr>
          <w:p w14:paraId="31E09826" w14:textId="07D45891" w:rsidR="00840E3B" w:rsidRPr="00840E3B" w:rsidRDefault="00840E3B" w:rsidP="00840E3B">
            <w:pPr>
              <w:spacing w:after="0" w:line="240" w:lineRule="auto"/>
              <w:jc w:val="center"/>
              <w:rPr>
                <w:rFonts w:ascii="Times New Roman" w:eastAsia="Times New Roman" w:hAnsi="Times New Roman" w:cs="Times New Roman"/>
                <w:bCs/>
                <w:color w:val="000000"/>
                <w:sz w:val="20"/>
                <w:szCs w:val="20"/>
              </w:rPr>
            </w:pPr>
            <w:r w:rsidRPr="00840E3B">
              <w:rPr>
                <w:rFonts w:ascii="Times New Roman" w:hAnsi="Times New Roman" w:cs="Times New Roman"/>
                <w:color w:val="000000"/>
                <w:sz w:val="20"/>
                <w:szCs w:val="20"/>
              </w:rPr>
              <w:t>7.598</w:t>
            </w:r>
          </w:p>
        </w:tc>
        <w:tc>
          <w:tcPr>
            <w:tcW w:w="709" w:type="dxa"/>
            <w:tcBorders>
              <w:top w:val="nil"/>
              <w:left w:val="nil"/>
              <w:bottom w:val="single" w:sz="8" w:space="0" w:color="auto"/>
              <w:right w:val="single" w:sz="8" w:space="0" w:color="auto"/>
            </w:tcBorders>
            <w:shd w:val="clear" w:color="auto" w:fill="auto"/>
            <w:vAlign w:val="center"/>
            <w:hideMark/>
          </w:tcPr>
          <w:p w14:paraId="1039AA9F" w14:textId="23F8EA98" w:rsidR="00840E3B" w:rsidRPr="00840E3B" w:rsidRDefault="00840E3B" w:rsidP="00840E3B">
            <w:pPr>
              <w:spacing w:after="0" w:line="240" w:lineRule="auto"/>
              <w:jc w:val="center"/>
              <w:rPr>
                <w:rFonts w:ascii="Times New Roman" w:eastAsia="Times New Roman" w:hAnsi="Times New Roman" w:cs="Times New Roman"/>
                <w:iCs/>
                <w:color w:val="000000"/>
                <w:sz w:val="20"/>
                <w:szCs w:val="20"/>
              </w:rPr>
            </w:pPr>
            <w:r w:rsidRPr="00840E3B">
              <w:rPr>
                <w:rFonts w:ascii="Times New Roman" w:hAnsi="Times New Roman" w:cs="Times New Roman"/>
                <w:color w:val="000000"/>
                <w:sz w:val="20"/>
                <w:szCs w:val="20"/>
              </w:rPr>
              <w:t>0,32</w:t>
            </w:r>
          </w:p>
        </w:tc>
        <w:tc>
          <w:tcPr>
            <w:tcW w:w="1134" w:type="dxa"/>
            <w:tcBorders>
              <w:top w:val="nil"/>
              <w:left w:val="nil"/>
              <w:bottom w:val="single" w:sz="8" w:space="0" w:color="auto"/>
              <w:right w:val="single" w:sz="8" w:space="0" w:color="auto"/>
            </w:tcBorders>
            <w:shd w:val="clear" w:color="auto" w:fill="auto"/>
            <w:noWrap/>
            <w:vAlign w:val="center"/>
            <w:hideMark/>
          </w:tcPr>
          <w:p w14:paraId="0F534DD0" w14:textId="579A24D5" w:rsidR="00840E3B" w:rsidRPr="00840E3B" w:rsidRDefault="00840E3B" w:rsidP="00840E3B">
            <w:pPr>
              <w:spacing w:after="0" w:line="240" w:lineRule="auto"/>
              <w:jc w:val="center"/>
              <w:rPr>
                <w:rFonts w:ascii="Times New Roman" w:eastAsia="Times New Roman" w:hAnsi="Times New Roman" w:cs="Times New Roman"/>
                <w:bCs/>
                <w:color w:val="000000"/>
                <w:sz w:val="20"/>
                <w:szCs w:val="20"/>
              </w:rPr>
            </w:pPr>
            <w:r w:rsidRPr="00840E3B">
              <w:rPr>
                <w:rFonts w:ascii="Times New Roman" w:hAnsi="Times New Roman" w:cs="Times New Roman"/>
                <w:color w:val="000000"/>
                <w:sz w:val="20"/>
                <w:szCs w:val="20"/>
              </w:rPr>
              <w:t>6.848</w:t>
            </w:r>
          </w:p>
        </w:tc>
        <w:tc>
          <w:tcPr>
            <w:tcW w:w="726" w:type="dxa"/>
            <w:tcBorders>
              <w:top w:val="nil"/>
              <w:left w:val="nil"/>
              <w:bottom w:val="single" w:sz="8" w:space="0" w:color="auto"/>
              <w:right w:val="single" w:sz="8" w:space="0" w:color="auto"/>
            </w:tcBorders>
            <w:shd w:val="clear" w:color="auto" w:fill="auto"/>
            <w:noWrap/>
            <w:vAlign w:val="center"/>
            <w:hideMark/>
          </w:tcPr>
          <w:p w14:paraId="09DCD2F2" w14:textId="0F3F95E2" w:rsidR="00840E3B" w:rsidRPr="00840E3B" w:rsidRDefault="00840E3B" w:rsidP="00840E3B">
            <w:pPr>
              <w:spacing w:after="0" w:line="240" w:lineRule="auto"/>
              <w:jc w:val="center"/>
              <w:rPr>
                <w:rFonts w:ascii="Times New Roman" w:eastAsia="Times New Roman" w:hAnsi="Times New Roman" w:cs="Times New Roman"/>
                <w:color w:val="000000"/>
                <w:sz w:val="20"/>
                <w:szCs w:val="20"/>
              </w:rPr>
            </w:pPr>
            <w:r w:rsidRPr="00840E3B">
              <w:rPr>
                <w:rFonts w:ascii="Times New Roman" w:hAnsi="Times New Roman" w:cs="Times New Roman"/>
                <w:color w:val="000000"/>
                <w:sz w:val="20"/>
                <w:szCs w:val="20"/>
              </w:rPr>
              <w:t>0,27</w:t>
            </w:r>
          </w:p>
        </w:tc>
        <w:tc>
          <w:tcPr>
            <w:tcW w:w="1176" w:type="dxa"/>
            <w:tcBorders>
              <w:top w:val="nil"/>
              <w:left w:val="nil"/>
              <w:bottom w:val="single" w:sz="8" w:space="0" w:color="auto"/>
              <w:right w:val="single" w:sz="8" w:space="0" w:color="auto"/>
            </w:tcBorders>
            <w:shd w:val="clear" w:color="auto" w:fill="auto"/>
            <w:noWrap/>
            <w:vAlign w:val="center"/>
            <w:hideMark/>
          </w:tcPr>
          <w:p w14:paraId="77955219" w14:textId="7991E8A9" w:rsidR="00840E3B" w:rsidRPr="00840E3B" w:rsidRDefault="00840E3B" w:rsidP="00840E3B">
            <w:pPr>
              <w:spacing w:after="0" w:line="240" w:lineRule="auto"/>
              <w:jc w:val="center"/>
              <w:rPr>
                <w:rFonts w:ascii="Times New Roman" w:eastAsia="Times New Roman" w:hAnsi="Times New Roman" w:cs="Times New Roman"/>
                <w:bCs/>
                <w:color w:val="000000"/>
                <w:sz w:val="20"/>
                <w:szCs w:val="20"/>
              </w:rPr>
            </w:pPr>
            <w:r w:rsidRPr="00840E3B">
              <w:rPr>
                <w:rFonts w:ascii="Times New Roman" w:hAnsi="Times New Roman" w:cs="Times New Roman"/>
                <w:color w:val="000000"/>
                <w:sz w:val="20"/>
                <w:szCs w:val="20"/>
              </w:rPr>
              <w:t>4.016</w:t>
            </w:r>
          </w:p>
        </w:tc>
        <w:tc>
          <w:tcPr>
            <w:tcW w:w="776" w:type="dxa"/>
            <w:tcBorders>
              <w:top w:val="nil"/>
              <w:left w:val="nil"/>
              <w:bottom w:val="single" w:sz="8" w:space="0" w:color="auto"/>
              <w:right w:val="single" w:sz="8" w:space="0" w:color="auto"/>
            </w:tcBorders>
            <w:shd w:val="clear" w:color="auto" w:fill="auto"/>
            <w:noWrap/>
            <w:vAlign w:val="center"/>
            <w:hideMark/>
          </w:tcPr>
          <w:p w14:paraId="367B6E29" w14:textId="687339C8" w:rsidR="00840E3B" w:rsidRPr="00840E3B" w:rsidRDefault="00840E3B" w:rsidP="00840E3B">
            <w:pPr>
              <w:spacing w:after="0" w:line="240" w:lineRule="auto"/>
              <w:jc w:val="center"/>
              <w:rPr>
                <w:rFonts w:ascii="Times New Roman" w:eastAsia="Times New Roman" w:hAnsi="Times New Roman" w:cs="Times New Roman"/>
                <w:color w:val="000000"/>
                <w:sz w:val="20"/>
                <w:szCs w:val="20"/>
              </w:rPr>
            </w:pPr>
            <w:r w:rsidRPr="00840E3B">
              <w:rPr>
                <w:rFonts w:ascii="Times New Roman" w:hAnsi="Times New Roman" w:cs="Times New Roman"/>
                <w:color w:val="000000"/>
                <w:sz w:val="20"/>
                <w:szCs w:val="20"/>
              </w:rPr>
              <w:t>0,15</w:t>
            </w:r>
          </w:p>
        </w:tc>
        <w:tc>
          <w:tcPr>
            <w:tcW w:w="866" w:type="dxa"/>
            <w:tcBorders>
              <w:top w:val="nil"/>
              <w:left w:val="nil"/>
              <w:bottom w:val="single" w:sz="8" w:space="0" w:color="auto"/>
              <w:right w:val="single" w:sz="8" w:space="0" w:color="auto"/>
            </w:tcBorders>
            <w:shd w:val="clear" w:color="auto" w:fill="auto"/>
            <w:noWrap/>
            <w:vAlign w:val="center"/>
            <w:hideMark/>
          </w:tcPr>
          <w:p w14:paraId="383DF615" w14:textId="59B8269B" w:rsidR="00840E3B" w:rsidRPr="00840E3B" w:rsidRDefault="00D30412" w:rsidP="00840E3B">
            <w:pPr>
              <w:spacing w:after="0" w:line="240" w:lineRule="auto"/>
              <w:jc w:val="center"/>
              <w:rPr>
                <w:rFonts w:ascii="Times New Roman" w:eastAsia="Times New Roman" w:hAnsi="Times New Roman" w:cs="Times New Roman"/>
                <w:bCs/>
                <w:color w:val="000000"/>
                <w:sz w:val="20"/>
                <w:szCs w:val="20"/>
              </w:rPr>
            </w:pPr>
            <w:r>
              <w:rPr>
                <w:rFonts w:ascii="Times New Roman" w:hAnsi="Times New Roman" w:cs="Times New Roman"/>
                <w:color w:val="000000"/>
                <w:sz w:val="20"/>
                <w:szCs w:val="20"/>
                <w:lang w:val="vi-VN"/>
              </w:rPr>
              <w:t>(750)</w:t>
            </w:r>
          </w:p>
        </w:tc>
        <w:tc>
          <w:tcPr>
            <w:tcW w:w="709" w:type="dxa"/>
            <w:tcBorders>
              <w:top w:val="nil"/>
              <w:left w:val="nil"/>
              <w:bottom w:val="single" w:sz="8" w:space="0" w:color="auto"/>
              <w:right w:val="single" w:sz="8" w:space="0" w:color="auto"/>
            </w:tcBorders>
            <w:shd w:val="clear" w:color="auto" w:fill="auto"/>
            <w:noWrap/>
            <w:vAlign w:val="center"/>
            <w:hideMark/>
          </w:tcPr>
          <w:p w14:paraId="3C165FA4" w14:textId="2F1148C0" w:rsidR="00840E3B" w:rsidRPr="00D30412" w:rsidRDefault="00D30412" w:rsidP="00840E3B">
            <w:pPr>
              <w:spacing w:after="0" w:line="240" w:lineRule="auto"/>
              <w:jc w:val="center"/>
              <w:rPr>
                <w:rFonts w:ascii="Times New Roman" w:eastAsia="Times New Roman" w:hAnsi="Times New Roman" w:cs="Times New Roman"/>
                <w:color w:val="000000"/>
                <w:sz w:val="20"/>
                <w:szCs w:val="20"/>
                <w:lang w:val="vi-VN"/>
              </w:rPr>
            </w:pPr>
            <w:r>
              <w:rPr>
                <w:rFonts w:ascii="Times New Roman" w:hAnsi="Times New Roman" w:cs="Times New Roman"/>
                <w:color w:val="000000"/>
                <w:sz w:val="20"/>
                <w:szCs w:val="20"/>
                <w:lang w:val="vi-VN"/>
              </w:rPr>
              <w:t>(</w:t>
            </w:r>
            <w:r w:rsidR="00840E3B" w:rsidRPr="00840E3B">
              <w:rPr>
                <w:rFonts w:ascii="Times New Roman" w:hAnsi="Times New Roman" w:cs="Times New Roman"/>
                <w:color w:val="000000"/>
                <w:sz w:val="20"/>
                <w:szCs w:val="20"/>
              </w:rPr>
              <w:t>9,</w:t>
            </w:r>
            <w:r>
              <w:rPr>
                <w:rFonts w:ascii="Times New Roman" w:hAnsi="Times New Roman" w:cs="Times New Roman"/>
                <w:color w:val="000000"/>
                <w:sz w:val="20"/>
                <w:szCs w:val="20"/>
              </w:rPr>
              <w:t>87</w:t>
            </w:r>
            <w:r>
              <w:rPr>
                <w:rFonts w:ascii="Times New Roman" w:hAnsi="Times New Roman" w:cs="Times New Roman"/>
                <w:color w:val="000000"/>
                <w:sz w:val="20"/>
                <w:szCs w:val="20"/>
                <w:lang w:val="vi-VN"/>
              </w:rPr>
              <w:t>)</w:t>
            </w:r>
          </w:p>
        </w:tc>
        <w:tc>
          <w:tcPr>
            <w:tcW w:w="992" w:type="dxa"/>
            <w:tcBorders>
              <w:top w:val="nil"/>
              <w:left w:val="nil"/>
              <w:bottom w:val="single" w:sz="8" w:space="0" w:color="auto"/>
              <w:right w:val="single" w:sz="8" w:space="0" w:color="auto"/>
            </w:tcBorders>
            <w:shd w:val="clear" w:color="auto" w:fill="auto"/>
            <w:noWrap/>
            <w:vAlign w:val="center"/>
            <w:hideMark/>
          </w:tcPr>
          <w:p w14:paraId="415FF284" w14:textId="2B975D33" w:rsidR="00840E3B" w:rsidRPr="00D30412" w:rsidRDefault="00D30412" w:rsidP="00840E3B">
            <w:pPr>
              <w:spacing w:after="0" w:line="240" w:lineRule="auto"/>
              <w:jc w:val="center"/>
              <w:rPr>
                <w:rFonts w:ascii="Times New Roman" w:eastAsia="Times New Roman" w:hAnsi="Times New Roman" w:cs="Times New Roman"/>
                <w:bCs/>
                <w:color w:val="000000"/>
                <w:sz w:val="20"/>
                <w:szCs w:val="20"/>
                <w:lang w:val="vi-VN"/>
              </w:rPr>
            </w:pPr>
            <w:r>
              <w:rPr>
                <w:rFonts w:ascii="Times New Roman" w:hAnsi="Times New Roman" w:cs="Times New Roman"/>
                <w:color w:val="000000"/>
                <w:sz w:val="20"/>
                <w:szCs w:val="20"/>
                <w:lang w:val="vi-VN"/>
              </w:rPr>
              <w:t>(</w:t>
            </w:r>
            <w:r w:rsidR="00840E3B" w:rsidRPr="00840E3B">
              <w:rPr>
                <w:rFonts w:ascii="Times New Roman" w:hAnsi="Times New Roman" w:cs="Times New Roman"/>
                <w:color w:val="000000"/>
                <w:sz w:val="20"/>
                <w:szCs w:val="20"/>
              </w:rPr>
              <w:t>2.</w:t>
            </w:r>
            <w:r>
              <w:rPr>
                <w:rFonts w:ascii="Times New Roman" w:hAnsi="Times New Roman" w:cs="Times New Roman"/>
                <w:color w:val="000000"/>
                <w:sz w:val="20"/>
                <w:szCs w:val="20"/>
              </w:rPr>
              <w:t>832</w:t>
            </w:r>
            <w:r>
              <w:rPr>
                <w:rFonts w:ascii="Times New Roman" w:hAnsi="Times New Roman" w:cs="Times New Roman"/>
                <w:color w:val="000000"/>
                <w:sz w:val="20"/>
                <w:szCs w:val="20"/>
                <w:lang w:val="vi-VN"/>
              </w:rPr>
              <w:t>)</w:t>
            </w:r>
          </w:p>
        </w:tc>
        <w:tc>
          <w:tcPr>
            <w:tcW w:w="850" w:type="dxa"/>
            <w:tcBorders>
              <w:top w:val="nil"/>
              <w:left w:val="nil"/>
              <w:bottom w:val="single" w:sz="8" w:space="0" w:color="auto"/>
              <w:right w:val="single" w:sz="8" w:space="0" w:color="auto"/>
            </w:tcBorders>
            <w:shd w:val="clear" w:color="auto" w:fill="auto"/>
            <w:noWrap/>
            <w:vAlign w:val="center"/>
            <w:hideMark/>
          </w:tcPr>
          <w:p w14:paraId="18E786ED" w14:textId="67F01BA3" w:rsidR="00840E3B" w:rsidRPr="00D30412" w:rsidRDefault="00D30412" w:rsidP="00840E3B">
            <w:pPr>
              <w:spacing w:after="0" w:line="240" w:lineRule="auto"/>
              <w:jc w:val="center"/>
              <w:rPr>
                <w:rFonts w:ascii="Times New Roman" w:eastAsia="Times New Roman" w:hAnsi="Times New Roman" w:cs="Times New Roman"/>
                <w:color w:val="000000"/>
                <w:sz w:val="20"/>
                <w:szCs w:val="20"/>
                <w:lang w:val="vi-VN"/>
              </w:rPr>
            </w:pPr>
            <w:r>
              <w:rPr>
                <w:rFonts w:ascii="Times New Roman" w:hAnsi="Times New Roman" w:cs="Times New Roman"/>
                <w:color w:val="000000"/>
                <w:sz w:val="20"/>
                <w:szCs w:val="20"/>
                <w:lang w:val="vi-VN"/>
              </w:rPr>
              <w:t>(</w:t>
            </w:r>
            <w:r w:rsidR="00840E3B" w:rsidRPr="00840E3B">
              <w:rPr>
                <w:rFonts w:ascii="Times New Roman" w:hAnsi="Times New Roman" w:cs="Times New Roman"/>
                <w:color w:val="000000"/>
                <w:sz w:val="20"/>
                <w:szCs w:val="20"/>
              </w:rPr>
              <w:t>41,</w:t>
            </w:r>
            <w:r>
              <w:rPr>
                <w:rFonts w:ascii="Times New Roman" w:hAnsi="Times New Roman" w:cs="Times New Roman"/>
                <w:color w:val="000000"/>
                <w:sz w:val="20"/>
                <w:szCs w:val="20"/>
              </w:rPr>
              <w:t>36</w:t>
            </w:r>
            <w:r>
              <w:rPr>
                <w:rFonts w:ascii="Times New Roman" w:hAnsi="Times New Roman" w:cs="Times New Roman"/>
                <w:color w:val="000000"/>
                <w:sz w:val="20"/>
                <w:szCs w:val="20"/>
                <w:lang w:val="vi-VN"/>
              </w:rPr>
              <w:t>)</w:t>
            </w:r>
          </w:p>
        </w:tc>
      </w:tr>
      <w:tr w:rsidR="00B216EC" w:rsidRPr="00840E3B" w14:paraId="60AA2801" w14:textId="77777777" w:rsidTr="00FD48A0">
        <w:trPr>
          <w:trHeight w:val="834"/>
        </w:trPr>
        <w:tc>
          <w:tcPr>
            <w:tcW w:w="1134" w:type="dxa"/>
            <w:tcBorders>
              <w:top w:val="nil"/>
              <w:left w:val="single" w:sz="8" w:space="0" w:color="auto"/>
              <w:bottom w:val="single" w:sz="4" w:space="0" w:color="auto"/>
              <w:right w:val="single" w:sz="8" w:space="0" w:color="auto"/>
            </w:tcBorders>
            <w:shd w:val="clear" w:color="auto" w:fill="auto"/>
            <w:vAlign w:val="center"/>
            <w:hideMark/>
          </w:tcPr>
          <w:p w14:paraId="196A4B5F" w14:textId="77777777" w:rsidR="00840E3B" w:rsidRPr="00840E3B" w:rsidRDefault="00840E3B" w:rsidP="00840E3B">
            <w:pPr>
              <w:spacing w:after="0" w:line="240" w:lineRule="auto"/>
              <w:jc w:val="center"/>
              <w:rPr>
                <w:rFonts w:ascii="Times New Roman" w:eastAsia="Times New Roman" w:hAnsi="Times New Roman" w:cs="Times New Roman"/>
                <w:b/>
                <w:bCs/>
                <w:color w:val="000000"/>
                <w:sz w:val="20"/>
                <w:szCs w:val="20"/>
              </w:rPr>
            </w:pPr>
            <w:r w:rsidRPr="00840E3B">
              <w:rPr>
                <w:rFonts w:ascii="Times New Roman" w:eastAsia="Times New Roman" w:hAnsi="Times New Roman" w:cs="Times New Roman"/>
                <w:b/>
                <w:bCs/>
                <w:color w:val="000000"/>
                <w:sz w:val="20"/>
                <w:szCs w:val="20"/>
              </w:rPr>
              <w:t>Nợ dưới tiêu chuẩn (3)</w:t>
            </w:r>
          </w:p>
        </w:tc>
        <w:tc>
          <w:tcPr>
            <w:tcW w:w="1134" w:type="dxa"/>
            <w:tcBorders>
              <w:top w:val="nil"/>
              <w:left w:val="nil"/>
              <w:bottom w:val="single" w:sz="4" w:space="0" w:color="auto"/>
              <w:right w:val="single" w:sz="8" w:space="0" w:color="auto"/>
            </w:tcBorders>
            <w:shd w:val="clear" w:color="auto" w:fill="auto"/>
            <w:vAlign w:val="center"/>
            <w:hideMark/>
          </w:tcPr>
          <w:p w14:paraId="1DDA3163" w14:textId="6F548967" w:rsidR="00840E3B" w:rsidRPr="00840E3B" w:rsidRDefault="00840E3B" w:rsidP="00840E3B">
            <w:pPr>
              <w:spacing w:after="0" w:line="240" w:lineRule="auto"/>
              <w:jc w:val="center"/>
              <w:rPr>
                <w:rFonts w:ascii="Times New Roman" w:eastAsia="Times New Roman" w:hAnsi="Times New Roman" w:cs="Times New Roman"/>
                <w:bCs/>
                <w:color w:val="000000"/>
                <w:sz w:val="20"/>
                <w:szCs w:val="20"/>
              </w:rPr>
            </w:pPr>
            <w:r w:rsidRPr="00840E3B">
              <w:rPr>
                <w:rFonts w:ascii="Times New Roman" w:hAnsi="Times New Roman" w:cs="Times New Roman"/>
                <w:color w:val="000000"/>
                <w:sz w:val="20"/>
                <w:szCs w:val="20"/>
              </w:rPr>
              <w:t>19.988</w:t>
            </w:r>
          </w:p>
        </w:tc>
        <w:tc>
          <w:tcPr>
            <w:tcW w:w="709" w:type="dxa"/>
            <w:tcBorders>
              <w:top w:val="nil"/>
              <w:left w:val="nil"/>
              <w:bottom w:val="single" w:sz="4" w:space="0" w:color="auto"/>
              <w:right w:val="single" w:sz="8" w:space="0" w:color="auto"/>
            </w:tcBorders>
            <w:shd w:val="clear" w:color="auto" w:fill="auto"/>
            <w:vAlign w:val="center"/>
            <w:hideMark/>
          </w:tcPr>
          <w:p w14:paraId="56A56D71" w14:textId="3380ABA7" w:rsidR="00840E3B" w:rsidRPr="00840E3B" w:rsidRDefault="00840E3B" w:rsidP="00840E3B">
            <w:pPr>
              <w:spacing w:after="0" w:line="240" w:lineRule="auto"/>
              <w:jc w:val="center"/>
              <w:rPr>
                <w:rFonts w:ascii="Times New Roman" w:eastAsia="Times New Roman" w:hAnsi="Times New Roman" w:cs="Times New Roman"/>
                <w:iCs/>
                <w:color w:val="000000"/>
                <w:sz w:val="20"/>
                <w:szCs w:val="20"/>
              </w:rPr>
            </w:pPr>
            <w:r w:rsidRPr="00840E3B">
              <w:rPr>
                <w:rFonts w:ascii="Times New Roman" w:hAnsi="Times New Roman" w:cs="Times New Roman"/>
                <w:color w:val="000000"/>
                <w:sz w:val="20"/>
                <w:szCs w:val="20"/>
              </w:rPr>
              <w:t>0,84</w:t>
            </w:r>
          </w:p>
        </w:tc>
        <w:tc>
          <w:tcPr>
            <w:tcW w:w="1134" w:type="dxa"/>
            <w:tcBorders>
              <w:top w:val="nil"/>
              <w:left w:val="nil"/>
              <w:bottom w:val="single" w:sz="4" w:space="0" w:color="auto"/>
              <w:right w:val="single" w:sz="8" w:space="0" w:color="auto"/>
            </w:tcBorders>
            <w:shd w:val="clear" w:color="auto" w:fill="auto"/>
            <w:noWrap/>
            <w:vAlign w:val="center"/>
            <w:hideMark/>
          </w:tcPr>
          <w:p w14:paraId="23647706" w14:textId="17B32F12" w:rsidR="00840E3B" w:rsidRPr="00840E3B" w:rsidRDefault="00840E3B" w:rsidP="00840E3B">
            <w:pPr>
              <w:spacing w:after="0" w:line="240" w:lineRule="auto"/>
              <w:jc w:val="center"/>
              <w:rPr>
                <w:rFonts w:ascii="Times New Roman" w:eastAsia="Times New Roman" w:hAnsi="Times New Roman" w:cs="Times New Roman"/>
                <w:bCs/>
                <w:color w:val="000000"/>
                <w:sz w:val="20"/>
                <w:szCs w:val="20"/>
              </w:rPr>
            </w:pPr>
            <w:r w:rsidRPr="00840E3B">
              <w:rPr>
                <w:rFonts w:ascii="Times New Roman" w:hAnsi="Times New Roman" w:cs="Times New Roman"/>
                <w:color w:val="000000"/>
                <w:sz w:val="20"/>
                <w:szCs w:val="20"/>
              </w:rPr>
              <w:t>18.947</w:t>
            </w:r>
          </w:p>
        </w:tc>
        <w:tc>
          <w:tcPr>
            <w:tcW w:w="726" w:type="dxa"/>
            <w:tcBorders>
              <w:top w:val="nil"/>
              <w:left w:val="nil"/>
              <w:bottom w:val="single" w:sz="4" w:space="0" w:color="auto"/>
              <w:right w:val="single" w:sz="8" w:space="0" w:color="auto"/>
            </w:tcBorders>
            <w:shd w:val="clear" w:color="auto" w:fill="auto"/>
            <w:noWrap/>
            <w:vAlign w:val="center"/>
            <w:hideMark/>
          </w:tcPr>
          <w:p w14:paraId="6036D507" w14:textId="2E774846" w:rsidR="00840E3B" w:rsidRPr="00840E3B" w:rsidRDefault="00840E3B" w:rsidP="00840E3B">
            <w:pPr>
              <w:spacing w:after="0" w:line="240" w:lineRule="auto"/>
              <w:jc w:val="center"/>
              <w:rPr>
                <w:rFonts w:ascii="Times New Roman" w:eastAsia="Times New Roman" w:hAnsi="Times New Roman" w:cs="Times New Roman"/>
                <w:color w:val="000000"/>
                <w:sz w:val="20"/>
                <w:szCs w:val="20"/>
              </w:rPr>
            </w:pPr>
            <w:r w:rsidRPr="00840E3B">
              <w:rPr>
                <w:rFonts w:ascii="Times New Roman" w:hAnsi="Times New Roman" w:cs="Times New Roman"/>
                <w:color w:val="000000"/>
                <w:sz w:val="20"/>
                <w:szCs w:val="20"/>
              </w:rPr>
              <w:t>0,76</w:t>
            </w:r>
          </w:p>
        </w:tc>
        <w:tc>
          <w:tcPr>
            <w:tcW w:w="1176" w:type="dxa"/>
            <w:tcBorders>
              <w:top w:val="nil"/>
              <w:left w:val="nil"/>
              <w:bottom w:val="single" w:sz="4" w:space="0" w:color="auto"/>
              <w:right w:val="single" w:sz="8" w:space="0" w:color="auto"/>
            </w:tcBorders>
            <w:shd w:val="clear" w:color="auto" w:fill="auto"/>
            <w:noWrap/>
            <w:vAlign w:val="center"/>
            <w:hideMark/>
          </w:tcPr>
          <w:p w14:paraId="3297620F" w14:textId="2BE3FBE8" w:rsidR="00840E3B" w:rsidRPr="00840E3B" w:rsidRDefault="00840E3B" w:rsidP="00840E3B">
            <w:pPr>
              <w:spacing w:after="0" w:line="240" w:lineRule="auto"/>
              <w:jc w:val="center"/>
              <w:rPr>
                <w:rFonts w:ascii="Times New Roman" w:eastAsia="Times New Roman" w:hAnsi="Times New Roman" w:cs="Times New Roman"/>
                <w:bCs/>
                <w:color w:val="000000"/>
                <w:sz w:val="20"/>
                <w:szCs w:val="20"/>
              </w:rPr>
            </w:pPr>
            <w:r w:rsidRPr="00840E3B">
              <w:rPr>
                <w:rFonts w:ascii="Times New Roman" w:hAnsi="Times New Roman" w:cs="Times New Roman"/>
                <w:color w:val="000000"/>
                <w:sz w:val="20"/>
                <w:szCs w:val="20"/>
              </w:rPr>
              <w:t>18.033</w:t>
            </w:r>
          </w:p>
        </w:tc>
        <w:tc>
          <w:tcPr>
            <w:tcW w:w="776" w:type="dxa"/>
            <w:tcBorders>
              <w:top w:val="nil"/>
              <w:left w:val="nil"/>
              <w:bottom w:val="single" w:sz="4" w:space="0" w:color="auto"/>
              <w:right w:val="single" w:sz="8" w:space="0" w:color="auto"/>
            </w:tcBorders>
            <w:shd w:val="clear" w:color="auto" w:fill="auto"/>
            <w:noWrap/>
            <w:vAlign w:val="center"/>
            <w:hideMark/>
          </w:tcPr>
          <w:p w14:paraId="74999E3B" w14:textId="14C5769B" w:rsidR="00840E3B" w:rsidRPr="00840E3B" w:rsidRDefault="00840E3B" w:rsidP="00840E3B">
            <w:pPr>
              <w:spacing w:after="0" w:line="240" w:lineRule="auto"/>
              <w:jc w:val="center"/>
              <w:rPr>
                <w:rFonts w:ascii="Times New Roman" w:eastAsia="Times New Roman" w:hAnsi="Times New Roman" w:cs="Times New Roman"/>
                <w:color w:val="000000"/>
                <w:sz w:val="20"/>
                <w:szCs w:val="20"/>
              </w:rPr>
            </w:pPr>
            <w:r w:rsidRPr="00840E3B">
              <w:rPr>
                <w:rFonts w:ascii="Times New Roman" w:hAnsi="Times New Roman" w:cs="Times New Roman"/>
                <w:color w:val="000000"/>
                <w:sz w:val="20"/>
                <w:szCs w:val="20"/>
              </w:rPr>
              <w:t>0,67</w:t>
            </w:r>
          </w:p>
        </w:tc>
        <w:tc>
          <w:tcPr>
            <w:tcW w:w="866" w:type="dxa"/>
            <w:tcBorders>
              <w:top w:val="nil"/>
              <w:left w:val="nil"/>
              <w:bottom w:val="single" w:sz="4" w:space="0" w:color="auto"/>
              <w:right w:val="single" w:sz="8" w:space="0" w:color="auto"/>
            </w:tcBorders>
            <w:shd w:val="clear" w:color="auto" w:fill="auto"/>
            <w:noWrap/>
            <w:vAlign w:val="center"/>
            <w:hideMark/>
          </w:tcPr>
          <w:p w14:paraId="445833E5" w14:textId="289A34FA" w:rsidR="00840E3B" w:rsidRPr="00D30412" w:rsidRDefault="00D30412" w:rsidP="00840E3B">
            <w:pPr>
              <w:spacing w:after="0" w:line="240" w:lineRule="auto"/>
              <w:jc w:val="center"/>
              <w:rPr>
                <w:rFonts w:ascii="Times New Roman" w:eastAsia="Times New Roman" w:hAnsi="Times New Roman" w:cs="Times New Roman"/>
                <w:bCs/>
                <w:color w:val="000000"/>
                <w:sz w:val="20"/>
                <w:szCs w:val="20"/>
                <w:lang w:val="vi-VN"/>
              </w:rPr>
            </w:pPr>
            <w:r>
              <w:rPr>
                <w:rFonts w:ascii="Times New Roman" w:hAnsi="Times New Roman" w:cs="Times New Roman"/>
                <w:color w:val="000000"/>
                <w:sz w:val="20"/>
                <w:szCs w:val="20"/>
                <w:lang w:val="vi-VN"/>
              </w:rPr>
              <w:t>(</w:t>
            </w:r>
            <w:r w:rsidR="00840E3B" w:rsidRPr="00840E3B">
              <w:rPr>
                <w:rFonts w:ascii="Times New Roman" w:hAnsi="Times New Roman" w:cs="Times New Roman"/>
                <w:color w:val="000000"/>
                <w:sz w:val="20"/>
                <w:szCs w:val="20"/>
              </w:rPr>
              <w:t>1.</w:t>
            </w:r>
            <w:r>
              <w:rPr>
                <w:rFonts w:ascii="Times New Roman" w:hAnsi="Times New Roman" w:cs="Times New Roman"/>
                <w:color w:val="000000"/>
                <w:sz w:val="20"/>
                <w:szCs w:val="20"/>
              </w:rPr>
              <w:t>041</w:t>
            </w:r>
            <w:r>
              <w:rPr>
                <w:rFonts w:ascii="Times New Roman" w:hAnsi="Times New Roman" w:cs="Times New Roman"/>
                <w:color w:val="000000"/>
                <w:sz w:val="20"/>
                <w:szCs w:val="20"/>
                <w:lang w:val="vi-VN"/>
              </w:rPr>
              <w:t>)</w:t>
            </w:r>
          </w:p>
        </w:tc>
        <w:tc>
          <w:tcPr>
            <w:tcW w:w="709" w:type="dxa"/>
            <w:tcBorders>
              <w:top w:val="nil"/>
              <w:left w:val="nil"/>
              <w:bottom w:val="single" w:sz="4" w:space="0" w:color="auto"/>
              <w:right w:val="single" w:sz="8" w:space="0" w:color="auto"/>
            </w:tcBorders>
            <w:shd w:val="clear" w:color="auto" w:fill="auto"/>
            <w:noWrap/>
            <w:vAlign w:val="center"/>
            <w:hideMark/>
          </w:tcPr>
          <w:p w14:paraId="06CBB8C7" w14:textId="4C85ADA3" w:rsidR="00840E3B" w:rsidRPr="00D30412" w:rsidRDefault="00D30412" w:rsidP="00840E3B">
            <w:pPr>
              <w:spacing w:after="0" w:line="240" w:lineRule="auto"/>
              <w:jc w:val="center"/>
              <w:rPr>
                <w:rFonts w:ascii="Times New Roman" w:eastAsia="Times New Roman" w:hAnsi="Times New Roman" w:cs="Times New Roman"/>
                <w:color w:val="000000"/>
                <w:sz w:val="20"/>
                <w:szCs w:val="20"/>
                <w:lang w:val="vi-VN"/>
              </w:rPr>
            </w:pPr>
            <w:r>
              <w:rPr>
                <w:rFonts w:ascii="Times New Roman" w:hAnsi="Times New Roman" w:cs="Times New Roman"/>
                <w:color w:val="000000"/>
                <w:sz w:val="20"/>
                <w:szCs w:val="20"/>
                <w:lang w:val="vi-VN"/>
              </w:rPr>
              <w:t>(</w:t>
            </w:r>
            <w:r w:rsidR="00840E3B" w:rsidRPr="00840E3B">
              <w:rPr>
                <w:rFonts w:ascii="Times New Roman" w:hAnsi="Times New Roman" w:cs="Times New Roman"/>
                <w:color w:val="000000"/>
                <w:sz w:val="20"/>
                <w:szCs w:val="20"/>
              </w:rPr>
              <w:t>5,</w:t>
            </w:r>
            <w:r>
              <w:rPr>
                <w:rFonts w:ascii="Times New Roman" w:hAnsi="Times New Roman" w:cs="Times New Roman"/>
                <w:color w:val="000000"/>
                <w:sz w:val="20"/>
                <w:szCs w:val="20"/>
              </w:rPr>
              <w:t>21</w:t>
            </w:r>
            <w:r>
              <w:rPr>
                <w:rFonts w:ascii="Times New Roman" w:hAnsi="Times New Roman" w:cs="Times New Roman"/>
                <w:color w:val="000000"/>
                <w:sz w:val="20"/>
                <w:szCs w:val="20"/>
                <w:lang w:val="vi-VN"/>
              </w:rPr>
              <w:t>)</w:t>
            </w:r>
          </w:p>
        </w:tc>
        <w:tc>
          <w:tcPr>
            <w:tcW w:w="992" w:type="dxa"/>
            <w:tcBorders>
              <w:top w:val="nil"/>
              <w:left w:val="nil"/>
              <w:bottom w:val="single" w:sz="4" w:space="0" w:color="auto"/>
              <w:right w:val="single" w:sz="8" w:space="0" w:color="auto"/>
            </w:tcBorders>
            <w:shd w:val="clear" w:color="auto" w:fill="auto"/>
            <w:noWrap/>
            <w:vAlign w:val="center"/>
            <w:hideMark/>
          </w:tcPr>
          <w:p w14:paraId="507C62F0" w14:textId="66797423" w:rsidR="00840E3B" w:rsidRPr="00840E3B" w:rsidRDefault="00D30412" w:rsidP="00840E3B">
            <w:pPr>
              <w:spacing w:after="0" w:line="240" w:lineRule="auto"/>
              <w:jc w:val="center"/>
              <w:rPr>
                <w:rFonts w:ascii="Times New Roman" w:eastAsia="Times New Roman" w:hAnsi="Times New Roman" w:cs="Times New Roman"/>
                <w:bCs/>
                <w:color w:val="000000"/>
                <w:sz w:val="20"/>
                <w:szCs w:val="20"/>
              </w:rPr>
            </w:pPr>
            <w:r>
              <w:rPr>
                <w:rFonts w:ascii="Times New Roman" w:hAnsi="Times New Roman" w:cs="Times New Roman"/>
                <w:color w:val="000000"/>
                <w:sz w:val="20"/>
                <w:szCs w:val="20"/>
                <w:lang w:val="vi-VN"/>
              </w:rPr>
              <w:t>(914)</w:t>
            </w:r>
          </w:p>
        </w:tc>
        <w:tc>
          <w:tcPr>
            <w:tcW w:w="850" w:type="dxa"/>
            <w:tcBorders>
              <w:top w:val="nil"/>
              <w:left w:val="nil"/>
              <w:bottom w:val="single" w:sz="4" w:space="0" w:color="auto"/>
              <w:right w:val="single" w:sz="8" w:space="0" w:color="auto"/>
            </w:tcBorders>
            <w:shd w:val="clear" w:color="auto" w:fill="auto"/>
            <w:noWrap/>
            <w:vAlign w:val="center"/>
            <w:hideMark/>
          </w:tcPr>
          <w:p w14:paraId="4EEC7750" w14:textId="005F224F" w:rsidR="00840E3B" w:rsidRPr="00D30412" w:rsidRDefault="00D30412" w:rsidP="00840E3B">
            <w:pPr>
              <w:spacing w:after="0" w:line="240" w:lineRule="auto"/>
              <w:jc w:val="center"/>
              <w:rPr>
                <w:rFonts w:ascii="Times New Roman" w:eastAsia="Times New Roman" w:hAnsi="Times New Roman" w:cs="Times New Roman"/>
                <w:color w:val="000000"/>
                <w:sz w:val="20"/>
                <w:szCs w:val="20"/>
                <w:lang w:val="vi-VN"/>
              </w:rPr>
            </w:pPr>
            <w:r>
              <w:rPr>
                <w:rFonts w:ascii="Times New Roman" w:hAnsi="Times New Roman" w:cs="Times New Roman"/>
                <w:color w:val="000000"/>
                <w:sz w:val="20"/>
                <w:szCs w:val="20"/>
                <w:lang w:val="vi-VN"/>
              </w:rPr>
              <w:t>(</w:t>
            </w:r>
            <w:r w:rsidR="00840E3B" w:rsidRPr="00840E3B">
              <w:rPr>
                <w:rFonts w:ascii="Times New Roman" w:hAnsi="Times New Roman" w:cs="Times New Roman"/>
                <w:color w:val="000000"/>
                <w:sz w:val="20"/>
                <w:szCs w:val="20"/>
              </w:rPr>
              <w:t>4,</w:t>
            </w:r>
            <w:r>
              <w:rPr>
                <w:rFonts w:ascii="Times New Roman" w:hAnsi="Times New Roman" w:cs="Times New Roman"/>
                <w:color w:val="000000"/>
                <w:sz w:val="20"/>
                <w:szCs w:val="20"/>
              </w:rPr>
              <w:t>82</w:t>
            </w:r>
            <w:r>
              <w:rPr>
                <w:rFonts w:ascii="Times New Roman" w:hAnsi="Times New Roman" w:cs="Times New Roman"/>
                <w:color w:val="000000"/>
                <w:sz w:val="20"/>
                <w:szCs w:val="20"/>
                <w:lang w:val="vi-VN"/>
              </w:rPr>
              <w:t>)</w:t>
            </w:r>
          </w:p>
        </w:tc>
      </w:tr>
      <w:tr w:rsidR="00B216EC" w:rsidRPr="00840E3B" w14:paraId="39A80C04" w14:textId="77777777" w:rsidTr="00FD48A0">
        <w:trPr>
          <w:trHeight w:val="691"/>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CD966F" w14:textId="77777777" w:rsidR="00840E3B" w:rsidRPr="00840E3B" w:rsidRDefault="00840E3B" w:rsidP="00840E3B">
            <w:pPr>
              <w:spacing w:after="0" w:line="240" w:lineRule="auto"/>
              <w:jc w:val="center"/>
              <w:rPr>
                <w:rFonts w:ascii="Times New Roman" w:eastAsia="Times New Roman" w:hAnsi="Times New Roman" w:cs="Times New Roman"/>
                <w:b/>
                <w:bCs/>
                <w:color w:val="000000"/>
                <w:sz w:val="20"/>
                <w:szCs w:val="20"/>
              </w:rPr>
            </w:pPr>
            <w:r w:rsidRPr="00840E3B">
              <w:rPr>
                <w:rFonts w:ascii="Times New Roman" w:eastAsia="Times New Roman" w:hAnsi="Times New Roman" w:cs="Times New Roman"/>
                <w:b/>
                <w:bCs/>
                <w:color w:val="000000"/>
                <w:sz w:val="20"/>
                <w:szCs w:val="20"/>
              </w:rPr>
              <w:lastRenderedPageBreak/>
              <w:t>Nợ nghi ngờ (4)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112BFE" w14:textId="14E4D940" w:rsidR="00840E3B" w:rsidRPr="00840E3B" w:rsidRDefault="00840E3B" w:rsidP="00840E3B">
            <w:pPr>
              <w:spacing w:after="0" w:line="240" w:lineRule="auto"/>
              <w:jc w:val="center"/>
              <w:rPr>
                <w:rFonts w:ascii="Times New Roman" w:eastAsia="Times New Roman" w:hAnsi="Times New Roman" w:cs="Times New Roman"/>
                <w:bCs/>
                <w:color w:val="000000"/>
                <w:sz w:val="20"/>
                <w:szCs w:val="20"/>
              </w:rPr>
            </w:pPr>
            <w:r w:rsidRPr="00840E3B">
              <w:rPr>
                <w:rFonts w:ascii="Times New Roman" w:hAnsi="Times New Roman" w:cs="Times New Roman"/>
                <w:color w:val="000000"/>
                <w:sz w:val="20"/>
                <w:szCs w:val="20"/>
              </w:rPr>
              <w:t>15.879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D178ED" w14:textId="0745D009" w:rsidR="00840E3B" w:rsidRPr="00840E3B" w:rsidRDefault="00840E3B" w:rsidP="00840E3B">
            <w:pPr>
              <w:spacing w:after="0" w:line="240" w:lineRule="auto"/>
              <w:jc w:val="center"/>
              <w:rPr>
                <w:rFonts w:ascii="Times New Roman" w:eastAsia="Times New Roman" w:hAnsi="Times New Roman" w:cs="Times New Roman"/>
                <w:iCs/>
                <w:color w:val="000000"/>
                <w:sz w:val="20"/>
                <w:szCs w:val="20"/>
              </w:rPr>
            </w:pPr>
            <w:r w:rsidRPr="00840E3B">
              <w:rPr>
                <w:rFonts w:ascii="Times New Roman" w:hAnsi="Times New Roman" w:cs="Times New Roman"/>
                <w:color w:val="000000"/>
                <w:sz w:val="20"/>
                <w:szCs w:val="20"/>
              </w:rPr>
              <w:t>0,67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190B23" w14:textId="74E7E301" w:rsidR="00840E3B" w:rsidRPr="00840E3B" w:rsidRDefault="00840E3B" w:rsidP="00840E3B">
            <w:pPr>
              <w:spacing w:after="0" w:line="240" w:lineRule="auto"/>
              <w:jc w:val="center"/>
              <w:rPr>
                <w:rFonts w:ascii="Times New Roman" w:eastAsia="Times New Roman" w:hAnsi="Times New Roman" w:cs="Times New Roman"/>
                <w:bCs/>
                <w:color w:val="000000"/>
                <w:sz w:val="20"/>
                <w:szCs w:val="20"/>
              </w:rPr>
            </w:pPr>
            <w:r w:rsidRPr="00840E3B">
              <w:rPr>
                <w:rFonts w:ascii="Times New Roman" w:hAnsi="Times New Roman" w:cs="Times New Roman"/>
                <w:color w:val="000000"/>
                <w:sz w:val="20"/>
                <w:szCs w:val="20"/>
              </w:rPr>
              <w:t>14.772</w:t>
            </w:r>
          </w:p>
        </w:tc>
        <w:tc>
          <w:tcPr>
            <w:tcW w:w="7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CD4568" w14:textId="3BCE1A14" w:rsidR="00840E3B" w:rsidRPr="00840E3B" w:rsidRDefault="00840E3B" w:rsidP="00840E3B">
            <w:pPr>
              <w:spacing w:after="0" w:line="240" w:lineRule="auto"/>
              <w:jc w:val="center"/>
              <w:rPr>
                <w:rFonts w:ascii="Times New Roman" w:eastAsia="Times New Roman" w:hAnsi="Times New Roman" w:cs="Times New Roman"/>
                <w:color w:val="000000"/>
                <w:sz w:val="20"/>
                <w:szCs w:val="20"/>
              </w:rPr>
            </w:pPr>
            <w:r w:rsidRPr="00840E3B">
              <w:rPr>
                <w:rFonts w:ascii="Times New Roman" w:hAnsi="Times New Roman" w:cs="Times New Roman"/>
                <w:color w:val="000000"/>
                <w:sz w:val="20"/>
                <w:szCs w:val="20"/>
              </w:rPr>
              <w:t>0,59</w:t>
            </w:r>
          </w:p>
        </w:tc>
        <w:tc>
          <w:tcPr>
            <w:tcW w:w="11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ECA531" w14:textId="4E4699E5" w:rsidR="00840E3B" w:rsidRPr="00840E3B" w:rsidRDefault="00840E3B" w:rsidP="00840E3B">
            <w:pPr>
              <w:spacing w:after="0" w:line="240" w:lineRule="auto"/>
              <w:jc w:val="center"/>
              <w:rPr>
                <w:rFonts w:ascii="Times New Roman" w:eastAsia="Times New Roman" w:hAnsi="Times New Roman" w:cs="Times New Roman"/>
                <w:bCs/>
                <w:color w:val="000000"/>
                <w:sz w:val="20"/>
                <w:szCs w:val="20"/>
              </w:rPr>
            </w:pPr>
            <w:r w:rsidRPr="00840E3B">
              <w:rPr>
                <w:rFonts w:ascii="Times New Roman" w:hAnsi="Times New Roman" w:cs="Times New Roman"/>
                <w:color w:val="000000"/>
                <w:sz w:val="20"/>
                <w:szCs w:val="20"/>
              </w:rPr>
              <w:t>13.777</w:t>
            </w:r>
          </w:p>
        </w:tc>
        <w:tc>
          <w:tcPr>
            <w:tcW w:w="7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89E667" w14:textId="360FCEED" w:rsidR="00840E3B" w:rsidRPr="00840E3B" w:rsidRDefault="00840E3B" w:rsidP="00840E3B">
            <w:pPr>
              <w:spacing w:after="0" w:line="240" w:lineRule="auto"/>
              <w:jc w:val="center"/>
              <w:rPr>
                <w:rFonts w:ascii="Times New Roman" w:eastAsia="Times New Roman" w:hAnsi="Times New Roman" w:cs="Times New Roman"/>
                <w:color w:val="000000"/>
                <w:sz w:val="20"/>
                <w:szCs w:val="20"/>
              </w:rPr>
            </w:pPr>
            <w:r w:rsidRPr="00840E3B">
              <w:rPr>
                <w:rFonts w:ascii="Times New Roman" w:hAnsi="Times New Roman" w:cs="Times New Roman"/>
                <w:color w:val="000000"/>
                <w:sz w:val="20"/>
                <w:szCs w:val="20"/>
              </w:rPr>
              <w:t>0,51</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58A73A" w14:textId="16395CA6" w:rsidR="00840E3B" w:rsidRPr="00D30412" w:rsidRDefault="00D30412" w:rsidP="00840E3B">
            <w:pPr>
              <w:spacing w:after="0" w:line="240" w:lineRule="auto"/>
              <w:jc w:val="center"/>
              <w:rPr>
                <w:rFonts w:ascii="Times New Roman" w:eastAsia="Times New Roman" w:hAnsi="Times New Roman" w:cs="Times New Roman"/>
                <w:bCs/>
                <w:color w:val="000000"/>
                <w:sz w:val="20"/>
                <w:szCs w:val="20"/>
                <w:lang w:val="vi-VN"/>
              </w:rPr>
            </w:pPr>
            <w:r>
              <w:rPr>
                <w:rFonts w:ascii="Times New Roman" w:hAnsi="Times New Roman" w:cs="Times New Roman"/>
                <w:color w:val="000000"/>
                <w:sz w:val="20"/>
                <w:szCs w:val="20"/>
                <w:lang w:val="vi-VN"/>
              </w:rPr>
              <w:t>(</w:t>
            </w:r>
            <w:r w:rsidR="00840E3B" w:rsidRPr="00840E3B">
              <w:rPr>
                <w:rFonts w:ascii="Times New Roman" w:hAnsi="Times New Roman" w:cs="Times New Roman"/>
                <w:color w:val="000000"/>
                <w:sz w:val="20"/>
                <w:szCs w:val="20"/>
              </w:rPr>
              <w:t>1.</w:t>
            </w:r>
            <w:r>
              <w:rPr>
                <w:rFonts w:ascii="Times New Roman" w:hAnsi="Times New Roman" w:cs="Times New Roman"/>
                <w:color w:val="000000"/>
                <w:sz w:val="20"/>
                <w:szCs w:val="20"/>
              </w:rPr>
              <w:t>107</w:t>
            </w:r>
            <w:r>
              <w:rPr>
                <w:rFonts w:ascii="Times New Roman" w:hAnsi="Times New Roman" w:cs="Times New Roman"/>
                <w:color w:val="000000"/>
                <w:sz w:val="20"/>
                <w:szCs w:val="20"/>
                <w:lang w:val="vi-VN"/>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144F0C" w14:textId="5C0CE047" w:rsidR="00840E3B" w:rsidRPr="00D30412" w:rsidRDefault="00D30412" w:rsidP="00840E3B">
            <w:pPr>
              <w:spacing w:after="0" w:line="240" w:lineRule="auto"/>
              <w:jc w:val="center"/>
              <w:rPr>
                <w:rFonts w:ascii="Times New Roman" w:eastAsia="Times New Roman" w:hAnsi="Times New Roman" w:cs="Times New Roman"/>
                <w:color w:val="000000"/>
                <w:sz w:val="20"/>
                <w:szCs w:val="20"/>
                <w:lang w:val="vi-VN"/>
              </w:rPr>
            </w:pPr>
            <w:r>
              <w:rPr>
                <w:rFonts w:ascii="Times New Roman" w:hAnsi="Times New Roman" w:cs="Times New Roman"/>
                <w:color w:val="000000"/>
                <w:sz w:val="20"/>
                <w:szCs w:val="20"/>
                <w:lang w:val="vi-VN"/>
              </w:rPr>
              <w:t>(</w:t>
            </w:r>
            <w:r w:rsidR="00840E3B" w:rsidRPr="00840E3B">
              <w:rPr>
                <w:rFonts w:ascii="Times New Roman" w:hAnsi="Times New Roman" w:cs="Times New Roman"/>
                <w:color w:val="000000"/>
                <w:sz w:val="20"/>
                <w:szCs w:val="20"/>
              </w:rPr>
              <w:t>6,</w:t>
            </w:r>
            <w:r>
              <w:rPr>
                <w:rFonts w:ascii="Times New Roman" w:hAnsi="Times New Roman" w:cs="Times New Roman"/>
                <w:color w:val="000000"/>
                <w:sz w:val="20"/>
                <w:szCs w:val="20"/>
              </w:rPr>
              <w:t>97</w:t>
            </w:r>
            <w:r>
              <w:rPr>
                <w:rFonts w:ascii="Times New Roman" w:hAnsi="Times New Roman" w:cs="Times New Roman"/>
                <w:color w:val="000000"/>
                <w:sz w:val="20"/>
                <w:szCs w:val="20"/>
                <w:lang w:val="vi-VN"/>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296209" w14:textId="4A2C6BAD" w:rsidR="00840E3B" w:rsidRPr="00840E3B" w:rsidRDefault="00D30412" w:rsidP="00840E3B">
            <w:pPr>
              <w:spacing w:after="0" w:line="240" w:lineRule="auto"/>
              <w:jc w:val="center"/>
              <w:rPr>
                <w:rFonts w:ascii="Times New Roman" w:eastAsia="Times New Roman" w:hAnsi="Times New Roman" w:cs="Times New Roman"/>
                <w:bCs/>
                <w:color w:val="000000"/>
                <w:sz w:val="20"/>
                <w:szCs w:val="20"/>
              </w:rPr>
            </w:pPr>
            <w:r>
              <w:rPr>
                <w:rFonts w:ascii="Times New Roman" w:hAnsi="Times New Roman" w:cs="Times New Roman"/>
                <w:color w:val="000000"/>
                <w:sz w:val="20"/>
                <w:szCs w:val="20"/>
                <w:lang w:val="vi-VN"/>
              </w:rPr>
              <w:t>(995)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A2FBF0" w14:textId="1D7E8658" w:rsidR="00840E3B" w:rsidRPr="00D30412" w:rsidRDefault="00D30412" w:rsidP="00840E3B">
            <w:pPr>
              <w:spacing w:after="0" w:line="240" w:lineRule="auto"/>
              <w:jc w:val="center"/>
              <w:rPr>
                <w:rFonts w:ascii="Times New Roman" w:eastAsia="Times New Roman" w:hAnsi="Times New Roman" w:cs="Times New Roman"/>
                <w:color w:val="000000"/>
                <w:sz w:val="20"/>
                <w:szCs w:val="20"/>
                <w:lang w:val="vi-VN"/>
              </w:rPr>
            </w:pPr>
            <w:r>
              <w:rPr>
                <w:rFonts w:ascii="Times New Roman" w:hAnsi="Times New Roman" w:cs="Times New Roman"/>
                <w:color w:val="000000"/>
                <w:sz w:val="20"/>
                <w:szCs w:val="20"/>
                <w:lang w:val="vi-VN"/>
              </w:rPr>
              <w:t>(</w:t>
            </w:r>
            <w:r w:rsidR="00840E3B" w:rsidRPr="00840E3B">
              <w:rPr>
                <w:rFonts w:ascii="Times New Roman" w:hAnsi="Times New Roman" w:cs="Times New Roman"/>
                <w:color w:val="000000"/>
                <w:sz w:val="20"/>
                <w:szCs w:val="20"/>
              </w:rPr>
              <w:t>6,</w:t>
            </w:r>
            <w:r>
              <w:rPr>
                <w:rFonts w:ascii="Times New Roman" w:hAnsi="Times New Roman" w:cs="Times New Roman"/>
                <w:color w:val="000000"/>
                <w:sz w:val="20"/>
                <w:szCs w:val="20"/>
              </w:rPr>
              <w:t>74</w:t>
            </w:r>
            <w:r>
              <w:rPr>
                <w:rFonts w:ascii="Times New Roman" w:hAnsi="Times New Roman" w:cs="Times New Roman"/>
                <w:color w:val="000000"/>
                <w:sz w:val="20"/>
                <w:szCs w:val="20"/>
                <w:lang w:val="vi-VN"/>
              </w:rPr>
              <w:t>)</w:t>
            </w:r>
          </w:p>
        </w:tc>
      </w:tr>
      <w:tr w:rsidR="00B216EC" w:rsidRPr="00840E3B" w14:paraId="34E8C13D" w14:textId="77777777" w:rsidTr="004024E8">
        <w:trPr>
          <w:trHeight w:val="973"/>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E1C985" w14:textId="77777777" w:rsidR="00840E3B" w:rsidRPr="00840E3B" w:rsidRDefault="00840E3B" w:rsidP="00840E3B">
            <w:pPr>
              <w:spacing w:after="0" w:line="240" w:lineRule="auto"/>
              <w:jc w:val="center"/>
              <w:rPr>
                <w:rFonts w:ascii="Times New Roman" w:eastAsia="Times New Roman" w:hAnsi="Times New Roman" w:cs="Times New Roman"/>
                <w:b/>
                <w:bCs/>
                <w:color w:val="000000"/>
                <w:sz w:val="20"/>
                <w:szCs w:val="20"/>
              </w:rPr>
            </w:pPr>
            <w:r w:rsidRPr="00840E3B">
              <w:rPr>
                <w:rFonts w:ascii="Times New Roman" w:eastAsia="Times New Roman" w:hAnsi="Times New Roman" w:cs="Times New Roman"/>
                <w:b/>
                <w:bCs/>
                <w:color w:val="000000"/>
                <w:sz w:val="20"/>
                <w:szCs w:val="20"/>
              </w:rPr>
              <w:t>Nợ có khả năng mất vốn (5)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FCEBE0" w14:textId="18300348" w:rsidR="00840E3B" w:rsidRPr="00840E3B" w:rsidRDefault="00840E3B" w:rsidP="00840E3B">
            <w:pPr>
              <w:spacing w:after="0" w:line="240" w:lineRule="auto"/>
              <w:jc w:val="center"/>
              <w:rPr>
                <w:rFonts w:ascii="Times New Roman" w:eastAsia="Times New Roman" w:hAnsi="Times New Roman" w:cs="Times New Roman"/>
                <w:bCs/>
                <w:color w:val="000000"/>
                <w:sz w:val="20"/>
                <w:szCs w:val="20"/>
              </w:rPr>
            </w:pPr>
            <w:r w:rsidRPr="00840E3B">
              <w:rPr>
                <w:rFonts w:ascii="Times New Roman" w:hAnsi="Times New Roman" w:cs="Times New Roman"/>
                <w:color w:val="000000"/>
                <w:sz w:val="20"/>
                <w:szCs w:val="20"/>
              </w:rPr>
              <w:t>17.802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F1D442" w14:textId="1FED90F1" w:rsidR="00840E3B" w:rsidRPr="00840E3B" w:rsidRDefault="00840E3B" w:rsidP="00840E3B">
            <w:pPr>
              <w:spacing w:after="0" w:line="240" w:lineRule="auto"/>
              <w:jc w:val="center"/>
              <w:rPr>
                <w:rFonts w:ascii="Times New Roman" w:eastAsia="Times New Roman" w:hAnsi="Times New Roman" w:cs="Times New Roman"/>
                <w:iCs/>
                <w:color w:val="000000"/>
                <w:sz w:val="20"/>
                <w:szCs w:val="20"/>
              </w:rPr>
            </w:pPr>
            <w:r w:rsidRPr="00840E3B">
              <w:rPr>
                <w:rFonts w:ascii="Times New Roman" w:hAnsi="Times New Roman" w:cs="Times New Roman"/>
                <w:color w:val="000000"/>
                <w:sz w:val="20"/>
                <w:szCs w:val="20"/>
              </w:rPr>
              <w:t>0,75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8A053" w14:textId="242C4719" w:rsidR="00840E3B" w:rsidRPr="00840E3B" w:rsidRDefault="00840E3B" w:rsidP="00840E3B">
            <w:pPr>
              <w:spacing w:after="0" w:line="240" w:lineRule="auto"/>
              <w:jc w:val="center"/>
              <w:rPr>
                <w:rFonts w:ascii="Times New Roman" w:eastAsia="Times New Roman" w:hAnsi="Times New Roman" w:cs="Times New Roman"/>
                <w:bCs/>
                <w:color w:val="000000"/>
                <w:sz w:val="20"/>
                <w:szCs w:val="20"/>
              </w:rPr>
            </w:pPr>
            <w:r w:rsidRPr="00840E3B">
              <w:rPr>
                <w:rFonts w:ascii="Times New Roman" w:hAnsi="Times New Roman" w:cs="Times New Roman"/>
                <w:color w:val="000000"/>
                <w:sz w:val="20"/>
                <w:szCs w:val="20"/>
              </w:rPr>
              <w:t>18.325</w:t>
            </w:r>
          </w:p>
        </w:tc>
        <w:tc>
          <w:tcPr>
            <w:tcW w:w="7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DB5A69" w14:textId="753B7A52" w:rsidR="00840E3B" w:rsidRPr="00840E3B" w:rsidRDefault="00840E3B" w:rsidP="00840E3B">
            <w:pPr>
              <w:spacing w:after="0" w:line="240" w:lineRule="auto"/>
              <w:jc w:val="center"/>
              <w:rPr>
                <w:rFonts w:ascii="Times New Roman" w:eastAsia="Times New Roman" w:hAnsi="Times New Roman" w:cs="Times New Roman"/>
                <w:color w:val="000000"/>
                <w:sz w:val="20"/>
                <w:szCs w:val="20"/>
              </w:rPr>
            </w:pPr>
            <w:r w:rsidRPr="00840E3B">
              <w:rPr>
                <w:rFonts w:ascii="Times New Roman" w:hAnsi="Times New Roman" w:cs="Times New Roman"/>
                <w:color w:val="000000"/>
                <w:sz w:val="20"/>
                <w:szCs w:val="20"/>
              </w:rPr>
              <w:t>0,73</w:t>
            </w:r>
          </w:p>
        </w:tc>
        <w:tc>
          <w:tcPr>
            <w:tcW w:w="11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2821D8" w14:textId="2C4B500F" w:rsidR="00840E3B" w:rsidRPr="00840E3B" w:rsidRDefault="00840E3B" w:rsidP="00840E3B">
            <w:pPr>
              <w:spacing w:after="0" w:line="240" w:lineRule="auto"/>
              <w:jc w:val="center"/>
              <w:rPr>
                <w:rFonts w:ascii="Times New Roman" w:eastAsia="Times New Roman" w:hAnsi="Times New Roman" w:cs="Times New Roman"/>
                <w:bCs/>
                <w:color w:val="000000"/>
                <w:sz w:val="20"/>
                <w:szCs w:val="20"/>
              </w:rPr>
            </w:pPr>
            <w:r w:rsidRPr="00840E3B">
              <w:rPr>
                <w:rFonts w:ascii="Times New Roman" w:hAnsi="Times New Roman" w:cs="Times New Roman"/>
                <w:color w:val="000000"/>
                <w:sz w:val="20"/>
                <w:szCs w:val="20"/>
              </w:rPr>
              <w:t>18.153</w:t>
            </w:r>
          </w:p>
        </w:tc>
        <w:tc>
          <w:tcPr>
            <w:tcW w:w="7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A7420B" w14:textId="3E33F0CA" w:rsidR="00840E3B" w:rsidRPr="00840E3B" w:rsidRDefault="00840E3B" w:rsidP="00840E3B">
            <w:pPr>
              <w:spacing w:after="0" w:line="240" w:lineRule="auto"/>
              <w:jc w:val="center"/>
              <w:rPr>
                <w:rFonts w:ascii="Times New Roman" w:eastAsia="Times New Roman" w:hAnsi="Times New Roman" w:cs="Times New Roman"/>
                <w:color w:val="000000"/>
                <w:sz w:val="20"/>
                <w:szCs w:val="20"/>
              </w:rPr>
            </w:pPr>
            <w:r w:rsidRPr="00840E3B">
              <w:rPr>
                <w:rFonts w:ascii="Times New Roman" w:hAnsi="Times New Roman" w:cs="Times New Roman"/>
                <w:color w:val="000000"/>
                <w:sz w:val="20"/>
                <w:szCs w:val="20"/>
              </w:rPr>
              <w:t>0,68</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9D9363" w14:textId="1D7104FB" w:rsidR="00840E3B" w:rsidRPr="00840E3B" w:rsidRDefault="00840E3B" w:rsidP="00840E3B">
            <w:pPr>
              <w:spacing w:after="0" w:line="240" w:lineRule="auto"/>
              <w:jc w:val="center"/>
              <w:rPr>
                <w:rFonts w:ascii="Times New Roman" w:eastAsia="Times New Roman" w:hAnsi="Times New Roman" w:cs="Times New Roman"/>
                <w:bCs/>
                <w:color w:val="000000"/>
                <w:sz w:val="20"/>
                <w:szCs w:val="20"/>
                <w:lang w:val="vi-VN"/>
              </w:rPr>
            </w:pPr>
            <w:r w:rsidRPr="00840E3B">
              <w:rPr>
                <w:rFonts w:ascii="Times New Roman" w:hAnsi="Times New Roman" w:cs="Times New Roman"/>
                <w:color w:val="000000"/>
                <w:sz w:val="20"/>
                <w:szCs w:val="20"/>
              </w:rPr>
              <w:t>523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2C0C51" w14:textId="7D92FDD9" w:rsidR="00840E3B" w:rsidRPr="00840E3B" w:rsidRDefault="00840E3B" w:rsidP="00840E3B">
            <w:pPr>
              <w:spacing w:after="0" w:line="240" w:lineRule="auto"/>
              <w:jc w:val="center"/>
              <w:rPr>
                <w:rFonts w:ascii="Times New Roman" w:eastAsia="Times New Roman" w:hAnsi="Times New Roman" w:cs="Times New Roman"/>
                <w:color w:val="000000"/>
                <w:sz w:val="20"/>
                <w:szCs w:val="20"/>
                <w:lang w:val="vi-VN"/>
              </w:rPr>
            </w:pPr>
            <w:r w:rsidRPr="00840E3B">
              <w:rPr>
                <w:rFonts w:ascii="Times New Roman" w:hAnsi="Times New Roman" w:cs="Times New Roman"/>
                <w:color w:val="000000"/>
                <w:sz w:val="20"/>
                <w:szCs w:val="20"/>
              </w:rPr>
              <w:t>2,94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E1409D" w14:textId="0081802C" w:rsidR="00840E3B" w:rsidRPr="00840E3B" w:rsidRDefault="004024E8" w:rsidP="00840E3B">
            <w:pPr>
              <w:spacing w:after="0" w:line="240" w:lineRule="auto"/>
              <w:jc w:val="center"/>
              <w:rPr>
                <w:rFonts w:ascii="Times New Roman" w:eastAsia="Times New Roman" w:hAnsi="Times New Roman" w:cs="Times New Roman"/>
                <w:bCs/>
                <w:color w:val="000000"/>
                <w:sz w:val="20"/>
                <w:szCs w:val="20"/>
                <w:lang w:val="vi-VN"/>
              </w:rPr>
            </w:pPr>
            <w:r>
              <w:rPr>
                <w:rFonts w:ascii="Times New Roman" w:hAnsi="Times New Roman" w:cs="Times New Roman"/>
                <w:color w:val="000000"/>
                <w:sz w:val="20"/>
                <w:szCs w:val="20"/>
                <w:lang w:val="vi-VN"/>
              </w:rPr>
              <w:t>(172)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78A1EC" w14:textId="3D7AF1F9" w:rsidR="00840E3B" w:rsidRPr="004024E8" w:rsidRDefault="004024E8" w:rsidP="00840E3B">
            <w:pPr>
              <w:spacing w:after="0" w:line="240" w:lineRule="auto"/>
              <w:jc w:val="center"/>
              <w:rPr>
                <w:rFonts w:ascii="Times New Roman" w:eastAsia="Times New Roman" w:hAnsi="Times New Roman" w:cs="Times New Roman"/>
                <w:color w:val="000000"/>
                <w:sz w:val="20"/>
                <w:szCs w:val="20"/>
                <w:lang w:val="vi-VN"/>
              </w:rPr>
            </w:pPr>
            <w:r>
              <w:rPr>
                <w:rFonts w:ascii="Times New Roman" w:hAnsi="Times New Roman" w:cs="Times New Roman"/>
                <w:color w:val="000000"/>
                <w:sz w:val="20"/>
                <w:szCs w:val="20"/>
                <w:lang w:val="vi-VN"/>
              </w:rPr>
              <w:t>(</w:t>
            </w:r>
            <w:r w:rsidR="00840E3B" w:rsidRPr="00840E3B">
              <w:rPr>
                <w:rFonts w:ascii="Times New Roman" w:hAnsi="Times New Roman" w:cs="Times New Roman"/>
                <w:color w:val="000000"/>
                <w:sz w:val="20"/>
                <w:szCs w:val="20"/>
              </w:rPr>
              <w:t>0,</w:t>
            </w:r>
            <w:r>
              <w:rPr>
                <w:rFonts w:ascii="Times New Roman" w:hAnsi="Times New Roman" w:cs="Times New Roman"/>
                <w:color w:val="000000"/>
                <w:sz w:val="20"/>
                <w:szCs w:val="20"/>
              </w:rPr>
              <w:t>94</w:t>
            </w:r>
            <w:r>
              <w:rPr>
                <w:rFonts w:ascii="Times New Roman" w:hAnsi="Times New Roman" w:cs="Times New Roman"/>
                <w:color w:val="000000"/>
                <w:sz w:val="20"/>
                <w:szCs w:val="20"/>
                <w:lang w:val="vi-VN"/>
              </w:rPr>
              <w:t>)</w:t>
            </w:r>
          </w:p>
        </w:tc>
      </w:tr>
      <w:tr w:rsidR="00B216EC" w:rsidRPr="00840E3B" w14:paraId="45189EBF" w14:textId="77777777" w:rsidTr="004024E8">
        <w:trPr>
          <w:trHeight w:val="712"/>
        </w:trPr>
        <w:tc>
          <w:tcPr>
            <w:tcW w:w="1134"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604A0737" w14:textId="77777777" w:rsidR="00840E3B" w:rsidRPr="00840E3B" w:rsidRDefault="00840E3B" w:rsidP="00840E3B">
            <w:pPr>
              <w:spacing w:after="0" w:line="240" w:lineRule="auto"/>
              <w:jc w:val="center"/>
              <w:rPr>
                <w:rFonts w:ascii="Times New Roman" w:eastAsia="Times New Roman" w:hAnsi="Times New Roman" w:cs="Times New Roman"/>
                <w:b/>
                <w:bCs/>
                <w:color w:val="000000"/>
                <w:sz w:val="20"/>
                <w:szCs w:val="20"/>
              </w:rPr>
            </w:pPr>
            <w:r w:rsidRPr="00840E3B">
              <w:rPr>
                <w:rFonts w:ascii="Times New Roman" w:eastAsia="Times New Roman" w:hAnsi="Times New Roman" w:cs="Times New Roman"/>
                <w:b/>
                <w:bCs/>
                <w:color w:val="000000"/>
                <w:sz w:val="20"/>
                <w:szCs w:val="20"/>
              </w:rPr>
              <w:t>TỔNG DƯ NỢ</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14:paraId="1303C2D1" w14:textId="6BA4781D" w:rsidR="00840E3B" w:rsidRPr="00840E3B" w:rsidRDefault="00840E3B" w:rsidP="00840E3B">
            <w:pPr>
              <w:spacing w:after="0" w:line="240" w:lineRule="auto"/>
              <w:jc w:val="center"/>
              <w:rPr>
                <w:rFonts w:ascii="Times New Roman" w:eastAsia="Times New Roman" w:hAnsi="Times New Roman" w:cs="Times New Roman"/>
                <w:b/>
                <w:bCs/>
                <w:color w:val="000000"/>
                <w:sz w:val="20"/>
                <w:szCs w:val="20"/>
              </w:rPr>
            </w:pPr>
            <w:r w:rsidRPr="00840E3B">
              <w:rPr>
                <w:rFonts w:ascii="Times New Roman" w:hAnsi="Times New Roman" w:cs="Times New Roman"/>
                <w:b/>
                <w:bCs/>
                <w:color w:val="000000"/>
                <w:sz w:val="20"/>
                <w:szCs w:val="20"/>
              </w:rPr>
              <w:t>2.379.652</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14:paraId="12558CBE" w14:textId="77F925C0" w:rsidR="00840E3B" w:rsidRPr="00840E3B" w:rsidRDefault="00840E3B" w:rsidP="00840E3B">
            <w:pPr>
              <w:spacing w:after="0" w:line="240" w:lineRule="auto"/>
              <w:jc w:val="center"/>
              <w:rPr>
                <w:rFonts w:ascii="Times New Roman" w:eastAsia="Times New Roman" w:hAnsi="Times New Roman" w:cs="Times New Roman"/>
                <w:b/>
                <w:color w:val="000000"/>
                <w:sz w:val="20"/>
                <w:szCs w:val="20"/>
              </w:rPr>
            </w:pPr>
            <w:r w:rsidRPr="00840E3B">
              <w:rPr>
                <w:rFonts w:ascii="Times New Roman" w:hAnsi="Times New Roman" w:cs="Times New Roman"/>
                <w:b/>
                <w:bCs/>
                <w:color w:val="000000"/>
                <w:sz w:val="20"/>
                <w:szCs w:val="20"/>
              </w:rPr>
              <w:t>100</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14:paraId="77050D11" w14:textId="6C260DF7" w:rsidR="00840E3B" w:rsidRPr="00840E3B" w:rsidRDefault="00840E3B" w:rsidP="00840E3B">
            <w:pPr>
              <w:spacing w:after="0" w:line="240" w:lineRule="auto"/>
              <w:jc w:val="center"/>
              <w:rPr>
                <w:rFonts w:ascii="Times New Roman" w:eastAsia="Times New Roman" w:hAnsi="Times New Roman" w:cs="Times New Roman"/>
                <w:b/>
                <w:bCs/>
                <w:color w:val="000000"/>
                <w:sz w:val="20"/>
                <w:szCs w:val="20"/>
              </w:rPr>
            </w:pPr>
            <w:r w:rsidRPr="00840E3B">
              <w:rPr>
                <w:rFonts w:ascii="Times New Roman" w:hAnsi="Times New Roman" w:cs="Times New Roman"/>
                <w:b/>
                <w:bCs/>
                <w:color w:val="000000"/>
                <w:sz w:val="20"/>
                <w:szCs w:val="20"/>
              </w:rPr>
              <w:t>2.496.295</w:t>
            </w:r>
          </w:p>
        </w:tc>
        <w:tc>
          <w:tcPr>
            <w:tcW w:w="726" w:type="dxa"/>
            <w:tcBorders>
              <w:top w:val="single" w:sz="4" w:space="0" w:color="auto"/>
              <w:left w:val="nil"/>
              <w:bottom w:val="single" w:sz="4" w:space="0" w:color="auto"/>
              <w:right w:val="single" w:sz="8" w:space="0" w:color="auto"/>
            </w:tcBorders>
            <w:shd w:val="clear" w:color="auto" w:fill="auto"/>
            <w:noWrap/>
            <w:vAlign w:val="center"/>
            <w:hideMark/>
          </w:tcPr>
          <w:p w14:paraId="17D34049" w14:textId="1D388F4C" w:rsidR="00840E3B" w:rsidRPr="00840E3B" w:rsidRDefault="00840E3B" w:rsidP="00840E3B">
            <w:pPr>
              <w:spacing w:after="0" w:line="240" w:lineRule="auto"/>
              <w:jc w:val="center"/>
              <w:rPr>
                <w:rFonts w:ascii="Times New Roman" w:eastAsia="Times New Roman" w:hAnsi="Times New Roman" w:cs="Times New Roman"/>
                <w:b/>
                <w:color w:val="000000"/>
                <w:sz w:val="20"/>
                <w:szCs w:val="20"/>
              </w:rPr>
            </w:pPr>
            <w:r w:rsidRPr="00840E3B">
              <w:rPr>
                <w:rFonts w:ascii="Times New Roman" w:hAnsi="Times New Roman" w:cs="Times New Roman"/>
                <w:b/>
                <w:bCs/>
                <w:color w:val="000000"/>
                <w:sz w:val="20"/>
                <w:szCs w:val="20"/>
              </w:rPr>
              <w:t>100</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14:paraId="1E55F4C8" w14:textId="6991E709" w:rsidR="00840E3B" w:rsidRPr="00840E3B" w:rsidRDefault="00840E3B" w:rsidP="00840E3B">
            <w:pPr>
              <w:spacing w:after="0" w:line="240" w:lineRule="auto"/>
              <w:jc w:val="center"/>
              <w:rPr>
                <w:rFonts w:ascii="Times New Roman" w:eastAsia="Times New Roman" w:hAnsi="Times New Roman" w:cs="Times New Roman"/>
                <w:b/>
                <w:bCs/>
                <w:color w:val="000000"/>
                <w:sz w:val="20"/>
                <w:szCs w:val="20"/>
              </w:rPr>
            </w:pPr>
            <w:r w:rsidRPr="00840E3B">
              <w:rPr>
                <w:rFonts w:ascii="Times New Roman" w:hAnsi="Times New Roman" w:cs="Times New Roman"/>
                <w:b/>
                <w:bCs/>
                <w:color w:val="000000"/>
                <w:sz w:val="20"/>
                <w:szCs w:val="20"/>
              </w:rPr>
              <w:t>2.684.828</w:t>
            </w:r>
          </w:p>
        </w:tc>
        <w:tc>
          <w:tcPr>
            <w:tcW w:w="776" w:type="dxa"/>
            <w:tcBorders>
              <w:top w:val="single" w:sz="4" w:space="0" w:color="auto"/>
              <w:left w:val="nil"/>
              <w:bottom w:val="single" w:sz="4" w:space="0" w:color="auto"/>
              <w:right w:val="single" w:sz="8" w:space="0" w:color="auto"/>
            </w:tcBorders>
            <w:shd w:val="clear" w:color="auto" w:fill="auto"/>
            <w:noWrap/>
            <w:vAlign w:val="center"/>
            <w:hideMark/>
          </w:tcPr>
          <w:p w14:paraId="629C6256" w14:textId="7F88C278" w:rsidR="00840E3B" w:rsidRPr="00840E3B" w:rsidRDefault="00840E3B" w:rsidP="00840E3B">
            <w:pPr>
              <w:spacing w:after="0" w:line="240" w:lineRule="auto"/>
              <w:jc w:val="center"/>
              <w:rPr>
                <w:rFonts w:ascii="Times New Roman" w:eastAsia="Times New Roman" w:hAnsi="Times New Roman" w:cs="Times New Roman"/>
                <w:b/>
                <w:color w:val="000000"/>
                <w:sz w:val="20"/>
                <w:szCs w:val="20"/>
              </w:rPr>
            </w:pPr>
            <w:r w:rsidRPr="00840E3B">
              <w:rPr>
                <w:rFonts w:ascii="Times New Roman" w:hAnsi="Times New Roman" w:cs="Times New Roman"/>
                <w:b/>
                <w:bCs/>
                <w:color w:val="000000"/>
                <w:sz w:val="20"/>
                <w:szCs w:val="20"/>
              </w:rPr>
              <w:t>100</w:t>
            </w:r>
          </w:p>
        </w:tc>
        <w:tc>
          <w:tcPr>
            <w:tcW w:w="866" w:type="dxa"/>
            <w:tcBorders>
              <w:top w:val="single" w:sz="4" w:space="0" w:color="auto"/>
              <w:left w:val="nil"/>
              <w:bottom w:val="single" w:sz="4" w:space="0" w:color="auto"/>
              <w:right w:val="single" w:sz="8" w:space="0" w:color="auto"/>
            </w:tcBorders>
            <w:shd w:val="clear" w:color="auto" w:fill="auto"/>
            <w:noWrap/>
            <w:vAlign w:val="center"/>
            <w:hideMark/>
          </w:tcPr>
          <w:p w14:paraId="24757A99" w14:textId="65828DDA" w:rsidR="00840E3B" w:rsidRPr="00840E3B" w:rsidRDefault="00840E3B" w:rsidP="00840E3B">
            <w:pPr>
              <w:spacing w:after="0" w:line="240" w:lineRule="auto"/>
              <w:jc w:val="center"/>
              <w:rPr>
                <w:rFonts w:ascii="Times New Roman" w:eastAsia="Times New Roman" w:hAnsi="Times New Roman" w:cs="Times New Roman"/>
                <w:b/>
                <w:bCs/>
                <w:color w:val="000000"/>
                <w:sz w:val="20"/>
                <w:szCs w:val="20"/>
              </w:rPr>
            </w:pPr>
            <w:r w:rsidRPr="00840E3B">
              <w:rPr>
                <w:rFonts w:ascii="Times New Roman" w:hAnsi="Times New Roman" w:cs="Times New Roman"/>
                <w:b/>
                <w:bCs/>
                <w:color w:val="000000"/>
                <w:sz w:val="20"/>
                <w:szCs w:val="20"/>
              </w:rPr>
              <w:t>116.643</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14:paraId="49ED1500" w14:textId="09531E61" w:rsidR="00840E3B" w:rsidRPr="00840E3B" w:rsidRDefault="00840E3B" w:rsidP="00840E3B">
            <w:pPr>
              <w:spacing w:after="0" w:line="240" w:lineRule="auto"/>
              <w:jc w:val="center"/>
              <w:rPr>
                <w:rFonts w:ascii="Times New Roman" w:eastAsia="Times New Roman" w:hAnsi="Times New Roman" w:cs="Times New Roman"/>
                <w:b/>
                <w:color w:val="000000"/>
                <w:sz w:val="20"/>
                <w:szCs w:val="20"/>
              </w:rPr>
            </w:pPr>
            <w:r w:rsidRPr="00840E3B">
              <w:rPr>
                <w:rFonts w:ascii="Times New Roman" w:hAnsi="Times New Roman" w:cs="Times New Roman"/>
                <w:b/>
                <w:bCs/>
                <w:color w:val="000000"/>
                <w:sz w:val="20"/>
                <w:szCs w:val="20"/>
              </w:rPr>
              <w:t>4,9</w:t>
            </w:r>
          </w:p>
        </w:tc>
        <w:tc>
          <w:tcPr>
            <w:tcW w:w="992" w:type="dxa"/>
            <w:tcBorders>
              <w:top w:val="single" w:sz="4" w:space="0" w:color="auto"/>
              <w:left w:val="nil"/>
              <w:bottom w:val="single" w:sz="4" w:space="0" w:color="auto"/>
              <w:right w:val="single" w:sz="8" w:space="0" w:color="auto"/>
            </w:tcBorders>
            <w:shd w:val="clear" w:color="auto" w:fill="auto"/>
            <w:noWrap/>
            <w:vAlign w:val="center"/>
            <w:hideMark/>
          </w:tcPr>
          <w:p w14:paraId="274B7D8A" w14:textId="10497910" w:rsidR="00840E3B" w:rsidRPr="00840E3B" w:rsidRDefault="00840E3B" w:rsidP="00840E3B">
            <w:pPr>
              <w:spacing w:after="0" w:line="240" w:lineRule="auto"/>
              <w:jc w:val="center"/>
              <w:rPr>
                <w:rFonts w:ascii="Times New Roman" w:eastAsia="Times New Roman" w:hAnsi="Times New Roman" w:cs="Times New Roman"/>
                <w:b/>
                <w:bCs/>
                <w:color w:val="000000"/>
                <w:sz w:val="20"/>
                <w:szCs w:val="20"/>
              </w:rPr>
            </w:pPr>
            <w:r w:rsidRPr="00840E3B">
              <w:rPr>
                <w:rFonts w:ascii="Times New Roman" w:hAnsi="Times New Roman" w:cs="Times New Roman"/>
                <w:b/>
                <w:bCs/>
                <w:color w:val="000000"/>
                <w:sz w:val="20"/>
                <w:szCs w:val="20"/>
              </w:rPr>
              <w:t>188.533</w:t>
            </w:r>
          </w:p>
        </w:tc>
        <w:tc>
          <w:tcPr>
            <w:tcW w:w="850" w:type="dxa"/>
            <w:tcBorders>
              <w:top w:val="single" w:sz="4" w:space="0" w:color="auto"/>
              <w:left w:val="nil"/>
              <w:bottom w:val="single" w:sz="4" w:space="0" w:color="auto"/>
              <w:right w:val="single" w:sz="8" w:space="0" w:color="auto"/>
            </w:tcBorders>
            <w:shd w:val="clear" w:color="auto" w:fill="auto"/>
            <w:noWrap/>
            <w:vAlign w:val="center"/>
            <w:hideMark/>
          </w:tcPr>
          <w:p w14:paraId="161BD720" w14:textId="7AD0AFC0" w:rsidR="00840E3B" w:rsidRPr="00840E3B" w:rsidRDefault="00840E3B" w:rsidP="00840E3B">
            <w:pPr>
              <w:spacing w:after="0" w:line="240" w:lineRule="auto"/>
              <w:jc w:val="center"/>
              <w:rPr>
                <w:rFonts w:ascii="Times New Roman" w:eastAsia="Times New Roman" w:hAnsi="Times New Roman" w:cs="Times New Roman"/>
                <w:b/>
                <w:color w:val="000000"/>
                <w:sz w:val="20"/>
                <w:szCs w:val="20"/>
              </w:rPr>
            </w:pPr>
            <w:r w:rsidRPr="00840E3B">
              <w:rPr>
                <w:rFonts w:ascii="Times New Roman" w:hAnsi="Times New Roman" w:cs="Times New Roman"/>
                <w:b/>
                <w:bCs/>
                <w:color w:val="000000"/>
                <w:sz w:val="20"/>
                <w:szCs w:val="20"/>
              </w:rPr>
              <w:t>7,55</w:t>
            </w:r>
          </w:p>
        </w:tc>
      </w:tr>
      <w:tr w:rsidR="00FD48A0" w:rsidRPr="00840E3B" w14:paraId="29E6B1AB" w14:textId="77777777" w:rsidTr="005E2E7B">
        <w:trPr>
          <w:trHeight w:val="681"/>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244AFF1" w14:textId="5280F1A8" w:rsidR="00FD48A0" w:rsidRPr="00840E3B" w:rsidRDefault="00FD48A0" w:rsidP="00840E3B">
            <w:pPr>
              <w:spacing w:after="0" w:line="240" w:lineRule="auto"/>
              <w:jc w:val="center"/>
              <w:rPr>
                <w:rFonts w:ascii="Times New Roman" w:eastAsia="Times New Roman" w:hAnsi="Times New Roman" w:cs="Times New Roman"/>
                <w:b/>
                <w:bCs/>
                <w:color w:val="000000"/>
                <w:sz w:val="20"/>
                <w:szCs w:val="20"/>
                <w:lang w:val="vi-VN"/>
              </w:rPr>
            </w:pPr>
            <w:r w:rsidRPr="00840E3B">
              <w:rPr>
                <w:rFonts w:ascii="Times New Roman" w:eastAsia="Times New Roman" w:hAnsi="Times New Roman" w:cs="Times New Roman"/>
                <w:b/>
                <w:bCs/>
                <w:color w:val="000000"/>
                <w:sz w:val="20"/>
                <w:szCs w:val="20"/>
              </w:rPr>
              <w:t>Nợ</w:t>
            </w:r>
            <w:r w:rsidRPr="00840E3B">
              <w:rPr>
                <w:rFonts w:ascii="Times New Roman" w:eastAsia="Times New Roman" w:hAnsi="Times New Roman" w:cs="Times New Roman"/>
                <w:b/>
                <w:bCs/>
                <w:color w:val="000000"/>
                <w:sz w:val="20"/>
                <w:szCs w:val="20"/>
                <w:lang w:val="vi-VN"/>
              </w:rPr>
              <w:t xml:space="preserve"> xấu</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36739AF" w14:textId="4ED12AB0" w:rsidR="00FD48A0" w:rsidRPr="00FD48A0" w:rsidRDefault="00FD48A0" w:rsidP="00FD48A0">
            <w:pPr>
              <w:spacing w:after="0" w:line="240" w:lineRule="auto"/>
              <w:jc w:val="center"/>
              <w:rPr>
                <w:rFonts w:ascii="Times New Roman" w:eastAsia="Times New Roman" w:hAnsi="Times New Roman" w:cs="Times New Roman"/>
                <w:bCs/>
                <w:color w:val="000000"/>
                <w:sz w:val="20"/>
                <w:szCs w:val="20"/>
              </w:rPr>
            </w:pPr>
            <w:r w:rsidRPr="00B216EC">
              <w:rPr>
                <w:rFonts w:ascii="Times New Roman" w:hAnsi="Times New Roman" w:cs="Times New Roman"/>
                <w:bCs/>
                <w:color w:val="000000"/>
                <w:sz w:val="20"/>
                <w:szCs w:val="20"/>
              </w:rPr>
              <w:t>53.669</w:t>
            </w:r>
          </w:p>
        </w:tc>
        <w:tc>
          <w:tcPr>
            <w:tcW w:w="18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C83B31A" w14:textId="0BBDA2F6" w:rsidR="00FD48A0" w:rsidRPr="00FD48A0" w:rsidRDefault="00FD48A0" w:rsidP="00FD48A0">
            <w:pPr>
              <w:spacing w:after="0" w:line="240" w:lineRule="auto"/>
              <w:jc w:val="center"/>
              <w:rPr>
                <w:rFonts w:ascii="Times New Roman" w:eastAsia="Times New Roman" w:hAnsi="Times New Roman" w:cs="Times New Roman"/>
                <w:bCs/>
                <w:color w:val="000000"/>
                <w:sz w:val="20"/>
                <w:szCs w:val="20"/>
              </w:rPr>
            </w:pPr>
            <w:r w:rsidRPr="00B216EC">
              <w:rPr>
                <w:rFonts w:ascii="Times New Roman" w:hAnsi="Times New Roman" w:cs="Times New Roman"/>
                <w:bCs/>
                <w:color w:val="000000"/>
                <w:sz w:val="20"/>
                <w:szCs w:val="20"/>
              </w:rPr>
              <w:t>52.044</w:t>
            </w:r>
          </w:p>
        </w:tc>
        <w:tc>
          <w:tcPr>
            <w:tcW w:w="19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7D0B34B" w14:textId="4FE1C4BE" w:rsidR="00FD48A0" w:rsidRPr="00FD48A0" w:rsidRDefault="00FD48A0" w:rsidP="00FD48A0">
            <w:pPr>
              <w:spacing w:after="0" w:line="240" w:lineRule="auto"/>
              <w:jc w:val="center"/>
              <w:rPr>
                <w:rFonts w:ascii="Times New Roman" w:eastAsia="Times New Roman" w:hAnsi="Times New Roman" w:cs="Times New Roman"/>
                <w:bCs/>
                <w:color w:val="000000"/>
                <w:sz w:val="20"/>
                <w:szCs w:val="20"/>
              </w:rPr>
            </w:pPr>
            <w:r w:rsidRPr="00B216EC">
              <w:rPr>
                <w:rFonts w:ascii="Times New Roman" w:hAnsi="Times New Roman" w:cs="Times New Roman"/>
                <w:bCs/>
                <w:color w:val="000000"/>
                <w:sz w:val="20"/>
                <w:szCs w:val="20"/>
              </w:rPr>
              <w:t>49.963</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7B33D0" w14:textId="55BC20C4" w:rsidR="00FD48A0" w:rsidRPr="00B216EC" w:rsidRDefault="00FD48A0" w:rsidP="00840E3B">
            <w:pPr>
              <w:spacing w:after="0" w:line="240" w:lineRule="auto"/>
              <w:jc w:val="center"/>
              <w:rPr>
                <w:rFonts w:ascii="Times New Roman" w:eastAsia="Times New Roman" w:hAnsi="Times New Roman" w:cs="Times New Roman"/>
                <w:bCs/>
                <w:color w:val="000000"/>
                <w:sz w:val="20"/>
                <w:szCs w:val="20"/>
              </w:rPr>
            </w:pPr>
            <w:r>
              <w:rPr>
                <w:rFonts w:ascii="Times New Roman" w:hAnsi="Times New Roman" w:cs="Times New Roman"/>
                <w:bCs/>
                <w:color w:val="000000"/>
                <w:sz w:val="20"/>
                <w:szCs w:val="20"/>
                <w:lang w:val="vi-VN"/>
              </w:rPr>
              <w:t>(</w:t>
            </w:r>
            <w:r w:rsidRPr="00B216EC">
              <w:rPr>
                <w:rFonts w:ascii="Times New Roman" w:hAnsi="Times New Roman" w:cs="Times New Roman"/>
                <w:bCs/>
                <w:color w:val="000000"/>
                <w:sz w:val="20"/>
                <w:szCs w:val="20"/>
                <w:lang w:val="vi-VN"/>
              </w:rPr>
              <w:t>1.</w:t>
            </w:r>
            <w:r>
              <w:rPr>
                <w:rFonts w:ascii="Times New Roman" w:hAnsi="Times New Roman" w:cs="Times New Roman"/>
                <w:bCs/>
                <w:color w:val="000000"/>
                <w:sz w:val="20"/>
                <w:szCs w:val="20"/>
                <w:lang w:val="vi-VN"/>
              </w:rPr>
              <w:t>625)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7F9E29" w14:textId="725E77C2" w:rsidR="00FD48A0" w:rsidRPr="00B216EC" w:rsidRDefault="00FD48A0" w:rsidP="00840E3B">
            <w:pPr>
              <w:spacing w:after="0" w:line="240" w:lineRule="auto"/>
              <w:jc w:val="center"/>
              <w:rPr>
                <w:rFonts w:ascii="Times New Roman" w:eastAsia="Times New Roman" w:hAnsi="Times New Roman" w:cs="Times New Roman"/>
                <w:color w:val="000000"/>
                <w:sz w:val="20"/>
                <w:szCs w:val="20"/>
              </w:rPr>
            </w:pPr>
            <w:r>
              <w:rPr>
                <w:rFonts w:ascii="Times New Roman" w:hAnsi="Times New Roman" w:cs="Times New Roman"/>
                <w:bCs/>
                <w:color w:val="000000"/>
                <w:sz w:val="20"/>
                <w:szCs w:val="20"/>
                <w:lang w:val="vi-VN"/>
              </w:rPr>
              <w:t>(</w:t>
            </w:r>
            <w:r w:rsidRPr="00B216EC">
              <w:rPr>
                <w:rFonts w:ascii="Times New Roman" w:hAnsi="Times New Roman" w:cs="Times New Roman"/>
                <w:bCs/>
                <w:color w:val="000000"/>
                <w:sz w:val="20"/>
                <w:szCs w:val="20"/>
                <w:lang w:val="vi-VN"/>
              </w:rPr>
              <w:t>3,</w:t>
            </w:r>
            <w:r>
              <w:rPr>
                <w:rFonts w:ascii="Times New Roman" w:hAnsi="Times New Roman" w:cs="Times New Roman"/>
                <w:bCs/>
                <w:color w:val="000000"/>
                <w:sz w:val="20"/>
                <w:szCs w:val="20"/>
                <w:lang w:val="vi-VN"/>
              </w:rPr>
              <w:t>03)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E35E71" w14:textId="281A45AA" w:rsidR="00FD48A0" w:rsidRPr="00B216EC" w:rsidRDefault="00FD48A0" w:rsidP="00840E3B">
            <w:pPr>
              <w:spacing w:after="0" w:line="240" w:lineRule="auto"/>
              <w:jc w:val="center"/>
              <w:rPr>
                <w:rFonts w:ascii="Times New Roman" w:eastAsia="Times New Roman" w:hAnsi="Times New Roman" w:cs="Times New Roman"/>
                <w:bCs/>
                <w:color w:val="000000"/>
                <w:sz w:val="20"/>
                <w:szCs w:val="20"/>
              </w:rPr>
            </w:pPr>
            <w:r>
              <w:rPr>
                <w:rFonts w:ascii="Times New Roman" w:hAnsi="Times New Roman" w:cs="Times New Roman"/>
                <w:bCs/>
                <w:color w:val="000000"/>
                <w:sz w:val="20"/>
                <w:szCs w:val="20"/>
                <w:lang w:val="vi-VN"/>
              </w:rPr>
              <w:t>(</w:t>
            </w:r>
            <w:r w:rsidRPr="00B216EC">
              <w:rPr>
                <w:rFonts w:ascii="Times New Roman" w:hAnsi="Times New Roman" w:cs="Times New Roman"/>
                <w:bCs/>
                <w:color w:val="000000"/>
                <w:sz w:val="20"/>
                <w:szCs w:val="20"/>
                <w:lang w:val="vi-VN"/>
              </w:rPr>
              <w:t>2.</w:t>
            </w:r>
            <w:r>
              <w:rPr>
                <w:rFonts w:ascii="Times New Roman" w:hAnsi="Times New Roman" w:cs="Times New Roman"/>
                <w:bCs/>
                <w:color w:val="000000"/>
                <w:sz w:val="20"/>
                <w:szCs w:val="20"/>
                <w:lang w:val="vi-VN"/>
              </w:rPr>
              <w:t>081)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AADCD6" w14:textId="5EC494B0" w:rsidR="00FD48A0" w:rsidRPr="00B216EC" w:rsidRDefault="00FD48A0" w:rsidP="00840E3B">
            <w:pPr>
              <w:spacing w:after="0" w:line="240" w:lineRule="auto"/>
              <w:jc w:val="center"/>
              <w:rPr>
                <w:rFonts w:ascii="Times New Roman" w:eastAsia="Times New Roman" w:hAnsi="Times New Roman" w:cs="Times New Roman"/>
                <w:color w:val="000000"/>
                <w:sz w:val="20"/>
                <w:szCs w:val="20"/>
              </w:rPr>
            </w:pPr>
            <w:r>
              <w:rPr>
                <w:rFonts w:ascii="Times New Roman" w:hAnsi="Times New Roman" w:cs="Times New Roman"/>
                <w:bCs/>
                <w:color w:val="000000"/>
                <w:sz w:val="20"/>
                <w:szCs w:val="20"/>
                <w:lang w:val="vi-VN"/>
              </w:rPr>
              <w:t>(</w:t>
            </w:r>
            <w:r w:rsidRPr="00B216EC">
              <w:rPr>
                <w:rFonts w:ascii="Times New Roman" w:hAnsi="Times New Roman" w:cs="Times New Roman"/>
                <w:bCs/>
                <w:color w:val="000000"/>
                <w:sz w:val="20"/>
                <w:szCs w:val="20"/>
                <w:lang w:val="vi-VN"/>
              </w:rPr>
              <w:t>4,</w:t>
            </w:r>
            <w:r>
              <w:rPr>
                <w:rFonts w:ascii="Times New Roman" w:hAnsi="Times New Roman" w:cs="Times New Roman"/>
                <w:bCs/>
                <w:color w:val="000000"/>
                <w:sz w:val="20"/>
                <w:szCs w:val="20"/>
                <w:lang w:val="vi-VN"/>
              </w:rPr>
              <w:t>00)</w:t>
            </w:r>
          </w:p>
        </w:tc>
      </w:tr>
      <w:tr w:rsidR="00FD48A0" w:rsidRPr="00840E3B" w14:paraId="534844D7" w14:textId="77777777" w:rsidTr="00AF5D21">
        <w:trPr>
          <w:trHeight w:val="691"/>
        </w:trPr>
        <w:tc>
          <w:tcPr>
            <w:tcW w:w="1134" w:type="dxa"/>
            <w:tcBorders>
              <w:top w:val="single" w:sz="4" w:space="0" w:color="auto"/>
              <w:left w:val="single" w:sz="8" w:space="0" w:color="auto"/>
              <w:bottom w:val="single" w:sz="4" w:space="0" w:color="auto"/>
              <w:right w:val="single" w:sz="8" w:space="0" w:color="auto"/>
            </w:tcBorders>
            <w:shd w:val="clear" w:color="auto" w:fill="auto"/>
            <w:vAlign w:val="center"/>
          </w:tcPr>
          <w:p w14:paraId="3A3D0C2E" w14:textId="4FD3C487" w:rsidR="00FD48A0" w:rsidRPr="00840E3B" w:rsidRDefault="00FD48A0" w:rsidP="00840E3B">
            <w:pPr>
              <w:spacing w:after="0" w:line="240" w:lineRule="auto"/>
              <w:jc w:val="center"/>
              <w:rPr>
                <w:rFonts w:ascii="Times New Roman" w:eastAsia="Times New Roman" w:hAnsi="Times New Roman" w:cs="Times New Roman"/>
                <w:b/>
                <w:bCs/>
                <w:color w:val="000000"/>
                <w:sz w:val="20"/>
                <w:szCs w:val="20"/>
                <w:lang w:val="vi-VN"/>
              </w:rPr>
            </w:pPr>
            <w:r w:rsidRPr="00840E3B">
              <w:rPr>
                <w:rFonts w:ascii="Times New Roman" w:eastAsia="Times New Roman" w:hAnsi="Times New Roman" w:cs="Times New Roman"/>
                <w:b/>
                <w:bCs/>
                <w:color w:val="000000"/>
                <w:sz w:val="20"/>
                <w:szCs w:val="20"/>
              </w:rPr>
              <w:t>Nợ</w:t>
            </w:r>
            <w:r w:rsidRPr="00840E3B">
              <w:rPr>
                <w:rFonts w:ascii="Times New Roman" w:eastAsia="Times New Roman" w:hAnsi="Times New Roman" w:cs="Times New Roman"/>
                <w:b/>
                <w:bCs/>
                <w:color w:val="000000"/>
                <w:sz w:val="20"/>
                <w:szCs w:val="20"/>
                <w:lang w:val="vi-VN"/>
              </w:rPr>
              <w:t xml:space="preserve"> quá hạn </w:t>
            </w:r>
          </w:p>
        </w:tc>
        <w:tc>
          <w:tcPr>
            <w:tcW w:w="1843" w:type="dxa"/>
            <w:gridSpan w:val="2"/>
            <w:tcBorders>
              <w:top w:val="single" w:sz="4" w:space="0" w:color="auto"/>
              <w:left w:val="nil"/>
              <w:bottom w:val="single" w:sz="4" w:space="0" w:color="auto"/>
              <w:right w:val="single" w:sz="8" w:space="0" w:color="auto"/>
            </w:tcBorders>
            <w:shd w:val="clear" w:color="auto" w:fill="auto"/>
            <w:noWrap/>
            <w:vAlign w:val="center"/>
          </w:tcPr>
          <w:p w14:paraId="21129077" w14:textId="6702A459" w:rsidR="00FD48A0" w:rsidRPr="00FD48A0" w:rsidRDefault="00FD48A0" w:rsidP="00FD48A0">
            <w:pPr>
              <w:spacing w:after="0" w:line="240" w:lineRule="auto"/>
              <w:jc w:val="center"/>
              <w:rPr>
                <w:rFonts w:ascii="Times New Roman" w:eastAsia="Times New Roman" w:hAnsi="Times New Roman" w:cs="Times New Roman"/>
                <w:bCs/>
                <w:color w:val="000000"/>
                <w:sz w:val="20"/>
                <w:szCs w:val="20"/>
              </w:rPr>
            </w:pPr>
            <w:r w:rsidRPr="00B216EC">
              <w:rPr>
                <w:rFonts w:ascii="Times New Roman" w:hAnsi="Times New Roman" w:cs="Times New Roman"/>
                <w:bCs/>
                <w:color w:val="000000"/>
                <w:sz w:val="20"/>
                <w:szCs w:val="20"/>
              </w:rPr>
              <w:t>61.267</w:t>
            </w:r>
          </w:p>
        </w:tc>
        <w:tc>
          <w:tcPr>
            <w:tcW w:w="1860" w:type="dxa"/>
            <w:gridSpan w:val="2"/>
            <w:tcBorders>
              <w:top w:val="single" w:sz="4" w:space="0" w:color="auto"/>
              <w:left w:val="nil"/>
              <w:bottom w:val="single" w:sz="4" w:space="0" w:color="auto"/>
              <w:right w:val="single" w:sz="8" w:space="0" w:color="auto"/>
            </w:tcBorders>
            <w:shd w:val="clear" w:color="auto" w:fill="auto"/>
            <w:noWrap/>
            <w:vAlign w:val="center"/>
          </w:tcPr>
          <w:p w14:paraId="19696865" w14:textId="4EB60F84" w:rsidR="00FD48A0" w:rsidRPr="00FD48A0" w:rsidRDefault="00FD48A0" w:rsidP="00FD48A0">
            <w:pPr>
              <w:spacing w:after="0" w:line="240" w:lineRule="auto"/>
              <w:jc w:val="center"/>
              <w:rPr>
                <w:rFonts w:ascii="Times New Roman" w:eastAsia="Times New Roman" w:hAnsi="Times New Roman" w:cs="Times New Roman"/>
                <w:bCs/>
                <w:color w:val="000000"/>
                <w:sz w:val="20"/>
                <w:szCs w:val="20"/>
              </w:rPr>
            </w:pPr>
            <w:r w:rsidRPr="00B216EC">
              <w:rPr>
                <w:rFonts w:ascii="Times New Roman" w:hAnsi="Times New Roman" w:cs="Times New Roman"/>
                <w:bCs/>
                <w:color w:val="000000"/>
                <w:sz w:val="20"/>
                <w:szCs w:val="20"/>
              </w:rPr>
              <w:t>58.892</w:t>
            </w:r>
          </w:p>
        </w:tc>
        <w:tc>
          <w:tcPr>
            <w:tcW w:w="1952" w:type="dxa"/>
            <w:gridSpan w:val="2"/>
            <w:tcBorders>
              <w:top w:val="single" w:sz="4" w:space="0" w:color="auto"/>
              <w:left w:val="nil"/>
              <w:bottom w:val="single" w:sz="4" w:space="0" w:color="auto"/>
              <w:right w:val="single" w:sz="8" w:space="0" w:color="auto"/>
            </w:tcBorders>
            <w:shd w:val="clear" w:color="auto" w:fill="auto"/>
            <w:noWrap/>
            <w:vAlign w:val="center"/>
          </w:tcPr>
          <w:p w14:paraId="743C60C1" w14:textId="7585484D" w:rsidR="00FD48A0" w:rsidRPr="00FD48A0" w:rsidRDefault="00FD48A0" w:rsidP="00FD48A0">
            <w:pPr>
              <w:spacing w:after="0" w:line="240" w:lineRule="auto"/>
              <w:jc w:val="center"/>
              <w:rPr>
                <w:rFonts w:ascii="Times New Roman" w:eastAsia="Times New Roman" w:hAnsi="Times New Roman" w:cs="Times New Roman"/>
                <w:bCs/>
                <w:color w:val="000000"/>
                <w:sz w:val="20"/>
                <w:szCs w:val="20"/>
              </w:rPr>
            </w:pPr>
            <w:r w:rsidRPr="00B216EC">
              <w:rPr>
                <w:rFonts w:ascii="Times New Roman" w:hAnsi="Times New Roman" w:cs="Times New Roman"/>
                <w:bCs/>
                <w:color w:val="000000"/>
                <w:sz w:val="20"/>
                <w:szCs w:val="20"/>
              </w:rPr>
              <w:t>53.979</w:t>
            </w:r>
          </w:p>
        </w:tc>
        <w:tc>
          <w:tcPr>
            <w:tcW w:w="866" w:type="dxa"/>
            <w:tcBorders>
              <w:top w:val="single" w:sz="4" w:space="0" w:color="auto"/>
              <w:left w:val="nil"/>
              <w:bottom w:val="single" w:sz="4" w:space="0" w:color="auto"/>
              <w:right w:val="single" w:sz="8" w:space="0" w:color="auto"/>
            </w:tcBorders>
            <w:shd w:val="clear" w:color="auto" w:fill="auto"/>
            <w:noWrap/>
            <w:vAlign w:val="center"/>
          </w:tcPr>
          <w:p w14:paraId="4B58C86B" w14:textId="6F631B92" w:rsidR="00FD48A0" w:rsidRPr="004024E8" w:rsidRDefault="00FD48A0" w:rsidP="00840E3B">
            <w:pPr>
              <w:spacing w:after="0" w:line="240" w:lineRule="auto"/>
              <w:jc w:val="center"/>
              <w:rPr>
                <w:rFonts w:ascii="Times New Roman" w:eastAsia="Times New Roman" w:hAnsi="Times New Roman" w:cs="Times New Roman"/>
                <w:bCs/>
                <w:color w:val="000000"/>
                <w:sz w:val="20"/>
                <w:szCs w:val="20"/>
                <w:lang w:val="vi-VN"/>
              </w:rPr>
            </w:pPr>
            <w:r>
              <w:rPr>
                <w:rFonts w:ascii="Times New Roman" w:hAnsi="Times New Roman" w:cs="Times New Roman"/>
                <w:bCs/>
                <w:color w:val="000000"/>
                <w:sz w:val="20"/>
                <w:szCs w:val="20"/>
                <w:lang w:val="vi-VN"/>
              </w:rPr>
              <w:t>(</w:t>
            </w:r>
            <w:r w:rsidRPr="00B216EC">
              <w:rPr>
                <w:rFonts w:ascii="Times New Roman" w:hAnsi="Times New Roman" w:cs="Times New Roman"/>
                <w:bCs/>
                <w:color w:val="000000"/>
                <w:sz w:val="20"/>
                <w:szCs w:val="20"/>
              </w:rPr>
              <w:t>2.</w:t>
            </w:r>
            <w:r>
              <w:rPr>
                <w:rFonts w:ascii="Times New Roman" w:hAnsi="Times New Roman" w:cs="Times New Roman"/>
                <w:bCs/>
                <w:color w:val="000000"/>
                <w:sz w:val="20"/>
                <w:szCs w:val="20"/>
              </w:rPr>
              <w:t>375</w:t>
            </w:r>
            <w:r>
              <w:rPr>
                <w:rFonts w:ascii="Times New Roman" w:hAnsi="Times New Roman" w:cs="Times New Roman"/>
                <w:bCs/>
                <w:color w:val="000000"/>
                <w:sz w:val="20"/>
                <w:szCs w:val="20"/>
                <w:lang w:val="vi-VN"/>
              </w:rPr>
              <w:t>)</w:t>
            </w:r>
          </w:p>
        </w:tc>
        <w:tc>
          <w:tcPr>
            <w:tcW w:w="709" w:type="dxa"/>
            <w:tcBorders>
              <w:top w:val="single" w:sz="4" w:space="0" w:color="auto"/>
              <w:left w:val="nil"/>
              <w:bottom w:val="single" w:sz="4" w:space="0" w:color="auto"/>
              <w:right w:val="single" w:sz="8" w:space="0" w:color="auto"/>
            </w:tcBorders>
            <w:shd w:val="clear" w:color="auto" w:fill="auto"/>
            <w:noWrap/>
            <w:vAlign w:val="center"/>
          </w:tcPr>
          <w:p w14:paraId="280D97E6" w14:textId="5847BEF6" w:rsidR="00FD48A0" w:rsidRPr="004024E8" w:rsidRDefault="00FD48A0" w:rsidP="00840E3B">
            <w:pPr>
              <w:spacing w:after="0" w:line="240" w:lineRule="auto"/>
              <w:jc w:val="center"/>
              <w:rPr>
                <w:rFonts w:ascii="Times New Roman" w:eastAsia="Times New Roman" w:hAnsi="Times New Roman" w:cs="Times New Roman"/>
                <w:color w:val="000000"/>
                <w:sz w:val="20"/>
                <w:szCs w:val="20"/>
                <w:lang w:val="vi-VN"/>
              </w:rPr>
            </w:pPr>
            <w:r>
              <w:rPr>
                <w:rFonts w:ascii="Times New Roman" w:hAnsi="Times New Roman" w:cs="Times New Roman"/>
                <w:bCs/>
                <w:color w:val="000000"/>
                <w:sz w:val="20"/>
                <w:szCs w:val="20"/>
                <w:lang w:val="vi-VN"/>
              </w:rPr>
              <w:t>(</w:t>
            </w:r>
            <w:r w:rsidRPr="00B216EC">
              <w:rPr>
                <w:rFonts w:ascii="Times New Roman" w:hAnsi="Times New Roman" w:cs="Times New Roman"/>
                <w:bCs/>
                <w:color w:val="000000"/>
                <w:sz w:val="20"/>
                <w:szCs w:val="20"/>
              </w:rPr>
              <w:t>3,</w:t>
            </w:r>
            <w:r>
              <w:rPr>
                <w:rFonts w:ascii="Times New Roman" w:hAnsi="Times New Roman" w:cs="Times New Roman"/>
                <w:bCs/>
                <w:color w:val="000000"/>
                <w:sz w:val="20"/>
                <w:szCs w:val="20"/>
              </w:rPr>
              <w:t>88</w:t>
            </w:r>
            <w:r>
              <w:rPr>
                <w:rFonts w:ascii="Times New Roman" w:hAnsi="Times New Roman" w:cs="Times New Roman"/>
                <w:bCs/>
                <w:color w:val="000000"/>
                <w:sz w:val="20"/>
                <w:szCs w:val="20"/>
                <w:lang w:val="vi-VN"/>
              </w:rPr>
              <w:t>)</w:t>
            </w:r>
          </w:p>
        </w:tc>
        <w:tc>
          <w:tcPr>
            <w:tcW w:w="992" w:type="dxa"/>
            <w:tcBorders>
              <w:top w:val="single" w:sz="4" w:space="0" w:color="auto"/>
              <w:left w:val="nil"/>
              <w:bottom w:val="single" w:sz="4" w:space="0" w:color="auto"/>
              <w:right w:val="single" w:sz="8" w:space="0" w:color="auto"/>
            </w:tcBorders>
            <w:shd w:val="clear" w:color="auto" w:fill="auto"/>
            <w:noWrap/>
            <w:vAlign w:val="center"/>
          </w:tcPr>
          <w:p w14:paraId="2C892307" w14:textId="5C5F0D49" w:rsidR="00FD48A0" w:rsidRPr="004024E8" w:rsidRDefault="00FD48A0" w:rsidP="00840E3B">
            <w:pPr>
              <w:spacing w:after="0" w:line="240" w:lineRule="auto"/>
              <w:jc w:val="center"/>
              <w:rPr>
                <w:rFonts w:ascii="Times New Roman" w:eastAsia="Times New Roman" w:hAnsi="Times New Roman" w:cs="Times New Roman"/>
                <w:bCs/>
                <w:color w:val="000000"/>
                <w:sz w:val="20"/>
                <w:szCs w:val="20"/>
                <w:lang w:val="vi-VN"/>
              </w:rPr>
            </w:pPr>
            <w:r>
              <w:rPr>
                <w:rFonts w:ascii="Times New Roman" w:hAnsi="Times New Roman" w:cs="Times New Roman"/>
                <w:bCs/>
                <w:color w:val="000000"/>
                <w:sz w:val="20"/>
                <w:szCs w:val="20"/>
                <w:lang w:val="vi-VN"/>
              </w:rPr>
              <w:t>(</w:t>
            </w:r>
            <w:r w:rsidRPr="00B216EC">
              <w:rPr>
                <w:rFonts w:ascii="Times New Roman" w:hAnsi="Times New Roman" w:cs="Times New Roman"/>
                <w:bCs/>
                <w:color w:val="000000"/>
                <w:sz w:val="20"/>
                <w:szCs w:val="20"/>
              </w:rPr>
              <w:t>4.</w:t>
            </w:r>
            <w:r>
              <w:rPr>
                <w:rFonts w:ascii="Times New Roman" w:hAnsi="Times New Roman" w:cs="Times New Roman"/>
                <w:bCs/>
                <w:color w:val="000000"/>
                <w:sz w:val="20"/>
                <w:szCs w:val="20"/>
              </w:rPr>
              <w:t>913</w:t>
            </w:r>
            <w:r>
              <w:rPr>
                <w:rFonts w:ascii="Times New Roman" w:hAnsi="Times New Roman" w:cs="Times New Roman"/>
                <w:bCs/>
                <w:color w:val="000000"/>
                <w:sz w:val="20"/>
                <w:szCs w:val="20"/>
                <w:lang w:val="vi-VN"/>
              </w:rPr>
              <w:t>)</w:t>
            </w:r>
          </w:p>
        </w:tc>
        <w:tc>
          <w:tcPr>
            <w:tcW w:w="850" w:type="dxa"/>
            <w:tcBorders>
              <w:top w:val="single" w:sz="4" w:space="0" w:color="auto"/>
              <w:left w:val="nil"/>
              <w:bottom w:val="single" w:sz="4" w:space="0" w:color="auto"/>
              <w:right w:val="single" w:sz="8" w:space="0" w:color="auto"/>
            </w:tcBorders>
            <w:shd w:val="clear" w:color="auto" w:fill="auto"/>
            <w:noWrap/>
            <w:vAlign w:val="center"/>
          </w:tcPr>
          <w:p w14:paraId="2411A088" w14:textId="727D04D9" w:rsidR="00FD48A0" w:rsidRPr="004024E8" w:rsidRDefault="00FD48A0" w:rsidP="00840E3B">
            <w:pPr>
              <w:spacing w:after="0" w:line="240" w:lineRule="auto"/>
              <w:jc w:val="center"/>
              <w:rPr>
                <w:rFonts w:ascii="Times New Roman" w:eastAsia="Times New Roman" w:hAnsi="Times New Roman" w:cs="Times New Roman"/>
                <w:color w:val="000000"/>
                <w:sz w:val="20"/>
                <w:szCs w:val="20"/>
                <w:lang w:val="vi-VN"/>
              </w:rPr>
            </w:pPr>
            <w:r>
              <w:rPr>
                <w:rFonts w:ascii="Times New Roman" w:hAnsi="Times New Roman" w:cs="Times New Roman"/>
                <w:bCs/>
                <w:color w:val="000000"/>
                <w:sz w:val="20"/>
                <w:szCs w:val="20"/>
                <w:lang w:val="vi-VN"/>
              </w:rPr>
              <w:t>(</w:t>
            </w:r>
            <w:r w:rsidRPr="00B216EC">
              <w:rPr>
                <w:rFonts w:ascii="Times New Roman" w:hAnsi="Times New Roman" w:cs="Times New Roman"/>
                <w:bCs/>
                <w:color w:val="000000"/>
                <w:sz w:val="20"/>
                <w:szCs w:val="20"/>
              </w:rPr>
              <w:t>8,</w:t>
            </w:r>
            <w:r>
              <w:rPr>
                <w:rFonts w:ascii="Times New Roman" w:hAnsi="Times New Roman" w:cs="Times New Roman"/>
                <w:bCs/>
                <w:color w:val="000000"/>
                <w:sz w:val="20"/>
                <w:szCs w:val="20"/>
              </w:rPr>
              <w:t>34</w:t>
            </w:r>
            <w:r>
              <w:rPr>
                <w:rFonts w:ascii="Times New Roman" w:hAnsi="Times New Roman" w:cs="Times New Roman"/>
                <w:bCs/>
                <w:color w:val="000000"/>
                <w:sz w:val="20"/>
                <w:szCs w:val="20"/>
                <w:lang w:val="vi-VN"/>
              </w:rPr>
              <w:t>)</w:t>
            </w:r>
          </w:p>
        </w:tc>
      </w:tr>
      <w:tr w:rsidR="00840E3B" w:rsidRPr="00840E3B" w14:paraId="2FC90159" w14:textId="77777777" w:rsidTr="00D30412">
        <w:trPr>
          <w:trHeight w:val="980"/>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352AA68" w14:textId="77777777" w:rsidR="00840E3B" w:rsidRPr="00840E3B" w:rsidRDefault="00840E3B" w:rsidP="00840E3B">
            <w:pPr>
              <w:spacing w:after="0" w:line="240" w:lineRule="auto"/>
              <w:jc w:val="center"/>
              <w:rPr>
                <w:rFonts w:ascii="Times New Roman" w:eastAsia="Times New Roman" w:hAnsi="Times New Roman" w:cs="Times New Roman"/>
                <w:b/>
                <w:bCs/>
                <w:color w:val="000000"/>
                <w:sz w:val="20"/>
                <w:szCs w:val="20"/>
                <w:lang w:val="vi-VN"/>
              </w:rPr>
            </w:pPr>
            <w:r w:rsidRPr="00840E3B">
              <w:rPr>
                <w:rFonts w:ascii="Times New Roman" w:eastAsia="Times New Roman" w:hAnsi="Times New Roman" w:cs="Times New Roman"/>
                <w:b/>
                <w:bCs/>
                <w:color w:val="000000"/>
                <w:sz w:val="20"/>
                <w:szCs w:val="20"/>
              </w:rPr>
              <w:t>Tỷ</w:t>
            </w:r>
            <w:r w:rsidRPr="00840E3B">
              <w:rPr>
                <w:rFonts w:ascii="Times New Roman" w:eastAsia="Times New Roman" w:hAnsi="Times New Roman" w:cs="Times New Roman"/>
                <w:b/>
                <w:bCs/>
                <w:color w:val="000000"/>
                <w:sz w:val="20"/>
                <w:szCs w:val="20"/>
                <w:lang w:val="vi-VN"/>
              </w:rPr>
              <w:t xml:space="preserve"> lệ nợ xấu </w:t>
            </w:r>
          </w:p>
          <w:p w14:paraId="1E3F84FD" w14:textId="0214B1D6" w:rsidR="00840E3B" w:rsidRPr="00840E3B" w:rsidRDefault="00840E3B" w:rsidP="00840E3B">
            <w:pPr>
              <w:spacing w:after="0" w:line="240" w:lineRule="auto"/>
              <w:jc w:val="center"/>
              <w:rPr>
                <w:rFonts w:ascii="Times New Roman" w:eastAsia="Times New Roman" w:hAnsi="Times New Roman" w:cs="Times New Roman"/>
                <w:b/>
                <w:bCs/>
                <w:color w:val="000000"/>
                <w:sz w:val="20"/>
                <w:szCs w:val="20"/>
                <w:lang w:val="vi-VN"/>
              </w:rPr>
            </w:pPr>
            <w:r w:rsidRPr="00840E3B">
              <w:rPr>
                <w:rFonts w:ascii="Times New Roman" w:eastAsia="Times New Roman" w:hAnsi="Times New Roman" w:cs="Times New Roman"/>
                <w:b/>
                <w:bCs/>
                <w:color w:val="000000"/>
                <w:sz w:val="20"/>
                <w:szCs w:val="20"/>
                <w:lang w:val="vi-VN"/>
              </w:rPr>
              <w:t>(%)</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1C5E1A1" w14:textId="587C0260" w:rsidR="00840E3B" w:rsidRPr="00B216EC" w:rsidRDefault="00840E3B" w:rsidP="00840E3B">
            <w:pPr>
              <w:spacing w:after="0" w:line="240" w:lineRule="auto"/>
              <w:jc w:val="center"/>
              <w:rPr>
                <w:rFonts w:ascii="Times New Roman" w:eastAsia="Times New Roman" w:hAnsi="Times New Roman" w:cs="Times New Roman"/>
                <w:b/>
                <w:color w:val="000000"/>
                <w:sz w:val="20"/>
                <w:szCs w:val="20"/>
              </w:rPr>
            </w:pPr>
            <w:r w:rsidRPr="00B216EC">
              <w:rPr>
                <w:rFonts w:ascii="Times New Roman" w:hAnsi="Times New Roman" w:cs="Times New Roman"/>
                <w:b/>
                <w:color w:val="000000"/>
                <w:sz w:val="20"/>
                <w:szCs w:val="20"/>
              </w:rPr>
              <w:t>2,26</w:t>
            </w:r>
          </w:p>
        </w:tc>
        <w:tc>
          <w:tcPr>
            <w:tcW w:w="18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A817857" w14:textId="0345823C" w:rsidR="00840E3B" w:rsidRPr="00840E3B" w:rsidRDefault="00840E3B" w:rsidP="00840E3B">
            <w:pPr>
              <w:spacing w:after="0" w:line="240" w:lineRule="auto"/>
              <w:jc w:val="center"/>
              <w:rPr>
                <w:rFonts w:ascii="Times New Roman" w:eastAsia="Times New Roman" w:hAnsi="Times New Roman" w:cs="Times New Roman"/>
                <w:b/>
                <w:color w:val="000000"/>
                <w:sz w:val="20"/>
                <w:szCs w:val="20"/>
              </w:rPr>
            </w:pPr>
            <w:r w:rsidRPr="00840E3B">
              <w:rPr>
                <w:rFonts w:ascii="Times New Roman" w:hAnsi="Times New Roman" w:cs="Times New Roman"/>
                <w:b/>
                <w:bCs/>
                <w:color w:val="000000"/>
                <w:sz w:val="20"/>
                <w:szCs w:val="20"/>
              </w:rPr>
              <w:t>2,08</w:t>
            </w:r>
          </w:p>
        </w:tc>
        <w:tc>
          <w:tcPr>
            <w:tcW w:w="19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942ACE8" w14:textId="0B024BA6" w:rsidR="00840E3B" w:rsidRPr="00840E3B" w:rsidRDefault="00840E3B" w:rsidP="00840E3B">
            <w:pPr>
              <w:spacing w:after="0" w:line="240" w:lineRule="auto"/>
              <w:jc w:val="center"/>
              <w:rPr>
                <w:rFonts w:ascii="Times New Roman" w:eastAsia="Times New Roman" w:hAnsi="Times New Roman" w:cs="Times New Roman"/>
                <w:b/>
                <w:color w:val="000000"/>
                <w:sz w:val="20"/>
                <w:szCs w:val="20"/>
              </w:rPr>
            </w:pPr>
            <w:r w:rsidRPr="00840E3B">
              <w:rPr>
                <w:rFonts w:ascii="Times New Roman" w:hAnsi="Times New Roman" w:cs="Times New Roman"/>
                <w:b/>
                <w:bCs/>
                <w:color w:val="000000"/>
                <w:sz w:val="20"/>
                <w:szCs w:val="20"/>
              </w:rPr>
              <w:t>1,86</w:t>
            </w:r>
          </w:p>
        </w:tc>
        <w:tc>
          <w:tcPr>
            <w:tcW w:w="157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B7AF339" w14:textId="6415F8C5" w:rsidR="00840E3B" w:rsidRPr="004024E8" w:rsidRDefault="004024E8" w:rsidP="00840E3B">
            <w:pPr>
              <w:spacing w:after="0" w:line="240" w:lineRule="auto"/>
              <w:jc w:val="center"/>
              <w:rPr>
                <w:rFonts w:ascii="Times New Roman" w:eastAsia="Times New Roman" w:hAnsi="Times New Roman" w:cs="Times New Roman"/>
                <w:b/>
                <w:color w:val="000000"/>
                <w:sz w:val="20"/>
                <w:szCs w:val="20"/>
                <w:lang w:val="vi-VN"/>
              </w:rPr>
            </w:pPr>
            <w:r>
              <w:rPr>
                <w:rFonts w:ascii="Times New Roman" w:hAnsi="Times New Roman" w:cs="Times New Roman"/>
                <w:b/>
                <w:bCs/>
                <w:color w:val="000000"/>
                <w:sz w:val="20"/>
                <w:szCs w:val="20"/>
                <w:lang w:val="vi-VN"/>
              </w:rPr>
              <w:t>(</w:t>
            </w:r>
            <w:r w:rsidR="00840E3B" w:rsidRPr="00840E3B">
              <w:rPr>
                <w:rFonts w:ascii="Times New Roman" w:hAnsi="Times New Roman" w:cs="Times New Roman"/>
                <w:b/>
                <w:bCs/>
                <w:color w:val="000000"/>
                <w:sz w:val="20"/>
                <w:szCs w:val="20"/>
              </w:rPr>
              <w:t>0,</w:t>
            </w:r>
            <w:r>
              <w:rPr>
                <w:rFonts w:ascii="Times New Roman" w:hAnsi="Times New Roman" w:cs="Times New Roman"/>
                <w:b/>
                <w:bCs/>
                <w:color w:val="000000"/>
                <w:sz w:val="20"/>
                <w:szCs w:val="20"/>
              </w:rPr>
              <w:t>18</w:t>
            </w:r>
            <w:r>
              <w:rPr>
                <w:rFonts w:ascii="Times New Roman" w:hAnsi="Times New Roman" w:cs="Times New Roman"/>
                <w:b/>
                <w:bCs/>
                <w:color w:val="000000"/>
                <w:sz w:val="20"/>
                <w:szCs w:val="20"/>
                <w:lang w:val="vi-VN"/>
              </w:rPr>
              <w:t>)</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55883E8" w14:textId="69FAB390" w:rsidR="00840E3B" w:rsidRPr="004024E8" w:rsidRDefault="004024E8" w:rsidP="00840E3B">
            <w:pPr>
              <w:spacing w:after="0" w:line="240" w:lineRule="auto"/>
              <w:jc w:val="center"/>
              <w:rPr>
                <w:rFonts w:ascii="Times New Roman" w:eastAsia="Times New Roman" w:hAnsi="Times New Roman" w:cs="Times New Roman"/>
                <w:b/>
                <w:color w:val="000000"/>
                <w:sz w:val="20"/>
                <w:szCs w:val="20"/>
                <w:lang w:val="vi-VN"/>
              </w:rPr>
            </w:pPr>
            <w:r>
              <w:rPr>
                <w:rFonts w:ascii="Times New Roman" w:hAnsi="Times New Roman" w:cs="Times New Roman"/>
                <w:b/>
                <w:bCs/>
                <w:color w:val="000000"/>
                <w:sz w:val="20"/>
                <w:szCs w:val="20"/>
                <w:lang w:val="vi-VN"/>
              </w:rPr>
              <w:t>(</w:t>
            </w:r>
            <w:r w:rsidR="00840E3B" w:rsidRPr="00840E3B">
              <w:rPr>
                <w:rFonts w:ascii="Times New Roman" w:hAnsi="Times New Roman" w:cs="Times New Roman"/>
                <w:b/>
                <w:bCs/>
                <w:color w:val="000000"/>
                <w:sz w:val="20"/>
                <w:szCs w:val="20"/>
              </w:rPr>
              <w:t>0,</w:t>
            </w:r>
            <w:r>
              <w:rPr>
                <w:rFonts w:ascii="Times New Roman" w:hAnsi="Times New Roman" w:cs="Times New Roman"/>
                <w:b/>
                <w:bCs/>
                <w:color w:val="000000"/>
                <w:sz w:val="20"/>
                <w:szCs w:val="20"/>
              </w:rPr>
              <w:t>22</w:t>
            </w:r>
            <w:r>
              <w:rPr>
                <w:rFonts w:ascii="Times New Roman" w:hAnsi="Times New Roman" w:cs="Times New Roman"/>
                <w:b/>
                <w:bCs/>
                <w:color w:val="000000"/>
                <w:sz w:val="20"/>
                <w:szCs w:val="20"/>
                <w:lang w:val="vi-VN"/>
              </w:rPr>
              <w:t>)</w:t>
            </w:r>
          </w:p>
        </w:tc>
      </w:tr>
      <w:tr w:rsidR="00840E3B" w:rsidRPr="00840E3B" w14:paraId="762DC310" w14:textId="77777777" w:rsidTr="00D30412">
        <w:trPr>
          <w:trHeight w:val="966"/>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AA5C6E" w14:textId="77777777" w:rsidR="00840E3B" w:rsidRPr="00840E3B" w:rsidRDefault="00840E3B" w:rsidP="00840E3B">
            <w:pPr>
              <w:spacing w:after="0" w:line="240" w:lineRule="auto"/>
              <w:jc w:val="center"/>
              <w:rPr>
                <w:rFonts w:ascii="Times New Roman" w:eastAsia="Times New Roman" w:hAnsi="Times New Roman" w:cs="Times New Roman"/>
                <w:b/>
                <w:bCs/>
                <w:color w:val="000000"/>
                <w:sz w:val="20"/>
                <w:szCs w:val="20"/>
              </w:rPr>
            </w:pPr>
            <w:r w:rsidRPr="00840E3B">
              <w:rPr>
                <w:rFonts w:ascii="Times New Roman" w:eastAsia="Times New Roman" w:hAnsi="Times New Roman" w:cs="Times New Roman"/>
                <w:b/>
                <w:bCs/>
                <w:color w:val="000000"/>
                <w:sz w:val="20"/>
                <w:szCs w:val="20"/>
              </w:rPr>
              <w:t>Tỷ lệ nợ quá hạn</w:t>
            </w:r>
          </w:p>
          <w:p w14:paraId="5C8EE119" w14:textId="14EE5A97" w:rsidR="00840E3B" w:rsidRPr="00840E3B" w:rsidRDefault="00840E3B" w:rsidP="00840E3B">
            <w:pPr>
              <w:spacing w:after="0" w:line="240" w:lineRule="auto"/>
              <w:jc w:val="center"/>
              <w:rPr>
                <w:rFonts w:ascii="Times New Roman" w:eastAsia="Times New Roman" w:hAnsi="Times New Roman" w:cs="Times New Roman"/>
                <w:b/>
                <w:bCs/>
                <w:color w:val="000000"/>
                <w:sz w:val="20"/>
                <w:szCs w:val="20"/>
                <w:lang w:val="vi-VN"/>
              </w:rPr>
            </w:pPr>
            <w:r w:rsidRPr="00840E3B">
              <w:rPr>
                <w:rFonts w:ascii="Times New Roman" w:eastAsia="Times New Roman" w:hAnsi="Times New Roman" w:cs="Times New Roman"/>
                <w:b/>
                <w:bCs/>
                <w:color w:val="000000"/>
                <w:sz w:val="20"/>
                <w:szCs w:val="20"/>
                <w:lang w:val="vi-VN"/>
              </w:rPr>
              <w:t>(%)</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05E6282" w14:textId="6F3D861C" w:rsidR="00840E3B" w:rsidRPr="00840E3B" w:rsidRDefault="00840E3B" w:rsidP="00840E3B">
            <w:pPr>
              <w:spacing w:after="0" w:line="240" w:lineRule="auto"/>
              <w:jc w:val="center"/>
              <w:rPr>
                <w:rFonts w:ascii="Times New Roman" w:eastAsia="Times New Roman" w:hAnsi="Times New Roman" w:cs="Times New Roman"/>
                <w:b/>
                <w:color w:val="000000"/>
                <w:sz w:val="20"/>
                <w:szCs w:val="20"/>
              </w:rPr>
            </w:pPr>
            <w:r w:rsidRPr="00840E3B">
              <w:rPr>
                <w:rFonts w:ascii="Times New Roman" w:hAnsi="Times New Roman" w:cs="Times New Roman"/>
                <w:b/>
                <w:bCs/>
                <w:color w:val="000000"/>
                <w:sz w:val="20"/>
                <w:szCs w:val="20"/>
              </w:rPr>
              <w:t>2,57</w:t>
            </w:r>
          </w:p>
        </w:tc>
        <w:tc>
          <w:tcPr>
            <w:tcW w:w="18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FF5FAAD" w14:textId="37E93851" w:rsidR="00840E3B" w:rsidRPr="00840E3B" w:rsidRDefault="00840E3B" w:rsidP="00840E3B">
            <w:pPr>
              <w:spacing w:after="0" w:line="240" w:lineRule="auto"/>
              <w:jc w:val="center"/>
              <w:rPr>
                <w:rFonts w:ascii="Times New Roman" w:eastAsia="Times New Roman" w:hAnsi="Times New Roman" w:cs="Times New Roman"/>
                <w:b/>
                <w:color w:val="000000"/>
                <w:sz w:val="20"/>
                <w:szCs w:val="20"/>
              </w:rPr>
            </w:pPr>
            <w:r w:rsidRPr="00840E3B">
              <w:rPr>
                <w:rFonts w:ascii="Times New Roman" w:hAnsi="Times New Roman" w:cs="Times New Roman"/>
                <w:b/>
                <w:bCs/>
                <w:color w:val="000000"/>
                <w:sz w:val="20"/>
                <w:szCs w:val="20"/>
              </w:rPr>
              <w:t>2,36</w:t>
            </w:r>
          </w:p>
        </w:tc>
        <w:tc>
          <w:tcPr>
            <w:tcW w:w="19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9EBCF4" w14:textId="04228F68" w:rsidR="00840E3B" w:rsidRPr="00840E3B" w:rsidRDefault="00840E3B" w:rsidP="00840E3B">
            <w:pPr>
              <w:spacing w:after="0" w:line="240" w:lineRule="auto"/>
              <w:jc w:val="center"/>
              <w:rPr>
                <w:rFonts w:ascii="Times New Roman" w:eastAsia="Times New Roman" w:hAnsi="Times New Roman" w:cs="Times New Roman"/>
                <w:b/>
                <w:color w:val="000000"/>
                <w:sz w:val="20"/>
                <w:szCs w:val="20"/>
              </w:rPr>
            </w:pPr>
            <w:r w:rsidRPr="00840E3B">
              <w:rPr>
                <w:rFonts w:ascii="Times New Roman" w:hAnsi="Times New Roman" w:cs="Times New Roman"/>
                <w:b/>
                <w:bCs/>
                <w:color w:val="000000"/>
                <w:sz w:val="20"/>
                <w:szCs w:val="20"/>
              </w:rPr>
              <w:t>2,01</w:t>
            </w:r>
          </w:p>
        </w:tc>
        <w:tc>
          <w:tcPr>
            <w:tcW w:w="157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C3AB17" w14:textId="7DBFC8D1" w:rsidR="00840E3B" w:rsidRPr="004024E8" w:rsidRDefault="004024E8" w:rsidP="00840E3B">
            <w:pPr>
              <w:spacing w:after="0" w:line="240" w:lineRule="auto"/>
              <w:jc w:val="center"/>
              <w:rPr>
                <w:rFonts w:ascii="Times New Roman" w:eastAsia="Times New Roman" w:hAnsi="Times New Roman" w:cs="Times New Roman"/>
                <w:b/>
                <w:color w:val="000000"/>
                <w:sz w:val="20"/>
                <w:szCs w:val="20"/>
                <w:lang w:val="vi-VN"/>
              </w:rPr>
            </w:pPr>
            <w:r>
              <w:rPr>
                <w:rFonts w:ascii="Times New Roman" w:hAnsi="Times New Roman" w:cs="Times New Roman"/>
                <w:b/>
                <w:bCs/>
                <w:color w:val="000000"/>
                <w:sz w:val="20"/>
                <w:szCs w:val="20"/>
                <w:lang w:val="vi-VN"/>
              </w:rPr>
              <w:t>(</w:t>
            </w:r>
            <w:r w:rsidR="00840E3B" w:rsidRPr="00840E3B">
              <w:rPr>
                <w:rFonts w:ascii="Times New Roman" w:hAnsi="Times New Roman" w:cs="Times New Roman"/>
                <w:b/>
                <w:bCs/>
                <w:color w:val="000000"/>
                <w:sz w:val="20"/>
                <w:szCs w:val="20"/>
              </w:rPr>
              <w:t>0,</w:t>
            </w:r>
            <w:r>
              <w:rPr>
                <w:rFonts w:ascii="Times New Roman" w:hAnsi="Times New Roman" w:cs="Times New Roman"/>
                <w:b/>
                <w:bCs/>
                <w:color w:val="000000"/>
                <w:sz w:val="20"/>
                <w:szCs w:val="20"/>
              </w:rPr>
              <w:t>22</w:t>
            </w:r>
            <w:r>
              <w:rPr>
                <w:rFonts w:ascii="Times New Roman" w:hAnsi="Times New Roman" w:cs="Times New Roman"/>
                <w:b/>
                <w:bCs/>
                <w:color w:val="000000"/>
                <w:sz w:val="20"/>
                <w:szCs w:val="20"/>
                <w:lang w:val="vi-VN"/>
              </w:rPr>
              <w:t>)</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877203" w14:textId="5FD38B7F" w:rsidR="00840E3B" w:rsidRPr="004024E8" w:rsidRDefault="004024E8" w:rsidP="00840E3B">
            <w:pPr>
              <w:spacing w:after="0" w:line="240" w:lineRule="auto"/>
              <w:jc w:val="center"/>
              <w:rPr>
                <w:rFonts w:ascii="Times New Roman" w:eastAsia="Times New Roman" w:hAnsi="Times New Roman" w:cs="Times New Roman"/>
                <w:b/>
                <w:color w:val="000000"/>
                <w:sz w:val="20"/>
                <w:szCs w:val="20"/>
                <w:lang w:val="vi-VN"/>
              </w:rPr>
            </w:pPr>
            <w:r>
              <w:rPr>
                <w:rFonts w:ascii="Times New Roman" w:hAnsi="Times New Roman" w:cs="Times New Roman"/>
                <w:b/>
                <w:bCs/>
                <w:color w:val="000000"/>
                <w:sz w:val="20"/>
                <w:szCs w:val="20"/>
                <w:lang w:val="vi-VN"/>
              </w:rPr>
              <w:t>(</w:t>
            </w:r>
            <w:r w:rsidR="00840E3B" w:rsidRPr="00840E3B">
              <w:rPr>
                <w:rFonts w:ascii="Times New Roman" w:hAnsi="Times New Roman" w:cs="Times New Roman"/>
                <w:b/>
                <w:bCs/>
                <w:color w:val="000000"/>
                <w:sz w:val="20"/>
                <w:szCs w:val="20"/>
              </w:rPr>
              <w:t>0,</w:t>
            </w:r>
            <w:r>
              <w:rPr>
                <w:rFonts w:ascii="Times New Roman" w:hAnsi="Times New Roman" w:cs="Times New Roman"/>
                <w:b/>
                <w:bCs/>
                <w:color w:val="000000"/>
                <w:sz w:val="20"/>
                <w:szCs w:val="20"/>
              </w:rPr>
              <w:t>35</w:t>
            </w:r>
            <w:r>
              <w:rPr>
                <w:rFonts w:ascii="Times New Roman" w:hAnsi="Times New Roman" w:cs="Times New Roman"/>
                <w:b/>
                <w:bCs/>
                <w:color w:val="000000"/>
                <w:sz w:val="20"/>
                <w:szCs w:val="20"/>
                <w:lang w:val="vi-VN"/>
              </w:rPr>
              <w:t>)</w:t>
            </w:r>
          </w:p>
        </w:tc>
      </w:tr>
    </w:tbl>
    <w:p w14:paraId="567B0F0E" w14:textId="26F9211F" w:rsidR="006E4BDD" w:rsidRDefault="006E4BDD" w:rsidP="00840E3B">
      <w:pPr>
        <w:tabs>
          <w:tab w:val="left" w:pos="5801"/>
        </w:tabs>
        <w:spacing w:before="120" w:after="0" w:line="240" w:lineRule="auto"/>
        <w:jc w:val="center"/>
        <w:rPr>
          <w:rFonts w:ascii="Times New Roman" w:hAnsi="Times New Roman" w:cs="Times New Roman"/>
          <w:i/>
          <w:sz w:val="26"/>
          <w:szCs w:val="26"/>
        </w:rPr>
      </w:pPr>
      <w:r w:rsidRPr="000B787A">
        <w:rPr>
          <w:rFonts w:ascii="Times New Roman" w:hAnsi="Times New Roman" w:cs="Times New Roman"/>
          <w:i/>
          <w:sz w:val="26"/>
          <w:szCs w:val="26"/>
        </w:rPr>
        <w:t xml:space="preserve">(Nguồn BCHĐ cuối năm của Ngân hàng giai đoạn </w:t>
      </w:r>
      <w:r>
        <w:rPr>
          <w:rFonts w:ascii="Times New Roman" w:hAnsi="Times New Roman" w:cs="Times New Roman"/>
          <w:i/>
          <w:sz w:val="26"/>
          <w:szCs w:val="26"/>
        </w:rPr>
        <w:t>2020</w:t>
      </w:r>
      <w:r w:rsidRPr="000B787A">
        <w:rPr>
          <w:rFonts w:ascii="Times New Roman" w:hAnsi="Times New Roman" w:cs="Times New Roman"/>
          <w:i/>
          <w:sz w:val="26"/>
          <w:szCs w:val="26"/>
        </w:rPr>
        <w:t xml:space="preserve"> – </w:t>
      </w:r>
      <w:r>
        <w:rPr>
          <w:rFonts w:ascii="Times New Roman" w:hAnsi="Times New Roman" w:cs="Times New Roman"/>
          <w:i/>
          <w:sz w:val="26"/>
          <w:szCs w:val="26"/>
        </w:rPr>
        <w:t>2022</w:t>
      </w:r>
      <w:r w:rsidRPr="000B787A">
        <w:rPr>
          <w:rFonts w:ascii="Times New Roman" w:hAnsi="Times New Roman" w:cs="Times New Roman"/>
          <w:i/>
          <w:sz w:val="26"/>
          <w:szCs w:val="26"/>
        </w:rPr>
        <w:t>)</w:t>
      </w:r>
    </w:p>
    <w:p w14:paraId="3E786E0D" w14:textId="77777777" w:rsidR="00B216EC" w:rsidRPr="00840E3B" w:rsidRDefault="00B216EC" w:rsidP="00840E3B">
      <w:pPr>
        <w:tabs>
          <w:tab w:val="left" w:pos="5801"/>
        </w:tabs>
        <w:spacing w:before="120" w:after="0" w:line="240" w:lineRule="auto"/>
        <w:jc w:val="center"/>
        <w:rPr>
          <w:rFonts w:ascii="Times New Roman" w:hAnsi="Times New Roman" w:cs="Times New Roman"/>
          <w:i/>
          <w:sz w:val="26"/>
          <w:szCs w:val="26"/>
        </w:rPr>
      </w:pPr>
    </w:p>
    <w:p w14:paraId="529754C6" w14:textId="10409D6D" w:rsidR="009C6639" w:rsidRPr="009C6639" w:rsidRDefault="009C6639" w:rsidP="009C6639">
      <w:pPr>
        <w:spacing w:after="240" w:line="360" w:lineRule="auto"/>
        <w:ind w:firstLine="567"/>
        <w:jc w:val="both"/>
        <w:rPr>
          <w:rFonts w:ascii="Times New Roman" w:hAnsi="Times New Roman" w:cs="Times New Roman"/>
          <w:sz w:val="26"/>
          <w:szCs w:val="26"/>
          <w:lang w:val="vi-VN"/>
        </w:rPr>
      </w:pPr>
      <w:r w:rsidRPr="009C6639">
        <w:rPr>
          <w:rFonts w:ascii="Times New Roman" w:hAnsi="Times New Roman" w:cs="Times New Roman"/>
          <w:sz w:val="26"/>
          <w:szCs w:val="26"/>
          <w:lang w:val="vi-VN"/>
        </w:rPr>
        <w:t>Qua bảng 2.</w:t>
      </w:r>
      <w:r w:rsidR="00DD301A">
        <w:rPr>
          <w:rFonts w:ascii="Times New Roman" w:hAnsi="Times New Roman" w:cs="Times New Roman"/>
          <w:sz w:val="26"/>
          <w:szCs w:val="26"/>
          <w:lang w:val="vi-VN"/>
        </w:rPr>
        <w:t>11</w:t>
      </w:r>
      <w:r w:rsidRPr="009C6639">
        <w:rPr>
          <w:rFonts w:ascii="Times New Roman" w:hAnsi="Times New Roman" w:cs="Times New Roman"/>
          <w:sz w:val="26"/>
          <w:szCs w:val="26"/>
          <w:lang w:val="vi-VN"/>
        </w:rPr>
        <w:t xml:space="preserve"> cho thấy dư nợ cho vay KHDN đủ tiêu chuẩn chiếm tỷ trọng cao</w:t>
      </w:r>
      <w:r>
        <w:rPr>
          <w:rFonts w:ascii="Times New Roman" w:hAnsi="Times New Roman" w:cs="Times New Roman"/>
          <w:sz w:val="26"/>
          <w:szCs w:val="26"/>
          <w:lang w:val="vi-VN"/>
        </w:rPr>
        <w:t xml:space="preserve"> nhất</w:t>
      </w:r>
      <w:r w:rsidRPr="009C6639">
        <w:rPr>
          <w:rFonts w:ascii="Times New Roman" w:hAnsi="Times New Roman" w:cs="Times New Roman"/>
          <w:sz w:val="26"/>
          <w:szCs w:val="26"/>
          <w:lang w:val="vi-VN"/>
        </w:rPr>
        <w:t xml:space="preserve"> và </w:t>
      </w:r>
      <w:r w:rsidR="00DD301A">
        <w:rPr>
          <w:rFonts w:ascii="Times New Roman" w:hAnsi="Times New Roman" w:cs="Times New Roman"/>
          <w:sz w:val="26"/>
          <w:szCs w:val="26"/>
          <w:lang w:val="vi-VN"/>
        </w:rPr>
        <w:t xml:space="preserve">luôn </w:t>
      </w:r>
      <w:r w:rsidRPr="009C6639">
        <w:rPr>
          <w:rFonts w:ascii="Times New Roman" w:hAnsi="Times New Roman" w:cs="Times New Roman"/>
          <w:sz w:val="26"/>
          <w:szCs w:val="26"/>
          <w:lang w:val="vi-VN"/>
        </w:rPr>
        <w:t xml:space="preserve">tăng dần qua các năm </w:t>
      </w:r>
      <w:r w:rsidR="00DD301A">
        <w:rPr>
          <w:rFonts w:ascii="Times New Roman" w:hAnsi="Times New Roman" w:cs="Times New Roman"/>
          <w:sz w:val="26"/>
          <w:szCs w:val="26"/>
          <w:lang w:val="vi-VN"/>
        </w:rPr>
        <w:t xml:space="preserve">còn các loại nợ </w:t>
      </w:r>
      <w:r w:rsidRPr="009C6639">
        <w:rPr>
          <w:rFonts w:ascii="Times New Roman" w:hAnsi="Times New Roman" w:cs="Times New Roman"/>
          <w:sz w:val="26"/>
          <w:szCs w:val="26"/>
          <w:lang w:val="vi-VN"/>
        </w:rPr>
        <w:t xml:space="preserve">khác đang giảm dần qua các năm. Cụ thể: Năm </w:t>
      </w:r>
      <w:r w:rsidR="00941956">
        <w:rPr>
          <w:rFonts w:ascii="Times New Roman" w:hAnsi="Times New Roman" w:cs="Times New Roman"/>
          <w:sz w:val="26"/>
          <w:szCs w:val="26"/>
          <w:lang w:val="vi-VN"/>
        </w:rPr>
        <w:t>2021</w:t>
      </w:r>
      <w:r>
        <w:rPr>
          <w:rFonts w:ascii="Times New Roman" w:hAnsi="Times New Roman" w:cs="Times New Roman"/>
          <w:sz w:val="26"/>
          <w:szCs w:val="26"/>
          <w:lang w:val="vi-VN"/>
        </w:rPr>
        <w:t xml:space="preserve"> nợ</w:t>
      </w:r>
      <w:r w:rsidRPr="009C6639">
        <w:rPr>
          <w:rFonts w:ascii="Times New Roman" w:hAnsi="Times New Roman" w:cs="Times New Roman"/>
          <w:sz w:val="26"/>
          <w:szCs w:val="26"/>
          <w:lang w:val="vi-VN"/>
        </w:rPr>
        <w:t xml:space="preserve"> tiêu chuẩn </w:t>
      </w:r>
      <w:r>
        <w:rPr>
          <w:rFonts w:ascii="Times New Roman" w:hAnsi="Times New Roman" w:cs="Times New Roman"/>
          <w:sz w:val="26"/>
          <w:szCs w:val="26"/>
          <w:lang w:val="vi-VN"/>
        </w:rPr>
        <w:t xml:space="preserve">là </w:t>
      </w:r>
      <w:r w:rsidR="00DD301A">
        <w:rPr>
          <w:rFonts w:ascii="Times New Roman" w:hAnsi="Times New Roman" w:cs="Times New Roman"/>
          <w:sz w:val="26"/>
          <w:szCs w:val="26"/>
          <w:lang w:val="vi-VN"/>
        </w:rPr>
        <w:t xml:space="preserve">2.420.498 </w:t>
      </w:r>
      <w:r>
        <w:rPr>
          <w:rFonts w:ascii="Times New Roman" w:hAnsi="Times New Roman" w:cs="Times New Roman"/>
          <w:sz w:val="26"/>
          <w:szCs w:val="26"/>
          <w:lang w:val="vi-VN"/>
        </w:rPr>
        <w:t xml:space="preserve">triệu đồng, tăng </w:t>
      </w:r>
      <w:r w:rsidR="00DD301A">
        <w:rPr>
          <w:rFonts w:ascii="Times New Roman" w:hAnsi="Times New Roman" w:cs="Times New Roman"/>
          <w:sz w:val="26"/>
          <w:szCs w:val="26"/>
          <w:lang w:val="vi-VN"/>
        </w:rPr>
        <w:t xml:space="preserve">102.113 </w:t>
      </w:r>
      <w:r>
        <w:rPr>
          <w:rFonts w:ascii="Times New Roman" w:hAnsi="Times New Roman" w:cs="Times New Roman"/>
          <w:sz w:val="26"/>
          <w:szCs w:val="26"/>
          <w:lang w:val="vi-VN"/>
        </w:rPr>
        <w:t xml:space="preserve">triệu đồng </w:t>
      </w:r>
      <w:r w:rsidRPr="009C6639">
        <w:rPr>
          <w:rFonts w:ascii="Times New Roman" w:hAnsi="Times New Roman" w:cs="Times New Roman"/>
          <w:sz w:val="26"/>
          <w:szCs w:val="26"/>
          <w:lang w:val="vi-VN"/>
        </w:rPr>
        <w:t xml:space="preserve">tương đương với </w:t>
      </w:r>
      <w:r>
        <w:rPr>
          <w:rFonts w:ascii="Times New Roman" w:hAnsi="Times New Roman" w:cs="Times New Roman"/>
          <w:sz w:val="26"/>
          <w:szCs w:val="26"/>
          <w:lang w:val="vi-VN"/>
        </w:rPr>
        <w:t xml:space="preserve">tăng </w:t>
      </w:r>
      <w:r w:rsidR="00DD301A">
        <w:rPr>
          <w:rFonts w:ascii="Times New Roman" w:hAnsi="Times New Roman" w:cs="Times New Roman"/>
          <w:sz w:val="26"/>
          <w:szCs w:val="26"/>
          <w:lang w:val="vi-VN"/>
        </w:rPr>
        <w:t>4,40</w:t>
      </w:r>
      <w:r>
        <w:rPr>
          <w:rFonts w:ascii="Times New Roman" w:hAnsi="Times New Roman" w:cs="Times New Roman"/>
          <w:sz w:val="26"/>
          <w:szCs w:val="26"/>
          <w:lang w:val="vi-VN"/>
        </w:rPr>
        <w:t>% so với năm 2020;</w:t>
      </w:r>
      <w:r w:rsidRPr="009C6639">
        <w:rPr>
          <w:rFonts w:ascii="Times New Roman" w:hAnsi="Times New Roman" w:cs="Times New Roman"/>
          <w:sz w:val="26"/>
          <w:szCs w:val="26"/>
          <w:lang w:val="vi-VN"/>
        </w:rPr>
        <w:t xml:space="preserve"> đến năm </w:t>
      </w:r>
      <w:r>
        <w:rPr>
          <w:rFonts w:ascii="Times New Roman" w:hAnsi="Times New Roman" w:cs="Times New Roman"/>
          <w:sz w:val="26"/>
          <w:szCs w:val="26"/>
          <w:lang w:val="vi-VN"/>
        </w:rPr>
        <w:t>2022</w:t>
      </w:r>
      <w:r w:rsidRPr="009C6639">
        <w:rPr>
          <w:rFonts w:ascii="Times New Roman" w:hAnsi="Times New Roman" w:cs="Times New Roman"/>
          <w:sz w:val="26"/>
          <w:szCs w:val="26"/>
          <w:lang w:val="vi-VN"/>
        </w:rPr>
        <w:t xml:space="preserve"> nợ tiêu chuẩn tăng lên</w:t>
      </w:r>
      <w:r>
        <w:rPr>
          <w:rFonts w:ascii="Times New Roman" w:hAnsi="Times New Roman" w:cs="Times New Roman"/>
          <w:sz w:val="26"/>
          <w:szCs w:val="26"/>
          <w:lang w:val="vi-VN"/>
        </w:rPr>
        <w:t xml:space="preserve"> </w:t>
      </w:r>
      <w:r w:rsidR="00DD301A">
        <w:rPr>
          <w:rFonts w:ascii="Times New Roman" w:hAnsi="Times New Roman" w:cs="Times New Roman"/>
          <w:sz w:val="26"/>
          <w:szCs w:val="26"/>
          <w:lang w:val="vi-VN"/>
        </w:rPr>
        <w:t xml:space="preserve">2.622.132 </w:t>
      </w:r>
      <w:r>
        <w:rPr>
          <w:rFonts w:ascii="Times New Roman" w:hAnsi="Times New Roman" w:cs="Times New Roman"/>
          <w:sz w:val="26"/>
          <w:szCs w:val="26"/>
          <w:lang w:val="vi-VN"/>
        </w:rPr>
        <w:t xml:space="preserve">triệu đồng, tăng </w:t>
      </w:r>
      <w:r w:rsidR="00DD301A">
        <w:rPr>
          <w:rFonts w:ascii="Times New Roman" w:hAnsi="Times New Roman" w:cs="Times New Roman"/>
          <w:sz w:val="26"/>
          <w:szCs w:val="26"/>
          <w:lang w:val="vi-VN"/>
        </w:rPr>
        <w:t>8,33</w:t>
      </w:r>
      <w:r w:rsidRPr="009C6639">
        <w:rPr>
          <w:rFonts w:ascii="Times New Roman" w:hAnsi="Times New Roman" w:cs="Times New Roman"/>
          <w:sz w:val="26"/>
          <w:szCs w:val="26"/>
          <w:lang w:val="vi-VN"/>
        </w:rPr>
        <w:t>%</w:t>
      </w:r>
      <w:r>
        <w:rPr>
          <w:rFonts w:ascii="Times New Roman" w:hAnsi="Times New Roman" w:cs="Times New Roman"/>
          <w:sz w:val="26"/>
          <w:szCs w:val="26"/>
          <w:lang w:val="vi-VN"/>
        </w:rPr>
        <w:t xml:space="preserve"> tương đương tăng </w:t>
      </w:r>
      <w:r w:rsidR="00DD301A">
        <w:rPr>
          <w:rFonts w:ascii="Times New Roman" w:hAnsi="Times New Roman" w:cs="Times New Roman"/>
          <w:sz w:val="26"/>
          <w:szCs w:val="26"/>
          <w:lang w:val="vi-VN"/>
        </w:rPr>
        <w:t xml:space="preserve">201.634 </w:t>
      </w:r>
      <w:r>
        <w:rPr>
          <w:rFonts w:ascii="Times New Roman" w:hAnsi="Times New Roman" w:cs="Times New Roman"/>
          <w:sz w:val="26"/>
          <w:szCs w:val="26"/>
          <w:lang w:val="vi-VN"/>
        </w:rPr>
        <w:t>triệu đồng so với năm 2021.</w:t>
      </w:r>
      <w:r w:rsidRPr="009C6639">
        <w:rPr>
          <w:rFonts w:ascii="Times New Roman" w:hAnsi="Times New Roman" w:cs="Times New Roman"/>
          <w:sz w:val="26"/>
          <w:szCs w:val="26"/>
          <w:lang w:val="vi-VN"/>
        </w:rPr>
        <w:t xml:space="preserve"> Như vậy cho thấy chi nhánh đã kiểm soát </w:t>
      </w:r>
      <w:r>
        <w:rPr>
          <w:rFonts w:ascii="Times New Roman" w:hAnsi="Times New Roman" w:cs="Times New Roman"/>
          <w:sz w:val="26"/>
          <w:szCs w:val="26"/>
          <w:lang w:val="vi-VN"/>
        </w:rPr>
        <w:t>tốt</w:t>
      </w:r>
      <w:r w:rsidRPr="009C6639">
        <w:rPr>
          <w:rFonts w:ascii="Times New Roman" w:hAnsi="Times New Roman" w:cs="Times New Roman"/>
          <w:sz w:val="26"/>
          <w:szCs w:val="26"/>
          <w:lang w:val="vi-VN"/>
        </w:rPr>
        <w:t xml:space="preserve"> nợ tiêu chuẩn, </w:t>
      </w:r>
      <w:r>
        <w:rPr>
          <w:rFonts w:ascii="Times New Roman" w:hAnsi="Times New Roman" w:cs="Times New Roman"/>
          <w:sz w:val="26"/>
          <w:szCs w:val="26"/>
          <w:lang w:val="vi-VN"/>
        </w:rPr>
        <w:t>3</w:t>
      </w:r>
      <w:r w:rsidRPr="009C6639">
        <w:rPr>
          <w:rFonts w:ascii="Times New Roman" w:hAnsi="Times New Roman" w:cs="Times New Roman"/>
          <w:sz w:val="26"/>
          <w:szCs w:val="26"/>
          <w:lang w:val="vi-VN"/>
        </w:rPr>
        <w:t xml:space="preserve"> năm trở lại đây thị trường tài chính </w:t>
      </w:r>
      <w:r>
        <w:rPr>
          <w:rFonts w:ascii="Times New Roman" w:hAnsi="Times New Roman" w:cs="Times New Roman"/>
          <w:sz w:val="26"/>
          <w:szCs w:val="26"/>
          <w:lang w:val="vi-VN"/>
        </w:rPr>
        <w:t xml:space="preserve">đang trên đà </w:t>
      </w:r>
      <w:r w:rsidRPr="009C6639">
        <w:rPr>
          <w:rFonts w:ascii="Times New Roman" w:hAnsi="Times New Roman" w:cs="Times New Roman"/>
          <w:sz w:val="26"/>
          <w:szCs w:val="26"/>
          <w:lang w:val="vi-VN"/>
        </w:rPr>
        <w:t>ổn định, nguồn vốn huy động tăng, lãi suất cho vay giảm do ảnh hưởng bởi nhiều tác nhân đặc biệt ảnh hưởng từ dịch bệnh. Nhu cầu vay vốn của khách hàng nhiều, mặt khác thị trường đang cạnh trạnh về nguồn vốn đi vay cao để giúp việc kinh doanh sản xuất có hiệu quả chính vì thế đã làm dư nợ cho vay tăng.</w:t>
      </w:r>
    </w:p>
    <w:p w14:paraId="129C10D1" w14:textId="7ED4BECA" w:rsidR="009C6639" w:rsidRDefault="009C6639" w:rsidP="009C6639">
      <w:pPr>
        <w:spacing w:after="240" w:line="360" w:lineRule="auto"/>
        <w:ind w:firstLine="567"/>
        <w:jc w:val="both"/>
        <w:rPr>
          <w:rFonts w:ascii="Times New Roman" w:hAnsi="Times New Roman" w:cs="Times New Roman"/>
          <w:sz w:val="26"/>
          <w:szCs w:val="26"/>
          <w:lang w:val="vi-VN"/>
        </w:rPr>
      </w:pPr>
      <w:r w:rsidRPr="009C6639">
        <w:rPr>
          <w:rFonts w:ascii="Times New Roman" w:hAnsi="Times New Roman" w:cs="Times New Roman"/>
          <w:sz w:val="26"/>
          <w:szCs w:val="26"/>
          <w:lang w:val="vi-VN"/>
        </w:rPr>
        <w:t>Về nợ cần chú ý, nợ dưới tiêu chuẩn, nợ nghi ngờ và nợ có khả năng mất vốn đang giữ mức ổn định và giảm</w:t>
      </w:r>
      <w:r w:rsidR="00941956">
        <w:rPr>
          <w:rFonts w:ascii="Times New Roman" w:hAnsi="Times New Roman" w:cs="Times New Roman"/>
          <w:sz w:val="26"/>
          <w:szCs w:val="26"/>
          <w:lang w:val="vi-VN"/>
        </w:rPr>
        <w:t xml:space="preserve"> dần</w:t>
      </w:r>
      <w:r w:rsidRPr="009C6639">
        <w:rPr>
          <w:rFonts w:ascii="Times New Roman" w:hAnsi="Times New Roman" w:cs="Times New Roman"/>
          <w:sz w:val="26"/>
          <w:szCs w:val="26"/>
          <w:lang w:val="vi-VN"/>
        </w:rPr>
        <w:t xml:space="preserve"> qua các năm. Cụ </w:t>
      </w:r>
      <w:r w:rsidR="00941956">
        <w:rPr>
          <w:rFonts w:ascii="Times New Roman" w:hAnsi="Times New Roman" w:cs="Times New Roman"/>
          <w:sz w:val="26"/>
          <w:szCs w:val="26"/>
          <w:lang w:val="vi-VN"/>
        </w:rPr>
        <w:t>thể,</w:t>
      </w:r>
      <w:r w:rsidRPr="009C6639">
        <w:rPr>
          <w:rFonts w:ascii="Times New Roman" w:hAnsi="Times New Roman" w:cs="Times New Roman"/>
          <w:sz w:val="26"/>
          <w:szCs w:val="26"/>
          <w:lang w:val="vi-VN"/>
        </w:rPr>
        <w:t xml:space="preserve"> dư nợ cần chú ý giảm dần từ năm </w:t>
      </w:r>
      <w:r w:rsidR="00941956">
        <w:rPr>
          <w:rFonts w:ascii="Times New Roman" w:hAnsi="Times New Roman" w:cs="Times New Roman"/>
          <w:sz w:val="26"/>
          <w:szCs w:val="26"/>
          <w:lang w:val="vi-VN"/>
        </w:rPr>
        <w:t xml:space="preserve">2020 – 2022 </w:t>
      </w:r>
      <w:r w:rsidRPr="009C6639">
        <w:rPr>
          <w:rFonts w:ascii="Times New Roman" w:hAnsi="Times New Roman" w:cs="Times New Roman"/>
          <w:sz w:val="26"/>
          <w:szCs w:val="26"/>
          <w:lang w:val="vi-VN"/>
        </w:rPr>
        <w:t xml:space="preserve">lần lượt là </w:t>
      </w:r>
      <w:r w:rsidR="00DD301A">
        <w:rPr>
          <w:rFonts w:ascii="Times New Roman" w:hAnsi="Times New Roman" w:cs="Times New Roman"/>
          <w:sz w:val="26"/>
          <w:szCs w:val="26"/>
          <w:lang w:val="vi-VN"/>
        </w:rPr>
        <w:t xml:space="preserve">7.598 </w:t>
      </w:r>
      <w:r w:rsidR="00941956">
        <w:rPr>
          <w:rFonts w:ascii="Times New Roman" w:hAnsi="Times New Roman" w:cs="Times New Roman"/>
          <w:sz w:val="26"/>
          <w:szCs w:val="26"/>
          <w:lang w:val="vi-VN"/>
        </w:rPr>
        <w:t xml:space="preserve">triệu đồng xuống còn </w:t>
      </w:r>
      <w:r w:rsidR="00DD301A">
        <w:rPr>
          <w:rFonts w:ascii="Times New Roman" w:hAnsi="Times New Roman" w:cs="Times New Roman"/>
          <w:sz w:val="26"/>
          <w:szCs w:val="26"/>
          <w:lang w:val="vi-VN"/>
        </w:rPr>
        <w:t xml:space="preserve">6.848 </w:t>
      </w:r>
      <w:r w:rsidR="00941956">
        <w:rPr>
          <w:rFonts w:ascii="Times New Roman" w:hAnsi="Times New Roman" w:cs="Times New Roman"/>
          <w:sz w:val="26"/>
          <w:szCs w:val="26"/>
          <w:lang w:val="vi-VN"/>
        </w:rPr>
        <w:t xml:space="preserve">triệu đồng nhưng năm 2022 lại giảm khá đáng kể còn </w:t>
      </w:r>
      <w:r w:rsidR="00DD301A">
        <w:rPr>
          <w:rFonts w:ascii="Times New Roman" w:hAnsi="Times New Roman" w:cs="Times New Roman"/>
          <w:sz w:val="26"/>
          <w:szCs w:val="26"/>
          <w:lang w:val="vi-VN"/>
        </w:rPr>
        <w:t xml:space="preserve">4.016 </w:t>
      </w:r>
      <w:r w:rsidR="00941956">
        <w:rPr>
          <w:rFonts w:ascii="Times New Roman" w:hAnsi="Times New Roman" w:cs="Times New Roman"/>
          <w:sz w:val="26"/>
          <w:szCs w:val="26"/>
          <w:lang w:val="vi-VN"/>
        </w:rPr>
        <w:t>triệu đồng</w:t>
      </w:r>
      <w:r w:rsidRPr="009C6639">
        <w:rPr>
          <w:rFonts w:ascii="Times New Roman" w:hAnsi="Times New Roman" w:cs="Times New Roman"/>
          <w:sz w:val="26"/>
          <w:szCs w:val="26"/>
          <w:lang w:val="vi-VN"/>
        </w:rPr>
        <w:t xml:space="preserve">. Đáng chú ý là dư nợ có khả năng mất vốn đang được chi nhánh kiểm soát và </w:t>
      </w:r>
      <w:r w:rsidR="00DD301A">
        <w:rPr>
          <w:rFonts w:ascii="Times New Roman" w:hAnsi="Times New Roman" w:cs="Times New Roman"/>
          <w:sz w:val="26"/>
          <w:szCs w:val="26"/>
          <w:lang w:val="vi-VN"/>
        </w:rPr>
        <w:t xml:space="preserve">có giấu hiệu tăng lên tư năm 2020 đến năm 2021: 17.802 triệu đồng  lên 18.325 triệu đồng, tuy nhiên sang năm 2022 thì đã giảm xuống 18.153 triệu đồng. </w:t>
      </w:r>
      <w:r w:rsidR="003626F7">
        <w:rPr>
          <w:rFonts w:ascii="Times New Roman" w:hAnsi="Times New Roman" w:cs="Times New Roman"/>
          <w:sz w:val="26"/>
          <w:szCs w:val="26"/>
          <w:lang w:val="vi-VN"/>
        </w:rPr>
        <w:t xml:space="preserve">Mặc dù còn tồn tại nợ có khả năng mất vốn nhưng NH đang kiểm </w:t>
      </w:r>
      <w:r w:rsidR="003626F7">
        <w:rPr>
          <w:rFonts w:ascii="Times New Roman" w:hAnsi="Times New Roman" w:cs="Times New Roman"/>
          <w:sz w:val="26"/>
          <w:szCs w:val="26"/>
          <w:lang w:val="vi-VN"/>
        </w:rPr>
        <w:lastRenderedPageBreak/>
        <w:t>soát khá sát sao để tình trạng nợ giảm dần xuống thấp nhất có thể, giúp NH tránh nguy cơ rủi ro trong hoạt động cho vay KHDN.</w:t>
      </w:r>
    </w:p>
    <w:p w14:paraId="42A84238" w14:textId="78FCD479" w:rsidR="00A432C9" w:rsidRDefault="0084321E" w:rsidP="00DB5D51">
      <w:pPr>
        <w:spacing w:after="240" w:line="360" w:lineRule="auto"/>
        <w:ind w:firstLine="567"/>
        <w:jc w:val="both"/>
        <w:rPr>
          <w:rFonts w:ascii="Times New Roman" w:hAnsi="Times New Roman"/>
          <w:sz w:val="26"/>
          <w:szCs w:val="26"/>
          <w:lang w:val="vi-VN"/>
        </w:rPr>
      </w:pPr>
      <w:bookmarkStart w:id="113" w:name="_Toc43130129"/>
      <w:bookmarkStart w:id="114" w:name="_Toc43203935"/>
      <w:r w:rsidRPr="0081323B">
        <w:rPr>
          <w:rFonts w:ascii="Times New Roman" w:hAnsi="Times New Roman"/>
          <w:sz w:val="26"/>
          <w:szCs w:val="26"/>
        </w:rPr>
        <w:t xml:space="preserve">Tỷ lệ nợ quá hạn và tỷ lệ nợ xấu đều </w:t>
      </w:r>
      <w:r w:rsidR="001B79E0">
        <w:rPr>
          <w:rFonts w:ascii="Times New Roman" w:hAnsi="Times New Roman"/>
          <w:sz w:val="26"/>
          <w:szCs w:val="26"/>
        </w:rPr>
        <w:t>giảm</w:t>
      </w:r>
      <w:r w:rsidR="001B79E0">
        <w:rPr>
          <w:rFonts w:ascii="Times New Roman" w:hAnsi="Times New Roman"/>
          <w:sz w:val="26"/>
          <w:szCs w:val="26"/>
          <w:lang w:val="vi-VN"/>
        </w:rPr>
        <w:t xml:space="preserve"> dần qua </w:t>
      </w:r>
      <w:r w:rsidRPr="0081323B">
        <w:rPr>
          <w:rFonts w:ascii="Times New Roman" w:hAnsi="Times New Roman"/>
          <w:sz w:val="26"/>
          <w:szCs w:val="26"/>
        </w:rPr>
        <w:t xml:space="preserve">các năm. </w:t>
      </w:r>
      <w:r w:rsidRPr="0081323B">
        <w:rPr>
          <w:rFonts w:ascii="Times New Roman" w:hAnsi="Times New Roman"/>
          <w:sz w:val="26"/>
          <w:szCs w:val="26"/>
          <w:lang w:val="fr-FR"/>
        </w:rPr>
        <w:t xml:space="preserve">Tỷ lệ nợ xấu năm </w:t>
      </w:r>
      <w:r w:rsidR="001B79E0">
        <w:rPr>
          <w:rFonts w:ascii="Times New Roman" w:hAnsi="Times New Roman"/>
          <w:sz w:val="26"/>
          <w:szCs w:val="26"/>
          <w:lang w:val="fr-FR"/>
        </w:rPr>
        <w:t>2020</w:t>
      </w:r>
      <w:r w:rsidRPr="0081323B">
        <w:rPr>
          <w:rFonts w:ascii="Times New Roman" w:hAnsi="Times New Roman"/>
          <w:sz w:val="26"/>
          <w:szCs w:val="26"/>
          <w:lang w:val="fr-FR"/>
        </w:rPr>
        <w:t xml:space="preserve"> là </w:t>
      </w:r>
      <w:r w:rsidR="001B79E0">
        <w:rPr>
          <w:rFonts w:ascii="Times New Roman" w:hAnsi="Times New Roman"/>
          <w:sz w:val="26"/>
          <w:szCs w:val="26"/>
          <w:lang w:val="fr-FR"/>
        </w:rPr>
        <w:t>2</w:t>
      </w:r>
      <w:r w:rsidR="001B79E0">
        <w:rPr>
          <w:rFonts w:ascii="Times New Roman" w:hAnsi="Times New Roman"/>
          <w:sz w:val="26"/>
          <w:szCs w:val="26"/>
          <w:lang w:val="vi-VN"/>
        </w:rPr>
        <w:t>,26</w:t>
      </w:r>
      <w:r w:rsidRPr="0081323B">
        <w:rPr>
          <w:rFonts w:ascii="Times New Roman" w:hAnsi="Times New Roman"/>
          <w:sz w:val="26"/>
          <w:szCs w:val="26"/>
          <w:lang w:val="fr-FR"/>
        </w:rPr>
        <w:t xml:space="preserve">%, năm </w:t>
      </w:r>
      <w:r w:rsidR="001B79E0">
        <w:rPr>
          <w:rFonts w:ascii="Times New Roman" w:hAnsi="Times New Roman"/>
          <w:sz w:val="26"/>
          <w:szCs w:val="26"/>
          <w:lang w:val="fr-FR"/>
        </w:rPr>
        <w:t>2021</w:t>
      </w:r>
      <w:r w:rsidRPr="0081323B">
        <w:rPr>
          <w:rFonts w:ascii="Times New Roman" w:hAnsi="Times New Roman"/>
          <w:sz w:val="26"/>
          <w:szCs w:val="26"/>
          <w:lang w:val="fr-FR"/>
        </w:rPr>
        <w:t xml:space="preserve"> là </w:t>
      </w:r>
      <w:r w:rsidR="001B79E0">
        <w:rPr>
          <w:rFonts w:ascii="Times New Roman" w:hAnsi="Times New Roman"/>
          <w:sz w:val="26"/>
          <w:szCs w:val="26"/>
          <w:lang w:val="fr-FR"/>
        </w:rPr>
        <w:t>2</w:t>
      </w:r>
      <w:r w:rsidR="001B79E0">
        <w:rPr>
          <w:rFonts w:ascii="Times New Roman" w:hAnsi="Times New Roman"/>
          <w:sz w:val="26"/>
          <w:szCs w:val="26"/>
          <w:lang w:val="vi-VN"/>
        </w:rPr>
        <w:t>,08</w:t>
      </w:r>
      <w:r w:rsidRPr="0081323B">
        <w:rPr>
          <w:rFonts w:ascii="Times New Roman" w:hAnsi="Times New Roman"/>
          <w:sz w:val="26"/>
          <w:szCs w:val="26"/>
          <w:lang w:val="fr-FR"/>
        </w:rPr>
        <w:t xml:space="preserve">%, năm </w:t>
      </w:r>
      <w:r w:rsidR="001B79E0">
        <w:rPr>
          <w:rFonts w:ascii="Times New Roman" w:hAnsi="Times New Roman"/>
          <w:sz w:val="26"/>
          <w:szCs w:val="26"/>
          <w:lang w:val="fr-FR"/>
        </w:rPr>
        <w:t>2022</w:t>
      </w:r>
      <w:r w:rsidRPr="0081323B">
        <w:rPr>
          <w:rFonts w:ascii="Times New Roman" w:hAnsi="Times New Roman"/>
          <w:sz w:val="26"/>
          <w:szCs w:val="26"/>
          <w:lang w:val="fr-FR"/>
        </w:rPr>
        <w:t xml:space="preserve"> là </w:t>
      </w:r>
      <w:r w:rsidR="001B79E0">
        <w:rPr>
          <w:rFonts w:ascii="Times New Roman" w:hAnsi="Times New Roman"/>
          <w:sz w:val="26"/>
          <w:szCs w:val="26"/>
          <w:lang w:val="fr-FR"/>
        </w:rPr>
        <w:t>1</w:t>
      </w:r>
      <w:r w:rsidR="001B79E0">
        <w:rPr>
          <w:rFonts w:ascii="Times New Roman" w:hAnsi="Times New Roman"/>
          <w:sz w:val="26"/>
          <w:szCs w:val="26"/>
          <w:lang w:val="vi-VN"/>
        </w:rPr>
        <w:t>.86</w:t>
      </w:r>
      <w:r w:rsidRPr="0081323B">
        <w:rPr>
          <w:rFonts w:ascii="Times New Roman" w:hAnsi="Times New Roman"/>
          <w:sz w:val="26"/>
          <w:szCs w:val="26"/>
          <w:lang w:val="fr-FR"/>
        </w:rPr>
        <w:t xml:space="preserve">%. </w:t>
      </w:r>
      <w:r w:rsidR="001B79E0">
        <w:rPr>
          <w:rFonts w:ascii="Times New Roman" w:hAnsi="Times New Roman"/>
          <w:sz w:val="26"/>
          <w:szCs w:val="26"/>
          <w:lang w:val="fr-FR"/>
        </w:rPr>
        <w:t>Còn</w:t>
      </w:r>
      <w:r w:rsidR="001B79E0">
        <w:rPr>
          <w:rFonts w:ascii="Times New Roman" w:hAnsi="Times New Roman"/>
          <w:sz w:val="26"/>
          <w:szCs w:val="26"/>
          <w:lang w:val="vi-VN"/>
        </w:rPr>
        <w:t xml:space="preserve"> tỷ </w:t>
      </w:r>
      <w:r w:rsidR="001B79E0" w:rsidRPr="0081323B">
        <w:rPr>
          <w:rFonts w:ascii="Times New Roman" w:hAnsi="Times New Roman"/>
          <w:sz w:val="26"/>
          <w:szCs w:val="26"/>
        </w:rPr>
        <w:t xml:space="preserve">lệ nợ quá hạn năm </w:t>
      </w:r>
      <w:r w:rsidR="001B79E0">
        <w:rPr>
          <w:rFonts w:ascii="Times New Roman" w:hAnsi="Times New Roman"/>
          <w:sz w:val="26"/>
          <w:szCs w:val="26"/>
        </w:rPr>
        <w:t>2020</w:t>
      </w:r>
      <w:r w:rsidR="001B79E0" w:rsidRPr="0081323B">
        <w:rPr>
          <w:rFonts w:ascii="Times New Roman" w:hAnsi="Times New Roman"/>
          <w:sz w:val="26"/>
          <w:szCs w:val="26"/>
        </w:rPr>
        <w:t xml:space="preserve"> là </w:t>
      </w:r>
      <w:r w:rsidR="001B79E0">
        <w:rPr>
          <w:rFonts w:ascii="Times New Roman" w:hAnsi="Times New Roman"/>
          <w:sz w:val="26"/>
          <w:szCs w:val="26"/>
        </w:rPr>
        <w:t>2</w:t>
      </w:r>
      <w:r w:rsidR="001B79E0">
        <w:rPr>
          <w:rFonts w:ascii="Times New Roman" w:hAnsi="Times New Roman"/>
          <w:sz w:val="26"/>
          <w:szCs w:val="26"/>
          <w:lang w:val="vi-VN"/>
        </w:rPr>
        <w:t>,57</w:t>
      </w:r>
      <w:r w:rsidR="001B79E0" w:rsidRPr="0081323B">
        <w:rPr>
          <w:rFonts w:ascii="Times New Roman" w:hAnsi="Times New Roman"/>
          <w:sz w:val="26"/>
          <w:szCs w:val="26"/>
        </w:rPr>
        <w:t xml:space="preserve">%, năm </w:t>
      </w:r>
      <w:r w:rsidR="001B79E0">
        <w:rPr>
          <w:rFonts w:ascii="Times New Roman" w:hAnsi="Times New Roman"/>
          <w:sz w:val="26"/>
          <w:szCs w:val="26"/>
        </w:rPr>
        <w:t>2021</w:t>
      </w:r>
      <w:r w:rsidR="001B79E0" w:rsidRPr="0081323B">
        <w:rPr>
          <w:rFonts w:ascii="Times New Roman" w:hAnsi="Times New Roman"/>
          <w:sz w:val="26"/>
          <w:szCs w:val="26"/>
        </w:rPr>
        <w:t xml:space="preserve"> là </w:t>
      </w:r>
      <w:r w:rsidR="001B79E0">
        <w:rPr>
          <w:rFonts w:ascii="Times New Roman" w:hAnsi="Times New Roman"/>
          <w:sz w:val="26"/>
          <w:szCs w:val="26"/>
        </w:rPr>
        <w:t>2</w:t>
      </w:r>
      <w:r w:rsidR="001B79E0">
        <w:rPr>
          <w:rFonts w:ascii="Times New Roman" w:hAnsi="Times New Roman"/>
          <w:sz w:val="26"/>
          <w:szCs w:val="26"/>
          <w:lang w:val="vi-VN"/>
        </w:rPr>
        <w:t>,36</w:t>
      </w:r>
      <w:r w:rsidR="001B79E0" w:rsidRPr="0081323B">
        <w:rPr>
          <w:rFonts w:ascii="Times New Roman" w:hAnsi="Times New Roman"/>
          <w:sz w:val="26"/>
          <w:szCs w:val="26"/>
        </w:rPr>
        <w:t xml:space="preserve">% và năm </w:t>
      </w:r>
      <w:r w:rsidR="001B79E0">
        <w:rPr>
          <w:rFonts w:ascii="Times New Roman" w:hAnsi="Times New Roman"/>
          <w:sz w:val="26"/>
          <w:szCs w:val="26"/>
        </w:rPr>
        <w:t>2022</w:t>
      </w:r>
      <w:r w:rsidR="001B79E0" w:rsidRPr="0081323B">
        <w:rPr>
          <w:rFonts w:ascii="Times New Roman" w:hAnsi="Times New Roman"/>
          <w:sz w:val="26"/>
          <w:szCs w:val="26"/>
        </w:rPr>
        <w:t xml:space="preserve"> là </w:t>
      </w:r>
      <w:r w:rsidR="001B79E0">
        <w:rPr>
          <w:rFonts w:ascii="Times New Roman" w:hAnsi="Times New Roman"/>
          <w:sz w:val="26"/>
          <w:szCs w:val="26"/>
        </w:rPr>
        <w:t>2</w:t>
      </w:r>
      <w:r w:rsidR="001B79E0">
        <w:rPr>
          <w:rFonts w:ascii="Times New Roman" w:hAnsi="Times New Roman"/>
          <w:sz w:val="26"/>
          <w:szCs w:val="26"/>
          <w:lang w:val="vi-VN"/>
        </w:rPr>
        <w:t>,01</w:t>
      </w:r>
      <w:r w:rsidR="001B79E0" w:rsidRPr="0081323B">
        <w:rPr>
          <w:rFonts w:ascii="Times New Roman" w:hAnsi="Times New Roman"/>
          <w:sz w:val="26"/>
          <w:szCs w:val="26"/>
        </w:rPr>
        <w:t>%</w:t>
      </w:r>
      <w:r w:rsidR="001B79E0">
        <w:rPr>
          <w:rFonts w:ascii="Times New Roman" w:hAnsi="Times New Roman"/>
          <w:sz w:val="26"/>
          <w:szCs w:val="26"/>
          <w:lang w:val="vi-VN"/>
        </w:rPr>
        <w:t xml:space="preserve">. </w:t>
      </w:r>
      <w:r w:rsidRPr="0081323B">
        <w:rPr>
          <w:rFonts w:ascii="Times New Roman" w:hAnsi="Times New Roman"/>
          <w:sz w:val="26"/>
          <w:szCs w:val="26"/>
          <w:lang w:val="fr-FR"/>
        </w:rPr>
        <w:t>Nhìn chung</w:t>
      </w:r>
      <w:r w:rsidR="00365CDA">
        <w:rPr>
          <w:rFonts w:ascii="Times New Roman" w:hAnsi="Times New Roman"/>
          <w:sz w:val="26"/>
          <w:szCs w:val="26"/>
          <w:lang w:val="vi-VN"/>
        </w:rPr>
        <w:t xml:space="preserve"> tỷ lệ nợ xấu có chiều hướng giảm khá tốt nhưng đối với một NHTM thì tỷ lệ trên 2% vẫn còn khá cao vì vậy </w:t>
      </w:r>
      <w:r w:rsidRPr="0081323B">
        <w:rPr>
          <w:rFonts w:ascii="Times New Roman" w:hAnsi="Times New Roman"/>
          <w:sz w:val="26"/>
          <w:szCs w:val="26"/>
          <w:lang w:val="fr-FR"/>
        </w:rPr>
        <w:t xml:space="preserve">ngân hàng đã thực hiện nhiều biện pháp để hạn chế tình hình nợ xấu này xảy ra như là thường xuyên theo dõi những đối tượng khách hàng này, chỉ cho vay vốn đối với những khách hàng thật sự uy tín, quan hệ lâu năm với ngân hàng nhưng bên cạnh đó ngân hàng bắt phải đuổi kịp cuộc đua mở rộng thị phần của các ngân hàng trong nước, thu hút nhiều khách hàng hơn nên tỷ lệ nợ xấu </w:t>
      </w:r>
      <w:r w:rsidR="00365CDA">
        <w:rPr>
          <w:rFonts w:ascii="Times New Roman" w:hAnsi="Times New Roman"/>
          <w:sz w:val="26"/>
          <w:szCs w:val="26"/>
          <w:lang w:val="fr-FR"/>
        </w:rPr>
        <w:t>đang</w:t>
      </w:r>
      <w:r w:rsidR="00365CDA">
        <w:rPr>
          <w:rFonts w:ascii="Times New Roman" w:hAnsi="Times New Roman"/>
          <w:sz w:val="26"/>
          <w:szCs w:val="26"/>
          <w:lang w:val="vi-VN"/>
        </w:rPr>
        <w:t xml:space="preserve"> ở trong mức an toàn </w:t>
      </w:r>
      <w:r w:rsidRPr="0081323B">
        <w:rPr>
          <w:rFonts w:ascii="Times New Roman" w:hAnsi="Times New Roman"/>
          <w:sz w:val="26"/>
          <w:szCs w:val="26"/>
          <w:lang w:val="fr-FR"/>
        </w:rPr>
        <w:t xml:space="preserve">chứng tỏ chất lượng cho vay tăng cao. Đó là sự nỗ lực của cán bộ tín dụng trong việc thu hồi nợ và sự giám sát chặt chẽ trong quá trình giải ngân cho khách hàng bên cạnh tạo điều kiện cho các khách hàng mới. Tỷ lệ nợ xấu năm </w:t>
      </w:r>
      <w:r w:rsidR="00365CDA">
        <w:rPr>
          <w:rFonts w:ascii="Times New Roman" w:hAnsi="Times New Roman"/>
          <w:sz w:val="26"/>
          <w:szCs w:val="26"/>
          <w:lang w:val="fr-FR"/>
        </w:rPr>
        <w:t>2020</w:t>
      </w:r>
      <w:r w:rsidR="00365CDA">
        <w:rPr>
          <w:rFonts w:ascii="Times New Roman" w:hAnsi="Times New Roman"/>
          <w:sz w:val="26"/>
          <w:szCs w:val="26"/>
          <w:lang w:val="vi-VN"/>
        </w:rPr>
        <w:t xml:space="preserve"> và 2021 còn cao là </w:t>
      </w:r>
      <w:r w:rsidRPr="0081323B">
        <w:rPr>
          <w:rFonts w:ascii="Times New Roman" w:hAnsi="Times New Roman"/>
          <w:sz w:val="26"/>
          <w:szCs w:val="26"/>
          <w:lang w:val="fr-FR"/>
        </w:rPr>
        <w:t>do ảnh hưởng đại dịch COVID-19 toàn cầu</w:t>
      </w:r>
      <w:r w:rsidR="00365CDA">
        <w:rPr>
          <w:rFonts w:ascii="Times New Roman" w:hAnsi="Times New Roman"/>
          <w:sz w:val="26"/>
          <w:szCs w:val="26"/>
          <w:lang w:val="vi-VN"/>
        </w:rPr>
        <w:t xml:space="preserve"> khiến cho </w:t>
      </w:r>
      <w:r w:rsidRPr="0081323B">
        <w:rPr>
          <w:rFonts w:ascii="Times New Roman" w:hAnsi="Times New Roman"/>
          <w:sz w:val="26"/>
          <w:szCs w:val="26"/>
          <w:lang w:val="fr-FR"/>
        </w:rPr>
        <w:t xml:space="preserve">nền kinh tế bị ảnh hưởng không nhỏ cho nên mức độ nợ xấu trong báo cáo là hoàn toàn có thể chấp nhận được trong hoàn cảnh </w:t>
      </w:r>
      <w:bookmarkEnd w:id="113"/>
      <w:bookmarkEnd w:id="114"/>
      <w:r w:rsidR="00365CDA">
        <w:rPr>
          <w:rFonts w:ascii="Times New Roman" w:hAnsi="Times New Roman"/>
          <w:sz w:val="26"/>
          <w:szCs w:val="26"/>
          <w:lang w:val="fr-FR"/>
        </w:rPr>
        <w:t>khi</w:t>
      </w:r>
      <w:r w:rsidR="00365CDA">
        <w:rPr>
          <w:rFonts w:ascii="Times New Roman" w:hAnsi="Times New Roman"/>
          <w:sz w:val="26"/>
          <w:szCs w:val="26"/>
          <w:lang w:val="vi-VN"/>
        </w:rPr>
        <w:t xml:space="preserve"> đó. Năm 2022 cả tỷ lệ </w:t>
      </w:r>
      <w:r w:rsidR="00FC4940">
        <w:rPr>
          <w:rFonts w:ascii="Times New Roman" w:hAnsi="Times New Roman"/>
          <w:sz w:val="26"/>
          <w:szCs w:val="26"/>
          <w:lang w:val="vi-VN"/>
        </w:rPr>
        <w:t>nợ</w:t>
      </w:r>
      <w:r w:rsidR="00365CDA">
        <w:rPr>
          <w:rFonts w:ascii="Times New Roman" w:hAnsi="Times New Roman"/>
          <w:sz w:val="26"/>
          <w:szCs w:val="26"/>
          <w:lang w:val="vi-VN"/>
        </w:rPr>
        <w:t xml:space="preserve"> xấu và nợ nợ quá hạn </w:t>
      </w:r>
      <w:r w:rsidR="00FC4940" w:rsidRPr="00FC4940">
        <w:rPr>
          <w:rFonts w:ascii="Times New Roman" w:hAnsi="Times New Roman"/>
          <w:sz w:val="26"/>
          <w:szCs w:val="26"/>
          <w:lang w:val="vi-VN"/>
        </w:rPr>
        <w:t>giảm mạnh xuống mức 1,</w:t>
      </w:r>
      <w:r w:rsidR="00FC4940">
        <w:rPr>
          <w:rFonts w:ascii="Times New Roman" w:hAnsi="Times New Roman"/>
          <w:sz w:val="26"/>
          <w:szCs w:val="26"/>
          <w:lang w:val="vi-VN"/>
        </w:rPr>
        <w:t>86</w:t>
      </w:r>
      <w:r w:rsidR="00FC4940" w:rsidRPr="00FC4940">
        <w:rPr>
          <w:rFonts w:ascii="Times New Roman" w:hAnsi="Times New Roman"/>
          <w:sz w:val="26"/>
          <w:szCs w:val="26"/>
          <w:lang w:val="vi-VN"/>
        </w:rPr>
        <w:t xml:space="preserve">% </w:t>
      </w:r>
      <w:r w:rsidR="00FC4940">
        <w:rPr>
          <w:rFonts w:ascii="Times New Roman" w:hAnsi="Times New Roman"/>
          <w:sz w:val="26"/>
          <w:szCs w:val="26"/>
          <w:lang w:val="vi-VN"/>
        </w:rPr>
        <w:t xml:space="preserve">và 2,01% </w:t>
      </w:r>
      <w:r w:rsidR="00FC4940" w:rsidRPr="00FC4940">
        <w:rPr>
          <w:rFonts w:ascii="Times New Roman" w:hAnsi="Times New Roman"/>
          <w:sz w:val="26"/>
          <w:szCs w:val="26"/>
          <w:lang w:val="vi-VN"/>
        </w:rPr>
        <w:t>đây là con số mà ngân hàng mong đợi nhờ sự cơ cấu lại tổ chức cũng như việc quản lý rủi ro trong hoạt động cho vay tốt.</w:t>
      </w:r>
    </w:p>
    <w:p w14:paraId="2B102D6D" w14:textId="26AB6B84" w:rsidR="001B28AD" w:rsidRDefault="001B28AD" w:rsidP="00DB5D51">
      <w:pPr>
        <w:spacing w:after="240" w:line="360" w:lineRule="auto"/>
        <w:ind w:firstLine="567"/>
        <w:jc w:val="both"/>
        <w:rPr>
          <w:rFonts w:ascii="Times New Roman" w:hAnsi="Times New Roman"/>
          <w:sz w:val="26"/>
          <w:szCs w:val="26"/>
          <w:lang w:val="vi-VN"/>
        </w:rPr>
      </w:pPr>
    </w:p>
    <w:p w14:paraId="19487448" w14:textId="0BA1B305" w:rsidR="001B28AD" w:rsidRDefault="001B28AD" w:rsidP="00DB5D51">
      <w:pPr>
        <w:spacing w:after="240" w:line="360" w:lineRule="auto"/>
        <w:ind w:firstLine="567"/>
        <w:jc w:val="both"/>
        <w:rPr>
          <w:rFonts w:ascii="Times New Roman" w:hAnsi="Times New Roman"/>
          <w:sz w:val="26"/>
          <w:szCs w:val="26"/>
          <w:lang w:val="vi-VN"/>
        </w:rPr>
      </w:pPr>
    </w:p>
    <w:p w14:paraId="555D7785" w14:textId="7DBF05B3" w:rsidR="001B28AD" w:rsidRDefault="001B28AD" w:rsidP="00DB5D51">
      <w:pPr>
        <w:spacing w:after="240" w:line="360" w:lineRule="auto"/>
        <w:ind w:firstLine="567"/>
        <w:jc w:val="both"/>
        <w:rPr>
          <w:rFonts w:ascii="Times New Roman" w:hAnsi="Times New Roman"/>
          <w:sz w:val="26"/>
          <w:szCs w:val="26"/>
          <w:lang w:val="vi-VN"/>
        </w:rPr>
      </w:pPr>
    </w:p>
    <w:p w14:paraId="244AA2CF" w14:textId="2EE5BC42" w:rsidR="001B28AD" w:rsidRDefault="001B28AD" w:rsidP="00DB5D51">
      <w:pPr>
        <w:spacing w:after="240" w:line="360" w:lineRule="auto"/>
        <w:ind w:firstLine="567"/>
        <w:jc w:val="both"/>
        <w:rPr>
          <w:rFonts w:ascii="Times New Roman" w:hAnsi="Times New Roman"/>
          <w:sz w:val="26"/>
          <w:szCs w:val="26"/>
          <w:lang w:val="vi-VN"/>
        </w:rPr>
      </w:pPr>
    </w:p>
    <w:p w14:paraId="3E740971" w14:textId="049B0940" w:rsidR="00C1341B" w:rsidRDefault="00C1341B" w:rsidP="00DB5D51">
      <w:pPr>
        <w:spacing w:after="240" w:line="360" w:lineRule="auto"/>
        <w:ind w:firstLine="567"/>
        <w:jc w:val="both"/>
        <w:rPr>
          <w:rFonts w:ascii="Times New Roman" w:hAnsi="Times New Roman"/>
          <w:sz w:val="26"/>
          <w:szCs w:val="26"/>
          <w:lang w:val="vi-VN"/>
        </w:rPr>
      </w:pPr>
    </w:p>
    <w:p w14:paraId="4ABE7D85" w14:textId="08E223AC" w:rsidR="00C1341B" w:rsidRDefault="00C1341B" w:rsidP="00DB5D51">
      <w:pPr>
        <w:spacing w:after="240" w:line="360" w:lineRule="auto"/>
        <w:ind w:firstLine="567"/>
        <w:jc w:val="both"/>
        <w:rPr>
          <w:rFonts w:ascii="Times New Roman" w:hAnsi="Times New Roman"/>
          <w:sz w:val="26"/>
          <w:szCs w:val="26"/>
          <w:lang w:val="vi-VN"/>
        </w:rPr>
      </w:pPr>
    </w:p>
    <w:p w14:paraId="667F347B" w14:textId="390D38F6" w:rsidR="00C1341B" w:rsidRDefault="00C1341B" w:rsidP="00DB5D51">
      <w:pPr>
        <w:spacing w:after="240" w:line="360" w:lineRule="auto"/>
        <w:ind w:firstLine="567"/>
        <w:jc w:val="both"/>
        <w:rPr>
          <w:rFonts w:ascii="Times New Roman" w:hAnsi="Times New Roman"/>
          <w:sz w:val="26"/>
          <w:szCs w:val="26"/>
          <w:lang w:val="vi-VN"/>
        </w:rPr>
      </w:pPr>
    </w:p>
    <w:p w14:paraId="4B4F0CE2" w14:textId="77777777" w:rsidR="00C1341B" w:rsidRDefault="00C1341B" w:rsidP="00DB5D51">
      <w:pPr>
        <w:spacing w:after="240" w:line="360" w:lineRule="auto"/>
        <w:ind w:firstLine="567"/>
        <w:jc w:val="both"/>
        <w:rPr>
          <w:rFonts w:ascii="Times New Roman" w:hAnsi="Times New Roman"/>
          <w:sz w:val="26"/>
          <w:szCs w:val="26"/>
          <w:lang w:val="vi-VN"/>
        </w:rPr>
      </w:pPr>
    </w:p>
    <w:p w14:paraId="6F7A3246" w14:textId="77777777" w:rsidR="001B28AD" w:rsidRPr="00FB193D" w:rsidRDefault="001B28AD" w:rsidP="00DB5D51">
      <w:pPr>
        <w:spacing w:after="240" w:line="360" w:lineRule="auto"/>
        <w:ind w:firstLine="567"/>
        <w:jc w:val="both"/>
        <w:rPr>
          <w:rFonts w:ascii="Times New Roman" w:hAnsi="Times New Roman"/>
          <w:sz w:val="26"/>
          <w:szCs w:val="26"/>
          <w:lang w:val="vi-VN"/>
        </w:rPr>
      </w:pPr>
    </w:p>
    <w:p w14:paraId="7FC38435" w14:textId="60878CBD" w:rsidR="0057190A" w:rsidRPr="00BA20C6" w:rsidRDefault="001A1B77" w:rsidP="00361803">
      <w:pPr>
        <w:pStyle w:val="ListParagraph"/>
        <w:numPr>
          <w:ilvl w:val="2"/>
          <w:numId w:val="25"/>
        </w:numPr>
        <w:spacing w:after="240" w:line="360" w:lineRule="auto"/>
        <w:jc w:val="both"/>
        <w:outlineLvl w:val="2"/>
        <w:rPr>
          <w:rFonts w:ascii="Times New Roman" w:hAnsi="Times New Roman" w:cs="Times New Roman"/>
          <w:b/>
          <w:sz w:val="26"/>
          <w:szCs w:val="26"/>
          <w:lang w:val="vi-VN"/>
        </w:rPr>
      </w:pPr>
      <w:bookmarkStart w:id="115" w:name="_Toc134725219"/>
      <w:r w:rsidRPr="00BA20C6">
        <w:rPr>
          <w:rFonts w:ascii="Times New Roman" w:hAnsi="Times New Roman" w:cs="Times New Roman"/>
          <w:b/>
          <w:sz w:val="26"/>
          <w:szCs w:val="26"/>
          <w:lang w:val="vi-VN"/>
        </w:rPr>
        <w:t xml:space="preserve">Hiệu quả hoạt động cho vay </w:t>
      </w:r>
      <w:r w:rsidR="00530C85" w:rsidRPr="00BA20C6">
        <w:rPr>
          <w:rFonts w:ascii="Times New Roman" w:hAnsi="Times New Roman" w:cs="Times New Roman"/>
          <w:b/>
          <w:sz w:val="26"/>
          <w:szCs w:val="26"/>
          <w:lang w:val="vi-VN"/>
        </w:rPr>
        <w:t>KHDN tại</w:t>
      </w:r>
      <w:r w:rsidRPr="00BA20C6">
        <w:rPr>
          <w:rFonts w:ascii="Times New Roman" w:hAnsi="Times New Roman" w:cs="Times New Roman"/>
          <w:b/>
          <w:sz w:val="26"/>
          <w:szCs w:val="26"/>
          <w:lang w:val="vi-VN"/>
        </w:rPr>
        <w:t xml:space="preserve"> NH</w:t>
      </w:r>
      <w:r w:rsidR="00530C85" w:rsidRPr="00BA20C6">
        <w:rPr>
          <w:rFonts w:ascii="Times New Roman" w:hAnsi="Times New Roman" w:cs="Times New Roman"/>
          <w:b/>
          <w:sz w:val="26"/>
          <w:szCs w:val="26"/>
          <w:lang w:val="vi-VN"/>
        </w:rPr>
        <w:t xml:space="preserve"> </w:t>
      </w:r>
      <w:r w:rsidRPr="00BA20C6">
        <w:rPr>
          <w:rFonts w:ascii="Times New Roman" w:hAnsi="Times New Roman" w:cs="Times New Roman"/>
          <w:b/>
          <w:sz w:val="26"/>
          <w:szCs w:val="26"/>
          <w:lang w:val="vi-VN"/>
        </w:rPr>
        <w:t>VietinBank CN</w:t>
      </w:r>
      <w:r w:rsidR="00530C85" w:rsidRPr="00BA20C6">
        <w:rPr>
          <w:rFonts w:ascii="Times New Roman" w:hAnsi="Times New Roman" w:cs="Times New Roman"/>
          <w:b/>
          <w:sz w:val="26"/>
          <w:szCs w:val="26"/>
          <w:lang w:val="vi-VN"/>
        </w:rPr>
        <w:t xml:space="preserve"> Thành phố Vinh</w:t>
      </w:r>
      <w:r w:rsidRPr="00BA20C6">
        <w:rPr>
          <w:rFonts w:ascii="Times New Roman" w:hAnsi="Times New Roman" w:cs="Times New Roman"/>
          <w:b/>
          <w:sz w:val="26"/>
          <w:szCs w:val="26"/>
          <w:lang w:val="vi-VN"/>
        </w:rPr>
        <w:t xml:space="preserve"> giai đoạn </w:t>
      </w:r>
      <w:r w:rsidR="00530C85" w:rsidRPr="00BA20C6">
        <w:rPr>
          <w:rFonts w:ascii="Times New Roman" w:hAnsi="Times New Roman" w:cs="Times New Roman"/>
          <w:b/>
          <w:sz w:val="26"/>
          <w:szCs w:val="26"/>
          <w:lang w:val="vi-VN"/>
        </w:rPr>
        <w:t>2020 – 2022</w:t>
      </w:r>
      <w:bookmarkEnd w:id="115"/>
    </w:p>
    <w:p w14:paraId="75AA09BD" w14:textId="6212C980" w:rsidR="00530C85" w:rsidRDefault="00530C85" w:rsidP="00530C85">
      <w:pPr>
        <w:spacing w:after="240"/>
        <w:jc w:val="center"/>
        <w:rPr>
          <w:rFonts w:ascii="Times New Roman" w:hAnsi="Times New Roman" w:cs="Times New Roman"/>
          <w:b/>
          <w:i/>
          <w:sz w:val="26"/>
          <w:szCs w:val="26"/>
          <w:lang w:val="vi-VN"/>
        </w:rPr>
      </w:pPr>
      <w:r w:rsidRPr="00530C85">
        <w:rPr>
          <w:rFonts w:ascii="Times New Roman" w:hAnsi="Times New Roman" w:cs="Times New Roman"/>
          <w:b/>
          <w:i/>
          <w:sz w:val="26"/>
          <w:szCs w:val="26"/>
          <w:lang w:val="vi-VN"/>
        </w:rPr>
        <w:t>Bảng 2.</w:t>
      </w:r>
      <w:r w:rsidR="00C43C6A">
        <w:rPr>
          <w:rFonts w:ascii="Times New Roman" w:hAnsi="Times New Roman" w:cs="Times New Roman"/>
          <w:b/>
          <w:i/>
          <w:sz w:val="26"/>
          <w:szCs w:val="26"/>
          <w:lang w:val="vi-VN"/>
        </w:rPr>
        <w:t>11</w:t>
      </w:r>
      <w:r w:rsidRPr="00530C85">
        <w:rPr>
          <w:rFonts w:ascii="Times New Roman" w:hAnsi="Times New Roman" w:cs="Times New Roman"/>
          <w:b/>
          <w:i/>
          <w:sz w:val="26"/>
          <w:szCs w:val="26"/>
          <w:lang w:val="vi-VN"/>
        </w:rPr>
        <w:t xml:space="preserve">:  Hiệu quả hoạt động cho vay KHDN </w:t>
      </w:r>
      <w:r>
        <w:rPr>
          <w:rFonts w:ascii="Times New Roman" w:hAnsi="Times New Roman" w:cs="Times New Roman"/>
          <w:b/>
          <w:i/>
          <w:sz w:val="26"/>
          <w:szCs w:val="26"/>
          <w:lang w:val="vi-VN"/>
        </w:rPr>
        <w:t>t</w:t>
      </w:r>
      <w:r w:rsidRPr="00530C85">
        <w:rPr>
          <w:rFonts w:ascii="Times New Roman" w:hAnsi="Times New Roman" w:cs="Times New Roman"/>
          <w:b/>
          <w:i/>
          <w:sz w:val="26"/>
          <w:szCs w:val="26"/>
          <w:lang w:val="vi-VN"/>
        </w:rPr>
        <w:t xml:space="preserve">ại </w:t>
      </w:r>
      <w:r>
        <w:rPr>
          <w:rFonts w:ascii="Times New Roman" w:hAnsi="Times New Roman" w:cs="Times New Roman"/>
          <w:b/>
          <w:i/>
          <w:sz w:val="26"/>
          <w:szCs w:val="26"/>
          <w:lang w:val="vi-VN"/>
        </w:rPr>
        <w:t xml:space="preserve">NH </w:t>
      </w:r>
      <w:r w:rsidRPr="00530C85">
        <w:rPr>
          <w:rFonts w:ascii="Times New Roman" w:hAnsi="Times New Roman" w:cs="Times New Roman"/>
          <w:b/>
          <w:i/>
          <w:sz w:val="26"/>
          <w:szCs w:val="26"/>
          <w:lang w:val="vi-VN"/>
        </w:rPr>
        <w:t xml:space="preserve">VietinBank </w:t>
      </w:r>
      <w:r>
        <w:rPr>
          <w:rFonts w:ascii="Times New Roman" w:hAnsi="Times New Roman" w:cs="Times New Roman"/>
          <w:b/>
          <w:i/>
          <w:sz w:val="26"/>
          <w:szCs w:val="26"/>
          <w:lang w:val="vi-VN"/>
        </w:rPr>
        <w:t xml:space="preserve">CN Thành phố Vinh </w:t>
      </w:r>
      <w:r w:rsidRPr="00530C85">
        <w:rPr>
          <w:rFonts w:ascii="Times New Roman" w:hAnsi="Times New Roman" w:cs="Times New Roman"/>
          <w:b/>
          <w:i/>
          <w:sz w:val="26"/>
          <w:szCs w:val="26"/>
          <w:lang w:val="vi-VN"/>
        </w:rPr>
        <w:t xml:space="preserve">giai đoạn </w:t>
      </w:r>
      <w:r>
        <w:rPr>
          <w:rFonts w:ascii="Times New Roman" w:hAnsi="Times New Roman" w:cs="Times New Roman"/>
          <w:b/>
          <w:i/>
          <w:sz w:val="26"/>
          <w:szCs w:val="26"/>
          <w:lang w:val="vi-VN"/>
        </w:rPr>
        <w:t xml:space="preserve">2020 – 2022 </w:t>
      </w:r>
    </w:p>
    <w:p w14:paraId="38E39D06" w14:textId="6B2EEA61" w:rsidR="00530C85" w:rsidRPr="00530C85" w:rsidRDefault="00530C85" w:rsidP="00530C85">
      <w:pPr>
        <w:spacing w:after="240" w:line="360" w:lineRule="auto"/>
        <w:jc w:val="center"/>
        <w:rPr>
          <w:rFonts w:ascii="Times New Roman" w:hAnsi="Times New Roman" w:cs="Times New Roman"/>
          <w:b/>
          <w:sz w:val="26"/>
          <w:szCs w:val="26"/>
          <w:lang w:val="vi-VN"/>
        </w:rPr>
      </w:pPr>
      <w:r>
        <w:rPr>
          <w:rFonts w:ascii="Times New Roman" w:hAnsi="Times New Roman" w:cs="Times New Roman"/>
          <w:b/>
          <w:sz w:val="26"/>
          <w:szCs w:val="26"/>
          <w:lang w:val="vi-VN"/>
        </w:rPr>
        <w:t xml:space="preserve">                                                                                               Đơn vị tính: Triệu đồng</w:t>
      </w:r>
    </w:p>
    <w:tbl>
      <w:tblPr>
        <w:tblW w:w="907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4"/>
        <w:gridCol w:w="1984"/>
        <w:gridCol w:w="1985"/>
        <w:gridCol w:w="1984"/>
      </w:tblGrid>
      <w:tr w:rsidR="00530C85" w:rsidRPr="00BA20C6" w14:paraId="5D4A3633" w14:textId="77777777" w:rsidTr="00530C85">
        <w:trPr>
          <w:trHeight w:val="483"/>
        </w:trPr>
        <w:tc>
          <w:tcPr>
            <w:tcW w:w="3124" w:type="dxa"/>
            <w:vMerge w:val="restart"/>
            <w:shd w:val="clear" w:color="auto" w:fill="auto"/>
            <w:vAlign w:val="center"/>
            <w:hideMark/>
          </w:tcPr>
          <w:p w14:paraId="1EA4612B" w14:textId="77777777" w:rsidR="00530C85" w:rsidRPr="00BA20C6" w:rsidRDefault="00530C85" w:rsidP="00530C85">
            <w:pPr>
              <w:spacing w:after="0" w:line="240" w:lineRule="auto"/>
              <w:jc w:val="center"/>
              <w:rPr>
                <w:rFonts w:ascii="Times New Roman" w:eastAsia="Times New Roman" w:hAnsi="Times New Roman" w:cs="Times New Roman"/>
                <w:b/>
                <w:bCs/>
                <w:color w:val="000000"/>
                <w:sz w:val="26"/>
                <w:szCs w:val="26"/>
              </w:rPr>
            </w:pPr>
            <w:r w:rsidRPr="00BA20C6">
              <w:rPr>
                <w:rFonts w:ascii="Times New Roman" w:eastAsia="Times New Roman" w:hAnsi="Times New Roman" w:cs="Times New Roman"/>
                <w:b/>
                <w:bCs/>
                <w:color w:val="000000"/>
                <w:sz w:val="26"/>
                <w:szCs w:val="26"/>
                <w:lang w:val="vi-VN"/>
              </w:rPr>
              <w:t>Chỉ tiêu</w:t>
            </w:r>
          </w:p>
        </w:tc>
        <w:tc>
          <w:tcPr>
            <w:tcW w:w="1984" w:type="dxa"/>
            <w:vMerge w:val="restart"/>
            <w:shd w:val="clear" w:color="auto" w:fill="auto"/>
            <w:vAlign w:val="center"/>
            <w:hideMark/>
          </w:tcPr>
          <w:p w14:paraId="23306519" w14:textId="77777777" w:rsidR="00530C85" w:rsidRPr="00BA20C6" w:rsidRDefault="00530C85" w:rsidP="00530C85">
            <w:pPr>
              <w:spacing w:after="0" w:line="240" w:lineRule="auto"/>
              <w:jc w:val="center"/>
              <w:rPr>
                <w:rFonts w:ascii="Times New Roman" w:eastAsia="Times New Roman" w:hAnsi="Times New Roman" w:cs="Times New Roman"/>
                <w:b/>
                <w:bCs/>
                <w:color w:val="000000"/>
                <w:sz w:val="26"/>
                <w:szCs w:val="26"/>
              </w:rPr>
            </w:pPr>
            <w:r w:rsidRPr="00BA20C6">
              <w:rPr>
                <w:rFonts w:ascii="Times New Roman" w:eastAsia="Times New Roman" w:hAnsi="Times New Roman" w:cs="Times New Roman"/>
                <w:b/>
                <w:bCs/>
                <w:color w:val="000000"/>
                <w:sz w:val="26"/>
                <w:szCs w:val="26"/>
                <w:lang w:val="vi-VN"/>
              </w:rPr>
              <w:t>2020</w:t>
            </w:r>
          </w:p>
        </w:tc>
        <w:tc>
          <w:tcPr>
            <w:tcW w:w="1985" w:type="dxa"/>
            <w:vMerge w:val="restart"/>
            <w:shd w:val="clear" w:color="auto" w:fill="auto"/>
            <w:vAlign w:val="center"/>
            <w:hideMark/>
          </w:tcPr>
          <w:p w14:paraId="12A32595" w14:textId="77777777" w:rsidR="00530C85" w:rsidRPr="00BA20C6" w:rsidRDefault="00530C85" w:rsidP="00530C85">
            <w:pPr>
              <w:spacing w:after="0" w:line="240" w:lineRule="auto"/>
              <w:jc w:val="center"/>
              <w:rPr>
                <w:rFonts w:ascii="Times New Roman" w:eastAsia="Times New Roman" w:hAnsi="Times New Roman" w:cs="Times New Roman"/>
                <w:b/>
                <w:bCs/>
                <w:color w:val="000000"/>
                <w:sz w:val="26"/>
                <w:szCs w:val="26"/>
              </w:rPr>
            </w:pPr>
            <w:r w:rsidRPr="00BA20C6">
              <w:rPr>
                <w:rFonts w:ascii="Times New Roman" w:eastAsia="Times New Roman" w:hAnsi="Times New Roman" w:cs="Times New Roman"/>
                <w:b/>
                <w:bCs/>
                <w:color w:val="000000"/>
                <w:sz w:val="26"/>
                <w:szCs w:val="26"/>
                <w:lang w:val="vi-VN"/>
              </w:rPr>
              <w:t>2021</w:t>
            </w:r>
          </w:p>
        </w:tc>
        <w:tc>
          <w:tcPr>
            <w:tcW w:w="1984" w:type="dxa"/>
            <w:vMerge w:val="restart"/>
            <w:shd w:val="clear" w:color="auto" w:fill="auto"/>
            <w:vAlign w:val="center"/>
            <w:hideMark/>
          </w:tcPr>
          <w:p w14:paraId="17E59322" w14:textId="77777777" w:rsidR="00530C85" w:rsidRPr="00BA20C6" w:rsidRDefault="00530C85" w:rsidP="00530C85">
            <w:pPr>
              <w:spacing w:after="0" w:line="240" w:lineRule="auto"/>
              <w:jc w:val="center"/>
              <w:rPr>
                <w:rFonts w:ascii="Times New Roman" w:eastAsia="Times New Roman" w:hAnsi="Times New Roman" w:cs="Times New Roman"/>
                <w:b/>
                <w:bCs/>
                <w:color w:val="000000"/>
                <w:sz w:val="26"/>
                <w:szCs w:val="26"/>
              </w:rPr>
            </w:pPr>
            <w:r w:rsidRPr="00BA20C6">
              <w:rPr>
                <w:rFonts w:ascii="Times New Roman" w:eastAsia="Times New Roman" w:hAnsi="Times New Roman" w:cs="Times New Roman"/>
                <w:b/>
                <w:bCs/>
                <w:color w:val="000000"/>
                <w:sz w:val="26"/>
                <w:szCs w:val="26"/>
                <w:lang w:val="vi-VN"/>
              </w:rPr>
              <w:t>2022</w:t>
            </w:r>
          </w:p>
        </w:tc>
      </w:tr>
      <w:tr w:rsidR="00530C85" w:rsidRPr="00BA20C6" w14:paraId="55E4EE5B" w14:textId="77777777" w:rsidTr="00BA20C6">
        <w:trPr>
          <w:trHeight w:val="483"/>
        </w:trPr>
        <w:tc>
          <w:tcPr>
            <w:tcW w:w="3124" w:type="dxa"/>
            <w:vMerge/>
            <w:vAlign w:val="center"/>
            <w:hideMark/>
          </w:tcPr>
          <w:p w14:paraId="030E1ADF" w14:textId="77777777" w:rsidR="00530C85" w:rsidRPr="00BA20C6" w:rsidRDefault="00530C85" w:rsidP="00530C85">
            <w:pPr>
              <w:spacing w:after="0" w:line="240" w:lineRule="auto"/>
              <w:jc w:val="center"/>
              <w:rPr>
                <w:rFonts w:ascii="Times New Roman" w:eastAsia="Times New Roman" w:hAnsi="Times New Roman" w:cs="Times New Roman"/>
                <w:b/>
                <w:bCs/>
                <w:color w:val="000000"/>
                <w:sz w:val="26"/>
                <w:szCs w:val="26"/>
              </w:rPr>
            </w:pPr>
          </w:p>
        </w:tc>
        <w:tc>
          <w:tcPr>
            <w:tcW w:w="1984" w:type="dxa"/>
            <w:vMerge/>
            <w:vAlign w:val="center"/>
            <w:hideMark/>
          </w:tcPr>
          <w:p w14:paraId="4F299668" w14:textId="77777777" w:rsidR="00530C85" w:rsidRPr="00BA20C6" w:rsidRDefault="00530C85" w:rsidP="00530C85">
            <w:pPr>
              <w:spacing w:after="0" w:line="240" w:lineRule="auto"/>
              <w:jc w:val="center"/>
              <w:rPr>
                <w:rFonts w:ascii="Times New Roman" w:eastAsia="Times New Roman" w:hAnsi="Times New Roman" w:cs="Times New Roman"/>
                <w:b/>
                <w:bCs/>
                <w:color w:val="000000"/>
                <w:sz w:val="26"/>
                <w:szCs w:val="26"/>
              </w:rPr>
            </w:pPr>
          </w:p>
        </w:tc>
        <w:tc>
          <w:tcPr>
            <w:tcW w:w="1985" w:type="dxa"/>
            <w:vMerge/>
            <w:vAlign w:val="center"/>
            <w:hideMark/>
          </w:tcPr>
          <w:p w14:paraId="097BF2DF" w14:textId="77777777" w:rsidR="00530C85" w:rsidRPr="00BA20C6" w:rsidRDefault="00530C85" w:rsidP="00530C85">
            <w:pPr>
              <w:spacing w:after="0" w:line="240" w:lineRule="auto"/>
              <w:jc w:val="center"/>
              <w:rPr>
                <w:rFonts w:ascii="Times New Roman" w:eastAsia="Times New Roman" w:hAnsi="Times New Roman" w:cs="Times New Roman"/>
                <w:b/>
                <w:bCs/>
                <w:color w:val="000000"/>
                <w:sz w:val="26"/>
                <w:szCs w:val="26"/>
              </w:rPr>
            </w:pPr>
          </w:p>
        </w:tc>
        <w:tc>
          <w:tcPr>
            <w:tcW w:w="1984" w:type="dxa"/>
            <w:vMerge/>
            <w:vAlign w:val="center"/>
            <w:hideMark/>
          </w:tcPr>
          <w:p w14:paraId="73210C62" w14:textId="77777777" w:rsidR="00530C85" w:rsidRPr="00BA20C6" w:rsidRDefault="00530C85" w:rsidP="00530C85">
            <w:pPr>
              <w:spacing w:after="0" w:line="240" w:lineRule="auto"/>
              <w:jc w:val="center"/>
              <w:rPr>
                <w:rFonts w:ascii="Times New Roman" w:eastAsia="Times New Roman" w:hAnsi="Times New Roman" w:cs="Times New Roman"/>
                <w:b/>
                <w:bCs/>
                <w:color w:val="000000"/>
                <w:sz w:val="26"/>
                <w:szCs w:val="26"/>
              </w:rPr>
            </w:pPr>
          </w:p>
        </w:tc>
      </w:tr>
      <w:tr w:rsidR="00BA20C6" w:rsidRPr="00BA20C6" w14:paraId="535F0318" w14:textId="77777777" w:rsidTr="004F6D89">
        <w:trPr>
          <w:trHeight w:val="848"/>
        </w:trPr>
        <w:tc>
          <w:tcPr>
            <w:tcW w:w="3124" w:type="dxa"/>
            <w:shd w:val="clear" w:color="auto" w:fill="auto"/>
            <w:vAlign w:val="center"/>
            <w:hideMark/>
          </w:tcPr>
          <w:p w14:paraId="4A99027B" w14:textId="1748CEC0" w:rsidR="00BA20C6" w:rsidRPr="00BA20C6" w:rsidRDefault="00BA20C6" w:rsidP="00BA20C6">
            <w:pPr>
              <w:spacing w:after="0" w:line="240" w:lineRule="auto"/>
              <w:rPr>
                <w:rFonts w:ascii="Times New Roman" w:eastAsia="Times New Roman" w:hAnsi="Times New Roman" w:cs="Times New Roman"/>
                <w:color w:val="000000"/>
                <w:sz w:val="26"/>
                <w:szCs w:val="26"/>
              </w:rPr>
            </w:pPr>
            <w:r w:rsidRPr="00BA20C6">
              <w:rPr>
                <w:rFonts w:ascii="Times New Roman" w:eastAsia="Times New Roman" w:hAnsi="Times New Roman" w:cs="Times New Roman"/>
                <w:color w:val="000000"/>
                <w:sz w:val="26"/>
                <w:szCs w:val="26"/>
                <w:lang w:val="vi-VN"/>
              </w:rPr>
              <w:t>Doanh số cho vay KHDN</w:t>
            </w:r>
          </w:p>
        </w:tc>
        <w:tc>
          <w:tcPr>
            <w:tcW w:w="1984" w:type="dxa"/>
            <w:shd w:val="clear" w:color="auto" w:fill="auto"/>
            <w:noWrap/>
            <w:vAlign w:val="center"/>
            <w:hideMark/>
          </w:tcPr>
          <w:p w14:paraId="6B011853" w14:textId="011D2F6C" w:rsidR="00BA20C6" w:rsidRPr="00BA20C6" w:rsidRDefault="00BA20C6" w:rsidP="00BA20C6">
            <w:pPr>
              <w:spacing w:after="0" w:line="240" w:lineRule="auto"/>
              <w:jc w:val="center"/>
              <w:rPr>
                <w:rFonts w:ascii="Times New Roman" w:eastAsia="Times New Roman" w:hAnsi="Times New Roman" w:cs="Times New Roman"/>
                <w:color w:val="000000"/>
                <w:sz w:val="26"/>
                <w:szCs w:val="26"/>
              </w:rPr>
            </w:pPr>
            <w:r w:rsidRPr="00BA20C6">
              <w:rPr>
                <w:rFonts w:ascii="Times New Roman" w:hAnsi="Times New Roman" w:cs="Times New Roman"/>
                <w:sz w:val="26"/>
                <w:szCs w:val="26"/>
              </w:rPr>
              <w:t>2.449.006</w:t>
            </w:r>
          </w:p>
        </w:tc>
        <w:tc>
          <w:tcPr>
            <w:tcW w:w="1985" w:type="dxa"/>
            <w:shd w:val="clear" w:color="auto" w:fill="auto"/>
            <w:noWrap/>
            <w:vAlign w:val="center"/>
            <w:hideMark/>
          </w:tcPr>
          <w:p w14:paraId="240F1AB8" w14:textId="3A9CCB0E" w:rsidR="00BA20C6" w:rsidRPr="00BA20C6" w:rsidRDefault="00BA20C6" w:rsidP="00BA20C6">
            <w:pPr>
              <w:spacing w:after="0" w:line="240" w:lineRule="auto"/>
              <w:jc w:val="center"/>
              <w:rPr>
                <w:rFonts w:ascii="Times New Roman" w:eastAsia="Times New Roman" w:hAnsi="Times New Roman" w:cs="Times New Roman"/>
                <w:color w:val="000000"/>
                <w:sz w:val="26"/>
                <w:szCs w:val="26"/>
              </w:rPr>
            </w:pPr>
            <w:r w:rsidRPr="00BA20C6">
              <w:rPr>
                <w:rFonts w:ascii="Times New Roman" w:hAnsi="Times New Roman" w:cs="Times New Roman"/>
                <w:sz w:val="26"/>
                <w:szCs w:val="26"/>
              </w:rPr>
              <w:t>2.654.337</w:t>
            </w:r>
          </w:p>
        </w:tc>
        <w:tc>
          <w:tcPr>
            <w:tcW w:w="1984" w:type="dxa"/>
            <w:shd w:val="clear" w:color="auto" w:fill="auto"/>
            <w:noWrap/>
            <w:vAlign w:val="center"/>
            <w:hideMark/>
          </w:tcPr>
          <w:p w14:paraId="7280D457" w14:textId="619BF8C1" w:rsidR="00BA20C6" w:rsidRPr="00BA20C6" w:rsidRDefault="00BA20C6" w:rsidP="00BA20C6">
            <w:pPr>
              <w:spacing w:after="0" w:line="240" w:lineRule="auto"/>
              <w:jc w:val="center"/>
              <w:rPr>
                <w:rFonts w:ascii="Times New Roman" w:eastAsia="Times New Roman" w:hAnsi="Times New Roman" w:cs="Times New Roman"/>
                <w:color w:val="000000"/>
                <w:sz w:val="26"/>
                <w:szCs w:val="26"/>
              </w:rPr>
            </w:pPr>
            <w:r w:rsidRPr="00BA20C6">
              <w:rPr>
                <w:rFonts w:ascii="Times New Roman" w:hAnsi="Times New Roman" w:cs="Times New Roman"/>
                <w:sz w:val="26"/>
                <w:szCs w:val="26"/>
              </w:rPr>
              <w:t>3.301.341</w:t>
            </w:r>
          </w:p>
        </w:tc>
      </w:tr>
      <w:tr w:rsidR="00BA20C6" w:rsidRPr="00BA20C6" w14:paraId="379F35F4" w14:textId="77777777" w:rsidTr="004F6D89">
        <w:trPr>
          <w:trHeight w:val="846"/>
        </w:trPr>
        <w:tc>
          <w:tcPr>
            <w:tcW w:w="3124" w:type="dxa"/>
            <w:shd w:val="clear" w:color="auto" w:fill="auto"/>
            <w:vAlign w:val="center"/>
            <w:hideMark/>
          </w:tcPr>
          <w:p w14:paraId="7F06825C" w14:textId="5F304D20" w:rsidR="00BA20C6" w:rsidRPr="00BA20C6" w:rsidRDefault="00BA20C6" w:rsidP="00BA20C6">
            <w:pPr>
              <w:spacing w:after="0" w:line="240" w:lineRule="auto"/>
              <w:rPr>
                <w:rFonts w:ascii="Times New Roman" w:eastAsia="Times New Roman" w:hAnsi="Times New Roman" w:cs="Times New Roman"/>
                <w:color w:val="000000"/>
                <w:sz w:val="26"/>
                <w:szCs w:val="26"/>
              </w:rPr>
            </w:pPr>
            <w:r w:rsidRPr="00BA20C6">
              <w:rPr>
                <w:rFonts w:ascii="Times New Roman" w:eastAsia="Times New Roman" w:hAnsi="Times New Roman" w:cs="Times New Roman"/>
                <w:color w:val="000000"/>
                <w:sz w:val="26"/>
                <w:szCs w:val="26"/>
                <w:lang w:val="vi-VN"/>
              </w:rPr>
              <w:t>Doanh số thu nợ KHDN</w:t>
            </w:r>
          </w:p>
        </w:tc>
        <w:tc>
          <w:tcPr>
            <w:tcW w:w="1984" w:type="dxa"/>
            <w:shd w:val="clear" w:color="auto" w:fill="auto"/>
            <w:noWrap/>
            <w:vAlign w:val="center"/>
            <w:hideMark/>
          </w:tcPr>
          <w:p w14:paraId="37C4110A" w14:textId="7F999AC1" w:rsidR="00BA20C6" w:rsidRPr="00BA20C6" w:rsidRDefault="00BA20C6" w:rsidP="00BA20C6">
            <w:pPr>
              <w:spacing w:after="0" w:line="240" w:lineRule="auto"/>
              <w:jc w:val="center"/>
              <w:rPr>
                <w:rFonts w:ascii="Times New Roman" w:eastAsia="Times New Roman" w:hAnsi="Times New Roman" w:cs="Times New Roman"/>
                <w:color w:val="000000"/>
                <w:sz w:val="26"/>
                <w:szCs w:val="26"/>
              </w:rPr>
            </w:pPr>
            <w:r w:rsidRPr="00BA20C6">
              <w:rPr>
                <w:rFonts w:ascii="Times New Roman" w:hAnsi="Times New Roman" w:cs="Times New Roman"/>
                <w:sz w:val="26"/>
                <w:szCs w:val="26"/>
              </w:rPr>
              <w:t>2.285.540</w:t>
            </w:r>
          </w:p>
        </w:tc>
        <w:tc>
          <w:tcPr>
            <w:tcW w:w="1985" w:type="dxa"/>
            <w:shd w:val="clear" w:color="auto" w:fill="auto"/>
            <w:noWrap/>
            <w:vAlign w:val="center"/>
            <w:hideMark/>
          </w:tcPr>
          <w:p w14:paraId="77CE6BCB" w14:textId="30064B65" w:rsidR="00BA20C6" w:rsidRPr="00BA20C6" w:rsidRDefault="00BA20C6" w:rsidP="00BA20C6">
            <w:pPr>
              <w:spacing w:after="0" w:line="240" w:lineRule="auto"/>
              <w:jc w:val="center"/>
              <w:rPr>
                <w:rFonts w:ascii="Times New Roman" w:eastAsia="Times New Roman" w:hAnsi="Times New Roman" w:cs="Times New Roman"/>
                <w:color w:val="000000"/>
                <w:sz w:val="26"/>
                <w:szCs w:val="26"/>
              </w:rPr>
            </w:pPr>
            <w:r w:rsidRPr="00BA20C6">
              <w:rPr>
                <w:rFonts w:ascii="Times New Roman" w:hAnsi="Times New Roman" w:cs="Times New Roman"/>
                <w:sz w:val="26"/>
                <w:szCs w:val="26"/>
              </w:rPr>
              <w:t>2.537.694</w:t>
            </w:r>
          </w:p>
        </w:tc>
        <w:tc>
          <w:tcPr>
            <w:tcW w:w="1984" w:type="dxa"/>
            <w:shd w:val="clear" w:color="000000" w:fill="FFFFFF"/>
            <w:vAlign w:val="center"/>
            <w:hideMark/>
          </w:tcPr>
          <w:p w14:paraId="450A4FAB" w14:textId="6B627DCF" w:rsidR="00BA20C6" w:rsidRPr="00BA20C6" w:rsidRDefault="00BA20C6" w:rsidP="00BA20C6">
            <w:pPr>
              <w:spacing w:after="0" w:line="240" w:lineRule="auto"/>
              <w:jc w:val="center"/>
              <w:rPr>
                <w:rFonts w:ascii="Times New Roman" w:eastAsia="Times New Roman" w:hAnsi="Times New Roman" w:cs="Times New Roman"/>
                <w:color w:val="000000"/>
                <w:sz w:val="26"/>
                <w:szCs w:val="26"/>
              </w:rPr>
            </w:pPr>
            <w:r w:rsidRPr="00BA20C6">
              <w:rPr>
                <w:rFonts w:ascii="Times New Roman" w:hAnsi="Times New Roman" w:cs="Times New Roman"/>
                <w:sz w:val="26"/>
                <w:szCs w:val="26"/>
              </w:rPr>
              <w:t>3.112.808</w:t>
            </w:r>
          </w:p>
        </w:tc>
      </w:tr>
      <w:tr w:rsidR="00BA20C6" w:rsidRPr="00BA20C6" w14:paraId="2427036A" w14:textId="77777777" w:rsidTr="00BA20C6">
        <w:trPr>
          <w:trHeight w:val="838"/>
        </w:trPr>
        <w:tc>
          <w:tcPr>
            <w:tcW w:w="3124" w:type="dxa"/>
            <w:shd w:val="clear" w:color="auto" w:fill="auto"/>
            <w:vAlign w:val="center"/>
            <w:hideMark/>
          </w:tcPr>
          <w:p w14:paraId="71E59B84" w14:textId="5A9635E0" w:rsidR="00BA20C6" w:rsidRPr="00BA20C6" w:rsidRDefault="00BA20C6" w:rsidP="00BA20C6">
            <w:pPr>
              <w:spacing w:after="0" w:line="240" w:lineRule="auto"/>
              <w:rPr>
                <w:rFonts w:ascii="Times New Roman" w:eastAsia="Times New Roman" w:hAnsi="Times New Roman" w:cs="Times New Roman"/>
                <w:b/>
                <w:bCs/>
                <w:color w:val="000000"/>
                <w:sz w:val="26"/>
                <w:szCs w:val="26"/>
              </w:rPr>
            </w:pPr>
            <w:r w:rsidRPr="00BA20C6">
              <w:rPr>
                <w:rFonts w:ascii="Times New Roman" w:eastAsia="Times New Roman" w:hAnsi="Times New Roman" w:cs="Times New Roman"/>
                <w:b/>
                <w:bCs/>
                <w:color w:val="000000"/>
                <w:sz w:val="26"/>
                <w:szCs w:val="26"/>
                <w:lang w:val="vi-VN"/>
              </w:rPr>
              <w:t xml:space="preserve">Hệ số thu nợ </w:t>
            </w:r>
          </w:p>
        </w:tc>
        <w:tc>
          <w:tcPr>
            <w:tcW w:w="1984" w:type="dxa"/>
            <w:shd w:val="clear" w:color="auto" w:fill="auto"/>
            <w:vAlign w:val="center"/>
            <w:hideMark/>
          </w:tcPr>
          <w:p w14:paraId="108C1AE8" w14:textId="3254A35E" w:rsidR="00BA20C6" w:rsidRPr="00BA20C6" w:rsidRDefault="004B14F5" w:rsidP="00BA20C6">
            <w:pPr>
              <w:spacing w:after="0" w:line="240" w:lineRule="auto"/>
              <w:jc w:val="center"/>
              <w:rPr>
                <w:rFonts w:ascii="Times New Roman" w:eastAsia="Times New Roman" w:hAnsi="Times New Roman" w:cs="Times New Roman"/>
                <w:b/>
                <w:bCs/>
                <w:color w:val="000000"/>
                <w:sz w:val="26"/>
                <w:szCs w:val="26"/>
                <w:lang w:val="vi-VN"/>
              </w:rPr>
            </w:pPr>
            <w:r>
              <w:rPr>
                <w:rFonts w:ascii="Times New Roman" w:hAnsi="Times New Roman" w:cs="Times New Roman"/>
                <w:b/>
                <w:sz w:val="26"/>
                <w:szCs w:val="26"/>
                <w:lang w:val="vi-VN"/>
              </w:rPr>
              <w:t>0,</w:t>
            </w:r>
            <w:r w:rsidR="00E7494A">
              <w:rPr>
                <w:rFonts w:ascii="Times New Roman" w:hAnsi="Times New Roman" w:cs="Times New Roman"/>
                <w:b/>
                <w:sz w:val="26"/>
                <w:szCs w:val="26"/>
                <w:lang w:val="vi-VN"/>
              </w:rPr>
              <w:t>93</w:t>
            </w:r>
          </w:p>
        </w:tc>
        <w:tc>
          <w:tcPr>
            <w:tcW w:w="1985" w:type="dxa"/>
            <w:shd w:val="clear" w:color="auto" w:fill="auto"/>
            <w:vAlign w:val="center"/>
            <w:hideMark/>
          </w:tcPr>
          <w:p w14:paraId="69F0E4CF" w14:textId="740C1B85" w:rsidR="00BA20C6" w:rsidRPr="00BA20C6" w:rsidRDefault="004B14F5" w:rsidP="00BA20C6">
            <w:pPr>
              <w:spacing w:after="0" w:line="240" w:lineRule="auto"/>
              <w:jc w:val="center"/>
              <w:rPr>
                <w:rFonts w:ascii="Times New Roman" w:eastAsia="Times New Roman" w:hAnsi="Times New Roman" w:cs="Times New Roman"/>
                <w:b/>
                <w:bCs/>
                <w:color w:val="000000"/>
                <w:sz w:val="26"/>
                <w:szCs w:val="26"/>
                <w:lang w:val="vi-VN"/>
              </w:rPr>
            </w:pPr>
            <w:r>
              <w:rPr>
                <w:rFonts w:ascii="Times New Roman" w:hAnsi="Times New Roman" w:cs="Times New Roman"/>
                <w:b/>
                <w:sz w:val="26"/>
                <w:szCs w:val="26"/>
              </w:rPr>
              <w:t>0</w:t>
            </w:r>
            <w:r>
              <w:rPr>
                <w:rFonts w:ascii="Times New Roman" w:hAnsi="Times New Roman" w:cs="Times New Roman"/>
                <w:b/>
                <w:sz w:val="26"/>
                <w:szCs w:val="26"/>
                <w:lang w:val="vi-VN"/>
              </w:rPr>
              <w:t>,95</w:t>
            </w:r>
          </w:p>
        </w:tc>
        <w:tc>
          <w:tcPr>
            <w:tcW w:w="1984" w:type="dxa"/>
            <w:shd w:val="clear" w:color="auto" w:fill="auto"/>
            <w:vAlign w:val="center"/>
            <w:hideMark/>
          </w:tcPr>
          <w:p w14:paraId="5986D1AF" w14:textId="34622CBF" w:rsidR="00BA20C6" w:rsidRPr="00BA20C6" w:rsidRDefault="004B14F5" w:rsidP="00BA20C6">
            <w:pPr>
              <w:spacing w:after="0" w:line="240" w:lineRule="auto"/>
              <w:jc w:val="center"/>
              <w:rPr>
                <w:rFonts w:ascii="Times New Roman" w:eastAsia="Times New Roman" w:hAnsi="Times New Roman" w:cs="Times New Roman"/>
                <w:b/>
                <w:bCs/>
                <w:color w:val="000000"/>
                <w:sz w:val="26"/>
                <w:szCs w:val="26"/>
                <w:lang w:val="vi-VN"/>
              </w:rPr>
            </w:pPr>
            <w:r>
              <w:rPr>
                <w:rFonts w:ascii="Times New Roman" w:hAnsi="Times New Roman" w:cs="Times New Roman"/>
                <w:b/>
                <w:sz w:val="26"/>
                <w:szCs w:val="26"/>
              </w:rPr>
              <w:t>0</w:t>
            </w:r>
            <w:r>
              <w:rPr>
                <w:rFonts w:ascii="Times New Roman" w:hAnsi="Times New Roman" w:cs="Times New Roman"/>
                <w:b/>
                <w:sz w:val="26"/>
                <w:szCs w:val="26"/>
                <w:lang w:val="vi-VN"/>
              </w:rPr>
              <w:t>,94</w:t>
            </w:r>
          </w:p>
        </w:tc>
      </w:tr>
      <w:tr w:rsidR="00BA20C6" w:rsidRPr="00BA20C6" w14:paraId="7BCBA364" w14:textId="77777777" w:rsidTr="00BA20C6">
        <w:trPr>
          <w:trHeight w:val="691"/>
        </w:trPr>
        <w:tc>
          <w:tcPr>
            <w:tcW w:w="3124" w:type="dxa"/>
            <w:shd w:val="clear" w:color="auto" w:fill="auto"/>
            <w:vAlign w:val="center"/>
            <w:hideMark/>
          </w:tcPr>
          <w:p w14:paraId="07BAAF03" w14:textId="31CCF8EC" w:rsidR="00BA20C6" w:rsidRPr="00BA20C6" w:rsidRDefault="00BA20C6" w:rsidP="00BA20C6">
            <w:pPr>
              <w:spacing w:after="0" w:line="240" w:lineRule="auto"/>
              <w:rPr>
                <w:rFonts w:ascii="Times New Roman" w:eastAsia="Times New Roman" w:hAnsi="Times New Roman" w:cs="Times New Roman"/>
                <w:color w:val="000000"/>
                <w:sz w:val="26"/>
                <w:szCs w:val="26"/>
              </w:rPr>
            </w:pPr>
            <w:r w:rsidRPr="00BA20C6">
              <w:rPr>
                <w:rFonts w:ascii="Times New Roman" w:eastAsia="Times New Roman" w:hAnsi="Times New Roman" w:cs="Times New Roman"/>
                <w:color w:val="000000"/>
                <w:sz w:val="26"/>
                <w:szCs w:val="26"/>
                <w:lang w:val="vi-VN"/>
              </w:rPr>
              <w:t>Dư nợ cuối kỳ cho vay KHDN</w:t>
            </w:r>
          </w:p>
        </w:tc>
        <w:tc>
          <w:tcPr>
            <w:tcW w:w="1984" w:type="dxa"/>
            <w:shd w:val="clear" w:color="auto" w:fill="auto"/>
            <w:noWrap/>
            <w:vAlign w:val="center"/>
            <w:hideMark/>
          </w:tcPr>
          <w:p w14:paraId="1FD8ADBB" w14:textId="2D1D3F0D" w:rsidR="00BA20C6" w:rsidRPr="00BA20C6" w:rsidRDefault="00BA20C6" w:rsidP="00BA20C6">
            <w:pPr>
              <w:spacing w:after="0" w:line="240" w:lineRule="auto"/>
              <w:jc w:val="center"/>
              <w:rPr>
                <w:rFonts w:ascii="Times New Roman" w:eastAsia="Times New Roman" w:hAnsi="Times New Roman" w:cs="Times New Roman"/>
                <w:b/>
                <w:bCs/>
                <w:color w:val="000000"/>
                <w:sz w:val="26"/>
                <w:szCs w:val="26"/>
              </w:rPr>
            </w:pPr>
            <w:r w:rsidRPr="00BA20C6">
              <w:rPr>
                <w:rFonts w:ascii="Times New Roman" w:hAnsi="Times New Roman" w:cs="Times New Roman"/>
                <w:sz w:val="26"/>
                <w:szCs w:val="26"/>
              </w:rPr>
              <w:t>2.379.652</w:t>
            </w:r>
          </w:p>
        </w:tc>
        <w:tc>
          <w:tcPr>
            <w:tcW w:w="1985" w:type="dxa"/>
            <w:shd w:val="clear" w:color="auto" w:fill="auto"/>
            <w:noWrap/>
            <w:vAlign w:val="center"/>
            <w:hideMark/>
          </w:tcPr>
          <w:p w14:paraId="568D95C8" w14:textId="2677B6A9" w:rsidR="00BA20C6" w:rsidRPr="00BA20C6" w:rsidRDefault="00BA20C6" w:rsidP="00BA20C6">
            <w:pPr>
              <w:spacing w:after="0" w:line="240" w:lineRule="auto"/>
              <w:jc w:val="center"/>
              <w:rPr>
                <w:rFonts w:ascii="Times New Roman" w:eastAsia="Times New Roman" w:hAnsi="Times New Roman" w:cs="Times New Roman"/>
                <w:b/>
                <w:bCs/>
                <w:color w:val="000000"/>
                <w:sz w:val="26"/>
                <w:szCs w:val="26"/>
              </w:rPr>
            </w:pPr>
            <w:r w:rsidRPr="00BA20C6">
              <w:rPr>
                <w:rFonts w:ascii="Times New Roman" w:hAnsi="Times New Roman" w:cs="Times New Roman"/>
                <w:sz w:val="26"/>
                <w:szCs w:val="26"/>
              </w:rPr>
              <w:t>2.496.295</w:t>
            </w:r>
          </w:p>
        </w:tc>
        <w:tc>
          <w:tcPr>
            <w:tcW w:w="1984" w:type="dxa"/>
            <w:shd w:val="clear" w:color="auto" w:fill="auto"/>
            <w:noWrap/>
            <w:vAlign w:val="center"/>
            <w:hideMark/>
          </w:tcPr>
          <w:p w14:paraId="10B7F200" w14:textId="7C8ECD0F" w:rsidR="00BA20C6" w:rsidRPr="00BA20C6" w:rsidRDefault="00BA20C6" w:rsidP="00BA20C6">
            <w:pPr>
              <w:spacing w:after="0" w:line="240" w:lineRule="auto"/>
              <w:jc w:val="center"/>
              <w:rPr>
                <w:rFonts w:ascii="Times New Roman" w:eastAsia="Times New Roman" w:hAnsi="Times New Roman" w:cs="Times New Roman"/>
                <w:b/>
                <w:bCs/>
                <w:color w:val="000000"/>
                <w:sz w:val="26"/>
                <w:szCs w:val="26"/>
              </w:rPr>
            </w:pPr>
            <w:r w:rsidRPr="00BA20C6">
              <w:rPr>
                <w:rFonts w:ascii="Times New Roman" w:hAnsi="Times New Roman" w:cs="Times New Roman"/>
                <w:sz w:val="26"/>
                <w:szCs w:val="26"/>
              </w:rPr>
              <w:t>2.684.828</w:t>
            </w:r>
          </w:p>
        </w:tc>
      </w:tr>
      <w:tr w:rsidR="00BA20C6" w:rsidRPr="00BA20C6" w14:paraId="5E494CC3" w14:textId="77777777" w:rsidTr="00BA20C6">
        <w:trPr>
          <w:trHeight w:val="846"/>
        </w:trPr>
        <w:tc>
          <w:tcPr>
            <w:tcW w:w="3124" w:type="dxa"/>
            <w:shd w:val="clear" w:color="auto" w:fill="auto"/>
            <w:vAlign w:val="center"/>
            <w:hideMark/>
          </w:tcPr>
          <w:p w14:paraId="4E4838C6" w14:textId="0159F5F4" w:rsidR="00BA20C6" w:rsidRPr="00BA20C6" w:rsidRDefault="00BA20C6" w:rsidP="00BA20C6">
            <w:pPr>
              <w:spacing w:after="0" w:line="240" w:lineRule="auto"/>
              <w:rPr>
                <w:rFonts w:ascii="Times New Roman" w:eastAsia="Times New Roman" w:hAnsi="Times New Roman" w:cs="Times New Roman"/>
                <w:b/>
                <w:bCs/>
                <w:color w:val="000000"/>
                <w:sz w:val="26"/>
                <w:szCs w:val="26"/>
              </w:rPr>
            </w:pPr>
            <w:r w:rsidRPr="00BA20C6">
              <w:rPr>
                <w:rFonts w:ascii="Times New Roman" w:eastAsia="Times New Roman" w:hAnsi="Times New Roman" w:cs="Times New Roman"/>
                <w:b/>
                <w:bCs/>
                <w:color w:val="000000"/>
                <w:sz w:val="26"/>
                <w:szCs w:val="26"/>
                <w:lang w:val="vi-VN"/>
              </w:rPr>
              <w:t>Vòng quay vốn tín dụng (lần)</w:t>
            </w:r>
          </w:p>
        </w:tc>
        <w:tc>
          <w:tcPr>
            <w:tcW w:w="1984" w:type="dxa"/>
            <w:shd w:val="clear" w:color="auto" w:fill="auto"/>
            <w:vAlign w:val="center"/>
            <w:hideMark/>
          </w:tcPr>
          <w:p w14:paraId="43B6F11A" w14:textId="5F64F1B5" w:rsidR="00BA20C6" w:rsidRPr="00BA20C6" w:rsidRDefault="00BA20C6" w:rsidP="00BA20C6">
            <w:pPr>
              <w:spacing w:after="0" w:line="240" w:lineRule="auto"/>
              <w:jc w:val="center"/>
              <w:rPr>
                <w:rFonts w:ascii="Times New Roman" w:eastAsia="Times New Roman" w:hAnsi="Times New Roman" w:cs="Times New Roman"/>
                <w:b/>
                <w:bCs/>
                <w:color w:val="000000"/>
                <w:sz w:val="26"/>
                <w:szCs w:val="26"/>
              </w:rPr>
            </w:pPr>
            <w:r w:rsidRPr="00BA20C6">
              <w:rPr>
                <w:rFonts w:ascii="Times New Roman" w:hAnsi="Times New Roman" w:cs="Times New Roman"/>
                <w:b/>
                <w:sz w:val="26"/>
                <w:szCs w:val="26"/>
              </w:rPr>
              <w:t>0,96</w:t>
            </w:r>
          </w:p>
        </w:tc>
        <w:tc>
          <w:tcPr>
            <w:tcW w:w="1985" w:type="dxa"/>
            <w:shd w:val="clear" w:color="auto" w:fill="auto"/>
            <w:vAlign w:val="center"/>
            <w:hideMark/>
          </w:tcPr>
          <w:p w14:paraId="5C4C3EDF" w14:textId="243496BA" w:rsidR="00BA20C6" w:rsidRPr="00BA20C6" w:rsidRDefault="00BA20C6" w:rsidP="00BA20C6">
            <w:pPr>
              <w:spacing w:after="0" w:line="240" w:lineRule="auto"/>
              <w:jc w:val="center"/>
              <w:rPr>
                <w:rFonts w:ascii="Times New Roman" w:eastAsia="Times New Roman" w:hAnsi="Times New Roman" w:cs="Times New Roman"/>
                <w:b/>
                <w:bCs/>
                <w:color w:val="000000"/>
                <w:sz w:val="26"/>
                <w:szCs w:val="26"/>
              </w:rPr>
            </w:pPr>
            <w:r w:rsidRPr="00BA20C6">
              <w:rPr>
                <w:rFonts w:ascii="Times New Roman" w:hAnsi="Times New Roman" w:cs="Times New Roman"/>
                <w:b/>
                <w:sz w:val="26"/>
                <w:szCs w:val="26"/>
              </w:rPr>
              <w:t>1,02</w:t>
            </w:r>
          </w:p>
        </w:tc>
        <w:tc>
          <w:tcPr>
            <w:tcW w:w="1984" w:type="dxa"/>
            <w:shd w:val="clear" w:color="auto" w:fill="auto"/>
            <w:vAlign w:val="center"/>
            <w:hideMark/>
          </w:tcPr>
          <w:p w14:paraId="7414D556" w14:textId="2BDEC5EB" w:rsidR="00BA20C6" w:rsidRPr="00BA20C6" w:rsidRDefault="00BA20C6" w:rsidP="00BA20C6">
            <w:pPr>
              <w:spacing w:after="0" w:line="240" w:lineRule="auto"/>
              <w:jc w:val="center"/>
              <w:rPr>
                <w:rFonts w:ascii="Times New Roman" w:eastAsia="Times New Roman" w:hAnsi="Times New Roman" w:cs="Times New Roman"/>
                <w:b/>
                <w:bCs/>
                <w:color w:val="000000"/>
                <w:sz w:val="26"/>
                <w:szCs w:val="26"/>
              </w:rPr>
            </w:pPr>
            <w:r w:rsidRPr="00BA20C6">
              <w:rPr>
                <w:rFonts w:ascii="Times New Roman" w:hAnsi="Times New Roman" w:cs="Times New Roman"/>
                <w:b/>
                <w:sz w:val="26"/>
                <w:szCs w:val="26"/>
              </w:rPr>
              <w:t>1,16</w:t>
            </w:r>
          </w:p>
        </w:tc>
      </w:tr>
      <w:tr w:rsidR="00BA20C6" w:rsidRPr="00BA20C6" w14:paraId="5E88BBE5" w14:textId="77777777" w:rsidTr="00BA20C6">
        <w:trPr>
          <w:trHeight w:val="847"/>
        </w:trPr>
        <w:tc>
          <w:tcPr>
            <w:tcW w:w="3124" w:type="dxa"/>
            <w:shd w:val="clear" w:color="auto" w:fill="auto"/>
            <w:vAlign w:val="center"/>
            <w:hideMark/>
          </w:tcPr>
          <w:p w14:paraId="3D12ACE2" w14:textId="106EE320" w:rsidR="00BA20C6" w:rsidRPr="00BA20C6" w:rsidRDefault="00BA20C6" w:rsidP="00BA20C6">
            <w:pPr>
              <w:spacing w:after="0" w:line="240" w:lineRule="auto"/>
              <w:rPr>
                <w:rFonts w:ascii="Times New Roman" w:eastAsia="Times New Roman" w:hAnsi="Times New Roman" w:cs="Times New Roman"/>
                <w:color w:val="000000"/>
                <w:sz w:val="26"/>
                <w:szCs w:val="26"/>
              </w:rPr>
            </w:pPr>
            <w:r w:rsidRPr="00BA20C6">
              <w:rPr>
                <w:rFonts w:ascii="Times New Roman" w:eastAsia="Times New Roman" w:hAnsi="Times New Roman" w:cs="Times New Roman"/>
                <w:color w:val="000000"/>
                <w:sz w:val="26"/>
                <w:szCs w:val="26"/>
                <w:lang w:val="vi-VN"/>
              </w:rPr>
              <w:t>Thu nhập từ cho vay KHDN</w:t>
            </w:r>
          </w:p>
        </w:tc>
        <w:tc>
          <w:tcPr>
            <w:tcW w:w="1984" w:type="dxa"/>
            <w:shd w:val="clear" w:color="auto" w:fill="auto"/>
            <w:vAlign w:val="center"/>
            <w:hideMark/>
          </w:tcPr>
          <w:p w14:paraId="107F1DFD" w14:textId="7D93DB06" w:rsidR="00BA20C6" w:rsidRPr="00BA20C6" w:rsidRDefault="00BA20C6" w:rsidP="00BA20C6">
            <w:pPr>
              <w:spacing w:after="0" w:line="240" w:lineRule="auto"/>
              <w:jc w:val="center"/>
              <w:rPr>
                <w:rFonts w:ascii="Times New Roman" w:eastAsia="Times New Roman" w:hAnsi="Times New Roman" w:cs="Times New Roman"/>
                <w:color w:val="000000"/>
                <w:sz w:val="26"/>
                <w:szCs w:val="26"/>
              </w:rPr>
            </w:pPr>
            <w:r w:rsidRPr="00BA20C6">
              <w:rPr>
                <w:rFonts w:ascii="Times New Roman" w:hAnsi="Times New Roman" w:cs="Times New Roman"/>
                <w:sz w:val="26"/>
                <w:szCs w:val="26"/>
              </w:rPr>
              <w:t>390.178</w:t>
            </w:r>
          </w:p>
        </w:tc>
        <w:tc>
          <w:tcPr>
            <w:tcW w:w="1985" w:type="dxa"/>
            <w:shd w:val="clear" w:color="auto" w:fill="auto"/>
            <w:vAlign w:val="center"/>
            <w:hideMark/>
          </w:tcPr>
          <w:p w14:paraId="77AE3C1D" w14:textId="27B88F6A" w:rsidR="00BA20C6" w:rsidRPr="00BA20C6" w:rsidRDefault="00BA20C6" w:rsidP="00BA20C6">
            <w:pPr>
              <w:spacing w:after="0" w:line="240" w:lineRule="auto"/>
              <w:jc w:val="center"/>
              <w:rPr>
                <w:rFonts w:ascii="Times New Roman" w:eastAsia="Times New Roman" w:hAnsi="Times New Roman" w:cs="Times New Roman"/>
                <w:color w:val="000000"/>
                <w:sz w:val="26"/>
                <w:szCs w:val="26"/>
              </w:rPr>
            </w:pPr>
            <w:r w:rsidRPr="00BA20C6">
              <w:rPr>
                <w:rFonts w:ascii="Times New Roman" w:hAnsi="Times New Roman" w:cs="Times New Roman"/>
                <w:sz w:val="26"/>
                <w:szCs w:val="26"/>
              </w:rPr>
              <w:t>425.443</w:t>
            </w:r>
          </w:p>
        </w:tc>
        <w:tc>
          <w:tcPr>
            <w:tcW w:w="1984" w:type="dxa"/>
            <w:shd w:val="clear" w:color="auto" w:fill="auto"/>
            <w:vAlign w:val="center"/>
            <w:hideMark/>
          </w:tcPr>
          <w:p w14:paraId="72451021" w14:textId="5866F81A" w:rsidR="00BA20C6" w:rsidRPr="00BA20C6" w:rsidRDefault="00BA20C6" w:rsidP="00BA20C6">
            <w:pPr>
              <w:spacing w:after="0" w:line="240" w:lineRule="auto"/>
              <w:jc w:val="center"/>
              <w:rPr>
                <w:rFonts w:ascii="Times New Roman" w:eastAsia="Times New Roman" w:hAnsi="Times New Roman" w:cs="Times New Roman"/>
                <w:color w:val="000000"/>
                <w:sz w:val="26"/>
                <w:szCs w:val="26"/>
              </w:rPr>
            </w:pPr>
            <w:r w:rsidRPr="00BA20C6">
              <w:rPr>
                <w:rFonts w:ascii="Times New Roman" w:hAnsi="Times New Roman" w:cs="Times New Roman"/>
                <w:sz w:val="26"/>
                <w:szCs w:val="26"/>
              </w:rPr>
              <w:t>511.941</w:t>
            </w:r>
          </w:p>
        </w:tc>
      </w:tr>
      <w:tr w:rsidR="00BA20C6" w:rsidRPr="00BA20C6" w14:paraId="03F49B9A" w14:textId="77777777" w:rsidTr="00BA20C6">
        <w:trPr>
          <w:trHeight w:val="830"/>
        </w:trPr>
        <w:tc>
          <w:tcPr>
            <w:tcW w:w="3124" w:type="dxa"/>
            <w:shd w:val="clear" w:color="auto" w:fill="auto"/>
            <w:vAlign w:val="center"/>
            <w:hideMark/>
          </w:tcPr>
          <w:p w14:paraId="3E9D2E69" w14:textId="1F89BB40" w:rsidR="00BA20C6" w:rsidRPr="00BA20C6" w:rsidRDefault="00BA20C6" w:rsidP="00BA20C6">
            <w:pPr>
              <w:spacing w:after="0" w:line="240" w:lineRule="auto"/>
              <w:rPr>
                <w:rFonts w:ascii="Times New Roman" w:eastAsia="Times New Roman" w:hAnsi="Times New Roman" w:cs="Times New Roman"/>
                <w:b/>
                <w:bCs/>
                <w:color w:val="000000"/>
                <w:sz w:val="26"/>
                <w:szCs w:val="26"/>
              </w:rPr>
            </w:pPr>
            <w:r w:rsidRPr="00BA20C6">
              <w:rPr>
                <w:rFonts w:ascii="Times New Roman" w:eastAsia="Times New Roman" w:hAnsi="Times New Roman" w:cs="Times New Roman"/>
                <w:b/>
                <w:bCs/>
                <w:color w:val="000000"/>
                <w:sz w:val="26"/>
                <w:szCs w:val="26"/>
                <w:lang w:val="vi-VN"/>
              </w:rPr>
              <w:t xml:space="preserve">Tỷ </w:t>
            </w:r>
            <w:r w:rsidR="00D638DF">
              <w:rPr>
                <w:rFonts w:ascii="Times New Roman" w:eastAsia="Times New Roman" w:hAnsi="Times New Roman" w:cs="Times New Roman"/>
                <w:b/>
                <w:bCs/>
                <w:color w:val="000000"/>
                <w:sz w:val="26"/>
                <w:szCs w:val="26"/>
                <w:lang w:val="vi-VN"/>
              </w:rPr>
              <w:t>suất</w:t>
            </w:r>
            <w:r w:rsidRPr="00BA20C6">
              <w:rPr>
                <w:rFonts w:ascii="Times New Roman" w:eastAsia="Times New Roman" w:hAnsi="Times New Roman" w:cs="Times New Roman"/>
                <w:b/>
                <w:bCs/>
                <w:color w:val="000000"/>
                <w:sz w:val="26"/>
                <w:szCs w:val="26"/>
                <w:lang w:val="vi-VN"/>
              </w:rPr>
              <w:t xml:space="preserve"> sinh lời từ cho vay KHDN</w:t>
            </w:r>
          </w:p>
        </w:tc>
        <w:tc>
          <w:tcPr>
            <w:tcW w:w="1984" w:type="dxa"/>
            <w:shd w:val="clear" w:color="auto" w:fill="auto"/>
            <w:noWrap/>
            <w:vAlign w:val="center"/>
            <w:hideMark/>
          </w:tcPr>
          <w:p w14:paraId="2F0A5367" w14:textId="63639296" w:rsidR="00BA20C6" w:rsidRPr="00BA20C6" w:rsidRDefault="00BA20C6" w:rsidP="00BA20C6">
            <w:pPr>
              <w:spacing w:after="0" w:line="240" w:lineRule="auto"/>
              <w:jc w:val="center"/>
              <w:rPr>
                <w:rFonts w:ascii="Times New Roman" w:eastAsia="Times New Roman" w:hAnsi="Times New Roman" w:cs="Times New Roman"/>
                <w:b/>
                <w:bCs/>
                <w:color w:val="000000"/>
                <w:sz w:val="26"/>
                <w:szCs w:val="26"/>
              </w:rPr>
            </w:pPr>
            <w:r w:rsidRPr="00BA20C6">
              <w:rPr>
                <w:rFonts w:ascii="Times New Roman" w:hAnsi="Times New Roman" w:cs="Times New Roman"/>
                <w:b/>
                <w:sz w:val="26"/>
                <w:szCs w:val="26"/>
              </w:rPr>
              <w:t>16,40%</w:t>
            </w:r>
          </w:p>
        </w:tc>
        <w:tc>
          <w:tcPr>
            <w:tcW w:w="1985" w:type="dxa"/>
            <w:shd w:val="clear" w:color="auto" w:fill="auto"/>
            <w:noWrap/>
            <w:vAlign w:val="center"/>
            <w:hideMark/>
          </w:tcPr>
          <w:p w14:paraId="3A2E676B" w14:textId="3067341E" w:rsidR="00BA20C6" w:rsidRPr="00BA20C6" w:rsidRDefault="00BA20C6" w:rsidP="00BA20C6">
            <w:pPr>
              <w:spacing w:after="0" w:line="240" w:lineRule="auto"/>
              <w:jc w:val="center"/>
              <w:rPr>
                <w:rFonts w:ascii="Times New Roman" w:eastAsia="Times New Roman" w:hAnsi="Times New Roman" w:cs="Times New Roman"/>
                <w:b/>
                <w:bCs/>
                <w:color w:val="000000"/>
                <w:sz w:val="26"/>
                <w:szCs w:val="26"/>
              </w:rPr>
            </w:pPr>
            <w:r w:rsidRPr="00BA20C6">
              <w:rPr>
                <w:rFonts w:ascii="Times New Roman" w:hAnsi="Times New Roman" w:cs="Times New Roman"/>
                <w:b/>
                <w:sz w:val="26"/>
                <w:szCs w:val="26"/>
              </w:rPr>
              <w:t>17,04%</w:t>
            </w:r>
          </w:p>
        </w:tc>
        <w:tc>
          <w:tcPr>
            <w:tcW w:w="1984" w:type="dxa"/>
            <w:shd w:val="clear" w:color="auto" w:fill="auto"/>
            <w:noWrap/>
            <w:vAlign w:val="center"/>
            <w:hideMark/>
          </w:tcPr>
          <w:p w14:paraId="214234E9" w14:textId="015C7710" w:rsidR="00BA20C6" w:rsidRPr="00BA20C6" w:rsidRDefault="00BA20C6" w:rsidP="00BA20C6">
            <w:pPr>
              <w:spacing w:after="0" w:line="240" w:lineRule="auto"/>
              <w:jc w:val="center"/>
              <w:rPr>
                <w:rFonts w:ascii="Times New Roman" w:eastAsia="Times New Roman" w:hAnsi="Times New Roman" w:cs="Times New Roman"/>
                <w:b/>
                <w:bCs/>
                <w:color w:val="000000"/>
                <w:sz w:val="26"/>
                <w:szCs w:val="26"/>
              </w:rPr>
            </w:pPr>
            <w:r w:rsidRPr="00BA20C6">
              <w:rPr>
                <w:rFonts w:ascii="Times New Roman" w:hAnsi="Times New Roman" w:cs="Times New Roman"/>
                <w:b/>
                <w:sz w:val="26"/>
                <w:szCs w:val="26"/>
              </w:rPr>
              <w:t>19,07%</w:t>
            </w:r>
          </w:p>
        </w:tc>
      </w:tr>
    </w:tbl>
    <w:p w14:paraId="2BBA5D1D" w14:textId="434F06A4" w:rsidR="00530C85" w:rsidRPr="00BA20C6" w:rsidRDefault="00530C85" w:rsidP="00BA20C6">
      <w:pPr>
        <w:tabs>
          <w:tab w:val="left" w:pos="5801"/>
        </w:tabs>
        <w:spacing w:before="120" w:after="0" w:line="360" w:lineRule="auto"/>
        <w:jc w:val="center"/>
        <w:rPr>
          <w:rFonts w:ascii="Times New Roman" w:hAnsi="Times New Roman" w:cs="Times New Roman"/>
          <w:i/>
          <w:sz w:val="26"/>
          <w:szCs w:val="26"/>
        </w:rPr>
      </w:pPr>
      <w:r w:rsidRPr="000B787A">
        <w:rPr>
          <w:rFonts w:ascii="Times New Roman" w:hAnsi="Times New Roman" w:cs="Times New Roman"/>
          <w:i/>
          <w:sz w:val="26"/>
          <w:szCs w:val="26"/>
        </w:rPr>
        <w:t xml:space="preserve">(Nguồn BCHĐ cuối năm của Ngân hàng giai đoạn </w:t>
      </w:r>
      <w:r>
        <w:rPr>
          <w:rFonts w:ascii="Times New Roman" w:hAnsi="Times New Roman" w:cs="Times New Roman"/>
          <w:i/>
          <w:sz w:val="26"/>
          <w:szCs w:val="26"/>
        </w:rPr>
        <w:t>2020</w:t>
      </w:r>
      <w:r w:rsidRPr="000B787A">
        <w:rPr>
          <w:rFonts w:ascii="Times New Roman" w:hAnsi="Times New Roman" w:cs="Times New Roman"/>
          <w:i/>
          <w:sz w:val="26"/>
          <w:szCs w:val="26"/>
        </w:rPr>
        <w:t xml:space="preserve"> – </w:t>
      </w:r>
      <w:r>
        <w:rPr>
          <w:rFonts w:ascii="Times New Roman" w:hAnsi="Times New Roman" w:cs="Times New Roman"/>
          <w:i/>
          <w:sz w:val="26"/>
          <w:szCs w:val="26"/>
        </w:rPr>
        <w:t>2022</w:t>
      </w:r>
      <w:r w:rsidRPr="000B787A">
        <w:rPr>
          <w:rFonts w:ascii="Times New Roman" w:hAnsi="Times New Roman" w:cs="Times New Roman"/>
          <w:i/>
          <w:sz w:val="26"/>
          <w:szCs w:val="26"/>
        </w:rPr>
        <w:t>)</w:t>
      </w:r>
    </w:p>
    <w:p w14:paraId="53060B6A" w14:textId="2055A78F" w:rsidR="00530C85" w:rsidRDefault="00530C85" w:rsidP="00530C85">
      <w:pPr>
        <w:tabs>
          <w:tab w:val="left" w:pos="5801"/>
        </w:tabs>
        <w:spacing w:before="120" w:after="0" w:line="360" w:lineRule="auto"/>
        <w:ind w:firstLine="567"/>
        <w:jc w:val="both"/>
        <w:rPr>
          <w:rFonts w:ascii="Times New Roman" w:hAnsi="Times New Roman" w:cs="Times New Roman"/>
          <w:sz w:val="26"/>
          <w:szCs w:val="26"/>
          <w:lang w:val="vi-VN"/>
        </w:rPr>
      </w:pPr>
      <w:r w:rsidRPr="00530C85">
        <w:rPr>
          <w:rFonts w:ascii="Times New Roman" w:hAnsi="Times New Roman" w:cs="Times New Roman"/>
          <w:sz w:val="26"/>
          <w:szCs w:val="26"/>
        </w:rPr>
        <w:t>Từ bảng 2.</w:t>
      </w:r>
      <w:r w:rsidR="00BA20C6">
        <w:rPr>
          <w:rFonts w:ascii="Times New Roman" w:hAnsi="Times New Roman" w:cs="Times New Roman"/>
          <w:sz w:val="26"/>
          <w:szCs w:val="26"/>
        </w:rPr>
        <w:t>12</w:t>
      </w:r>
      <w:r>
        <w:rPr>
          <w:rFonts w:ascii="Times New Roman" w:hAnsi="Times New Roman" w:cs="Times New Roman"/>
          <w:sz w:val="26"/>
          <w:szCs w:val="26"/>
          <w:lang w:val="vi-VN"/>
        </w:rPr>
        <w:t>,</w:t>
      </w:r>
      <w:r w:rsidRPr="00530C85">
        <w:rPr>
          <w:rFonts w:ascii="Times New Roman" w:hAnsi="Times New Roman" w:cs="Times New Roman"/>
          <w:sz w:val="26"/>
          <w:szCs w:val="26"/>
        </w:rPr>
        <w:t xml:space="preserve"> cho thấy được khả năng thu hồi nợ của chi nhánh </w:t>
      </w:r>
      <w:r>
        <w:rPr>
          <w:rFonts w:ascii="Times New Roman" w:hAnsi="Times New Roman" w:cs="Times New Roman"/>
          <w:sz w:val="26"/>
          <w:szCs w:val="26"/>
        </w:rPr>
        <w:t>có</w:t>
      </w:r>
      <w:r>
        <w:rPr>
          <w:rFonts w:ascii="Times New Roman" w:hAnsi="Times New Roman" w:cs="Times New Roman"/>
          <w:sz w:val="26"/>
          <w:szCs w:val="26"/>
          <w:lang w:val="vi-VN"/>
        </w:rPr>
        <w:t xml:space="preserve"> biến động </w:t>
      </w:r>
      <w:r w:rsidRPr="00530C85">
        <w:rPr>
          <w:rFonts w:ascii="Times New Roman" w:hAnsi="Times New Roman" w:cs="Times New Roman"/>
          <w:sz w:val="26"/>
          <w:szCs w:val="26"/>
        </w:rPr>
        <w:t xml:space="preserve">qua từng năm. Bằng với sự tín nhiệm cũng như sự uy tín của </w:t>
      </w:r>
      <w:r>
        <w:rPr>
          <w:rFonts w:ascii="Times New Roman" w:hAnsi="Times New Roman" w:cs="Times New Roman"/>
          <w:sz w:val="26"/>
          <w:szCs w:val="26"/>
        </w:rPr>
        <w:t>CN</w:t>
      </w:r>
      <w:r w:rsidRPr="00530C85">
        <w:rPr>
          <w:rFonts w:ascii="Times New Roman" w:hAnsi="Times New Roman" w:cs="Times New Roman"/>
          <w:sz w:val="26"/>
          <w:szCs w:val="26"/>
        </w:rPr>
        <w:t xml:space="preserve"> đã giúp việc thu hồi vốn </w:t>
      </w:r>
      <w:r>
        <w:rPr>
          <w:rFonts w:ascii="Times New Roman" w:hAnsi="Times New Roman" w:cs="Times New Roman"/>
          <w:sz w:val="26"/>
          <w:szCs w:val="26"/>
        </w:rPr>
        <w:t>có</w:t>
      </w:r>
      <w:r>
        <w:rPr>
          <w:rFonts w:ascii="Times New Roman" w:hAnsi="Times New Roman" w:cs="Times New Roman"/>
          <w:sz w:val="26"/>
          <w:szCs w:val="26"/>
          <w:lang w:val="vi-VN"/>
        </w:rPr>
        <w:t xml:space="preserve"> dấu hiệu tốt </w:t>
      </w:r>
      <w:r w:rsidRPr="00530C85">
        <w:rPr>
          <w:rFonts w:ascii="Times New Roman" w:hAnsi="Times New Roman" w:cs="Times New Roman"/>
          <w:sz w:val="26"/>
          <w:szCs w:val="26"/>
        </w:rPr>
        <w:t xml:space="preserve">qua các năm. Năm </w:t>
      </w:r>
      <w:r>
        <w:rPr>
          <w:rFonts w:ascii="Times New Roman" w:hAnsi="Times New Roman" w:cs="Times New Roman"/>
          <w:sz w:val="26"/>
          <w:szCs w:val="26"/>
        </w:rPr>
        <w:t>2020</w:t>
      </w:r>
      <w:r w:rsidRPr="00530C85">
        <w:rPr>
          <w:rFonts w:ascii="Times New Roman" w:hAnsi="Times New Roman" w:cs="Times New Roman"/>
          <w:sz w:val="26"/>
          <w:szCs w:val="26"/>
        </w:rPr>
        <w:t xml:space="preserve"> </w:t>
      </w:r>
      <w:r>
        <w:rPr>
          <w:rFonts w:ascii="Times New Roman" w:hAnsi="Times New Roman" w:cs="Times New Roman"/>
          <w:sz w:val="26"/>
          <w:szCs w:val="26"/>
        </w:rPr>
        <w:t>hệ</w:t>
      </w:r>
      <w:r>
        <w:rPr>
          <w:rFonts w:ascii="Times New Roman" w:hAnsi="Times New Roman" w:cs="Times New Roman"/>
          <w:sz w:val="26"/>
          <w:szCs w:val="26"/>
          <w:lang w:val="vi-VN"/>
        </w:rPr>
        <w:t xml:space="preserve"> số </w:t>
      </w:r>
      <w:r w:rsidRPr="00530C85">
        <w:rPr>
          <w:rFonts w:ascii="Times New Roman" w:hAnsi="Times New Roman" w:cs="Times New Roman"/>
          <w:sz w:val="26"/>
          <w:szCs w:val="26"/>
        </w:rPr>
        <w:t xml:space="preserve">thu hồi nợ đạt </w:t>
      </w:r>
      <w:r w:rsidR="00BA037C">
        <w:rPr>
          <w:rFonts w:ascii="Times New Roman" w:hAnsi="Times New Roman" w:cs="Times New Roman"/>
          <w:sz w:val="26"/>
          <w:szCs w:val="26"/>
        </w:rPr>
        <w:t>0</w:t>
      </w:r>
      <w:r w:rsidR="00BA037C">
        <w:rPr>
          <w:rFonts w:ascii="Times New Roman" w:hAnsi="Times New Roman" w:cs="Times New Roman"/>
          <w:sz w:val="26"/>
          <w:szCs w:val="26"/>
          <w:lang w:val="vi-VN"/>
        </w:rPr>
        <w:t>,</w:t>
      </w:r>
      <w:r w:rsidR="006F4E03">
        <w:rPr>
          <w:rFonts w:ascii="Times New Roman" w:hAnsi="Times New Roman" w:cs="Times New Roman"/>
          <w:sz w:val="26"/>
          <w:szCs w:val="26"/>
          <w:lang w:val="vi-VN"/>
        </w:rPr>
        <w:t>93</w:t>
      </w:r>
      <w:r w:rsidRPr="00530C85">
        <w:rPr>
          <w:rFonts w:ascii="Times New Roman" w:hAnsi="Times New Roman" w:cs="Times New Roman"/>
          <w:sz w:val="26"/>
          <w:szCs w:val="26"/>
        </w:rPr>
        <w:t xml:space="preserve">. Năm </w:t>
      </w:r>
      <w:r w:rsidR="007417D8">
        <w:rPr>
          <w:rFonts w:ascii="Times New Roman" w:hAnsi="Times New Roman" w:cs="Times New Roman"/>
          <w:sz w:val="26"/>
          <w:szCs w:val="26"/>
        </w:rPr>
        <w:t>2021</w:t>
      </w:r>
      <w:r w:rsidRPr="00530C85">
        <w:rPr>
          <w:rFonts w:ascii="Times New Roman" w:hAnsi="Times New Roman" w:cs="Times New Roman"/>
          <w:sz w:val="26"/>
          <w:szCs w:val="26"/>
        </w:rPr>
        <w:t xml:space="preserve"> là </w:t>
      </w:r>
      <w:r w:rsidR="00BA037C">
        <w:rPr>
          <w:rFonts w:ascii="Times New Roman" w:hAnsi="Times New Roman" w:cs="Times New Roman"/>
          <w:sz w:val="26"/>
          <w:szCs w:val="26"/>
          <w:lang w:val="vi-VN"/>
        </w:rPr>
        <w:t>0,95</w:t>
      </w:r>
      <w:r w:rsidRPr="00530C85">
        <w:rPr>
          <w:rFonts w:ascii="Times New Roman" w:hAnsi="Times New Roman" w:cs="Times New Roman"/>
          <w:sz w:val="26"/>
          <w:szCs w:val="26"/>
        </w:rPr>
        <w:t xml:space="preserve"> và năm </w:t>
      </w:r>
      <w:r w:rsidR="007417D8">
        <w:rPr>
          <w:rFonts w:ascii="Times New Roman" w:hAnsi="Times New Roman" w:cs="Times New Roman"/>
          <w:sz w:val="26"/>
          <w:szCs w:val="26"/>
        </w:rPr>
        <w:t>2022</w:t>
      </w:r>
      <w:r w:rsidRPr="00530C85">
        <w:rPr>
          <w:rFonts w:ascii="Times New Roman" w:hAnsi="Times New Roman" w:cs="Times New Roman"/>
          <w:sz w:val="26"/>
          <w:szCs w:val="26"/>
        </w:rPr>
        <w:t xml:space="preserve"> là </w:t>
      </w:r>
      <w:r w:rsidR="00BA037C">
        <w:rPr>
          <w:rFonts w:ascii="Times New Roman" w:hAnsi="Times New Roman" w:cs="Times New Roman"/>
          <w:sz w:val="26"/>
          <w:szCs w:val="26"/>
        </w:rPr>
        <w:t>0</w:t>
      </w:r>
      <w:r w:rsidR="00BA037C">
        <w:rPr>
          <w:rFonts w:ascii="Times New Roman" w:hAnsi="Times New Roman" w:cs="Times New Roman"/>
          <w:sz w:val="26"/>
          <w:szCs w:val="26"/>
          <w:lang w:val="vi-VN"/>
        </w:rPr>
        <w:t>,</w:t>
      </w:r>
      <w:r w:rsidR="00573AF6">
        <w:rPr>
          <w:rFonts w:ascii="Times New Roman" w:hAnsi="Times New Roman" w:cs="Times New Roman"/>
          <w:sz w:val="26"/>
          <w:szCs w:val="26"/>
          <w:lang w:val="vi-VN"/>
        </w:rPr>
        <w:t>94</w:t>
      </w:r>
      <w:r w:rsidRPr="00530C85">
        <w:rPr>
          <w:rFonts w:ascii="Times New Roman" w:hAnsi="Times New Roman" w:cs="Times New Roman"/>
          <w:sz w:val="26"/>
          <w:szCs w:val="26"/>
        </w:rPr>
        <w:t xml:space="preserve">. </w:t>
      </w:r>
      <w:r w:rsidR="007417D8">
        <w:rPr>
          <w:rFonts w:ascii="Times New Roman" w:hAnsi="Times New Roman" w:cs="Times New Roman"/>
          <w:sz w:val="26"/>
          <w:szCs w:val="26"/>
        </w:rPr>
        <w:t>Qua</w:t>
      </w:r>
      <w:r w:rsidR="007417D8">
        <w:rPr>
          <w:rFonts w:ascii="Times New Roman" w:hAnsi="Times New Roman" w:cs="Times New Roman"/>
          <w:sz w:val="26"/>
          <w:szCs w:val="26"/>
          <w:lang w:val="vi-VN"/>
        </w:rPr>
        <w:t xml:space="preserve"> số liệu trên phản ánh được hiệu quả trong việc sử dụng và quản lý nguồn vốn vay</w:t>
      </w:r>
      <w:r w:rsidR="00573AF6">
        <w:rPr>
          <w:rFonts w:ascii="Times New Roman" w:hAnsi="Times New Roman" w:cs="Times New Roman"/>
          <w:sz w:val="26"/>
          <w:szCs w:val="26"/>
          <w:lang w:val="vi-VN"/>
        </w:rPr>
        <w:t xml:space="preserve"> Ngân hàng của KH.</w:t>
      </w:r>
    </w:p>
    <w:p w14:paraId="25E825BB" w14:textId="19E1AB51" w:rsidR="00BE60C1" w:rsidRDefault="00BA20C6" w:rsidP="00BE60C1">
      <w:pPr>
        <w:tabs>
          <w:tab w:val="left" w:pos="5801"/>
        </w:tabs>
        <w:spacing w:before="120" w:after="0"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Còn </w:t>
      </w:r>
      <w:r w:rsidR="007417D8" w:rsidRPr="007417D8">
        <w:rPr>
          <w:rFonts w:ascii="Times New Roman" w:hAnsi="Times New Roman" w:cs="Times New Roman"/>
          <w:sz w:val="26"/>
          <w:szCs w:val="26"/>
          <w:lang w:val="vi-VN"/>
        </w:rPr>
        <w:t xml:space="preserve">vòng quay vốn tín dụng khá khiêm tốn. Năm </w:t>
      </w:r>
      <w:r w:rsidR="007417D8">
        <w:rPr>
          <w:rFonts w:ascii="Times New Roman" w:hAnsi="Times New Roman" w:cs="Times New Roman"/>
          <w:sz w:val="26"/>
          <w:szCs w:val="26"/>
          <w:lang w:val="vi-VN"/>
        </w:rPr>
        <w:t>2020</w:t>
      </w:r>
      <w:r w:rsidR="007417D8" w:rsidRPr="007417D8">
        <w:rPr>
          <w:rFonts w:ascii="Times New Roman" w:hAnsi="Times New Roman" w:cs="Times New Roman"/>
          <w:sz w:val="26"/>
          <w:szCs w:val="26"/>
          <w:lang w:val="vi-VN"/>
        </w:rPr>
        <w:t xml:space="preserve"> là 0,</w:t>
      </w:r>
      <w:r w:rsidR="007417D8">
        <w:rPr>
          <w:rFonts w:ascii="Times New Roman" w:hAnsi="Times New Roman" w:cs="Times New Roman"/>
          <w:sz w:val="26"/>
          <w:szCs w:val="26"/>
          <w:lang w:val="vi-VN"/>
        </w:rPr>
        <w:t xml:space="preserve">96 </w:t>
      </w:r>
      <w:r w:rsidR="007417D8" w:rsidRPr="007417D8">
        <w:rPr>
          <w:rFonts w:ascii="Times New Roman" w:hAnsi="Times New Roman" w:cs="Times New Roman"/>
          <w:sz w:val="26"/>
          <w:szCs w:val="26"/>
          <w:lang w:val="vi-VN"/>
        </w:rPr>
        <w:t xml:space="preserve">lần/năm, năm </w:t>
      </w:r>
      <w:r w:rsidR="007417D8">
        <w:rPr>
          <w:rFonts w:ascii="Times New Roman" w:hAnsi="Times New Roman" w:cs="Times New Roman"/>
          <w:sz w:val="26"/>
          <w:szCs w:val="26"/>
          <w:lang w:val="vi-VN"/>
        </w:rPr>
        <w:t>2021</w:t>
      </w:r>
      <w:r w:rsidR="007417D8" w:rsidRPr="007417D8">
        <w:rPr>
          <w:rFonts w:ascii="Times New Roman" w:hAnsi="Times New Roman" w:cs="Times New Roman"/>
          <w:sz w:val="26"/>
          <w:szCs w:val="26"/>
          <w:lang w:val="vi-VN"/>
        </w:rPr>
        <w:t xml:space="preserve"> là </w:t>
      </w:r>
      <w:r w:rsidR="007417D8">
        <w:rPr>
          <w:rFonts w:ascii="Times New Roman" w:hAnsi="Times New Roman" w:cs="Times New Roman"/>
          <w:sz w:val="26"/>
          <w:szCs w:val="26"/>
          <w:lang w:val="vi-VN"/>
        </w:rPr>
        <w:t xml:space="preserve">1,02 </w:t>
      </w:r>
      <w:r w:rsidR="007417D8" w:rsidRPr="007417D8">
        <w:rPr>
          <w:rFonts w:ascii="Times New Roman" w:hAnsi="Times New Roman" w:cs="Times New Roman"/>
          <w:sz w:val="26"/>
          <w:szCs w:val="26"/>
          <w:lang w:val="vi-VN"/>
        </w:rPr>
        <w:t xml:space="preserve">lần/năm và năm </w:t>
      </w:r>
      <w:r w:rsidR="007417D8">
        <w:rPr>
          <w:rFonts w:ascii="Times New Roman" w:hAnsi="Times New Roman" w:cs="Times New Roman"/>
          <w:sz w:val="26"/>
          <w:szCs w:val="26"/>
          <w:lang w:val="vi-VN"/>
        </w:rPr>
        <w:t>2022</w:t>
      </w:r>
      <w:r w:rsidR="007417D8" w:rsidRPr="007417D8">
        <w:rPr>
          <w:rFonts w:ascii="Times New Roman" w:hAnsi="Times New Roman" w:cs="Times New Roman"/>
          <w:sz w:val="26"/>
          <w:szCs w:val="26"/>
          <w:lang w:val="vi-VN"/>
        </w:rPr>
        <w:t xml:space="preserve"> là </w:t>
      </w:r>
      <w:r w:rsidR="007417D8">
        <w:rPr>
          <w:rFonts w:ascii="Times New Roman" w:hAnsi="Times New Roman" w:cs="Times New Roman"/>
          <w:sz w:val="26"/>
          <w:szCs w:val="26"/>
          <w:lang w:val="vi-VN"/>
        </w:rPr>
        <w:t xml:space="preserve">1,16 </w:t>
      </w:r>
      <w:r w:rsidR="007417D8" w:rsidRPr="007417D8">
        <w:rPr>
          <w:rFonts w:ascii="Times New Roman" w:hAnsi="Times New Roman" w:cs="Times New Roman"/>
          <w:sz w:val="26"/>
          <w:szCs w:val="26"/>
          <w:lang w:val="vi-VN"/>
        </w:rPr>
        <w:t xml:space="preserve">lần/năm. Vòng quay vốn tín dụng càng cao chứng tỏ khả năng luân chuyển vốn tín dụng càng nhanh và phản ánh được phần nào hiệu quả </w:t>
      </w:r>
      <w:r w:rsidR="007417D8" w:rsidRPr="007417D8">
        <w:rPr>
          <w:rFonts w:ascii="Times New Roman" w:hAnsi="Times New Roman" w:cs="Times New Roman"/>
          <w:sz w:val="26"/>
          <w:szCs w:val="26"/>
          <w:lang w:val="vi-VN"/>
        </w:rPr>
        <w:lastRenderedPageBreak/>
        <w:t xml:space="preserve">hoạt động cho vay của chi nhánh. Như vậy cho thấy vòng quay vốn tín dụng trong </w:t>
      </w:r>
      <w:r w:rsidR="007417D8">
        <w:rPr>
          <w:rFonts w:ascii="Times New Roman" w:hAnsi="Times New Roman" w:cs="Times New Roman"/>
          <w:sz w:val="26"/>
          <w:szCs w:val="26"/>
          <w:lang w:val="vi-VN"/>
        </w:rPr>
        <w:t xml:space="preserve">3 năm qua có </w:t>
      </w:r>
      <w:r w:rsidR="007417D8" w:rsidRPr="007417D8">
        <w:rPr>
          <w:rFonts w:ascii="Times New Roman" w:hAnsi="Times New Roman" w:cs="Times New Roman"/>
          <w:sz w:val="26"/>
          <w:szCs w:val="26"/>
          <w:lang w:val="vi-VN"/>
        </w:rPr>
        <w:t xml:space="preserve">khả năng luân chuyển vốn tương đối nhanh. Trong </w:t>
      </w:r>
      <w:r w:rsidR="007417D8">
        <w:rPr>
          <w:rFonts w:ascii="Times New Roman" w:hAnsi="Times New Roman" w:cs="Times New Roman"/>
          <w:sz w:val="26"/>
          <w:szCs w:val="26"/>
          <w:lang w:val="vi-VN"/>
        </w:rPr>
        <w:t xml:space="preserve">những </w:t>
      </w:r>
      <w:r w:rsidR="007417D8" w:rsidRPr="007417D8">
        <w:rPr>
          <w:rFonts w:ascii="Times New Roman" w:hAnsi="Times New Roman" w:cs="Times New Roman"/>
          <w:sz w:val="26"/>
          <w:szCs w:val="26"/>
          <w:lang w:val="vi-VN"/>
        </w:rPr>
        <w:t xml:space="preserve">năm tới, chi nhánh cần phải có biện pháp làm cho chỉ số vòng quay vốn tín dụng tăng lên và ổn định nhằm làm cho khả năng sinh lợi từ đồng vốn đầu tư sẽ nhanh và cao </w:t>
      </w:r>
      <w:r w:rsidR="007417D8">
        <w:rPr>
          <w:rFonts w:ascii="Times New Roman" w:hAnsi="Times New Roman" w:cs="Times New Roman"/>
          <w:sz w:val="26"/>
          <w:szCs w:val="26"/>
          <w:lang w:val="vi-VN"/>
        </w:rPr>
        <w:t>lên</w:t>
      </w:r>
      <w:r w:rsidR="007417D8" w:rsidRPr="007417D8">
        <w:rPr>
          <w:rFonts w:ascii="Times New Roman" w:hAnsi="Times New Roman" w:cs="Times New Roman"/>
          <w:sz w:val="26"/>
          <w:szCs w:val="26"/>
          <w:lang w:val="vi-VN"/>
        </w:rPr>
        <w:t>, tạo điều kiện cho việc nâng cao lợi nhuận.</w:t>
      </w:r>
    </w:p>
    <w:p w14:paraId="156CC950" w14:textId="3DE794E6" w:rsidR="004F6D89" w:rsidRDefault="00BE60C1" w:rsidP="001B28AD">
      <w:pPr>
        <w:tabs>
          <w:tab w:val="left" w:pos="5801"/>
        </w:tabs>
        <w:spacing w:before="120" w:after="0"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Năm </w:t>
      </w:r>
      <w:r w:rsidR="00BA20C6">
        <w:rPr>
          <w:rFonts w:ascii="Times New Roman" w:hAnsi="Times New Roman" w:cs="Times New Roman"/>
          <w:sz w:val="26"/>
          <w:szCs w:val="26"/>
          <w:lang w:val="vi-VN"/>
        </w:rPr>
        <w:t>2021</w:t>
      </w:r>
      <w:r w:rsidRPr="00BE60C1">
        <w:rPr>
          <w:rFonts w:ascii="Times New Roman" w:hAnsi="Times New Roman" w:cs="Times New Roman"/>
          <w:sz w:val="26"/>
          <w:szCs w:val="26"/>
          <w:lang w:val="vi-VN"/>
        </w:rPr>
        <w:t xml:space="preserve"> tỷ lệ sinh lời từ hoạt động cho vay KHDN là </w:t>
      </w:r>
      <w:r w:rsidR="00BA20C6">
        <w:rPr>
          <w:rFonts w:ascii="Times New Roman" w:hAnsi="Times New Roman" w:cs="Times New Roman"/>
          <w:sz w:val="26"/>
          <w:szCs w:val="26"/>
          <w:lang w:val="vi-VN"/>
        </w:rPr>
        <w:t>17,04</w:t>
      </w:r>
      <w:r w:rsidRPr="00BE60C1">
        <w:rPr>
          <w:rFonts w:ascii="Times New Roman" w:hAnsi="Times New Roman" w:cs="Times New Roman"/>
          <w:sz w:val="26"/>
          <w:szCs w:val="26"/>
          <w:lang w:val="vi-VN"/>
        </w:rPr>
        <w:t>%</w:t>
      </w:r>
      <w:r>
        <w:rPr>
          <w:rFonts w:ascii="Times New Roman" w:hAnsi="Times New Roman" w:cs="Times New Roman"/>
          <w:sz w:val="26"/>
          <w:szCs w:val="26"/>
          <w:lang w:val="vi-VN"/>
        </w:rPr>
        <w:t xml:space="preserve">, </w:t>
      </w:r>
      <w:r w:rsidRPr="00BE60C1">
        <w:rPr>
          <w:rFonts w:ascii="Times New Roman" w:hAnsi="Times New Roman" w:cs="Times New Roman"/>
          <w:sz w:val="26"/>
          <w:szCs w:val="26"/>
          <w:lang w:val="vi-VN"/>
        </w:rPr>
        <w:t xml:space="preserve">mức tăng trưởng này thực sự cao so </w:t>
      </w:r>
      <w:r w:rsidR="00BA20C6">
        <w:rPr>
          <w:rFonts w:ascii="Times New Roman" w:hAnsi="Times New Roman" w:cs="Times New Roman"/>
          <w:sz w:val="26"/>
          <w:szCs w:val="26"/>
          <w:lang w:val="vi-VN"/>
        </w:rPr>
        <w:t xml:space="preserve">với </w:t>
      </w:r>
      <w:r w:rsidRPr="00BE60C1">
        <w:rPr>
          <w:rFonts w:ascii="Times New Roman" w:hAnsi="Times New Roman" w:cs="Times New Roman"/>
          <w:sz w:val="26"/>
          <w:szCs w:val="26"/>
          <w:lang w:val="vi-VN"/>
        </w:rPr>
        <w:t xml:space="preserve">năm </w:t>
      </w:r>
      <w:r>
        <w:rPr>
          <w:rFonts w:ascii="Times New Roman" w:hAnsi="Times New Roman" w:cs="Times New Roman"/>
          <w:sz w:val="26"/>
          <w:szCs w:val="26"/>
          <w:lang w:val="vi-VN"/>
        </w:rPr>
        <w:t>2021</w:t>
      </w:r>
      <w:r w:rsidR="00E2598E">
        <w:rPr>
          <w:rFonts w:ascii="Times New Roman" w:hAnsi="Times New Roman" w:cs="Times New Roman"/>
          <w:sz w:val="26"/>
          <w:szCs w:val="26"/>
          <w:lang w:val="vi-VN"/>
        </w:rPr>
        <w:t xml:space="preserve"> </w:t>
      </w:r>
      <w:r w:rsidR="00BA20C6">
        <w:rPr>
          <w:rFonts w:ascii="Times New Roman" w:hAnsi="Times New Roman" w:cs="Times New Roman"/>
          <w:sz w:val="26"/>
          <w:szCs w:val="26"/>
          <w:lang w:val="vi-VN"/>
        </w:rPr>
        <w:t xml:space="preserve">trong </w:t>
      </w:r>
      <w:r w:rsidR="00E2598E">
        <w:rPr>
          <w:rFonts w:ascii="Times New Roman" w:hAnsi="Times New Roman" w:cs="Times New Roman"/>
          <w:sz w:val="26"/>
          <w:szCs w:val="26"/>
          <w:lang w:val="vi-VN"/>
        </w:rPr>
        <w:t xml:space="preserve">khi </w:t>
      </w:r>
      <w:r w:rsidR="00BA20C6">
        <w:rPr>
          <w:rFonts w:ascii="Times New Roman" w:hAnsi="Times New Roman" w:cs="Times New Roman"/>
          <w:sz w:val="26"/>
          <w:szCs w:val="26"/>
          <w:lang w:val="vi-VN"/>
        </w:rPr>
        <w:t>nền kinh tế đang dần</w:t>
      </w:r>
      <w:r w:rsidR="004D7EE4">
        <w:rPr>
          <w:rFonts w:ascii="Times New Roman" w:hAnsi="Times New Roman" w:cs="Times New Roman"/>
          <w:sz w:val="26"/>
          <w:szCs w:val="26"/>
          <w:lang w:val="vi-VN"/>
        </w:rPr>
        <w:t xml:space="preserve"> bắt đầu đi vào con đường khôi phục kinh tế trở lại</w:t>
      </w:r>
      <w:r w:rsidRPr="00BE60C1">
        <w:rPr>
          <w:rFonts w:ascii="Times New Roman" w:hAnsi="Times New Roman" w:cs="Times New Roman"/>
          <w:sz w:val="26"/>
          <w:szCs w:val="26"/>
          <w:lang w:val="vi-VN"/>
        </w:rPr>
        <w:t>. Bởi phải chịu nhiều ảnh hưởng từ nền kinh tế</w:t>
      </w:r>
      <w:r>
        <w:rPr>
          <w:rFonts w:ascii="Times New Roman" w:hAnsi="Times New Roman" w:cs="Times New Roman"/>
          <w:sz w:val="26"/>
          <w:szCs w:val="26"/>
          <w:lang w:val="vi-VN"/>
        </w:rPr>
        <w:t xml:space="preserve"> nhưng </w:t>
      </w:r>
      <w:r w:rsidRPr="00BE60C1">
        <w:rPr>
          <w:rFonts w:ascii="Times New Roman" w:hAnsi="Times New Roman" w:cs="Times New Roman"/>
          <w:sz w:val="26"/>
          <w:szCs w:val="26"/>
          <w:lang w:val="vi-VN"/>
        </w:rPr>
        <w:t xml:space="preserve">đến năm </w:t>
      </w:r>
      <w:r>
        <w:rPr>
          <w:rFonts w:ascii="Times New Roman" w:hAnsi="Times New Roman" w:cs="Times New Roman"/>
          <w:sz w:val="26"/>
          <w:szCs w:val="26"/>
          <w:lang w:val="vi-VN"/>
        </w:rPr>
        <w:t>2022</w:t>
      </w:r>
      <w:r w:rsidRPr="00BE60C1">
        <w:rPr>
          <w:rFonts w:ascii="Times New Roman" w:hAnsi="Times New Roman" w:cs="Times New Roman"/>
          <w:sz w:val="26"/>
          <w:szCs w:val="26"/>
          <w:lang w:val="vi-VN"/>
        </w:rPr>
        <w:t xml:space="preserve"> tỷ lệ sinh lời </w:t>
      </w:r>
      <w:r w:rsidR="004D7EE4">
        <w:rPr>
          <w:rFonts w:ascii="Times New Roman" w:hAnsi="Times New Roman" w:cs="Times New Roman"/>
          <w:sz w:val="26"/>
          <w:szCs w:val="26"/>
          <w:lang w:val="vi-VN"/>
        </w:rPr>
        <w:t>tăng lên là 19,07</w:t>
      </w:r>
      <w:r w:rsidRPr="00BE60C1">
        <w:rPr>
          <w:rFonts w:ascii="Times New Roman" w:hAnsi="Times New Roman" w:cs="Times New Roman"/>
          <w:sz w:val="26"/>
          <w:szCs w:val="26"/>
          <w:lang w:val="vi-VN"/>
        </w:rPr>
        <w:t>%</w:t>
      </w:r>
      <w:r>
        <w:rPr>
          <w:rFonts w:ascii="Times New Roman" w:hAnsi="Times New Roman" w:cs="Times New Roman"/>
          <w:sz w:val="26"/>
          <w:szCs w:val="26"/>
          <w:lang w:val="vi-VN"/>
        </w:rPr>
        <w:t>.</w:t>
      </w:r>
      <w:r w:rsidRPr="00BE60C1">
        <w:rPr>
          <w:rFonts w:ascii="Times New Roman" w:hAnsi="Times New Roman" w:cs="Times New Roman"/>
          <w:sz w:val="26"/>
          <w:szCs w:val="26"/>
          <w:lang w:val="vi-VN"/>
        </w:rPr>
        <w:t xml:space="preserve"> Nhìn chung qua 3 năm khả năng sinh lời của chi nhánh </w:t>
      </w:r>
      <w:r w:rsidR="004D7EE4">
        <w:rPr>
          <w:rFonts w:ascii="Times New Roman" w:hAnsi="Times New Roman" w:cs="Times New Roman"/>
          <w:sz w:val="26"/>
          <w:szCs w:val="26"/>
          <w:lang w:val="vi-VN"/>
        </w:rPr>
        <w:t xml:space="preserve">khá </w:t>
      </w:r>
      <w:r w:rsidRPr="00BE60C1">
        <w:rPr>
          <w:rFonts w:ascii="Times New Roman" w:hAnsi="Times New Roman" w:cs="Times New Roman"/>
          <w:sz w:val="26"/>
          <w:szCs w:val="26"/>
          <w:lang w:val="vi-VN"/>
        </w:rPr>
        <w:t xml:space="preserve">khả quan </w:t>
      </w:r>
      <w:r w:rsidR="004D7EE4">
        <w:rPr>
          <w:rFonts w:ascii="Times New Roman" w:hAnsi="Times New Roman" w:cs="Times New Roman"/>
          <w:sz w:val="26"/>
          <w:szCs w:val="26"/>
          <w:lang w:val="vi-VN"/>
        </w:rPr>
        <w:t xml:space="preserve">chứng tỏ CN </w:t>
      </w:r>
      <w:r w:rsidRPr="00BE60C1">
        <w:rPr>
          <w:rFonts w:ascii="Times New Roman" w:hAnsi="Times New Roman" w:cs="Times New Roman"/>
          <w:sz w:val="26"/>
          <w:szCs w:val="26"/>
          <w:lang w:val="vi-VN"/>
        </w:rPr>
        <w:t xml:space="preserve">đã có nhiều biện pháp như thúc đẩy thu nợ, ưu đãi nhiều chương </w:t>
      </w:r>
      <w:r w:rsidR="004D7EE4">
        <w:rPr>
          <w:rFonts w:ascii="Times New Roman" w:hAnsi="Times New Roman" w:cs="Times New Roman"/>
          <w:sz w:val="26"/>
          <w:szCs w:val="26"/>
          <w:lang w:val="vi-VN"/>
        </w:rPr>
        <w:t>tr</w:t>
      </w:r>
      <w:r w:rsidRPr="00BE60C1">
        <w:rPr>
          <w:rFonts w:ascii="Times New Roman" w:hAnsi="Times New Roman" w:cs="Times New Roman"/>
          <w:sz w:val="26"/>
          <w:szCs w:val="26"/>
          <w:lang w:val="vi-VN"/>
        </w:rPr>
        <w:t xml:space="preserve">ình cho </w:t>
      </w:r>
      <w:r w:rsidR="004D7EE4">
        <w:rPr>
          <w:rFonts w:ascii="Times New Roman" w:hAnsi="Times New Roman" w:cs="Times New Roman"/>
          <w:sz w:val="26"/>
          <w:szCs w:val="26"/>
          <w:lang w:val="vi-VN"/>
        </w:rPr>
        <w:t>KHDN.</w:t>
      </w:r>
      <w:r w:rsidRPr="00BE60C1">
        <w:rPr>
          <w:rFonts w:ascii="Times New Roman" w:hAnsi="Times New Roman" w:cs="Times New Roman"/>
          <w:sz w:val="26"/>
          <w:szCs w:val="26"/>
          <w:lang w:val="vi-VN"/>
        </w:rPr>
        <w:t xml:space="preserve"> Chi nhánh cần đẩy mạnh nhiều biện pháp, phối hợp với các phòng ban và chính quyền địa phương</w:t>
      </w:r>
      <w:r w:rsidR="004D7EE4">
        <w:rPr>
          <w:rFonts w:ascii="Times New Roman" w:hAnsi="Times New Roman" w:cs="Times New Roman"/>
          <w:sz w:val="26"/>
          <w:szCs w:val="26"/>
          <w:lang w:val="vi-VN"/>
        </w:rPr>
        <w:t xml:space="preserve"> hơn </w:t>
      </w:r>
      <w:r w:rsidRPr="00BE60C1">
        <w:rPr>
          <w:rFonts w:ascii="Times New Roman" w:hAnsi="Times New Roman" w:cs="Times New Roman"/>
          <w:sz w:val="26"/>
          <w:szCs w:val="26"/>
          <w:lang w:val="vi-VN"/>
        </w:rPr>
        <w:t xml:space="preserve">để tăng khả năng sinh lời ở mức cao </w:t>
      </w:r>
      <w:r>
        <w:rPr>
          <w:rFonts w:ascii="Times New Roman" w:hAnsi="Times New Roman" w:cs="Times New Roman"/>
          <w:sz w:val="26"/>
          <w:szCs w:val="26"/>
          <w:lang w:val="vi-VN"/>
        </w:rPr>
        <w:t>nhất.</w:t>
      </w:r>
    </w:p>
    <w:p w14:paraId="687AD5E0" w14:textId="77777777" w:rsidR="00AE0BE8" w:rsidRPr="00AE0BE8" w:rsidRDefault="00AE0BE8" w:rsidP="00361803">
      <w:pPr>
        <w:pStyle w:val="ListParagraph"/>
        <w:numPr>
          <w:ilvl w:val="1"/>
          <w:numId w:val="25"/>
        </w:numPr>
        <w:tabs>
          <w:tab w:val="left" w:pos="5801"/>
        </w:tabs>
        <w:spacing w:before="120" w:after="0" w:line="360" w:lineRule="auto"/>
        <w:jc w:val="both"/>
        <w:outlineLvl w:val="1"/>
        <w:rPr>
          <w:rFonts w:ascii="Times New Roman" w:hAnsi="Times New Roman" w:cs="Times New Roman"/>
          <w:b/>
          <w:sz w:val="26"/>
          <w:szCs w:val="26"/>
          <w:lang w:val="vi-VN"/>
        </w:rPr>
      </w:pPr>
      <w:bookmarkStart w:id="116" w:name="_Toc134725220"/>
      <w:r w:rsidRPr="00AE0BE8">
        <w:rPr>
          <w:rFonts w:ascii="Times New Roman" w:hAnsi="Times New Roman" w:cs="Times New Roman"/>
          <w:b/>
          <w:sz w:val="26"/>
          <w:szCs w:val="26"/>
          <w:lang w:val="vi-VN"/>
        </w:rPr>
        <w:t>ĐÁNH GIÁ CHUNG VỀ HIỆU QUẢ CHẤT LƯỢNG CHO VAY KHDN TẠI NH VIETINBANK CN THÀNH PHỐ VINH</w:t>
      </w:r>
      <w:bookmarkEnd w:id="116"/>
    </w:p>
    <w:p w14:paraId="08521113" w14:textId="77777777" w:rsidR="00AE0BE8" w:rsidRPr="00AE0BE8" w:rsidRDefault="00AE0BE8" w:rsidP="00361803">
      <w:pPr>
        <w:pStyle w:val="ListParagraph"/>
        <w:numPr>
          <w:ilvl w:val="2"/>
          <w:numId w:val="25"/>
        </w:numPr>
        <w:tabs>
          <w:tab w:val="left" w:pos="5801"/>
        </w:tabs>
        <w:spacing w:before="120" w:after="0" w:line="360" w:lineRule="auto"/>
        <w:jc w:val="both"/>
        <w:outlineLvl w:val="2"/>
        <w:rPr>
          <w:rFonts w:ascii="Times New Roman" w:hAnsi="Times New Roman" w:cs="Times New Roman"/>
          <w:b/>
          <w:sz w:val="26"/>
          <w:szCs w:val="26"/>
          <w:lang w:val="vi-VN"/>
        </w:rPr>
      </w:pPr>
      <w:bookmarkStart w:id="117" w:name="_Toc134725221"/>
      <w:r w:rsidRPr="00AE0BE8">
        <w:rPr>
          <w:rFonts w:ascii="Times New Roman" w:hAnsi="Times New Roman" w:cs="Times New Roman"/>
          <w:b/>
          <w:sz w:val="26"/>
          <w:szCs w:val="26"/>
          <w:lang w:val="vi-VN"/>
        </w:rPr>
        <w:t>Kết quả đạt được</w:t>
      </w:r>
      <w:bookmarkEnd w:id="117"/>
    </w:p>
    <w:p w14:paraId="2979D6BD" w14:textId="0C971097" w:rsidR="00BA4653" w:rsidRDefault="00AE0BE8" w:rsidP="00AE0BE8">
      <w:pPr>
        <w:tabs>
          <w:tab w:val="left" w:pos="5801"/>
        </w:tabs>
        <w:spacing w:before="120" w:after="0" w:line="360" w:lineRule="auto"/>
        <w:ind w:firstLine="567"/>
        <w:jc w:val="both"/>
        <w:rPr>
          <w:rFonts w:ascii="Times New Roman" w:hAnsi="Times New Roman" w:cs="Times New Roman"/>
          <w:sz w:val="26"/>
          <w:szCs w:val="26"/>
          <w:lang w:val="vi-VN"/>
        </w:rPr>
      </w:pPr>
      <w:r w:rsidRPr="00AE0BE8">
        <w:rPr>
          <w:rFonts w:ascii="Times New Roman" w:hAnsi="Times New Roman" w:cs="Times New Roman"/>
          <w:sz w:val="26"/>
          <w:szCs w:val="26"/>
          <w:lang w:val="vi-VN"/>
        </w:rPr>
        <w:t xml:space="preserve">Với mục đích đáp ứng nguồn vốn ổn định phục vụ hoạt động sản xuất kinh doanh, kịp thời nắm bắt các cơ hội kinh doanh trên thị trường, giải quyết nhanh chóng nhu cầu đề nghị cấp tín dụng và giúp nền kinh tế ổn định và phát triển cải thiện đời sống cho xã hội. Sau nhiều năm VietinBank </w:t>
      </w:r>
      <w:r>
        <w:rPr>
          <w:rFonts w:ascii="Times New Roman" w:hAnsi="Times New Roman" w:cs="Times New Roman"/>
          <w:sz w:val="26"/>
          <w:szCs w:val="26"/>
          <w:lang w:val="vi-VN"/>
        </w:rPr>
        <w:t xml:space="preserve">CN Thành phố Vinh </w:t>
      </w:r>
      <w:r w:rsidRPr="00AE0BE8">
        <w:rPr>
          <w:rFonts w:ascii="Times New Roman" w:hAnsi="Times New Roman" w:cs="Times New Roman"/>
          <w:sz w:val="26"/>
          <w:szCs w:val="26"/>
          <w:lang w:val="vi-VN"/>
        </w:rPr>
        <w:t xml:space="preserve">đã đạt được những kết quả sau: </w:t>
      </w:r>
    </w:p>
    <w:p w14:paraId="1A642F59" w14:textId="76B7434C" w:rsidR="00695348" w:rsidRPr="00D274BF" w:rsidRDefault="001055DA" w:rsidP="00361803">
      <w:pPr>
        <w:pStyle w:val="ListParagraph"/>
        <w:numPr>
          <w:ilvl w:val="0"/>
          <w:numId w:val="64"/>
        </w:numPr>
        <w:tabs>
          <w:tab w:val="left" w:pos="5801"/>
        </w:tabs>
        <w:spacing w:before="120" w:after="0" w:line="360" w:lineRule="auto"/>
        <w:jc w:val="both"/>
        <w:rPr>
          <w:rFonts w:ascii="Times New Roman" w:hAnsi="Times New Roman" w:cs="Times New Roman"/>
          <w:sz w:val="26"/>
          <w:szCs w:val="26"/>
          <w:lang w:val="vi-VN"/>
        </w:rPr>
      </w:pPr>
      <w:r w:rsidRPr="001055DA">
        <w:rPr>
          <w:rFonts w:ascii="Times New Roman" w:hAnsi="Times New Roman" w:cs="Times New Roman"/>
          <w:sz w:val="26"/>
          <w:szCs w:val="26"/>
          <w:lang w:val="vi-VN"/>
        </w:rPr>
        <w:t>Q</w:t>
      </w:r>
      <w:r w:rsidR="00695348" w:rsidRPr="001055DA">
        <w:rPr>
          <w:rFonts w:ascii="Times New Roman" w:hAnsi="Times New Roman" w:cs="Times New Roman"/>
          <w:sz w:val="26"/>
          <w:szCs w:val="26"/>
          <w:lang w:val="vi-VN"/>
        </w:rPr>
        <w:t xml:space="preserve">uy mô và tốc độ tăng trưởng cho vay KHDN ngày càng tăng và chiếm tỷ trọng chủ yếu trong hoạt động cho vay của toàn chi </w:t>
      </w:r>
      <w:r w:rsidRPr="001055DA">
        <w:rPr>
          <w:rFonts w:ascii="Times New Roman" w:hAnsi="Times New Roman" w:cs="Times New Roman"/>
          <w:sz w:val="26"/>
          <w:szCs w:val="26"/>
          <w:lang w:val="vi-VN"/>
        </w:rPr>
        <w:t xml:space="preserve">nhánh, cho vay KHDN đem lại cho chi nhánh một khoản doanh thu tương đối trong tỷ </w:t>
      </w:r>
      <w:r>
        <w:rPr>
          <w:rFonts w:ascii="Times New Roman" w:hAnsi="Times New Roman" w:cs="Times New Roman"/>
          <w:sz w:val="26"/>
          <w:szCs w:val="26"/>
          <w:lang w:val="vi-VN"/>
        </w:rPr>
        <w:t>trọ</w:t>
      </w:r>
      <w:r w:rsidRPr="001055DA">
        <w:rPr>
          <w:rFonts w:ascii="Times New Roman" w:hAnsi="Times New Roman" w:cs="Times New Roman"/>
          <w:sz w:val="26"/>
          <w:szCs w:val="26"/>
          <w:lang w:val="vi-VN"/>
        </w:rPr>
        <w:t>ng doanh thu từ hoạt động cho vay.</w:t>
      </w:r>
    </w:p>
    <w:p w14:paraId="25AC47FD" w14:textId="43E02897" w:rsidR="001055DA" w:rsidRPr="00D274BF" w:rsidRDefault="001055DA" w:rsidP="00361803">
      <w:pPr>
        <w:pStyle w:val="ListParagraph"/>
        <w:numPr>
          <w:ilvl w:val="0"/>
          <w:numId w:val="64"/>
        </w:numPr>
        <w:tabs>
          <w:tab w:val="left" w:pos="5801"/>
        </w:tabs>
        <w:spacing w:before="120" w:after="0" w:line="360" w:lineRule="auto"/>
        <w:jc w:val="both"/>
        <w:rPr>
          <w:rFonts w:ascii="Times New Roman" w:hAnsi="Times New Roman" w:cs="Times New Roman"/>
          <w:sz w:val="26"/>
          <w:szCs w:val="26"/>
          <w:lang w:val="vi-VN"/>
        </w:rPr>
      </w:pPr>
      <w:r w:rsidRPr="001055DA">
        <w:rPr>
          <w:rFonts w:ascii="Times New Roman" w:hAnsi="Times New Roman" w:cs="Times New Roman"/>
          <w:sz w:val="26"/>
          <w:szCs w:val="26"/>
          <w:lang w:val="vi-VN"/>
        </w:rPr>
        <w:t>Tỷ trọng dư nợ tín dụng đối với cho vay KHDN có sự dịch chuyển và ngày càng tăng lên trong hoạt động tín dụng.</w:t>
      </w:r>
      <w:bookmarkStart w:id="118" w:name="_Toc43130136"/>
      <w:bookmarkStart w:id="119" w:name="_Toc43203942"/>
      <w:r>
        <w:rPr>
          <w:rFonts w:ascii="Times New Roman" w:hAnsi="Times New Roman" w:cs="Times New Roman"/>
          <w:sz w:val="26"/>
          <w:szCs w:val="26"/>
          <w:lang w:val="vi-VN"/>
        </w:rPr>
        <w:t xml:space="preserve"> D</w:t>
      </w:r>
      <w:r w:rsidRPr="001055DA">
        <w:rPr>
          <w:rFonts w:ascii="Times New Roman" w:hAnsi="Times New Roman"/>
          <w:sz w:val="26"/>
          <w:szCs w:val="26"/>
          <w:lang w:val="fr-FR"/>
        </w:rPr>
        <w:t xml:space="preserve">ư nợ cho vay trung dài hạn ngày càng tăng, chiếm tỷ trọng lớn chứng tỏ </w:t>
      </w:r>
      <w:r w:rsidR="00D274BF">
        <w:rPr>
          <w:rFonts w:ascii="Times New Roman" w:hAnsi="Times New Roman"/>
          <w:sz w:val="26"/>
          <w:szCs w:val="26"/>
          <w:lang w:val="fr-FR"/>
        </w:rPr>
        <w:t>CN</w:t>
      </w:r>
      <w:r w:rsidR="00D274BF">
        <w:rPr>
          <w:rFonts w:ascii="Times New Roman" w:hAnsi="Times New Roman"/>
          <w:sz w:val="26"/>
          <w:szCs w:val="26"/>
          <w:lang w:val="vi-VN"/>
        </w:rPr>
        <w:t xml:space="preserve"> </w:t>
      </w:r>
      <w:r w:rsidRPr="001055DA">
        <w:rPr>
          <w:rFonts w:ascii="Times New Roman" w:hAnsi="Times New Roman"/>
          <w:sz w:val="26"/>
          <w:szCs w:val="26"/>
          <w:lang w:val="fr-FR"/>
        </w:rPr>
        <w:t>đang ngày càng mở rộng cho vay trung dài hạn để đáp ứng nhu cầu vốn phát triển cơ sở hạ tầng tại địa phương, cung cấp vốn dài hạn cho các doanh nghiệp mở rộng, phát triển quy mô sản xuất, kinh doanh.</w:t>
      </w:r>
      <w:bookmarkEnd w:id="118"/>
      <w:bookmarkEnd w:id="119"/>
    </w:p>
    <w:p w14:paraId="3520F1A4" w14:textId="54821DD5" w:rsidR="00AE0BE8" w:rsidRDefault="00AE0BE8" w:rsidP="00361803">
      <w:pPr>
        <w:pStyle w:val="ListParagraph"/>
        <w:widowControl w:val="0"/>
        <w:numPr>
          <w:ilvl w:val="0"/>
          <w:numId w:val="58"/>
        </w:numPr>
        <w:tabs>
          <w:tab w:val="left" w:pos="924"/>
        </w:tabs>
        <w:spacing w:after="0" w:line="360" w:lineRule="auto"/>
        <w:jc w:val="both"/>
        <w:rPr>
          <w:rFonts w:ascii="Times New Roman" w:hAnsi="Times New Roman" w:cs="Times New Roman"/>
          <w:sz w:val="26"/>
          <w:szCs w:val="26"/>
        </w:rPr>
      </w:pPr>
      <w:r w:rsidRPr="00AE0BE8">
        <w:rPr>
          <w:rFonts w:ascii="Times New Roman" w:hAnsi="Times New Roman" w:cs="Times New Roman"/>
          <w:sz w:val="26"/>
          <w:szCs w:val="26"/>
        </w:rPr>
        <w:t xml:space="preserve">Doanh số cho vay và tổng dư nợ liên tục tăng qua các năm theo hướng chuyển dịch cơ cấu vốn hợp lý giữa vốn ngắn hạn và trung dài </w:t>
      </w:r>
      <w:r>
        <w:rPr>
          <w:rFonts w:ascii="Times New Roman" w:hAnsi="Times New Roman" w:cs="Times New Roman"/>
          <w:sz w:val="26"/>
          <w:szCs w:val="26"/>
        </w:rPr>
        <w:t>hạn</w:t>
      </w:r>
      <w:r>
        <w:rPr>
          <w:rFonts w:ascii="Times New Roman" w:hAnsi="Times New Roman" w:cs="Times New Roman"/>
          <w:sz w:val="26"/>
          <w:szCs w:val="26"/>
          <w:lang w:val="vi-VN"/>
        </w:rPr>
        <w:t>.</w:t>
      </w:r>
    </w:p>
    <w:p w14:paraId="55F65762" w14:textId="17930DEF" w:rsidR="00AE0BE8" w:rsidRDefault="00D274BF" w:rsidP="00361803">
      <w:pPr>
        <w:pStyle w:val="ListParagraph"/>
        <w:widowControl w:val="0"/>
        <w:numPr>
          <w:ilvl w:val="0"/>
          <w:numId w:val="58"/>
        </w:numPr>
        <w:tabs>
          <w:tab w:val="left" w:pos="924"/>
        </w:tabs>
        <w:spacing w:after="0" w:line="360" w:lineRule="auto"/>
        <w:jc w:val="both"/>
        <w:rPr>
          <w:rFonts w:ascii="Times New Roman" w:hAnsi="Times New Roman" w:cs="Times New Roman"/>
          <w:sz w:val="26"/>
          <w:szCs w:val="26"/>
        </w:rPr>
      </w:pPr>
      <w:r>
        <w:rPr>
          <w:rFonts w:ascii="Times New Roman" w:hAnsi="Times New Roman" w:cs="Times New Roman"/>
          <w:sz w:val="26"/>
          <w:szCs w:val="26"/>
        </w:rPr>
        <w:lastRenderedPageBreak/>
        <w:t>Việc</w:t>
      </w:r>
      <w:r>
        <w:rPr>
          <w:rFonts w:ascii="Times New Roman" w:hAnsi="Times New Roman" w:cs="Times New Roman"/>
          <w:sz w:val="26"/>
          <w:szCs w:val="26"/>
          <w:lang w:val="vi-VN"/>
        </w:rPr>
        <w:t xml:space="preserve"> </w:t>
      </w:r>
      <w:r w:rsidR="00AE0BE8" w:rsidRPr="00AE0BE8">
        <w:rPr>
          <w:rFonts w:ascii="Times New Roman" w:hAnsi="Times New Roman" w:cs="Times New Roman"/>
          <w:sz w:val="26"/>
          <w:szCs w:val="26"/>
        </w:rPr>
        <w:t>thu hồi nợ</w:t>
      </w:r>
      <w:r>
        <w:rPr>
          <w:rFonts w:ascii="Times New Roman" w:hAnsi="Times New Roman" w:cs="Times New Roman"/>
          <w:sz w:val="26"/>
          <w:szCs w:val="26"/>
          <w:lang w:val="vi-VN"/>
        </w:rPr>
        <w:t xml:space="preserve"> thực hiện khá tốt đã </w:t>
      </w:r>
      <w:r w:rsidR="00AE0BE8" w:rsidRPr="00AE0BE8">
        <w:rPr>
          <w:rFonts w:ascii="Times New Roman" w:hAnsi="Times New Roman" w:cs="Times New Roman"/>
          <w:sz w:val="26"/>
          <w:szCs w:val="26"/>
        </w:rPr>
        <w:t xml:space="preserve">nâng cao chất lượng tín dụng, hạn chế rủi ro. </w:t>
      </w:r>
    </w:p>
    <w:p w14:paraId="0890912C" w14:textId="3F98273A" w:rsidR="00AE0BE8" w:rsidRDefault="00AE0BE8" w:rsidP="00361803">
      <w:pPr>
        <w:pStyle w:val="ListParagraph"/>
        <w:widowControl w:val="0"/>
        <w:numPr>
          <w:ilvl w:val="0"/>
          <w:numId w:val="58"/>
        </w:numPr>
        <w:tabs>
          <w:tab w:val="left" w:pos="924"/>
        </w:tabs>
        <w:spacing w:after="0" w:line="360" w:lineRule="auto"/>
        <w:jc w:val="both"/>
        <w:rPr>
          <w:rFonts w:ascii="Times New Roman" w:hAnsi="Times New Roman" w:cs="Times New Roman"/>
          <w:sz w:val="26"/>
          <w:szCs w:val="26"/>
        </w:rPr>
      </w:pPr>
      <w:r w:rsidRPr="00AE0BE8">
        <w:rPr>
          <w:rFonts w:ascii="Times New Roman" w:hAnsi="Times New Roman" w:cs="Times New Roman"/>
          <w:sz w:val="26"/>
          <w:szCs w:val="26"/>
        </w:rPr>
        <w:t xml:space="preserve">Nguồn thu từ hoạt động tín dụng, đặc biệt là từ cho vay các </w:t>
      </w:r>
      <w:r>
        <w:rPr>
          <w:rFonts w:ascii="Times New Roman" w:hAnsi="Times New Roman" w:cs="Times New Roman"/>
          <w:sz w:val="26"/>
          <w:szCs w:val="26"/>
        </w:rPr>
        <w:t>DN</w:t>
      </w:r>
      <w:r>
        <w:rPr>
          <w:rFonts w:ascii="Times New Roman" w:hAnsi="Times New Roman" w:cs="Times New Roman"/>
          <w:sz w:val="26"/>
          <w:szCs w:val="26"/>
          <w:lang w:val="vi-VN"/>
        </w:rPr>
        <w:t xml:space="preserve"> </w:t>
      </w:r>
      <w:r w:rsidRPr="00AE0BE8">
        <w:rPr>
          <w:rFonts w:ascii="Times New Roman" w:hAnsi="Times New Roman" w:cs="Times New Roman"/>
          <w:sz w:val="26"/>
          <w:szCs w:val="26"/>
        </w:rPr>
        <w:t xml:space="preserve">luôn chiếm tỷ trọng cao trong tổng thu nhập. Mặc dù đến nay </w:t>
      </w:r>
      <w:r>
        <w:rPr>
          <w:rFonts w:ascii="Times New Roman" w:hAnsi="Times New Roman" w:cs="Times New Roman"/>
          <w:sz w:val="26"/>
          <w:szCs w:val="26"/>
        </w:rPr>
        <w:t>doanh</w:t>
      </w:r>
      <w:r>
        <w:rPr>
          <w:rFonts w:ascii="Times New Roman" w:hAnsi="Times New Roman" w:cs="Times New Roman"/>
          <w:sz w:val="26"/>
          <w:szCs w:val="26"/>
          <w:lang w:val="vi-VN"/>
        </w:rPr>
        <w:t xml:space="preserve"> thu qua 3 năm tăng trưởng không nhiều </w:t>
      </w:r>
      <w:r w:rsidRPr="00AE0BE8">
        <w:rPr>
          <w:rFonts w:ascii="Times New Roman" w:hAnsi="Times New Roman" w:cs="Times New Roman"/>
          <w:sz w:val="26"/>
          <w:szCs w:val="26"/>
        </w:rPr>
        <w:t>nhưng điều đó là hợp lý</w:t>
      </w:r>
      <w:r>
        <w:rPr>
          <w:rFonts w:ascii="Times New Roman" w:hAnsi="Times New Roman" w:cs="Times New Roman"/>
          <w:sz w:val="26"/>
          <w:szCs w:val="26"/>
          <w:lang w:val="vi-VN"/>
        </w:rPr>
        <w:t xml:space="preserve"> </w:t>
      </w:r>
      <w:r w:rsidRPr="00AE0BE8">
        <w:rPr>
          <w:rFonts w:ascii="Times New Roman" w:hAnsi="Times New Roman" w:cs="Times New Roman"/>
          <w:sz w:val="26"/>
          <w:szCs w:val="26"/>
        </w:rPr>
        <w:t xml:space="preserve">trong tình hình kinh tế </w:t>
      </w:r>
      <w:r>
        <w:rPr>
          <w:rFonts w:ascii="Times New Roman" w:hAnsi="Times New Roman" w:cs="Times New Roman"/>
          <w:sz w:val="26"/>
          <w:szCs w:val="26"/>
        </w:rPr>
        <w:t>vừa</w:t>
      </w:r>
      <w:r>
        <w:rPr>
          <w:rFonts w:ascii="Times New Roman" w:hAnsi="Times New Roman" w:cs="Times New Roman"/>
          <w:sz w:val="26"/>
          <w:szCs w:val="26"/>
          <w:lang w:val="vi-VN"/>
        </w:rPr>
        <w:t xml:space="preserve"> qua đã có nhiều biến động gây khó khăn cho cả KH cũng như NH</w:t>
      </w:r>
      <w:r w:rsidRPr="00AE0BE8">
        <w:rPr>
          <w:rFonts w:ascii="Times New Roman" w:hAnsi="Times New Roman" w:cs="Times New Roman"/>
          <w:sz w:val="26"/>
          <w:szCs w:val="26"/>
        </w:rPr>
        <w:t xml:space="preserve">, do sự cạnh tranh gay gắt giữa các ngân </w:t>
      </w:r>
      <w:r w:rsidR="006A747B">
        <w:rPr>
          <w:rFonts w:ascii="Times New Roman" w:hAnsi="Times New Roman" w:cs="Times New Roman"/>
          <w:sz w:val="26"/>
          <w:szCs w:val="26"/>
        </w:rPr>
        <w:t>hà</w:t>
      </w:r>
      <w:r>
        <w:rPr>
          <w:rFonts w:ascii="Times New Roman" w:hAnsi="Times New Roman" w:cs="Times New Roman"/>
          <w:sz w:val="26"/>
          <w:szCs w:val="26"/>
        </w:rPr>
        <w:t>ng</w:t>
      </w:r>
      <w:r>
        <w:rPr>
          <w:rFonts w:ascii="Times New Roman" w:hAnsi="Times New Roman" w:cs="Times New Roman"/>
          <w:sz w:val="26"/>
          <w:szCs w:val="26"/>
          <w:lang w:val="vi-VN"/>
        </w:rPr>
        <w:t xml:space="preserve"> đã</w:t>
      </w:r>
      <w:r w:rsidRPr="00AE0BE8">
        <w:rPr>
          <w:rFonts w:ascii="Times New Roman" w:hAnsi="Times New Roman" w:cs="Times New Roman"/>
          <w:sz w:val="26"/>
          <w:szCs w:val="26"/>
        </w:rPr>
        <w:t xml:space="preserve"> buộc </w:t>
      </w:r>
      <w:r>
        <w:rPr>
          <w:rFonts w:ascii="Times New Roman" w:hAnsi="Times New Roman" w:cs="Times New Roman"/>
          <w:sz w:val="26"/>
          <w:szCs w:val="26"/>
        </w:rPr>
        <w:t>CN</w:t>
      </w:r>
      <w:r w:rsidRPr="00AE0BE8">
        <w:rPr>
          <w:rFonts w:ascii="Times New Roman" w:hAnsi="Times New Roman" w:cs="Times New Roman"/>
          <w:sz w:val="26"/>
          <w:szCs w:val="26"/>
        </w:rPr>
        <w:t xml:space="preserve"> phải đa dạng hóa </w:t>
      </w:r>
      <w:r>
        <w:rPr>
          <w:rFonts w:ascii="Times New Roman" w:hAnsi="Times New Roman" w:cs="Times New Roman"/>
          <w:sz w:val="26"/>
          <w:szCs w:val="26"/>
        </w:rPr>
        <w:t>các</w:t>
      </w:r>
      <w:r w:rsidRPr="00AE0BE8">
        <w:rPr>
          <w:rFonts w:ascii="Times New Roman" w:hAnsi="Times New Roman" w:cs="Times New Roman"/>
          <w:sz w:val="26"/>
          <w:szCs w:val="26"/>
        </w:rPr>
        <w:t xml:space="preserve"> sản phẩm, dịch vụ để thích nghi với điều kiện mới, một mặt vẫn phải phát triển các nghiệp vụ truyền thống. </w:t>
      </w:r>
    </w:p>
    <w:p w14:paraId="4AA4519B" w14:textId="03E1F2CC" w:rsidR="00CA7ADF" w:rsidRDefault="00CA7ADF" w:rsidP="00D274BF">
      <w:pPr>
        <w:widowControl w:val="0"/>
        <w:tabs>
          <w:tab w:val="left" w:pos="924"/>
        </w:tabs>
        <w:spacing w:after="0" w:line="360" w:lineRule="auto"/>
        <w:ind w:firstLine="567"/>
        <w:jc w:val="both"/>
        <w:rPr>
          <w:rFonts w:ascii="Times New Roman" w:hAnsi="Times New Roman" w:cs="Times New Roman"/>
          <w:sz w:val="26"/>
          <w:szCs w:val="26"/>
        </w:rPr>
      </w:pPr>
      <w:r w:rsidRPr="00CA7ADF">
        <w:rPr>
          <w:rFonts w:ascii="Times New Roman" w:hAnsi="Times New Roman" w:cs="Times New Roman"/>
          <w:sz w:val="26"/>
          <w:szCs w:val="26"/>
        </w:rPr>
        <w:t>Để đạt được kết quả trên, chi nhánh đã đổi mới không ngừng trong chất lượng quản lý và phục vụ khách hàng theo hướng văn minh và hiện đại. VietinBank luôn tìm kiếm và duy trì những mối quan hệ tín dụng với những khách hàng có nhu cầu vay.</w:t>
      </w:r>
    </w:p>
    <w:p w14:paraId="0E2C26D2" w14:textId="09687A3A" w:rsidR="00CA7ADF" w:rsidRPr="00CA7ADF" w:rsidRDefault="00CA7ADF" w:rsidP="00361803">
      <w:pPr>
        <w:pStyle w:val="ListParagraph"/>
        <w:widowControl w:val="0"/>
        <w:numPr>
          <w:ilvl w:val="2"/>
          <w:numId w:val="25"/>
        </w:numPr>
        <w:tabs>
          <w:tab w:val="left" w:pos="924"/>
        </w:tabs>
        <w:spacing w:after="0" w:line="360" w:lineRule="auto"/>
        <w:jc w:val="both"/>
        <w:outlineLvl w:val="2"/>
        <w:rPr>
          <w:rFonts w:ascii="Times New Roman" w:hAnsi="Times New Roman" w:cs="Times New Roman"/>
          <w:b/>
          <w:sz w:val="26"/>
          <w:szCs w:val="26"/>
          <w:lang w:val="vi-VN"/>
        </w:rPr>
      </w:pPr>
      <w:bookmarkStart w:id="120" w:name="_Toc134725222"/>
      <w:r w:rsidRPr="00CA7ADF">
        <w:rPr>
          <w:rFonts w:ascii="Times New Roman" w:hAnsi="Times New Roman" w:cs="Times New Roman"/>
          <w:b/>
          <w:sz w:val="26"/>
          <w:szCs w:val="26"/>
          <w:lang w:val="vi-VN"/>
        </w:rPr>
        <w:t>Những</w:t>
      </w:r>
      <w:r w:rsidR="0043407F">
        <w:rPr>
          <w:rFonts w:ascii="Times New Roman" w:hAnsi="Times New Roman" w:cs="Times New Roman"/>
          <w:b/>
          <w:sz w:val="26"/>
          <w:szCs w:val="26"/>
          <w:lang w:val="vi-VN"/>
        </w:rPr>
        <w:t xml:space="preserve"> hạn chế</w:t>
      </w:r>
      <w:r w:rsidRPr="00CA7ADF">
        <w:rPr>
          <w:rFonts w:ascii="Times New Roman" w:hAnsi="Times New Roman" w:cs="Times New Roman"/>
          <w:b/>
          <w:sz w:val="26"/>
          <w:szCs w:val="26"/>
          <w:lang w:val="vi-VN"/>
        </w:rPr>
        <w:t xml:space="preserve"> và nguyên nhân</w:t>
      </w:r>
      <w:bookmarkEnd w:id="120"/>
      <w:r w:rsidRPr="00CA7ADF">
        <w:rPr>
          <w:rFonts w:ascii="Times New Roman" w:hAnsi="Times New Roman" w:cs="Times New Roman"/>
          <w:b/>
          <w:sz w:val="26"/>
          <w:szCs w:val="26"/>
          <w:lang w:val="vi-VN"/>
        </w:rPr>
        <w:t xml:space="preserve"> </w:t>
      </w:r>
    </w:p>
    <w:p w14:paraId="2AA98A87" w14:textId="6213942D" w:rsidR="00CA7ADF" w:rsidRPr="00D274BF" w:rsidRDefault="00CA7ADF" w:rsidP="00361803">
      <w:pPr>
        <w:pStyle w:val="ListParagraph"/>
        <w:widowControl w:val="0"/>
        <w:numPr>
          <w:ilvl w:val="3"/>
          <w:numId w:val="25"/>
        </w:numPr>
        <w:tabs>
          <w:tab w:val="left" w:pos="924"/>
        </w:tabs>
        <w:spacing w:after="0" w:line="360" w:lineRule="auto"/>
        <w:jc w:val="both"/>
        <w:outlineLvl w:val="3"/>
        <w:rPr>
          <w:rFonts w:ascii="Times New Roman" w:hAnsi="Times New Roman" w:cs="Times New Roman"/>
          <w:b/>
          <w:sz w:val="26"/>
          <w:szCs w:val="26"/>
          <w:lang w:val="vi-VN"/>
        </w:rPr>
      </w:pPr>
      <w:r w:rsidRPr="00D274BF">
        <w:rPr>
          <w:rFonts w:ascii="Times New Roman" w:hAnsi="Times New Roman" w:cs="Times New Roman"/>
          <w:b/>
          <w:sz w:val="26"/>
          <w:szCs w:val="26"/>
          <w:lang w:val="vi-VN"/>
        </w:rPr>
        <w:t xml:space="preserve">Những </w:t>
      </w:r>
      <w:r w:rsidR="0043407F" w:rsidRPr="00D274BF">
        <w:rPr>
          <w:rFonts w:ascii="Times New Roman" w:hAnsi="Times New Roman" w:cs="Times New Roman"/>
          <w:b/>
          <w:sz w:val="26"/>
          <w:szCs w:val="26"/>
          <w:lang w:val="vi-VN"/>
        </w:rPr>
        <w:t xml:space="preserve">hạn chế </w:t>
      </w:r>
    </w:p>
    <w:p w14:paraId="61BCE26A" w14:textId="5233F52A" w:rsidR="00E931D3" w:rsidRDefault="00E931D3" w:rsidP="00E931D3">
      <w:pPr>
        <w:widowControl w:val="0"/>
        <w:tabs>
          <w:tab w:val="left" w:pos="924"/>
        </w:tabs>
        <w:spacing w:after="0" w:line="360" w:lineRule="auto"/>
        <w:ind w:firstLine="567"/>
        <w:jc w:val="both"/>
        <w:rPr>
          <w:rFonts w:ascii="Times New Roman" w:hAnsi="Times New Roman" w:cs="Times New Roman"/>
          <w:sz w:val="26"/>
          <w:szCs w:val="26"/>
          <w:lang w:val="vi-VN"/>
        </w:rPr>
      </w:pPr>
      <w:r w:rsidRPr="00E931D3">
        <w:rPr>
          <w:rFonts w:ascii="Times New Roman" w:hAnsi="Times New Roman" w:cs="Times New Roman"/>
          <w:sz w:val="26"/>
          <w:szCs w:val="26"/>
          <w:lang w:val="vi-VN"/>
        </w:rPr>
        <w:t xml:space="preserve">Mặc dù đạt được những kết quả đáng khích lệ trong hoạt động cho vay </w:t>
      </w:r>
      <w:r>
        <w:rPr>
          <w:rFonts w:ascii="Times New Roman" w:hAnsi="Times New Roman" w:cs="Times New Roman"/>
          <w:sz w:val="26"/>
          <w:szCs w:val="26"/>
          <w:lang w:val="vi-VN"/>
        </w:rPr>
        <w:t>KHDN. T</w:t>
      </w:r>
      <w:r w:rsidRPr="00E931D3">
        <w:rPr>
          <w:rFonts w:ascii="Times New Roman" w:hAnsi="Times New Roman" w:cs="Times New Roman"/>
          <w:sz w:val="26"/>
          <w:szCs w:val="26"/>
          <w:lang w:val="vi-VN"/>
        </w:rPr>
        <w:t xml:space="preserve">uy nhiên, chất lượng cho vay của </w:t>
      </w:r>
      <w:r>
        <w:rPr>
          <w:rFonts w:ascii="Times New Roman" w:hAnsi="Times New Roman" w:cs="Times New Roman"/>
          <w:sz w:val="26"/>
          <w:szCs w:val="26"/>
          <w:lang w:val="vi-VN"/>
        </w:rPr>
        <w:t xml:space="preserve">NH VietinBank CN Thành phố Vinh </w:t>
      </w:r>
      <w:r w:rsidRPr="00E931D3">
        <w:rPr>
          <w:rFonts w:ascii="Times New Roman" w:hAnsi="Times New Roman" w:cs="Times New Roman"/>
          <w:sz w:val="26"/>
          <w:szCs w:val="26"/>
          <w:lang w:val="vi-VN"/>
        </w:rPr>
        <w:t>vẫn cần khắc phục một số các hạn chế sau để chất lượng cho vay được nâng cao hơn nữa:</w:t>
      </w:r>
    </w:p>
    <w:p w14:paraId="142ED2A9" w14:textId="7E63763E" w:rsidR="007D0440" w:rsidRPr="00734331" w:rsidRDefault="007D0440" w:rsidP="00361803">
      <w:pPr>
        <w:pStyle w:val="ListParagraph"/>
        <w:widowControl w:val="0"/>
        <w:numPr>
          <w:ilvl w:val="0"/>
          <w:numId w:val="71"/>
        </w:numPr>
        <w:tabs>
          <w:tab w:val="left" w:pos="924"/>
        </w:tabs>
        <w:spacing w:after="0" w:line="360" w:lineRule="auto"/>
        <w:jc w:val="both"/>
        <w:rPr>
          <w:rFonts w:ascii="Times New Roman" w:hAnsi="Times New Roman" w:cs="Times New Roman"/>
          <w:sz w:val="26"/>
          <w:szCs w:val="26"/>
          <w:lang w:val="vi-VN"/>
        </w:rPr>
      </w:pPr>
      <w:r>
        <w:rPr>
          <w:rFonts w:ascii="Times New Roman" w:hAnsi="Times New Roman" w:cs="Times New Roman"/>
          <w:sz w:val="26"/>
          <w:szCs w:val="26"/>
          <w:lang w:val="vi-VN"/>
        </w:rPr>
        <w:t>Công tác kiểm tra trong và sau khi cho vay chưa được chú trọng đúng mức. Khi các khoản vay được giải ngân xong thì các CBTN thường ít quan tâm tới tình hình hoạt động của DN đó mà chỉ quan tâm đến vấn đề trả nợ của DN.</w:t>
      </w:r>
    </w:p>
    <w:p w14:paraId="7413DC0D" w14:textId="100E2B49" w:rsidR="0043407F" w:rsidRDefault="0043407F" w:rsidP="00361803">
      <w:pPr>
        <w:pStyle w:val="ListParagraph"/>
        <w:widowControl w:val="0"/>
        <w:numPr>
          <w:ilvl w:val="0"/>
          <w:numId w:val="65"/>
        </w:numPr>
        <w:tabs>
          <w:tab w:val="left" w:pos="924"/>
        </w:tabs>
        <w:spacing w:after="0" w:line="360" w:lineRule="auto"/>
        <w:jc w:val="both"/>
        <w:rPr>
          <w:rFonts w:ascii="Times New Roman" w:hAnsi="Times New Roman" w:cs="Times New Roman"/>
          <w:sz w:val="26"/>
          <w:szCs w:val="26"/>
          <w:lang w:val="vi-VN"/>
        </w:rPr>
      </w:pPr>
      <w:r w:rsidRPr="00E931D3">
        <w:rPr>
          <w:rFonts w:ascii="Times New Roman" w:hAnsi="Times New Roman" w:cs="Times New Roman"/>
          <w:sz w:val="26"/>
          <w:szCs w:val="26"/>
          <w:lang w:val="vi-VN"/>
        </w:rPr>
        <w:t xml:space="preserve">Nợ xấu cho vay đã giảm nhưng vẫn </w:t>
      </w:r>
      <w:r w:rsidR="00E931D3" w:rsidRPr="00E931D3">
        <w:rPr>
          <w:rFonts w:ascii="Times New Roman" w:hAnsi="Times New Roman" w:cs="Times New Roman"/>
          <w:sz w:val="26"/>
          <w:szCs w:val="26"/>
          <w:lang w:val="vi-VN"/>
        </w:rPr>
        <w:t xml:space="preserve">cần phải </w:t>
      </w:r>
      <w:r w:rsidRPr="00E931D3">
        <w:rPr>
          <w:rFonts w:ascii="Times New Roman" w:hAnsi="Times New Roman" w:cs="Times New Roman"/>
          <w:sz w:val="26"/>
          <w:szCs w:val="26"/>
          <w:lang w:val="vi-VN"/>
        </w:rPr>
        <w:t xml:space="preserve">được kiểm soát. Qua 3 năm nợ xấu của KHDN chưa thật sự xuống mức thấp nhất tuy nhiên vẫn nằm trong tỷ lệ cho phép </w:t>
      </w:r>
      <w:r w:rsidR="00E931D3" w:rsidRPr="00E931D3">
        <w:rPr>
          <w:rFonts w:ascii="Times New Roman" w:hAnsi="Times New Roman" w:cs="Times New Roman"/>
          <w:sz w:val="26"/>
          <w:szCs w:val="26"/>
          <w:lang w:val="vi-VN"/>
        </w:rPr>
        <w:t xml:space="preserve">và đâu đó còn </w:t>
      </w:r>
      <w:r w:rsidRPr="00E931D3">
        <w:rPr>
          <w:rFonts w:ascii="Times New Roman" w:hAnsi="Times New Roman" w:cs="Times New Roman"/>
          <w:sz w:val="26"/>
          <w:szCs w:val="26"/>
          <w:lang w:val="vi-VN"/>
        </w:rPr>
        <w:t xml:space="preserve">tiềm </w:t>
      </w:r>
      <w:r w:rsidR="002A1892" w:rsidRPr="00E931D3">
        <w:rPr>
          <w:rFonts w:ascii="Times New Roman" w:hAnsi="Times New Roman" w:cs="Times New Roman"/>
          <w:sz w:val="26"/>
          <w:szCs w:val="26"/>
          <w:lang w:val="vi-VN"/>
        </w:rPr>
        <w:t>tàng</w:t>
      </w:r>
      <w:r w:rsidRPr="00E931D3">
        <w:rPr>
          <w:rFonts w:ascii="Times New Roman" w:hAnsi="Times New Roman" w:cs="Times New Roman"/>
          <w:sz w:val="26"/>
          <w:szCs w:val="26"/>
          <w:lang w:val="vi-VN"/>
        </w:rPr>
        <w:t xml:space="preserve"> nhiều rủi ro. </w:t>
      </w:r>
      <w:r w:rsidR="00413107">
        <w:rPr>
          <w:rFonts w:ascii="Times New Roman" w:hAnsi="Times New Roman" w:cs="Times New Roman"/>
          <w:sz w:val="26"/>
          <w:szCs w:val="26"/>
          <w:lang w:val="vi-VN"/>
        </w:rPr>
        <w:t>Vì là đối tượng tiềm tàng nhiều rủi ro nên việc nợ xấu có thể tăng cao trở lại là không tránh khỏi.</w:t>
      </w:r>
    </w:p>
    <w:p w14:paraId="51D51970" w14:textId="50F8D920" w:rsidR="003870B4" w:rsidRPr="00E931D3" w:rsidRDefault="003870B4" w:rsidP="00361803">
      <w:pPr>
        <w:pStyle w:val="ListParagraph"/>
        <w:widowControl w:val="0"/>
        <w:numPr>
          <w:ilvl w:val="0"/>
          <w:numId w:val="65"/>
        </w:numPr>
        <w:tabs>
          <w:tab w:val="left" w:pos="924"/>
        </w:tabs>
        <w:spacing w:after="0" w:line="360" w:lineRule="auto"/>
        <w:jc w:val="both"/>
        <w:rPr>
          <w:rFonts w:ascii="Times New Roman" w:hAnsi="Times New Roman" w:cs="Times New Roman"/>
          <w:sz w:val="26"/>
          <w:szCs w:val="26"/>
          <w:lang w:val="vi-VN"/>
        </w:rPr>
      </w:pPr>
      <w:r w:rsidRPr="003870B4">
        <w:rPr>
          <w:rFonts w:ascii="Times New Roman" w:hAnsi="Times New Roman" w:cs="Times New Roman"/>
          <w:sz w:val="26"/>
          <w:szCs w:val="26"/>
          <w:lang w:val="vi-VN"/>
        </w:rPr>
        <w:t>Mặc dù có sự cố gắng nỗ lực rất lớn từ phía các cán bộ ngân hàng nhưng tình hình xử lý các khoản nợ, thu hồi nợ vẫn chưa đạt kết quả cao. Số tiền thu nợ còn thấp. Điều này gây thất thoát vốn, ảnh hưởng tới uy tín cũng như hiệu quả cho vay của chi nhánh.</w:t>
      </w:r>
    </w:p>
    <w:p w14:paraId="3CAAB4A5" w14:textId="48BC1266" w:rsidR="0043407F" w:rsidRDefault="0043407F" w:rsidP="00361803">
      <w:pPr>
        <w:pStyle w:val="ListParagraph"/>
        <w:widowControl w:val="0"/>
        <w:numPr>
          <w:ilvl w:val="0"/>
          <w:numId w:val="59"/>
        </w:numPr>
        <w:tabs>
          <w:tab w:val="left" w:pos="924"/>
        </w:tabs>
        <w:spacing w:after="0" w:line="360" w:lineRule="auto"/>
        <w:jc w:val="both"/>
        <w:rPr>
          <w:rFonts w:ascii="Times New Roman" w:hAnsi="Times New Roman" w:cs="Times New Roman"/>
          <w:sz w:val="26"/>
          <w:szCs w:val="26"/>
          <w:lang w:val="vi-VN"/>
        </w:rPr>
      </w:pPr>
      <w:r w:rsidRPr="0043407F">
        <w:rPr>
          <w:rFonts w:ascii="Times New Roman" w:hAnsi="Times New Roman" w:cs="Times New Roman"/>
          <w:sz w:val="26"/>
          <w:szCs w:val="26"/>
          <w:lang w:val="vi-VN"/>
        </w:rPr>
        <w:t xml:space="preserve">Doanh thu thu được từ cho vay KHDN </w:t>
      </w:r>
      <w:r w:rsidR="002A1892">
        <w:rPr>
          <w:rFonts w:ascii="Times New Roman" w:hAnsi="Times New Roman" w:cs="Times New Roman"/>
          <w:sz w:val="26"/>
          <w:szCs w:val="26"/>
          <w:lang w:val="vi-VN"/>
        </w:rPr>
        <w:t xml:space="preserve">tăng qua các năm </w:t>
      </w:r>
      <w:r w:rsidRPr="0043407F">
        <w:rPr>
          <w:rFonts w:ascii="Times New Roman" w:hAnsi="Times New Roman" w:cs="Times New Roman"/>
          <w:sz w:val="26"/>
          <w:szCs w:val="26"/>
          <w:lang w:val="vi-VN"/>
        </w:rPr>
        <w:t xml:space="preserve">nhưng mức sinh lời từ hoạt động này vẫn </w:t>
      </w:r>
      <w:r w:rsidR="002A1892">
        <w:rPr>
          <w:rFonts w:ascii="Times New Roman" w:hAnsi="Times New Roman" w:cs="Times New Roman"/>
          <w:sz w:val="26"/>
          <w:szCs w:val="26"/>
          <w:lang w:val="vi-VN"/>
        </w:rPr>
        <w:t xml:space="preserve">không quá cao là do </w:t>
      </w:r>
      <w:r w:rsidRPr="0043407F">
        <w:rPr>
          <w:rFonts w:ascii="Times New Roman" w:hAnsi="Times New Roman" w:cs="Times New Roman"/>
          <w:sz w:val="26"/>
          <w:szCs w:val="26"/>
          <w:lang w:val="vi-VN"/>
        </w:rPr>
        <w:t>chi phí phát sinh cho hoạt động này cũng cao hơn so với các loại cho vay khác.</w:t>
      </w:r>
    </w:p>
    <w:p w14:paraId="721A9FDA" w14:textId="4EA68B19" w:rsidR="007D0440" w:rsidRDefault="007D0440" w:rsidP="00361803">
      <w:pPr>
        <w:pStyle w:val="ListParagraph"/>
        <w:widowControl w:val="0"/>
        <w:numPr>
          <w:ilvl w:val="0"/>
          <w:numId w:val="59"/>
        </w:numPr>
        <w:tabs>
          <w:tab w:val="left" w:pos="924"/>
        </w:tabs>
        <w:spacing w:after="0" w:line="360" w:lineRule="auto"/>
        <w:jc w:val="both"/>
        <w:rPr>
          <w:rFonts w:ascii="Times New Roman" w:hAnsi="Times New Roman" w:cs="Times New Roman"/>
          <w:sz w:val="26"/>
          <w:szCs w:val="26"/>
          <w:lang w:val="vi-VN"/>
        </w:rPr>
      </w:pPr>
      <w:r>
        <w:rPr>
          <w:rFonts w:ascii="Times New Roman" w:hAnsi="Times New Roman" w:cs="Times New Roman"/>
          <w:sz w:val="26"/>
          <w:szCs w:val="26"/>
          <w:lang w:val="vi-VN"/>
        </w:rPr>
        <w:t>Sự đa dạng về sản phẩm cho vay KHDN còn chưa thực sự phong phú bằng các sản phẩm cũng như chính sách khuyến mãi của cho vay KHCN.</w:t>
      </w:r>
    </w:p>
    <w:p w14:paraId="335C2E62" w14:textId="1B182A9E" w:rsidR="00E931D3" w:rsidRPr="00E931D3" w:rsidRDefault="0043407F" w:rsidP="00361803">
      <w:pPr>
        <w:pStyle w:val="ListParagraph"/>
        <w:widowControl w:val="0"/>
        <w:numPr>
          <w:ilvl w:val="0"/>
          <w:numId w:val="59"/>
        </w:numPr>
        <w:tabs>
          <w:tab w:val="left" w:pos="924"/>
        </w:tabs>
        <w:spacing w:after="0" w:line="360" w:lineRule="auto"/>
        <w:jc w:val="both"/>
        <w:rPr>
          <w:rFonts w:ascii="Times New Roman" w:hAnsi="Times New Roman" w:cs="Times New Roman"/>
          <w:sz w:val="26"/>
          <w:szCs w:val="26"/>
          <w:lang w:val="vi-VN"/>
        </w:rPr>
      </w:pPr>
      <w:r>
        <w:rPr>
          <w:rFonts w:ascii="Times New Roman" w:hAnsi="Times New Roman" w:cs="Times New Roman"/>
          <w:sz w:val="26"/>
          <w:szCs w:val="26"/>
          <w:lang w:val="vi-VN"/>
        </w:rPr>
        <w:t>C</w:t>
      </w:r>
      <w:r w:rsidRPr="0043407F">
        <w:rPr>
          <w:rFonts w:ascii="Times New Roman" w:hAnsi="Times New Roman" w:cs="Times New Roman"/>
          <w:sz w:val="26"/>
          <w:szCs w:val="26"/>
          <w:lang w:val="vi-VN"/>
        </w:rPr>
        <w:t xml:space="preserve">hất lượng hoạt động cho vay KHDN tại NH qua phân tích ta thấy rằng, hệ số </w:t>
      </w:r>
      <w:r w:rsidRPr="0043407F">
        <w:rPr>
          <w:rFonts w:ascii="Times New Roman" w:hAnsi="Times New Roman" w:cs="Times New Roman"/>
          <w:sz w:val="26"/>
          <w:szCs w:val="26"/>
          <w:lang w:val="vi-VN"/>
        </w:rPr>
        <w:lastRenderedPageBreak/>
        <w:t xml:space="preserve">thu hồi nợ cho vay KHDN của </w:t>
      </w:r>
      <w:r w:rsidR="00E931D3">
        <w:rPr>
          <w:rFonts w:ascii="Times New Roman" w:hAnsi="Times New Roman" w:cs="Times New Roman"/>
          <w:sz w:val="26"/>
          <w:szCs w:val="26"/>
          <w:lang w:val="vi-VN"/>
        </w:rPr>
        <w:t xml:space="preserve">CN </w:t>
      </w:r>
      <w:r w:rsidRPr="0043407F">
        <w:rPr>
          <w:rFonts w:ascii="Times New Roman" w:hAnsi="Times New Roman" w:cs="Times New Roman"/>
          <w:sz w:val="26"/>
          <w:szCs w:val="26"/>
          <w:lang w:val="vi-VN"/>
        </w:rPr>
        <w:t xml:space="preserve">khá </w:t>
      </w:r>
      <w:r>
        <w:rPr>
          <w:rFonts w:ascii="Times New Roman" w:hAnsi="Times New Roman" w:cs="Times New Roman"/>
          <w:sz w:val="26"/>
          <w:szCs w:val="26"/>
          <w:lang w:val="vi-VN"/>
        </w:rPr>
        <w:t xml:space="preserve">tốt </w:t>
      </w:r>
      <w:r w:rsidRPr="0043407F">
        <w:rPr>
          <w:rFonts w:ascii="Times New Roman" w:hAnsi="Times New Roman" w:cs="Times New Roman"/>
          <w:sz w:val="26"/>
          <w:szCs w:val="26"/>
          <w:lang w:val="vi-VN"/>
        </w:rPr>
        <w:t xml:space="preserve">và vòng quay vốn tín dụng của hoạt động cho vay KHDN </w:t>
      </w:r>
      <w:r>
        <w:rPr>
          <w:rFonts w:ascii="Times New Roman" w:hAnsi="Times New Roman" w:cs="Times New Roman"/>
          <w:sz w:val="26"/>
          <w:szCs w:val="26"/>
          <w:lang w:val="vi-VN"/>
        </w:rPr>
        <w:t>còn khiêm tốn</w:t>
      </w:r>
      <w:r w:rsidRPr="0043407F">
        <w:rPr>
          <w:rFonts w:ascii="Times New Roman" w:hAnsi="Times New Roman" w:cs="Times New Roman"/>
          <w:sz w:val="26"/>
          <w:szCs w:val="26"/>
          <w:lang w:val="vi-VN"/>
        </w:rPr>
        <w:t>.</w:t>
      </w:r>
    </w:p>
    <w:p w14:paraId="09B92184" w14:textId="2D160C48" w:rsidR="00F320F6" w:rsidRDefault="00F320F6" w:rsidP="00361803">
      <w:pPr>
        <w:pStyle w:val="ListParagraph"/>
        <w:widowControl w:val="0"/>
        <w:numPr>
          <w:ilvl w:val="3"/>
          <w:numId w:val="25"/>
        </w:numPr>
        <w:tabs>
          <w:tab w:val="left" w:pos="924"/>
        </w:tabs>
        <w:spacing w:after="0" w:line="360" w:lineRule="auto"/>
        <w:outlineLvl w:val="3"/>
        <w:rPr>
          <w:rFonts w:ascii="Times New Roman" w:hAnsi="Times New Roman" w:cs="Times New Roman"/>
          <w:b/>
          <w:sz w:val="26"/>
          <w:szCs w:val="26"/>
          <w:lang w:val="vi-VN"/>
        </w:rPr>
      </w:pPr>
      <w:r w:rsidRPr="00F320F6">
        <w:rPr>
          <w:rFonts w:ascii="Times New Roman" w:hAnsi="Times New Roman" w:cs="Times New Roman"/>
          <w:b/>
          <w:sz w:val="26"/>
          <w:szCs w:val="26"/>
          <w:lang w:val="vi-VN"/>
        </w:rPr>
        <w:t xml:space="preserve">Nguyên nhân </w:t>
      </w:r>
    </w:p>
    <w:p w14:paraId="41E1ED6A" w14:textId="177CA301" w:rsidR="00F320F6" w:rsidRDefault="00F320F6" w:rsidP="00361803">
      <w:pPr>
        <w:pStyle w:val="ListParagraph"/>
        <w:widowControl w:val="0"/>
        <w:numPr>
          <w:ilvl w:val="0"/>
          <w:numId w:val="60"/>
        </w:numPr>
        <w:tabs>
          <w:tab w:val="left" w:pos="924"/>
        </w:tabs>
        <w:spacing w:after="0" w:line="360" w:lineRule="auto"/>
        <w:rPr>
          <w:rFonts w:ascii="Times New Roman" w:hAnsi="Times New Roman" w:cs="Times New Roman"/>
          <w:b/>
          <w:sz w:val="26"/>
          <w:szCs w:val="26"/>
          <w:lang w:val="vi-VN"/>
        </w:rPr>
      </w:pPr>
      <w:r>
        <w:rPr>
          <w:rFonts w:ascii="Times New Roman" w:hAnsi="Times New Roman" w:cs="Times New Roman"/>
          <w:b/>
          <w:sz w:val="26"/>
          <w:szCs w:val="26"/>
          <w:lang w:val="vi-VN"/>
        </w:rPr>
        <w:t xml:space="preserve">Nguyên nhân khách quan </w:t>
      </w:r>
    </w:p>
    <w:p w14:paraId="57ADDBB6" w14:textId="77777777" w:rsidR="00333D69" w:rsidRDefault="00333D69" w:rsidP="00361803">
      <w:pPr>
        <w:pStyle w:val="ListParagraph"/>
        <w:widowControl w:val="0"/>
        <w:numPr>
          <w:ilvl w:val="0"/>
          <w:numId w:val="61"/>
        </w:numPr>
        <w:tabs>
          <w:tab w:val="left" w:pos="924"/>
        </w:tabs>
        <w:spacing w:after="0" w:line="360" w:lineRule="auto"/>
        <w:jc w:val="both"/>
        <w:rPr>
          <w:rFonts w:ascii="Times New Roman" w:hAnsi="Times New Roman" w:cs="Times New Roman"/>
          <w:sz w:val="26"/>
          <w:szCs w:val="26"/>
          <w:lang w:val="vi-VN"/>
        </w:rPr>
      </w:pPr>
      <w:r w:rsidRPr="00333D69">
        <w:rPr>
          <w:rFonts w:ascii="Times New Roman" w:hAnsi="Times New Roman" w:cs="Times New Roman"/>
          <w:sz w:val="26"/>
          <w:szCs w:val="26"/>
          <w:lang w:val="vi-VN"/>
        </w:rPr>
        <w:t xml:space="preserve">Bản thân các KHDN vẫn còn thiếu sót về nhiều mặt, đặc biệt là về công tác quản trị doanh nghiệp, mặc dù nó đóng vai trò quyết định đến thành công hay không. Không chỉ thiếu về năng lực quản lý, các nguồn thông tin cần thiết mà còn về các chính sách mới của chính quyền, thông tin sản phẩm và thị trường, đến những quy tắc chung khi hội nhập đều thiếu. </w:t>
      </w:r>
    </w:p>
    <w:p w14:paraId="5FBE3DA1" w14:textId="77777777" w:rsidR="00333D69" w:rsidRDefault="00333D69" w:rsidP="00361803">
      <w:pPr>
        <w:pStyle w:val="ListParagraph"/>
        <w:widowControl w:val="0"/>
        <w:numPr>
          <w:ilvl w:val="0"/>
          <w:numId w:val="61"/>
        </w:numPr>
        <w:tabs>
          <w:tab w:val="left" w:pos="924"/>
        </w:tabs>
        <w:spacing w:after="0" w:line="360" w:lineRule="auto"/>
        <w:jc w:val="both"/>
        <w:rPr>
          <w:rFonts w:ascii="Times New Roman" w:hAnsi="Times New Roman" w:cs="Times New Roman"/>
          <w:sz w:val="26"/>
          <w:szCs w:val="26"/>
          <w:lang w:val="vi-VN"/>
        </w:rPr>
      </w:pPr>
      <w:r w:rsidRPr="00333D69">
        <w:rPr>
          <w:rFonts w:ascii="Times New Roman" w:hAnsi="Times New Roman" w:cs="Times New Roman"/>
          <w:sz w:val="26"/>
          <w:szCs w:val="26"/>
          <w:lang w:val="vi-VN"/>
        </w:rPr>
        <w:t xml:space="preserve">Các DN chưa tạo được sự tín nhiệm cho Ngân hàng, chưa có phương án sản xuất kinh doanh khả thi, tài sản bảo đảm có giá trị thấp. Nên khó có thể đáp ứng được điều kiện vay vốn của ngân hàng. </w:t>
      </w:r>
    </w:p>
    <w:p w14:paraId="5FC67E59" w14:textId="5343D7A3" w:rsidR="00AE0BE8" w:rsidRDefault="00333D69" w:rsidP="00361803">
      <w:pPr>
        <w:pStyle w:val="ListParagraph"/>
        <w:widowControl w:val="0"/>
        <w:numPr>
          <w:ilvl w:val="0"/>
          <w:numId w:val="61"/>
        </w:numPr>
        <w:tabs>
          <w:tab w:val="left" w:pos="924"/>
        </w:tabs>
        <w:spacing w:after="0" w:line="360" w:lineRule="auto"/>
        <w:jc w:val="both"/>
        <w:rPr>
          <w:rFonts w:ascii="Times New Roman" w:hAnsi="Times New Roman" w:cs="Times New Roman"/>
          <w:sz w:val="26"/>
          <w:szCs w:val="26"/>
          <w:lang w:val="vi-VN"/>
        </w:rPr>
      </w:pPr>
      <w:r w:rsidRPr="00333D69">
        <w:rPr>
          <w:rFonts w:ascii="Times New Roman" w:hAnsi="Times New Roman" w:cs="Times New Roman"/>
          <w:sz w:val="26"/>
          <w:szCs w:val="26"/>
          <w:lang w:val="vi-VN"/>
        </w:rPr>
        <w:t xml:space="preserve">Sự cạnh tranh ngày càng gay gắt của các đối thủ cạnh tranh. Trong đó, áp lực cạnh tranh không những đến từ các ngân hàng trong nước mà còn tới từ ngân hàng nước ngoài và các công ty tài chính cũng triển khai các sản phẩm cho vay KHDN. Tất cả các ngân hàng này hiện đều đang đưa ra </w:t>
      </w:r>
      <w:r>
        <w:rPr>
          <w:rFonts w:ascii="Times New Roman" w:hAnsi="Times New Roman" w:cs="Times New Roman"/>
          <w:sz w:val="26"/>
          <w:szCs w:val="26"/>
          <w:lang w:val="vi-VN"/>
        </w:rPr>
        <w:t>nhi</w:t>
      </w:r>
      <w:r w:rsidRPr="00333D69">
        <w:rPr>
          <w:rFonts w:ascii="Times New Roman" w:hAnsi="Times New Roman" w:cs="Times New Roman"/>
          <w:sz w:val="26"/>
          <w:szCs w:val="26"/>
          <w:lang w:val="vi-VN"/>
        </w:rPr>
        <w:t>ều sản phẩm cho vay  linh hoạt, với nhiều kinh nghiệm kinh doanh. Và đây là nhân tố có tầm ảnh hưởng khá lớn, gây ra những khó khăn không nhỏ cho ngân hàng trong giai đoạn kinh doanh vừa qua.</w:t>
      </w:r>
    </w:p>
    <w:p w14:paraId="6CB463ED" w14:textId="1289B01F" w:rsidR="00333D69" w:rsidRDefault="00333D69" w:rsidP="00361803">
      <w:pPr>
        <w:pStyle w:val="ListParagraph"/>
        <w:widowControl w:val="0"/>
        <w:numPr>
          <w:ilvl w:val="0"/>
          <w:numId w:val="61"/>
        </w:numPr>
        <w:tabs>
          <w:tab w:val="left" w:pos="924"/>
        </w:tabs>
        <w:spacing w:after="0" w:line="360" w:lineRule="auto"/>
        <w:jc w:val="both"/>
        <w:rPr>
          <w:rFonts w:ascii="Times New Roman" w:hAnsi="Times New Roman" w:cs="Times New Roman"/>
          <w:sz w:val="26"/>
          <w:szCs w:val="26"/>
          <w:lang w:val="vi-VN"/>
        </w:rPr>
      </w:pPr>
      <w:r w:rsidRPr="00333D69">
        <w:rPr>
          <w:rFonts w:ascii="Times New Roman" w:hAnsi="Times New Roman" w:cs="Times New Roman"/>
          <w:sz w:val="26"/>
          <w:szCs w:val="26"/>
          <w:lang w:val="vi-VN"/>
        </w:rPr>
        <w:t>Do tình hình xã hội</w:t>
      </w:r>
      <w:r>
        <w:rPr>
          <w:rFonts w:ascii="Times New Roman" w:hAnsi="Times New Roman" w:cs="Times New Roman"/>
          <w:sz w:val="26"/>
          <w:szCs w:val="26"/>
          <w:lang w:val="vi-VN"/>
        </w:rPr>
        <w:t xml:space="preserve"> 3 năm </w:t>
      </w:r>
      <w:r w:rsidR="00BE4287">
        <w:rPr>
          <w:rFonts w:ascii="Times New Roman" w:hAnsi="Times New Roman" w:cs="Times New Roman"/>
          <w:sz w:val="26"/>
          <w:szCs w:val="26"/>
          <w:lang w:val="vi-VN"/>
        </w:rPr>
        <w:t xml:space="preserve">qua </w:t>
      </w:r>
      <w:r w:rsidRPr="00333D69">
        <w:rPr>
          <w:rFonts w:ascii="Times New Roman" w:hAnsi="Times New Roman" w:cs="Times New Roman"/>
          <w:sz w:val="26"/>
          <w:szCs w:val="26"/>
          <w:lang w:val="vi-VN"/>
        </w:rPr>
        <w:t>không ổn định trước tình hình diễn biến dịch bệnh phức tạp, khiến cho nhiền khoản vay phải thu hồi trễ hạn dẫn đến doanh thu chuyển hướng lệch quỹ đạo của nó.</w:t>
      </w:r>
    </w:p>
    <w:p w14:paraId="747F1A2C" w14:textId="23AA2F74" w:rsidR="00333D69" w:rsidRDefault="00333D69" w:rsidP="00361803">
      <w:pPr>
        <w:pStyle w:val="ListParagraph"/>
        <w:widowControl w:val="0"/>
        <w:numPr>
          <w:ilvl w:val="0"/>
          <w:numId w:val="60"/>
        </w:numPr>
        <w:tabs>
          <w:tab w:val="left" w:pos="924"/>
        </w:tabs>
        <w:spacing w:after="0" w:line="360" w:lineRule="auto"/>
        <w:jc w:val="both"/>
        <w:rPr>
          <w:rFonts w:ascii="Times New Roman" w:hAnsi="Times New Roman" w:cs="Times New Roman"/>
          <w:b/>
          <w:sz w:val="26"/>
          <w:szCs w:val="26"/>
          <w:lang w:val="vi-VN"/>
        </w:rPr>
      </w:pPr>
      <w:r w:rsidRPr="00333D69">
        <w:rPr>
          <w:rFonts w:ascii="Times New Roman" w:hAnsi="Times New Roman" w:cs="Times New Roman"/>
          <w:b/>
          <w:sz w:val="26"/>
          <w:szCs w:val="26"/>
          <w:lang w:val="vi-VN"/>
        </w:rPr>
        <w:t xml:space="preserve">Nguyên nhân chủ quan </w:t>
      </w:r>
    </w:p>
    <w:p w14:paraId="52EB465D" w14:textId="0C39FF97" w:rsidR="00333D69" w:rsidRPr="00333D69" w:rsidRDefault="00333D69" w:rsidP="00361803">
      <w:pPr>
        <w:pStyle w:val="ListParagraph"/>
        <w:widowControl w:val="0"/>
        <w:numPr>
          <w:ilvl w:val="0"/>
          <w:numId w:val="62"/>
        </w:numPr>
        <w:tabs>
          <w:tab w:val="left" w:pos="924"/>
        </w:tabs>
        <w:spacing w:after="0" w:line="360" w:lineRule="auto"/>
        <w:jc w:val="both"/>
        <w:rPr>
          <w:rFonts w:ascii="Times New Roman" w:hAnsi="Times New Roman" w:cs="Times New Roman"/>
          <w:b/>
          <w:sz w:val="26"/>
          <w:szCs w:val="26"/>
          <w:lang w:val="vi-VN"/>
        </w:rPr>
      </w:pPr>
      <w:r w:rsidRPr="00333D69">
        <w:rPr>
          <w:rFonts w:ascii="Times New Roman" w:hAnsi="Times New Roman" w:cs="Times New Roman"/>
          <w:sz w:val="26"/>
          <w:szCs w:val="26"/>
        </w:rPr>
        <w:t>Tài sản bảo đảm thường là yếu tố bắt buộc đối với bất kì hồ sơ vay vốn nào của DN. Trong điều kiện nước ta hiện nay, việc minh bạch báo cáo tài chính là chưa được thực hiện đồng bộ, do đó ngân hàng rất dễ gặp rủi ro về sự không cân xứng thông tin. Để hạn chế rủi ro này, Ngân hàng luôn quan tâm đến các loại tài sản bảo đảm.</w:t>
      </w:r>
      <w:r>
        <w:rPr>
          <w:rFonts w:ascii="Times New Roman" w:hAnsi="Times New Roman" w:cs="Times New Roman"/>
          <w:sz w:val="26"/>
          <w:szCs w:val="26"/>
          <w:lang w:val="vi-VN"/>
        </w:rPr>
        <w:t xml:space="preserve"> </w:t>
      </w:r>
      <w:r>
        <w:rPr>
          <w:rFonts w:ascii="Times New Roman" w:hAnsi="Times New Roman" w:cs="Times New Roman"/>
          <w:sz w:val="26"/>
          <w:szCs w:val="26"/>
        </w:rPr>
        <w:t>Tuy nhiên không phải loại tài sản nào khách hàng cũng được vay với tỷ lệ tối đa, bởi vì khi đánh giá tài sản bảo đảm, ngân hàng luôn xem xét tính thanh khoản và khả năng phát mại của tài sản.</w:t>
      </w:r>
    </w:p>
    <w:p w14:paraId="2FDD0C55" w14:textId="52AEFBF0" w:rsidR="00333D69" w:rsidRDefault="00333D69" w:rsidP="00361803">
      <w:pPr>
        <w:pStyle w:val="ListParagraph"/>
        <w:widowControl w:val="0"/>
        <w:numPr>
          <w:ilvl w:val="0"/>
          <w:numId w:val="62"/>
        </w:numPr>
        <w:tabs>
          <w:tab w:val="left" w:pos="924"/>
        </w:tabs>
        <w:spacing w:after="0" w:line="360" w:lineRule="auto"/>
        <w:jc w:val="both"/>
        <w:rPr>
          <w:rFonts w:ascii="Times New Roman" w:hAnsi="Times New Roman" w:cs="Times New Roman"/>
          <w:sz w:val="26"/>
          <w:szCs w:val="26"/>
          <w:lang w:val="vi-VN"/>
        </w:rPr>
      </w:pPr>
      <w:r w:rsidRPr="00333D69">
        <w:rPr>
          <w:rFonts w:ascii="Times New Roman" w:hAnsi="Times New Roman" w:cs="Times New Roman"/>
          <w:sz w:val="26"/>
          <w:szCs w:val="26"/>
          <w:lang w:val="vi-VN"/>
        </w:rPr>
        <w:t xml:space="preserve">Những hạn chế trong việc </w:t>
      </w:r>
      <w:r w:rsidR="00991571">
        <w:rPr>
          <w:rFonts w:ascii="Times New Roman" w:hAnsi="Times New Roman" w:cs="Times New Roman"/>
          <w:sz w:val="26"/>
          <w:szCs w:val="26"/>
          <w:lang w:val="vi-VN"/>
        </w:rPr>
        <w:t>quảng</w:t>
      </w:r>
      <w:r w:rsidRPr="00333D69">
        <w:rPr>
          <w:rFonts w:ascii="Times New Roman" w:hAnsi="Times New Roman" w:cs="Times New Roman"/>
          <w:sz w:val="26"/>
          <w:szCs w:val="26"/>
          <w:lang w:val="vi-VN"/>
        </w:rPr>
        <w:t xml:space="preserve"> bá sản phẩm. Các khách hàng tìm đến chi nhánh đa phần là khách hàng thân quen hoặc khách hàng được giới thiệu, khách hàng </w:t>
      </w:r>
      <w:r w:rsidRPr="00333D69">
        <w:rPr>
          <w:rFonts w:ascii="Times New Roman" w:hAnsi="Times New Roman" w:cs="Times New Roman"/>
          <w:sz w:val="26"/>
          <w:szCs w:val="26"/>
          <w:lang w:val="vi-VN"/>
        </w:rPr>
        <w:lastRenderedPageBreak/>
        <w:t xml:space="preserve">có sự hiểu biết nhất định về ngân hàng cũng như hoạt động cho vay. Hiện nay thị trường cạnh tranh, nhiều sự lựa chọn bởi </w:t>
      </w:r>
      <w:r w:rsidR="00991571">
        <w:rPr>
          <w:rFonts w:ascii="Times New Roman" w:hAnsi="Times New Roman" w:cs="Times New Roman"/>
          <w:sz w:val="26"/>
          <w:szCs w:val="26"/>
          <w:lang w:val="vi-VN"/>
        </w:rPr>
        <w:t>lẽ</w:t>
      </w:r>
      <w:r w:rsidRPr="00333D69">
        <w:rPr>
          <w:rFonts w:ascii="Times New Roman" w:hAnsi="Times New Roman" w:cs="Times New Roman"/>
          <w:sz w:val="26"/>
          <w:szCs w:val="26"/>
          <w:lang w:val="vi-VN"/>
        </w:rPr>
        <w:t xml:space="preserve"> KH sẽ không đi vay duy nhất một ngân hàng mà khách hàng có nhiều sự lựa chọn để tối ưu hóa thời gian cũng như chi phí của mình. Mặc khác trên địa bàn thành phố ngân hàng chưa </w:t>
      </w:r>
      <w:r w:rsidR="00991571">
        <w:rPr>
          <w:rFonts w:ascii="Times New Roman" w:hAnsi="Times New Roman" w:cs="Times New Roman"/>
          <w:sz w:val="26"/>
          <w:szCs w:val="26"/>
          <w:lang w:val="vi-VN"/>
        </w:rPr>
        <w:t>nắ</w:t>
      </w:r>
      <w:r w:rsidRPr="00333D69">
        <w:rPr>
          <w:rFonts w:ascii="Times New Roman" w:hAnsi="Times New Roman" w:cs="Times New Roman"/>
          <w:sz w:val="26"/>
          <w:szCs w:val="26"/>
          <w:lang w:val="vi-VN"/>
        </w:rPr>
        <w:t xml:space="preserve">m được tình hình doanh nghiệp cũng như nhu cầu phát sinh đi vay từ khách hàng. Chính vì thế gây </w:t>
      </w:r>
      <w:r w:rsidR="001F0780">
        <w:rPr>
          <w:rFonts w:ascii="Times New Roman" w:hAnsi="Times New Roman" w:cs="Times New Roman"/>
          <w:sz w:val="26"/>
          <w:szCs w:val="26"/>
          <w:lang w:val="vi-VN"/>
        </w:rPr>
        <w:t>cản</w:t>
      </w:r>
      <w:r w:rsidRPr="00333D69">
        <w:rPr>
          <w:rFonts w:ascii="Times New Roman" w:hAnsi="Times New Roman" w:cs="Times New Roman"/>
          <w:sz w:val="26"/>
          <w:szCs w:val="26"/>
          <w:lang w:val="vi-VN"/>
        </w:rPr>
        <w:t xml:space="preserve"> trở trong việc thu hút khách hàng, mở rộng thị trường cho vay KHDN.</w:t>
      </w:r>
    </w:p>
    <w:p w14:paraId="54944912" w14:textId="70A26309" w:rsidR="00333D69" w:rsidRDefault="00333D69" w:rsidP="00333D69">
      <w:pPr>
        <w:widowControl w:val="0"/>
        <w:tabs>
          <w:tab w:val="left" w:pos="924"/>
        </w:tabs>
        <w:spacing w:after="0" w:line="360" w:lineRule="auto"/>
        <w:jc w:val="both"/>
        <w:rPr>
          <w:rFonts w:ascii="Times New Roman" w:hAnsi="Times New Roman" w:cs="Times New Roman"/>
          <w:sz w:val="26"/>
          <w:szCs w:val="26"/>
          <w:lang w:val="vi-VN"/>
        </w:rPr>
      </w:pPr>
    </w:p>
    <w:p w14:paraId="20BE5079" w14:textId="402203B4" w:rsidR="00D959EB" w:rsidRDefault="00D959EB" w:rsidP="00333D69">
      <w:pPr>
        <w:widowControl w:val="0"/>
        <w:tabs>
          <w:tab w:val="left" w:pos="924"/>
        </w:tabs>
        <w:spacing w:after="0" w:line="360" w:lineRule="auto"/>
        <w:jc w:val="both"/>
        <w:rPr>
          <w:rFonts w:ascii="Times New Roman" w:hAnsi="Times New Roman" w:cs="Times New Roman"/>
          <w:sz w:val="26"/>
          <w:szCs w:val="26"/>
          <w:lang w:val="vi-VN"/>
        </w:rPr>
      </w:pPr>
    </w:p>
    <w:p w14:paraId="73F4F0BF" w14:textId="16C4BFDB" w:rsidR="00D959EB" w:rsidRDefault="00D959EB" w:rsidP="00333D69">
      <w:pPr>
        <w:widowControl w:val="0"/>
        <w:tabs>
          <w:tab w:val="left" w:pos="924"/>
        </w:tabs>
        <w:spacing w:after="0" w:line="360" w:lineRule="auto"/>
        <w:jc w:val="both"/>
        <w:rPr>
          <w:rFonts w:ascii="Times New Roman" w:hAnsi="Times New Roman" w:cs="Times New Roman"/>
          <w:sz w:val="26"/>
          <w:szCs w:val="26"/>
          <w:lang w:val="vi-VN"/>
        </w:rPr>
      </w:pPr>
    </w:p>
    <w:p w14:paraId="150100C3" w14:textId="62870843" w:rsidR="00D959EB" w:rsidRDefault="00D959EB" w:rsidP="00333D69">
      <w:pPr>
        <w:widowControl w:val="0"/>
        <w:tabs>
          <w:tab w:val="left" w:pos="924"/>
        </w:tabs>
        <w:spacing w:after="0" w:line="360" w:lineRule="auto"/>
        <w:jc w:val="both"/>
        <w:rPr>
          <w:rFonts w:ascii="Times New Roman" w:hAnsi="Times New Roman" w:cs="Times New Roman"/>
          <w:sz w:val="26"/>
          <w:szCs w:val="26"/>
          <w:lang w:val="vi-VN"/>
        </w:rPr>
      </w:pPr>
    </w:p>
    <w:p w14:paraId="7154E0DB" w14:textId="60432EB0" w:rsidR="00D959EB" w:rsidRDefault="00D959EB" w:rsidP="00333D69">
      <w:pPr>
        <w:widowControl w:val="0"/>
        <w:tabs>
          <w:tab w:val="left" w:pos="924"/>
        </w:tabs>
        <w:spacing w:after="0" w:line="360" w:lineRule="auto"/>
        <w:jc w:val="both"/>
        <w:rPr>
          <w:rFonts w:ascii="Times New Roman" w:hAnsi="Times New Roman" w:cs="Times New Roman"/>
          <w:sz w:val="26"/>
          <w:szCs w:val="26"/>
          <w:lang w:val="vi-VN"/>
        </w:rPr>
      </w:pPr>
    </w:p>
    <w:p w14:paraId="0C62FCF8" w14:textId="1E041802" w:rsidR="00D959EB" w:rsidRDefault="00D959EB" w:rsidP="00333D69">
      <w:pPr>
        <w:widowControl w:val="0"/>
        <w:tabs>
          <w:tab w:val="left" w:pos="924"/>
        </w:tabs>
        <w:spacing w:after="0" w:line="360" w:lineRule="auto"/>
        <w:jc w:val="both"/>
        <w:rPr>
          <w:rFonts w:ascii="Times New Roman" w:hAnsi="Times New Roman" w:cs="Times New Roman"/>
          <w:sz w:val="26"/>
          <w:szCs w:val="26"/>
          <w:lang w:val="vi-VN"/>
        </w:rPr>
      </w:pPr>
    </w:p>
    <w:p w14:paraId="1E19B4D5" w14:textId="5B3B1A61" w:rsidR="001F0780" w:rsidRDefault="001F0780" w:rsidP="00333D69">
      <w:pPr>
        <w:widowControl w:val="0"/>
        <w:tabs>
          <w:tab w:val="left" w:pos="924"/>
        </w:tabs>
        <w:spacing w:after="0" w:line="360" w:lineRule="auto"/>
        <w:jc w:val="both"/>
        <w:rPr>
          <w:rFonts w:ascii="Times New Roman" w:hAnsi="Times New Roman" w:cs="Times New Roman"/>
          <w:sz w:val="26"/>
          <w:szCs w:val="26"/>
          <w:lang w:val="vi-VN"/>
        </w:rPr>
      </w:pPr>
    </w:p>
    <w:p w14:paraId="056FF4A0" w14:textId="33085B7E" w:rsidR="001F0780" w:rsidRDefault="001F0780" w:rsidP="00333D69">
      <w:pPr>
        <w:widowControl w:val="0"/>
        <w:tabs>
          <w:tab w:val="left" w:pos="924"/>
        </w:tabs>
        <w:spacing w:after="0" w:line="360" w:lineRule="auto"/>
        <w:jc w:val="both"/>
        <w:rPr>
          <w:rFonts w:ascii="Times New Roman" w:hAnsi="Times New Roman" w:cs="Times New Roman"/>
          <w:sz w:val="26"/>
          <w:szCs w:val="26"/>
          <w:lang w:val="vi-VN"/>
        </w:rPr>
      </w:pPr>
    </w:p>
    <w:p w14:paraId="62AAC18B" w14:textId="4BCFEA5B" w:rsidR="001F0780" w:rsidRDefault="001F0780" w:rsidP="00333D69">
      <w:pPr>
        <w:widowControl w:val="0"/>
        <w:tabs>
          <w:tab w:val="left" w:pos="924"/>
        </w:tabs>
        <w:spacing w:after="0" w:line="360" w:lineRule="auto"/>
        <w:jc w:val="both"/>
        <w:rPr>
          <w:rFonts w:ascii="Times New Roman" w:hAnsi="Times New Roman" w:cs="Times New Roman"/>
          <w:sz w:val="26"/>
          <w:szCs w:val="26"/>
          <w:lang w:val="vi-VN"/>
        </w:rPr>
      </w:pPr>
    </w:p>
    <w:p w14:paraId="025E7E61" w14:textId="7E22F021" w:rsidR="001F0780" w:rsidRDefault="001F0780" w:rsidP="00333D69">
      <w:pPr>
        <w:widowControl w:val="0"/>
        <w:tabs>
          <w:tab w:val="left" w:pos="924"/>
        </w:tabs>
        <w:spacing w:after="0" w:line="360" w:lineRule="auto"/>
        <w:jc w:val="both"/>
        <w:rPr>
          <w:rFonts w:ascii="Times New Roman" w:hAnsi="Times New Roman" w:cs="Times New Roman"/>
          <w:sz w:val="26"/>
          <w:szCs w:val="26"/>
          <w:lang w:val="vi-VN"/>
        </w:rPr>
      </w:pPr>
    </w:p>
    <w:p w14:paraId="1D63183B" w14:textId="7DA54BBF" w:rsidR="001F0780" w:rsidRDefault="001F0780" w:rsidP="00333D69">
      <w:pPr>
        <w:widowControl w:val="0"/>
        <w:tabs>
          <w:tab w:val="left" w:pos="924"/>
        </w:tabs>
        <w:spacing w:after="0" w:line="360" w:lineRule="auto"/>
        <w:jc w:val="both"/>
        <w:rPr>
          <w:rFonts w:ascii="Times New Roman" w:hAnsi="Times New Roman" w:cs="Times New Roman"/>
          <w:sz w:val="26"/>
          <w:szCs w:val="26"/>
          <w:lang w:val="vi-VN"/>
        </w:rPr>
      </w:pPr>
    </w:p>
    <w:p w14:paraId="4957E70E" w14:textId="4C47E9EA" w:rsidR="001F0780" w:rsidRDefault="001F0780" w:rsidP="00333D69">
      <w:pPr>
        <w:widowControl w:val="0"/>
        <w:tabs>
          <w:tab w:val="left" w:pos="924"/>
        </w:tabs>
        <w:spacing w:after="0" w:line="360" w:lineRule="auto"/>
        <w:jc w:val="both"/>
        <w:rPr>
          <w:rFonts w:ascii="Times New Roman" w:hAnsi="Times New Roman" w:cs="Times New Roman"/>
          <w:sz w:val="26"/>
          <w:szCs w:val="26"/>
          <w:lang w:val="vi-VN"/>
        </w:rPr>
      </w:pPr>
    </w:p>
    <w:p w14:paraId="7DE58A13" w14:textId="69EEF376" w:rsidR="001F0780" w:rsidRDefault="001F0780" w:rsidP="00333D69">
      <w:pPr>
        <w:widowControl w:val="0"/>
        <w:tabs>
          <w:tab w:val="left" w:pos="924"/>
        </w:tabs>
        <w:spacing w:after="0" w:line="360" w:lineRule="auto"/>
        <w:jc w:val="both"/>
        <w:rPr>
          <w:rFonts w:ascii="Times New Roman" w:hAnsi="Times New Roman" w:cs="Times New Roman"/>
          <w:sz w:val="26"/>
          <w:szCs w:val="26"/>
          <w:lang w:val="vi-VN"/>
        </w:rPr>
      </w:pPr>
    </w:p>
    <w:p w14:paraId="0EFED9C0" w14:textId="61F45318" w:rsidR="001F0780" w:rsidRDefault="001F0780" w:rsidP="00333D69">
      <w:pPr>
        <w:widowControl w:val="0"/>
        <w:tabs>
          <w:tab w:val="left" w:pos="924"/>
        </w:tabs>
        <w:spacing w:after="0" w:line="360" w:lineRule="auto"/>
        <w:jc w:val="both"/>
        <w:rPr>
          <w:rFonts w:ascii="Times New Roman" w:hAnsi="Times New Roman" w:cs="Times New Roman"/>
          <w:sz w:val="26"/>
          <w:szCs w:val="26"/>
          <w:lang w:val="vi-VN"/>
        </w:rPr>
      </w:pPr>
    </w:p>
    <w:p w14:paraId="7524B055" w14:textId="1B8DAD4F" w:rsidR="001F0780" w:rsidRDefault="001F0780" w:rsidP="00333D69">
      <w:pPr>
        <w:widowControl w:val="0"/>
        <w:tabs>
          <w:tab w:val="left" w:pos="924"/>
        </w:tabs>
        <w:spacing w:after="0" w:line="360" w:lineRule="auto"/>
        <w:jc w:val="both"/>
        <w:rPr>
          <w:rFonts w:ascii="Times New Roman" w:hAnsi="Times New Roman" w:cs="Times New Roman"/>
          <w:sz w:val="26"/>
          <w:szCs w:val="26"/>
          <w:lang w:val="vi-VN"/>
        </w:rPr>
      </w:pPr>
    </w:p>
    <w:p w14:paraId="253E7011" w14:textId="675DF0C6" w:rsidR="001F0780" w:rsidRDefault="001F0780" w:rsidP="00333D69">
      <w:pPr>
        <w:widowControl w:val="0"/>
        <w:tabs>
          <w:tab w:val="left" w:pos="924"/>
        </w:tabs>
        <w:spacing w:after="0" w:line="360" w:lineRule="auto"/>
        <w:jc w:val="both"/>
        <w:rPr>
          <w:rFonts w:ascii="Times New Roman" w:hAnsi="Times New Roman" w:cs="Times New Roman"/>
          <w:sz w:val="26"/>
          <w:szCs w:val="26"/>
          <w:lang w:val="vi-VN"/>
        </w:rPr>
      </w:pPr>
    </w:p>
    <w:p w14:paraId="19EAC967" w14:textId="5F3D365A" w:rsidR="001F0780" w:rsidRDefault="001F0780" w:rsidP="00333D69">
      <w:pPr>
        <w:widowControl w:val="0"/>
        <w:tabs>
          <w:tab w:val="left" w:pos="924"/>
        </w:tabs>
        <w:spacing w:after="0" w:line="360" w:lineRule="auto"/>
        <w:jc w:val="both"/>
        <w:rPr>
          <w:rFonts w:ascii="Times New Roman" w:hAnsi="Times New Roman" w:cs="Times New Roman"/>
          <w:sz w:val="26"/>
          <w:szCs w:val="26"/>
          <w:lang w:val="vi-VN"/>
        </w:rPr>
      </w:pPr>
    </w:p>
    <w:p w14:paraId="4A5B14E7" w14:textId="233DC593" w:rsidR="001F0780" w:rsidRDefault="001F0780" w:rsidP="00333D69">
      <w:pPr>
        <w:widowControl w:val="0"/>
        <w:tabs>
          <w:tab w:val="left" w:pos="924"/>
        </w:tabs>
        <w:spacing w:after="0" w:line="360" w:lineRule="auto"/>
        <w:jc w:val="both"/>
        <w:rPr>
          <w:rFonts w:ascii="Times New Roman" w:hAnsi="Times New Roman" w:cs="Times New Roman"/>
          <w:sz w:val="26"/>
          <w:szCs w:val="26"/>
          <w:lang w:val="vi-VN"/>
        </w:rPr>
      </w:pPr>
    </w:p>
    <w:p w14:paraId="13D16236" w14:textId="62B161DF" w:rsidR="001F0780" w:rsidRDefault="001F0780" w:rsidP="00333D69">
      <w:pPr>
        <w:widowControl w:val="0"/>
        <w:tabs>
          <w:tab w:val="left" w:pos="924"/>
        </w:tabs>
        <w:spacing w:after="0" w:line="360" w:lineRule="auto"/>
        <w:jc w:val="both"/>
        <w:rPr>
          <w:rFonts w:ascii="Times New Roman" w:hAnsi="Times New Roman" w:cs="Times New Roman"/>
          <w:sz w:val="26"/>
          <w:szCs w:val="26"/>
          <w:lang w:val="vi-VN"/>
        </w:rPr>
      </w:pPr>
    </w:p>
    <w:p w14:paraId="4A0480F4" w14:textId="29D3DB6C" w:rsidR="001F0780" w:rsidRDefault="001F0780" w:rsidP="00333D69">
      <w:pPr>
        <w:widowControl w:val="0"/>
        <w:tabs>
          <w:tab w:val="left" w:pos="924"/>
        </w:tabs>
        <w:spacing w:after="0" w:line="360" w:lineRule="auto"/>
        <w:jc w:val="both"/>
        <w:rPr>
          <w:rFonts w:ascii="Times New Roman" w:hAnsi="Times New Roman" w:cs="Times New Roman"/>
          <w:sz w:val="26"/>
          <w:szCs w:val="26"/>
          <w:lang w:val="vi-VN"/>
        </w:rPr>
      </w:pPr>
    </w:p>
    <w:p w14:paraId="3F957C5A" w14:textId="64D0526C" w:rsidR="001F0780" w:rsidRDefault="001F0780" w:rsidP="00333D69">
      <w:pPr>
        <w:widowControl w:val="0"/>
        <w:tabs>
          <w:tab w:val="left" w:pos="924"/>
        </w:tabs>
        <w:spacing w:after="0" w:line="360" w:lineRule="auto"/>
        <w:jc w:val="both"/>
        <w:rPr>
          <w:rFonts w:ascii="Times New Roman" w:hAnsi="Times New Roman" w:cs="Times New Roman"/>
          <w:sz w:val="26"/>
          <w:szCs w:val="26"/>
          <w:lang w:val="vi-VN"/>
        </w:rPr>
      </w:pPr>
    </w:p>
    <w:p w14:paraId="26F6EF40" w14:textId="77777777" w:rsidR="001F0780" w:rsidRDefault="001F0780" w:rsidP="00333D69">
      <w:pPr>
        <w:widowControl w:val="0"/>
        <w:tabs>
          <w:tab w:val="left" w:pos="924"/>
        </w:tabs>
        <w:spacing w:after="0" w:line="360" w:lineRule="auto"/>
        <w:jc w:val="both"/>
        <w:rPr>
          <w:rFonts w:ascii="Times New Roman" w:hAnsi="Times New Roman" w:cs="Times New Roman"/>
          <w:sz w:val="26"/>
          <w:szCs w:val="26"/>
          <w:lang w:val="vi-VN"/>
        </w:rPr>
      </w:pPr>
    </w:p>
    <w:p w14:paraId="336A87E1" w14:textId="77777777" w:rsidR="00D959EB" w:rsidRDefault="00D959EB" w:rsidP="00333D69">
      <w:pPr>
        <w:widowControl w:val="0"/>
        <w:tabs>
          <w:tab w:val="left" w:pos="924"/>
        </w:tabs>
        <w:spacing w:after="0" w:line="360" w:lineRule="auto"/>
        <w:jc w:val="both"/>
        <w:rPr>
          <w:rFonts w:ascii="Times New Roman" w:hAnsi="Times New Roman" w:cs="Times New Roman"/>
          <w:sz w:val="26"/>
          <w:szCs w:val="26"/>
          <w:lang w:val="vi-VN"/>
        </w:rPr>
      </w:pPr>
    </w:p>
    <w:p w14:paraId="5C825B66" w14:textId="77777777" w:rsidR="00D274BF" w:rsidRDefault="00D274BF">
      <w:pPr>
        <w:spacing w:after="160" w:line="259" w:lineRule="auto"/>
        <w:rPr>
          <w:rFonts w:ascii="Times New Roman" w:hAnsi="Times New Roman" w:cs="Times New Roman"/>
          <w:sz w:val="26"/>
          <w:szCs w:val="26"/>
          <w:lang w:val="vi-VN"/>
        </w:rPr>
      </w:pPr>
    </w:p>
    <w:p w14:paraId="12B1B95B" w14:textId="789253DF" w:rsidR="00333D69" w:rsidRPr="001E0DFE" w:rsidRDefault="00333D69" w:rsidP="001E0DFE">
      <w:pPr>
        <w:pStyle w:val="Heading1"/>
        <w:spacing w:before="0" w:after="240" w:line="360" w:lineRule="auto"/>
        <w:jc w:val="center"/>
        <w:rPr>
          <w:rFonts w:ascii="Times New Roman" w:hAnsi="Times New Roman" w:cs="Times New Roman"/>
          <w:b/>
          <w:color w:val="auto"/>
          <w:sz w:val="26"/>
          <w:szCs w:val="26"/>
          <w:lang w:val="vi-VN"/>
        </w:rPr>
      </w:pPr>
      <w:bookmarkStart w:id="121" w:name="_Toc134725223"/>
      <w:r w:rsidRPr="001E0DFE">
        <w:rPr>
          <w:rFonts w:ascii="Times New Roman" w:hAnsi="Times New Roman" w:cs="Times New Roman"/>
          <w:b/>
          <w:color w:val="auto"/>
          <w:sz w:val="26"/>
          <w:szCs w:val="26"/>
          <w:lang w:val="vi-VN"/>
        </w:rPr>
        <w:lastRenderedPageBreak/>
        <w:t>KẾT LUẬN CHƯƠNG 2</w:t>
      </w:r>
      <w:bookmarkEnd w:id="121"/>
    </w:p>
    <w:p w14:paraId="20A87C56" w14:textId="1CE07069" w:rsidR="00333D69" w:rsidRDefault="00333D69" w:rsidP="00564862">
      <w:pPr>
        <w:widowControl w:val="0"/>
        <w:spacing w:after="0" w:line="360" w:lineRule="auto"/>
        <w:ind w:firstLine="720"/>
        <w:jc w:val="both"/>
        <w:rPr>
          <w:rFonts w:ascii="Times New Roman" w:eastAsiaTheme="minorEastAsia" w:hAnsi="Times New Roman" w:cs="Times New Roman"/>
          <w:sz w:val="26"/>
          <w:szCs w:val="26"/>
          <w:lang w:val="vi-VN"/>
        </w:rPr>
      </w:pPr>
      <w:r>
        <w:rPr>
          <w:rFonts w:ascii="Times New Roman" w:hAnsi="Times New Roman" w:cs="Times New Roman"/>
          <w:sz w:val="26"/>
          <w:szCs w:val="26"/>
          <w:lang w:val="fr-FR"/>
        </w:rPr>
        <w:t>Trong nội dung chương 2 khoá luận đã trình bày về thực trạng hoạt động cho vay KHDN tại Ngân</w:t>
      </w:r>
      <w:r>
        <w:rPr>
          <w:rFonts w:ascii="Times New Roman" w:hAnsi="Times New Roman" w:cs="Times New Roman"/>
          <w:sz w:val="26"/>
          <w:szCs w:val="26"/>
          <w:lang w:val="vi-VN"/>
        </w:rPr>
        <w:t xml:space="preserve"> hàng VietinBank Chi nhánh Thành phố Vinh</w:t>
      </w:r>
      <w:r>
        <w:rPr>
          <w:rFonts w:ascii="Times New Roman" w:hAnsi="Times New Roman" w:cs="Times New Roman"/>
          <w:sz w:val="26"/>
          <w:szCs w:val="26"/>
          <w:lang w:val="fr-FR"/>
        </w:rPr>
        <w:t xml:space="preserve">. </w:t>
      </w:r>
      <w:r>
        <w:rPr>
          <w:rFonts w:ascii="Times New Roman" w:hAnsi="Times New Roman" w:cs="Times New Roman"/>
          <w:sz w:val="26"/>
          <w:szCs w:val="26"/>
        </w:rPr>
        <w:t>Từ việc phân tích tình hình huy động vốn và cho vay, tình hình hoạt động cho vay đối với KHDN của ngân hàng đã được các chỉ tiêu đánh giá hoạt động cho vay: doanh số cho vay, doanh số thu nợ, dư nợ cho vay</w:t>
      </w:r>
      <w:r>
        <w:rPr>
          <w:rFonts w:ascii="Times New Roman" w:hAnsi="Times New Roman" w:cs="Times New Roman"/>
          <w:sz w:val="26"/>
          <w:szCs w:val="26"/>
          <w:lang w:val="vi-VN"/>
        </w:rPr>
        <w:t>,</w:t>
      </w:r>
      <w:r w:rsidRPr="00333D69">
        <w:t xml:space="preserve"> </w:t>
      </w:r>
      <w:r w:rsidRPr="00333D69">
        <w:rPr>
          <w:rFonts w:ascii="Times New Roman" w:hAnsi="Times New Roman" w:cs="Times New Roman"/>
          <w:sz w:val="26"/>
          <w:szCs w:val="26"/>
          <w:lang w:val="vi-VN"/>
        </w:rPr>
        <w:t xml:space="preserve">mức độ tăng trưởng cho </w:t>
      </w:r>
      <w:r>
        <w:rPr>
          <w:rFonts w:ascii="Times New Roman" w:hAnsi="Times New Roman" w:cs="Times New Roman"/>
          <w:sz w:val="26"/>
          <w:szCs w:val="26"/>
          <w:lang w:val="vi-VN"/>
        </w:rPr>
        <w:t>vay..</w:t>
      </w:r>
      <w:r>
        <w:rPr>
          <w:rFonts w:ascii="Times New Roman" w:hAnsi="Times New Roman" w:cs="Times New Roman"/>
          <w:sz w:val="26"/>
          <w:szCs w:val="26"/>
        </w:rPr>
        <w:t xml:space="preserve">. </w:t>
      </w:r>
      <w:r>
        <w:rPr>
          <w:rFonts w:ascii="Times New Roman" w:eastAsiaTheme="minorEastAsia" w:hAnsi="Times New Roman" w:cs="Times New Roman"/>
          <w:sz w:val="26"/>
          <w:szCs w:val="26"/>
        </w:rPr>
        <w:t>Thông qua đó khóa luận trình bày những kết quả đạt được, những hạn chế chưa thực hiện</w:t>
      </w:r>
      <w:r>
        <w:rPr>
          <w:rFonts w:ascii="Times New Roman" w:eastAsiaTheme="minorEastAsia" w:hAnsi="Times New Roman" w:cs="Times New Roman"/>
          <w:sz w:val="26"/>
          <w:szCs w:val="26"/>
          <w:lang w:val="vi-VN"/>
        </w:rPr>
        <w:t xml:space="preserve"> được</w:t>
      </w:r>
      <w:r>
        <w:rPr>
          <w:rFonts w:ascii="Times New Roman" w:eastAsiaTheme="minorEastAsia" w:hAnsi="Times New Roman" w:cs="Times New Roman"/>
          <w:sz w:val="26"/>
          <w:szCs w:val="26"/>
        </w:rPr>
        <w:t xml:space="preserve"> và nêu những</w:t>
      </w:r>
      <w:r>
        <w:rPr>
          <w:rFonts w:ascii="Times New Roman" w:eastAsiaTheme="minorEastAsia" w:hAnsi="Times New Roman" w:cs="Times New Roman"/>
          <w:sz w:val="26"/>
          <w:szCs w:val="26"/>
          <w:lang w:val="vi-VN"/>
        </w:rPr>
        <w:t xml:space="preserve"> </w:t>
      </w:r>
      <w:r>
        <w:rPr>
          <w:rFonts w:ascii="Times New Roman" w:eastAsiaTheme="minorEastAsia" w:hAnsi="Times New Roman" w:cs="Times New Roman"/>
          <w:sz w:val="26"/>
          <w:szCs w:val="26"/>
        </w:rPr>
        <w:t xml:space="preserve">nguyên nhân dẫn đến các hạn chế đó. Từ những thực trạng đó đã đề ra những giải pháp, kiến nghị </w:t>
      </w:r>
      <w:r w:rsidR="00564862" w:rsidRPr="00564862">
        <w:rPr>
          <w:rFonts w:ascii="Times New Roman" w:eastAsiaTheme="minorEastAsia" w:hAnsi="Times New Roman" w:cs="Times New Roman"/>
          <w:sz w:val="26"/>
          <w:szCs w:val="26"/>
        </w:rPr>
        <w:t xml:space="preserve">nhằm hoàn thiện, nâng cao hơn chất lượng cho vay </w:t>
      </w:r>
      <w:r w:rsidR="00564862">
        <w:rPr>
          <w:rFonts w:ascii="Times New Roman" w:eastAsiaTheme="minorEastAsia" w:hAnsi="Times New Roman" w:cs="Times New Roman"/>
          <w:sz w:val="26"/>
          <w:szCs w:val="26"/>
        </w:rPr>
        <w:t>khách</w:t>
      </w:r>
      <w:r w:rsidR="00564862">
        <w:rPr>
          <w:rFonts w:ascii="Times New Roman" w:eastAsiaTheme="minorEastAsia" w:hAnsi="Times New Roman" w:cs="Times New Roman"/>
          <w:sz w:val="26"/>
          <w:szCs w:val="26"/>
          <w:lang w:val="vi-VN"/>
        </w:rPr>
        <w:t xml:space="preserve"> hàng doanh nghiệp</w:t>
      </w:r>
      <w:r w:rsidR="00564862" w:rsidRPr="00564862">
        <w:rPr>
          <w:rFonts w:ascii="Times New Roman" w:eastAsiaTheme="minorEastAsia" w:hAnsi="Times New Roman" w:cs="Times New Roman"/>
          <w:sz w:val="26"/>
          <w:szCs w:val="26"/>
        </w:rPr>
        <w:t xml:space="preserve"> của ngân hàng trong chương</w:t>
      </w:r>
      <w:r w:rsidR="00564862">
        <w:rPr>
          <w:rFonts w:ascii="Times New Roman" w:eastAsiaTheme="minorEastAsia" w:hAnsi="Times New Roman" w:cs="Times New Roman"/>
          <w:sz w:val="26"/>
          <w:szCs w:val="26"/>
          <w:lang w:val="vi-VN"/>
        </w:rPr>
        <w:t xml:space="preserve"> 3.</w:t>
      </w:r>
    </w:p>
    <w:p w14:paraId="694535B9" w14:textId="1F2AE249" w:rsidR="00FC0540" w:rsidRDefault="00FC0540">
      <w:pPr>
        <w:spacing w:after="160" w:line="259" w:lineRule="auto"/>
        <w:rPr>
          <w:rFonts w:ascii="Times New Roman" w:hAnsi="Times New Roman" w:cs="Times New Roman"/>
          <w:sz w:val="26"/>
          <w:szCs w:val="26"/>
          <w:lang w:val="vi-VN"/>
        </w:rPr>
      </w:pPr>
      <w:r>
        <w:rPr>
          <w:rFonts w:ascii="Times New Roman" w:hAnsi="Times New Roman" w:cs="Times New Roman"/>
          <w:sz w:val="26"/>
          <w:szCs w:val="26"/>
          <w:lang w:val="vi-VN"/>
        </w:rPr>
        <w:br w:type="page"/>
      </w:r>
    </w:p>
    <w:p w14:paraId="63C974B1" w14:textId="4D721218" w:rsidR="00FC0540" w:rsidRPr="00AA2EFA" w:rsidRDefault="00FC0540" w:rsidP="00AA2EFA">
      <w:pPr>
        <w:pStyle w:val="Heading1"/>
        <w:spacing w:before="0" w:after="240" w:line="360" w:lineRule="auto"/>
        <w:jc w:val="center"/>
        <w:rPr>
          <w:rFonts w:ascii="Times New Roman" w:hAnsi="Times New Roman" w:cs="Times New Roman"/>
          <w:b/>
          <w:color w:val="auto"/>
          <w:sz w:val="26"/>
          <w:szCs w:val="26"/>
          <w:lang w:val="vi-VN"/>
        </w:rPr>
      </w:pPr>
      <w:bookmarkStart w:id="122" w:name="_Toc134725224"/>
      <w:r w:rsidRPr="00AA2EFA">
        <w:rPr>
          <w:rFonts w:ascii="Times New Roman" w:hAnsi="Times New Roman" w:cs="Times New Roman"/>
          <w:b/>
          <w:color w:val="auto"/>
          <w:sz w:val="26"/>
          <w:szCs w:val="26"/>
        </w:rPr>
        <w:lastRenderedPageBreak/>
        <w:t>CHƯƠNG</w:t>
      </w:r>
      <w:r w:rsidRPr="00AA2EFA">
        <w:rPr>
          <w:rFonts w:ascii="Times New Roman" w:hAnsi="Times New Roman" w:cs="Times New Roman"/>
          <w:b/>
          <w:color w:val="auto"/>
          <w:sz w:val="26"/>
          <w:szCs w:val="26"/>
          <w:lang w:val="vi-VN"/>
        </w:rPr>
        <w:t xml:space="preserve"> 3: GIẢI PHÁP NÂNG CAO HIỆU QUẢ HOẠT ĐỘNG CHO VAY KHÁCH HÀNG DOANH NGHIỆP TẠI NGÂN HÀNG VIETINBANK            CHI NHÁNH THÀNH PHỐ VINH GIAI ĐOẠN 2022 – 2025</w:t>
      </w:r>
      <w:bookmarkEnd w:id="122"/>
    </w:p>
    <w:p w14:paraId="2C2CFF55" w14:textId="06B01F43" w:rsidR="00FC0540" w:rsidRDefault="00FC0540" w:rsidP="00361803">
      <w:pPr>
        <w:pStyle w:val="ListParagraph"/>
        <w:numPr>
          <w:ilvl w:val="1"/>
          <w:numId w:val="67"/>
        </w:numPr>
        <w:spacing w:after="240" w:line="360" w:lineRule="auto"/>
        <w:jc w:val="both"/>
        <w:outlineLvl w:val="1"/>
        <w:rPr>
          <w:rFonts w:ascii="Times New Roman" w:hAnsi="Times New Roman" w:cs="Times New Roman"/>
          <w:b/>
          <w:sz w:val="26"/>
          <w:szCs w:val="26"/>
          <w:lang w:val="vi-VN"/>
        </w:rPr>
      </w:pPr>
      <w:bookmarkStart w:id="123" w:name="_Toc134725225"/>
      <w:r w:rsidRPr="00FC0540">
        <w:rPr>
          <w:rFonts w:ascii="Times New Roman" w:hAnsi="Times New Roman" w:cs="Times New Roman"/>
          <w:b/>
          <w:sz w:val="26"/>
          <w:szCs w:val="26"/>
          <w:lang w:val="vi-VN"/>
        </w:rPr>
        <w:t>ĐỊNH HƯỚNG KINH DOANH CỦA NH VIETINBANK CN TP VINH</w:t>
      </w:r>
      <w:bookmarkEnd w:id="123"/>
      <w:r w:rsidRPr="00FC0540">
        <w:rPr>
          <w:rFonts w:ascii="Times New Roman" w:hAnsi="Times New Roman" w:cs="Times New Roman"/>
          <w:b/>
          <w:sz w:val="26"/>
          <w:szCs w:val="26"/>
          <w:lang w:val="vi-VN"/>
        </w:rPr>
        <w:t xml:space="preserve"> </w:t>
      </w:r>
    </w:p>
    <w:p w14:paraId="2DAC0876" w14:textId="101692E6" w:rsidR="00FC0540" w:rsidRPr="000C0296" w:rsidRDefault="00FC0540" w:rsidP="00785822">
      <w:pPr>
        <w:widowControl w:val="0"/>
        <w:spacing w:after="0" w:line="360" w:lineRule="auto"/>
        <w:ind w:firstLine="567"/>
        <w:jc w:val="both"/>
        <w:rPr>
          <w:rFonts w:ascii="Times New Roman" w:hAnsi="Times New Roman" w:cs="Times New Roman"/>
          <w:sz w:val="26"/>
          <w:szCs w:val="26"/>
          <w:lang w:val="vi-VN"/>
        </w:rPr>
      </w:pPr>
      <w:r w:rsidRPr="00FC0540">
        <w:rPr>
          <w:rFonts w:ascii="Times New Roman" w:hAnsi="Times New Roman" w:cs="Times New Roman"/>
          <w:sz w:val="26"/>
          <w:szCs w:val="26"/>
        </w:rPr>
        <w:t>Căn cứ vào</w:t>
      </w:r>
      <w:r w:rsidR="00785822">
        <w:rPr>
          <w:rFonts w:ascii="Times New Roman" w:hAnsi="Times New Roman" w:cs="Times New Roman"/>
          <w:sz w:val="26"/>
          <w:szCs w:val="26"/>
          <w:lang w:val="vi-VN"/>
        </w:rPr>
        <w:t xml:space="preserve"> các chính sách</w:t>
      </w:r>
      <w:r w:rsidRPr="00FC0540">
        <w:rPr>
          <w:rFonts w:ascii="Times New Roman" w:hAnsi="Times New Roman" w:cs="Times New Roman"/>
          <w:sz w:val="26"/>
          <w:szCs w:val="26"/>
        </w:rPr>
        <w:t xml:space="preserve">, </w:t>
      </w:r>
      <w:r w:rsidRPr="00FC0540">
        <w:rPr>
          <w:rFonts w:ascii="Times New Roman" w:hAnsi="Times New Roman" w:cs="Times New Roman"/>
          <w:sz w:val="26"/>
          <w:szCs w:val="26"/>
          <w:lang w:val="fr-FR"/>
        </w:rPr>
        <w:t xml:space="preserve">quan điểm chủ trương phát triển </w:t>
      </w:r>
      <w:r w:rsidR="00785822">
        <w:rPr>
          <w:rFonts w:ascii="Times New Roman" w:hAnsi="Times New Roman" w:cs="Times New Roman"/>
          <w:sz w:val="26"/>
          <w:szCs w:val="26"/>
          <w:lang w:val="fr-FR"/>
        </w:rPr>
        <w:t>cho</w:t>
      </w:r>
      <w:r w:rsidR="00785822">
        <w:rPr>
          <w:rFonts w:ascii="Times New Roman" w:hAnsi="Times New Roman" w:cs="Times New Roman"/>
          <w:sz w:val="26"/>
          <w:szCs w:val="26"/>
          <w:lang w:val="vi-VN"/>
        </w:rPr>
        <w:t xml:space="preserve"> vay KHDN </w:t>
      </w:r>
      <w:r w:rsidRPr="00FC0540">
        <w:rPr>
          <w:rFonts w:ascii="Times New Roman" w:hAnsi="Times New Roman" w:cs="Times New Roman"/>
          <w:sz w:val="26"/>
          <w:szCs w:val="26"/>
          <w:lang w:val="fr-FR"/>
        </w:rPr>
        <w:t xml:space="preserve">của </w:t>
      </w:r>
      <w:r w:rsidR="00785822">
        <w:rPr>
          <w:rFonts w:ascii="Times New Roman" w:hAnsi="Times New Roman" w:cs="Times New Roman"/>
          <w:sz w:val="26"/>
          <w:szCs w:val="26"/>
          <w:lang w:val="fr-FR"/>
        </w:rPr>
        <w:t>Chính</w:t>
      </w:r>
      <w:r w:rsidR="00785822">
        <w:rPr>
          <w:rFonts w:ascii="Times New Roman" w:hAnsi="Times New Roman" w:cs="Times New Roman"/>
          <w:sz w:val="26"/>
          <w:szCs w:val="26"/>
          <w:lang w:val="vi-VN"/>
        </w:rPr>
        <w:t xml:space="preserve"> phủ</w:t>
      </w:r>
      <w:r w:rsidRPr="00FC0540">
        <w:rPr>
          <w:rFonts w:ascii="Times New Roman" w:hAnsi="Times New Roman" w:cs="Times New Roman"/>
          <w:sz w:val="26"/>
          <w:szCs w:val="26"/>
          <w:lang w:val="fr-FR"/>
        </w:rPr>
        <w:t xml:space="preserve"> và Nhà nước </w:t>
      </w:r>
      <w:r w:rsidR="00785822">
        <w:rPr>
          <w:rFonts w:ascii="Times New Roman" w:hAnsi="Times New Roman" w:cs="Times New Roman"/>
          <w:sz w:val="26"/>
          <w:szCs w:val="26"/>
          <w:lang w:val="fr-FR"/>
        </w:rPr>
        <w:t>thì</w:t>
      </w:r>
      <w:r w:rsidR="00785822">
        <w:rPr>
          <w:rFonts w:ascii="Times New Roman" w:hAnsi="Times New Roman" w:cs="Times New Roman"/>
          <w:sz w:val="26"/>
          <w:szCs w:val="26"/>
          <w:lang w:val="vi-VN"/>
        </w:rPr>
        <w:t xml:space="preserve"> </w:t>
      </w:r>
      <w:r w:rsidRPr="00FC0540">
        <w:rPr>
          <w:rFonts w:ascii="Times New Roman" w:hAnsi="Times New Roman" w:cs="Times New Roman"/>
          <w:sz w:val="26"/>
          <w:szCs w:val="26"/>
          <w:lang w:val="fr-FR"/>
        </w:rPr>
        <w:t xml:space="preserve">NH </w:t>
      </w:r>
      <w:r w:rsidR="00785822">
        <w:rPr>
          <w:rFonts w:ascii="Times New Roman" w:hAnsi="Times New Roman" w:cs="Times New Roman"/>
          <w:sz w:val="26"/>
          <w:szCs w:val="26"/>
          <w:lang w:val="fr-FR"/>
        </w:rPr>
        <w:t>VietinBank</w:t>
      </w:r>
      <w:r w:rsidR="00785822">
        <w:rPr>
          <w:rFonts w:ascii="Times New Roman" w:hAnsi="Times New Roman" w:cs="Times New Roman"/>
          <w:sz w:val="26"/>
          <w:szCs w:val="26"/>
          <w:lang w:val="vi-VN"/>
        </w:rPr>
        <w:t xml:space="preserve"> CN Thành phố Vinh </w:t>
      </w:r>
      <w:r w:rsidR="00785822" w:rsidRPr="00785822">
        <w:rPr>
          <w:rFonts w:ascii="Times New Roman" w:hAnsi="Times New Roman" w:cs="Times New Roman"/>
          <w:sz w:val="26"/>
          <w:szCs w:val="26"/>
          <w:lang w:val="fr-FR"/>
        </w:rPr>
        <w:t xml:space="preserve">cũng có những quan điểm nhất định nhằm nâng cao hiệu quả hoạt động cho vay KHDN. Cụ thể như </w:t>
      </w:r>
      <w:proofErr w:type="gramStart"/>
      <w:r w:rsidR="000C0296">
        <w:rPr>
          <w:rFonts w:ascii="Times New Roman" w:hAnsi="Times New Roman" w:cs="Times New Roman"/>
          <w:sz w:val="26"/>
          <w:szCs w:val="26"/>
          <w:lang w:val="fr-FR"/>
        </w:rPr>
        <w:t>sau</w:t>
      </w:r>
      <w:r w:rsidR="000C0296">
        <w:rPr>
          <w:rFonts w:ascii="Times New Roman" w:hAnsi="Times New Roman" w:cs="Times New Roman"/>
          <w:sz w:val="26"/>
          <w:szCs w:val="26"/>
          <w:lang w:val="vi-VN"/>
        </w:rPr>
        <w:t>:</w:t>
      </w:r>
      <w:proofErr w:type="gramEnd"/>
      <w:r w:rsidR="000C0296">
        <w:rPr>
          <w:rFonts w:ascii="Times New Roman" w:hAnsi="Times New Roman" w:cs="Times New Roman"/>
          <w:sz w:val="26"/>
          <w:szCs w:val="26"/>
          <w:lang w:val="vi-VN"/>
        </w:rPr>
        <w:t xml:space="preserve"> </w:t>
      </w:r>
    </w:p>
    <w:p w14:paraId="729C0816" w14:textId="393B39FF" w:rsidR="00785822" w:rsidRPr="00B92B53" w:rsidRDefault="00785822" w:rsidP="00361803">
      <w:pPr>
        <w:pStyle w:val="ListParagraph"/>
        <w:widowControl w:val="0"/>
        <w:numPr>
          <w:ilvl w:val="0"/>
          <w:numId w:val="68"/>
        </w:numPr>
        <w:spacing w:after="0" w:line="360" w:lineRule="auto"/>
        <w:jc w:val="both"/>
        <w:rPr>
          <w:rFonts w:ascii="Times New Roman" w:hAnsi="Times New Roman" w:cs="Times New Roman"/>
          <w:b/>
          <w:sz w:val="26"/>
          <w:szCs w:val="26"/>
          <w:lang w:val="vi-VN"/>
        </w:rPr>
      </w:pPr>
      <w:r w:rsidRPr="00B92B53">
        <w:rPr>
          <w:rFonts w:ascii="Times New Roman" w:hAnsi="Times New Roman" w:cs="Times New Roman"/>
          <w:sz w:val="26"/>
          <w:szCs w:val="26"/>
        </w:rPr>
        <w:t>Trong những năm tới, CN</w:t>
      </w:r>
      <w:r w:rsidRPr="00B92B53">
        <w:rPr>
          <w:rFonts w:ascii="Times New Roman" w:hAnsi="Times New Roman" w:cs="Times New Roman"/>
          <w:sz w:val="26"/>
          <w:szCs w:val="26"/>
          <w:lang w:val="vi-VN"/>
        </w:rPr>
        <w:t xml:space="preserve"> </w:t>
      </w:r>
      <w:r w:rsidRPr="00B92B53">
        <w:rPr>
          <w:rFonts w:ascii="Times New Roman" w:hAnsi="Times New Roman" w:cs="Times New Roman"/>
          <w:sz w:val="26"/>
          <w:szCs w:val="26"/>
        </w:rPr>
        <w:t xml:space="preserve">sẽ tiếp tục củng cố và phát triển mọi mặt hoạt động, đẩy mạnh huy động vốn để đảm bảo đáp ứng đủ nguồn vốn cho hoạt động tín dụng, tăng trưởng tín dụng một cách thận trọng với đa dạng khách hàng về quốc tịch, thành phần kinh tế, ngành kinh tế cũng như quy mô doanh nghiệp. Bên cạnh đó, </w:t>
      </w:r>
      <w:r w:rsidR="00B92B53" w:rsidRPr="00B92B53">
        <w:rPr>
          <w:rFonts w:ascii="Times New Roman" w:hAnsi="Times New Roman" w:cs="Times New Roman"/>
          <w:sz w:val="26"/>
          <w:szCs w:val="26"/>
        </w:rPr>
        <w:t>CN</w:t>
      </w:r>
      <w:r w:rsidR="00B92B53" w:rsidRPr="00B92B53">
        <w:rPr>
          <w:rFonts w:ascii="Times New Roman" w:hAnsi="Times New Roman" w:cs="Times New Roman"/>
          <w:sz w:val="26"/>
          <w:szCs w:val="26"/>
          <w:lang w:val="vi-VN"/>
        </w:rPr>
        <w:t xml:space="preserve"> </w:t>
      </w:r>
      <w:r w:rsidRPr="00B92B53">
        <w:rPr>
          <w:rFonts w:ascii="Times New Roman" w:hAnsi="Times New Roman" w:cs="Times New Roman"/>
          <w:sz w:val="26"/>
          <w:szCs w:val="26"/>
        </w:rPr>
        <w:t xml:space="preserve">sẽ đầu tư thêm để nâng cấp phần mềm máy tính và phát triển dịch vụ ATM, dịch vụ ngân hàng điên tử (E-banking) cũng như các dịch vụ ngân hàng khác nhằm đáp ứng nhu cầu ngày càng đa dạng của mọi đối tượng khách hàng. </w:t>
      </w:r>
    </w:p>
    <w:p w14:paraId="38165C98" w14:textId="2AA9A54F" w:rsidR="00B92B53" w:rsidRPr="00B92B53" w:rsidRDefault="00B92B53" w:rsidP="00361803">
      <w:pPr>
        <w:pStyle w:val="ListParagraph"/>
        <w:widowControl w:val="0"/>
        <w:numPr>
          <w:ilvl w:val="0"/>
          <w:numId w:val="68"/>
        </w:numPr>
        <w:spacing w:after="0" w:line="360" w:lineRule="auto"/>
        <w:jc w:val="both"/>
        <w:rPr>
          <w:rFonts w:ascii="Times New Roman" w:hAnsi="Times New Roman" w:cs="Times New Roman"/>
          <w:sz w:val="26"/>
          <w:szCs w:val="26"/>
          <w:lang w:val="fr-FR"/>
        </w:rPr>
      </w:pPr>
      <w:bookmarkStart w:id="124" w:name="_Toc43130158"/>
      <w:bookmarkStart w:id="125" w:name="_Toc43203964"/>
      <w:r w:rsidRPr="00B92B53">
        <w:rPr>
          <w:rFonts w:ascii="Times New Roman" w:hAnsi="Times New Roman" w:cs="Times New Roman"/>
          <w:sz w:val="26"/>
          <w:szCs w:val="26"/>
          <w:lang w:val="fr-FR"/>
        </w:rPr>
        <w:t xml:space="preserve">Tập trung sàng lọc </w:t>
      </w:r>
      <w:r>
        <w:rPr>
          <w:rFonts w:ascii="Times New Roman" w:hAnsi="Times New Roman" w:cs="Times New Roman"/>
          <w:sz w:val="26"/>
          <w:szCs w:val="26"/>
          <w:lang w:val="fr-FR"/>
        </w:rPr>
        <w:t>KH</w:t>
      </w:r>
      <w:r w:rsidRPr="00B92B53">
        <w:rPr>
          <w:rFonts w:ascii="Times New Roman" w:hAnsi="Times New Roman" w:cs="Times New Roman"/>
          <w:sz w:val="26"/>
          <w:szCs w:val="26"/>
          <w:lang w:val="fr-FR"/>
        </w:rPr>
        <w:t xml:space="preserve">, duy trì và mở rộng tín dụng đối với các doanh nghiệp vay vốn truyền thống, có uy tín tại </w:t>
      </w:r>
      <w:r>
        <w:rPr>
          <w:rFonts w:ascii="Times New Roman" w:hAnsi="Times New Roman" w:cs="Times New Roman"/>
          <w:sz w:val="26"/>
          <w:szCs w:val="26"/>
          <w:lang w:val="fr-FR"/>
        </w:rPr>
        <w:t>CN</w:t>
      </w:r>
      <w:r w:rsidRPr="00B92B53">
        <w:rPr>
          <w:rFonts w:ascii="Times New Roman" w:hAnsi="Times New Roman" w:cs="Times New Roman"/>
          <w:sz w:val="26"/>
          <w:szCs w:val="26"/>
          <w:lang w:val="fr-FR"/>
        </w:rPr>
        <w:t xml:space="preserve">, đồng thời mở rộng quan hệ tín dụng với các </w:t>
      </w:r>
      <w:r>
        <w:rPr>
          <w:rFonts w:ascii="Times New Roman" w:hAnsi="Times New Roman" w:cs="Times New Roman"/>
          <w:sz w:val="26"/>
          <w:szCs w:val="26"/>
          <w:lang w:val="fr-FR"/>
        </w:rPr>
        <w:t>KHDN</w:t>
      </w:r>
      <w:r w:rsidRPr="00B92B53">
        <w:rPr>
          <w:rFonts w:ascii="Times New Roman" w:hAnsi="Times New Roman" w:cs="Times New Roman"/>
          <w:sz w:val="26"/>
          <w:szCs w:val="26"/>
          <w:lang w:val="fr-FR"/>
        </w:rPr>
        <w:t xml:space="preserve"> có tình hình tài chính lành mạnh, sản xuất kinh doanh ổn định.</w:t>
      </w:r>
      <w:bookmarkStart w:id="126" w:name="_Toc43130159"/>
      <w:bookmarkStart w:id="127" w:name="_Toc43203965"/>
      <w:bookmarkEnd w:id="124"/>
      <w:bookmarkEnd w:id="125"/>
      <w:r w:rsidRPr="00B92B53">
        <w:rPr>
          <w:rFonts w:ascii="Times New Roman" w:hAnsi="Times New Roman" w:cs="Times New Roman"/>
          <w:sz w:val="26"/>
          <w:szCs w:val="26"/>
          <w:lang w:val="fr-FR"/>
        </w:rPr>
        <w:t xml:space="preserve"> Tăng cường sửa đổi, tháo gỡ những điểm bất hợp lý để không ngừng hoàn thiện quy chế bảo đảm tiền vay nhằm tăng cường trách nhiệm và nghĩa vụ của người vay, tạo cơ sở kinh tế và pháp lý để thu hồi nợ.</w:t>
      </w:r>
      <w:bookmarkEnd w:id="126"/>
      <w:bookmarkEnd w:id="127"/>
      <w:r w:rsidRPr="00B92B53">
        <w:rPr>
          <w:rFonts w:ascii="Times New Roman" w:hAnsi="Times New Roman" w:cs="Times New Roman"/>
          <w:sz w:val="26"/>
          <w:szCs w:val="26"/>
          <w:lang w:val="fr-FR"/>
        </w:rPr>
        <w:t xml:space="preserve"> </w:t>
      </w:r>
    </w:p>
    <w:p w14:paraId="302CB465" w14:textId="1ED58EA6" w:rsidR="00B92B53" w:rsidRPr="00B92B53" w:rsidRDefault="00B92B53" w:rsidP="00361803">
      <w:pPr>
        <w:pStyle w:val="ListParagraph"/>
        <w:widowControl w:val="0"/>
        <w:numPr>
          <w:ilvl w:val="0"/>
          <w:numId w:val="68"/>
        </w:numPr>
        <w:spacing w:after="0" w:line="360" w:lineRule="auto"/>
        <w:jc w:val="both"/>
        <w:rPr>
          <w:rFonts w:ascii="Times New Roman" w:hAnsi="Times New Roman" w:cs="Times New Roman"/>
          <w:b/>
          <w:sz w:val="26"/>
          <w:szCs w:val="26"/>
          <w:lang w:val="vi-VN"/>
        </w:rPr>
      </w:pPr>
      <w:bookmarkStart w:id="128" w:name="_Toc43130157"/>
      <w:bookmarkStart w:id="129" w:name="_Toc43203963"/>
      <w:r w:rsidRPr="0081323B">
        <w:rPr>
          <w:rFonts w:ascii="Times New Roman" w:hAnsi="Times New Roman"/>
          <w:sz w:val="26"/>
          <w:szCs w:val="26"/>
          <w:lang w:val="fr-FR"/>
        </w:rPr>
        <w:t xml:space="preserve">Tiếp tục cơ cấu lại dư nợ theo hướng mở rộng cho vay đối với các </w:t>
      </w:r>
      <w:r>
        <w:rPr>
          <w:rFonts w:ascii="Times New Roman" w:hAnsi="Times New Roman"/>
          <w:sz w:val="26"/>
          <w:szCs w:val="26"/>
          <w:lang w:val="fr-FR"/>
        </w:rPr>
        <w:t>KHDN</w:t>
      </w:r>
      <w:r w:rsidRPr="0081323B">
        <w:rPr>
          <w:rFonts w:ascii="Times New Roman" w:hAnsi="Times New Roman"/>
          <w:sz w:val="26"/>
          <w:szCs w:val="26"/>
          <w:lang w:val="fr-FR"/>
        </w:rPr>
        <w:t xml:space="preserve"> trên cơ sở tăng trưởng tín dụng một cách có chọn lọc và tăng cường các biện pháp quản trị rủi ro tín dụng để củng cố và nâng cao chất lượng danh mục cho vay của Ngân hàng.</w:t>
      </w:r>
      <w:bookmarkEnd w:id="128"/>
      <w:bookmarkEnd w:id="129"/>
    </w:p>
    <w:p w14:paraId="65A6DFC8" w14:textId="77777777" w:rsidR="008C406D" w:rsidRDefault="00B92B53" w:rsidP="00361803">
      <w:pPr>
        <w:pStyle w:val="ListParagraph"/>
        <w:widowControl w:val="0"/>
        <w:numPr>
          <w:ilvl w:val="0"/>
          <w:numId w:val="68"/>
        </w:numPr>
        <w:spacing w:after="0" w:line="360" w:lineRule="auto"/>
        <w:jc w:val="both"/>
        <w:rPr>
          <w:rFonts w:ascii="Times New Roman" w:hAnsi="Times New Roman" w:cs="Times New Roman"/>
          <w:sz w:val="26"/>
          <w:szCs w:val="26"/>
          <w:lang w:val="fr-FR"/>
        </w:rPr>
      </w:pPr>
      <w:r w:rsidRPr="00B92B53">
        <w:rPr>
          <w:rFonts w:ascii="Times New Roman" w:hAnsi="Times New Roman" w:cs="Times New Roman"/>
          <w:sz w:val="26"/>
          <w:szCs w:val="26"/>
          <w:lang w:val="fr-FR"/>
        </w:rPr>
        <w:t xml:space="preserve">Tiếp tục rà soát các cơ chế nghiệp vụ, đơn giản hóa thủ tục, rút ngắn thời gian giải quyết món vay nhất là quá trình thẩm định, tạo điều kiện thuận lợi cho </w:t>
      </w:r>
      <w:r w:rsidR="00780143">
        <w:rPr>
          <w:rFonts w:ascii="Times New Roman" w:hAnsi="Times New Roman" w:cs="Times New Roman"/>
          <w:sz w:val="26"/>
          <w:szCs w:val="26"/>
          <w:lang w:val="fr-FR"/>
        </w:rPr>
        <w:t>KHDN</w:t>
      </w:r>
      <w:r w:rsidR="00780143">
        <w:rPr>
          <w:rFonts w:ascii="Times New Roman" w:hAnsi="Times New Roman" w:cs="Times New Roman"/>
          <w:sz w:val="26"/>
          <w:szCs w:val="26"/>
          <w:lang w:val="vi-VN"/>
        </w:rPr>
        <w:t xml:space="preserve"> có</w:t>
      </w:r>
      <w:r w:rsidRPr="00B92B53">
        <w:rPr>
          <w:rFonts w:ascii="Times New Roman" w:hAnsi="Times New Roman" w:cs="Times New Roman"/>
          <w:sz w:val="26"/>
          <w:szCs w:val="26"/>
          <w:lang w:val="fr-FR"/>
        </w:rPr>
        <w:t xml:space="preserve"> thể dễ dàng tiếp cận vay vốn của </w:t>
      </w:r>
      <w:r w:rsidR="00780143">
        <w:rPr>
          <w:rFonts w:ascii="Times New Roman" w:hAnsi="Times New Roman" w:cs="Times New Roman"/>
          <w:sz w:val="26"/>
          <w:szCs w:val="26"/>
          <w:lang w:val="fr-FR"/>
        </w:rPr>
        <w:t>NH</w:t>
      </w:r>
      <w:r w:rsidR="00780143">
        <w:rPr>
          <w:rFonts w:ascii="Times New Roman" w:hAnsi="Times New Roman" w:cs="Times New Roman"/>
          <w:sz w:val="26"/>
          <w:szCs w:val="26"/>
          <w:lang w:val="vi-VN"/>
        </w:rPr>
        <w:t xml:space="preserve"> </w:t>
      </w:r>
      <w:r w:rsidRPr="00B92B53">
        <w:rPr>
          <w:rFonts w:ascii="Times New Roman" w:hAnsi="Times New Roman" w:cs="Times New Roman"/>
          <w:sz w:val="26"/>
          <w:szCs w:val="26"/>
          <w:lang w:val="fr-FR"/>
        </w:rPr>
        <w:t xml:space="preserve">để sản xuất kinh doanh. </w:t>
      </w:r>
      <w:bookmarkStart w:id="130" w:name="_Toc43130161"/>
      <w:bookmarkStart w:id="131" w:name="_Toc43203967"/>
      <w:r w:rsidRPr="00B92B53">
        <w:rPr>
          <w:rFonts w:ascii="Times New Roman" w:hAnsi="Times New Roman" w:cs="Times New Roman"/>
          <w:sz w:val="26"/>
          <w:szCs w:val="26"/>
          <w:lang w:val="fr-FR"/>
        </w:rPr>
        <w:t xml:space="preserve">Tăng cường triển khai các biện pháp marketing giới thiệu cho </w:t>
      </w:r>
      <w:r w:rsidR="00780143">
        <w:rPr>
          <w:rFonts w:ascii="Times New Roman" w:hAnsi="Times New Roman" w:cs="Times New Roman"/>
          <w:sz w:val="26"/>
          <w:szCs w:val="26"/>
          <w:lang w:val="fr-FR"/>
        </w:rPr>
        <w:t>KH</w:t>
      </w:r>
      <w:r w:rsidR="00780143">
        <w:rPr>
          <w:rFonts w:ascii="Times New Roman" w:hAnsi="Times New Roman" w:cs="Times New Roman"/>
          <w:sz w:val="26"/>
          <w:szCs w:val="26"/>
          <w:lang w:val="vi-VN"/>
        </w:rPr>
        <w:t xml:space="preserve"> </w:t>
      </w:r>
      <w:r w:rsidRPr="00B92B53">
        <w:rPr>
          <w:rFonts w:ascii="Times New Roman" w:hAnsi="Times New Roman" w:cs="Times New Roman"/>
          <w:sz w:val="26"/>
          <w:szCs w:val="26"/>
          <w:lang w:val="fr-FR"/>
        </w:rPr>
        <w:t xml:space="preserve">các sản phẩm, dịch vụ mà </w:t>
      </w:r>
      <w:r w:rsidR="00780143">
        <w:rPr>
          <w:rFonts w:ascii="Times New Roman" w:hAnsi="Times New Roman" w:cs="Times New Roman"/>
          <w:sz w:val="26"/>
          <w:szCs w:val="26"/>
          <w:lang w:val="fr-FR"/>
        </w:rPr>
        <w:t>NH</w:t>
      </w:r>
      <w:r w:rsidR="00780143">
        <w:rPr>
          <w:rFonts w:ascii="Times New Roman" w:hAnsi="Times New Roman" w:cs="Times New Roman"/>
          <w:sz w:val="26"/>
          <w:szCs w:val="26"/>
          <w:lang w:val="vi-VN"/>
        </w:rPr>
        <w:t xml:space="preserve"> </w:t>
      </w:r>
      <w:r w:rsidRPr="00B92B53">
        <w:rPr>
          <w:rFonts w:ascii="Times New Roman" w:hAnsi="Times New Roman" w:cs="Times New Roman"/>
          <w:sz w:val="26"/>
          <w:szCs w:val="26"/>
          <w:lang w:val="fr-FR"/>
        </w:rPr>
        <w:t xml:space="preserve">có lợi thế, phát huy phong cách phục vụ chuyên nghiệp đối với các </w:t>
      </w:r>
      <w:r w:rsidR="00780143">
        <w:rPr>
          <w:rFonts w:ascii="Times New Roman" w:hAnsi="Times New Roman" w:cs="Times New Roman"/>
          <w:sz w:val="26"/>
          <w:szCs w:val="26"/>
          <w:lang w:val="fr-FR"/>
        </w:rPr>
        <w:t>KH</w:t>
      </w:r>
      <w:r w:rsidR="00780143">
        <w:rPr>
          <w:rFonts w:ascii="Times New Roman" w:hAnsi="Times New Roman" w:cs="Times New Roman"/>
          <w:sz w:val="26"/>
          <w:szCs w:val="26"/>
          <w:lang w:val="vi-VN"/>
        </w:rPr>
        <w:t xml:space="preserve"> </w:t>
      </w:r>
      <w:r w:rsidRPr="00B92B53">
        <w:rPr>
          <w:rFonts w:ascii="Times New Roman" w:hAnsi="Times New Roman" w:cs="Times New Roman"/>
          <w:sz w:val="26"/>
          <w:szCs w:val="26"/>
          <w:lang w:val="fr-FR"/>
        </w:rPr>
        <w:t>để tăng dư nợ nhưng vẫn đảm bảo phương châm “an toàn – hiệu quả”</w:t>
      </w:r>
      <w:bookmarkEnd w:id="130"/>
      <w:bookmarkEnd w:id="131"/>
      <w:r w:rsidRPr="00B92B53">
        <w:rPr>
          <w:rFonts w:ascii="Times New Roman" w:hAnsi="Times New Roman" w:cs="Times New Roman"/>
          <w:sz w:val="26"/>
          <w:szCs w:val="26"/>
          <w:lang w:val="fr-FR"/>
        </w:rPr>
        <w:t xml:space="preserve">. </w:t>
      </w:r>
      <w:bookmarkStart w:id="132" w:name="_Toc43130162"/>
      <w:bookmarkStart w:id="133" w:name="_Toc43203968"/>
    </w:p>
    <w:p w14:paraId="219224F4" w14:textId="77777777" w:rsidR="008C406D" w:rsidRDefault="008C406D" w:rsidP="008C406D">
      <w:pPr>
        <w:widowControl w:val="0"/>
        <w:spacing w:after="0" w:line="360" w:lineRule="auto"/>
        <w:jc w:val="both"/>
        <w:rPr>
          <w:rFonts w:ascii="Times New Roman" w:hAnsi="Times New Roman"/>
          <w:sz w:val="26"/>
          <w:szCs w:val="26"/>
          <w:lang w:val="fr-FR"/>
        </w:rPr>
      </w:pPr>
    </w:p>
    <w:p w14:paraId="26405BFD" w14:textId="36EC47FA" w:rsidR="00780143" w:rsidRPr="008C406D" w:rsidRDefault="00780143" w:rsidP="00361803">
      <w:pPr>
        <w:pStyle w:val="ListParagraph"/>
        <w:widowControl w:val="0"/>
        <w:numPr>
          <w:ilvl w:val="0"/>
          <w:numId w:val="74"/>
        </w:numPr>
        <w:spacing w:after="240" w:line="360" w:lineRule="auto"/>
        <w:jc w:val="both"/>
        <w:rPr>
          <w:rFonts w:ascii="Times New Roman" w:hAnsi="Times New Roman" w:cs="Times New Roman"/>
          <w:sz w:val="26"/>
          <w:szCs w:val="26"/>
          <w:lang w:val="fr-FR"/>
        </w:rPr>
      </w:pPr>
      <w:r w:rsidRPr="008C406D">
        <w:rPr>
          <w:rFonts w:ascii="Times New Roman" w:hAnsi="Times New Roman"/>
          <w:sz w:val="26"/>
          <w:szCs w:val="26"/>
          <w:lang w:val="fr-FR"/>
        </w:rPr>
        <w:lastRenderedPageBreak/>
        <w:t>Nâng cao trình độ nghiệp vụ của cán bộ ngân hàng đặc biệt là cán bộ tín dụng và cán bộ thẩm định, tích cực tiếp cận KH</w:t>
      </w:r>
      <w:r w:rsidRPr="008C406D">
        <w:rPr>
          <w:rFonts w:ascii="Times New Roman" w:hAnsi="Times New Roman"/>
          <w:sz w:val="26"/>
          <w:szCs w:val="26"/>
          <w:lang w:val="vi-VN"/>
        </w:rPr>
        <w:t xml:space="preserve"> </w:t>
      </w:r>
      <w:r w:rsidRPr="008C406D">
        <w:rPr>
          <w:rFonts w:ascii="Times New Roman" w:hAnsi="Times New Roman"/>
          <w:sz w:val="26"/>
          <w:szCs w:val="26"/>
          <w:lang w:val="fr-FR"/>
        </w:rPr>
        <w:t>để nắm bắt các nhu cầu của KH, đồng thời thu thập các thông tin nhằm đầy mạnh sự liên kết giữa DN và NH</w:t>
      </w:r>
      <w:r w:rsidRPr="008C406D">
        <w:rPr>
          <w:rFonts w:ascii="Times New Roman" w:hAnsi="Times New Roman"/>
          <w:sz w:val="26"/>
          <w:szCs w:val="26"/>
          <w:lang w:val="vi-VN"/>
        </w:rPr>
        <w:t xml:space="preserve"> </w:t>
      </w:r>
      <w:r w:rsidRPr="008C406D">
        <w:rPr>
          <w:rFonts w:ascii="Times New Roman" w:hAnsi="Times New Roman"/>
          <w:sz w:val="26"/>
          <w:szCs w:val="26"/>
          <w:lang w:val="fr-FR"/>
        </w:rPr>
        <w:t>qua đó đưa ra các kiến nghị đề nghị tăng dư nợ và hạn chế rủi ro.</w:t>
      </w:r>
      <w:bookmarkEnd w:id="132"/>
      <w:bookmarkEnd w:id="133"/>
    </w:p>
    <w:p w14:paraId="01CE3BEB" w14:textId="69E61340" w:rsidR="00B92B53" w:rsidRPr="008C406D" w:rsidRDefault="002E2574" w:rsidP="00361803">
      <w:pPr>
        <w:pStyle w:val="ListParagraph"/>
        <w:numPr>
          <w:ilvl w:val="0"/>
          <w:numId w:val="74"/>
        </w:numPr>
        <w:spacing w:after="240" w:line="360" w:lineRule="auto"/>
        <w:jc w:val="both"/>
        <w:rPr>
          <w:rFonts w:ascii="Times New Roman" w:hAnsi="Times New Roman" w:cs="Times New Roman"/>
          <w:sz w:val="26"/>
          <w:szCs w:val="26"/>
          <w:lang w:val="vi-VN"/>
        </w:rPr>
      </w:pPr>
      <w:r w:rsidRPr="008C406D">
        <w:rPr>
          <w:rFonts w:ascii="Times New Roman" w:hAnsi="Times New Roman" w:cs="Times New Roman"/>
          <w:sz w:val="26"/>
          <w:szCs w:val="26"/>
          <w:lang w:val="vi-VN"/>
        </w:rPr>
        <w:t>Đẩy mạnh công tác xử lý nợ xấu nâng cao chất lượng tài sản, tập trung nguồn lực với nỗ lực cao nhất, áp dụng toàn diện và linh hoạt các cơ chết chính sách hiện có để đẩy nhanh thu hồi nợ xấu.</w:t>
      </w:r>
    </w:p>
    <w:p w14:paraId="3A7D649A" w14:textId="7CEC8599" w:rsidR="002E2574" w:rsidRPr="008C406D" w:rsidRDefault="002E2574" w:rsidP="00361803">
      <w:pPr>
        <w:pStyle w:val="ListParagraph"/>
        <w:numPr>
          <w:ilvl w:val="0"/>
          <w:numId w:val="74"/>
        </w:numPr>
        <w:spacing w:after="240" w:line="360" w:lineRule="auto"/>
        <w:jc w:val="both"/>
        <w:rPr>
          <w:rFonts w:ascii="Times New Roman" w:hAnsi="Times New Roman" w:cs="Times New Roman"/>
          <w:sz w:val="26"/>
          <w:szCs w:val="26"/>
          <w:lang w:val="vi-VN"/>
        </w:rPr>
      </w:pPr>
      <w:r w:rsidRPr="008C406D">
        <w:rPr>
          <w:rFonts w:ascii="Times New Roman" w:hAnsi="Times New Roman" w:cs="Times New Roman"/>
          <w:sz w:val="26"/>
          <w:szCs w:val="26"/>
          <w:lang w:val="vi-VN"/>
        </w:rPr>
        <w:t>Tăng cường công tác kiểm tra các khoản vay sau khi đã giải ngân trên cơ sở bám sát chương trình kiểm tra của CN. Đẩy mạnh quy mô KH, doanh số cho vay, dư nợ cho vay, nhưng cũng phải có các biện pháp cụ thể tới việc hạn chế tỷ lệ nợ quá hạn trên tổng dư nợ đến mức thấp nhất có thể.</w:t>
      </w:r>
      <w:r w:rsidR="00112D23">
        <w:rPr>
          <w:rFonts w:ascii="Times New Roman" w:hAnsi="Times New Roman" w:cs="Times New Roman"/>
          <w:sz w:val="26"/>
          <w:szCs w:val="26"/>
          <w:lang w:val="vi-VN"/>
        </w:rPr>
        <w:t xml:space="preserve"> </w:t>
      </w:r>
    </w:p>
    <w:p w14:paraId="62ECA8F5" w14:textId="6B0631F7" w:rsidR="002E2574" w:rsidRPr="008C406D" w:rsidRDefault="002E2574" w:rsidP="00361803">
      <w:pPr>
        <w:pStyle w:val="ListParagraph"/>
        <w:numPr>
          <w:ilvl w:val="0"/>
          <w:numId w:val="74"/>
        </w:numPr>
        <w:spacing w:after="240" w:line="360" w:lineRule="auto"/>
        <w:jc w:val="both"/>
        <w:rPr>
          <w:rFonts w:ascii="Times New Roman" w:hAnsi="Times New Roman"/>
          <w:sz w:val="26"/>
          <w:szCs w:val="26"/>
          <w:lang w:val="fr-FR"/>
        </w:rPr>
      </w:pPr>
      <w:bookmarkStart w:id="134" w:name="_Hlk135511895"/>
      <w:bookmarkStart w:id="135" w:name="_Toc43130163"/>
      <w:bookmarkStart w:id="136" w:name="_Toc43203969"/>
      <w:r w:rsidRPr="008C406D">
        <w:rPr>
          <w:rFonts w:ascii="Times New Roman" w:hAnsi="Times New Roman"/>
          <w:sz w:val="26"/>
          <w:szCs w:val="26"/>
          <w:lang w:val="fr-FR"/>
        </w:rPr>
        <w:t>Chủ động nắm bắt diễn biến lãi suất thị trường, xây dựng chính sách lãi suất linh hoạt</w:t>
      </w:r>
      <w:bookmarkEnd w:id="134"/>
      <w:r w:rsidRPr="008C406D">
        <w:rPr>
          <w:rFonts w:ascii="Times New Roman" w:hAnsi="Times New Roman"/>
          <w:sz w:val="26"/>
          <w:szCs w:val="26"/>
          <w:lang w:val="fr-FR"/>
        </w:rPr>
        <w:t>, lãi suất ưu đãi phù hợp đối với chính sách khách hàng trong đó chú trọng những khách hàng có số dư tiền gửi, tiền vay lớn.</w:t>
      </w:r>
      <w:bookmarkEnd w:id="135"/>
      <w:bookmarkEnd w:id="136"/>
    </w:p>
    <w:p w14:paraId="66573C02" w14:textId="292E80D9" w:rsidR="00A54ABF" w:rsidRPr="008C406D" w:rsidRDefault="00A54ABF" w:rsidP="00361803">
      <w:pPr>
        <w:pStyle w:val="ListParagraph"/>
        <w:numPr>
          <w:ilvl w:val="0"/>
          <w:numId w:val="74"/>
        </w:numPr>
        <w:spacing w:after="240" w:line="360" w:lineRule="auto"/>
        <w:jc w:val="both"/>
        <w:rPr>
          <w:rFonts w:ascii="Times New Roman" w:hAnsi="Times New Roman"/>
          <w:sz w:val="26"/>
          <w:szCs w:val="26"/>
          <w:lang w:val="fr-FR"/>
        </w:rPr>
      </w:pPr>
      <w:bookmarkStart w:id="137" w:name="_Hlk135511910"/>
      <w:bookmarkStart w:id="138" w:name="_Toc43130164"/>
      <w:bookmarkStart w:id="139" w:name="_Toc43203970"/>
      <w:r w:rsidRPr="008C406D">
        <w:rPr>
          <w:rFonts w:ascii="Times New Roman" w:hAnsi="Times New Roman"/>
          <w:sz w:val="26"/>
          <w:szCs w:val="26"/>
          <w:lang w:val="fr-FR"/>
        </w:rPr>
        <w:t>Mở rộng mạng lưới tiết kiệm nhằm khai thác tối đa mọi nguồn vốn nhàn rỗi</w:t>
      </w:r>
      <w:bookmarkEnd w:id="137"/>
      <w:r w:rsidRPr="008C406D">
        <w:rPr>
          <w:rFonts w:ascii="Times New Roman" w:hAnsi="Times New Roman"/>
          <w:sz w:val="26"/>
          <w:szCs w:val="26"/>
          <w:lang w:val="fr-FR"/>
        </w:rPr>
        <w:t>, đảm bảo huy động vốn đáp ứng đủ nhu cầu tín dụng.</w:t>
      </w:r>
      <w:bookmarkEnd w:id="138"/>
      <w:bookmarkEnd w:id="139"/>
    </w:p>
    <w:p w14:paraId="3F410300" w14:textId="64D0BC75" w:rsidR="002E2574" w:rsidRPr="008C406D" w:rsidRDefault="002E2574" w:rsidP="00361803">
      <w:pPr>
        <w:pStyle w:val="ListParagraph"/>
        <w:numPr>
          <w:ilvl w:val="0"/>
          <w:numId w:val="74"/>
        </w:numPr>
        <w:spacing w:after="240" w:line="360" w:lineRule="auto"/>
        <w:jc w:val="both"/>
        <w:rPr>
          <w:rFonts w:ascii="Times New Roman" w:hAnsi="Times New Roman"/>
          <w:sz w:val="26"/>
          <w:szCs w:val="26"/>
          <w:lang w:val="fr-FR"/>
        </w:rPr>
      </w:pPr>
      <w:bookmarkStart w:id="140" w:name="_Toc43130165"/>
      <w:bookmarkStart w:id="141" w:name="_Toc43203971"/>
      <w:r w:rsidRPr="008C406D">
        <w:rPr>
          <w:rFonts w:ascii="Times New Roman" w:hAnsi="Times New Roman"/>
          <w:sz w:val="26"/>
          <w:szCs w:val="26"/>
          <w:lang w:val="fr-FR"/>
        </w:rPr>
        <w:t xml:space="preserve">Như vậy </w:t>
      </w:r>
      <w:bookmarkStart w:id="142" w:name="_Hlk135511940"/>
      <w:r w:rsidRPr="008C406D">
        <w:rPr>
          <w:rFonts w:ascii="Times New Roman" w:hAnsi="Times New Roman"/>
          <w:sz w:val="26"/>
          <w:szCs w:val="26"/>
          <w:lang w:val="fr-FR"/>
        </w:rPr>
        <w:t xml:space="preserve">thực hiện tốt chính sách </w:t>
      </w:r>
      <w:r w:rsidR="00A54ABF" w:rsidRPr="008C406D">
        <w:rPr>
          <w:rFonts w:ascii="Times New Roman" w:hAnsi="Times New Roman"/>
          <w:sz w:val="26"/>
          <w:szCs w:val="26"/>
          <w:lang w:val="fr-FR"/>
        </w:rPr>
        <w:t>khách</w:t>
      </w:r>
      <w:r w:rsidR="00A54ABF" w:rsidRPr="008C406D">
        <w:rPr>
          <w:rFonts w:ascii="Times New Roman" w:hAnsi="Times New Roman"/>
          <w:sz w:val="26"/>
          <w:szCs w:val="26"/>
          <w:lang w:val="vi-VN"/>
        </w:rPr>
        <w:t xml:space="preserve"> hàng</w:t>
      </w:r>
      <w:bookmarkEnd w:id="142"/>
      <w:r w:rsidRPr="008C406D">
        <w:rPr>
          <w:rFonts w:ascii="Times New Roman" w:hAnsi="Times New Roman"/>
          <w:sz w:val="26"/>
          <w:szCs w:val="26"/>
          <w:lang w:val="fr-FR"/>
        </w:rPr>
        <w:t xml:space="preserve">, </w:t>
      </w:r>
      <w:r w:rsidR="00A54ABF" w:rsidRPr="008C406D">
        <w:rPr>
          <w:rFonts w:ascii="Times New Roman" w:hAnsi="Times New Roman"/>
          <w:sz w:val="26"/>
          <w:szCs w:val="26"/>
          <w:lang w:val="fr-FR"/>
        </w:rPr>
        <w:t>NH</w:t>
      </w:r>
      <w:r w:rsidR="00A54ABF" w:rsidRPr="008C406D">
        <w:rPr>
          <w:rFonts w:ascii="Times New Roman" w:hAnsi="Times New Roman"/>
          <w:sz w:val="26"/>
          <w:szCs w:val="26"/>
          <w:lang w:val="vi-VN"/>
        </w:rPr>
        <w:t xml:space="preserve"> </w:t>
      </w:r>
      <w:r w:rsidRPr="008C406D">
        <w:rPr>
          <w:rFonts w:ascii="Times New Roman" w:hAnsi="Times New Roman"/>
          <w:sz w:val="26"/>
          <w:szCs w:val="26"/>
          <w:lang w:val="fr-FR"/>
        </w:rPr>
        <w:t>sẽ có lực lượng khách hàng đông đảo, sản xuất kinh doanh có hiệu quả, có tốc độ tăng trưởng phát triển nhanh là thành công của Ngân hàng.</w:t>
      </w:r>
      <w:bookmarkEnd w:id="140"/>
      <w:bookmarkEnd w:id="141"/>
    </w:p>
    <w:p w14:paraId="159640FB" w14:textId="36DAD010" w:rsidR="00FC0540" w:rsidRDefault="00FC0540" w:rsidP="00361803">
      <w:pPr>
        <w:pStyle w:val="ListParagraph"/>
        <w:numPr>
          <w:ilvl w:val="1"/>
          <w:numId w:val="67"/>
        </w:numPr>
        <w:spacing w:after="240" w:line="360" w:lineRule="auto"/>
        <w:jc w:val="both"/>
        <w:outlineLvl w:val="1"/>
        <w:rPr>
          <w:rFonts w:ascii="Times New Roman" w:hAnsi="Times New Roman" w:cs="Times New Roman"/>
          <w:b/>
          <w:sz w:val="26"/>
          <w:szCs w:val="26"/>
          <w:lang w:val="vi-VN"/>
        </w:rPr>
      </w:pPr>
      <w:bookmarkStart w:id="143" w:name="_Toc134725226"/>
      <w:r w:rsidRPr="00FC0540">
        <w:rPr>
          <w:rFonts w:ascii="Times New Roman" w:hAnsi="Times New Roman" w:cs="Times New Roman"/>
          <w:b/>
          <w:sz w:val="26"/>
          <w:szCs w:val="26"/>
          <w:lang w:val="vi-VN"/>
        </w:rPr>
        <w:t>GIẢI PHÁP NÂNG CAO HIỆU QUẢ HOẠT ĐỘNG CHO VAY KHDN TẠI NH VIETINBANK CN THANH PHỐ VINH GIAI ĐOẠN 2022 – 2025</w:t>
      </w:r>
      <w:bookmarkEnd w:id="143"/>
    </w:p>
    <w:p w14:paraId="41119D9B" w14:textId="2CFA788E" w:rsidR="00046025" w:rsidRDefault="000C2A23" w:rsidP="00361803">
      <w:pPr>
        <w:pStyle w:val="ListParagraph"/>
        <w:numPr>
          <w:ilvl w:val="2"/>
          <w:numId w:val="67"/>
        </w:numPr>
        <w:spacing w:after="240" w:line="360" w:lineRule="auto"/>
        <w:jc w:val="both"/>
        <w:outlineLvl w:val="2"/>
        <w:rPr>
          <w:rFonts w:ascii="Times New Roman" w:hAnsi="Times New Roman" w:cs="Times New Roman"/>
          <w:b/>
          <w:sz w:val="26"/>
          <w:szCs w:val="26"/>
          <w:lang w:val="vi-VN"/>
        </w:rPr>
      </w:pPr>
      <w:bookmarkStart w:id="144" w:name="_Toc134725228"/>
      <w:bookmarkStart w:id="145" w:name="_Hlk135512054"/>
      <w:r w:rsidRPr="000C2A23">
        <w:rPr>
          <w:rFonts w:ascii="Times New Roman" w:hAnsi="Times New Roman" w:cs="Times New Roman"/>
          <w:b/>
          <w:sz w:val="26"/>
          <w:szCs w:val="26"/>
          <w:lang w:val="vi-VN"/>
        </w:rPr>
        <w:t>Chính sách cho vay</w:t>
      </w:r>
      <w:bookmarkEnd w:id="144"/>
      <w:r w:rsidRPr="000C2A23">
        <w:rPr>
          <w:rFonts w:ascii="Times New Roman" w:hAnsi="Times New Roman" w:cs="Times New Roman"/>
          <w:b/>
          <w:sz w:val="26"/>
          <w:szCs w:val="26"/>
          <w:lang w:val="vi-VN"/>
        </w:rPr>
        <w:t xml:space="preserve"> </w:t>
      </w:r>
      <w:bookmarkEnd w:id="145"/>
    </w:p>
    <w:p w14:paraId="1FEFB408" w14:textId="10247201" w:rsidR="000C2A23" w:rsidRDefault="000C2A23" w:rsidP="00455E61">
      <w:pPr>
        <w:spacing w:after="240"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Theo tình hình hoạt động cho vay đối với KHDN của Chi nhánh, cần phải xây dựng một chính sách vay nhất quán, linh hoạt và hợp lý để phù hợp với đặc điểm và điều kiện hoạt động của CN  để có thể phát huy được thế mạnh nhằm mục tiêu an toàn và sinh lời.</w:t>
      </w:r>
    </w:p>
    <w:p w14:paraId="61364E2D" w14:textId="60F3C6B5" w:rsidR="000C2A23" w:rsidRDefault="000C2A23" w:rsidP="00455E61">
      <w:pPr>
        <w:spacing w:after="240" w:line="360" w:lineRule="auto"/>
        <w:ind w:firstLine="567"/>
        <w:jc w:val="both"/>
        <w:rPr>
          <w:rFonts w:ascii="Times New Roman" w:hAnsi="Times New Roman" w:cs="Times New Roman"/>
          <w:sz w:val="26"/>
          <w:szCs w:val="26"/>
          <w:lang w:val="vi-VN"/>
        </w:rPr>
      </w:pPr>
      <w:bookmarkStart w:id="146" w:name="_Hlk135512228"/>
      <w:r>
        <w:rPr>
          <w:rFonts w:ascii="Times New Roman" w:hAnsi="Times New Roman" w:cs="Times New Roman"/>
          <w:sz w:val="26"/>
          <w:szCs w:val="26"/>
          <w:lang w:val="vi-VN"/>
        </w:rPr>
        <w:t>CN cần đa dạng hóa các hình thức cho vay</w:t>
      </w:r>
      <w:r w:rsidR="00A50C78">
        <w:rPr>
          <w:rFonts w:ascii="Times New Roman" w:hAnsi="Times New Roman" w:cs="Times New Roman"/>
          <w:sz w:val="26"/>
          <w:szCs w:val="26"/>
          <w:lang w:val="vi-VN"/>
        </w:rPr>
        <w:t xml:space="preserve"> (thêm hình thức cho vay trực tuyến đối với các DN)</w:t>
      </w:r>
      <w:r>
        <w:rPr>
          <w:rFonts w:ascii="Times New Roman" w:hAnsi="Times New Roman" w:cs="Times New Roman"/>
          <w:sz w:val="26"/>
          <w:szCs w:val="26"/>
          <w:lang w:val="vi-VN"/>
        </w:rPr>
        <w:t>, điều đó sẽ giúp KHDN có thêm nhiều sự lựa chọn hơn để phù hợp với nhu cầu của chính DN</w:t>
      </w:r>
      <w:bookmarkEnd w:id="146"/>
      <w:r>
        <w:rPr>
          <w:rFonts w:ascii="Times New Roman" w:hAnsi="Times New Roman" w:cs="Times New Roman"/>
          <w:sz w:val="26"/>
          <w:szCs w:val="26"/>
          <w:lang w:val="vi-VN"/>
        </w:rPr>
        <w:t xml:space="preserve">. Xuất phát từ nhu cầu vay vốn của KHDN đã giúp cho NH phất triển thêm nhiều sản phẩm tiến bộ giúp đạt </w:t>
      </w:r>
      <w:r w:rsidR="00FF4AB2">
        <w:rPr>
          <w:rFonts w:ascii="Times New Roman" w:hAnsi="Times New Roman" w:cs="Times New Roman"/>
          <w:sz w:val="26"/>
          <w:szCs w:val="26"/>
          <w:lang w:val="vi-VN"/>
        </w:rPr>
        <w:t>hiệ</w:t>
      </w:r>
      <w:r>
        <w:rPr>
          <w:rFonts w:ascii="Times New Roman" w:hAnsi="Times New Roman" w:cs="Times New Roman"/>
          <w:sz w:val="26"/>
          <w:szCs w:val="26"/>
          <w:lang w:val="vi-VN"/>
        </w:rPr>
        <w:t xml:space="preserve">u quả cho vay sẽ ngày một tăng lên. </w:t>
      </w:r>
    </w:p>
    <w:p w14:paraId="0F5CCB0F" w14:textId="7ADD36BC" w:rsidR="000C2A23" w:rsidRPr="000C2A23" w:rsidRDefault="000C2A23" w:rsidP="00455E61">
      <w:pPr>
        <w:spacing w:after="240"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lastRenderedPageBreak/>
        <w:t xml:space="preserve">Trong những năm sắp tới CN sẽ đẩy </w:t>
      </w:r>
      <w:r w:rsidR="00455E61">
        <w:rPr>
          <w:rFonts w:ascii="Times New Roman" w:hAnsi="Times New Roman" w:cs="Times New Roman"/>
          <w:sz w:val="26"/>
          <w:szCs w:val="26"/>
          <w:lang w:val="vi-VN"/>
        </w:rPr>
        <w:t>mạ</w:t>
      </w:r>
      <w:r>
        <w:rPr>
          <w:rFonts w:ascii="Times New Roman" w:hAnsi="Times New Roman" w:cs="Times New Roman"/>
          <w:sz w:val="26"/>
          <w:szCs w:val="26"/>
          <w:lang w:val="vi-VN"/>
        </w:rPr>
        <w:t xml:space="preserve">nh </w:t>
      </w:r>
      <w:bookmarkStart w:id="147" w:name="_Hlk135512251"/>
      <w:r>
        <w:rPr>
          <w:rFonts w:ascii="Times New Roman" w:hAnsi="Times New Roman" w:cs="Times New Roman"/>
          <w:sz w:val="26"/>
          <w:szCs w:val="26"/>
          <w:lang w:val="vi-VN"/>
        </w:rPr>
        <w:t>cho vay bằng hình thức bảo lãnh hay thấu chi</w:t>
      </w:r>
      <w:bookmarkEnd w:id="147"/>
      <w:r>
        <w:rPr>
          <w:rFonts w:ascii="Times New Roman" w:hAnsi="Times New Roman" w:cs="Times New Roman"/>
          <w:sz w:val="26"/>
          <w:szCs w:val="26"/>
          <w:lang w:val="vi-VN"/>
        </w:rPr>
        <w:t>, nó giúp cho các DN có nhu cầu vay vốn nhưng không</w:t>
      </w:r>
      <w:r w:rsidR="00455E61">
        <w:rPr>
          <w:rFonts w:ascii="Times New Roman" w:hAnsi="Times New Roman" w:cs="Times New Roman"/>
          <w:sz w:val="26"/>
          <w:szCs w:val="26"/>
          <w:lang w:val="vi-VN"/>
        </w:rPr>
        <w:t xml:space="preserve"> đáp</w:t>
      </w:r>
      <w:r>
        <w:rPr>
          <w:rFonts w:ascii="Times New Roman" w:hAnsi="Times New Roman" w:cs="Times New Roman"/>
          <w:sz w:val="26"/>
          <w:szCs w:val="26"/>
          <w:lang w:val="vi-VN"/>
        </w:rPr>
        <w:t xml:space="preserve"> ứng đủ điều kiện vay vốn tại NH. </w:t>
      </w:r>
      <w:r w:rsidR="00455E61">
        <w:rPr>
          <w:rFonts w:ascii="Times New Roman" w:hAnsi="Times New Roman" w:cs="Times New Roman"/>
          <w:sz w:val="26"/>
          <w:szCs w:val="26"/>
          <w:lang w:val="vi-VN"/>
        </w:rPr>
        <w:t xml:space="preserve">Những hình thức này khá linh hoạt, đơn giản và nhanh chóng đồng thời cũng giúp tăng thu nhập cho CN mà vẫn đảm bảo được lợi ích của các KHDN. </w:t>
      </w:r>
    </w:p>
    <w:p w14:paraId="2A4CD01D" w14:textId="75FD0C96" w:rsidR="00FF5DC6" w:rsidRPr="00FF5DC6" w:rsidRDefault="00FF5DC6" w:rsidP="00361803">
      <w:pPr>
        <w:pStyle w:val="ListParagraph"/>
        <w:numPr>
          <w:ilvl w:val="2"/>
          <w:numId w:val="67"/>
        </w:numPr>
        <w:spacing w:after="240" w:line="360" w:lineRule="auto"/>
        <w:jc w:val="both"/>
        <w:outlineLvl w:val="2"/>
        <w:rPr>
          <w:rFonts w:ascii="Times New Roman" w:hAnsi="Times New Roman" w:cs="Times New Roman"/>
          <w:b/>
          <w:sz w:val="26"/>
          <w:szCs w:val="26"/>
          <w:lang w:val="vi-VN"/>
        </w:rPr>
      </w:pPr>
      <w:bookmarkStart w:id="148" w:name="_Toc134725229"/>
      <w:r w:rsidRPr="00FF5DC6">
        <w:rPr>
          <w:rFonts w:ascii="Times New Roman" w:hAnsi="Times New Roman"/>
          <w:b/>
          <w:bCs/>
          <w:iCs/>
          <w:sz w:val="26"/>
          <w:szCs w:val="26"/>
          <w:lang w:val="fr-FR"/>
        </w:rPr>
        <w:t>Nâng cao chất lượng thẩm định</w:t>
      </w:r>
      <w:bookmarkEnd w:id="148"/>
    </w:p>
    <w:p w14:paraId="5F1F779C" w14:textId="08B382E3" w:rsidR="000C0296" w:rsidRPr="000C0296" w:rsidRDefault="00FF5DC6" w:rsidP="0052679F">
      <w:pPr>
        <w:spacing w:after="240" w:line="360" w:lineRule="auto"/>
        <w:ind w:firstLine="567"/>
        <w:jc w:val="both"/>
        <w:rPr>
          <w:rFonts w:ascii="Times New Roman" w:hAnsi="Times New Roman"/>
          <w:sz w:val="26"/>
          <w:szCs w:val="26"/>
          <w:lang w:val="vi-VN"/>
        </w:rPr>
      </w:pPr>
      <w:bookmarkStart w:id="149" w:name="_Toc43130169"/>
      <w:bookmarkStart w:id="150" w:name="_Toc43203975"/>
      <w:r w:rsidRPr="0081323B">
        <w:rPr>
          <w:rFonts w:ascii="Times New Roman" w:hAnsi="Times New Roman"/>
          <w:sz w:val="26"/>
          <w:szCs w:val="26"/>
          <w:lang w:val="fr-FR"/>
        </w:rPr>
        <w:t xml:space="preserve">Đây là một trong những khâu quan trọng nhất và là khâu đầu tiên đánh giá chất lượng món vay, hạn chế rủi ro tín dụng. Một món vay trước khi được giải ngân phải qua quá trình thẩm định tín dụng. Thẩm định tín dụng là công việc mà người cán bộ tín dụng thực hiện thu nhập các thông tin về khách hàng đến từ nhiều nguồn khác nhau. Từ đó tiến hành phân tích, đánh giá về khách hàng, phương án sử dụng vốn vay và trả nợ mà khách hàng đưa </w:t>
      </w:r>
      <w:r>
        <w:rPr>
          <w:rFonts w:ascii="Times New Roman" w:hAnsi="Times New Roman"/>
          <w:sz w:val="26"/>
          <w:szCs w:val="26"/>
          <w:lang w:val="fr-FR"/>
        </w:rPr>
        <w:t>ra</w:t>
      </w:r>
      <w:r w:rsidRPr="0081323B">
        <w:rPr>
          <w:rFonts w:ascii="Times New Roman" w:hAnsi="Times New Roman"/>
          <w:sz w:val="26"/>
          <w:szCs w:val="26"/>
          <w:lang w:val="fr-FR"/>
        </w:rPr>
        <w:t xml:space="preserve"> rồi đưa ra các phán quyết tín dụng. Nếu tiến hành công tác thẩm định tín dụng tốt, bộ phận tín dụng sẽ có được những đánh giá chính xác về triển vọng phát triển và khả năng trả nợ của khách hàng, góp phần hạn chế những rủi ro tín dụng sau </w:t>
      </w:r>
      <w:bookmarkStart w:id="151" w:name="_Toc43130170"/>
      <w:bookmarkStart w:id="152" w:name="_Toc43203976"/>
      <w:bookmarkEnd w:id="149"/>
      <w:bookmarkEnd w:id="150"/>
      <w:r w:rsidR="000C0296">
        <w:rPr>
          <w:rFonts w:ascii="Times New Roman" w:hAnsi="Times New Roman"/>
          <w:sz w:val="26"/>
          <w:szCs w:val="26"/>
          <w:lang w:val="fr-FR"/>
        </w:rPr>
        <w:t>này</w:t>
      </w:r>
      <w:r w:rsidR="000C0296">
        <w:rPr>
          <w:rFonts w:ascii="Times New Roman" w:hAnsi="Times New Roman"/>
          <w:sz w:val="26"/>
          <w:szCs w:val="26"/>
          <w:lang w:val="vi-VN"/>
        </w:rPr>
        <w:t xml:space="preserve">. </w:t>
      </w:r>
      <w:r w:rsidR="000C0296" w:rsidRPr="0081323B">
        <w:rPr>
          <w:rFonts w:ascii="Times New Roman" w:hAnsi="Times New Roman"/>
          <w:sz w:val="26"/>
          <w:szCs w:val="26"/>
          <w:lang w:val="fr-FR"/>
        </w:rPr>
        <w:t xml:space="preserve">Muốn công tác thẩm định đạt hiệu quả cao </w:t>
      </w:r>
      <w:bookmarkStart w:id="153" w:name="_Toc43130171"/>
      <w:bookmarkStart w:id="154" w:name="_Toc43203977"/>
      <w:bookmarkEnd w:id="151"/>
      <w:bookmarkEnd w:id="152"/>
      <w:proofErr w:type="gramStart"/>
      <w:r w:rsidR="000C0296">
        <w:rPr>
          <w:rFonts w:ascii="Times New Roman" w:hAnsi="Times New Roman"/>
          <w:sz w:val="26"/>
          <w:szCs w:val="26"/>
          <w:lang w:val="fr-FR"/>
        </w:rPr>
        <w:t>thì</w:t>
      </w:r>
      <w:r w:rsidR="000C0296">
        <w:rPr>
          <w:rFonts w:ascii="Times New Roman" w:hAnsi="Times New Roman"/>
          <w:sz w:val="26"/>
          <w:szCs w:val="26"/>
          <w:lang w:val="vi-VN"/>
        </w:rPr>
        <w:t>:</w:t>
      </w:r>
      <w:proofErr w:type="gramEnd"/>
      <w:r w:rsidR="000C0296">
        <w:rPr>
          <w:rFonts w:ascii="Times New Roman" w:hAnsi="Times New Roman"/>
          <w:sz w:val="26"/>
          <w:szCs w:val="26"/>
          <w:lang w:val="vi-VN"/>
        </w:rPr>
        <w:t xml:space="preserve"> </w:t>
      </w:r>
    </w:p>
    <w:p w14:paraId="553C8E89" w14:textId="77777777" w:rsidR="000C0296" w:rsidRDefault="000C0296" w:rsidP="00361803">
      <w:pPr>
        <w:pStyle w:val="ListParagraph"/>
        <w:numPr>
          <w:ilvl w:val="0"/>
          <w:numId w:val="69"/>
        </w:numPr>
        <w:spacing w:line="360" w:lineRule="auto"/>
        <w:jc w:val="both"/>
        <w:rPr>
          <w:rFonts w:ascii="Times New Roman" w:hAnsi="Times New Roman"/>
          <w:sz w:val="26"/>
          <w:szCs w:val="26"/>
          <w:lang w:val="fr-FR"/>
        </w:rPr>
      </w:pPr>
      <w:r w:rsidRPr="00FF5DC6">
        <w:rPr>
          <w:rFonts w:ascii="Times New Roman" w:hAnsi="Times New Roman"/>
          <w:sz w:val="26"/>
          <w:szCs w:val="26"/>
          <w:lang w:val="fr-FR"/>
        </w:rPr>
        <w:t xml:space="preserve">Các quyết định cho vay phải dựa trên cơ sở xác định và hiểu rõ người vay, Các cán bộ tín dụng phải thực hiện xem xét kỹ đối tượng khách hàng về nhiều mặt. Ở đây chúng ta đang đề cập đến đối tượng khách hàng là các </w:t>
      </w:r>
      <w:r>
        <w:rPr>
          <w:rFonts w:ascii="Times New Roman" w:hAnsi="Times New Roman"/>
          <w:sz w:val="26"/>
          <w:szCs w:val="26"/>
          <w:lang w:val="fr-FR"/>
        </w:rPr>
        <w:t>DN</w:t>
      </w:r>
      <w:r w:rsidRPr="00FF5DC6">
        <w:rPr>
          <w:rFonts w:ascii="Times New Roman" w:hAnsi="Times New Roman"/>
          <w:sz w:val="26"/>
          <w:szCs w:val="26"/>
          <w:lang w:val="fr-FR"/>
        </w:rPr>
        <w:t xml:space="preserve"> thì chi nhánh </w:t>
      </w:r>
      <w:r>
        <w:rPr>
          <w:rFonts w:ascii="Times New Roman" w:hAnsi="Times New Roman"/>
          <w:sz w:val="26"/>
          <w:szCs w:val="26"/>
          <w:lang w:val="fr-FR"/>
        </w:rPr>
        <w:t>cầ</w:t>
      </w:r>
      <w:r w:rsidRPr="00FF5DC6">
        <w:rPr>
          <w:rFonts w:ascii="Times New Roman" w:hAnsi="Times New Roman"/>
          <w:sz w:val="26"/>
          <w:szCs w:val="26"/>
          <w:lang w:val="fr-FR"/>
        </w:rPr>
        <w:t>n tìm hiểu rõ, nắm bắt được năng lực tài chính, năng lực pháp lý của doanh nghiệp, khả năng lập các phương án trả nợ, uy tín của doanh nghiệp trong những lần vay vốn trước (có trả gốc và lãi đúng hạn hay không), những ưu điểm và hạn chế của DN, những khó khăn hiện tại, tình hình hoạt động sản xuất kinh doanh thực tế, đối chiếu với những gì mà khách hàng đã đưa ra trong hồ sơ. Cán bộ tín dụng cần chú ý lựa chọn các doanh nghiệp có hoạt động kinh doanh hiệu quả, làm ăn có uy tín và sẵn sàng trả nợ đúng hạn cho chi nhánh.</w:t>
      </w:r>
      <w:bookmarkStart w:id="155" w:name="_Toc43130172"/>
      <w:bookmarkStart w:id="156" w:name="_Toc43203978"/>
      <w:bookmarkEnd w:id="153"/>
      <w:bookmarkEnd w:id="154"/>
    </w:p>
    <w:p w14:paraId="1EC63C97" w14:textId="0F350912" w:rsidR="00FF5DC6" w:rsidRDefault="000C0296" w:rsidP="00361803">
      <w:pPr>
        <w:pStyle w:val="ListParagraph"/>
        <w:numPr>
          <w:ilvl w:val="0"/>
          <w:numId w:val="69"/>
        </w:numPr>
        <w:spacing w:line="360" w:lineRule="auto"/>
        <w:jc w:val="both"/>
        <w:rPr>
          <w:rFonts w:ascii="Times New Roman" w:hAnsi="Times New Roman"/>
          <w:sz w:val="26"/>
          <w:szCs w:val="26"/>
          <w:lang w:val="fr-FR"/>
        </w:rPr>
      </w:pPr>
      <w:r w:rsidRPr="00FF5DC6">
        <w:rPr>
          <w:rFonts w:ascii="Times New Roman" w:hAnsi="Times New Roman"/>
          <w:sz w:val="26"/>
          <w:szCs w:val="26"/>
          <w:lang w:val="fr-FR"/>
        </w:rPr>
        <w:t xml:space="preserve">Ngoài ra chi nhánh cũng nên </w:t>
      </w:r>
      <w:bookmarkStart w:id="157" w:name="_Hlk135512328"/>
      <w:r w:rsidRPr="00FF5DC6">
        <w:rPr>
          <w:rFonts w:ascii="Times New Roman" w:hAnsi="Times New Roman"/>
          <w:sz w:val="26"/>
          <w:szCs w:val="26"/>
          <w:lang w:val="fr-FR"/>
        </w:rPr>
        <w:t>thường xuyên mở các lớp đào tạo chuyên sâu, các đợt tập huấn về công tác thẩm định để giúp cán bộ tín dụng trau dồi thêm nghiệp vụ chuyên môn cũng như tư cách đạo đức</w:t>
      </w:r>
      <w:bookmarkEnd w:id="157"/>
      <w:r w:rsidRPr="00FF5DC6">
        <w:rPr>
          <w:rFonts w:ascii="Times New Roman" w:hAnsi="Times New Roman"/>
          <w:sz w:val="26"/>
          <w:szCs w:val="26"/>
          <w:lang w:val="fr-FR"/>
        </w:rPr>
        <w:t>.</w:t>
      </w:r>
      <w:bookmarkEnd w:id="155"/>
      <w:bookmarkEnd w:id="156"/>
    </w:p>
    <w:p w14:paraId="3A7A9E35" w14:textId="37E53EC2" w:rsidR="00543C61" w:rsidRDefault="00543C61" w:rsidP="00361803">
      <w:pPr>
        <w:pStyle w:val="ListParagraph"/>
        <w:numPr>
          <w:ilvl w:val="2"/>
          <w:numId w:val="67"/>
        </w:numPr>
        <w:spacing w:line="360" w:lineRule="auto"/>
        <w:jc w:val="both"/>
        <w:outlineLvl w:val="2"/>
        <w:rPr>
          <w:rFonts w:ascii="Times New Roman" w:hAnsi="Times New Roman"/>
          <w:b/>
          <w:bCs/>
          <w:iCs/>
          <w:sz w:val="26"/>
          <w:szCs w:val="26"/>
          <w:lang w:val="fr-FR"/>
        </w:rPr>
      </w:pPr>
      <w:bookmarkStart w:id="158" w:name="_Toc134725230"/>
      <w:r w:rsidRPr="00543C61">
        <w:rPr>
          <w:rFonts w:ascii="Times New Roman" w:hAnsi="Times New Roman"/>
          <w:b/>
          <w:bCs/>
          <w:iCs/>
          <w:sz w:val="26"/>
          <w:szCs w:val="26"/>
          <w:lang w:val="fr-FR"/>
        </w:rPr>
        <w:t>Tăng cường công tác kiểm tra, kiểm soát tiền vay</w:t>
      </w:r>
      <w:bookmarkEnd w:id="158"/>
    </w:p>
    <w:p w14:paraId="03E922D1" w14:textId="0A59E5D2" w:rsidR="00543C61" w:rsidRPr="00543C61" w:rsidRDefault="00543C61" w:rsidP="0052679F">
      <w:pPr>
        <w:spacing w:after="240" w:line="360" w:lineRule="auto"/>
        <w:ind w:firstLine="567"/>
        <w:jc w:val="both"/>
        <w:rPr>
          <w:rFonts w:ascii="Times New Roman" w:hAnsi="Times New Roman"/>
          <w:bCs/>
          <w:iCs/>
          <w:sz w:val="26"/>
          <w:szCs w:val="26"/>
          <w:lang w:val="fr-FR"/>
        </w:rPr>
      </w:pPr>
      <w:r w:rsidRPr="00543C61">
        <w:rPr>
          <w:rFonts w:ascii="Times New Roman" w:hAnsi="Times New Roman"/>
          <w:bCs/>
          <w:iCs/>
          <w:sz w:val="26"/>
          <w:szCs w:val="26"/>
          <w:lang w:val="fr-FR"/>
        </w:rPr>
        <w:t xml:space="preserve">Sau khi tiến hành ký kết hợp đồng cho vay, chi nhánh sẽ thực hiện giải ngân cho khách hàng. Điều đó không có nghĩa là công tác cho vay dừng lại ở đó, chờ đợi thời gian </w:t>
      </w:r>
      <w:r w:rsidRPr="00543C61">
        <w:rPr>
          <w:rFonts w:ascii="Times New Roman" w:hAnsi="Times New Roman"/>
          <w:bCs/>
          <w:iCs/>
          <w:sz w:val="26"/>
          <w:szCs w:val="26"/>
          <w:lang w:val="fr-FR"/>
        </w:rPr>
        <w:lastRenderedPageBreak/>
        <w:t>đến hạn để thu nợ mà các cán bộ tín dụng phải không ngừng kiểm tra, kiểm soát khoản vay, giám sát chặt chẽ sự vận động của đồng tiền đã cho vay.</w:t>
      </w:r>
    </w:p>
    <w:p w14:paraId="21E9506B" w14:textId="1E3A23D5" w:rsidR="00543C61" w:rsidRPr="00543C61" w:rsidRDefault="00543C61" w:rsidP="0052679F">
      <w:pPr>
        <w:spacing w:after="240" w:line="360" w:lineRule="auto"/>
        <w:ind w:firstLine="567"/>
        <w:jc w:val="both"/>
        <w:rPr>
          <w:rFonts w:ascii="Times New Roman" w:hAnsi="Times New Roman"/>
          <w:bCs/>
          <w:iCs/>
          <w:sz w:val="26"/>
          <w:szCs w:val="26"/>
          <w:lang w:val="fr-FR"/>
        </w:rPr>
      </w:pPr>
      <w:r w:rsidRPr="00543C61">
        <w:rPr>
          <w:rFonts w:ascii="Times New Roman" w:hAnsi="Times New Roman"/>
          <w:bCs/>
          <w:iCs/>
          <w:sz w:val="26"/>
          <w:szCs w:val="26"/>
          <w:lang w:val="fr-FR"/>
        </w:rPr>
        <w:t xml:space="preserve">Khoản cho vay khi được giải ngân nằm trong quyền sử dụng của khách hàng. Khách hàng sử dụng nó </w:t>
      </w:r>
      <w:r>
        <w:rPr>
          <w:rFonts w:ascii="Times New Roman" w:hAnsi="Times New Roman"/>
          <w:bCs/>
          <w:iCs/>
          <w:sz w:val="26"/>
          <w:szCs w:val="26"/>
          <w:lang w:val="fr-FR"/>
        </w:rPr>
        <w:t>để</w:t>
      </w:r>
      <w:r w:rsidRPr="00543C61">
        <w:rPr>
          <w:rFonts w:ascii="Times New Roman" w:hAnsi="Times New Roman"/>
          <w:bCs/>
          <w:iCs/>
          <w:sz w:val="26"/>
          <w:szCs w:val="26"/>
          <w:lang w:val="fr-FR"/>
        </w:rPr>
        <w:t xml:space="preserve"> đầu tư vào hoạt động sản xuất kinh doanh của mình. Nếu việc </w:t>
      </w:r>
      <w:r w:rsidR="00904C0F">
        <w:rPr>
          <w:rFonts w:ascii="Times New Roman" w:hAnsi="Times New Roman"/>
          <w:bCs/>
          <w:iCs/>
          <w:sz w:val="26"/>
          <w:szCs w:val="26"/>
          <w:lang w:val="fr-FR"/>
        </w:rPr>
        <w:t>sử</w:t>
      </w:r>
      <w:r w:rsidRPr="00543C61">
        <w:rPr>
          <w:rFonts w:ascii="Times New Roman" w:hAnsi="Times New Roman"/>
          <w:bCs/>
          <w:iCs/>
          <w:sz w:val="26"/>
          <w:szCs w:val="26"/>
          <w:lang w:val="fr-FR"/>
        </w:rPr>
        <w:t xml:space="preserve"> dụng vốn vay đúng mục đích và có hiệu quả, khách hàng mới có thể hoàn trả vốn và lãi đúng hạn. Ngược lại trong nhiều trường hợp khách hàng không sử dụng các khoản vay đúng mục đích có thể để trục lợi cá nhân, kinh doanh những ngành nghề bất hợp pháp, trái với hợp pháp, trái với hợp đồng thì sẽ dẫn đến nguy cơ mất vốn của chi nhánh nếu không có sự can thiệp kịp thời của cán bộ tín dụng.</w:t>
      </w:r>
    </w:p>
    <w:p w14:paraId="0EBEDDF5" w14:textId="5EE4DC40" w:rsidR="00543C61" w:rsidRDefault="00543C61" w:rsidP="0052679F">
      <w:pPr>
        <w:spacing w:after="240" w:line="360" w:lineRule="auto"/>
        <w:ind w:firstLine="567"/>
        <w:jc w:val="both"/>
        <w:rPr>
          <w:rFonts w:ascii="Times New Roman" w:hAnsi="Times New Roman"/>
          <w:bCs/>
          <w:iCs/>
          <w:sz w:val="26"/>
          <w:szCs w:val="26"/>
          <w:lang w:val="fr-FR"/>
        </w:rPr>
      </w:pPr>
      <w:r w:rsidRPr="00543C61">
        <w:rPr>
          <w:rFonts w:ascii="Times New Roman" w:hAnsi="Times New Roman"/>
          <w:bCs/>
          <w:iCs/>
          <w:sz w:val="26"/>
          <w:szCs w:val="26"/>
          <w:lang w:val="fr-FR"/>
        </w:rPr>
        <w:t xml:space="preserve">Vì vậy, </w:t>
      </w:r>
      <w:bookmarkStart w:id="159" w:name="_Hlk135512444"/>
      <w:r w:rsidRPr="00543C61">
        <w:rPr>
          <w:rFonts w:ascii="Times New Roman" w:hAnsi="Times New Roman"/>
          <w:bCs/>
          <w:iCs/>
          <w:sz w:val="26"/>
          <w:szCs w:val="26"/>
          <w:lang w:val="fr-FR"/>
        </w:rPr>
        <w:t>sau khi cho vay theo định kỳ các cán bộ tín dụng phải tiến hành giám sát, kiểm tra đánh giá tình hình sử dụng và quản lý vốn doanh nghiệp để kịp thời phát hiện những trường hợp vi phạm, những khoản vay có vấn đề từ đó có những biện pháp xử lý kịp thời như thu hồi nợ trước hạn</w:t>
      </w:r>
      <w:bookmarkEnd w:id="159"/>
      <w:r w:rsidRPr="00543C61">
        <w:rPr>
          <w:rFonts w:ascii="Times New Roman" w:hAnsi="Times New Roman"/>
          <w:bCs/>
          <w:iCs/>
          <w:sz w:val="26"/>
          <w:szCs w:val="26"/>
          <w:lang w:val="fr-FR"/>
        </w:rPr>
        <w:t>, ngừng giải ngân, cán bộ tín dụng phải tiến hành công tác này thường xuyên, nghiêm túc chứ không làm qua loa, gia hạn nợ sai nguyên tắc để tránh nợ quá hạn. Ngoài ra cần phân loại, chọn lọc khách hàng để đưa ra các chính sách tín dụng hợp lý.</w:t>
      </w:r>
    </w:p>
    <w:p w14:paraId="0CE26EC7" w14:textId="4CD2D499" w:rsidR="0005024C" w:rsidRPr="0005024C" w:rsidRDefault="0005024C" w:rsidP="00361803">
      <w:pPr>
        <w:pStyle w:val="ListParagraph"/>
        <w:numPr>
          <w:ilvl w:val="2"/>
          <w:numId w:val="67"/>
        </w:numPr>
        <w:spacing w:line="360" w:lineRule="auto"/>
        <w:jc w:val="both"/>
        <w:outlineLvl w:val="2"/>
        <w:rPr>
          <w:rFonts w:ascii="Times New Roman" w:hAnsi="Times New Roman"/>
          <w:b/>
          <w:bCs/>
          <w:iCs/>
          <w:sz w:val="26"/>
          <w:szCs w:val="26"/>
          <w:lang w:val="vi-VN"/>
        </w:rPr>
      </w:pPr>
      <w:bookmarkStart w:id="160" w:name="_Toc134725231"/>
      <w:bookmarkStart w:id="161" w:name="_Hlk135512467"/>
      <w:r w:rsidRPr="0005024C">
        <w:rPr>
          <w:rFonts w:ascii="Times New Roman" w:hAnsi="Times New Roman"/>
          <w:b/>
          <w:bCs/>
          <w:iCs/>
          <w:sz w:val="26"/>
          <w:szCs w:val="26"/>
          <w:lang w:val="vi-VN"/>
        </w:rPr>
        <w:t>Đẩy mạnh tăng trưởng cho vay trung – dài hạn trong cho vay KHDN</w:t>
      </w:r>
      <w:bookmarkEnd w:id="160"/>
    </w:p>
    <w:bookmarkEnd w:id="161"/>
    <w:p w14:paraId="6BC3C169" w14:textId="57071B15" w:rsidR="0005024C" w:rsidRPr="0005024C" w:rsidRDefault="0005024C" w:rsidP="0052679F">
      <w:pPr>
        <w:spacing w:after="240" w:line="360" w:lineRule="auto"/>
        <w:ind w:firstLine="567"/>
        <w:jc w:val="both"/>
        <w:rPr>
          <w:rFonts w:ascii="Times New Roman" w:hAnsi="Times New Roman"/>
          <w:bCs/>
          <w:iCs/>
          <w:sz w:val="26"/>
          <w:szCs w:val="26"/>
          <w:lang w:val="fr-FR"/>
        </w:rPr>
      </w:pPr>
      <w:r w:rsidRPr="0005024C">
        <w:rPr>
          <w:rFonts w:ascii="Times New Roman" w:hAnsi="Times New Roman"/>
          <w:bCs/>
          <w:iCs/>
          <w:sz w:val="26"/>
          <w:szCs w:val="26"/>
          <w:lang w:val="fr-FR"/>
        </w:rPr>
        <w:t xml:space="preserve">CBTD cần tăng cường hoạt động cho vay đối với KH trung – dài hạn. Đây là nguồn thu chính và lớn nhất của ngân hàng. Vì thế </w:t>
      </w:r>
      <w:bookmarkStart w:id="162" w:name="_Hlk135512504"/>
      <w:r w:rsidRPr="0005024C">
        <w:rPr>
          <w:rFonts w:ascii="Times New Roman" w:hAnsi="Times New Roman"/>
          <w:bCs/>
          <w:iCs/>
          <w:sz w:val="26"/>
          <w:szCs w:val="26"/>
          <w:lang w:val="fr-FR"/>
        </w:rPr>
        <w:t xml:space="preserve">CBTD cần tìm kiếm khách hàng mục tiêu, tư vấn cho các doanh nghiệp về các hình thức và sản phẩm cho vay từ NH cho doanh nghiệp. Áp dụng nhiều chính sách trong tình hình mới hiện nay. NH có thể miễn giảm lãi và phí của doanh nghiệp thông qua xếp hạn tín dụng KH </w:t>
      </w:r>
      <w:bookmarkEnd w:id="162"/>
      <w:r w:rsidRPr="0005024C">
        <w:rPr>
          <w:rFonts w:ascii="Times New Roman" w:hAnsi="Times New Roman"/>
          <w:bCs/>
          <w:iCs/>
          <w:sz w:val="26"/>
          <w:szCs w:val="26"/>
          <w:lang w:val="fr-FR"/>
        </w:rPr>
        <w:t>hoặc ra nhiều các chương trình khuyến mãi và chăm sóc khách hàng cụ thể để có thể giữ chân KH.</w:t>
      </w:r>
    </w:p>
    <w:p w14:paraId="70A57875" w14:textId="37C6984A" w:rsidR="00543C61" w:rsidRDefault="0005024C" w:rsidP="0052679F">
      <w:pPr>
        <w:spacing w:after="240" w:line="360" w:lineRule="auto"/>
        <w:ind w:firstLine="567"/>
        <w:jc w:val="both"/>
        <w:rPr>
          <w:rFonts w:ascii="Times New Roman" w:hAnsi="Times New Roman"/>
          <w:bCs/>
          <w:iCs/>
          <w:sz w:val="26"/>
          <w:szCs w:val="26"/>
          <w:lang w:val="fr-FR"/>
        </w:rPr>
      </w:pPr>
      <w:r w:rsidRPr="0005024C">
        <w:rPr>
          <w:rFonts w:ascii="Times New Roman" w:hAnsi="Times New Roman"/>
          <w:bCs/>
          <w:iCs/>
          <w:sz w:val="26"/>
          <w:szCs w:val="26"/>
          <w:lang w:val="fr-FR"/>
        </w:rPr>
        <w:t>Các CBTD cần tiềm kiếm khách hàng nhiều hơn nữa, quảng bá các sản phẩm dịch vụ cho nhiều KH. Thường xuyên đi thị trường để tiềm kiếm nguồn KH mới, chủ động trong việc tìm kiếm KH, vì hiện nay NH ngày các nhiều các sản phẩm vay đa dạng và phong phú nên các CBTD cùng vs NH tư vấn cho KH các sản phẩm dịch vụ của NH mình, chỉ ra điểm mạnh và uy tín của NH. Từ đó tạo lòng tin cho KH và giúp NH có được nhiều KH mới.</w:t>
      </w:r>
    </w:p>
    <w:p w14:paraId="58CD18B0" w14:textId="7F216184" w:rsidR="001B5DBE" w:rsidRDefault="001B5DBE" w:rsidP="00361803">
      <w:pPr>
        <w:pStyle w:val="ListParagraph"/>
        <w:numPr>
          <w:ilvl w:val="2"/>
          <w:numId w:val="67"/>
        </w:numPr>
        <w:spacing w:line="360" w:lineRule="auto"/>
        <w:jc w:val="both"/>
        <w:outlineLvl w:val="2"/>
        <w:rPr>
          <w:rFonts w:ascii="Times New Roman" w:hAnsi="Times New Roman"/>
          <w:b/>
          <w:bCs/>
          <w:iCs/>
          <w:sz w:val="26"/>
          <w:szCs w:val="26"/>
          <w:lang w:val="vi-VN"/>
        </w:rPr>
      </w:pPr>
      <w:bookmarkStart w:id="163" w:name="_Toc134725232"/>
      <w:r w:rsidRPr="001B5DBE">
        <w:rPr>
          <w:rFonts w:ascii="Times New Roman" w:hAnsi="Times New Roman"/>
          <w:b/>
          <w:bCs/>
          <w:iCs/>
          <w:sz w:val="26"/>
          <w:szCs w:val="26"/>
          <w:lang w:val="vi-VN"/>
        </w:rPr>
        <w:lastRenderedPageBreak/>
        <w:t>Tăng cường xử lý nợ xấu trong cho vay KHDN</w:t>
      </w:r>
      <w:bookmarkEnd w:id="163"/>
    </w:p>
    <w:p w14:paraId="0CA17117" w14:textId="7851FBFB" w:rsidR="001B5DBE" w:rsidRPr="001B5DBE" w:rsidRDefault="001B5DBE" w:rsidP="0052679F">
      <w:pPr>
        <w:spacing w:after="240" w:line="360" w:lineRule="auto"/>
        <w:ind w:firstLine="567"/>
        <w:jc w:val="both"/>
        <w:rPr>
          <w:rFonts w:ascii="Times New Roman" w:hAnsi="Times New Roman"/>
          <w:bCs/>
          <w:iCs/>
          <w:sz w:val="26"/>
          <w:szCs w:val="26"/>
          <w:lang w:val="vi-VN"/>
        </w:rPr>
      </w:pPr>
      <w:r w:rsidRPr="001B5DBE">
        <w:rPr>
          <w:rFonts w:ascii="Times New Roman" w:hAnsi="Times New Roman"/>
          <w:bCs/>
          <w:iCs/>
          <w:sz w:val="26"/>
          <w:szCs w:val="26"/>
          <w:lang w:val="vi-VN"/>
        </w:rPr>
        <w:t xml:space="preserve">Chi nhánh cần có nhiều biện pháp phòng ngừa xử lý nợ xấu xuống mức thấp hơn nữa. Vì trong tất cả nhóm nợ thì nợ nhóm 5 trong cho vay KHDN vẫn </w:t>
      </w:r>
      <w:r>
        <w:rPr>
          <w:rFonts w:ascii="Times New Roman" w:hAnsi="Times New Roman"/>
          <w:bCs/>
          <w:iCs/>
          <w:sz w:val="26"/>
          <w:szCs w:val="26"/>
          <w:lang w:val="vi-VN"/>
        </w:rPr>
        <w:t xml:space="preserve">còn </w:t>
      </w:r>
      <w:r w:rsidRPr="001B5DBE">
        <w:rPr>
          <w:rFonts w:ascii="Times New Roman" w:hAnsi="Times New Roman"/>
          <w:bCs/>
          <w:iCs/>
          <w:sz w:val="26"/>
          <w:szCs w:val="26"/>
          <w:lang w:val="vi-VN"/>
        </w:rPr>
        <w:t xml:space="preserve">cao. NH cần </w:t>
      </w:r>
      <w:bookmarkStart w:id="164" w:name="_Hlk135512555"/>
      <w:r w:rsidRPr="001B5DBE">
        <w:rPr>
          <w:rFonts w:ascii="Times New Roman" w:hAnsi="Times New Roman"/>
          <w:bCs/>
          <w:iCs/>
          <w:sz w:val="26"/>
          <w:szCs w:val="26"/>
          <w:lang w:val="vi-VN"/>
        </w:rPr>
        <w:t>tăng cường việc quản lý các loại nợ, xử lý nghiêm các tình trạng nợ không thể thu hồi</w:t>
      </w:r>
      <w:bookmarkEnd w:id="164"/>
      <w:r w:rsidRPr="001B5DBE">
        <w:rPr>
          <w:rFonts w:ascii="Times New Roman" w:hAnsi="Times New Roman"/>
          <w:bCs/>
          <w:iCs/>
          <w:sz w:val="26"/>
          <w:szCs w:val="26"/>
          <w:lang w:val="vi-VN"/>
        </w:rPr>
        <w:t>.</w:t>
      </w:r>
    </w:p>
    <w:p w14:paraId="287C486A" w14:textId="36C92AEA" w:rsidR="001B5DBE" w:rsidRPr="001B5DBE" w:rsidRDefault="001B5DBE" w:rsidP="0052679F">
      <w:pPr>
        <w:spacing w:after="240" w:line="360" w:lineRule="auto"/>
        <w:ind w:firstLine="567"/>
        <w:jc w:val="both"/>
        <w:rPr>
          <w:rFonts w:ascii="Times New Roman" w:hAnsi="Times New Roman"/>
          <w:bCs/>
          <w:iCs/>
          <w:sz w:val="26"/>
          <w:szCs w:val="26"/>
          <w:lang w:val="vi-VN"/>
        </w:rPr>
      </w:pPr>
      <w:r w:rsidRPr="001B5DBE">
        <w:rPr>
          <w:rFonts w:ascii="Times New Roman" w:hAnsi="Times New Roman"/>
          <w:bCs/>
          <w:iCs/>
          <w:sz w:val="26"/>
          <w:szCs w:val="26"/>
          <w:lang w:val="vi-VN"/>
        </w:rPr>
        <w:t xml:space="preserve">Bên cạnh đó trong </w:t>
      </w:r>
      <w:r>
        <w:rPr>
          <w:rFonts w:ascii="Times New Roman" w:hAnsi="Times New Roman"/>
          <w:bCs/>
          <w:iCs/>
          <w:sz w:val="26"/>
          <w:szCs w:val="26"/>
          <w:lang w:val="vi-VN"/>
        </w:rPr>
        <w:t xml:space="preserve">những năm vừa qua </w:t>
      </w:r>
      <w:r w:rsidRPr="001B5DBE">
        <w:rPr>
          <w:rFonts w:ascii="Times New Roman" w:hAnsi="Times New Roman"/>
          <w:bCs/>
          <w:iCs/>
          <w:sz w:val="26"/>
          <w:szCs w:val="26"/>
          <w:lang w:val="vi-VN"/>
        </w:rPr>
        <w:t xml:space="preserve">diễn biến của dịch bệnh phức tạp gây ảnh hưởng đến các doanh nghiệp làm cho nợ xấu tăng cao. NH cần </w:t>
      </w:r>
      <w:bookmarkStart w:id="165" w:name="_Hlk135512567"/>
      <w:r w:rsidRPr="001B5DBE">
        <w:rPr>
          <w:rFonts w:ascii="Times New Roman" w:hAnsi="Times New Roman"/>
          <w:bCs/>
          <w:iCs/>
          <w:sz w:val="26"/>
          <w:szCs w:val="26"/>
          <w:lang w:val="vi-VN"/>
        </w:rPr>
        <w:t>cơ cấu, giãn nợ cho các doanh nghiệp gặp khó khăn</w:t>
      </w:r>
      <w:bookmarkEnd w:id="165"/>
      <w:r w:rsidRPr="001B5DBE">
        <w:rPr>
          <w:rFonts w:ascii="Times New Roman" w:hAnsi="Times New Roman"/>
          <w:bCs/>
          <w:iCs/>
          <w:sz w:val="26"/>
          <w:szCs w:val="26"/>
          <w:lang w:val="vi-VN"/>
        </w:rPr>
        <w:t>. Từ đó có thể kiểm soát được nợ xấu xuống mức thấp nhất. Thường xuyên theo dõi KH và quan tâm các doanh nghiệp gặp khó khăn về tài chính và hỗ trợ KH giãn nợ từ đó có thể giảm tình trạng nợ xấu xuống mức thấp nhất.</w:t>
      </w:r>
    </w:p>
    <w:p w14:paraId="3EA6FBDD" w14:textId="37ECFAD2" w:rsidR="001B5DBE" w:rsidRDefault="001B5DBE" w:rsidP="0052679F">
      <w:pPr>
        <w:spacing w:after="240" w:line="360" w:lineRule="auto"/>
        <w:ind w:firstLine="567"/>
        <w:jc w:val="both"/>
        <w:rPr>
          <w:rFonts w:ascii="Times New Roman" w:hAnsi="Times New Roman"/>
          <w:bCs/>
          <w:iCs/>
          <w:sz w:val="26"/>
          <w:szCs w:val="26"/>
          <w:lang w:val="vi-VN"/>
        </w:rPr>
      </w:pPr>
      <w:r w:rsidRPr="001B5DBE">
        <w:rPr>
          <w:rFonts w:ascii="Times New Roman" w:hAnsi="Times New Roman"/>
          <w:bCs/>
          <w:iCs/>
          <w:sz w:val="26"/>
          <w:szCs w:val="26"/>
          <w:lang w:val="vi-VN"/>
        </w:rPr>
        <w:t xml:space="preserve">NH có thể </w:t>
      </w:r>
      <w:bookmarkStart w:id="166" w:name="_Hlk135512610"/>
      <w:r w:rsidRPr="001B5DBE">
        <w:rPr>
          <w:rFonts w:ascii="Times New Roman" w:hAnsi="Times New Roman"/>
          <w:bCs/>
          <w:iCs/>
          <w:sz w:val="26"/>
          <w:szCs w:val="26"/>
          <w:lang w:val="vi-VN"/>
        </w:rPr>
        <w:t>áp dụng nhiều chính sách ưu tiên cho</w:t>
      </w:r>
      <w:r>
        <w:rPr>
          <w:rFonts w:ascii="Times New Roman" w:hAnsi="Times New Roman"/>
          <w:bCs/>
          <w:iCs/>
          <w:sz w:val="26"/>
          <w:szCs w:val="26"/>
          <w:lang w:val="vi-VN"/>
        </w:rPr>
        <w:t xml:space="preserve"> các</w:t>
      </w:r>
      <w:r w:rsidRPr="001B5DBE">
        <w:rPr>
          <w:rFonts w:ascii="Times New Roman" w:hAnsi="Times New Roman"/>
          <w:bCs/>
          <w:iCs/>
          <w:sz w:val="26"/>
          <w:szCs w:val="26"/>
          <w:lang w:val="vi-VN"/>
        </w:rPr>
        <w:t xml:space="preserve"> doanh nghiệp</w:t>
      </w:r>
      <w:r>
        <w:rPr>
          <w:rFonts w:ascii="Times New Roman" w:hAnsi="Times New Roman"/>
          <w:bCs/>
          <w:iCs/>
          <w:sz w:val="26"/>
          <w:szCs w:val="26"/>
          <w:lang w:val="vi-VN"/>
        </w:rPr>
        <w:t xml:space="preserve"> đang gặp khó khăn</w:t>
      </w:r>
      <w:r w:rsidRPr="001B5DBE">
        <w:rPr>
          <w:rFonts w:ascii="Times New Roman" w:hAnsi="Times New Roman"/>
          <w:bCs/>
          <w:iCs/>
          <w:sz w:val="26"/>
          <w:szCs w:val="26"/>
          <w:lang w:val="vi-VN"/>
        </w:rPr>
        <w:t xml:space="preserve"> để góp phần giảm thiểu nợ xấu </w:t>
      </w:r>
      <w:bookmarkEnd w:id="166"/>
      <w:r w:rsidRPr="001B5DBE">
        <w:rPr>
          <w:rFonts w:ascii="Times New Roman" w:hAnsi="Times New Roman"/>
          <w:bCs/>
          <w:iCs/>
          <w:sz w:val="26"/>
          <w:szCs w:val="26"/>
          <w:lang w:val="vi-VN"/>
        </w:rPr>
        <w:t>như: doanh nghiệp không bị lôi kéo bởi các TCTD khác, áp dụng lãi suất phù hợp cho từng điều kiện kinh doanh. Ngoài ra có thể giảm phí đi vay và miễn các loại phí không cần thiết cho KH. Tương tự, NH có thể giảm lãi 2-3 tháng đầu tiên để hỗ trợ</w:t>
      </w:r>
      <w:r>
        <w:rPr>
          <w:rFonts w:ascii="Times New Roman" w:hAnsi="Times New Roman"/>
          <w:bCs/>
          <w:iCs/>
          <w:sz w:val="26"/>
          <w:szCs w:val="26"/>
          <w:lang w:val="vi-VN"/>
        </w:rPr>
        <w:t xml:space="preserve"> các</w:t>
      </w:r>
      <w:r w:rsidRPr="001B5DBE">
        <w:rPr>
          <w:rFonts w:ascii="Times New Roman" w:hAnsi="Times New Roman"/>
          <w:bCs/>
          <w:iCs/>
          <w:sz w:val="26"/>
          <w:szCs w:val="26"/>
          <w:lang w:val="vi-VN"/>
        </w:rPr>
        <w:t xml:space="preserve"> doanh nghiệp </w:t>
      </w:r>
      <w:r>
        <w:rPr>
          <w:rFonts w:ascii="Times New Roman" w:hAnsi="Times New Roman"/>
          <w:bCs/>
          <w:iCs/>
          <w:sz w:val="26"/>
          <w:szCs w:val="26"/>
          <w:lang w:val="vi-VN"/>
        </w:rPr>
        <w:t>khó khăn</w:t>
      </w:r>
      <w:r w:rsidRPr="001B5DBE">
        <w:rPr>
          <w:rFonts w:ascii="Times New Roman" w:hAnsi="Times New Roman"/>
          <w:bCs/>
          <w:iCs/>
          <w:sz w:val="26"/>
          <w:szCs w:val="26"/>
          <w:lang w:val="vi-VN"/>
        </w:rPr>
        <w:t>.</w:t>
      </w:r>
    </w:p>
    <w:p w14:paraId="195F1093" w14:textId="22981689" w:rsidR="00421BAB" w:rsidRDefault="000D57C2" w:rsidP="00361803">
      <w:pPr>
        <w:pStyle w:val="ListParagraph"/>
        <w:numPr>
          <w:ilvl w:val="2"/>
          <w:numId w:val="67"/>
        </w:numPr>
        <w:spacing w:line="360" w:lineRule="auto"/>
        <w:jc w:val="both"/>
        <w:outlineLvl w:val="2"/>
        <w:rPr>
          <w:rFonts w:ascii="Times New Roman" w:hAnsi="Times New Roman"/>
          <w:b/>
          <w:bCs/>
          <w:iCs/>
          <w:sz w:val="26"/>
          <w:szCs w:val="26"/>
          <w:lang w:val="vi-VN"/>
        </w:rPr>
      </w:pPr>
      <w:bookmarkStart w:id="167" w:name="_Toc134725233"/>
      <w:bookmarkStart w:id="168" w:name="_Hlk135512630"/>
      <w:r w:rsidRPr="000D57C2">
        <w:rPr>
          <w:rFonts w:ascii="Times New Roman" w:hAnsi="Times New Roman"/>
          <w:b/>
          <w:bCs/>
          <w:iCs/>
          <w:sz w:val="26"/>
          <w:szCs w:val="26"/>
          <w:lang w:val="vi-VN"/>
        </w:rPr>
        <w:t>Tăng cường hoạt động marketing</w:t>
      </w:r>
      <w:bookmarkEnd w:id="167"/>
    </w:p>
    <w:bookmarkEnd w:id="168"/>
    <w:p w14:paraId="79AB9618" w14:textId="0BF07948" w:rsidR="001B28AD" w:rsidRDefault="000D57C2" w:rsidP="0052679F">
      <w:pPr>
        <w:spacing w:after="240" w:line="360" w:lineRule="auto"/>
        <w:ind w:firstLine="567"/>
        <w:jc w:val="both"/>
        <w:rPr>
          <w:rFonts w:ascii="Times New Roman" w:hAnsi="Times New Roman"/>
          <w:bCs/>
          <w:iCs/>
          <w:sz w:val="26"/>
          <w:szCs w:val="26"/>
          <w:lang w:val="vi-VN"/>
        </w:rPr>
      </w:pPr>
      <w:r w:rsidRPr="000D57C2">
        <w:rPr>
          <w:rFonts w:ascii="Times New Roman" w:hAnsi="Times New Roman"/>
          <w:bCs/>
          <w:iCs/>
          <w:sz w:val="26"/>
          <w:szCs w:val="26"/>
          <w:lang w:val="vi-VN"/>
        </w:rPr>
        <w:t xml:space="preserve">Đối với chi nhánh việc </w:t>
      </w:r>
      <w:r>
        <w:rPr>
          <w:rFonts w:ascii="Times New Roman" w:hAnsi="Times New Roman"/>
          <w:bCs/>
          <w:iCs/>
          <w:sz w:val="26"/>
          <w:szCs w:val="26"/>
          <w:lang w:val="vi-VN"/>
        </w:rPr>
        <w:t>quảng</w:t>
      </w:r>
      <w:r w:rsidRPr="000D57C2">
        <w:rPr>
          <w:rFonts w:ascii="Times New Roman" w:hAnsi="Times New Roman"/>
          <w:bCs/>
          <w:iCs/>
          <w:sz w:val="26"/>
          <w:szCs w:val="26"/>
          <w:lang w:val="vi-VN"/>
        </w:rPr>
        <w:t xml:space="preserve"> bá thương hiệu cũng như đánh bóng tên tuổi trong địa bàn hoạt động chi nhánh cần có những marketing phù hợp. Đặc biệt là marketing mạnh với những phòng giao dịch vừa mới thành lập từ đó giúp tạo dựng hình ảnh cũng như thương hiệu giúp</w:t>
      </w:r>
      <w:r>
        <w:rPr>
          <w:rFonts w:ascii="Times New Roman" w:hAnsi="Times New Roman"/>
          <w:bCs/>
          <w:iCs/>
          <w:sz w:val="26"/>
          <w:szCs w:val="26"/>
          <w:lang w:val="vi-VN"/>
        </w:rPr>
        <w:t xml:space="preserve"> cho </w:t>
      </w:r>
      <w:r w:rsidRPr="000D57C2">
        <w:rPr>
          <w:rFonts w:ascii="Times New Roman" w:hAnsi="Times New Roman"/>
          <w:bCs/>
          <w:iCs/>
          <w:sz w:val="26"/>
          <w:szCs w:val="26"/>
          <w:lang w:val="vi-VN"/>
        </w:rPr>
        <w:t xml:space="preserve">NH tiếp cận được nhiều khách hàng hơn. Trong giai đoạn chuyển hóa số từ 4.0 lên 5.0 việc marketing bằng báo chí hay truyền hình thì vẫn còn thô sơ. Bởi lẻ tình hình hiện nay hầu hết KH đền thích ứng với nền tảng công nghệ cao thông qua mạng Internet. Việc </w:t>
      </w:r>
      <w:bookmarkStart w:id="169" w:name="_Hlk135512705"/>
      <w:r w:rsidRPr="000D57C2">
        <w:rPr>
          <w:rFonts w:ascii="Times New Roman" w:hAnsi="Times New Roman"/>
          <w:bCs/>
          <w:iCs/>
          <w:sz w:val="26"/>
          <w:szCs w:val="26"/>
          <w:lang w:val="vi-VN"/>
        </w:rPr>
        <w:t xml:space="preserve">tiếp cận KH thông qua Internet giúp ngân hàng tăng số lượng khách hàng của NH lên </w:t>
      </w:r>
      <w:r>
        <w:rPr>
          <w:rFonts w:ascii="Times New Roman" w:hAnsi="Times New Roman"/>
          <w:bCs/>
          <w:iCs/>
          <w:sz w:val="26"/>
          <w:szCs w:val="26"/>
          <w:lang w:val="vi-VN"/>
        </w:rPr>
        <w:t>rất</w:t>
      </w:r>
      <w:r w:rsidRPr="000D57C2">
        <w:rPr>
          <w:rFonts w:ascii="Times New Roman" w:hAnsi="Times New Roman"/>
          <w:bCs/>
          <w:iCs/>
          <w:sz w:val="26"/>
          <w:szCs w:val="26"/>
          <w:lang w:val="vi-VN"/>
        </w:rPr>
        <w:t xml:space="preserve"> nhiều lần. Ngoài ra chi nhánh cần chủ động với chính quyền địa phương, thường xuyên gặp gỡ và tổ chức các </w:t>
      </w:r>
      <w:r>
        <w:rPr>
          <w:rFonts w:ascii="Times New Roman" w:hAnsi="Times New Roman"/>
          <w:bCs/>
          <w:iCs/>
          <w:sz w:val="26"/>
          <w:szCs w:val="26"/>
          <w:lang w:val="vi-VN"/>
        </w:rPr>
        <w:t>chươ</w:t>
      </w:r>
      <w:r w:rsidRPr="000D57C2">
        <w:rPr>
          <w:rFonts w:ascii="Times New Roman" w:hAnsi="Times New Roman"/>
          <w:bCs/>
          <w:iCs/>
          <w:sz w:val="26"/>
          <w:szCs w:val="26"/>
          <w:lang w:val="vi-VN"/>
        </w:rPr>
        <w:t xml:space="preserve">ng trình từ thiện hay các quỹ khuyến học, hay giao lưu văn nghệ </w:t>
      </w:r>
      <w:bookmarkEnd w:id="169"/>
      <w:r w:rsidRPr="000D57C2">
        <w:rPr>
          <w:rFonts w:ascii="Times New Roman" w:hAnsi="Times New Roman"/>
          <w:bCs/>
          <w:iCs/>
          <w:sz w:val="26"/>
          <w:szCs w:val="26"/>
          <w:lang w:val="vi-VN"/>
        </w:rPr>
        <w:t xml:space="preserve">.... Các hoạt động này </w:t>
      </w:r>
      <w:r>
        <w:rPr>
          <w:rFonts w:ascii="Times New Roman" w:hAnsi="Times New Roman"/>
          <w:bCs/>
          <w:iCs/>
          <w:sz w:val="26"/>
          <w:szCs w:val="26"/>
          <w:lang w:val="vi-VN"/>
        </w:rPr>
        <w:t>vừ</w:t>
      </w:r>
      <w:r w:rsidRPr="000D57C2">
        <w:rPr>
          <w:rFonts w:ascii="Times New Roman" w:hAnsi="Times New Roman"/>
          <w:bCs/>
          <w:iCs/>
          <w:sz w:val="26"/>
          <w:szCs w:val="26"/>
          <w:lang w:val="vi-VN"/>
        </w:rPr>
        <w:t>a giúp tạo mối quan hệ thân thiện với chính quyền và dân cư trong khu vực, vừa giúp chi nhánh có chỗ đứng, một sự nhận diện trong lòng khách hàng.</w:t>
      </w:r>
    </w:p>
    <w:p w14:paraId="2369667F" w14:textId="1D8DD77A" w:rsidR="00DE343B" w:rsidRDefault="00DE343B" w:rsidP="0052679F">
      <w:pPr>
        <w:spacing w:after="240" w:line="360" w:lineRule="auto"/>
        <w:ind w:firstLine="567"/>
        <w:jc w:val="both"/>
        <w:rPr>
          <w:rFonts w:ascii="Times New Roman" w:hAnsi="Times New Roman"/>
          <w:bCs/>
          <w:iCs/>
          <w:sz w:val="26"/>
          <w:szCs w:val="26"/>
          <w:lang w:val="vi-VN"/>
        </w:rPr>
      </w:pPr>
    </w:p>
    <w:p w14:paraId="659025C8" w14:textId="77777777" w:rsidR="00DE343B" w:rsidRDefault="00DE343B" w:rsidP="0052679F">
      <w:pPr>
        <w:spacing w:after="240" w:line="360" w:lineRule="auto"/>
        <w:ind w:firstLine="567"/>
        <w:jc w:val="both"/>
        <w:rPr>
          <w:rFonts w:ascii="Times New Roman" w:hAnsi="Times New Roman"/>
          <w:bCs/>
          <w:iCs/>
          <w:sz w:val="26"/>
          <w:szCs w:val="26"/>
          <w:lang w:val="vi-VN"/>
        </w:rPr>
      </w:pPr>
    </w:p>
    <w:p w14:paraId="3F8930CC" w14:textId="6C2A35C1" w:rsidR="004961CB" w:rsidRDefault="004961CB" w:rsidP="00361803">
      <w:pPr>
        <w:pStyle w:val="ListParagraph"/>
        <w:numPr>
          <w:ilvl w:val="2"/>
          <w:numId w:val="67"/>
        </w:numPr>
        <w:spacing w:line="360" w:lineRule="auto"/>
        <w:jc w:val="both"/>
        <w:outlineLvl w:val="2"/>
        <w:rPr>
          <w:rFonts w:ascii="Times New Roman" w:hAnsi="Times New Roman"/>
          <w:b/>
          <w:bCs/>
          <w:iCs/>
          <w:sz w:val="26"/>
          <w:szCs w:val="26"/>
          <w:lang w:val="vi-VN"/>
        </w:rPr>
      </w:pPr>
      <w:bookmarkStart w:id="170" w:name="_Toc134725234"/>
      <w:bookmarkStart w:id="171" w:name="_Hlk135512747"/>
      <w:r w:rsidRPr="004961CB">
        <w:rPr>
          <w:rFonts w:ascii="Times New Roman" w:hAnsi="Times New Roman"/>
          <w:b/>
          <w:bCs/>
          <w:iCs/>
          <w:sz w:val="26"/>
          <w:szCs w:val="26"/>
          <w:lang w:val="vi-VN"/>
        </w:rPr>
        <w:lastRenderedPageBreak/>
        <w:t>Củng cố và hoàn thiện mạng lưới thu nhập thông tin</w:t>
      </w:r>
      <w:bookmarkEnd w:id="170"/>
    </w:p>
    <w:bookmarkEnd w:id="171"/>
    <w:p w14:paraId="2A5D0B99" w14:textId="5C47B490" w:rsidR="004961CB" w:rsidRDefault="004961CB" w:rsidP="0052679F">
      <w:pPr>
        <w:spacing w:after="240" w:line="360" w:lineRule="auto"/>
        <w:ind w:firstLine="567"/>
        <w:jc w:val="both"/>
        <w:rPr>
          <w:rFonts w:ascii="Times New Roman" w:hAnsi="Times New Roman"/>
          <w:bCs/>
          <w:iCs/>
          <w:sz w:val="26"/>
          <w:szCs w:val="26"/>
          <w:lang w:val="vi-VN"/>
        </w:rPr>
      </w:pPr>
      <w:r w:rsidRPr="004961CB">
        <w:rPr>
          <w:rFonts w:ascii="Times New Roman" w:hAnsi="Times New Roman"/>
          <w:bCs/>
          <w:iCs/>
          <w:sz w:val="26"/>
          <w:szCs w:val="26"/>
          <w:lang w:val="vi-VN"/>
        </w:rPr>
        <w:t xml:space="preserve">Thông tin tín dụng có vai trò rất quan trọng đối với việc phân tích tín dụng tạo điều kiện cho chi nhánh có được những quyết định cho vay đúng, hạn chế rủi ro, từ đó nâng cao chất lượng hoạt động tín dụng. Ngân hàng có thể thu nhập thông tin từ nhiều nguồn khác nhau. Nguồn thông tin thu thập được từ các doanh nghiệp thông qua các báo cáo tài chính, bảng cân đối kế toán, tình hình SXKD của doanh nghiệp, từ các cơ quan hữu quan có liên quan đến khoản vay và từ những nguồn khác như cán bộ chính quyền địa phương, bạn hàng có quan hệ mua bán với doanh </w:t>
      </w:r>
      <w:r>
        <w:rPr>
          <w:rFonts w:ascii="Times New Roman" w:hAnsi="Times New Roman"/>
          <w:bCs/>
          <w:iCs/>
          <w:sz w:val="26"/>
          <w:szCs w:val="26"/>
          <w:lang w:val="vi-VN"/>
        </w:rPr>
        <w:t>nghiệp.</w:t>
      </w:r>
      <w:r w:rsidRPr="004961CB">
        <w:rPr>
          <w:rFonts w:ascii="Times New Roman" w:hAnsi="Times New Roman"/>
          <w:bCs/>
          <w:iCs/>
          <w:sz w:val="26"/>
          <w:szCs w:val="26"/>
          <w:lang w:val="vi-VN"/>
        </w:rPr>
        <w:t xml:space="preserve"> </w:t>
      </w:r>
      <w:r>
        <w:rPr>
          <w:rFonts w:ascii="Times New Roman" w:hAnsi="Times New Roman"/>
          <w:bCs/>
          <w:iCs/>
          <w:sz w:val="26"/>
          <w:szCs w:val="26"/>
          <w:lang w:val="vi-VN"/>
        </w:rPr>
        <w:t>T</w:t>
      </w:r>
      <w:r w:rsidRPr="004961CB">
        <w:rPr>
          <w:rFonts w:ascii="Times New Roman" w:hAnsi="Times New Roman"/>
          <w:bCs/>
          <w:iCs/>
          <w:sz w:val="26"/>
          <w:szCs w:val="26"/>
          <w:lang w:val="vi-VN"/>
        </w:rPr>
        <w:t xml:space="preserve">uy nhiên, thực tế hiện nay có rất nhiều nguồn thông tin mà ngân hàng nhận được là không đầy đủ và độ tin cậy cũng không cao. Hơn nữa, nguồn thông tin ngân hàng nhận được lại chủ yếu dựa vào phía khách hàng cung cấp. Mà muốn vậy họ phải đưa ra những thông tin tốt về mình để có thể được chấp nhận cho vay. Điều này sẽ gây ra hiện tượng thiếu trung thực trong việc cung cấp thông tin của khách hàng. Vì vậy trong quá trình thu thập thông tin, chi nhánh không chỉ dừng lại ở những thông tin  mà khách hàng cung cấp mà </w:t>
      </w:r>
      <w:bookmarkStart w:id="172" w:name="_Hlk135512808"/>
      <w:r w:rsidRPr="004961CB">
        <w:rPr>
          <w:rFonts w:ascii="Times New Roman" w:hAnsi="Times New Roman"/>
          <w:bCs/>
          <w:iCs/>
          <w:sz w:val="26"/>
          <w:szCs w:val="26"/>
          <w:lang w:val="vi-VN"/>
        </w:rPr>
        <w:t xml:space="preserve">phải mở rộng phạm vi thu thập các nguồn khác như trung tâm thông tin tín dụng của hội sở, các hệ thống thông tin của NHNN, trung tâm thông tin tín dụng CIC, các tạp chí chuyên ngành, báo và các phương tiện thông tin đại chúng. </w:t>
      </w:r>
      <w:bookmarkEnd w:id="172"/>
      <w:r w:rsidRPr="004961CB">
        <w:rPr>
          <w:rFonts w:ascii="Times New Roman" w:hAnsi="Times New Roman"/>
          <w:bCs/>
          <w:iCs/>
          <w:sz w:val="26"/>
          <w:szCs w:val="26"/>
          <w:lang w:val="vi-VN"/>
        </w:rPr>
        <w:t xml:space="preserve">Ngoài ra chi nhánh cũng nên có bộ phận nghiên cứu tổng thông tin dự báo để việc tìm hiểu thông tin trở nên dễ dàng. Cán bộ tín dụng cũng phải làm tốt hơn nữa công tác nghiên cứu về thị trường của các </w:t>
      </w:r>
      <w:r w:rsidR="000123CB">
        <w:rPr>
          <w:rFonts w:ascii="Times New Roman" w:hAnsi="Times New Roman"/>
          <w:bCs/>
          <w:iCs/>
          <w:sz w:val="26"/>
          <w:szCs w:val="26"/>
          <w:lang w:val="vi-VN"/>
        </w:rPr>
        <w:t>DN</w:t>
      </w:r>
      <w:r w:rsidRPr="004961CB">
        <w:rPr>
          <w:rFonts w:ascii="Times New Roman" w:hAnsi="Times New Roman"/>
          <w:bCs/>
          <w:iCs/>
          <w:sz w:val="26"/>
          <w:szCs w:val="26"/>
          <w:lang w:val="vi-VN"/>
        </w:rPr>
        <w:t>, khả năng cạnh tranh của doanh nghiệp trên thị trường, có như vậy mới thu thập được những thông tin cần thiết về nhu cầu vốn, vòng quay vốn và qua đó xác định được số tiền vay, kỳ hạn và phương thức trả nợ. Để làm được điều này, cán bộ tín dụng càn có khả năng thu thập, phân tích thông tin thị trường một cách nhạy bén.</w:t>
      </w:r>
    </w:p>
    <w:p w14:paraId="45E6DCB7" w14:textId="77777777" w:rsidR="00FF4AB2" w:rsidRDefault="00FF4AB2" w:rsidP="0052679F">
      <w:pPr>
        <w:rPr>
          <w:rFonts w:ascii="Times New Roman" w:hAnsi="Times New Roman"/>
          <w:bCs/>
          <w:iCs/>
          <w:sz w:val="26"/>
          <w:szCs w:val="26"/>
          <w:lang w:val="vi-VN"/>
        </w:rPr>
      </w:pPr>
    </w:p>
    <w:p w14:paraId="12B9E26D" w14:textId="1046ECD4" w:rsidR="006A2F06" w:rsidRDefault="006A2F06" w:rsidP="00361803">
      <w:pPr>
        <w:pStyle w:val="ListParagraph"/>
        <w:numPr>
          <w:ilvl w:val="2"/>
          <w:numId w:val="67"/>
        </w:numPr>
        <w:spacing w:line="360" w:lineRule="auto"/>
        <w:jc w:val="both"/>
        <w:outlineLvl w:val="2"/>
        <w:rPr>
          <w:rFonts w:ascii="Times New Roman" w:hAnsi="Times New Roman"/>
          <w:b/>
          <w:bCs/>
          <w:iCs/>
          <w:sz w:val="26"/>
          <w:szCs w:val="26"/>
          <w:lang w:val="vi-VN"/>
        </w:rPr>
      </w:pPr>
      <w:bookmarkStart w:id="173" w:name="_Toc134725235"/>
      <w:bookmarkStart w:id="174" w:name="_Hlk135512845"/>
      <w:r w:rsidRPr="006A2F06">
        <w:rPr>
          <w:rFonts w:ascii="Times New Roman" w:hAnsi="Times New Roman"/>
          <w:b/>
          <w:bCs/>
          <w:iCs/>
          <w:sz w:val="26"/>
          <w:szCs w:val="26"/>
          <w:lang w:val="vi-VN"/>
        </w:rPr>
        <w:t>Xây dựng một chính sách khách hàng hợp lý</w:t>
      </w:r>
      <w:bookmarkEnd w:id="173"/>
    </w:p>
    <w:bookmarkEnd w:id="174"/>
    <w:p w14:paraId="14DCEDDF" w14:textId="295C79B5" w:rsidR="006A2F06" w:rsidRPr="0052679F" w:rsidRDefault="006A2F06" w:rsidP="00361803">
      <w:pPr>
        <w:pStyle w:val="ListParagraph"/>
        <w:numPr>
          <w:ilvl w:val="0"/>
          <w:numId w:val="75"/>
        </w:numPr>
        <w:spacing w:after="240" w:line="360" w:lineRule="auto"/>
        <w:jc w:val="both"/>
        <w:rPr>
          <w:rFonts w:ascii="Times New Roman" w:hAnsi="Times New Roman"/>
          <w:bCs/>
          <w:iCs/>
          <w:sz w:val="26"/>
          <w:szCs w:val="26"/>
          <w:lang w:val="vi-VN"/>
        </w:rPr>
      </w:pPr>
      <w:r w:rsidRPr="0052679F">
        <w:rPr>
          <w:rFonts w:ascii="Times New Roman" w:hAnsi="Times New Roman"/>
          <w:bCs/>
          <w:iCs/>
          <w:sz w:val="26"/>
          <w:szCs w:val="26"/>
          <w:lang w:val="vi-VN"/>
        </w:rPr>
        <w:t>Khách hàng của chi nhánh là khách hàng truyền thống và khách hàng tiềm năng mới. Để nâng cao hiệu quả hoạt động cho vay KHDN, chi nhánh không thể không quan tâm tới chính sách khách hàng để duy trì mối quan hệ với khách hàng truyền thống và thu hút thêm khách hàng mới.</w:t>
      </w:r>
    </w:p>
    <w:p w14:paraId="7A9E41E6" w14:textId="0CF04804" w:rsidR="006A2F06" w:rsidRPr="0052679F" w:rsidRDefault="006A2F06" w:rsidP="00361803">
      <w:pPr>
        <w:pStyle w:val="ListParagraph"/>
        <w:numPr>
          <w:ilvl w:val="0"/>
          <w:numId w:val="75"/>
        </w:numPr>
        <w:spacing w:after="240" w:line="360" w:lineRule="auto"/>
        <w:jc w:val="both"/>
        <w:rPr>
          <w:rFonts w:ascii="Times New Roman" w:hAnsi="Times New Roman"/>
          <w:bCs/>
          <w:iCs/>
          <w:sz w:val="26"/>
          <w:szCs w:val="26"/>
          <w:lang w:val="vi-VN"/>
        </w:rPr>
      </w:pPr>
      <w:r w:rsidRPr="0052679F">
        <w:rPr>
          <w:rFonts w:ascii="Times New Roman" w:hAnsi="Times New Roman"/>
          <w:bCs/>
          <w:iCs/>
          <w:sz w:val="26"/>
          <w:szCs w:val="26"/>
          <w:lang w:val="vi-VN"/>
        </w:rPr>
        <w:lastRenderedPageBreak/>
        <w:t>Đối với khách hàng truyền thống: cần có sự ưu tiên về lãi suất; nhân các ngày lễ, tết, sinh nhật nên có sự quan tâm tới khách hàng bằng cách gửi một tấm bưu thiếp chúc mừng.</w:t>
      </w:r>
    </w:p>
    <w:p w14:paraId="2453161C" w14:textId="77777777" w:rsidR="006A2F06" w:rsidRPr="0052679F" w:rsidRDefault="006A2F06" w:rsidP="00361803">
      <w:pPr>
        <w:pStyle w:val="ListParagraph"/>
        <w:numPr>
          <w:ilvl w:val="0"/>
          <w:numId w:val="75"/>
        </w:numPr>
        <w:spacing w:after="240" w:line="360" w:lineRule="auto"/>
        <w:jc w:val="both"/>
        <w:rPr>
          <w:rFonts w:ascii="Times New Roman" w:hAnsi="Times New Roman"/>
          <w:bCs/>
          <w:iCs/>
          <w:sz w:val="26"/>
          <w:szCs w:val="26"/>
          <w:lang w:val="vi-VN"/>
        </w:rPr>
      </w:pPr>
      <w:r w:rsidRPr="0052679F">
        <w:rPr>
          <w:rFonts w:ascii="Times New Roman" w:hAnsi="Times New Roman"/>
          <w:bCs/>
          <w:iCs/>
          <w:sz w:val="26"/>
          <w:szCs w:val="26"/>
          <w:lang w:val="vi-VN"/>
        </w:rPr>
        <w:t>Đối với khách hàng tiềm năng mới: chi nhánh nên tập trung vào hoạt động khuyếch trương, quảng cáo, giới thiệu sản phẩm. Ngoài ra, các nhân viên có thể tiếp cận nhóm khách hàng này để tư vấn và thuyết phục họ sử dụng sản phẩm, dịch vụ của ngân hàng.</w:t>
      </w:r>
    </w:p>
    <w:p w14:paraId="07D8D846" w14:textId="44AE419B" w:rsidR="00FF5DC6" w:rsidRPr="0052679F" w:rsidRDefault="006A2F06" w:rsidP="00361803">
      <w:pPr>
        <w:pStyle w:val="ListParagraph"/>
        <w:numPr>
          <w:ilvl w:val="0"/>
          <w:numId w:val="75"/>
        </w:numPr>
        <w:spacing w:after="240" w:line="360" w:lineRule="auto"/>
        <w:jc w:val="both"/>
        <w:rPr>
          <w:rFonts w:ascii="Times New Roman" w:hAnsi="Times New Roman"/>
          <w:bCs/>
          <w:iCs/>
          <w:sz w:val="26"/>
          <w:szCs w:val="26"/>
          <w:lang w:val="vi-VN"/>
        </w:rPr>
      </w:pPr>
      <w:r w:rsidRPr="0052679F">
        <w:rPr>
          <w:rFonts w:ascii="Times New Roman" w:hAnsi="Times New Roman"/>
          <w:bCs/>
          <w:iCs/>
          <w:sz w:val="26"/>
          <w:szCs w:val="26"/>
          <w:lang w:val="vi-VN"/>
        </w:rPr>
        <w:t>Một chính sách khách hàng mềm dẻo, linh hoạt sẽ có tác dụng lớn trong việc tạo lập mối quan hệ tốt giữa ngân hàng với khách hàng truyền thống và thu hút thêm cả khách hàng mới.</w:t>
      </w:r>
    </w:p>
    <w:p w14:paraId="6C17AB13" w14:textId="1855B4AB" w:rsidR="00FF4AB2" w:rsidRDefault="00FF4AB2" w:rsidP="00361803">
      <w:pPr>
        <w:pStyle w:val="ListParagraph"/>
        <w:numPr>
          <w:ilvl w:val="2"/>
          <w:numId w:val="67"/>
        </w:numPr>
        <w:spacing w:line="360" w:lineRule="auto"/>
        <w:jc w:val="both"/>
        <w:outlineLvl w:val="2"/>
        <w:rPr>
          <w:rFonts w:ascii="Times New Roman" w:hAnsi="Times New Roman"/>
          <w:b/>
          <w:bCs/>
          <w:iCs/>
          <w:sz w:val="26"/>
          <w:szCs w:val="26"/>
          <w:lang w:val="vi-VN"/>
        </w:rPr>
      </w:pPr>
      <w:r w:rsidRPr="00FF4AB2">
        <w:rPr>
          <w:rFonts w:ascii="Times New Roman" w:hAnsi="Times New Roman"/>
          <w:b/>
          <w:bCs/>
          <w:iCs/>
          <w:sz w:val="26"/>
          <w:szCs w:val="26"/>
          <w:lang w:val="vi-VN"/>
        </w:rPr>
        <w:t xml:space="preserve"> </w:t>
      </w:r>
      <w:bookmarkStart w:id="175" w:name="_Toc134725236"/>
      <w:r w:rsidRPr="00FF4AB2">
        <w:rPr>
          <w:rFonts w:ascii="Times New Roman" w:hAnsi="Times New Roman"/>
          <w:b/>
          <w:bCs/>
          <w:iCs/>
          <w:sz w:val="26"/>
          <w:szCs w:val="26"/>
          <w:lang w:val="vi-VN"/>
        </w:rPr>
        <w:t>Tăng cường đào tạo nguồn nhân lực</w:t>
      </w:r>
      <w:bookmarkEnd w:id="175"/>
    </w:p>
    <w:p w14:paraId="2B00B234" w14:textId="378A9F3C" w:rsidR="00FF4AB2" w:rsidRDefault="00FF4AB2" w:rsidP="0052679F">
      <w:pPr>
        <w:spacing w:after="240" w:line="360" w:lineRule="auto"/>
        <w:ind w:firstLine="567"/>
        <w:jc w:val="both"/>
        <w:rPr>
          <w:rFonts w:ascii="Times New Roman" w:hAnsi="Times New Roman"/>
          <w:bCs/>
          <w:iCs/>
          <w:sz w:val="26"/>
          <w:szCs w:val="26"/>
          <w:lang w:val="vi-VN"/>
        </w:rPr>
      </w:pPr>
      <w:r>
        <w:rPr>
          <w:rFonts w:ascii="Times New Roman" w:hAnsi="Times New Roman"/>
          <w:bCs/>
          <w:iCs/>
          <w:sz w:val="26"/>
          <w:szCs w:val="26"/>
          <w:lang w:val="vi-VN"/>
        </w:rPr>
        <w:t xml:space="preserve">Nguồn nhân lực luôn được NH xác định là một trong những yếu tố cơ bản và quan trọng làm nên nền tảng và sự thành công cho NH nên công tác đào tạo nhân viên được chú trọng trên toàn hệ thống. Vì vậy, việc </w:t>
      </w:r>
      <w:bookmarkStart w:id="176" w:name="_Hlk135513073"/>
      <w:r>
        <w:rPr>
          <w:rFonts w:ascii="Times New Roman" w:hAnsi="Times New Roman"/>
          <w:bCs/>
          <w:iCs/>
          <w:sz w:val="26"/>
          <w:szCs w:val="26"/>
          <w:lang w:val="vi-VN"/>
        </w:rPr>
        <w:t>đào tạo một đội ngũ cán bộ có trình độ nghiệp vụ cao, có đạo đức và tinh thần có trách nhiệm tốt đối với công việc là những biện pháp giúp nâng cao hiệu quả hoạt động cho vay đối với KHDN</w:t>
      </w:r>
      <w:bookmarkEnd w:id="176"/>
      <w:r>
        <w:rPr>
          <w:rFonts w:ascii="Times New Roman" w:hAnsi="Times New Roman"/>
          <w:bCs/>
          <w:iCs/>
          <w:sz w:val="26"/>
          <w:szCs w:val="26"/>
          <w:lang w:val="vi-VN"/>
        </w:rPr>
        <w:t xml:space="preserve">. </w:t>
      </w:r>
    </w:p>
    <w:p w14:paraId="5C0B7FE3" w14:textId="09AEBF63" w:rsidR="00FF4AB2" w:rsidRPr="00FF4AB2" w:rsidRDefault="00FF4AB2" w:rsidP="0052679F">
      <w:pPr>
        <w:spacing w:after="240" w:line="360" w:lineRule="auto"/>
        <w:ind w:firstLine="567"/>
        <w:jc w:val="both"/>
        <w:rPr>
          <w:rFonts w:ascii="Times New Roman" w:hAnsi="Times New Roman"/>
          <w:bCs/>
          <w:iCs/>
          <w:sz w:val="26"/>
          <w:szCs w:val="26"/>
          <w:lang w:val="vi-VN"/>
        </w:rPr>
      </w:pPr>
      <w:r>
        <w:rPr>
          <w:rFonts w:ascii="Times New Roman" w:hAnsi="Times New Roman"/>
          <w:bCs/>
          <w:iCs/>
          <w:sz w:val="26"/>
          <w:szCs w:val="26"/>
          <w:lang w:val="vi-VN"/>
        </w:rPr>
        <w:t>Bên cạnh đó, NH cũng cần đề ra các tiêu chuẩn về bằng cấp, kinh nghiệm cũng như trình độ ngoại ngữ</w:t>
      </w:r>
      <w:r w:rsidR="005745D7">
        <w:rPr>
          <w:rFonts w:ascii="Times New Roman" w:hAnsi="Times New Roman"/>
          <w:bCs/>
          <w:iCs/>
          <w:sz w:val="26"/>
          <w:szCs w:val="26"/>
          <w:lang w:val="vi-VN"/>
        </w:rPr>
        <w:t xml:space="preserve"> hay việc ứng xử giao tiếp để làm cơ sở cho việc tuyển cán bộ, đồng thời khuyến khích các cán bộ cũ tiếp tục học hỏi và trau dồi kiến thức. </w:t>
      </w:r>
    </w:p>
    <w:p w14:paraId="3A27461C" w14:textId="6FEEE95A" w:rsidR="00FC0540" w:rsidRPr="00FC0540" w:rsidRDefault="001B28AD" w:rsidP="00361803">
      <w:pPr>
        <w:pStyle w:val="ListParagraph"/>
        <w:numPr>
          <w:ilvl w:val="1"/>
          <w:numId w:val="67"/>
        </w:numPr>
        <w:spacing w:after="240" w:line="360" w:lineRule="auto"/>
        <w:jc w:val="both"/>
        <w:outlineLvl w:val="1"/>
        <w:rPr>
          <w:rFonts w:ascii="Times New Roman" w:hAnsi="Times New Roman" w:cs="Times New Roman"/>
          <w:b/>
          <w:sz w:val="26"/>
          <w:szCs w:val="26"/>
          <w:lang w:val="vi-VN"/>
        </w:rPr>
      </w:pPr>
      <w:bookmarkStart w:id="177" w:name="_Toc134725237"/>
      <w:r>
        <w:rPr>
          <w:rFonts w:ascii="Times New Roman" w:hAnsi="Times New Roman" w:cs="Times New Roman"/>
          <w:b/>
          <w:sz w:val="26"/>
          <w:szCs w:val="26"/>
          <w:lang w:val="vi-VN"/>
        </w:rPr>
        <w:t>CÁ</w:t>
      </w:r>
      <w:r w:rsidR="00FC0540" w:rsidRPr="00FC0540">
        <w:rPr>
          <w:rFonts w:ascii="Times New Roman" w:hAnsi="Times New Roman" w:cs="Times New Roman"/>
          <w:b/>
          <w:sz w:val="26"/>
          <w:szCs w:val="26"/>
          <w:lang w:val="vi-VN"/>
        </w:rPr>
        <w:t xml:space="preserve">C </w:t>
      </w:r>
      <w:r>
        <w:rPr>
          <w:rFonts w:ascii="Times New Roman" w:hAnsi="Times New Roman" w:cs="Times New Roman"/>
          <w:b/>
          <w:sz w:val="26"/>
          <w:szCs w:val="26"/>
          <w:lang w:val="vi-VN"/>
        </w:rPr>
        <w:t>KIẾ</w:t>
      </w:r>
      <w:r w:rsidR="00FC0540" w:rsidRPr="00FC0540">
        <w:rPr>
          <w:rFonts w:ascii="Times New Roman" w:hAnsi="Times New Roman" w:cs="Times New Roman"/>
          <w:b/>
          <w:sz w:val="26"/>
          <w:szCs w:val="26"/>
          <w:lang w:val="vi-VN"/>
        </w:rPr>
        <w:t>N NGHỊ ĐỂ THỰC HIỆN CÁC GIẢI PHÁP NÂNG CAO CHẤT LƯỢNG CHO VAY KHDN TẠI NH VIETINBANK CN TP VINH</w:t>
      </w:r>
      <w:bookmarkEnd w:id="177"/>
    </w:p>
    <w:p w14:paraId="2F25CCD7" w14:textId="32B79044" w:rsidR="00FC0540" w:rsidRDefault="000C0296" w:rsidP="000C0296">
      <w:pPr>
        <w:spacing w:after="240" w:line="360" w:lineRule="auto"/>
        <w:ind w:firstLine="567"/>
        <w:jc w:val="both"/>
        <w:rPr>
          <w:rFonts w:ascii="Times New Roman" w:hAnsi="Times New Roman" w:cs="Times New Roman"/>
          <w:sz w:val="26"/>
          <w:szCs w:val="26"/>
          <w:lang w:val="vi-VN"/>
        </w:rPr>
      </w:pPr>
      <w:r w:rsidRPr="000C0296">
        <w:rPr>
          <w:rFonts w:ascii="Times New Roman" w:hAnsi="Times New Roman" w:cs="Times New Roman"/>
          <w:sz w:val="26"/>
          <w:szCs w:val="26"/>
          <w:lang w:val="vi-VN"/>
        </w:rPr>
        <w:t>Việc nâng cao chất lượng trong hoạt động cho vay nói chung và cho vay KHDN nói riêng của Ngân hàng sẽ góp phần tích cực vào việc nâng cao đời sống cho người dân, góp phần thúc đẩy kinh tế phát triển không chỉ đòi hỏi sự nỗ lực từ phía Ngân hàng mà cần có sự giúp đỡ quan tâm của các cấp chính quyền sự phối hợp của các Ban, Ngành có liên quan.</w:t>
      </w:r>
    </w:p>
    <w:p w14:paraId="47264184" w14:textId="6A437E00" w:rsidR="000C0296" w:rsidRDefault="000C0296" w:rsidP="00361803">
      <w:pPr>
        <w:pStyle w:val="ListParagraph"/>
        <w:numPr>
          <w:ilvl w:val="2"/>
          <w:numId w:val="67"/>
        </w:numPr>
        <w:spacing w:after="240" w:line="360" w:lineRule="auto"/>
        <w:jc w:val="both"/>
        <w:outlineLvl w:val="2"/>
        <w:rPr>
          <w:rFonts w:ascii="Times New Roman" w:hAnsi="Times New Roman" w:cs="Times New Roman"/>
          <w:b/>
          <w:sz w:val="26"/>
          <w:szCs w:val="26"/>
          <w:lang w:val="vi-VN"/>
        </w:rPr>
      </w:pPr>
      <w:bookmarkStart w:id="178" w:name="_Toc134725238"/>
      <w:r w:rsidRPr="000C0296">
        <w:rPr>
          <w:rFonts w:ascii="Times New Roman" w:hAnsi="Times New Roman" w:cs="Times New Roman"/>
          <w:b/>
          <w:sz w:val="26"/>
          <w:szCs w:val="26"/>
          <w:lang w:val="vi-VN"/>
        </w:rPr>
        <w:t>Đối với</w:t>
      </w:r>
      <w:r w:rsidR="00693A9B">
        <w:rPr>
          <w:rFonts w:ascii="Times New Roman" w:hAnsi="Times New Roman" w:cs="Times New Roman"/>
          <w:b/>
          <w:sz w:val="26"/>
          <w:szCs w:val="26"/>
          <w:lang w:val="vi-VN"/>
        </w:rPr>
        <w:t xml:space="preserve"> Cơ quan quản lý nhà nước</w:t>
      </w:r>
      <w:r w:rsidR="00957E41">
        <w:rPr>
          <w:rFonts w:ascii="Times New Roman" w:hAnsi="Times New Roman" w:cs="Times New Roman"/>
          <w:b/>
          <w:sz w:val="26"/>
          <w:szCs w:val="26"/>
          <w:lang w:val="vi-VN"/>
        </w:rPr>
        <w:t xml:space="preserve"> và Ngân hàng nhà nước</w:t>
      </w:r>
      <w:bookmarkEnd w:id="178"/>
      <w:r w:rsidR="00693A9B">
        <w:rPr>
          <w:rFonts w:ascii="Times New Roman" w:hAnsi="Times New Roman" w:cs="Times New Roman"/>
          <w:b/>
          <w:sz w:val="26"/>
          <w:szCs w:val="26"/>
          <w:lang w:val="vi-VN"/>
        </w:rPr>
        <w:t xml:space="preserve"> </w:t>
      </w:r>
    </w:p>
    <w:p w14:paraId="00801F41" w14:textId="77777777" w:rsidR="00693A9B" w:rsidRDefault="00693A9B" w:rsidP="00361803">
      <w:pPr>
        <w:pStyle w:val="ListParagraph"/>
        <w:numPr>
          <w:ilvl w:val="0"/>
          <w:numId w:val="70"/>
        </w:numPr>
        <w:spacing w:after="240" w:line="360" w:lineRule="auto"/>
        <w:jc w:val="both"/>
        <w:rPr>
          <w:rFonts w:ascii="Times New Roman" w:hAnsi="Times New Roman" w:cs="Times New Roman"/>
          <w:sz w:val="26"/>
          <w:szCs w:val="26"/>
          <w:lang w:val="vi-VN"/>
        </w:rPr>
      </w:pPr>
      <w:bookmarkStart w:id="179" w:name="_Hlk135513239"/>
      <w:r w:rsidRPr="00693A9B">
        <w:rPr>
          <w:rFonts w:ascii="Times New Roman" w:hAnsi="Times New Roman" w:cs="Times New Roman"/>
          <w:sz w:val="26"/>
          <w:szCs w:val="26"/>
          <w:lang w:val="vi-VN"/>
        </w:rPr>
        <w:t>Nhà nước cần hoàn thiện hệ thống pháp luật, tạo ra hành lang pháp lý an toàn, đồng bộ cho các DN</w:t>
      </w:r>
      <w:bookmarkEnd w:id="179"/>
      <w:r w:rsidRPr="00693A9B">
        <w:rPr>
          <w:rFonts w:ascii="Times New Roman" w:hAnsi="Times New Roman" w:cs="Times New Roman"/>
          <w:sz w:val="26"/>
          <w:szCs w:val="26"/>
          <w:lang w:val="vi-VN"/>
        </w:rPr>
        <w:t>.</w:t>
      </w:r>
      <w:r>
        <w:rPr>
          <w:rFonts w:ascii="Times New Roman" w:hAnsi="Times New Roman" w:cs="Times New Roman"/>
          <w:sz w:val="26"/>
          <w:szCs w:val="26"/>
          <w:lang w:val="vi-VN"/>
        </w:rPr>
        <w:t xml:space="preserve"> </w:t>
      </w:r>
      <w:r w:rsidRPr="00693A9B">
        <w:rPr>
          <w:rFonts w:ascii="Times New Roman" w:hAnsi="Times New Roman" w:cs="Times New Roman"/>
          <w:sz w:val="26"/>
          <w:szCs w:val="26"/>
          <w:lang w:val="vi-VN"/>
        </w:rPr>
        <w:t xml:space="preserve">Chính phủ và các ban ngành cần tiếp tục hoàn hệ thống pháp luật cho phù hợp với quá trình chuyển sang kinh tế thị trường, xây </w:t>
      </w:r>
      <w:r>
        <w:rPr>
          <w:rFonts w:ascii="Times New Roman" w:hAnsi="Times New Roman" w:cs="Times New Roman"/>
          <w:sz w:val="26"/>
          <w:szCs w:val="26"/>
          <w:lang w:val="vi-VN"/>
        </w:rPr>
        <w:t>dự</w:t>
      </w:r>
      <w:r w:rsidRPr="00693A9B">
        <w:rPr>
          <w:rFonts w:ascii="Times New Roman" w:hAnsi="Times New Roman" w:cs="Times New Roman"/>
          <w:sz w:val="26"/>
          <w:szCs w:val="26"/>
          <w:lang w:val="vi-VN"/>
        </w:rPr>
        <w:t xml:space="preserve">ng </w:t>
      </w:r>
      <w:r w:rsidRPr="00693A9B">
        <w:rPr>
          <w:rFonts w:ascii="Times New Roman" w:hAnsi="Times New Roman" w:cs="Times New Roman"/>
          <w:sz w:val="26"/>
          <w:szCs w:val="26"/>
          <w:lang w:val="vi-VN"/>
        </w:rPr>
        <w:lastRenderedPageBreak/>
        <w:t>một môi trường kinh doanh bình đẳng, thông thoáng cho tất cả các doanh nghiệp tiếp cận với nguồn vốn, đất đai, lao động, công nghệ, và thông tin thị trường. Các văn bản pháp quy, các chính sách chủ trương phải nhất quán, hợp lý tạo được sân chơi bình đẳng cho các loại hình doanh nghiệp, có như vậy doanh nghiệp mới yên tâm hoạt động, các nhà đầu tư và ngân hàng mới yên tâm cấp vốn cho các DN để mở rộng sản xuất kinh doanh góp phần phát triển kinh tế.</w:t>
      </w:r>
    </w:p>
    <w:p w14:paraId="28E87932" w14:textId="77777777" w:rsidR="000519BB" w:rsidRDefault="00693A9B" w:rsidP="00361803">
      <w:pPr>
        <w:pStyle w:val="ListParagraph"/>
        <w:numPr>
          <w:ilvl w:val="0"/>
          <w:numId w:val="70"/>
        </w:numPr>
        <w:spacing w:after="240" w:line="360" w:lineRule="auto"/>
        <w:jc w:val="both"/>
        <w:rPr>
          <w:rFonts w:ascii="Times New Roman" w:hAnsi="Times New Roman" w:cs="Times New Roman"/>
          <w:sz w:val="26"/>
          <w:szCs w:val="26"/>
          <w:lang w:val="vi-VN"/>
        </w:rPr>
      </w:pPr>
      <w:bookmarkStart w:id="180" w:name="_Hlk135513255"/>
      <w:r w:rsidRPr="00693A9B">
        <w:rPr>
          <w:rFonts w:ascii="Times New Roman" w:hAnsi="Times New Roman" w:cs="Times New Roman"/>
          <w:sz w:val="26"/>
          <w:szCs w:val="26"/>
          <w:lang w:val="vi-VN"/>
        </w:rPr>
        <w:t>Nhà nước cần đưa ra những chính sách nhằm hỗ trợ các hoạt động của DN</w:t>
      </w:r>
      <w:bookmarkEnd w:id="180"/>
      <w:r w:rsidRPr="00693A9B">
        <w:rPr>
          <w:rFonts w:ascii="Times New Roman" w:hAnsi="Times New Roman" w:cs="Times New Roman"/>
          <w:sz w:val="26"/>
          <w:szCs w:val="26"/>
          <w:lang w:val="vi-VN"/>
        </w:rPr>
        <w:t>.</w:t>
      </w:r>
      <w:r w:rsidR="00957E41">
        <w:rPr>
          <w:rFonts w:ascii="Times New Roman" w:hAnsi="Times New Roman" w:cs="Times New Roman"/>
          <w:sz w:val="26"/>
          <w:szCs w:val="26"/>
          <w:lang w:val="vi-VN"/>
        </w:rPr>
        <w:t xml:space="preserve"> </w:t>
      </w:r>
      <w:r w:rsidRPr="00957E41">
        <w:rPr>
          <w:rFonts w:ascii="Times New Roman" w:hAnsi="Times New Roman" w:cs="Times New Roman"/>
          <w:sz w:val="26"/>
          <w:szCs w:val="26"/>
          <w:lang w:val="vi-VN"/>
        </w:rPr>
        <w:t xml:space="preserve">Nhà nước nên đưa ra các chính sách liên quan đến doanh nghiệp như chính sách tài chính, </w:t>
      </w:r>
      <w:bookmarkStart w:id="181" w:name="_Hlk135513288"/>
      <w:r w:rsidRPr="00957E41">
        <w:rPr>
          <w:rFonts w:ascii="Times New Roman" w:hAnsi="Times New Roman" w:cs="Times New Roman"/>
          <w:sz w:val="26"/>
          <w:szCs w:val="26"/>
          <w:lang w:val="vi-VN"/>
        </w:rPr>
        <w:t>chính sách ưu đãi đầu tư, chính sách thuế, chính sách đất đai, chính sách về khoa học công nghệ</w:t>
      </w:r>
      <w:bookmarkEnd w:id="181"/>
      <w:r w:rsidRPr="00957E41">
        <w:rPr>
          <w:rFonts w:ascii="Times New Roman" w:hAnsi="Times New Roman" w:cs="Times New Roman"/>
          <w:sz w:val="26"/>
          <w:szCs w:val="26"/>
          <w:lang w:val="vi-VN"/>
        </w:rPr>
        <w:t>, phù hợp với đặc thù của DN.</w:t>
      </w:r>
    </w:p>
    <w:p w14:paraId="62AE503E" w14:textId="1387C10A" w:rsidR="000C0296" w:rsidRDefault="000519BB" w:rsidP="00361803">
      <w:pPr>
        <w:pStyle w:val="ListParagraph"/>
        <w:numPr>
          <w:ilvl w:val="0"/>
          <w:numId w:val="70"/>
        </w:numPr>
        <w:spacing w:after="240" w:line="360" w:lineRule="auto"/>
        <w:jc w:val="both"/>
        <w:rPr>
          <w:rFonts w:ascii="Times New Roman" w:hAnsi="Times New Roman" w:cs="Times New Roman"/>
          <w:sz w:val="26"/>
          <w:szCs w:val="26"/>
          <w:lang w:val="vi-VN"/>
        </w:rPr>
      </w:pPr>
      <w:r w:rsidRPr="000519BB">
        <w:rPr>
          <w:rFonts w:ascii="Times New Roman" w:hAnsi="Times New Roman" w:cs="Times New Roman"/>
          <w:sz w:val="26"/>
          <w:szCs w:val="26"/>
          <w:lang w:val="vi-VN"/>
        </w:rPr>
        <w:t>Nhà nước c</w:t>
      </w:r>
      <w:r w:rsidR="00693A9B" w:rsidRPr="000519BB">
        <w:rPr>
          <w:rFonts w:ascii="Times New Roman" w:hAnsi="Times New Roman" w:cs="Times New Roman"/>
          <w:sz w:val="26"/>
          <w:szCs w:val="26"/>
          <w:lang w:val="vi-VN"/>
        </w:rPr>
        <w:t>ần nâng cao hơn nữa vai trò của các tổ chức trong việc hỗ trợ, chắc chắn sẽ tạo động lực tích cực giúp DN phát triển nhanh và mạnh</w:t>
      </w:r>
      <w:r>
        <w:rPr>
          <w:rFonts w:ascii="Times New Roman" w:hAnsi="Times New Roman" w:cs="Times New Roman"/>
          <w:sz w:val="26"/>
          <w:szCs w:val="26"/>
          <w:lang w:val="vi-VN"/>
        </w:rPr>
        <w:t xml:space="preserve"> để b</w:t>
      </w:r>
      <w:r w:rsidR="00693A9B" w:rsidRPr="000519BB">
        <w:rPr>
          <w:rFonts w:ascii="Times New Roman" w:hAnsi="Times New Roman" w:cs="Times New Roman"/>
          <w:sz w:val="26"/>
          <w:szCs w:val="26"/>
          <w:lang w:val="vi-VN"/>
        </w:rPr>
        <w:t xml:space="preserve">ảo vệ lợi ích hợp pháp của DN. </w:t>
      </w:r>
      <w:bookmarkStart w:id="182" w:name="_Hlk135513308"/>
      <w:r w:rsidR="00693A9B" w:rsidRPr="000519BB">
        <w:rPr>
          <w:rFonts w:ascii="Times New Roman" w:hAnsi="Times New Roman" w:cs="Times New Roman"/>
          <w:sz w:val="26"/>
          <w:szCs w:val="26"/>
          <w:lang w:val="vi-VN"/>
        </w:rPr>
        <w:t>Tạo cơ hội giao lưu, trao đổi kinh nghiệm, cung cấp thông tin cho DN</w:t>
      </w:r>
      <w:bookmarkEnd w:id="182"/>
      <w:r w:rsidR="00693A9B" w:rsidRPr="000519BB">
        <w:rPr>
          <w:rFonts w:ascii="Times New Roman" w:hAnsi="Times New Roman" w:cs="Times New Roman"/>
          <w:sz w:val="26"/>
          <w:szCs w:val="26"/>
          <w:lang w:val="vi-VN"/>
        </w:rPr>
        <w:t>. Tổ chức các khóa đào tạo, các buổi hội thảo nắm bắt xu hướng mới của thị trường.</w:t>
      </w:r>
    </w:p>
    <w:p w14:paraId="398E3A6F" w14:textId="77777777" w:rsidR="000519BB" w:rsidRPr="000519BB" w:rsidRDefault="000519BB" w:rsidP="00361803">
      <w:pPr>
        <w:pStyle w:val="ListParagraph"/>
        <w:numPr>
          <w:ilvl w:val="0"/>
          <w:numId w:val="70"/>
        </w:numPr>
        <w:spacing w:after="240" w:line="360" w:lineRule="auto"/>
        <w:jc w:val="both"/>
        <w:rPr>
          <w:rFonts w:ascii="Times New Roman" w:hAnsi="Times New Roman" w:cs="Times New Roman"/>
          <w:sz w:val="26"/>
          <w:szCs w:val="26"/>
          <w:lang w:val="vi-VN"/>
        </w:rPr>
      </w:pPr>
      <w:bookmarkStart w:id="183" w:name="_Hlk135513325"/>
      <w:r w:rsidRPr="000519BB">
        <w:rPr>
          <w:rFonts w:ascii="Times New Roman" w:hAnsi="Times New Roman" w:cs="Times New Roman"/>
          <w:sz w:val="26"/>
          <w:szCs w:val="26"/>
          <w:lang w:val="vi-VN"/>
        </w:rPr>
        <w:t>Ngân hàng Nhà nước cần có chính sách tiền tệ ổn định, tạo điều kiện cho các ngân hàng thương mại phát triển</w:t>
      </w:r>
      <w:bookmarkEnd w:id="183"/>
      <w:r w:rsidRPr="000519BB">
        <w:rPr>
          <w:rFonts w:ascii="Times New Roman" w:hAnsi="Times New Roman" w:cs="Times New Roman"/>
          <w:sz w:val="26"/>
          <w:szCs w:val="26"/>
          <w:lang w:val="vi-VN"/>
        </w:rPr>
        <w:t>.</w:t>
      </w:r>
    </w:p>
    <w:p w14:paraId="20647930" w14:textId="77777777" w:rsidR="000519BB" w:rsidRPr="000519BB" w:rsidRDefault="000519BB" w:rsidP="00361803">
      <w:pPr>
        <w:pStyle w:val="ListParagraph"/>
        <w:numPr>
          <w:ilvl w:val="0"/>
          <w:numId w:val="70"/>
        </w:numPr>
        <w:spacing w:after="240" w:line="360" w:lineRule="auto"/>
        <w:jc w:val="both"/>
        <w:rPr>
          <w:rFonts w:ascii="Times New Roman" w:hAnsi="Times New Roman" w:cs="Times New Roman"/>
          <w:sz w:val="26"/>
          <w:szCs w:val="26"/>
          <w:lang w:val="vi-VN"/>
        </w:rPr>
      </w:pPr>
      <w:bookmarkStart w:id="184" w:name="_Hlk135513340"/>
      <w:r w:rsidRPr="000519BB">
        <w:rPr>
          <w:rFonts w:ascii="Times New Roman" w:hAnsi="Times New Roman" w:cs="Times New Roman"/>
          <w:sz w:val="26"/>
          <w:szCs w:val="26"/>
          <w:lang w:val="vi-VN"/>
        </w:rPr>
        <w:t>Ngân hàng Nhà nước cần ban hành hệ thống văn bản pháp luật đồng bộ nhằm tạo điều kiện cho các ngân hàng thương mại mở rộng hoạt động tín dụng nói chung cũng như hoạt động cho vay tiêu dùng nói riêng</w:t>
      </w:r>
      <w:bookmarkEnd w:id="184"/>
      <w:r w:rsidRPr="000519BB">
        <w:rPr>
          <w:rFonts w:ascii="Times New Roman" w:hAnsi="Times New Roman" w:cs="Times New Roman"/>
          <w:sz w:val="26"/>
          <w:szCs w:val="26"/>
          <w:lang w:val="vi-VN"/>
        </w:rPr>
        <w:t>, tạo hành lang pháp lý thông thoáng và đầy đủ nhằm bảo vệ quyền lợi cho ngân hàng thương mại phát triển hơn nữa.</w:t>
      </w:r>
    </w:p>
    <w:p w14:paraId="5A055CD8" w14:textId="480F5C77" w:rsidR="000519BB" w:rsidRDefault="000519BB" w:rsidP="00361803">
      <w:pPr>
        <w:pStyle w:val="ListParagraph"/>
        <w:numPr>
          <w:ilvl w:val="0"/>
          <w:numId w:val="70"/>
        </w:numPr>
        <w:spacing w:after="240" w:line="360" w:lineRule="auto"/>
        <w:jc w:val="both"/>
        <w:rPr>
          <w:rFonts w:ascii="Times New Roman" w:hAnsi="Times New Roman" w:cs="Times New Roman"/>
          <w:sz w:val="26"/>
          <w:szCs w:val="26"/>
          <w:lang w:val="vi-VN"/>
        </w:rPr>
      </w:pPr>
      <w:bookmarkStart w:id="185" w:name="_Hlk135513353"/>
      <w:r w:rsidRPr="000519BB">
        <w:rPr>
          <w:rFonts w:ascii="Times New Roman" w:hAnsi="Times New Roman" w:cs="Times New Roman"/>
          <w:sz w:val="26"/>
          <w:szCs w:val="26"/>
          <w:lang w:val="vi-VN"/>
        </w:rPr>
        <w:t xml:space="preserve">Ngân hàng Nhà nước nên thường xuyên tổ chức các khóa học và những buổi hội thảo để nghe đóng góp ý kiến của các ngân hàng thương mại </w:t>
      </w:r>
      <w:bookmarkEnd w:id="185"/>
      <w:r w:rsidRPr="000519BB">
        <w:rPr>
          <w:rFonts w:ascii="Times New Roman" w:hAnsi="Times New Roman" w:cs="Times New Roman"/>
          <w:sz w:val="26"/>
          <w:szCs w:val="26"/>
          <w:lang w:val="vi-VN"/>
        </w:rPr>
        <w:t>về những văn bản chính sách mà Ngân hàng Nhà nước đã đưa ra, để hoàn thiện hơn nữa những văn bản, chính sách này, phù hợp với thực tế hoạt động của các ngân hàng thương mại.</w:t>
      </w:r>
    </w:p>
    <w:p w14:paraId="105B19A6" w14:textId="5FBF0817" w:rsidR="000519BB" w:rsidRDefault="000519BB" w:rsidP="00361803">
      <w:pPr>
        <w:pStyle w:val="ListParagraph"/>
        <w:numPr>
          <w:ilvl w:val="2"/>
          <w:numId w:val="67"/>
        </w:numPr>
        <w:spacing w:after="240" w:line="360" w:lineRule="auto"/>
        <w:jc w:val="both"/>
        <w:outlineLvl w:val="2"/>
        <w:rPr>
          <w:rFonts w:ascii="Times New Roman" w:hAnsi="Times New Roman" w:cs="Times New Roman"/>
          <w:b/>
          <w:sz w:val="26"/>
          <w:szCs w:val="26"/>
          <w:lang w:val="vi-VN"/>
        </w:rPr>
      </w:pPr>
      <w:bookmarkStart w:id="186" w:name="_Toc134725239"/>
      <w:bookmarkStart w:id="187" w:name="_Hlk135513379"/>
      <w:r w:rsidRPr="000519BB">
        <w:rPr>
          <w:rFonts w:ascii="Times New Roman" w:hAnsi="Times New Roman" w:cs="Times New Roman"/>
          <w:b/>
          <w:sz w:val="26"/>
          <w:szCs w:val="26"/>
          <w:lang w:val="vi-VN"/>
        </w:rPr>
        <w:t>Đối với ngân hàng thương mại cổ phần VietinBank</w:t>
      </w:r>
      <w:bookmarkEnd w:id="186"/>
    </w:p>
    <w:p w14:paraId="5A0D8054" w14:textId="0B68DCE1" w:rsidR="000519BB" w:rsidRPr="000519BB" w:rsidRDefault="007A54A8" w:rsidP="000519BB">
      <w:pPr>
        <w:spacing w:after="240" w:line="360" w:lineRule="auto"/>
        <w:ind w:firstLine="567"/>
        <w:jc w:val="both"/>
        <w:rPr>
          <w:rFonts w:ascii="Times New Roman" w:hAnsi="Times New Roman" w:cs="Times New Roman"/>
          <w:sz w:val="26"/>
          <w:szCs w:val="26"/>
          <w:lang w:val="vi-VN"/>
        </w:rPr>
      </w:pPr>
      <w:bookmarkStart w:id="188" w:name="_Hlk135513413"/>
      <w:bookmarkEnd w:id="187"/>
      <w:r>
        <w:rPr>
          <w:rFonts w:ascii="Times New Roman" w:hAnsi="Times New Roman" w:cs="Times New Roman"/>
          <w:sz w:val="26"/>
          <w:szCs w:val="26"/>
          <w:lang w:val="vi-VN"/>
        </w:rPr>
        <w:t xml:space="preserve">NH </w:t>
      </w:r>
      <w:r w:rsidR="000519BB" w:rsidRPr="000519BB">
        <w:rPr>
          <w:rFonts w:ascii="Times New Roman" w:hAnsi="Times New Roman" w:cs="Times New Roman"/>
          <w:sz w:val="26"/>
          <w:szCs w:val="26"/>
          <w:lang w:val="vi-VN"/>
        </w:rPr>
        <w:t xml:space="preserve">nên ban hành các văn bản hướng dẫn cụ thể </w:t>
      </w:r>
      <w:r>
        <w:rPr>
          <w:rFonts w:ascii="Times New Roman" w:hAnsi="Times New Roman" w:cs="Times New Roman"/>
          <w:sz w:val="26"/>
          <w:szCs w:val="26"/>
          <w:lang w:val="vi-VN"/>
        </w:rPr>
        <w:t>đố</w:t>
      </w:r>
      <w:r w:rsidR="000519BB" w:rsidRPr="000519BB">
        <w:rPr>
          <w:rFonts w:ascii="Times New Roman" w:hAnsi="Times New Roman" w:cs="Times New Roman"/>
          <w:sz w:val="26"/>
          <w:szCs w:val="26"/>
          <w:lang w:val="vi-VN"/>
        </w:rPr>
        <w:t xml:space="preserve">i với công tác tín dụng cho vay </w:t>
      </w:r>
      <w:r>
        <w:rPr>
          <w:rFonts w:ascii="Times New Roman" w:hAnsi="Times New Roman" w:cs="Times New Roman"/>
          <w:sz w:val="26"/>
          <w:szCs w:val="26"/>
          <w:lang w:val="vi-VN"/>
        </w:rPr>
        <w:t>KH</w:t>
      </w:r>
      <w:r w:rsidR="000519BB" w:rsidRPr="000519BB">
        <w:rPr>
          <w:rFonts w:ascii="Times New Roman" w:hAnsi="Times New Roman" w:cs="Times New Roman"/>
          <w:sz w:val="26"/>
          <w:szCs w:val="26"/>
          <w:lang w:val="vi-VN"/>
        </w:rPr>
        <w:t>DN</w:t>
      </w:r>
      <w:bookmarkEnd w:id="188"/>
      <w:r w:rsidR="000519BB" w:rsidRPr="000519BB">
        <w:rPr>
          <w:rFonts w:ascii="Times New Roman" w:hAnsi="Times New Roman" w:cs="Times New Roman"/>
          <w:sz w:val="26"/>
          <w:szCs w:val="26"/>
          <w:lang w:val="vi-VN"/>
        </w:rPr>
        <w:t xml:space="preserve"> đặc biệt trong cơ chế thị trường hiện nay nhằm tạo điều kiện thuận lợi cho các chi nhánh trong việc mở rộng và nâng cao chất lượng hoạt động tín dụng đối với khách hàng là DN, có những chính sách hỗ trợ tài chính và xử lý nợ tồn đọng, nợ khó đòi, theo </w:t>
      </w:r>
      <w:r w:rsidR="000519BB" w:rsidRPr="000519BB">
        <w:rPr>
          <w:rFonts w:ascii="Times New Roman" w:hAnsi="Times New Roman" w:cs="Times New Roman"/>
          <w:sz w:val="26"/>
          <w:szCs w:val="26"/>
          <w:lang w:val="vi-VN"/>
        </w:rPr>
        <w:lastRenderedPageBreak/>
        <w:t>đặc thù kình tế vùng miền, đặc biệt là các vùng ven biển có khí hậu thất thường hay bão lũ như miền trung là những ảnh hưởng khách quan đến hoạt động của các DN trên địa bàn.</w:t>
      </w:r>
    </w:p>
    <w:p w14:paraId="673117CC" w14:textId="4748A261" w:rsidR="000519BB" w:rsidRPr="000519BB" w:rsidRDefault="007A54A8" w:rsidP="000519BB">
      <w:pPr>
        <w:spacing w:after="240" w:line="360" w:lineRule="auto"/>
        <w:ind w:firstLine="567"/>
        <w:jc w:val="both"/>
        <w:rPr>
          <w:rFonts w:ascii="Times New Roman" w:hAnsi="Times New Roman" w:cs="Times New Roman"/>
          <w:sz w:val="26"/>
          <w:szCs w:val="26"/>
          <w:lang w:val="vi-VN"/>
        </w:rPr>
      </w:pPr>
      <w:bookmarkStart w:id="189" w:name="_Hlk135513425"/>
      <w:r>
        <w:rPr>
          <w:rFonts w:ascii="Times New Roman" w:hAnsi="Times New Roman" w:cs="Times New Roman"/>
          <w:sz w:val="26"/>
          <w:szCs w:val="26"/>
          <w:lang w:val="vi-VN"/>
        </w:rPr>
        <w:t>NH</w:t>
      </w:r>
      <w:r w:rsidR="000519BB" w:rsidRPr="000519BB">
        <w:rPr>
          <w:rFonts w:ascii="Times New Roman" w:hAnsi="Times New Roman" w:cs="Times New Roman"/>
          <w:sz w:val="26"/>
          <w:szCs w:val="26"/>
          <w:lang w:val="vi-VN"/>
        </w:rPr>
        <w:t xml:space="preserve"> có thể thành lập riêng một quỹ cho vay đối với các DN và phân bổ cho các chi nhánh để giúp cho các DN dễ dàng tiếp cận được với các nguồn vốn</w:t>
      </w:r>
      <w:r>
        <w:rPr>
          <w:rFonts w:ascii="Times New Roman" w:hAnsi="Times New Roman" w:cs="Times New Roman"/>
          <w:sz w:val="26"/>
          <w:szCs w:val="26"/>
          <w:lang w:val="vi-VN"/>
        </w:rPr>
        <w:t xml:space="preserve"> của</w:t>
      </w:r>
      <w:r w:rsidR="000519BB" w:rsidRPr="000519BB">
        <w:rPr>
          <w:rFonts w:ascii="Times New Roman" w:hAnsi="Times New Roman" w:cs="Times New Roman"/>
          <w:sz w:val="26"/>
          <w:szCs w:val="26"/>
          <w:lang w:val="vi-VN"/>
        </w:rPr>
        <w:t xml:space="preserve"> Ngân hàng</w:t>
      </w:r>
      <w:bookmarkEnd w:id="189"/>
      <w:r w:rsidR="000519BB" w:rsidRPr="000519BB">
        <w:rPr>
          <w:rFonts w:ascii="Times New Roman" w:hAnsi="Times New Roman" w:cs="Times New Roman"/>
          <w:sz w:val="26"/>
          <w:szCs w:val="26"/>
          <w:lang w:val="vi-VN"/>
        </w:rPr>
        <w:t>.</w:t>
      </w:r>
    </w:p>
    <w:p w14:paraId="705BDBA5" w14:textId="77777777" w:rsidR="007A54A8" w:rsidRDefault="007A54A8" w:rsidP="000519BB">
      <w:pPr>
        <w:spacing w:after="240" w:line="360" w:lineRule="auto"/>
        <w:ind w:firstLine="567"/>
        <w:jc w:val="both"/>
        <w:rPr>
          <w:rFonts w:ascii="Times New Roman" w:hAnsi="Times New Roman" w:cs="Times New Roman"/>
          <w:sz w:val="26"/>
          <w:szCs w:val="26"/>
          <w:lang w:val="vi-VN"/>
        </w:rPr>
      </w:pPr>
      <w:bookmarkStart w:id="190" w:name="_Hlk135513443"/>
      <w:r>
        <w:rPr>
          <w:rFonts w:ascii="Times New Roman" w:hAnsi="Times New Roman" w:cs="Times New Roman"/>
          <w:sz w:val="26"/>
          <w:szCs w:val="26"/>
          <w:lang w:val="vi-VN"/>
        </w:rPr>
        <w:t xml:space="preserve">NH </w:t>
      </w:r>
      <w:r w:rsidR="000519BB" w:rsidRPr="000519BB">
        <w:rPr>
          <w:rFonts w:ascii="Times New Roman" w:hAnsi="Times New Roman" w:cs="Times New Roman"/>
          <w:sz w:val="26"/>
          <w:szCs w:val="26"/>
          <w:lang w:val="vi-VN"/>
        </w:rPr>
        <w:t>nên có các biện pháp giúp đỡ các chi nhánh trong việc tổ chức các buổi hội thảo, tiếp xúc giữa ngân hàng và các khách hàng là các doanh nghiệp, để giới thiệu hình ảnh của NH</w:t>
      </w:r>
      <w:bookmarkEnd w:id="190"/>
      <w:r w:rsidR="000519BB" w:rsidRPr="000519BB">
        <w:rPr>
          <w:rFonts w:ascii="Times New Roman" w:hAnsi="Times New Roman" w:cs="Times New Roman"/>
          <w:sz w:val="26"/>
          <w:szCs w:val="26"/>
          <w:lang w:val="vi-VN"/>
        </w:rPr>
        <w:t xml:space="preserve">, cùng bàn luận với khách hàng tìm cách tháo gỡ những khó khăn của DN trong việc tiếp cận nguồn vốn tín dụng đặc biệt là các </w:t>
      </w:r>
      <w:r>
        <w:rPr>
          <w:rFonts w:ascii="Times New Roman" w:hAnsi="Times New Roman" w:cs="Times New Roman"/>
          <w:sz w:val="26"/>
          <w:szCs w:val="26"/>
          <w:lang w:val="vi-VN"/>
        </w:rPr>
        <w:t>KHDN</w:t>
      </w:r>
    </w:p>
    <w:p w14:paraId="4C40C1E7" w14:textId="4FFCD921" w:rsidR="007A54A8" w:rsidRPr="007A54A8" w:rsidRDefault="007A54A8" w:rsidP="007A54A8">
      <w:pPr>
        <w:spacing w:after="240"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NH cần l</w:t>
      </w:r>
      <w:r w:rsidRPr="007A54A8">
        <w:rPr>
          <w:rFonts w:ascii="Times New Roman" w:hAnsi="Times New Roman" w:cs="Times New Roman"/>
          <w:sz w:val="26"/>
          <w:szCs w:val="26"/>
          <w:lang w:val="vi-VN"/>
        </w:rPr>
        <w:t>inh hoạt trong công tác thẩm định và thắc chặt quản lý việc sử dụng vốn sau giải ngân</w:t>
      </w:r>
      <w:bookmarkStart w:id="191" w:name="_Hlk135513501"/>
      <w:r w:rsidRPr="007A54A8">
        <w:rPr>
          <w:rFonts w:ascii="Times New Roman" w:hAnsi="Times New Roman" w:cs="Times New Roman"/>
          <w:sz w:val="26"/>
          <w:szCs w:val="26"/>
          <w:lang w:val="vi-VN"/>
        </w:rPr>
        <w:t>: thực hiện thẩm định thực tế và thẩm định trên hồ sơ cần chính xác và tỉ mỉ, tránh để sai xót dẫn đến nợ xấu cho NH.</w:t>
      </w:r>
      <w:bookmarkEnd w:id="191"/>
    </w:p>
    <w:p w14:paraId="3EA6535D" w14:textId="6D4AAD5E" w:rsidR="000519BB" w:rsidRDefault="007A54A8" w:rsidP="007A54A8">
      <w:pPr>
        <w:spacing w:after="240" w:line="360" w:lineRule="auto"/>
        <w:ind w:firstLine="567"/>
        <w:jc w:val="both"/>
        <w:rPr>
          <w:rFonts w:ascii="Times New Roman" w:hAnsi="Times New Roman" w:cs="Times New Roman"/>
          <w:sz w:val="26"/>
          <w:szCs w:val="26"/>
          <w:lang w:val="vi-VN"/>
        </w:rPr>
      </w:pPr>
      <w:r w:rsidRPr="007A54A8">
        <w:rPr>
          <w:rFonts w:ascii="Times New Roman" w:hAnsi="Times New Roman" w:cs="Times New Roman"/>
          <w:sz w:val="26"/>
          <w:szCs w:val="26"/>
          <w:lang w:val="vi-VN"/>
        </w:rPr>
        <w:tab/>
      </w:r>
      <w:bookmarkStart w:id="192" w:name="_Hlk135513548"/>
      <w:r w:rsidRPr="007A54A8">
        <w:rPr>
          <w:rFonts w:ascii="Times New Roman" w:hAnsi="Times New Roman" w:cs="Times New Roman"/>
          <w:sz w:val="26"/>
          <w:szCs w:val="26"/>
          <w:lang w:val="vi-VN"/>
        </w:rPr>
        <w:t>Tối ưu hóa giấy tờ không cần thiết, tối với KH có lịch sử trả nợ tốt và tài chính tốt thì nên tối giản quá trình cho vay vào lần sau</w:t>
      </w:r>
      <w:bookmarkEnd w:id="192"/>
      <w:r w:rsidRPr="007A54A8">
        <w:rPr>
          <w:rFonts w:ascii="Times New Roman" w:hAnsi="Times New Roman" w:cs="Times New Roman"/>
          <w:sz w:val="26"/>
          <w:szCs w:val="26"/>
          <w:lang w:val="vi-VN"/>
        </w:rPr>
        <w:t>. Cải tiến chất lượng dịch vụ: thủ tục nhanh gọn, giảm thời gian giải ngân, cán bộ tín dụng làm việc chuyên nghiệp, nhiệt tình, vui vẻ, tạo cho KH sự thoải mái khi đến giao dịch. Điều đó giúp nâng cao hình ảnh của NH đối với KH.</w:t>
      </w:r>
    </w:p>
    <w:p w14:paraId="79F84AD3" w14:textId="32247023" w:rsidR="007A54A8" w:rsidRDefault="007A54A8" w:rsidP="00207F52">
      <w:pPr>
        <w:widowControl w:val="0"/>
        <w:spacing w:after="240" w:line="360" w:lineRule="auto"/>
        <w:ind w:firstLine="567"/>
        <w:jc w:val="both"/>
        <w:rPr>
          <w:rFonts w:ascii="Times New Roman" w:hAnsi="Times New Roman" w:cs="Times New Roman"/>
          <w:sz w:val="26"/>
          <w:szCs w:val="26"/>
        </w:rPr>
      </w:pPr>
      <w:bookmarkStart w:id="193" w:name="_Hlk135513567"/>
      <w:r>
        <w:rPr>
          <w:rFonts w:ascii="Times New Roman" w:hAnsi="Times New Roman" w:cs="Times New Roman"/>
          <w:sz w:val="26"/>
          <w:szCs w:val="26"/>
        </w:rPr>
        <w:t>NH</w:t>
      </w:r>
      <w:r>
        <w:rPr>
          <w:rFonts w:ascii="Times New Roman" w:hAnsi="Times New Roman" w:cs="Times New Roman"/>
          <w:sz w:val="26"/>
          <w:szCs w:val="26"/>
          <w:lang w:val="vi-VN"/>
        </w:rPr>
        <w:t xml:space="preserve"> nên t</w:t>
      </w:r>
      <w:r w:rsidRPr="00B47219">
        <w:rPr>
          <w:rFonts w:ascii="Times New Roman" w:hAnsi="Times New Roman" w:cs="Times New Roman"/>
          <w:sz w:val="26"/>
          <w:szCs w:val="26"/>
        </w:rPr>
        <w:t>hường xuyên tổ chức các khóa đào tạo nghiệp vụ mang tính chuyên sâu, phát triển thêm nguồn nhân lực, bồi dưỡng nghiệp vụ cho các Chi nhánh</w:t>
      </w:r>
      <w:bookmarkEnd w:id="193"/>
      <w:r w:rsidRPr="00B47219">
        <w:rPr>
          <w:rFonts w:ascii="Times New Roman" w:hAnsi="Times New Roman" w:cs="Times New Roman"/>
          <w:sz w:val="26"/>
          <w:szCs w:val="26"/>
        </w:rPr>
        <w:t>. Những khoá huấn luyện đào tạo nên cho ứng dụng thực tế cao ngay trong chương trình giảng dạy. Nên có những khuyến khích để kích thích trách nhiệm và quyền lợi của cán bộ công nhân viên, từ đó có thể phát huy tính năng động sáng tạo trong công việc và nâng cao trách nhiệm của mỗi người.</w:t>
      </w:r>
    </w:p>
    <w:p w14:paraId="3AEEADE1" w14:textId="1D485412" w:rsidR="00207F52" w:rsidRDefault="00207F52" w:rsidP="00361803">
      <w:pPr>
        <w:pStyle w:val="ListParagraph"/>
        <w:widowControl w:val="0"/>
        <w:numPr>
          <w:ilvl w:val="2"/>
          <w:numId w:val="67"/>
        </w:numPr>
        <w:spacing w:after="240" w:line="360" w:lineRule="auto"/>
        <w:jc w:val="both"/>
        <w:outlineLvl w:val="2"/>
        <w:rPr>
          <w:rFonts w:ascii="Times New Roman" w:hAnsi="Times New Roman" w:cs="Times New Roman"/>
          <w:b/>
          <w:sz w:val="26"/>
          <w:szCs w:val="26"/>
          <w:lang w:val="vi-VN"/>
        </w:rPr>
      </w:pPr>
      <w:bookmarkStart w:id="194" w:name="_Toc134725240"/>
      <w:r w:rsidRPr="00207F52">
        <w:rPr>
          <w:rFonts w:ascii="Times New Roman" w:hAnsi="Times New Roman" w:cs="Times New Roman"/>
          <w:b/>
          <w:sz w:val="26"/>
          <w:szCs w:val="26"/>
          <w:lang w:val="vi-VN"/>
        </w:rPr>
        <w:t>Đối với các Doanh nghiệp</w:t>
      </w:r>
      <w:bookmarkEnd w:id="194"/>
    </w:p>
    <w:p w14:paraId="6E3427FA" w14:textId="5A684122" w:rsidR="00207F52" w:rsidRPr="00207F52" w:rsidRDefault="00207F52" w:rsidP="00207F52">
      <w:pPr>
        <w:widowControl w:val="0"/>
        <w:spacing w:after="240" w:line="360" w:lineRule="auto"/>
        <w:ind w:firstLine="567"/>
        <w:jc w:val="both"/>
        <w:rPr>
          <w:rFonts w:ascii="Times New Roman" w:hAnsi="Times New Roman" w:cs="Times New Roman"/>
          <w:sz w:val="26"/>
          <w:szCs w:val="26"/>
          <w:lang w:val="vi-VN"/>
        </w:rPr>
      </w:pPr>
      <w:r w:rsidRPr="00207F52">
        <w:rPr>
          <w:rFonts w:ascii="Times New Roman" w:hAnsi="Times New Roman" w:cs="Times New Roman"/>
          <w:sz w:val="26"/>
          <w:szCs w:val="26"/>
          <w:lang w:val="vi-VN"/>
        </w:rPr>
        <w:t xml:space="preserve">Bên cạnh những giải pháp, cơ chế hỗ trợ từ phía nhà nước và ngân hàng cho doanh nghiệp một cách tích cực thì điều quan trọng chủ yếu là những nỗ lực từ bản thân các doanh nghiệp. Bởi vì hoạt động cho vay có hiệu quả hay không phụ thuộc rất lớn vào người vay. Một thực tế hết sức bất cập đó là DN thì thiếu vốn trong khi NH thừa vốn mà không muốn cho các DN vay vì </w:t>
      </w:r>
      <w:bookmarkStart w:id="195" w:name="_Hlk135513675"/>
      <w:r w:rsidRPr="00207F52">
        <w:rPr>
          <w:rFonts w:ascii="Times New Roman" w:hAnsi="Times New Roman" w:cs="Times New Roman"/>
          <w:sz w:val="26"/>
          <w:szCs w:val="26"/>
          <w:lang w:val="vi-VN"/>
        </w:rPr>
        <w:t>NH còn e ngại DN không có khả năng trả nợ</w:t>
      </w:r>
      <w:bookmarkEnd w:id="195"/>
      <w:r w:rsidRPr="00207F52">
        <w:rPr>
          <w:rFonts w:ascii="Times New Roman" w:hAnsi="Times New Roman" w:cs="Times New Roman"/>
          <w:sz w:val="26"/>
          <w:szCs w:val="26"/>
          <w:lang w:val="vi-VN"/>
        </w:rPr>
        <w:t xml:space="preserve">. Vì </w:t>
      </w:r>
      <w:r w:rsidRPr="00207F52">
        <w:rPr>
          <w:rFonts w:ascii="Times New Roman" w:hAnsi="Times New Roman" w:cs="Times New Roman"/>
          <w:sz w:val="26"/>
          <w:szCs w:val="26"/>
          <w:lang w:val="vi-VN"/>
        </w:rPr>
        <w:lastRenderedPageBreak/>
        <w:t xml:space="preserve">vậy, </w:t>
      </w:r>
      <w:bookmarkStart w:id="196" w:name="_Hlk135513657"/>
      <w:r w:rsidRPr="00207F52">
        <w:rPr>
          <w:rFonts w:ascii="Times New Roman" w:hAnsi="Times New Roman" w:cs="Times New Roman"/>
          <w:sz w:val="26"/>
          <w:szCs w:val="26"/>
          <w:lang w:val="vi-VN"/>
        </w:rPr>
        <w:t>để hoạt động cho vay có hiệu quả thì bản thân mỗi doanh nghiệp đều phải tự hoàn thiện mình hơn nữa</w:t>
      </w:r>
      <w:bookmarkEnd w:id="196"/>
      <w:r w:rsidRPr="00207F52">
        <w:rPr>
          <w:rFonts w:ascii="Times New Roman" w:hAnsi="Times New Roman" w:cs="Times New Roman"/>
          <w:sz w:val="26"/>
          <w:szCs w:val="26"/>
          <w:lang w:val="vi-VN"/>
        </w:rPr>
        <w:t>.</w:t>
      </w:r>
    </w:p>
    <w:p w14:paraId="61EE9EE0" w14:textId="37DE2477" w:rsidR="00207F52" w:rsidRPr="00207F52" w:rsidRDefault="00207F52" w:rsidP="00207F52">
      <w:pPr>
        <w:widowControl w:val="0"/>
        <w:spacing w:after="240" w:line="360" w:lineRule="auto"/>
        <w:ind w:firstLine="567"/>
        <w:jc w:val="both"/>
        <w:rPr>
          <w:rFonts w:ascii="Times New Roman" w:hAnsi="Times New Roman" w:cs="Times New Roman"/>
          <w:sz w:val="26"/>
          <w:szCs w:val="26"/>
          <w:lang w:val="vi-VN"/>
        </w:rPr>
      </w:pPr>
      <w:bookmarkStart w:id="197" w:name="_Hlk135513748"/>
      <w:r w:rsidRPr="00207F52">
        <w:rPr>
          <w:rFonts w:ascii="Times New Roman" w:hAnsi="Times New Roman" w:cs="Times New Roman"/>
          <w:sz w:val="26"/>
          <w:szCs w:val="26"/>
          <w:lang w:val="vi-VN"/>
        </w:rPr>
        <w:t xml:space="preserve">DN phải xây </w:t>
      </w:r>
      <w:r>
        <w:rPr>
          <w:rFonts w:ascii="Times New Roman" w:hAnsi="Times New Roman" w:cs="Times New Roman"/>
          <w:sz w:val="26"/>
          <w:szCs w:val="26"/>
          <w:lang w:val="vi-VN"/>
        </w:rPr>
        <w:t>dự</w:t>
      </w:r>
      <w:r w:rsidRPr="00207F52">
        <w:rPr>
          <w:rFonts w:ascii="Times New Roman" w:hAnsi="Times New Roman" w:cs="Times New Roman"/>
          <w:sz w:val="26"/>
          <w:szCs w:val="26"/>
          <w:lang w:val="vi-VN"/>
        </w:rPr>
        <w:t>ng được phương án sản xuất kinh doanh có hiệu quả, có tính khả thi</w:t>
      </w:r>
      <w:bookmarkEnd w:id="197"/>
      <w:r w:rsidRPr="00207F52">
        <w:rPr>
          <w:rFonts w:ascii="Times New Roman" w:hAnsi="Times New Roman" w:cs="Times New Roman"/>
          <w:sz w:val="26"/>
          <w:szCs w:val="26"/>
          <w:lang w:val="vi-VN"/>
        </w:rPr>
        <w:t xml:space="preserve">, hiện nay các NH đều khẳng định cho vay chú trọng đến hiệu quả dự án kinh </w:t>
      </w:r>
      <w:r>
        <w:rPr>
          <w:rFonts w:ascii="Times New Roman" w:hAnsi="Times New Roman" w:cs="Times New Roman"/>
          <w:sz w:val="26"/>
          <w:szCs w:val="26"/>
          <w:lang w:val="vi-VN"/>
        </w:rPr>
        <w:t>doanh,</w:t>
      </w:r>
      <w:r w:rsidRPr="00207F52">
        <w:rPr>
          <w:rFonts w:ascii="Times New Roman" w:hAnsi="Times New Roman" w:cs="Times New Roman"/>
          <w:sz w:val="26"/>
          <w:szCs w:val="26"/>
          <w:lang w:val="vi-VN"/>
        </w:rPr>
        <w:t xml:space="preserve"> đây chính là cơ hội cho các DN tiếp cận với nguồn vốn tín dụng NH bằng một phương án sản xuất kinh doanh tốt, phương án khả thi là yếu tố quyết định đến việc cho vay vốn của NH. Vì vậy doanh nghiệp cần đưa được các phương án có hiệu quả, khả thi, có tính thuyết phục, muốn vậy DN cần nâng cao khả năng lập dự án vì nhiều doanh nghiệp có cơ hội tốt, có ý tưởng nhưng không lập được dự án. Doanh nghiệp cũng cần chủ động nghiên cứu thị trường môi trường kinh doanh, những rủi ro có thể xảy ra tạo điều kiện cho hoạt động sử dụng vốn vay NH được an toàn, hiệu quả.</w:t>
      </w:r>
    </w:p>
    <w:p w14:paraId="1A51D75C" w14:textId="32DC4876" w:rsidR="00207F52" w:rsidRPr="00207F52" w:rsidRDefault="00207F52" w:rsidP="00207F52">
      <w:pPr>
        <w:widowControl w:val="0"/>
        <w:spacing w:after="240" w:line="360" w:lineRule="auto"/>
        <w:ind w:firstLine="567"/>
        <w:jc w:val="both"/>
        <w:rPr>
          <w:rFonts w:ascii="Times New Roman" w:hAnsi="Times New Roman" w:cs="Times New Roman"/>
          <w:sz w:val="26"/>
          <w:szCs w:val="26"/>
          <w:lang w:val="vi-VN"/>
        </w:rPr>
      </w:pPr>
      <w:bookmarkStart w:id="198" w:name="_Hlk135513784"/>
      <w:r w:rsidRPr="00207F52">
        <w:rPr>
          <w:rFonts w:ascii="Times New Roman" w:hAnsi="Times New Roman" w:cs="Times New Roman"/>
          <w:sz w:val="26"/>
          <w:szCs w:val="26"/>
          <w:lang w:val="vi-VN"/>
        </w:rPr>
        <w:t>Các DN cần nâng cao năng lực kinh doanh của mình,</w:t>
      </w:r>
      <w:bookmarkEnd w:id="198"/>
      <w:r w:rsidRPr="00207F52">
        <w:rPr>
          <w:rFonts w:ascii="Times New Roman" w:hAnsi="Times New Roman" w:cs="Times New Roman"/>
          <w:sz w:val="26"/>
          <w:szCs w:val="26"/>
          <w:lang w:val="vi-VN"/>
        </w:rPr>
        <w:t xml:space="preserve"> năng lực kinh doanh là một trong những yếu tố quan trọng nhất </w:t>
      </w:r>
      <w:bookmarkStart w:id="199" w:name="_Hlk135513795"/>
      <w:r w:rsidRPr="00207F52">
        <w:rPr>
          <w:rFonts w:ascii="Times New Roman" w:hAnsi="Times New Roman" w:cs="Times New Roman"/>
          <w:sz w:val="26"/>
          <w:szCs w:val="26"/>
          <w:lang w:val="vi-VN"/>
        </w:rPr>
        <w:t>để NH xem xét cấp tín dụng cho DN</w:t>
      </w:r>
      <w:bookmarkEnd w:id="199"/>
      <w:r w:rsidRPr="00207F52">
        <w:rPr>
          <w:rFonts w:ascii="Times New Roman" w:hAnsi="Times New Roman" w:cs="Times New Roman"/>
          <w:sz w:val="26"/>
          <w:szCs w:val="26"/>
          <w:lang w:val="vi-VN"/>
        </w:rPr>
        <w:t>, hiện nay còn nhiều DN hoạt động mang tính tạm thời, chưa nghĩ đến việc kinh doanh lâu dài, chỉ nghĩ đến lợi ích trước mắt. Đây là hạn chế làm cho năng lực kinh doanh của các doanh nghiệp giảm đi. Để nâng cao năng lực kinh doanh cho các DN nhằm tạo dựng lòng tin với ngân hàng cần tập trung vào giải quyết vấn đề con người, công nghệ và vốn của các DN.</w:t>
      </w:r>
    </w:p>
    <w:p w14:paraId="651E5717" w14:textId="2016D212" w:rsidR="00207F52" w:rsidRPr="00207F52" w:rsidRDefault="00207F52" w:rsidP="00207F52">
      <w:pPr>
        <w:widowControl w:val="0"/>
        <w:spacing w:after="240" w:line="360" w:lineRule="auto"/>
        <w:ind w:firstLine="567"/>
        <w:jc w:val="both"/>
        <w:rPr>
          <w:rFonts w:ascii="Times New Roman" w:hAnsi="Times New Roman" w:cs="Times New Roman"/>
          <w:sz w:val="26"/>
          <w:szCs w:val="26"/>
          <w:lang w:val="vi-VN"/>
        </w:rPr>
      </w:pPr>
      <w:bookmarkStart w:id="200" w:name="_Hlk135513818"/>
      <w:r w:rsidRPr="00207F52">
        <w:rPr>
          <w:rFonts w:ascii="Times New Roman" w:hAnsi="Times New Roman" w:cs="Times New Roman"/>
          <w:sz w:val="26"/>
          <w:szCs w:val="26"/>
          <w:lang w:val="vi-VN"/>
        </w:rPr>
        <w:t>DN cần nâng cao trình độ hiểu biết về pháp luật, sự hiều biết về pháp luật là một trong những nguyên nhân khó khăn, cản trở hoạt động của DN</w:t>
      </w:r>
      <w:bookmarkEnd w:id="200"/>
      <w:r w:rsidRPr="00207F52">
        <w:rPr>
          <w:rFonts w:ascii="Times New Roman" w:hAnsi="Times New Roman" w:cs="Times New Roman"/>
          <w:sz w:val="26"/>
          <w:szCs w:val="26"/>
          <w:lang w:val="vi-VN"/>
        </w:rPr>
        <w:t>. Vì thế việc nâng cao trình độ hiểu biết pháp luật cũng có ý nghĩa nâng cao uy tín và hiệu quả kinh doanh. Đây là nhân tố tạo lên mối quan hệ tín dụng lâu dài giữa NH với DN.</w:t>
      </w:r>
    </w:p>
    <w:p w14:paraId="46215AB3" w14:textId="6D46B643" w:rsidR="00FC7AB9" w:rsidRDefault="00FC7AB9" w:rsidP="00FC7AB9">
      <w:pPr>
        <w:widowControl w:val="0"/>
        <w:tabs>
          <w:tab w:val="left" w:pos="720"/>
        </w:tabs>
        <w:spacing w:after="0" w:line="360" w:lineRule="auto"/>
        <w:ind w:firstLine="567"/>
        <w:jc w:val="both"/>
        <w:rPr>
          <w:rFonts w:ascii="Times New Roman" w:hAnsi="Times New Roman" w:cs="Times New Roman"/>
          <w:sz w:val="26"/>
          <w:szCs w:val="26"/>
        </w:rPr>
      </w:pPr>
      <w:bookmarkStart w:id="201" w:name="_Hlk135513842"/>
      <w:r w:rsidRPr="00B47219">
        <w:rPr>
          <w:rFonts w:ascii="Times New Roman" w:hAnsi="Times New Roman" w:cs="Times New Roman"/>
          <w:sz w:val="26"/>
          <w:szCs w:val="26"/>
        </w:rPr>
        <w:t xml:space="preserve">Trong quá trình hoạt động các </w:t>
      </w:r>
      <w:r>
        <w:rPr>
          <w:rFonts w:ascii="Times New Roman" w:hAnsi="Times New Roman" w:cs="Times New Roman"/>
          <w:sz w:val="26"/>
          <w:szCs w:val="26"/>
        </w:rPr>
        <w:t>DN</w:t>
      </w:r>
      <w:r w:rsidRPr="00B47219">
        <w:rPr>
          <w:rFonts w:ascii="Times New Roman" w:hAnsi="Times New Roman" w:cs="Times New Roman"/>
          <w:sz w:val="26"/>
          <w:szCs w:val="26"/>
        </w:rPr>
        <w:t xml:space="preserve"> cũng phải chú ý đến việc tăng cường </w:t>
      </w:r>
      <w:r>
        <w:rPr>
          <w:rFonts w:ascii="Times New Roman" w:hAnsi="Times New Roman" w:cs="Times New Roman"/>
          <w:sz w:val="26"/>
          <w:szCs w:val="26"/>
        </w:rPr>
        <w:t>hợ</w:t>
      </w:r>
      <w:r w:rsidRPr="00B47219">
        <w:rPr>
          <w:rFonts w:ascii="Times New Roman" w:hAnsi="Times New Roman" w:cs="Times New Roman"/>
          <w:sz w:val="26"/>
          <w:szCs w:val="26"/>
        </w:rPr>
        <w:t>p tác, liên kết với nhau để nâng cao năng lực cạnh tranh thông qua việc tham gia vào các hiệp hội</w:t>
      </w:r>
      <w:bookmarkEnd w:id="201"/>
      <w:r w:rsidRPr="00B47219">
        <w:rPr>
          <w:rFonts w:ascii="Times New Roman" w:hAnsi="Times New Roman" w:cs="Times New Roman"/>
          <w:sz w:val="26"/>
          <w:szCs w:val="26"/>
        </w:rPr>
        <w:t xml:space="preserve">. Khi đã vay được vốn từ ngân hàng thì cần phải sử dụng đúng mục đích, kinh doanh trung thực, đảm bảo hiệu </w:t>
      </w:r>
      <w:r>
        <w:rPr>
          <w:rFonts w:ascii="Times New Roman" w:hAnsi="Times New Roman" w:cs="Times New Roman"/>
          <w:sz w:val="26"/>
          <w:szCs w:val="26"/>
        </w:rPr>
        <w:t>quả</w:t>
      </w:r>
      <w:r w:rsidRPr="00B47219">
        <w:rPr>
          <w:rFonts w:ascii="Times New Roman" w:hAnsi="Times New Roman" w:cs="Times New Roman"/>
          <w:sz w:val="26"/>
          <w:szCs w:val="26"/>
        </w:rPr>
        <w:t xml:space="preserve"> sử dụng vốn để có thể trả nợ cho ngân hàng đầy đủ và đúng hạn.</w:t>
      </w:r>
    </w:p>
    <w:p w14:paraId="4CCB12D0" w14:textId="259D93C0" w:rsidR="00C55ACE" w:rsidRDefault="00C55ACE" w:rsidP="00FC7AB9">
      <w:pPr>
        <w:widowControl w:val="0"/>
        <w:tabs>
          <w:tab w:val="left" w:pos="720"/>
        </w:tabs>
        <w:spacing w:after="0" w:line="360" w:lineRule="auto"/>
        <w:ind w:firstLine="567"/>
        <w:jc w:val="both"/>
        <w:rPr>
          <w:rFonts w:ascii="Times New Roman" w:hAnsi="Times New Roman" w:cs="Times New Roman"/>
          <w:sz w:val="26"/>
          <w:szCs w:val="26"/>
        </w:rPr>
      </w:pPr>
    </w:p>
    <w:p w14:paraId="2939EC97" w14:textId="2E362D68" w:rsidR="00C55ACE" w:rsidRDefault="00C55ACE" w:rsidP="00FC7AB9">
      <w:pPr>
        <w:widowControl w:val="0"/>
        <w:tabs>
          <w:tab w:val="left" w:pos="720"/>
        </w:tabs>
        <w:spacing w:after="0" w:line="360" w:lineRule="auto"/>
        <w:ind w:firstLine="567"/>
        <w:jc w:val="both"/>
        <w:rPr>
          <w:rFonts w:ascii="Times New Roman" w:hAnsi="Times New Roman" w:cs="Times New Roman"/>
          <w:sz w:val="26"/>
          <w:szCs w:val="26"/>
        </w:rPr>
      </w:pPr>
    </w:p>
    <w:p w14:paraId="6F78AC5F" w14:textId="03799E32" w:rsidR="00C55ACE" w:rsidRDefault="00C55ACE" w:rsidP="00FC7AB9">
      <w:pPr>
        <w:widowControl w:val="0"/>
        <w:tabs>
          <w:tab w:val="left" w:pos="720"/>
        </w:tabs>
        <w:spacing w:after="0" w:line="360" w:lineRule="auto"/>
        <w:ind w:firstLine="567"/>
        <w:jc w:val="both"/>
        <w:rPr>
          <w:rFonts w:ascii="Times New Roman" w:hAnsi="Times New Roman" w:cs="Times New Roman"/>
          <w:sz w:val="26"/>
          <w:szCs w:val="26"/>
        </w:rPr>
      </w:pPr>
    </w:p>
    <w:p w14:paraId="6E82DD75" w14:textId="2D76BC94" w:rsidR="00C55ACE" w:rsidRDefault="00C55ACE" w:rsidP="00657E1B">
      <w:pPr>
        <w:widowControl w:val="0"/>
        <w:tabs>
          <w:tab w:val="left" w:pos="720"/>
        </w:tabs>
        <w:spacing w:after="0" w:line="360" w:lineRule="auto"/>
        <w:jc w:val="both"/>
        <w:rPr>
          <w:rFonts w:ascii="Times New Roman" w:hAnsi="Times New Roman" w:cs="Times New Roman"/>
          <w:sz w:val="26"/>
          <w:szCs w:val="26"/>
        </w:rPr>
      </w:pPr>
      <w:bookmarkStart w:id="202" w:name="_GoBack"/>
      <w:bookmarkEnd w:id="202"/>
    </w:p>
    <w:p w14:paraId="3F2D42F9" w14:textId="65B7870F" w:rsidR="00C55ACE" w:rsidRPr="0005294D" w:rsidRDefault="00C55ACE" w:rsidP="0005294D">
      <w:pPr>
        <w:pStyle w:val="Heading1"/>
        <w:spacing w:before="0" w:after="240" w:line="360" w:lineRule="auto"/>
        <w:jc w:val="center"/>
        <w:rPr>
          <w:rFonts w:ascii="Times New Roman" w:hAnsi="Times New Roman" w:cs="Times New Roman"/>
          <w:b/>
          <w:color w:val="auto"/>
          <w:sz w:val="26"/>
          <w:szCs w:val="26"/>
          <w:lang w:val="vi-VN"/>
        </w:rPr>
      </w:pPr>
      <w:bookmarkStart w:id="203" w:name="_Toc134725241"/>
      <w:r w:rsidRPr="0005294D">
        <w:rPr>
          <w:rFonts w:ascii="Times New Roman" w:hAnsi="Times New Roman" w:cs="Times New Roman"/>
          <w:b/>
          <w:color w:val="auto"/>
          <w:sz w:val="26"/>
          <w:szCs w:val="26"/>
        </w:rPr>
        <w:lastRenderedPageBreak/>
        <w:t>KẾT</w:t>
      </w:r>
      <w:r w:rsidRPr="0005294D">
        <w:rPr>
          <w:rFonts w:ascii="Times New Roman" w:hAnsi="Times New Roman" w:cs="Times New Roman"/>
          <w:b/>
          <w:color w:val="auto"/>
          <w:sz w:val="26"/>
          <w:szCs w:val="26"/>
          <w:lang w:val="vi-VN"/>
        </w:rPr>
        <w:t xml:space="preserve"> LUẬN CHƯƠNG 3</w:t>
      </w:r>
      <w:bookmarkEnd w:id="203"/>
    </w:p>
    <w:p w14:paraId="4CC54315" w14:textId="227CEF56" w:rsidR="00C55ACE" w:rsidRDefault="00C55ACE" w:rsidP="00C55ACE">
      <w:pPr>
        <w:widowControl w:val="0"/>
        <w:tabs>
          <w:tab w:val="left" w:pos="720"/>
        </w:tabs>
        <w:spacing w:after="240" w:line="360" w:lineRule="auto"/>
        <w:ind w:firstLine="567"/>
        <w:jc w:val="both"/>
        <w:rPr>
          <w:rFonts w:ascii="Times New Roman" w:hAnsi="Times New Roman"/>
          <w:sz w:val="26"/>
          <w:szCs w:val="26"/>
          <w:lang w:val="vi-VN"/>
        </w:rPr>
      </w:pPr>
      <w:r w:rsidRPr="0081323B">
        <w:rPr>
          <w:rFonts w:ascii="Times New Roman" w:hAnsi="Times New Roman"/>
          <w:sz w:val="26"/>
          <w:szCs w:val="26"/>
          <w:lang w:val="fr-FR"/>
        </w:rPr>
        <w:t xml:space="preserve">Trong nội dung chương 3, khóa luận đã nêu ra một số giải pháp nhằm hoàn thiện hệ thống thông tin, nội dung và phương pháp trong quy trình cho vay </w:t>
      </w:r>
      <w:r>
        <w:rPr>
          <w:rFonts w:ascii="Times New Roman" w:hAnsi="Times New Roman"/>
          <w:sz w:val="26"/>
          <w:szCs w:val="26"/>
          <w:lang w:val="fr-FR"/>
        </w:rPr>
        <w:t>KHDN</w:t>
      </w:r>
      <w:r w:rsidRPr="0081323B">
        <w:rPr>
          <w:rFonts w:ascii="Times New Roman" w:hAnsi="Times New Roman"/>
          <w:sz w:val="26"/>
          <w:szCs w:val="26"/>
          <w:lang w:val="fr-FR"/>
        </w:rPr>
        <w:t xml:space="preserve">, đổi mới công nghệ, nâng cao chất lượng và mở rộng đối tượng cho vay </w:t>
      </w:r>
      <w:r>
        <w:rPr>
          <w:rFonts w:ascii="Times New Roman" w:hAnsi="Times New Roman"/>
          <w:sz w:val="26"/>
          <w:szCs w:val="26"/>
          <w:lang w:val="fr-FR"/>
        </w:rPr>
        <w:t>KHDN</w:t>
      </w:r>
      <w:r w:rsidRPr="0081323B">
        <w:rPr>
          <w:rFonts w:ascii="Times New Roman" w:hAnsi="Times New Roman"/>
          <w:sz w:val="26"/>
          <w:szCs w:val="26"/>
          <w:lang w:val="fr-FR"/>
        </w:rPr>
        <w:t xml:space="preserve"> tại </w:t>
      </w:r>
      <w:r>
        <w:rPr>
          <w:rFonts w:ascii="Times New Roman" w:hAnsi="Times New Roman"/>
          <w:sz w:val="26"/>
          <w:szCs w:val="26"/>
          <w:lang w:val="fr-FR"/>
        </w:rPr>
        <w:t>NH</w:t>
      </w:r>
      <w:r>
        <w:rPr>
          <w:rFonts w:ascii="Times New Roman" w:hAnsi="Times New Roman"/>
          <w:sz w:val="26"/>
          <w:szCs w:val="26"/>
          <w:lang w:val="vi-VN"/>
        </w:rPr>
        <w:t xml:space="preserve"> VietinBank Chi nhánh Thành phố Vinh</w:t>
      </w:r>
      <w:r w:rsidRPr="0081323B">
        <w:rPr>
          <w:rFonts w:ascii="Times New Roman" w:hAnsi="Times New Roman"/>
          <w:sz w:val="26"/>
          <w:szCs w:val="26"/>
          <w:lang w:val="fr-FR"/>
        </w:rPr>
        <w:t xml:space="preserve">. </w:t>
      </w:r>
      <w:r w:rsidRPr="00C55ACE">
        <w:rPr>
          <w:rFonts w:ascii="Times New Roman" w:hAnsi="Times New Roman"/>
          <w:sz w:val="26"/>
          <w:szCs w:val="26"/>
          <w:lang w:val="fr-FR"/>
        </w:rPr>
        <w:t>Bên cạnh đó còn đưa ra những kiến nghị đối với các cơ quan chức năng trong việc xây dựng môi trường pháp lý tạo điều kiện thuận lợi cho hoạt động kinh doanh của ngân hàng về sau này</w:t>
      </w:r>
      <w:r>
        <w:rPr>
          <w:rFonts w:ascii="Times New Roman" w:hAnsi="Times New Roman"/>
          <w:sz w:val="26"/>
          <w:szCs w:val="26"/>
          <w:lang w:val="vi-VN"/>
        </w:rPr>
        <w:t xml:space="preserve"> nhằm </w:t>
      </w:r>
      <w:r w:rsidRPr="0081323B">
        <w:rPr>
          <w:rFonts w:ascii="Times New Roman" w:hAnsi="Times New Roman"/>
          <w:sz w:val="26"/>
          <w:szCs w:val="26"/>
          <w:lang w:val="fr-FR"/>
        </w:rPr>
        <w:t xml:space="preserve">góp phần nâng cao vị thế cạnh tranh trên thị trường, tạo được chỗ đứng vị thế của mình tăng thu nhập cho bản thân ngân hàng cũng như đóng góp vào sự phát triển chung của nền kinh </w:t>
      </w:r>
      <w:r>
        <w:rPr>
          <w:rFonts w:ascii="Times New Roman" w:hAnsi="Times New Roman"/>
          <w:sz w:val="26"/>
          <w:szCs w:val="26"/>
          <w:lang w:val="fr-FR"/>
        </w:rPr>
        <w:t>tế</w:t>
      </w:r>
      <w:r>
        <w:rPr>
          <w:rFonts w:ascii="Times New Roman" w:hAnsi="Times New Roman"/>
          <w:sz w:val="26"/>
          <w:szCs w:val="26"/>
          <w:lang w:val="vi-VN"/>
        </w:rPr>
        <w:t>.</w:t>
      </w:r>
    </w:p>
    <w:p w14:paraId="2DF6691F" w14:textId="612B8A8C" w:rsidR="00657E1B" w:rsidRDefault="00657E1B" w:rsidP="00C55ACE">
      <w:pPr>
        <w:widowControl w:val="0"/>
        <w:tabs>
          <w:tab w:val="left" w:pos="720"/>
        </w:tabs>
        <w:spacing w:after="240" w:line="360" w:lineRule="auto"/>
        <w:ind w:firstLine="567"/>
        <w:jc w:val="both"/>
        <w:rPr>
          <w:rFonts w:ascii="Times New Roman" w:hAnsi="Times New Roman" w:cs="Times New Roman"/>
          <w:sz w:val="26"/>
          <w:szCs w:val="26"/>
          <w:lang w:val="vi-VN"/>
        </w:rPr>
      </w:pPr>
    </w:p>
    <w:p w14:paraId="5E6F1737" w14:textId="66DA8A92" w:rsidR="00657E1B" w:rsidRDefault="00657E1B" w:rsidP="00C55ACE">
      <w:pPr>
        <w:widowControl w:val="0"/>
        <w:tabs>
          <w:tab w:val="left" w:pos="720"/>
        </w:tabs>
        <w:spacing w:after="240" w:line="360" w:lineRule="auto"/>
        <w:ind w:firstLine="567"/>
        <w:jc w:val="both"/>
        <w:rPr>
          <w:rFonts w:ascii="Times New Roman" w:hAnsi="Times New Roman" w:cs="Times New Roman"/>
          <w:sz w:val="26"/>
          <w:szCs w:val="26"/>
          <w:lang w:val="vi-VN"/>
        </w:rPr>
      </w:pPr>
    </w:p>
    <w:p w14:paraId="6902EAF6" w14:textId="2FFCDD19" w:rsidR="00657E1B" w:rsidRDefault="00657E1B" w:rsidP="00C55ACE">
      <w:pPr>
        <w:widowControl w:val="0"/>
        <w:tabs>
          <w:tab w:val="left" w:pos="720"/>
        </w:tabs>
        <w:spacing w:after="240" w:line="360" w:lineRule="auto"/>
        <w:ind w:firstLine="567"/>
        <w:jc w:val="both"/>
        <w:rPr>
          <w:rFonts w:ascii="Times New Roman" w:hAnsi="Times New Roman" w:cs="Times New Roman"/>
          <w:sz w:val="26"/>
          <w:szCs w:val="26"/>
          <w:lang w:val="vi-VN"/>
        </w:rPr>
      </w:pPr>
    </w:p>
    <w:p w14:paraId="12BAD9FB" w14:textId="25493A1E" w:rsidR="00657E1B" w:rsidRDefault="00657E1B" w:rsidP="00C55ACE">
      <w:pPr>
        <w:widowControl w:val="0"/>
        <w:tabs>
          <w:tab w:val="left" w:pos="720"/>
        </w:tabs>
        <w:spacing w:after="240" w:line="360" w:lineRule="auto"/>
        <w:ind w:firstLine="567"/>
        <w:jc w:val="both"/>
        <w:rPr>
          <w:rFonts w:ascii="Times New Roman" w:hAnsi="Times New Roman" w:cs="Times New Roman"/>
          <w:sz w:val="26"/>
          <w:szCs w:val="26"/>
          <w:lang w:val="vi-VN"/>
        </w:rPr>
      </w:pPr>
    </w:p>
    <w:p w14:paraId="054752C4" w14:textId="1C3ECFB8" w:rsidR="00657E1B" w:rsidRDefault="00657E1B" w:rsidP="00C55ACE">
      <w:pPr>
        <w:widowControl w:val="0"/>
        <w:tabs>
          <w:tab w:val="left" w:pos="720"/>
        </w:tabs>
        <w:spacing w:after="240" w:line="360" w:lineRule="auto"/>
        <w:ind w:firstLine="567"/>
        <w:jc w:val="both"/>
        <w:rPr>
          <w:rFonts w:ascii="Times New Roman" w:hAnsi="Times New Roman" w:cs="Times New Roman"/>
          <w:sz w:val="26"/>
          <w:szCs w:val="26"/>
          <w:lang w:val="vi-VN"/>
        </w:rPr>
      </w:pPr>
    </w:p>
    <w:p w14:paraId="30B38742" w14:textId="7258B867" w:rsidR="00657E1B" w:rsidRDefault="00657E1B" w:rsidP="00C55ACE">
      <w:pPr>
        <w:widowControl w:val="0"/>
        <w:tabs>
          <w:tab w:val="left" w:pos="720"/>
        </w:tabs>
        <w:spacing w:after="240" w:line="360" w:lineRule="auto"/>
        <w:ind w:firstLine="567"/>
        <w:jc w:val="both"/>
        <w:rPr>
          <w:rFonts w:ascii="Times New Roman" w:hAnsi="Times New Roman" w:cs="Times New Roman"/>
          <w:sz w:val="26"/>
          <w:szCs w:val="26"/>
          <w:lang w:val="vi-VN"/>
        </w:rPr>
      </w:pPr>
    </w:p>
    <w:p w14:paraId="50A747EB" w14:textId="3C7EEFFE" w:rsidR="00657E1B" w:rsidRDefault="00657E1B" w:rsidP="00C55ACE">
      <w:pPr>
        <w:widowControl w:val="0"/>
        <w:tabs>
          <w:tab w:val="left" w:pos="720"/>
        </w:tabs>
        <w:spacing w:after="240" w:line="360" w:lineRule="auto"/>
        <w:ind w:firstLine="567"/>
        <w:jc w:val="both"/>
        <w:rPr>
          <w:rFonts w:ascii="Times New Roman" w:hAnsi="Times New Roman" w:cs="Times New Roman"/>
          <w:sz w:val="26"/>
          <w:szCs w:val="26"/>
          <w:lang w:val="vi-VN"/>
        </w:rPr>
      </w:pPr>
    </w:p>
    <w:p w14:paraId="6CC9B325" w14:textId="10EA8469" w:rsidR="00657E1B" w:rsidRDefault="00657E1B" w:rsidP="00C55ACE">
      <w:pPr>
        <w:widowControl w:val="0"/>
        <w:tabs>
          <w:tab w:val="left" w:pos="720"/>
        </w:tabs>
        <w:spacing w:after="240" w:line="360" w:lineRule="auto"/>
        <w:ind w:firstLine="567"/>
        <w:jc w:val="both"/>
        <w:rPr>
          <w:rFonts w:ascii="Times New Roman" w:hAnsi="Times New Roman" w:cs="Times New Roman"/>
          <w:sz w:val="26"/>
          <w:szCs w:val="26"/>
          <w:lang w:val="vi-VN"/>
        </w:rPr>
      </w:pPr>
    </w:p>
    <w:p w14:paraId="0FE66E43" w14:textId="1620CA12" w:rsidR="00657E1B" w:rsidRDefault="00657E1B" w:rsidP="00C55ACE">
      <w:pPr>
        <w:widowControl w:val="0"/>
        <w:tabs>
          <w:tab w:val="left" w:pos="720"/>
        </w:tabs>
        <w:spacing w:after="240" w:line="360" w:lineRule="auto"/>
        <w:ind w:firstLine="567"/>
        <w:jc w:val="both"/>
        <w:rPr>
          <w:rFonts w:ascii="Times New Roman" w:hAnsi="Times New Roman" w:cs="Times New Roman"/>
          <w:sz w:val="26"/>
          <w:szCs w:val="26"/>
          <w:lang w:val="vi-VN"/>
        </w:rPr>
      </w:pPr>
    </w:p>
    <w:p w14:paraId="02F4E431" w14:textId="07E2E281" w:rsidR="00657E1B" w:rsidRDefault="00657E1B" w:rsidP="00C55ACE">
      <w:pPr>
        <w:widowControl w:val="0"/>
        <w:tabs>
          <w:tab w:val="left" w:pos="720"/>
        </w:tabs>
        <w:spacing w:after="240" w:line="360" w:lineRule="auto"/>
        <w:ind w:firstLine="567"/>
        <w:jc w:val="both"/>
        <w:rPr>
          <w:rFonts w:ascii="Times New Roman" w:hAnsi="Times New Roman" w:cs="Times New Roman"/>
          <w:sz w:val="26"/>
          <w:szCs w:val="26"/>
          <w:lang w:val="vi-VN"/>
        </w:rPr>
      </w:pPr>
    </w:p>
    <w:p w14:paraId="261812E8" w14:textId="049A26EA" w:rsidR="00657E1B" w:rsidRDefault="00657E1B" w:rsidP="00C55ACE">
      <w:pPr>
        <w:widowControl w:val="0"/>
        <w:tabs>
          <w:tab w:val="left" w:pos="720"/>
        </w:tabs>
        <w:spacing w:after="240" w:line="360" w:lineRule="auto"/>
        <w:ind w:firstLine="567"/>
        <w:jc w:val="both"/>
        <w:rPr>
          <w:rFonts w:ascii="Times New Roman" w:hAnsi="Times New Roman" w:cs="Times New Roman"/>
          <w:sz w:val="26"/>
          <w:szCs w:val="26"/>
          <w:lang w:val="vi-VN"/>
        </w:rPr>
      </w:pPr>
    </w:p>
    <w:p w14:paraId="28D3A508" w14:textId="5A6EE0B6" w:rsidR="00657E1B" w:rsidRDefault="00657E1B" w:rsidP="00C55ACE">
      <w:pPr>
        <w:widowControl w:val="0"/>
        <w:tabs>
          <w:tab w:val="left" w:pos="720"/>
        </w:tabs>
        <w:spacing w:after="240" w:line="360" w:lineRule="auto"/>
        <w:ind w:firstLine="567"/>
        <w:jc w:val="both"/>
        <w:rPr>
          <w:rFonts w:ascii="Times New Roman" w:hAnsi="Times New Roman" w:cs="Times New Roman"/>
          <w:sz w:val="26"/>
          <w:szCs w:val="26"/>
          <w:lang w:val="vi-VN"/>
        </w:rPr>
      </w:pPr>
    </w:p>
    <w:p w14:paraId="3A2304AF" w14:textId="60C5C517" w:rsidR="00657E1B" w:rsidRDefault="00657E1B" w:rsidP="00657E1B">
      <w:pPr>
        <w:widowControl w:val="0"/>
        <w:tabs>
          <w:tab w:val="left" w:pos="720"/>
        </w:tabs>
        <w:spacing w:after="240" w:line="360" w:lineRule="auto"/>
        <w:jc w:val="both"/>
        <w:rPr>
          <w:rFonts w:ascii="Times New Roman" w:hAnsi="Times New Roman" w:cs="Times New Roman"/>
          <w:sz w:val="26"/>
          <w:szCs w:val="26"/>
          <w:lang w:val="vi-VN"/>
        </w:rPr>
      </w:pPr>
    </w:p>
    <w:p w14:paraId="1E26F433" w14:textId="34B260FB" w:rsidR="00657E1B" w:rsidRDefault="00657E1B" w:rsidP="00657E1B">
      <w:pPr>
        <w:widowControl w:val="0"/>
        <w:tabs>
          <w:tab w:val="left" w:pos="720"/>
        </w:tabs>
        <w:spacing w:after="240" w:line="360" w:lineRule="auto"/>
        <w:jc w:val="both"/>
        <w:rPr>
          <w:rFonts w:ascii="Times New Roman" w:hAnsi="Times New Roman" w:cs="Times New Roman"/>
          <w:sz w:val="26"/>
          <w:szCs w:val="26"/>
          <w:lang w:val="vi-VN"/>
        </w:rPr>
      </w:pPr>
    </w:p>
    <w:p w14:paraId="3A3F415E" w14:textId="77777777" w:rsidR="001B28AD" w:rsidRDefault="001B28AD" w:rsidP="00657E1B">
      <w:pPr>
        <w:widowControl w:val="0"/>
        <w:tabs>
          <w:tab w:val="left" w:pos="720"/>
        </w:tabs>
        <w:spacing w:after="240" w:line="360" w:lineRule="auto"/>
        <w:jc w:val="both"/>
        <w:rPr>
          <w:rFonts w:ascii="Times New Roman" w:hAnsi="Times New Roman" w:cs="Times New Roman"/>
          <w:sz w:val="26"/>
          <w:szCs w:val="26"/>
          <w:lang w:val="vi-VN"/>
        </w:rPr>
      </w:pPr>
    </w:p>
    <w:p w14:paraId="41D1D0D3" w14:textId="2E2ECCDE" w:rsidR="00657E1B" w:rsidRPr="0005294D" w:rsidRDefault="00657E1B" w:rsidP="0005294D">
      <w:pPr>
        <w:pStyle w:val="Heading1"/>
        <w:spacing w:before="0" w:after="240" w:line="360" w:lineRule="auto"/>
        <w:jc w:val="center"/>
        <w:rPr>
          <w:rFonts w:ascii="Times New Roman" w:hAnsi="Times New Roman" w:cs="Times New Roman"/>
          <w:b/>
          <w:color w:val="auto"/>
          <w:sz w:val="26"/>
          <w:szCs w:val="26"/>
          <w:lang w:val="vi-VN"/>
        </w:rPr>
      </w:pPr>
      <w:bookmarkStart w:id="204" w:name="_Toc134725242"/>
      <w:r w:rsidRPr="0005294D">
        <w:rPr>
          <w:rFonts w:ascii="Times New Roman" w:hAnsi="Times New Roman" w:cs="Times New Roman"/>
          <w:b/>
          <w:color w:val="auto"/>
          <w:sz w:val="26"/>
          <w:szCs w:val="26"/>
          <w:lang w:val="vi-VN"/>
        </w:rPr>
        <w:lastRenderedPageBreak/>
        <w:t>KẾT LUẬN</w:t>
      </w:r>
      <w:bookmarkEnd w:id="204"/>
    </w:p>
    <w:p w14:paraId="0A527D2A" w14:textId="1ACC1511" w:rsidR="00657E1B" w:rsidRPr="0081323B" w:rsidRDefault="00657E1B" w:rsidP="0052679F">
      <w:pPr>
        <w:spacing w:after="240" w:line="360" w:lineRule="auto"/>
        <w:ind w:firstLine="567"/>
        <w:jc w:val="both"/>
        <w:rPr>
          <w:rFonts w:ascii="Times New Roman" w:hAnsi="Times New Roman"/>
          <w:sz w:val="26"/>
          <w:szCs w:val="26"/>
          <w:lang w:val="fr-FR"/>
        </w:rPr>
      </w:pPr>
      <w:bookmarkStart w:id="205" w:name="_Toc43130220"/>
      <w:bookmarkStart w:id="206" w:name="_Toc43204026"/>
      <w:r w:rsidRPr="0081323B">
        <w:rPr>
          <w:rFonts w:ascii="Times New Roman" w:hAnsi="Times New Roman"/>
          <w:sz w:val="26"/>
          <w:szCs w:val="26"/>
          <w:lang w:val="fr-FR"/>
        </w:rPr>
        <w:t xml:space="preserve">Trên cơ sở nghiên cứu và thực tiễn về DN cũng như hoạt động cho vay đối với </w:t>
      </w:r>
      <w:r w:rsidR="00A476C0">
        <w:rPr>
          <w:rFonts w:ascii="Times New Roman" w:hAnsi="Times New Roman"/>
          <w:sz w:val="26"/>
          <w:szCs w:val="26"/>
          <w:lang w:val="fr-FR"/>
        </w:rPr>
        <w:t>KHDN</w:t>
      </w:r>
      <w:r w:rsidRPr="0081323B">
        <w:rPr>
          <w:rFonts w:ascii="Times New Roman" w:hAnsi="Times New Roman"/>
          <w:sz w:val="26"/>
          <w:szCs w:val="26"/>
          <w:lang w:val="fr-FR"/>
        </w:rPr>
        <w:t xml:space="preserve"> tại </w:t>
      </w:r>
      <w:r w:rsidR="00A476C0">
        <w:rPr>
          <w:rFonts w:ascii="Times New Roman" w:hAnsi="Times New Roman"/>
          <w:sz w:val="26"/>
          <w:szCs w:val="26"/>
          <w:lang w:val="fr-FR"/>
        </w:rPr>
        <w:t>NH</w:t>
      </w:r>
      <w:r w:rsidR="00A476C0">
        <w:rPr>
          <w:rFonts w:ascii="Times New Roman" w:hAnsi="Times New Roman"/>
          <w:sz w:val="26"/>
          <w:szCs w:val="26"/>
          <w:lang w:val="vi-VN"/>
        </w:rPr>
        <w:t xml:space="preserve"> VietinBank Chi nhánh Thành phố Vinh</w:t>
      </w:r>
      <w:r w:rsidRPr="0081323B">
        <w:rPr>
          <w:rFonts w:ascii="Times New Roman" w:hAnsi="Times New Roman"/>
          <w:sz w:val="26"/>
          <w:szCs w:val="26"/>
          <w:lang w:val="fr-FR"/>
        </w:rPr>
        <w:t xml:space="preserve">, bài khoá luận tốt nghiệp đã khẳng định được vai trò vô cùng quan trọng của </w:t>
      </w:r>
      <w:r w:rsidR="00A476C0">
        <w:rPr>
          <w:rFonts w:ascii="Times New Roman" w:hAnsi="Times New Roman"/>
          <w:sz w:val="26"/>
          <w:szCs w:val="26"/>
          <w:lang w:val="fr-FR"/>
        </w:rPr>
        <w:t>DN</w:t>
      </w:r>
      <w:r w:rsidRPr="0081323B">
        <w:rPr>
          <w:rFonts w:ascii="Times New Roman" w:hAnsi="Times New Roman"/>
          <w:sz w:val="26"/>
          <w:szCs w:val="26"/>
          <w:lang w:val="fr-FR"/>
        </w:rPr>
        <w:t xml:space="preserve"> đối với sự phát triển đất nước, phân tích những khó khăn mà </w:t>
      </w:r>
      <w:r w:rsidR="00A476C0">
        <w:rPr>
          <w:rFonts w:ascii="Times New Roman" w:hAnsi="Times New Roman"/>
          <w:sz w:val="26"/>
          <w:szCs w:val="26"/>
          <w:lang w:val="fr-FR"/>
        </w:rPr>
        <w:t>các</w:t>
      </w:r>
      <w:r w:rsidR="00A476C0">
        <w:rPr>
          <w:rFonts w:ascii="Times New Roman" w:hAnsi="Times New Roman"/>
          <w:sz w:val="26"/>
          <w:szCs w:val="26"/>
          <w:lang w:val="vi-VN"/>
        </w:rPr>
        <w:t xml:space="preserve"> DN </w:t>
      </w:r>
      <w:r w:rsidRPr="0081323B">
        <w:rPr>
          <w:rFonts w:ascii="Times New Roman" w:hAnsi="Times New Roman"/>
          <w:sz w:val="26"/>
          <w:szCs w:val="26"/>
          <w:lang w:val="fr-FR"/>
        </w:rPr>
        <w:t xml:space="preserve">gặp phải, đặc biệt là khó khăn về vốn và khả năng tiếp cận vốn vay tại ngân hàng, nêu bật được nguyên nhân vì sao </w:t>
      </w:r>
      <w:r w:rsidR="00A476C0">
        <w:rPr>
          <w:rFonts w:ascii="Times New Roman" w:hAnsi="Times New Roman"/>
          <w:sz w:val="26"/>
          <w:szCs w:val="26"/>
          <w:lang w:val="fr-FR"/>
        </w:rPr>
        <w:t>mà</w:t>
      </w:r>
      <w:r w:rsidR="00A476C0">
        <w:rPr>
          <w:rFonts w:ascii="Times New Roman" w:hAnsi="Times New Roman"/>
          <w:sz w:val="26"/>
          <w:szCs w:val="26"/>
          <w:lang w:val="vi-VN"/>
        </w:rPr>
        <w:t xml:space="preserve"> các </w:t>
      </w:r>
      <w:r w:rsidRPr="0081323B">
        <w:rPr>
          <w:rFonts w:ascii="Times New Roman" w:hAnsi="Times New Roman"/>
          <w:sz w:val="26"/>
          <w:szCs w:val="26"/>
          <w:lang w:val="fr-FR"/>
        </w:rPr>
        <w:t>DN</w:t>
      </w:r>
      <w:r w:rsidR="00A476C0">
        <w:rPr>
          <w:rFonts w:ascii="Times New Roman" w:hAnsi="Times New Roman"/>
          <w:sz w:val="26"/>
          <w:szCs w:val="26"/>
          <w:lang w:val="vi-VN"/>
        </w:rPr>
        <w:t xml:space="preserve"> </w:t>
      </w:r>
      <w:r w:rsidRPr="0081323B">
        <w:rPr>
          <w:rFonts w:ascii="Times New Roman" w:hAnsi="Times New Roman"/>
          <w:sz w:val="26"/>
          <w:szCs w:val="26"/>
          <w:lang w:val="fr-FR"/>
        </w:rPr>
        <w:t xml:space="preserve">lại khó tiếp cận vốn vay từ phía ngân hàng, trong đó có nguyên nhân sâu xa từ phía DN, từ phía ngân hàng và từ chính bản thân cơ chế chính sách của nhà nước. Đồng thời, bài báo cáo đã phân tích tình hình </w:t>
      </w:r>
      <w:r w:rsidR="00A476C0">
        <w:rPr>
          <w:rFonts w:ascii="Times New Roman" w:hAnsi="Times New Roman"/>
          <w:sz w:val="26"/>
          <w:szCs w:val="26"/>
          <w:lang w:val="fr-FR"/>
        </w:rPr>
        <w:t>hhoatj</w:t>
      </w:r>
      <w:r w:rsidR="00A476C0">
        <w:rPr>
          <w:rFonts w:ascii="Times New Roman" w:hAnsi="Times New Roman"/>
          <w:sz w:val="26"/>
          <w:szCs w:val="26"/>
          <w:lang w:val="vi-VN"/>
        </w:rPr>
        <w:t xml:space="preserve"> động </w:t>
      </w:r>
      <w:r w:rsidRPr="0081323B">
        <w:rPr>
          <w:rFonts w:ascii="Times New Roman" w:hAnsi="Times New Roman"/>
          <w:sz w:val="26"/>
          <w:szCs w:val="26"/>
          <w:lang w:val="fr-FR"/>
        </w:rPr>
        <w:t xml:space="preserve">cho vay của chi nhánh đối với </w:t>
      </w:r>
      <w:r w:rsidR="00A476C0">
        <w:rPr>
          <w:rFonts w:ascii="Times New Roman" w:hAnsi="Times New Roman"/>
          <w:sz w:val="26"/>
          <w:szCs w:val="26"/>
          <w:lang w:val="fr-FR"/>
        </w:rPr>
        <w:t>KHDN</w:t>
      </w:r>
      <w:r w:rsidRPr="0081323B">
        <w:rPr>
          <w:rFonts w:ascii="Times New Roman" w:hAnsi="Times New Roman"/>
          <w:sz w:val="26"/>
          <w:szCs w:val="26"/>
          <w:lang w:val="fr-FR"/>
        </w:rPr>
        <w:t xml:space="preserve"> đã chỉ ra các kết quả đạt được, những hạn chế và tồn tại đồng thời đưa ra nguyên nhân cho những yếu điểm trên.</w:t>
      </w:r>
      <w:bookmarkEnd w:id="205"/>
      <w:bookmarkEnd w:id="206"/>
    </w:p>
    <w:p w14:paraId="5DC51959" w14:textId="274092C6" w:rsidR="00A476C0" w:rsidRDefault="00A476C0" w:rsidP="0052679F">
      <w:pPr>
        <w:spacing w:after="240" w:line="360" w:lineRule="auto"/>
        <w:ind w:firstLine="567"/>
        <w:jc w:val="both"/>
        <w:rPr>
          <w:rFonts w:ascii="Times New Roman" w:hAnsi="Times New Roman"/>
          <w:sz w:val="26"/>
          <w:szCs w:val="26"/>
          <w:lang w:val="fr-FR"/>
        </w:rPr>
      </w:pPr>
      <w:r w:rsidRPr="00A476C0">
        <w:rPr>
          <w:rFonts w:ascii="Times New Roman" w:hAnsi="Times New Roman"/>
          <w:sz w:val="26"/>
          <w:szCs w:val="26"/>
          <w:lang w:val="fr-FR"/>
        </w:rPr>
        <w:t xml:space="preserve">Qua phân tích đánh giá hoạt động cho vay KHDN tại NH VietinBank </w:t>
      </w:r>
      <w:r>
        <w:rPr>
          <w:rFonts w:ascii="Times New Roman" w:hAnsi="Times New Roman"/>
          <w:sz w:val="26"/>
          <w:szCs w:val="26"/>
          <w:lang w:val="fr-FR"/>
        </w:rPr>
        <w:t>Chi</w:t>
      </w:r>
      <w:r>
        <w:rPr>
          <w:rFonts w:ascii="Times New Roman" w:hAnsi="Times New Roman"/>
          <w:sz w:val="26"/>
          <w:szCs w:val="26"/>
          <w:lang w:val="vi-VN"/>
        </w:rPr>
        <w:t xml:space="preserve"> nhánh Thành phố Vinh </w:t>
      </w:r>
      <w:r w:rsidRPr="00A476C0">
        <w:rPr>
          <w:rFonts w:ascii="Times New Roman" w:hAnsi="Times New Roman"/>
          <w:sz w:val="26"/>
          <w:szCs w:val="26"/>
          <w:lang w:val="fr-FR"/>
        </w:rPr>
        <w:t>cho thấy chất lượng cho vay KHDN luôn được NH chú trọng và quan tâm. Tuy vậy, nền kinh tế luôn luôn biến động phức tạp, dẫn đến chất lượng cho vay nói chung và cho vay KHDN nói riêng trong thời gian tới có thể có nhiều diễn biến phức tạp, bất thường nên phải có những giải pháp để nâng cao chất lượng hoạt động cho vay KHDN từ những nghiên cứu thực tiễn cũng như suy nghĩ của mình.</w:t>
      </w:r>
    </w:p>
    <w:p w14:paraId="125E9E7A" w14:textId="77777777" w:rsidR="00657E1B" w:rsidRDefault="00657E1B" w:rsidP="0052679F">
      <w:pPr>
        <w:spacing w:after="240" w:line="360" w:lineRule="auto"/>
        <w:ind w:firstLine="567"/>
        <w:jc w:val="both"/>
        <w:rPr>
          <w:rFonts w:ascii="Times New Roman" w:hAnsi="Times New Roman"/>
          <w:sz w:val="26"/>
          <w:szCs w:val="26"/>
          <w:lang w:val="fr-FR"/>
        </w:rPr>
      </w:pPr>
      <w:r w:rsidRPr="0081323B">
        <w:rPr>
          <w:rFonts w:ascii="Times New Roman" w:hAnsi="Times New Roman"/>
          <w:sz w:val="26"/>
          <w:szCs w:val="26"/>
          <w:lang w:val="fr-FR"/>
        </w:rPr>
        <w:t xml:space="preserve">       </w:t>
      </w:r>
      <w:bookmarkStart w:id="207" w:name="_Toc43130222"/>
      <w:bookmarkStart w:id="208" w:name="_Toc43204028"/>
      <w:r w:rsidRPr="0081323B">
        <w:rPr>
          <w:rFonts w:ascii="Times New Roman" w:hAnsi="Times New Roman"/>
          <w:sz w:val="26"/>
          <w:szCs w:val="26"/>
          <w:lang w:val="fr-FR"/>
        </w:rPr>
        <w:t xml:space="preserve">Cuối cùng, có thể khẳng định rằng những bước đi của </w:t>
      </w:r>
      <w:r w:rsidR="003E1699">
        <w:rPr>
          <w:rFonts w:ascii="Times New Roman" w:hAnsi="Times New Roman"/>
          <w:sz w:val="26"/>
          <w:szCs w:val="26"/>
          <w:lang w:val="fr-FR"/>
        </w:rPr>
        <w:t>NH</w:t>
      </w:r>
      <w:r w:rsidR="003E1699">
        <w:rPr>
          <w:rFonts w:ascii="Times New Roman" w:hAnsi="Times New Roman"/>
          <w:sz w:val="26"/>
          <w:szCs w:val="26"/>
          <w:lang w:val="vi-VN"/>
        </w:rPr>
        <w:t xml:space="preserve"> VietinBank Chi nhánh Thành phố Vinh</w:t>
      </w:r>
      <w:r w:rsidRPr="0081323B">
        <w:rPr>
          <w:rFonts w:ascii="Times New Roman" w:hAnsi="Times New Roman"/>
          <w:sz w:val="26"/>
          <w:szCs w:val="26"/>
          <w:lang w:val="fr-FR"/>
        </w:rPr>
        <w:t xml:space="preserve"> là rất đúng dắn và phù hợp với tình hình hiện nay. Nó sẽ tạo một bước đệm vững chắc cho sự phát triển </w:t>
      </w:r>
      <w:r w:rsidR="003E1699">
        <w:rPr>
          <w:rFonts w:ascii="Times New Roman" w:hAnsi="Times New Roman"/>
          <w:sz w:val="26"/>
          <w:szCs w:val="26"/>
          <w:lang w:val="fr-FR"/>
        </w:rPr>
        <w:t>mạ</w:t>
      </w:r>
      <w:r w:rsidRPr="0081323B">
        <w:rPr>
          <w:rFonts w:ascii="Times New Roman" w:hAnsi="Times New Roman"/>
          <w:sz w:val="26"/>
          <w:szCs w:val="26"/>
          <w:lang w:val="fr-FR"/>
        </w:rPr>
        <w:t xml:space="preserve">nh mẽ sau này, biến </w:t>
      </w:r>
      <w:r w:rsidR="003E1699">
        <w:rPr>
          <w:rFonts w:ascii="Times New Roman" w:hAnsi="Times New Roman"/>
          <w:sz w:val="26"/>
          <w:szCs w:val="26"/>
          <w:lang w:val="fr-FR"/>
        </w:rPr>
        <w:t>NH</w:t>
      </w:r>
      <w:r w:rsidR="003E1699">
        <w:rPr>
          <w:rFonts w:ascii="Times New Roman" w:hAnsi="Times New Roman"/>
          <w:sz w:val="26"/>
          <w:szCs w:val="26"/>
          <w:lang w:val="vi-VN"/>
        </w:rPr>
        <w:t xml:space="preserve"> </w:t>
      </w:r>
      <w:r w:rsidRPr="0081323B">
        <w:rPr>
          <w:rFonts w:ascii="Times New Roman" w:hAnsi="Times New Roman"/>
          <w:sz w:val="26"/>
          <w:szCs w:val="26"/>
          <w:lang w:val="fr-FR"/>
        </w:rPr>
        <w:t>trở thành một trong những NHTMCP lớn và có uy tín nhất trong cả nước.</w:t>
      </w:r>
      <w:bookmarkEnd w:id="207"/>
      <w:bookmarkEnd w:id="208"/>
    </w:p>
    <w:p w14:paraId="0556E1AE" w14:textId="77777777" w:rsidR="00347E0B" w:rsidRDefault="00347E0B" w:rsidP="001B6300">
      <w:pPr>
        <w:spacing w:after="240" w:line="360" w:lineRule="auto"/>
        <w:jc w:val="both"/>
        <w:rPr>
          <w:rFonts w:ascii="Times New Roman" w:hAnsi="Times New Roman"/>
          <w:sz w:val="26"/>
          <w:szCs w:val="26"/>
          <w:lang w:val="fr-FR"/>
        </w:rPr>
        <w:sectPr w:rsidR="00347E0B" w:rsidSect="001B6300">
          <w:headerReference w:type="default" r:id="rId36"/>
          <w:footerReference w:type="default" r:id="rId37"/>
          <w:pgSz w:w="11906" w:h="16838" w:code="9"/>
          <w:pgMar w:top="1134" w:right="1134" w:bottom="1134" w:left="1701" w:header="720" w:footer="283" w:gutter="0"/>
          <w:cols w:space="720"/>
          <w:docGrid w:linePitch="360"/>
        </w:sectPr>
      </w:pPr>
    </w:p>
    <w:p w14:paraId="5F7AF893" w14:textId="77777777" w:rsidR="00F304DB" w:rsidRPr="0022455F" w:rsidRDefault="00F304DB" w:rsidP="001B6300">
      <w:pPr>
        <w:pStyle w:val="Heading1"/>
        <w:spacing w:before="0" w:after="240" w:line="360" w:lineRule="auto"/>
        <w:jc w:val="center"/>
        <w:rPr>
          <w:rFonts w:ascii="Times New Roman" w:hAnsi="Times New Roman"/>
          <w:b/>
          <w:color w:val="auto"/>
          <w:sz w:val="26"/>
          <w:szCs w:val="26"/>
          <w:lang w:val="fr-FR"/>
        </w:rPr>
      </w:pPr>
      <w:bookmarkStart w:id="209" w:name="_Toc134725243"/>
      <w:r w:rsidRPr="0022455F">
        <w:rPr>
          <w:rFonts w:ascii="Times New Roman" w:hAnsi="Times New Roman"/>
          <w:b/>
          <w:color w:val="auto"/>
          <w:sz w:val="26"/>
          <w:szCs w:val="26"/>
          <w:lang w:val="fr-FR"/>
        </w:rPr>
        <w:lastRenderedPageBreak/>
        <w:t>TÀI LIỆU THAM KHẢO</w:t>
      </w:r>
      <w:bookmarkEnd w:id="209"/>
    </w:p>
    <w:p w14:paraId="01E1F9C0" w14:textId="0D5E6AA8" w:rsidR="00F304DB" w:rsidRPr="00EB3CD5" w:rsidRDefault="00F304DB" w:rsidP="00361803">
      <w:pPr>
        <w:pStyle w:val="ListParagraph"/>
        <w:numPr>
          <w:ilvl w:val="0"/>
          <w:numId w:val="76"/>
        </w:numPr>
        <w:spacing w:after="240" w:line="360" w:lineRule="auto"/>
        <w:ind w:left="567" w:hanging="567"/>
        <w:jc w:val="both"/>
        <w:rPr>
          <w:rFonts w:ascii="Times New Roman" w:hAnsi="Times New Roman"/>
          <w:sz w:val="26"/>
          <w:szCs w:val="26"/>
          <w:lang w:val="fr-FR"/>
        </w:rPr>
      </w:pPr>
      <w:r w:rsidRPr="00EB3CD5">
        <w:rPr>
          <w:rFonts w:ascii="Times New Roman" w:hAnsi="Times New Roman"/>
          <w:sz w:val="26"/>
          <w:szCs w:val="26"/>
          <w:lang w:val="fr-FR"/>
        </w:rPr>
        <w:t>Báo cáo thường niên (</w:t>
      </w:r>
      <w:r w:rsidR="00C97F1B" w:rsidRPr="00EB3CD5">
        <w:rPr>
          <w:rFonts w:ascii="Times New Roman" w:hAnsi="Times New Roman"/>
          <w:sz w:val="26"/>
          <w:szCs w:val="26"/>
          <w:lang w:val="fr-FR"/>
        </w:rPr>
        <w:t>2020</w:t>
      </w:r>
      <w:r w:rsidR="00C97F1B" w:rsidRPr="00EB3CD5">
        <w:rPr>
          <w:rFonts w:ascii="Times New Roman" w:hAnsi="Times New Roman"/>
          <w:sz w:val="26"/>
          <w:szCs w:val="26"/>
          <w:lang w:val="vi-VN"/>
        </w:rPr>
        <w:t xml:space="preserve"> – 2022</w:t>
      </w:r>
      <w:r w:rsidRPr="00EB3CD5">
        <w:rPr>
          <w:rFonts w:ascii="Times New Roman" w:hAnsi="Times New Roman"/>
          <w:sz w:val="26"/>
          <w:szCs w:val="26"/>
          <w:lang w:val="fr-FR"/>
        </w:rPr>
        <w:t xml:space="preserve">) của </w:t>
      </w:r>
      <w:r w:rsidR="00C97F1B" w:rsidRPr="00EB3CD5">
        <w:rPr>
          <w:rFonts w:ascii="Times New Roman" w:hAnsi="Times New Roman"/>
          <w:sz w:val="26"/>
          <w:szCs w:val="26"/>
          <w:lang w:val="fr-FR"/>
        </w:rPr>
        <w:t>NH</w:t>
      </w:r>
      <w:r w:rsidR="00C97F1B" w:rsidRPr="00EB3CD5">
        <w:rPr>
          <w:rFonts w:ascii="Times New Roman" w:hAnsi="Times New Roman"/>
          <w:sz w:val="26"/>
          <w:szCs w:val="26"/>
          <w:lang w:val="vi-VN"/>
        </w:rPr>
        <w:t xml:space="preserve"> VietinBank Chi nhánh Thành phố Vinh</w:t>
      </w:r>
    </w:p>
    <w:p w14:paraId="15777981" w14:textId="5762B11B" w:rsidR="00C97F1B" w:rsidRPr="00EB3CD5" w:rsidRDefault="00C97F1B" w:rsidP="00361803">
      <w:pPr>
        <w:pStyle w:val="ListParagraph"/>
        <w:numPr>
          <w:ilvl w:val="0"/>
          <w:numId w:val="76"/>
        </w:numPr>
        <w:spacing w:after="240" w:line="360" w:lineRule="auto"/>
        <w:ind w:left="567" w:hanging="567"/>
        <w:jc w:val="both"/>
        <w:rPr>
          <w:rFonts w:ascii="Times New Roman" w:hAnsi="Times New Roman"/>
          <w:sz w:val="26"/>
          <w:szCs w:val="26"/>
          <w:lang w:val="fr-FR"/>
        </w:rPr>
      </w:pPr>
      <w:r w:rsidRPr="00EB3CD5">
        <w:rPr>
          <w:rFonts w:ascii="Times New Roman" w:hAnsi="Times New Roman"/>
          <w:sz w:val="26"/>
          <w:szCs w:val="26"/>
          <w:lang w:val="fr-FR"/>
        </w:rPr>
        <w:t>Kết quả hoạt động kinh doanh của Ngân hàng VietinBank Chi nhánh Thành Phố Vinh giai đoạn 2020 – 2022.</w:t>
      </w:r>
    </w:p>
    <w:p w14:paraId="237D09C7" w14:textId="7B037561" w:rsidR="00C97F1B" w:rsidRPr="00EB3CD5" w:rsidRDefault="00C97F1B" w:rsidP="00361803">
      <w:pPr>
        <w:pStyle w:val="ListParagraph"/>
        <w:numPr>
          <w:ilvl w:val="0"/>
          <w:numId w:val="76"/>
        </w:numPr>
        <w:spacing w:after="240" w:line="360" w:lineRule="auto"/>
        <w:ind w:left="567" w:hanging="567"/>
        <w:jc w:val="both"/>
        <w:rPr>
          <w:rFonts w:ascii="Times New Roman" w:hAnsi="Times New Roman"/>
          <w:sz w:val="26"/>
          <w:szCs w:val="26"/>
          <w:lang w:val="fr-FR"/>
        </w:rPr>
      </w:pPr>
      <w:r w:rsidRPr="00EB3CD5">
        <w:rPr>
          <w:rFonts w:ascii="Times New Roman" w:hAnsi="Times New Roman"/>
          <w:sz w:val="26"/>
          <w:szCs w:val="26"/>
          <w:lang w:val="fr-FR"/>
        </w:rPr>
        <w:t>Báo cáo tổng kết hoạt động cuối năm của Ngân hàng VietinBank Chi nhánh Thành Phố Vinh giai đoạn 2020 – 2022.</w:t>
      </w:r>
    </w:p>
    <w:p w14:paraId="0EECEED0" w14:textId="17243C65" w:rsidR="00C97F1B" w:rsidRPr="00EB3CD5" w:rsidRDefault="00C97F1B" w:rsidP="00361803">
      <w:pPr>
        <w:pStyle w:val="ListParagraph"/>
        <w:numPr>
          <w:ilvl w:val="0"/>
          <w:numId w:val="76"/>
        </w:numPr>
        <w:spacing w:after="240" w:line="360" w:lineRule="auto"/>
        <w:ind w:left="567" w:hanging="567"/>
        <w:jc w:val="both"/>
        <w:rPr>
          <w:rFonts w:ascii="Times New Roman" w:hAnsi="Times New Roman"/>
          <w:sz w:val="26"/>
          <w:szCs w:val="26"/>
          <w:lang w:val="fr-FR"/>
        </w:rPr>
      </w:pPr>
      <w:r w:rsidRPr="00EB3CD5">
        <w:rPr>
          <w:rFonts w:ascii="Times New Roman" w:hAnsi="Times New Roman"/>
          <w:sz w:val="26"/>
          <w:szCs w:val="26"/>
          <w:lang w:val="fr-FR"/>
        </w:rPr>
        <w:t>Sơ đồ cơ cấu tổ chức từ PGD ngân hàng VietinBank Chi nhánh TP Vinh.</w:t>
      </w:r>
    </w:p>
    <w:p w14:paraId="00398B5E" w14:textId="77777777" w:rsidR="00C97F1B" w:rsidRPr="00EB3CD5" w:rsidRDefault="00C97F1B" w:rsidP="00361803">
      <w:pPr>
        <w:pStyle w:val="ListParagraph"/>
        <w:numPr>
          <w:ilvl w:val="0"/>
          <w:numId w:val="76"/>
        </w:numPr>
        <w:spacing w:after="240" w:line="360" w:lineRule="auto"/>
        <w:ind w:left="567" w:hanging="567"/>
        <w:jc w:val="both"/>
        <w:rPr>
          <w:rFonts w:ascii="Times New Roman" w:hAnsi="Times New Roman"/>
          <w:sz w:val="26"/>
          <w:szCs w:val="26"/>
          <w:lang w:val="fr-FR"/>
        </w:rPr>
      </w:pPr>
      <w:r w:rsidRPr="00EB3CD5">
        <w:rPr>
          <w:rFonts w:ascii="Times New Roman" w:hAnsi="Times New Roman"/>
          <w:sz w:val="26"/>
          <w:szCs w:val="26"/>
          <w:lang w:val="fr-FR"/>
        </w:rPr>
        <w:t>Báo điện tử VietinBank</w:t>
      </w:r>
    </w:p>
    <w:p w14:paraId="3AA43512" w14:textId="77777777" w:rsidR="00C97F1B" w:rsidRPr="00EB3CD5" w:rsidRDefault="00C97F1B" w:rsidP="00361803">
      <w:pPr>
        <w:pStyle w:val="ListParagraph"/>
        <w:numPr>
          <w:ilvl w:val="0"/>
          <w:numId w:val="76"/>
        </w:numPr>
        <w:spacing w:after="240" w:line="360" w:lineRule="auto"/>
        <w:ind w:left="567" w:hanging="567"/>
        <w:jc w:val="both"/>
        <w:rPr>
          <w:rFonts w:ascii="Times New Roman" w:hAnsi="Times New Roman"/>
          <w:sz w:val="26"/>
          <w:szCs w:val="26"/>
          <w:lang w:val="fr-FR"/>
        </w:rPr>
      </w:pPr>
      <w:r w:rsidRPr="00EB3CD5">
        <w:rPr>
          <w:rFonts w:ascii="Times New Roman" w:hAnsi="Times New Roman"/>
          <w:sz w:val="26"/>
          <w:szCs w:val="26"/>
          <w:lang w:val="fr-FR"/>
        </w:rPr>
        <w:t>Tạp chí ngân hàng</w:t>
      </w:r>
    </w:p>
    <w:p w14:paraId="6DE01208" w14:textId="28D7C49B" w:rsidR="00C97F1B" w:rsidRPr="00EB3CD5" w:rsidRDefault="00C97F1B" w:rsidP="00361803">
      <w:pPr>
        <w:pStyle w:val="ListParagraph"/>
        <w:numPr>
          <w:ilvl w:val="0"/>
          <w:numId w:val="76"/>
        </w:numPr>
        <w:spacing w:after="240" w:line="360" w:lineRule="auto"/>
        <w:ind w:left="567" w:hanging="567"/>
        <w:jc w:val="both"/>
        <w:rPr>
          <w:rFonts w:ascii="Times New Roman" w:hAnsi="Times New Roman"/>
          <w:sz w:val="26"/>
          <w:szCs w:val="26"/>
          <w:lang w:val="fr-FR"/>
        </w:rPr>
      </w:pPr>
      <w:r w:rsidRPr="00EB3CD5">
        <w:rPr>
          <w:rFonts w:ascii="Times New Roman" w:hAnsi="Times New Roman"/>
          <w:sz w:val="26"/>
          <w:szCs w:val="26"/>
          <w:lang w:val="fr-FR"/>
        </w:rPr>
        <w:t>Tạp chí VNEconomy</w:t>
      </w:r>
    </w:p>
    <w:p w14:paraId="080DDA78" w14:textId="26204CA4" w:rsidR="00F304DB" w:rsidRDefault="00F304DB" w:rsidP="00EB3CD5">
      <w:pPr>
        <w:spacing w:after="240" w:line="360" w:lineRule="auto"/>
        <w:jc w:val="both"/>
        <w:rPr>
          <w:rFonts w:ascii="Times New Roman" w:hAnsi="Times New Roman"/>
          <w:b/>
          <w:sz w:val="26"/>
          <w:szCs w:val="26"/>
          <w:lang w:val="fr-FR"/>
        </w:rPr>
      </w:pPr>
      <w:proofErr w:type="gramStart"/>
      <w:r w:rsidRPr="00F304DB">
        <w:rPr>
          <w:rFonts w:ascii="Times New Roman" w:hAnsi="Times New Roman"/>
          <w:b/>
          <w:sz w:val="26"/>
          <w:szCs w:val="26"/>
          <w:lang w:val="fr-FR"/>
        </w:rPr>
        <w:t>Web:</w:t>
      </w:r>
      <w:proofErr w:type="gramEnd"/>
    </w:p>
    <w:p w14:paraId="6DC5C524" w14:textId="77777777" w:rsidR="00F304DB" w:rsidRPr="00F304DB" w:rsidRDefault="00F304DB" w:rsidP="00EB3CD5">
      <w:pPr>
        <w:spacing w:after="240" w:line="360" w:lineRule="auto"/>
        <w:jc w:val="both"/>
        <w:rPr>
          <w:rFonts w:ascii="Times New Roman" w:hAnsi="Times New Roman"/>
          <w:sz w:val="26"/>
          <w:szCs w:val="26"/>
          <w:lang w:val="fr-FR"/>
        </w:rPr>
      </w:pPr>
      <w:r w:rsidRPr="00F304DB">
        <w:rPr>
          <w:rFonts w:ascii="Times New Roman" w:hAnsi="Times New Roman"/>
          <w:sz w:val="26"/>
          <w:szCs w:val="26"/>
          <w:lang w:val="fr-FR"/>
        </w:rPr>
        <w:t>https://vi.wikipedia.org/</w:t>
      </w:r>
    </w:p>
    <w:p w14:paraId="1D4ABED3" w14:textId="77777777" w:rsidR="00F304DB" w:rsidRPr="00F304DB" w:rsidRDefault="00F304DB" w:rsidP="00EB3CD5">
      <w:pPr>
        <w:spacing w:after="240" w:line="360" w:lineRule="auto"/>
        <w:jc w:val="both"/>
        <w:rPr>
          <w:rFonts w:ascii="Times New Roman" w:hAnsi="Times New Roman"/>
          <w:sz w:val="26"/>
          <w:szCs w:val="26"/>
          <w:lang w:val="fr-FR"/>
        </w:rPr>
      </w:pPr>
      <w:r w:rsidRPr="00F304DB">
        <w:rPr>
          <w:rFonts w:ascii="Times New Roman" w:hAnsi="Times New Roman"/>
          <w:sz w:val="26"/>
          <w:szCs w:val="26"/>
          <w:lang w:val="fr-FR"/>
        </w:rPr>
        <w:t>https://www.google.com/</w:t>
      </w:r>
    </w:p>
    <w:p w14:paraId="317862A9" w14:textId="77EAC868" w:rsidR="00F304DB" w:rsidRDefault="00F82C16" w:rsidP="00EB3CD5">
      <w:pPr>
        <w:spacing w:after="240" w:line="360" w:lineRule="auto"/>
        <w:jc w:val="both"/>
        <w:rPr>
          <w:rFonts w:ascii="Times New Roman" w:hAnsi="Times New Roman"/>
          <w:sz w:val="26"/>
          <w:szCs w:val="26"/>
          <w:lang w:val="fr-FR"/>
        </w:rPr>
      </w:pPr>
      <w:hyperlink r:id="rId38" w:history="1">
        <w:r w:rsidR="00C97F1B" w:rsidRPr="00E06E76">
          <w:rPr>
            <w:rStyle w:val="Hyperlink"/>
            <w:rFonts w:ascii="Times New Roman" w:hAnsi="Times New Roman"/>
            <w:sz w:val="26"/>
            <w:szCs w:val="26"/>
            <w:lang w:val="fr-FR"/>
          </w:rPr>
          <w:t>www.vietinbank.vn</w:t>
        </w:r>
      </w:hyperlink>
    </w:p>
    <w:p w14:paraId="76033E69" w14:textId="1FC7C864" w:rsidR="006B4418" w:rsidRDefault="006B4418">
      <w:pPr>
        <w:spacing w:after="160" w:line="259" w:lineRule="auto"/>
        <w:rPr>
          <w:rFonts w:ascii="Times New Roman" w:hAnsi="Times New Roman" w:cs="Times New Roman"/>
          <w:b/>
          <w:sz w:val="26"/>
          <w:szCs w:val="26"/>
          <w:lang w:val="vi-VN"/>
        </w:rPr>
      </w:pPr>
      <w:r>
        <w:rPr>
          <w:rFonts w:ascii="Times New Roman" w:hAnsi="Times New Roman" w:cs="Times New Roman"/>
          <w:b/>
          <w:sz w:val="26"/>
          <w:szCs w:val="26"/>
          <w:lang w:val="vi-VN"/>
        </w:rPr>
        <w:br w:type="page"/>
      </w:r>
    </w:p>
    <w:p w14:paraId="4E5F5B2D" w14:textId="4BC6EAD5" w:rsidR="00657E1B" w:rsidRDefault="006B4418" w:rsidP="006B4418">
      <w:pPr>
        <w:widowControl w:val="0"/>
        <w:tabs>
          <w:tab w:val="left" w:pos="720"/>
        </w:tabs>
        <w:spacing w:after="240" w:line="360" w:lineRule="auto"/>
        <w:ind w:firstLine="567"/>
        <w:jc w:val="center"/>
        <w:rPr>
          <w:rFonts w:ascii="Times New Roman" w:hAnsi="Times New Roman" w:cs="Times New Roman"/>
          <w:b/>
          <w:sz w:val="26"/>
          <w:szCs w:val="26"/>
          <w:lang w:val="vi-VN"/>
        </w:rPr>
      </w:pPr>
      <w:r>
        <w:rPr>
          <w:rFonts w:ascii="Times New Roman" w:hAnsi="Times New Roman" w:cs="Times New Roman"/>
          <w:b/>
          <w:sz w:val="26"/>
          <w:szCs w:val="26"/>
          <w:lang w:val="vi-VN"/>
        </w:rPr>
        <w:lastRenderedPageBreak/>
        <w:t>NHẬN XÉT CỦA ĐƠN VỊ THỰC TẬP</w:t>
      </w:r>
    </w:p>
    <w:p w14:paraId="292BD12F" w14:textId="1104CFD2" w:rsidR="00C72BF5" w:rsidRDefault="00C72BF5" w:rsidP="006B4418">
      <w:pPr>
        <w:widowControl w:val="0"/>
        <w:tabs>
          <w:tab w:val="left" w:pos="720"/>
        </w:tabs>
        <w:spacing w:after="240" w:line="360" w:lineRule="auto"/>
        <w:ind w:firstLine="567"/>
        <w:jc w:val="center"/>
        <w:rPr>
          <w:rFonts w:ascii="Times New Roman" w:hAnsi="Times New Roman" w:cs="Times New Roman"/>
          <w:b/>
          <w:sz w:val="26"/>
          <w:szCs w:val="26"/>
          <w:lang w:val="vi-VN"/>
        </w:rPr>
      </w:pPr>
    </w:p>
    <w:p w14:paraId="00A5534E" w14:textId="61798AA9" w:rsidR="00C72BF5" w:rsidRDefault="00C72BF5" w:rsidP="006B4418">
      <w:pPr>
        <w:widowControl w:val="0"/>
        <w:tabs>
          <w:tab w:val="left" w:pos="720"/>
        </w:tabs>
        <w:spacing w:after="240" w:line="360" w:lineRule="auto"/>
        <w:ind w:firstLine="567"/>
        <w:jc w:val="center"/>
        <w:rPr>
          <w:rFonts w:ascii="Times New Roman" w:hAnsi="Times New Roman" w:cs="Times New Roman"/>
          <w:b/>
          <w:sz w:val="26"/>
          <w:szCs w:val="26"/>
          <w:lang w:val="vi-VN"/>
        </w:rPr>
      </w:pPr>
    </w:p>
    <w:p w14:paraId="0EC95F7F" w14:textId="5E6151DE" w:rsidR="00C72BF5" w:rsidRDefault="00C72BF5" w:rsidP="006B4418">
      <w:pPr>
        <w:widowControl w:val="0"/>
        <w:tabs>
          <w:tab w:val="left" w:pos="720"/>
        </w:tabs>
        <w:spacing w:after="240" w:line="360" w:lineRule="auto"/>
        <w:ind w:firstLine="567"/>
        <w:jc w:val="center"/>
        <w:rPr>
          <w:rFonts w:ascii="Times New Roman" w:hAnsi="Times New Roman" w:cs="Times New Roman"/>
          <w:b/>
          <w:sz w:val="26"/>
          <w:szCs w:val="26"/>
          <w:lang w:val="vi-VN"/>
        </w:rPr>
      </w:pPr>
    </w:p>
    <w:p w14:paraId="568E9D78" w14:textId="00A58913" w:rsidR="00C72BF5" w:rsidRPr="00657E1B" w:rsidRDefault="00C72BF5" w:rsidP="006B4418">
      <w:pPr>
        <w:widowControl w:val="0"/>
        <w:tabs>
          <w:tab w:val="left" w:pos="720"/>
        </w:tabs>
        <w:spacing w:after="240" w:line="360" w:lineRule="auto"/>
        <w:ind w:firstLine="567"/>
        <w:jc w:val="center"/>
        <w:rPr>
          <w:rFonts w:ascii="Times New Roman" w:hAnsi="Times New Roman" w:cs="Times New Roman"/>
          <w:b/>
          <w:sz w:val="26"/>
          <w:szCs w:val="26"/>
          <w:lang w:val="vi-VN"/>
        </w:rPr>
      </w:pPr>
    </w:p>
    <w:sectPr w:rsidR="00C72BF5" w:rsidRPr="00657E1B" w:rsidSect="00101C09">
      <w:headerReference w:type="default" r:id="rId39"/>
      <w:footerReference w:type="default" r:id="rId40"/>
      <w:pgSz w:w="11906" w:h="16838"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E4D84B" w14:textId="77777777" w:rsidR="007D479D" w:rsidRDefault="007D479D" w:rsidP="00B23796">
      <w:pPr>
        <w:spacing w:after="0" w:line="240" w:lineRule="auto"/>
      </w:pPr>
      <w:r>
        <w:separator/>
      </w:r>
    </w:p>
  </w:endnote>
  <w:endnote w:type="continuationSeparator" w:id="0">
    <w:p w14:paraId="5F7D2664" w14:textId="77777777" w:rsidR="007D479D" w:rsidRDefault="007D479D" w:rsidP="00B23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9423291"/>
      <w:docPartObj>
        <w:docPartGallery w:val="Page Numbers (Bottom of Page)"/>
        <w:docPartUnique/>
      </w:docPartObj>
    </w:sdtPr>
    <w:sdtEndPr>
      <w:rPr>
        <w:noProof/>
      </w:rPr>
    </w:sdtEndPr>
    <w:sdtContent>
      <w:p w14:paraId="6FF8D582" w14:textId="0FACF696" w:rsidR="00F82C16" w:rsidRDefault="00F82C16">
        <w:pPr>
          <w:pStyle w:val="Footer"/>
          <w:jc w:val="center"/>
        </w:pPr>
      </w:p>
    </w:sdtContent>
  </w:sdt>
  <w:p w14:paraId="2D8E67D9" w14:textId="77777777" w:rsidR="00F82C16" w:rsidRDefault="00F82C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8722597"/>
      <w:docPartObj>
        <w:docPartGallery w:val="Page Numbers (Bottom of Page)"/>
        <w:docPartUnique/>
      </w:docPartObj>
    </w:sdtPr>
    <w:sdtEndPr>
      <w:rPr>
        <w:rFonts w:ascii="Times New Roman" w:hAnsi="Times New Roman" w:cs="Times New Roman"/>
        <w:noProof/>
      </w:rPr>
    </w:sdtEndPr>
    <w:sdtContent>
      <w:p w14:paraId="51ABBFEC" w14:textId="77777777" w:rsidR="00F82C16" w:rsidRPr="00625A3C" w:rsidRDefault="00F82C16">
        <w:pPr>
          <w:pStyle w:val="Footer"/>
          <w:jc w:val="center"/>
          <w:rPr>
            <w:rFonts w:ascii="Times New Roman" w:hAnsi="Times New Roman" w:cs="Times New Roman"/>
            <w:sz w:val="24"/>
            <w:szCs w:val="24"/>
          </w:rPr>
        </w:pPr>
        <w:r w:rsidRPr="00625A3C">
          <w:rPr>
            <w:rFonts w:ascii="Times New Roman" w:hAnsi="Times New Roman" w:cs="Times New Roman"/>
            <w:sz w:val="24"/>
            <w:szCs w:val="24"/>
          </w:rPr>
          <w:fldChar w:fldCharType="begin"/>
        </w:r>
        <w:r w:rsidRPr="00625A3C">
          <w:rPr>
            <w:rFonts w:ascii="Times New Roman" w:hAnsi="Times New Roman" w:cs="Times New Roman"/>
            <w:sz w:val="24"/>
            <w:szCs w:val="24"/>
          </w:rPr>
          <w:instrText xml:space="preserve"> PAGE   \* MERGEFORMAT </w:instrText>
        </w:r>
        <w:r w:rsidRPr="00625A3C">
          <w:rPr>
            <w:rFonts w:ascii="Times New Roman" w:hAnsi="Times New Roman" w:cs="Times New Roman"/>
            <w:sz w:val="24"/>
            <w:szCs w:val="24"/>
          </w:rPr>
          <w:fldChar w:fldCharType="separate"/>
        </w:r>
        <w:r w:rsidRPr="00625A3C">
          <w:rPr>
            <w:rFonts w:ascii="Times New Roman" w:hAnsi="Times New Roman" w:cs="Times New Roman"/>
            <w:noProof/>
            <w:sz w:val="24"/>
            <w:szCs w:val="24"/>
          </w:rPr>
          <w:t>2</w:t>
        </w:r>
        <w:r w:rsidRPr="00625A3C">
          <w:rPr>
            <w:rFonts w:ascii="Times New Roman" w:hAnsi="Times New Roman" w:cs="Times New Roman"/>
            <w:noProof/>
            <w:sz w:val="24"/>
            <w:szCs w:val="24"/>
          </w:rPr>
          <w:fldChar w:fldCharType="end"/>
        </w:r>
      </w:p>
    </w:sdtContent>
  </w:sdt>
  <w:p w14:paraId="44EE93E8" w14:textId="77777777" w:rsidR="00F82C16" w:rsidRDefault="00F82C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1005844"/>
      <w:docPartObj>
        <w:docPartGallery w:val="Page Numbers (Bottom of Page)"/>
        <w:docPartUnique/>
      </w:docPartObj>
    </w:sdtPr>
    <w:sdtEndPr>
      <w:rPr>
        <w:rFonts w:ascii="Times New Roman" w:hAnsi="Times New Roman" w:cs="Times New Roman"/>
        <w:noProof/>
        <w:sz w:val="24"/>
        <w:szCs w:val="24"/>
      </w:rPr>
    </w:sdtEndPr>
    <w:sdtContent>
      <w:p w14:paraId="71067644" w14:textId="7201210D" w:rsidR="00F82C16" w:rsidRPr="00467A55" w:rsidRDefault="00F82C16">
        <w:pPr>
          <w:pStyle w:val="Footer"/>
          <w:jc w:val="center"/>
          <w:rPr>
            <w:rFonts w:ascii="Times New Roman" w:hAnsi="Times New Roman" w:cs="Times New Roman"/>
            <w:sz w:val="24"/>
            <w:szCs w:val="24"/>
          </w:rPr>
        </w:pPr>
        <w:r w:rsidRPr="00467A55">
          <w:rPr>
            <w:rFonts w:ascii="Times New Roman" w:hAnsi="Times New Roman" w:cs="Times New Roman"/>
            <w:sz w:val="24"/>
            <w:szCs w:val="24"/>
          </w:rPr>
          <w:t>VII</w:t>
        </w:r>
      </w:p>
    </w:sdtContent>
  </w:sdt>
  <w:p w14:paraId="6B79155E" w14:textId="77777777" w:rsidR="00F82C16" w:rsidRDefault="00F82C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0824644"/>
      <w:docPartObj>
        <w:docPartGallery w:val="Page Numbers (Bottom of Page)"/>
        <w:docPartUnique/>
      </w:docPartObj>
    </w:sdtPr>
    <w:sdtEndPr>
      <w:rPr>
        <w:rFonts w:ascii="Times New Roman" w:hAnsi="Times New Roman" w:cs="Times New Roman"/>
        <w:noProof/>
        <w:sz w:val="24"/>
        <w:szCs w:val="24"/>
      </w:rPr>
    </w:sdtEndPr>
    <w:sdtContent>
      <w:p w14:paraId="3CD89572" w14:textId="77777777" w:rsidR="00F82C16" w:rsidRPr="00625A3C" w:rsidRDefault="00F82C16">
        <w:pPr>
          <w:pStyle w:val="Footer"/>
          <w:jc w:val="center"/>
          <w:rPr>
            <w:rFonts w:ascii="Times New Roman" w:hAnsi="Times New Roman" w:cs="Times New Roman"/>
            <w:sz w:val="24"/>
            <w:szCs w:val="24"/>
          </w:rPr>
        </w:pPr>
        <w:r w:rsidRPr="00625A3C">
          <w:rPr>
            <w:rFonts w:ascii="Times New Roman" w:hAnsi="Times New Roman" w:cs="Times New Roman"/>
            <w:sz w:val="24"/>
            <w:szCs w:val="24"/>
          </w:rPr>
          <w:fldChar w:fldCharType="begin"/>
        </w:r>
        <w:r w:rsidRPr="00625A3C">
          <w:rPr>
            <w:rFonts w:ascii="Times New Roman" w:hAnsi="Times New Roman" w:cs="Times New Roman"/>
            <w:sz w:val="24"/>
            <w:szCs w:val="24"/>
          </w:rPr>
          <w:instrText xml:space="preserve"> PAGE   \* MERGEFORMAT </w:instrText>
        </w:r>
        <w:r w:rsidRPr="00625A3C">
          <w:rPr>
            <w:rFonts w:ascii="Times New Roman" w:hAnsi="Times New Roman" w:cs="Times New Roman"/>
            <w:sz w:val="24"/>
            <w:szCs w:val="24"/>
          </w:rPr>
          <w:fldChar w:fldCharType="separate"/>
        </w:r>
        <w:r w:rsidRPr="00625A3C">
          <w:rPr>
            <w:rFonts w:ascii="Times New Roman" w:hAnsi="Times New Roman" w:cs="Times New Roman"/>
            <w:noProof/>
            <w:sz w:val="24"/>
            <w:szCs w:val="24"/>
          </w:rPr>
          <w:t>2</w:t>
        </w:r>
        <w:r w:rsidRPr="00625A3C">
          <w:rPr>
            <w:rFonts w:ascii="Times New Roman" w:hAnsi="Times New Roman" w:cs="Times New Roman"/>
            <w:noProof/>
            <w:sz w:val="24"/>
            <w:szCs w:val="24"/>
          </w:rPr>
          <w:fldChar w:fldCharType="end"/>
        </w:r>
      </w:p>
    </w:sdtContent>
  </w:sdt>
  <w:p w14:paraId="5BEA02C4" w14:textId="77777777" w:rsidR="00F82C16" w:rsidRDefault="00F82C1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648555"/>
      <w:docPartObj>
        <w:docPartGallery w:val="Page Numbers (Bottom of Page)"/>
        <w:docPartUnique/>
      </w:docPartObj>
    </w:sdtPr>
    <w:sdtEndPr>
      <w:rPr>
        <w:rFonts w:ascii="Times New Roman" w:hAnsi="Times New Roman" w:cs="Times New Roman"/>
        <w:noProof/>
        <w:sz w:val="24"/>
        <w:szCs w:val="24"/>
      </w:rPr>
    </w:sdtEndPr>
    <w:sdtContent>
      <w:p w14:paraId="00C76FB3" w14:textId="77777777" w:rsidR="00F82C16" w:rsidRPr="00625A3C" w:rsidRDefault="00F82C16">
        <w:pPr>
          <w:pStyle w:val="Footer"/>
          <w:jc w:val="center"/>
          <w:rPr>
            <w:rFonts w:ascii="Times New Roman" w:hAnsi="Times New Roman" w:cs="Times New Roman"/>
            <w:sz w:val="24"/>
            <w:szCs w:val="24"/>
          </w:rPr>
        </w:pPr>
        <w:r w:rsidRPr="00625A3C">
          <w:rPr>
            <w:rFonts w:ascii="Times New Roman" w:hAnsi="Times New Roman" w:cs="Times New Roman"/>
            <w:sz w:val="24"/>
            <w:szCs w:val="24"/>
          </w:rPr>
          <w:fldChar w:fldCharType="begin"/>
        </w:r>
        <w:r w:rsidRPr="00625A3C">
          <w:rPr>
            <w:rFonts w:ascii="Times New Roman" w:hAnsi="Times New Roman" w:cs="Times New Roman"/>
            <w:sz w:val="24"/>
            <w:szCs w:val="24"/>
          </w:rPr>
          <w:instrText xml:space="preserve"> PAGE   \* MERGEFORMAT </w:instrText>
        </w:r>
        <w:r w:rsidRPr="00625A3C">
          <w:rPr>
            <w:rFonts w:ascii="Times New Roman" w:hAnsi="Times New Roman" w:cs="Times New Roman"/>
            <w:sz w:val="24"/>
            <w:szCs w:val="24"/>
          </w:rPr>
          <w:fldChar w:fldCharType="separate"/>
        </w:r>
        <w:r w:rsidRPr="00625A3C">
          <w:rPr>
            <w:rFonts w:ascii="Times New Roman" w:hAnsi="Times New Roman" w:cs="Times New Roman"/>
            <w:noProof/>
            <w:sz w:val="24"/>
            <w:szCs w:val="24"/>
          </w:rPr>
          <w:t>2</w:t>
        </w:r>
        <w:r w:rsidRPr="00625A3C">
          <w:rPr>
            <w:rFonts w:ascii="Times New Roman" w:hAnsi="Times New Roman" w:cs="Times New Roman"/>
            <w:noProof/>
            <w:sz w:val="24"/>
            <w:szCs w:val="24"/>
          </w:rPr>
          <w:fldChar w:fldCharType="end"/>
        </w:r>
      </w:p>
    </w:sdtContent>
  </w:sdt>
  <w:p w14:paraId="7E14C63E" w14:textId="77777777" w:rsidR="00F82C16" w:rsidRDefault="00F82C1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235009" w14:textId="5B867B71" w:rsidR="00F82C16" w:rsidRPr="00625A3C" w:rsidRDefault="00F82C16">
    <w:pPr>
      <w:pStyle w:val="Footer"/>
      <w:jc w:val="center"/>
      <w:rPr>
        <w:rFonts w:ascii="Times New Roman" w:hAnsi="Times New Roman" w:cs="Times New Roman"/>
        <w:sz w:val="24"/>
        <w:szCs w:val="24"/>
      </w:rPr>
    </w:pPr>
  </w:p>
  <w:p w14:paraId="67C260C7" w14:textId="77777777" w:rsidR="00F82C16" w:rsidRDefault="00F82C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840A4B" w14:textId="77777777" w:rsidR="007D479D" w:rsidRDefault="007D479D" w:rsidP="00B23796">
      <w:pPr>
        <w:spacing w:after="0" w:line="240" w:lineRule="auto"/>
      </w:pPr>
      <w:r>
        <w:separator/>
      </w:r>
    </w:p>
  </w:footnote>
  <w:footnote w:type="continuationSeparator" w:id="0">
    <w:p w14:paraId="450A1A92" w14:textId="77777777" w:rsidR="007D479D" w:rsidRDefault="007D479D" w:rsidP="00B237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7512F2" w14:textId="77777777" w:rsidR="00F82C16" w:rsidRDefault="00F82C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E3A0CD" w14:textId="77777777" w:rsidR="00F82C16" w:rsidRDefault="00F82C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21569C" w14:textId="77777777" w:rsidR="00F82C16" w:rsidRDefault="00F82C1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F64B0A" w14:textId="77777777" w:rsidR="00F82C16" w:rsidRDefault="00F82C1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82D32" w14:textId="77777777" w:rsidR="00F82C16" w:rsidRDefault="00F82C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0" type="#_x0000_t75" style="width:10.95pt;height:10.95pt" o:bullet="t">
        <v:imagedata r:id="rId1" o:title="mso5F14"/>
      </v:shape>
    </w:pict>
  </w:numPicBullet>
  <w:abstractNum w:abstractNumId="0" w15:restartNumberingAfterBreak="0">
    <w:nsid w:val="014B46DF"/>
    <w:multiLevelType w:val="hybridMultilevel"/>
    <w:tmpl w:val="F47AA3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330B2"/>
    <w:multiLevelType w:val="hybridMultilevel"/>
    <w:tmpl w:val="21C4A198"/>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D485E"/>
    <w:multiLevelType w:val="hybridMultilevel"/>
    <w:tmpl w:val="01EAE5BA"/>
    <w:lvl w:ilvl="0" w:tplc="A3BABD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5D61A98"/>
    <w:multiLevelType w:val="hybridMultilevel"/>
    <w:tmpl w:val="E154F89A"/>
    <w:lvl w:ilvl="0" w:tplc="A3BABD5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8956479"/>
    <w:multiLevelType w:val="hybridMultilevel"/>
    <w:tmpl w:val="9312A684"/>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FE2579"/>
    <w:multiLevelType w:val="hybridMultilevel"/>
    <w:tmpl w:val="8476373A"/>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A32A03"/>
    <w:multiLevelType w:val="hybridMultilevel"/>
    <w:tmpl w:val="9852009E"/>
    <w:lvl w:ilvl="0" w:tplc="F2AA11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F723F8"/>
    <w:multiLevelType w:val="hybridMultilevel"/>
    <w:tmpl w:val="27BA729E"/>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791DFB"/>
    <w:multiLevelType w:val="hybridMultilevel"/>
    <w:tmpl w:val="8C4CDB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684D56"/>
    <w:multiLevelType w:val="hybridMultilevel"/>
    <w:tmpl w:val="259ADBA4"/>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7354C3"/>
    <w:multiLevelType w:val="hybridMultilevel"/>
    <w:tmpl w:val="A1F81A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B25AFB"/>
    <w:multiLevelType w:val="hybridMultilevel"/>
    <w:tmpl w:val="A87634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4540CA"/>
    <w:multiLevelType w:val="hybridMultilevel"/>
    <w:tmpl w:val="6FEC1EC2"/>
    <w:lvl w:ilvl="0" w:tplc="F2AA11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1522C8E"/>
    <w:multiLevelType w:val="hybridMultilevel"/>
    <w:tmpl w:val="50FE9F54"/>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2DE7146"/>
    <w:multiLevelType w:val="hybridMultilevel"/>
    <w:tmpl w:val="CE96D8D2"/>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3280BBF"/>
    <w:multiLevelType w:val="hybridMultilevel"/>
    <w:tmpl w:val="7DD4A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37A5845"/>
    <w:multiLevelType w:val="hybridMultilevel"/>
    <w:tmpl w:val="4664DFFC"/>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40829EA"/>
    <w:multiLevelType w:val="hybridMultilevel"/>
    <w:tmpl w:val="43965A7E"/>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5B1592C"/>
    <w:multiLevelType w:val="hybridMultilevel"/>
    <w:tmpl w:val="9FD2BCFA"/>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64D4C1F"/>
    <w:multiLevelType w:val="hybridMultilevel"/>
    <w:tmpl w:val="FDF8C4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7F07DB8"/>
    <w:multiLevelType w:val="hybridMultilevel"/>
    <w:tmpl w:val="B5888EF8"/>
    <w:lvl w:ilvl="0" w:tplc="A3BABD5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1DFB5C54"/>
    <w:multiLevelType w:val="hybridMultilevel"/>
    <w:tmpl w:val="A4BC2EB0"/>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E0561FB"/>
    <w:multiLevelType w:val="hybridMultilevel"/>
    <w:tmpl w:val="34C490A4"/>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65F32BD"/>
    <w:multiLevelType w:val="hybridMultilevel"/>
    <w:tmpl w:val="616CCEE4"/>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6D037CF"/>
    <w:multiLevelType w:val="hybridMultilevel"/>
    <w:tmpl w:val="71FEA470"/>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8445FF5"/>
    <w:multiLevelType w:val="hybridMultilevel"/>
    <w:tmpl w:val="EEAA8A74"/>
    <w:lvl w:ilvl="0" w:tplc="A3BABD5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29BE2500"/>
    <w:multiLevelType w:val="hybridMultilevel"/>
    <w:tmpl w:val="BE00B712"/>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2C2D05DB"/>
    <w:multiLevelType w:val="hybridMultilevel"/>
    <w:tmpl w:val="A0904E34"/>
    <w:lvl w:ilvl="0" w:tplc="A3BABD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0097334"/>
    <w:multiLevelType w:val="hybridMultilevel"/>
    <w:tmpl w:val="B81A49DC"/>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163578D"/>
    <w:multiLevelType w:val="hybridMultilevel"/>
    <w:tmpl w:val="F3BAEA9A"/>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4665B27"/>
    <w:multiLevelType w:val="hybridMultilevel"/>
    <w:tmpl w:val="40EAD798"/>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5303363"/>
    <w:multiLevelType w:val="hybridMultilevel"/>
    <w:tmpl w:val="212AB04C"/>
    <w:lvl w:ilvl="0" w:tplc="F2AA11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545636B"/>
    <w:multiLevelType w:val="hybridMultilevel"/>
    <w:tmpl w:val="236671D6"/>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5BE069F"/>
    <w:multiLevelType w:val="hybridMultilevel"/>
    <w:tmpl w:val="04EC500C"/>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BD2CF5"/>
    <w:multiLevelType w:val="hybridMultilevel"/>
    <w:tmpl w:val="EAB48006"/>
    <w:lvl w:ilvl="0" w:tplc="A3BABD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371D1863"/>
    <w:multiLevelType w:val="hybridMultilevel"/>
    <w:tmpl w:val="32AA2A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9233AF0"/>
    <w:multiLevelType w:val="hybridMultilevel"/>
    <w:tmpl w:val="A3F68326"/>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BAB5A19"/>
    <w:multiLevelType w:val="hybridMultilevel"/>
    <w:tmpl w:val="7CD20648"/>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26D14B2"/>
    <w:multiLevelType w:val="hybridMultilevel"/>
    <w:tmpl w:val="2C6CB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35F5BF1"/>
    <w:multiLevelType w:val="hybridMultilevel"/>
    <w:tmpl w:val="A36C0F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5D83404"/>
    <w:multiLevelType w:val="multilevel"/>
    <w:tmpl w:val="4E0C8976"/>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7DE4FD8"/>
    <w:multiLevelType w:val="hybridMultilevel"/>
    <w:tmpl w:val="CF7E8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8A80BFF"/>
    <w:multiLevelType w:val="hybridMultilevel"/>
    <w:tmpl w:val="F3468ED0"/>
    <w:lvl w:ilvl="0" w:tplc="F2AA11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E7F33CD"/>
    <w:multiLevelType w:val="hybridMultilevel"/>
    <w:tmpl w:val="F8989E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F9C60BB"/>
    <w:multiLevelType w:val="hybridMultilevel"/>
    <w:tmpl w:val="B082E0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02B5294"/>
    <w:multiLevelType w:val="hybridMultilevel"/>
    <w:tmpl w:val="5D9CA2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0A1017A"/>
    <w:multiLevelType w:val="multilevel"/>
    <w:tmpl w:val="BDFA9E2E"/>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517950ED"/>
    <w:multiLevelType w:val="hybridMultilevel"/>
    <w:tmpl w:val="CDE8DDB0"/>
    <w:lvl w:ilvl="0" w:tplc="A3BABD5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51B54315"/>
    <w:multiLevelType w:val="hybridMultilevel"/>
    <w:tmpl w:val="AA34F92C"/>
    <w:lvl w:ilvl="0" w:tplc="04090009">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2525954"/>
    <w:multiLevelType w:val="hybridMultilevel"/>
    <w:tmpl w:val="141A87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4546082"/>
    <w:multiLevelType w:val="hybridMultilevel"/>
    <w:tmpl w:val="14EC15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67F00F3"/>
    <w:multiLevelType w:val="hybridMultilevel"/>
    <w:tmpl w:val="2A86B91E"/>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9835018"/>
    <w:multiLevelType w:val="hybridMultilevel"/>
    <w:tmpl w:val="DBFA88A6"/>
    <w:lvl w:ilvl="0" w:tplc="A3BABD5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5A8C64F3"/>
    <w:multiLevelType w:val="hybridMultilevel"/>
    <w:tmpl w:val="8EE6B8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AA94265"/>
    <w:multiLevelType w:val="hybridMultilevel"/>
    <w:tmpl w:val="B5621344"/>
    <w:lvl w:ilvl="0" w:tplc="A3BABD5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5ABD4F90"/>
    <w:multiLevelType w:val="multilevel"/>
    <w:tmpl w:val="74A8DD10"/>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5C933BE6"/>
    <w:multiLevelType w:val="hybridMultilevel"/>
    <w:tmpl w:val="81E0F2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D610CBE"/>
    <w:multiLevelType w:val="hybridMultilevel"/>
    <w:tmpl w:val="98769340"/>
    <w:lvl w:ilvl="0" w:tplc="DA86CD88">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EBF121E"/>
    <w:multiLevelType w:val="hybridMultilevel"/>
    <w:tmpl w:val="74648890"/>
    <w:lvl w:ilvl="0" w:tplc="A3BABD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5F54669E"/>
    <w:multiLevelType w:val="hybridMultilevel"/>
    <w:tmpl w:val="2DE61C5C"/>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FB745CB"/>
    <w:multiLevelType w:val="hybridMultilevel"/>
    <w:tmpl w:val="741A7698"/>
    <w:lvl w:ilvl="0" w:tplc="A3BABD50">
      <w:start w:val="1"/>
      <w:numFmt w:val="bullet"/>
      <w:lvlText w:val=""/>
      <w:lvlJc w:val="left"/>
      <w:pPr>
        <w:ind w:left="720" w:hanging="360"/>
      </w:pPr>
      <w:rPr>
        <w:rFonts w:ascii="Symbol" w:hAnsi="Symbol" w:hint="default"/>
      </w:rPr>
    </w:lvl>
    <w:lvl w:ilvl="1" w:tplc="04DA8A44">
      <w:numFmt w:val="bullet"/>
      <w:lvlText w:val="•"/>
      <w:lvlJc w:val="left"/>
      <w:pPr>
        <w:ind w:left="1800" w:hanging="72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0C952E7"/>
    <w:multiLevelType w:val="hybridMultilevel"/>
    <w:tmpl w:val="861A0C6C"/>
    <w:lvl w:ilvl="0" w:tplc="4B5A4E2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12F16FF"/>
    <w:multiLevelType w:val="hybridMultilevel"/>
    <w:tmpl w:val="F8D83B22"/>
    <w:lvl w:ilvl="0" w:tplc="F2AA11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3241737"/>
    <w:multiLevelType w:val="hybridMultilevel"/>
    <w:tmpl w:val="874841BA"/>
    <w:lvl w:ilvl="0" w:tplc="A3BABD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641A7D0F"/>
    <w:multiLevelType w:val="hybridMultilevel"/>
    <w:tmpl w:val="FFD2D0B2"/>
    <w:lvl w:ilvl="0" w:tplc="A3BABD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64CB7F79"/>
    <w:multiLevelType w:val="hybridMultilevel"/>
    <w:tmpl w:val="5450E2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5EA099C"/>
    <w:multiLevelType w:val="hybridMultilevel"/>
    <w:tmpl w:val="BF080F32"/>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64D5A89"/>
    <w:multiLevelType w:val="hybridMultilevel"/>
    <w:tmpl w:val="00CCE1E0"/>
    <w:lvl w:ilvl="0" w:tplc="A3BABD50">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8" w15:restartNumberingAfterBreak="0">
    <w:nsid w:val="68B074FD"/>
    <w:multiLevelType w:val="hybridMultilevel"/>
    <w:tmpl w:val="C228160C"/>
    <w:lvl w:ilvl="0" w:tplc="A3BABD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6A905E3F"/>
    <w:multiLevelType w:val="hybridMultilevel"/>
    <w:tmpl w:val="064836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0750D00"/>
    <w:multiLevelType w:val="hybridMultilevel"/>
    <w:tmpl w:val="CFC8AE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118731E"/>
    <w:multiLevelType w:val="hybridMultilevel"/>
    <w:tmpl w:val="42307E32"/>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24C1890"/>
    <w:multiLevelType w:val="hybridMultilevel"/>
    <w:tmpl w:val="0FC08D28"/>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48618F2"/>
    <w:multiLevelType w:val="hybridMultilevel"/>
    <w:tmpl w:val="839A0950"/>
    <w:lvl w:ilvl="0" w:tplc="F2AA11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4C27806"/>
    <w:multiLevelType w:val="hybridMultilevel"/>
    <w:tmpl w:val="C4CED018"/>
    <w:lvl w:ilvl="0" w:tplc="F2AA11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66D0038"/>
    <w:multiLevelType w:val="hybridMultilevel"/>
    <w:tmpl w:val="1A6CFD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CA04B8D"/>
    <w:multiLevelType w:val="hybridMultilevel"/>
    <w:tmpl w:val="663EDB96"/>
    <w:lvl w:ilvl="0" w:tplc="A3BAB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2"/>
  </w:num>
  <w:num w:numId="2">
    <w:abstractNumId w:val="38"/>
  </w:num>
  <w:num w:numId="3">
    <w:abstractNumId w:val="6"/>
  </w:num>
  <w:num w:numId="4">
    <w:abstractNumId w:val="12"/>
  </w:num>
  <w:num w:numId="5">
    <w:abstractNumId w:val="55"/>
  </w:num>
  <w:num w:numId="6">
    <w:abstractNumId w:val="10"/>
  </w:num>
  <w:num w:numId="7">
    <w:abstractNumId w:val="73"/>
  </w:num>
  <w:num w:numId="8">
    <w:abstractNumId w:val="31"/>
  </w:num>
  <w:num w:numId="9">
    <w:abstractNumId w:val="74"/>
  </w:num>
  <w:num w:numId="10">
    <w:abstractNumId w:val="62"/>
  </w:num>
  <w:num w:numId="11">
    <w:abstractNumId w:val="19"/>
  </w:num>
  <w:num w:numId="12">
    <w:abstractNumId w:val="49"/>
  </w:num>
  <w:num w:numId="13">
    <w:abstractNumId w:val="33"/>
  </w:num>
  <w:num w:numId="14">
    <w:abstractNumId w:val="4"/>
  </w:num>
  <w:num w:numId="15">
    <w:abstractNumId w:val="28"/>
  </w:num>
  <w:num w:numId="16">
    <w:abstractNumId w:val="0"/>
  </w:num>
  <w:num w:numId="17">
    <w:abstractNumId w:val="13"/>
  </w:num>
  <w:num w:numId="18">
    <w:abstractNumId w:val="36"/>
  </w:num>
  <w:num w:numId="19">
    <w:abstractNumId w:val="43"/>
  </w:num>
  <w:num w:numId="20">
    <w:abstractNumId w:val="22"/>
  </w:num>
  <w:num w:numId="21">
    <w:abstractNumId w:val="9"/>
  </w:num>
  <w:num w:numId="22">
    <w:abstractNumId w:val="39"/>
  </w:num>
  <w:num w:numId="23">
    <w:abstractNumId w:val="3"/>
  </w:num>
  <w:num w:numId="24">
    <w:abstractNumId w:val="56"/>
  </w:num>
  <w:num w:numId="25">
    <w:abstractNumId w:val="40"/>
  </w:num>
  <w:num w:numId="26">
    <w:abstractNumId w:val="44"/>
  </w:num>
  <w:num w:numId="27">
    <w:abstractNumId w:val="61"/>
  </w:num>
  <w:num w:numId="28">
    <w:abstractNumId w:val="26"/>
  </w:num>
  <w:num w:numId="29">
    <w:abstractNumId w:val="34"/>
  </w:num>
  <w:num w:numId="30">
    <w:abstractNumId w:val="30"/>
  </w:num>
  <w:num w:numId="31">
    <w:abstractNumId w:val="52"/>
  </w:num>
  <w:num w:numId="32">
    <w:abstractNumId w:val="67"/>
  </w:num>
  <w:num w:numId="33">
    <w:abstractNumId w:val="25"/>
  </w:num>
  <w:num w:numId="34">
    <w:abstractNumId w:val="47"/>
  </w:num>
  <w:num w:numId="35">
    <w:abstractNumId w:val="20"/>
  </w:num>
  <w:num w:numId="36">
    <w:abstractNumId w:val="41"/>
  </w:num>
  <w:num w:numId="37">
    <w:abstractNumId w:val="58"/>
  </w:num>
  <w:num w:numId="38">
    <w:abstractNumId w:val="35"/>
  </w:num>
  <w:num w:numId="39">
    <w:abstractNumId w:val="64"/>
  </w:num>
  <w:num w:numId="40">
    <w:abstractNumId w:val="70"/>
  </w:num>
  <w:num w:numId="41">
    <w:abstractNumId w:val="1"/>
  </w:num>
  <w:num w:numId="42">
    <w:abstractNumId w:val="75"/>
  </w:num>
  <w:num w:numId="43">
    <w:abstractNumId w:val="53"/>
  </w:num>
  <w:num w:numId="44">
    <w:abstractNumId w:val="68"/>
  </w:num>
  <w:num w:numId="45">
    <w:abstractNumId w:val="37"/>
  </w:num>
  <w:num w:numId="46">
    <w:abstractNumId w:val="65"/>
  </w:num>
  <w:num w:numId="47">
    <w:abstractNumId w:val="2"/>
  </w:num>
  <w:num w:numId="48">
    <w:abstractNumId w:val="50"/>
  </w:num>
  <w:num w:numId="49">
    <w:abstractNumId w:val="23"/>
  </w:num>
  <w:num w:numId="50">
    <w:abstractNumId w:val="8"/>
  </w:num>
  <w:num w:numId="51">
    <w:abstractNumId w:val="27"/>
  </w:num>
  <w:num w:numId="52">
    <w:abstractNumId w:val="16"/>
  </w:num>
  <w:num w:numId="53">
    <w:abstractNumId w:val="69"/>
  </w:num>
  <w:num w:numId="54">
    <w:abstractNumId w:val="63"/>
  </w:num>
  <w:num w:numId="55">
    <w:abstractNumId w:val="15"/>
  </w:num>
  <w:num w:numId="56">
    <w:abstractNumId w:val="72"/>
  </w:num>
  <w:num w:numId="57">
    <w:abstractNumId w:val="48"/>
  </w:num>
  <w:num w:numId="58">
    <w:abstractNumId w:val="51"/>
  </w:num>
  <w:num w:numId="59">
    <w:abstractNumId w:val="7"/>
  </w:num>
  <w:num w:numId="60">
    <w:abstractNumId w:val="45"/>
  </w:num>
  <w:num w:numId="61">
    <w:abstractNumId w:val="71"/>
  </w:num>
  <w:num w:numId="62">
    <w:abstractNumId w:val="59"/>
  </w:num>
  <w:num w:numId="63">
    <w:abstractNumId w:val="14"/>
  </w:num>
  <w:num w:numId="64">
    <w:abstractNumId w:val="18"/>
  </w:num>
  <w:num w:numId="65">
    <w:abstractNumId w:val="66"/>
  </w:num>
  <w:num w:numId="66">
    <w:abstractNumId w:val="54"/>
  </w:num>
  <w:num w:numId="67">
    <w:abstractNumId w:val="46"/>
  </w:num>
  <w:num w:numId="68">
    <w:abstractNumId w:val="76"/>
  </w:num>
  <w:num w:numId="69">
    <w:abstractNumId w:val="21"/>
  </w:num>
  <w:num w:numId="70">
    <w:abstractNumId w:val="60"/>
  </w:num>
  <w:num w:numId="71">
    <w:abstractNumId w:val="24"/>
  </w:num>
  <w:num w:numId="72">
    <w:abstractNumId w:val="11"/>
  </w:num>
  <w:num w:numId="73">
    <w:abstractNumId w:val="32"/>
  </w:num>
  <w:num w:numId="74">
    <w:abstractNumId w:val="5"/>
  </w:num>
  <w:num w:numId="75">
    <w:abstractNumId w:val="17"/>
  </w:num>
  <w:num w:numId="76">
    <w:abstractNumId w:val="29"/>
  </w:num>
  <w:num w:numId="77">
    <w:abstractNumId w:val="57"/>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F3D"/>
    <w:rsid w:val="00002916"/>
    <w:rsid w:val="000123CB"/>
    <w:rsid w:val="00017EDA"/>
    <w:rsid w:val="00020267"/>
    <w:rsid w:val="00030210"/>
    <w:rsid w:val="00031DC7"/>
    <w:rsid w:val="00042161"/>
    <w:rsid w:val="000435B7"/>
    <w:rsid w:val="00046025"/>
    <w:rsid w:val="0005024C"/>
    <w:rsid w:val="00050B30"/>
    <w:rsid w:val="000519BB"/>
    <w:rsid w:val="0005294D"/>
    <w:rsid w:val="00055717"/>
    <w:rsid w:val="00066D83"/>
    <w:rsid w:val="000767FD"/>
    <w:rsid w:val="000772AE"/>
    <w:rsid w:val="00097CEC"/>
    <w:rsid w:val="000A4B30"/>
    <w:rsid w:val="000A6544"/>
    <w:rsid w:val="000B7300"/>
    <w:rsid w:val="000C0296"/>
    <w:rsid w:val="000C2A23"/>
    <w:rsid w:val="000C2D4F"/>
    <w:rsid w:val="000D16FF"/>
    <w:rsid w:val="000D57C2"/>
    <w:rsid w:val="000F1951"/>
    <w:rsid w:val="000F2442"/>
    <w:rsid w:val="000F7A38"/>
    <w:rsid w:val="00101C09"/>
    <w:rsid w:val="00103462"/>
    <w:rsid w:val="001055DA"/>
    <w:rsid w:val="00112D23"/>
    <w:rsid w:val="00113A55"/>
    <w:rsid w:val="001144F2"/>
    <w:rsid w:val="001155BD"/>
    <w:rsid w:val="001201E2"/>
    <w:rsid w:val="00120938"/>
    <w:rsid w:val="001209B2"/>
    <w:rsid w:val="0012420E"/>
    <w:rsid w:val="00126107"/>
    <w:rsid w:val="001303CB"/>
    <w:rsid w:val="001311E9"/>
    <w:rsid w:val="0013400E"/>
    <w:rsid w:val="00144EC1"/>
    <w:rsid w:val="0015146B"/>
    <w:rsid w:val="00155AFF"/>
    <w:rsid w:val="001575B4"/>
    <w:rsid w:val="00163807"/>
    <w:rsid w:val="00164DFE"/>
    <w:rsid w:val="001667C2"/>
    <w:rsid w:val="00172386"/>
    <w:rsid w:val="00174E92"/>
    <w:rsid w:val="001768FB"/>
    <w:rsid w:val="00185BC8"/>
    <w:rsid w:val="0019370B"/>
    <w:rsid w:val="0019527F"/>
    <w:rsid w:val="001A0772"/>
    <w:rsid w:val="001A14F1"/>
    <w:rsid w:val="001A1B77"/>
    <w:rsid w:val="001A286F"/>
    <w:rsid w:val="001A4E60"/>
    <w:rsid w:val="001B28AD"/>
    <w:rsid w:val="001B32FC"/>
    <w:rsid w:val="001B4AF6"/>
    <w:rsid w:val="001B5DBE"/>
    <w:rsid w:val="001B6300"/>
    <w:rsid w:val="001B6BE0"/>
    <w:rsid w:val="001B79E0"/>
    <w:rsid w:val="001C1474"/>
    <w:rsid w:val="001D0033"/>
    <w:rsid w:val="001D1CCF"/>
    <w:rsid w:val="001D3A27"/>
    <w:rsid w:val="001E0655"/>
    <w:rsid w:val="001E0D17"/>
    <w:rsid w:val="001E0DFE"/>
    <w:rsid w:val="001E70DB"/>
    <w:rsid w:val="001E79B2"/>
    <w:rsid w:val="001F0780"/>
    <w:rsid w:val="001F1A7D"/>
    <w:rsid w:val="001F21C8"/>
    <w:rsid w:val="001F6FEF"/>
    <w:rsid w:val="001F765C"/>
    <w:rsid w:val="0020512D"/>
    <w:rsid w:val="00207F52"/>
    <w:rsid w:val="002123BE"/>
    <w:rsid w:val="00212C83"/>
    <w:rsid w:val="0022455F"/>
    <w:rsid w:val="0023129F"/>
    <w:rsid w:val="00235E22"/>
    <w:rsid w:val="00235FC1"/>
    <w:rsid w:val="00244B09"/>
    <w:rsid w:val="00244D1C"/>
    <w:rsid w:val="00250715"/>
    <w:rsid w:val="002521F2"/>
    <w:rsid w:val="002546E2"/>
    <w:rsid w:val="00254BD5"/>
    <w:rsid w:val="00256A5B"/>
    <w:rsid w:val="0029201B"/>
    <w:rsid w:val="00294C8B"/>
    <w:rsid w:val="002A1892"/>
    <w:rsid w:val="002A24FA"/>
    <w:rsid w:val="002A3BA6"/>
    <w:rsid w:val="002B59F2"/>
    <w:rsid w:val="002B6276"/>
    <w:rsid w:val="002C29E4"/>
    <w:rsid w:val="002C3AA4"/>
    <w:rsid w:val="002D49BC"/>
    <w:rsid w:val="002D49EA"/>
    <w:rsid w:val="002D681E"/>
    <w:rsid w:val="002D6F76"/>
    <w:rsid w:val="002D7CDF"/>
    <w:rsid w:val="002E00E0"/>
    <w:rsid w:val="002E1EB8"/>
    <w:rsid w:val="002E2574"/>
    <w:rsid w:val="002E2D5A"/>
    <w:rsid w:val="002E7D83"/>
    <w:rsid w:val="002F38FE"/>
    <w:rsid w:val="002F3C60"/>
    <w:rsid w:val="002F5DAC"/>
    <w:rsid w:val="00300933"/>
    <w:rsid w:val="00300A56"/>
    <w:rsid w:val="00300B82"/>
    <w:rsid w:val="00302DD5"/>
    <w:rsid w:val="0030645F"/>
    <w:rsid w:val="00317094"/>
    <w:rsid w:val="003174FC"/>
    <w:rsid w:val="003223F3"/>
    <w:rsid w:val="0032624A"/>
    <w:rsid w:val="003303BC"/>
    <w:rsid w:val="00333D69"/>
    <w:rsid w:val="0033782C"/>
    <w:rsid w:val="003464B0"/>
    <w:rsid w:val="00347E0B"/>
    <w:rsid w:val="003517AD"/>
    <w:rsid w:val="00352FA1"/>
    <w:rsid w:val="00357203"/>
    <w:rsid w:val="003614B9"/>
    <w:rsid w:val="00361803"/>
    <w:rsid w:val="003626F7"/>
    <w:rsid w:val="00365CDA"/>
    <w:rsid w:val="003678F6"/>
    <w:rsid w:val="00372B92"/>
    <w:rsid w:val="003736C5"/>
    <w:rsid w:val="00383669"/>
    <w:rsid w:val="003870B4"/>
    <w:rsid w:val="00391FF4"/>
    <w:rsid w:val="00392229"/>
    <w:rsid w:val="00393550"/>
    <w:rsid w:val="003A2ED0"/>
    <w:rsid w:val="003A548B"/>
    <w:rsid w:val="003B0FBB"/>
    <w:rsid w:val="003B2C00"/>
    <w:rsid w:val="003B31D7"/>
    <w:rsid w:val="003B35F1"/>
    <w:rsid w:val="003B6132"/>
    <w:rsid w:val="003B74D5"/>
    <w:rsid w:val="003C7D70"/>
    <w:rsid w:val="003E1699"/>
    <w:rsid w:val="003E18AE"/>
    <w:rsid w:val="003E2A0A"/>
    <w:rsid w:val="003E3021"/>
    <w:rsid w:val="003E322B"/>
    <w:rsid w:val="003E7827"/>
    <w:rsid w:val="003E7CDD"/>
    <w:rsid w:val="004024E8"/>
    <w:rsid w:val="00413107"/>
    <w:rsid w:val="00420447"/>
    <w:rsid w:val="00420FC6"/>
    <w:rsid w:val="00421BAB"/>
    <w:rsid w:val="00424CAA"/>
    <w:rsid w:val="0043407F"/>
    <w:rsid w:val="00437C3D"/>
    <w:rsid w:val="00442526"/>
    <w:rsid w:val="004439AF"/>
    <w:rsid w:val="00450450"/>
    <w:rsid w:val="0045141C"/>
    <w:rsid w:val="0045536E"/>
    <w:rsid w:val="00455E61"/>
    <w:rsid w:val="00463C42"/>
    <w:rsid w:val="00467A55"/>
    <w:rsid w:val="004763BC"/>
    <w:rsid w:val="00476C8E"/>
    <w:rsid w:val="00483678"/>
    <w:rsid w:val="00490253"/>
    <w:rsid w:val="004961CB"/>
    <w:rsid w:val="004B14F5"/>
    <w:rsid w:val="004B583F"/>
    <w:rsid w:val="004C10E2"/>
    <w:rsid w:val="004C1C0B"/>
    <w:rsid w:val="004D1F6A"/>
    <w:rsid w:val="004D3BAF"/>
    <w:rsid w:val="004D7EE4"/>
    <w:rsid w:val="004E06D3"/>
    <w:rsid w:val="004F1E9D"/>
    <w:rsid w:val="004F6D89"/>
    <w:rsid w:val="00502922"/>
    <w:rsid w:val="00504198"/>
    <w:rsid w:val="0050479D"/>
    <w:rsid w:val="005049C0"/>
    <w:rsid w:val="00504C3B"/>
    <w:rsid w:val="00507B54"/>
    <w:rsid w:val="00507E3A"/>
    <w:rsid w:val="00510916"/>
    <w:rsid w:val="00516F36"/>
    <w:rsid w:val="00525274"/>
    <w:rsid w:val="0052679F"/>
    <w:rsid w:val="005271AF"/>
    <w:rsid w:val="0052741A"/>
    <w:rsid w:val="00530C85"/>
    <w:rsid w:val="00532BC1"/>
    <w:rsid w:val="00532F55"/>
    <w:rsid w:val="00533284"/>
    <w:rsid w:val="00541C9A"/>
    <w:rsid w:val="00543C61"/>
    <w:rsid w:val="0055196D"/>
    <w:rsid w:val="00551F0A"/>
    <w:rsid w:val="00555744"/>
    <w:rsid w:val="00557A28"/>
    <w:rsid w:val="00564862"/>
    <w:rsid w:val="00567FDD"/>
    <w:rsid w:val="0057190A"/>
    <w:rsid w:val="00573AF6"/>
    <w:rsid w:val="005742E0"/>
    <w:rsid w:val="005745D7"/>
    <w:rsid w:val="00590F7E"/>
    <w:rsid w:val="005964B1"/>
    <w:rsid w:val="005A0794"/>
    <w:rsid w:val="005A3471"/>
    <w:rsid w:val="005A7006"/>
    <w:rsid w:val="005B13FF"/>
    <w:rsid w:val="005B3363"/>
    <w:rsid w:val="005B4DE2"/>
    <w:rsid w:val="005B6A9C"/>
    <w:rsid w:val="005B6E4E"/>
    <w:rsid w:val="005C3834"/>
    <w:rsid w:val="005C617C"/>
    <w:rsid w:val="005D1C19"/>
    <w:rsid w:val="005D44B0"/>
    <w:rsid w:val="005E2B39"/>
    <w:rsid w:val="005E5E05"/>
    <w:rsid w:val="005E6AED"/>
    <w:rsid w:val="005F05C5"/>
    <w:rsid w:val="005F2067"/>
    <w:rsid w:val="005F2B4D"/>
    <w:rsid w:val="005F4E25"/>
    <w:rsid w:val="005F4E65"/>
    <w:rsid w:val="006012C6"/>
    <w:rsid w:val="0060555E"/>
    <w:rsid w:val="006152B5"/>
    <w:rsid w:val="00615E52"/>
    <w:rsid w:val="00617D25"/>
    <w:rsid w:val="006246D1"/>
    <w:rsid w:val="00625A3C"/>
    <w:rsid w:val="00633D27"/>
    <w:rsid w:val="00636208"/>
    <w:rsid w:val="00640723"/>
    <w:rsid w:val="00641283"/>
    <w:rsid w:val="00642ECF"/>
    <w:rsid w:val="00651570"/>
    <w:rsid w:val="006531C0"/>
    <w:rsid w:val="00657E1B"/>
    <w:rsid w:val="006663D5"/>
    <w:rsid w:val="00670031"/>
    <w:rsid w:val="00672C47"/>
    <w:rsid w:val="00672E33"/>
    <w:rsid w:val="0067694A"/>
    <w:rsid w:val="00680D81"/>
    <w:rsid w:val="00684213"/>
    <w:rsid w:val="00693A9B"/>
    <w:rsid w:val="006941C7"/>
    <w:rsid w:val="00695348"/>
    <w:rsid w:val="006A2F06"/>
    <w:rsid w:val="006A3CBD"/>
    <w:rsid w:val="006A5C50"/>
    <w:rsid w:val="006A6056"/>
    <w:rsid w:val="006A747B"/>
    <w:rsid w:val="006B4418"/>
    <w:rsid w:val="006B4A7C"/>
    <w:rsid w:val="006C62A0"/>
    <w:rsid w:val="006D03F2"/>
    <w:rsid w:val="006D5175"/>
    <w:rsid w:val="006E12DC"/>
    <w:rsid w:val="006E4BDD"/>
    <w:rsid w:val="006E4CB6"/>
    <w:rsid w:val="006F0FFD"/>
    <w:rsid w:val="006F442C"/>
    <w:rsid w:val="006F4E03"/>
    <w:rsid w:val="006F722F"/>
    <w:rsid w:val="00712C63"/>
    <w:rsid w:val="007166AC"/>
    <w:rsid w:val="00727030"/>
    <w:rsid w:val="00731C85"/>
    <w:rsid w:val="00731F4F"/>
    <w:rsid w:val="00734331"/>
    <w:rsid w:val="007400F8"/>
    <w:rsid w:val="007415DF"/>
    <w:rsid w:val="007417D8"/>
    <w:rsid w:val="00742440"/>
    <w:rsid w:val="0075551E"/>
    <w:rsid w:val="0076443C"/>
    <w:rsid w:val="00765343"/>
    <w:rsid w:val="0076628C"/>
    <w:rsid w:val="007670EB"/>
    <w:rsid w:val="00776D68"/>
    <w:rsid w:val="00780143"/>
    <w:rsid w:val="007825A6"/>
    <w:rsid w:val="00785822"/>
    <w:rsid w:val="00786636"/>
    <w:rsid w:val="00787777"/>
    <w:rsid w:val="007878CF"/>
    <w:rsid w:val="00790C7F"/>
    <w:rsid w:val="00791342"/>
    <w:rsid w:val="0079737A"/>
    <w:rsid w:val="007A3ECB"/>
    <w:rsid w:val="007A54A8"/>
    <w:rsid w:val="007A6C9D"/>
    <w:rsid w:val="007B0062"/>
    <w:rsid w:val="007B1526"/>
    <w:rsid w:val="007B34F5"/>
    <w:rsid w:val="007B52AA"/>
    <w:rsid w:val="007B72F0"/>
    <w:rsid w:val="007C000B"/>
    <w:rsid w:val="007C0624"/>
    <w:rsid w:val="007D0440"/>
    <w:rsid w:val="007D0487"/>
    <w:rsid w:val="007D260D"/>
    <w:rsid w:val="007D298F"/>
    <w:rsid w:val="007D479D"/>
    <w:rsid w:val="007E0E5E"/>
    <w:rsid w:val="007F0D0A"/>
    <w:rsid w:val="007F56AF"/>
    <w:rsid w:val="0080028E"/>
    <w:rsid w:val="00801D08"/>
    <w:rsid w:val="00811D1A"/>
    <w:rsid w:val="0081265F"/>
    <w:rsid w:val="00817C95"/>
    <w:rsid w:val="00821A3A"/>
    <w:rsid w:val="0082443C"/>
    <w:rsid w:val="00825C47"/>
    <w:rsid w:val="00825D8C"/>
    <w:rsid w:val="00826097"/>
    <w:rsid w:val="00831A7E"/>
    <w:rsid w:val="00832E32"/>
    <w:rsid w:val="00834DB1"/>
    <w:rsid w:val="00835E83"/>
    <w:rsid w:val="00840E3B"/>
    <w:rsid w:val="008421BD"/>
    <w:rsid w:val="0084321E"/>
    <w:rsid w:val="0084710B"/>
    <w:rsid w:val="0084764D"/>
    <w:rsid w:val="008513EE"/>
    <w:rsid w:val="00855B06"/>
    <w:rsid w:val="00855CDD"/>
    <w:rsid w:val="00857653"/>
    <w:rsid w:val="00863430"/>
    <w:rsid w:val="00865016"/>
    <w:rsid w:val="00874AF4"/>
    <w:rsid w:val="008751A6"/>
    <w:rsid w:val="00876989"/>
    <w:rsid w:val="00877795"/>
    <w:rsid w:val="008806F7"/>
    <w:rsid w:val="00897CAC"/>
    <w:rsid w:val="008A25E3"/>
    <w:rsid w:val="008A31B4"/>
    <w:rsid w:val="008B0412"/>
    <w:rsid w:val="008B4958"/>
    <w:rsid w:val="008B5D0B"/>
    <w:rsid w:val="008B6AA2"/>
    <w:rsid w:val="008B6FE0"/>
    <w:rsid w:val="008C406D"/>
    <w:rsid w:val="008C59F4"/>
    <w:rsid w:val="008D4509"/>
    <w:rsid w:val="008E01DD"/>
    <w:rsid w:val="008E6500"/>
    <w:rsid w:val="008F26A7"/>
    <w:rsid w:val="008F3CD0"/>
    <w:rsid w:val="008F767D"/>
    <w:rsid w:val="00904C0F"/>
    <w:rsid w:val="0090636A"/>
    <w:rsid w:val="00906D73"/>
    <w:rsid w:val="0090712D"/>
    <w:rsid w:val="00910F61"/>
    <w:rsid w:val="00915A03"/>
    <w:rsid w:val="00916081"/>
    <w:rsid w:val="00917761"/>
    <w:rsid w:val="00927106"/>
    <w:rsid w:val="00930E48"/>
    <w:rsid w:val="00932292"/>
    <w:rsid w:val="00937B12"/>
    <w:rsid w:val="00941956"/>
    <w:rsid w:val="00944112"/>
    <w:rsid w:val="00950CEA"/>
    <w:rsid w:val="009520CE"/>
    <w:rsid w:val="00953F46"/>
    <w:rsid w:val="00955833"/>
    <w:rsid w:val="00957E41"/>
    <w:rsid w:val="00964E7D"/>
    <w:rsid w:val="009719FF"/>
    <w:rsid w:val="009729CF"/>
    <w:rsid w:val="009736F6"/>
    <w:rsid w:val="00976CB3"/>
    <w:rsid w:val="00980D32"/>
    <w:rsid w:val="009824DA"/>
    <w:rsid w:val="0098272A"/>
    <w:rsid w:val="0098311E"/>
    <w:rsid w:val="00985D79"/>
    <w:rsid w:val="00987137"/>
    <w:rsid w:val="00991571"/>
    <w:rsid w:val="009B3F87"/>
    <w:rsid w:val="009B4E57"/>
    <w:rsid w:val="009B504B"/>
    <w:rsid w:val="009C238D"/>
    <w:rsid w:val="009C3FB6"/>
    <w:rsid w:val="009C6639"/>
    <w:rsid w:val="009C7745"/>
    <w:rsid w:val="009C77AC"/>
    <w:rsid w:val="009D6125"/>
    <w:rsid w:val="009E003B"/>
    <w:rsid w:val="009E2E4F"/>
    <w:rsid w:val="009E58DD"/>
    <w:rsid w:val="009E742C"/>
    <w:rsid w:val="009E74E1"/>
    <w:rsid w:val="009F0E34"/>
    <w:rsid w:val="009F4E1F"/>
    <w:rsid w:val="009F61B3"/>
    <w:rsid w:val="00A00E7D"/>
    <w:rsid w:val="00A023E8"/>
    <w:rsid w:val="00A026E1"/>
    <w:rsid w:val="00A1078A"/>
    <w:rsid w:val="00A12A94"/>
    <w:rsid w:val="00A158BC"/>
    <w:rsid w:val="00A15965"/>
    <w:rsid w:val="00A16EE6"/>
    <w:rsid w:val="00A229C8"/>
    <w:rsid w:val="00A3180D"/>
    <w:rsid w:val="00A32277"/>
    <w:rsid w:val="00A41021"/>
    <w:rsid w:val="00A432C9"/>
    <w:rsid w:val="00A476C0"/>
    <w:rsid w:val="00A50C78"/>
    <w:rsid w:val="00A51EED"/>
    <w:rsid w:val="00A54ABF"/>
    <w:rsid w:val="00A67D99"/>
    <w:rsid w:val="00A71836"/>
    <w:rsid w:val="00A75F54"/>
    <w:rsid w:val="00A877FC"/>
    <w:rsid w:val="00A95A04"/>
    <w:rsid w:val="00A9708C"/>
    <w:rsid w:val="00A97C69"/>
    <w:rsid w:val="00AA2EFA"/>
    <w:rsid w:val="00AA651A"/>
    <w:rsid w:val="00AA7727"/>
    <w:rsid w:val="00AB154B"/>
    <w:rsid w:val="00AB5250"/>
    <w:rsid w:val="00AC4043"/>
    <w:rsid w:val="00AD10F9"/>
    <w:rsid w:val="00AD3C1A"/>
    <w:rsid w:val="00AD4FB8"/>
    <w:rsid w:val="00AE0BE8"/>
    <w:rsid w:val="00AE3126"/>
    <w:rsid w:val="00AF15CB"/>
    <w:rsid w:val="00AF3B5D"/>
    <w:rsid w:val="00B02B16"/>
    <w:rsid w:val="00B02E8D"/>
    <w:rsid w:val="00B06A90"/>
    <w:rsid w:val="00B1038F"/>
    <w:rsid w:val="00B1116C"/>
    <w:rsid w:val="00B12018"/>
    <w:rsid w:val="00B1407C"/>
    <w:rsid w:val="00B216EC"/>
    <w:rsid w:val="00B23796"/>
    <w:rsid w:val="00B2405B"/>
    <w:rsid w:val="00B327F8"/>
    <w:rsid w:val="00B36CFC"/>
    <w:rsid w:val="00B41589"/>
    <w:rsid w:val="00B42CE3"/>
    <w:rsid w:val="00B4664F"/>
    <w:rsid w:val="00B47D9F"/>
    <w:rsid w:val="00B52FCB"/>
    <w:rsid w:val="00B53AFF"/>
    <w:rsid w:val="00B54490"/>
    <w:rsid w:val="00B617DF"/>
    <w:rsid w:val="00B64CFF"/>
    <w:rsid w:val="00B773A0"/>
    <w:rsid w:val="00B77857"/>
    <w:rsid w:val="00B83B5F"/>
    <w:rsid w:val="00B869D3"/>
    <w:rsid w:val="00B926C3"/>
    <w:rsid w:val="00B92B53"/>
    <w:rsid w:val="00BA037C"/>
    <w:rsid w:val="00BA20C6"/>
    <w:rsid w:val="00BA21EE"/>
    <w:rsid w:val="00BA2669"/>
    <w:rsid w:val="00BA4653"/>
    <w:rsid w:val="00BA4DE9"/>
    <w:rsid w:val="00BA66F7"/>
    <w:rsid w:val="00BA7767"/>
    <w:rsid w:val="00BB05F2"/>
    <w:rsid w:val="00BB08B3"/>
    <w:rsid w:val="00BB5738"/>
    <w:rsid w:val="00BB7646"/>
    <w:rsid w:val="00BB7E86"/>
    <w:rsid w:val="00BC50FB"/>
    <w:rsid w:val="00BC6FBD"/>
    <w:rsid w:val="00BD2360"/>
    <w:rsid w:val="00BD245C"/>
    <w:rsid w:val="00BD7863"/>
    <w:rsid w:val="00BD7BC7"/>
    <w:rsid w:val="00BE4287"/>
    <w:rsid w:val="00BE471B"/>
    <w:rsid w:val="00BE4D1B"/>
    <w:rsid w:val="00BE60C1"/>
    <w:rsid w:val="00BF07BC"/>
    <w:rsid w:val="00BF10CD"/>
    <w:rsid w:val="00BF1486"/>
    <w:rsid w:val="00BF4224"/>
    <w:rsid w:val="00BF4C8E"/>
    <w:rsid w:val="00BF6007"/>
    <w:rsid w:val="00BF66B1"/>
    <w:rsid w:val="00C1341B"/>
    <w:rsid w:val="00C16A78"/>
    <w:rsid w:val="00C172AA"/>
    <w:rsid w:val="00C1741F"/>
    <w:rsid w:val="00C21ADA"/>
    <w:rsid w:val="00C222AD"/>
    <w:rsid w:val="00C22F60"/>
    <w:rsid w:val="00C24E66"/>
    <w:rsid w:val="00C2521C"/>
    <w:rsid w:val="00C27840"/>
    <w:rsid w:val="00C35F1B"/>
    <w:rsid w:val="00C36FDC"/>
    <w:rsid w:val="00C37C19"/>
    <w:rsid w:val="00C43C6A"/>
    <w:rsid w:val="00C4705E"/>
    <w:rsid w:val="00C55ACE"/>
    <w:rsid w:val="00C6022D"/>
    <w:rsid w:val="00C67522"/>
    <w:rsid w:val="00C701F4"/>
    <w:rsid w:val="00C72466"/>
    <w:rsid w:val="00C72BF5"/>
    <w:rsid w:val="00C84130"/>
    <w:rsid w:val="00C846FE"/>
    <w:rsid w:val="00C851FF"/>
    <w:rsid w:val="00C90D82"/>
    <w:rsid w:val="00C92F3D"/>
    <w:rsid w:val="00C956BE"/>
    <w:rsid w:val="00C95861"/>
    <w:rsid w:val="00C95BA9"/>
    <w:rsid w:val="00C95C59"/>
    <w:rsid w:val="00C95EF2"/>
    <w:rsid w:val="00C9614E"/>
    <w:rsid w:val="00C97F1B"/>
    <w:rsid w:val="00CA05CE"/>
    <w:rsid w:val="00CA0877"/>
    <w:rsid w:val="00CA275E"/>
    <w:rsid w:val="00CA7ADF"/>
    <w:rsid w:val="00CB2760"/>
    <w:rsid w:val="00CB2C30"/>
    <w:rsid w:val="00CB7E83"/>
    <w:rsid w:val="00CC01C6"/>
    <w:rsid w:val="00CC1D49"/>
    <w:rsid w:val="00CD12FE"/>
    <w:rsid w:val="00CD3DF4"/>
    <w:rsid w:val="00CD42D5"/>
    <w:rsid w:val="00CD7971"/>
    <w:rsid w:val="00CF3ED5"/>
    <w:rsid w:val="00CF4CB3"/>
    <w:rsid w:val="00D07773"/>
    <w:rsid w:val="00D13751"/>
    <w:rsid w:val="00D14BA5"/>
    <w:rsid w:val="00D1732A"/>
    <w:rsid w:val="00D20E23"/>
    <w:rsid w:val="00D274BF"/>
    <w:rsid w:val="00D27ECD"/>
    <w:rsid w:val="00D30412"/>
    <w:rsid w:val="00D34A73"/>
    <w:rsid w:val="00D45944"/>
    <w:rsid w:val="00D45945"/>
    <w:rsid w:val="00D46267"/>
    <w:rsid w:val="00D479E4"/>
    <w:rsid w:val="00D50942"/>
    <w:rsid w:val="00D521AF"/>
    <w:rsid w:val="00D53B47"/>
    <w:rsid w:val="00D53D8F"/>
    <w:rsid w:val="00D62E96"/>
    <w:rsid w:val="00D638DF"/>
    <w:rsid w:val="00D65E9C"/>
    <w:rsid w:val="00D72EF1"/>
    <w:rsid w:val="00D7304D"/>
    <w:rsid w:val="00D73B97"/>
    <w:rsid w:val="00D8027C"/>
    <w:rsid w:val="00D81987"/>
    <w:rsid w:val="00D81D47"/>
    <w:rsid w:val="00D875A8"/>
    <w:rsid w:val="00D91431"/>
    <w:rsid w:val="00D959EB"/>
    <w:rsid w:val="00DA3A47"/>
    <w:rsid w:val="00DB5D51"/>
    <w:rsid w:val="00DB72CA"/>
    <w:rsid w:val="00DC454A"/>
    <w:rsid w:val="00DC533C"/>
    <w:rsid w:val="00DD301A"/>
    <w:rsid w:val="00DD3028"/>
    <w:rsid w:val="00DD3A65"/>
    <w:rsid w:val="00DE0B71"/>
    <w:rsid w:val="00DE343B"/>
    <w:rsid w:val="00DE6473"/>
    <w:rsid w:val="00DE7D1E"/>
    <w:rsid w:val="00DF32E0"/>
    <w:rsid w:val="00E06A42"/>
    <w:rsid w:val="00E22A6C"/>
    <w:rsid w:val="00E2445F"/>
    <w:rsid w:val="00E244D0"/>
    <w:rsid w:val="00E2598E"/>
    <w:rsid w:val="00E304E9"/>
    <w:rsid w:val="00E33C20"/>
    <w:rsid w:val="00E34CD6"/>
    <w:rsid w:val="00E3672C"/>
    <w:rsid w:val="00E40965"/>
    <w:rsid w:val="00E41212"/>
    <w:rsid w:val="00E423E9"/>
    <w:rsid w:val="00E43858"/>
    <w:rsid w:val="00E44C3F"/>
    <w:rsid w:val="00E51262"/>
    <w:rsid w:val="00E51C41"/>
    <w:rsid w:val="00E52394"/>
    <w:rsid w:val="00E60F13"/>
    <w:rsid w:val="00E66698"/>
    <w:rsid w:val="00E66B87"/>
    <w:rsid w:val="00E67691"/>
    <w:rsid w:val="00E7414C"/>
    <w:rsid w:val="00E7494A"/>
    <w:rsid w:val="00E7656A"/>
    <w:rsid w:val="00E76D49"/>
    <w:rsid w:val="00E77D4C"/>
    <w:rsid w:val="00E80265"/>
    <w:rsid w:val="00E80E8B"/>
    <w:rsid w:val="00E82037"/>
    <w:rsid w:val="00E83221"/>
    <w:rsid w:val="00E846BF"/>
    <w:rsid w:val="00E84FB6"/>
    <w:rsid w:val="00E931D3"/>
    <w:rsid w:val="00E94BE0"/>
    <w:rsid w:val="00EA4E78"/>
    <w:rsid w:val="00EA7FC0"/>
    <w:rsid w:val="00EB3CD5"/>
    <w:rsid w:val="00EB5B38"/>
    <w:rsid w:val="00EB699C"/>
    <w:rsid w:val="00EB6DB6"/>
    <w:rsid w:val="00EB799F"/>
    <w:rsid w:val="00EC4496"/>
    <w:rsid w:val="00EC460A"/>
    <w:rsid w:val="00EC4B34"/>
    <w:rsid w:val="00ED154D"/>
    <w:rsid w:val="00ED1F29"/>
    <w:rsid w:val="00ED400E"/>
    <w:rsid w:val="00EE5E4C"/>
    <w:rsid w:val="00EF016B"/>
    <w:rsid w:val="00EF5294"/>
    <w:rsid w:val="00EF6077"/>
    <w:rsid w:val="00EF76E1"/>
    <w:rsid w:val="00F00362"/>
    <w:rsid w:val="00F049B9"/>
    <w:rsid w:val="00F05225"/>
    <w:rsid w:val="00F1261A"/>
    <w:rsid w:val="00F13594"/>
    <w:rsid w:val="00F22A42"/>
    <w:rsid w:val="00F26C61"/>
    <w:rsid w:val="00F304DB"/>
    <w:rsid w:val="00F320F6"/>
    <w:rsid w:val="00F322C3"/>
    <w:rsid w:val="00F36DE1"/>
    <w:rsid w:val="00F44715"/>
    <w:rsid w:val="00F44D6C"/>
    <w:rsid w:val="00F45B45"/>
    <w:rsid w:val="00F47567"/>
    <w:rsid w:val="00F5190E"/>
    <w:rsid w:val="00F535F5"/>
    <w:rsid w:val="00F602CE"/>
    <w:rsid w:val="00F60609"/>
    <w:rsid w:val="00F611DD"/>
    <w:rsid w:val="00F76BAB"/>
    <w:rsid w:val="00F77E61"/>
    <w:rsid w:val="00F81101"/>
    <w:rsid w:val="00F82C16"/>
    <w:rsid w:val="00F917D6"/>
    <w:rsid w:val="00F96C2C"/>
    <w:rsid w:val="00FA26E9"/>
    <w:rsid w:val="00FB193D"/>
    <w:rsid w:val="00FB2CDF"/>
    <w:rsid w:val="00FB3557"/>
    <w:rsid w:val="00FC0540"/>
    <w:rsid w:val="00FC2C03"/>
    <w:rsid w:val="00FC4940"/>
    <w:rsid w:val="00FC7AB9"/>
    <w:rsid w:val="00FD1261"/>
    <w:rsid w:val="00FD27CF"/>
    <w:rsid w:val="00FD2CE8"/>
    <w:rsid w:val="00FD368F"/>
    <w:rsid w:val="00FD48A0"/>
    <w:rsid w:val="00FD63D0"/>
    <w:rsid w:val="00FD665E"/>
    <w:rsid w:val="00FD7149"/>
    <w:rsid w:val="00FE01A8"/>
    <w:rsid w:val="00FE2AF1"/>
    <w:rsid w:val="00FE3F0B"/>
    <w:rsid w:val="00FF07B7"/>
    <w:rsid w:val="00FF18B8"/>
    <w:rsid w:val="00FF2641"/>
    <w:rsid w:val="00FF4158"/>
    <w:rsid w:val="00FF4AB2"/>
    <w:rsid w:val="00FF5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4D790"/>
  <w15:chartTrackingRefBased/>
  <w15:docId w15:val="{06E487FA-D03D-46E7-A50F-57FCA84CC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7745"/>
    <w:pPr>
      <w:spacing w:after="200" w:line="276" w:lineRule="auto"/>
    </w:pPr>
  </w:style>
  <w:style w:type="paragraph" w:styleId="Heading1">
    <w:name w:val="heading 1"/>
    <w:basedOn w:val="Normal"/>
    <w:next w:val="Normal"/>
    <w:link w:val="Heading1Char"/>
    <w:uiPriority w:val="9"/>
    <w:qFormat/>
    <w:rsid w:val="008421B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6628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C7745"/>
    <w:pPr>
      <w:ind w:left="720"/>
      <w:contextualSpacing/>
    </w:pPr>
  </w:style>
  <w:style w:type="table" w:styleId="TableGrid">
    <w:name w:val="Table Grid"/>
    <w:basedOn w:val="TableNormal"/>
    <w:uiPriority w:val="39"/>
    <w:rsid w:val="009C77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9C7745"/>
  </w:style>
  <w:style w:type="paragraph" w:customStyle="1" w:styleId="Style1">
    <w:name w:val="Style1"/>
    <w:basedOn w:val="Normal"/>
    <w:next w:val="Normal"/>
    <w:link w:val="Style1Char"/>
    <w:qFormat/>
    <w:rsid w:val="007878CF"/>
    <w:pPr>
      <w:spacing w:after="160" w:line="360" w:lineRule="auto"/>
      <w:ind w:firstLine="720"/>
      <w:jc w:val="both"/>
    </w:pPr>
    <w:rPr>
      <w:rFonts w:ascii="Times New Roman" w:hAnsi="Times New Roman"/>
      <w:color w:val="000000" w:themeColor="text1"/>
      <w:sz w:val="26"/>
      <w:lang w:val="vi-VN"/>
    </w:rPr>
  </w:style>
  <w:style w:type="character" w:customStyle="1" w:styleId="Style1Char">
    <w:name w:val="Style1 Char"/>
    <w:basedOn w:val="DefaultParagraphFont"/>
    <w:link w:val="Style1"/>
    <w:rsid w:val="007878CF"/>
    <w:rPr>
      <w:rFonts w:ascii="Times New Roman" w:hAnsi="Times New Roman"/>
      <w:color w:val="000000" w:themeColor="text1"/>
      <w:sz w:val="26"/>
      <w:lang w:val="vi-VN"/>
    </w:rPr>
  </w:style>
  <w:style w:type="character" w:styleId="CommentReference">
    <w:name w:val="annotation reference"/>
    <w:basedOn w:val="DefaultParagraphFont"/>
    <w:uiPriority w:val="99"/>
    <w:semiHidden/>
    <w:unhideWhenUsed/>
    <w:rsid w:val="00CF4CB3"/>
    <w:rPr>
      <w:sz w:val="16"/>
      <w:szCs w:val="16"/>
    </w:rPr>
  </w:style>
  <w:style w:type="paragraph" w:styleId="CommentText">
    <w:name w:val="annotation text"/>
    <w:basedOn w:val="Normal"/>
    <w:link w:val="CommentTextChar"/>
    <w:uiPriority w:val="99"/>
    <w:semiHidden/>
    <w:unhideWhenUsed/>
    <w:rsid w:val="00CF4CB3"/>
    <w:pPr>
      <w:spacing w:line="240" w:lineRule="auto"/>
    </w:pPr>
    <w:rPr>
      <w:sz w:val="20"/>
      <w:szCs w:val="20"/>
    </w:rPr>
  </w:style>
  <w:style w:type="character" w:customStyle="1" w:styleId="CommentTextChar">
    <w:name w:val="Comment Text Char"/>
    <w:basedOn w:val="DefaultParagraphFont"/>
    <w:link w:val="CommentText"/>
    <w:uiPriority w:val="99"/>
    <w:semiHidden/>
    <w:rsid w:val="00CF4CB3"/>
    <w:rPr>
      <w:sz w:val="20"/>
      <w:szCs w:val="20"/>
    </w:rPr>
  </w:style>
  <w:style w:type="paragraph" w:styleId="CommentSubject">
    <w:name w:val="annotation subject"/>
    <w:basedOn w:val="CommentText"/>
    <w:next w:val="CommentText"/>
    <w:link w:val="CommentSubjectChar"/>
    <w:uiPriority w:val="99"/>
    <w:semiHidden/>
    <w:unhideWhenUsed/>
    <w:rsid w:val="00CF4CB3"/>
    <w:rPr>
      <w:b/>
      <w:bCs/>
    </w:rPr>
  </w:style>
  <w:style w:type="character" w:customStyle="1" w:styleId="CommentSubjectChar">
    <w:name w:val="Comment Subject Char"/>
    <w:basedOn w:val="CommentTextChar"/>
    <w:link w:val="CommentSubject"/>
    <w:uiPriority w:val="99"/>
    <w:semiHidden/>
    <w:rsid w:val="00CF4CB3"/>
    <w:rPr>
      <w:b/>
      <w:bCs/>
      <w:sz w:val="20"/>
      <w:szCs w:val="20"/>
    </w:rPr>
  </w:style>
  <w:style w:type="paragraph" w:styleId="BalloonText">
    <w:name w:val="Balloon Text"/>
    <w:basedOn w:val="Normal"/>
    <w:link w:val="BalloonTextChar"/>
    <w:uiPriority w:val="99"/>
    <w:semiHidden/>
    <w:unhideWhenUsed/>
    <w:rsid w:val="00CF4C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CB3"/>
    <w:rPr>
      <w:rFonts w:ascii="Segoe UI" w:hAnsi="Segoe UI" w:cs="Segoe UI"/>
      <w:sz w:val="18"/>
      <w:szCs w:val="18"/>
    </w:rPr>
  </w:style>
  <w:style w:type="paragraph" w:styleId="Caption">
    <w:name w:val="caption"/>
    <w:basedOn w:val="Normal"/>
    <w:next w:val="Normal"/>
    <w:uiPriority w:val="35"/>
    <w:unhideWhenUsed/>
    <w:qFormat/>
    <w:rsid w:val="0075551E"/>
    <w:pPr>
      <w:spacing w:line="240" w:lineRule="auto"/>
    </w:pPr>
    <w:rPr>
      <w:b/>
      <w:bCs/>
      <w:color w:val="4472C4" w:themeColor="accent1"/>
      <w:sz w:val="18"/>
      <w:szCs w:val="18"/>
    </w:rPr>
  </w:style>
  <w:style w:type="paragraph" w:customStyle="1" w:styleId="ND">
    <w:name w:val="ND"/>
    <w:basedOn w:val="Normal"/>
    <w:autoRedefine/>
    <w:qFormat/>
    <w:rsid w:val="0075551E"/>
    <w:pPr>
      <w:widowControl w:val="0"/>
      <w:tabs>
        <w:tab w:val="left" w:pos="1050"/>
        <w:tab w:val="left" w:pos="1106"/>
      </w:tabs>
      <w:spacing w:after="240" w:line="360" w:lineRule="auto"/>
      <w:ind w:firstLine="567"/>
      <w:jc w:val="both"/>
    </w:pPr>
    <w:rPr>
      <w:rFonts w:ascii="Times New Roman" w:eastAsiaTheme="minorEastAsia" w:hAnsi="Times New Roman" w:cs="Times New Roman"/>
      <w:iCs/>
      <w:spacing w:val="-4"/>
      <w:sz w:val="26"/>
      <w:szCs w:val="26"/>
      <w:lang w:eastAsia="zh-CN"/>
    </w:rPr>
  </w:style>
  <w:style w:type="character" w:customStyle="1" w:styleId="a1">
    <w:name w:val="a1"/>
    <w:basedOn w:val="DefaultParagraphFont"/>
    <w:rsid w:val="003B6132"/>
    <w:rPr>
      <w:bdr w:val="none" w:sz="0" w:space="0" w:color="auto" w:frame="1"/>
    </w:rPr>
  </w:style>
  <w:style w:type="paragraph" w:customStyle="1" w:styleId="Heading">
    <w:name w:val="Heading"/>
    <w:basedOn w:val="Normal"/>
    <w:rsid w:val="004439AF"/>
    <w:pPr>
      <w:spacing w:before="120" w:after="0" w:line="360" w:lineRule="auto"/>
      <w:ind w:firstLine="567"/>
      <w:jc w:val="both"/>
    </w:pPr>
    <w:rPr>
      <w:rFonts w:ascii="Times New Roman" w:eastAsia="Times New Roman" w:hAnsi="Times New Roman" w:cs="Times New Roman"/>
      <w:sz w:val="28"/>
      <w:szCs w:val="28"/>
    </w:rPr>
  </w:style>
  <w:style w:type="paragraph" w:styleId="TOC4">
    <w:name w:val="toc 4"/>
    <w:basedOn w:val="Normal"/>
    <w:next w:val="Normal"/>
    <w:autoRedefine/>
    <w:uiPriority w:val="39"/>
    <w:unhideWhenUsed/>
    <w:rsid w:val="008421BD"/>
    <w:pPr>
      <w:spacing w:after="100"/>
      <w:ind w:left="660"/>
    </w:pPr>
  </w:style>
  <w:style w:type="paragraph" w:styleId="TOC1">
    <w:name w:val="toc 1"/>
    <w:basedOn w:val="Normal"/>
    <w:next w:val="Normal"/>
    <w:autoRedefine/>
    <w:uiPriority w:val="39"/>
    <w:unhideWhenUsed/>
    <w:rsid w:val="005049C0"/>
    <w:pPr>
      <w:tabs>
        <w:tab w:val="right" w:leader="dot" w:pos="9061"/>
      </w:tabs>
      <w:spacing w:after="100" w:line="360" w:lineRule="auto"/>
      <w:jc w:val="both"/>
    </w:pPr>
    <w:rPr>
      <w:rFonts w:ascii="Times New Roman" w:hAnsi="Times New Roman" w:cs="Times New Roman"/>
      <w:b/>
      <w:noProof/>
      <w:sz w:val="26"/>
      <w:szCs w:val="26"/>
      <w:lang w:val="fr-FR"/>
    </w:rPr>
  </w:style>
  <w:style w:type="character" w:styleId="Hyperlink">
    <w:name w:val="Hyperlink"/>
    <w:basedOn w:val="DefaultParagraphFont"/>
    <w:uiPriority w:val="99"/>
    <w:unhideWhenUsed/>
    <w:rsid w:val="008421BD"/>
    <w:rPr>
      <w:color w:val="0563C1" w:themeColor="hyperlink"/>
      <w:u w:val="single"/>
    </w:rPr>
  </w:style>
  <w:style w:type="character" w:customStyle="1" w:styleId="Heading1Char">
    <w:name w:val="Heading 1 Char"/>
    <w:basedOn w:val="DefaultParagraphFont"/>
    <w:link w:val="Heading1"/>
    <w:uiPriority w:val="9"/>
    <w:rsid w:val="008421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6628C"/>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FB193D"/>
    <w:pPr>
      <w:spacing w:after="0" w:line="240" w:lineRule="auto"/>
    </w:pPr>
  </w:style>
  <w:style w:type="character" w:styleId="UnresolvedMention">
    <w:name w:val="Unresolved Mention"/>
    <w:basedOn w:val="DefaultParagraphFont"/>
    <w:uiPriority w:val="99"/>
    <w:semiHidden/>
    <w:unhideWhenUsed/>
    <w:rsid w:val="00C97F1B"/>
    <w:rPr>
      <w:color w:val="605E5C"/>
      <w:shd w:val="clear" w:color="auto" w:fill="E1DFDD"/>
    </w:rPr>
  </w:style>
  <w:style w:type="paragraph" w:styleId="Header">
    <w:name w:val="header"/>
    <w:basedOn w:val="Normal"/>
    <w:link w:val="HeaderChar"/>
    <w:uiPriority w:val="99"/>
    <w:unhideWhenUsed/>
    <w:rsid w:val="00B237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3796"/>
  </w:style>
  <w:style w:type="paragraph" w:styleId="Footer">
    <w:name w:val="footer"/>
    <w:basedOn w:val="Normal"/>
    <w:link w:val="FooterChar"/>
    <w:uiPriority w:val="99"/>
    <w:unhideWhenUsed/>
    <w:rsid w:val="00B237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796"/>
  </w:style>
  <w:style w:type="paragraph" w:styleId="TOCHeading">
    <w:name w:val="TOC Heading"/>
    <w:basedOn w:val="Heading1"/>
    <w:next w:val="Normal"/>
    <w:uiPriority w:val="39"/>
    <w:unhideWhenUsed/>
    <w:qFormat/>
    <w:rsid w:val="005049C0"/>
    <w:pPr>
      <w:spacing w:line="259" w:lineRule="auto"/>
      <w:outlineLvl w:val="9"/>
    </w:pPr>
  </w:style>
  <w:style w:type="paragraph" w:styleId="TOC2">
    <w:name w:val="toc 2"/>
    <w:basedOn w:val="Normal"/>
    <w:next w:val="Normal"/>
    <w:autoRedefine/>
    <w:uiPriority w:val="39"/>
    <w:unhideWhenUsed/>
    <w:rsid w:val="005049C0"/>
    <w:pPr>
      <w:tabs>
        <w:tab w:val="left" w:pos="880"/>
        <w:tab w:val="right" w:leader="dot" w:pos="9061"/>
      </w:tabs>
      <w:spacing w:after="100" w:line="360" w:lineRule="auto"/>
      <w:ind w:left="220"/>
      <w:jc w:val="both"/>
    </w:pPr>
    <w:rPr>
      <w:rFonts w:ascii="Times New Roman" w:hAnsi="Times New Roman" w:cs="Times New Roman"/>
      <w:b/>
      <w:noProof/>
      <w:spacing w:val="-6"/>
      <w:sz w:val="26"/>
      <w:szCs w:val="26"/>
      <w:lang w:val="vi-VN"/>
    </w:rPr>
  </w:style>
  <w:style w:type="paragraph" w:styleId="TOC3">
    <w:name w:val="toc 3"/>
    <w:basedOn w:val="Normal"/>
    <w:next w:val="Normal"/>
    <w:autoRedefine/>
    <w:uiPriority w:val="39"/>
    <w:unhideWhenUsed/>
    <w:rsid w:val="005049C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0213">
      <w:bodyDiv w:val="1"/>
      <w:marLeft w:val="0"/>
      <w:marRight w:val="0"/>
      <w:marTop w:val="0"/>
      <w:marBottom w:val="0"/>
      <w:divBdr>
        <w:top w:val="none" w:sz="0" w:space="0" w:color="auto"/>
        <w:left w:val="none" w:sz="0" w:space="0" w:color="auto"/>
        <w:bottom w:val="none" w:sz="0" w:space="0" w:color="auto"/>
        <w:right w:val="none" w:sz="0" w:space="0" w:color="auto"/>
      </w:divBdr>
    </w:div>
    <w:div w:id="21713278">
      <w:bodyDiv w:val="1"/>
      <w:marLeft w:val="0"/>
      <w:marRight w:val="0"/>
      <w:marTop w:val="0"/>
      <w:marBottom w:val="0"/>
      <w:divBdr>
        <w:top w:val="none" w:sz="0" w:space="0" w:color="auto"/>
        <w:left w:val="none" w:sz="0" w:space="0" w:color="auto"/>
        <w:bottom w:val="none" w:sz="0" w:space="0" w:color="auto"/>
        <w:right w:val="none" w:sz="0" w:space="0" w:color="auto"/>
      </w:divBdr>
    </w:div>
    <w:div w:id="29652933">
      <w:bodyDiv w:val="1"/>
      <w:marLeft w:val="0"/>
      <w:marRight w:val="0"/>
      <w:marTop w:val="0"/>
      <w:marBottom w:val="0"/>
      <w:divBdr>
        <w:top w:val="none" w:sz="0" w:space="0" w:color="auto"/>
        <w:left w:val="none" w:sz="0" w:space="0" w:color="auto"/>
        <w:bottom w:val="none" w:sz="0" w:space="0" w:color="auto"/>
        <w:right w:val="none" w:sz="0" w:space="0" w:color="auto"/>
      </w:divBdr>
    </w:div>
    <w:div w:id="39020529">
      <w:bodyDiv w:val="1"/>
      <w:marLeft w:val="0"/>
      <w:marRight w:val="0"/>
      <w:marTop w:val="0"/>
      <w:marBottom w:val="0"/>
      <w:divBdr>
        <w:top w:val="none" w:sz="0" w:space="0" w:color="auto"/>
        <w:left w:val="none" w:sz="0" w:space="0" w:color="auto"/>
        <w:bottom w:val="none" w:sz="0" w:space="0" w:color="auto"/>
        <w:right w:val="none" w:sz="0" w:space="0" w:color="auto"/>
      </w:divBdr>
    </w:div>
    <w:div w:id="44913822">
      <w:bodyDiv w:val="1"/>
      <w:marLeft w:val="0"/>
      <w:marRight w:val="0"/>
      <w:marTop w:val="0"/>
      <w:marBottom w:val="0"/>
      <w:divBdr>
        <w:top w:val="none" w:sz="0" w:space="0" w:color="auto"/>
        <w:left w:val="none" w:sz="0" w:space="0" w:color="auto"/>
        <w:bottom w:val="none" w:sz="0" w:space="0" w:color="auto"/>
        <w:right w:val="none" w:sz="0" w:space="0" w:color="auto"/>
      </w:divBdr>
    </w:div>
    <w:div w:id="45492304">
      <w:bodyDiv w:val="1"/>
      <w:marLeft w:val="0"/>
      <w:marRight w:val="0"/>
      <w:marTop w:val="0"/>
      <w:marBottom w:val="0"/>
      <w:divBdr>
        <w:top w:val="none" w:sz="0" w:space="0" w:color="auto"/>
        <w:left w:val="none" w:sz="0" w:space="0" w:color="auto"/>
        <w:bottom w:val="none" w:sz="0" w:space="0" w:color="auto"/>
        <w:right w:val="none" w:sz="0" w:space="0" w:color="auto"/>
      </w:divBdr>
    </w:div>
    <w:div w:id="60298928">
      <w:bodyDiv w:val="1"/>
      <w:marLeft w:val="0"/>
      <w:marRight w:val="0"/>
      <w:marTop w:val="0"/>
      <w:marBottom w:val="0"/>
      <w:divBdr>
        <w:top w:val="none" w:sz="0" w:space="0" w:color="auto"/>
        <w:left w:val="none" w:sz="0" w:space="0" w:color="auto"/>
        <w:bottom w:val="none" w:sz="0" w:space="0" w:color="auto"/>
        <w:right w:val="none" w:sz="0" w:space="0" w:color="auto"/>
      </w:divBdr>
    </w:div>
    <w:div w:id="69037276">
      <w:bodyDiv w:val="1"/>
      <w:marLeft w:val="0"/>
      <w:marRight w:val="0"/>
      <w:marTop w:val="0"/>
      <w:marBottom w:val="0"/>
      <w:divBdr>
        <w:top w:val="none" w:sz="0" w:space="0" w:color="auto"/>
        <w:left w:val="none" w:sz="0" w:space="0" w:color="auto"/>
        <w:bottom w:val="none" w:sz="0" w:space="0" w:color="auto"/>
        <w:right w:val="none" w:sz="0" w:space="0" w:color="auto"/>
      </w:divBdr>
    </w:div>
    <w:div w:id="76289523">
      <w:bodyDiv w:val="1"/>
      <w:marLeft w:val="0"/>
      <w:marRight w:val="0"/>
      <w:marTop w:val="0"/>
      <w:marBottom w:val="0"/>
      <w:divBdr>
        <w:top w:val="none" w:sz="0" w:space="0" w:color="auto"/>
        <w:left w:val="none" w:sz="0" w:space="0" w:color="auto"/>
        <w:bottom w:val="none" w:sz="0" w:space="0" w:color="auto"/>
        <w:right w:val="none" w:sz="0" w:space="0" w:color="auto"/>
      </w:divBdr>
    </w:div>
    <w:div w:id="81339620">
      <w:bodyDiv w:val="1"/>
      <w:marLeft w:val="0"/>
      <w:marRight w:val="0"/>
      <w:marTop w:val="0"/>
      <w:marBottom w:val="0"/>
      <w:divBdr>
        <w:top w:val="none" w:sz="0" w:space="0" w:color="auto"/>
        <w:left w:val="none" w:sz="0" w:space="0" w:color="auto"/>
        <w:bottom w:val="none" w:sz="0" w:space="0" w:color="auto"/>
        <w:right w:val="none" w:sz="0" w:space="0" w:color="auto"/>
      </w:divBdr>
    </w:div>
    <w:div w:id="152448968">
      <w:bodyDiv w:val="1"/>
      <w:marLeft w:val="0"/>
      <w:marRight w:val="0"/>
      <w:marTop w:val="0"/>
      <w:marBottom w:val="0"/>
      <w:divBdr>
        <w:top w:val="none" w:sz="0" w:space="0" w:color="auto"/>
        <w:left w:val="none" w:sz="0" w:space="0" w:color="auto"/>
        <w:bottom w:val="none" w:sz="0" w:space="0" w:color="auto"/>
        <w:right w:val="none" w:sz="0" w:space="0" w:color="auto"/>
      </w:divBdr>
    </w:div>
    <w:div w:id="184099125">
      <w:bodyDiv w:val="1"/>
      <w:marLeft w:val="0"/>
      <w:marRight w:val="0"/>
      <w:marTop w:val="0"/>
      <w:marBottom w:val="0"/>
      <w:divBdr>
        <w:top w:val="none" w:sz="0" w:space="0" w:color="auto"/>
        <w:left w:val="none" w:sz="0" w:space="0" w:color="auto"/>
        <w:bottom w:val="none" w:sz="0" w:space="0" w:color="auto"/>
        <w:right w:val="none" w:sz="0" w:space="0" w:color="auto"/>
      </w:divBdr>
    </w:div>
    <w:div w:id="216405566">
      <w:bodyDiv w:val="1"/>
      <w:marLeft w:val="0"/>
      <w:marRight w:val="0"/>
      <w:marTop w:val="0"/>
      <w:marBottom w:val="0"/>
      <w:divBdr>
        <w:top w:val="none" w:sz="0" w:space="0" w:color="auto"/>
        <w:left w:val="none" w:sz="0" w:space="0" w:color="auto"/>
        <w:bottom w:val="none" w:sz="0" w:space="0" w:color="auto"/>
        <w:right w:val="none" w:sz="0" w:space="0" w:color="auto"/>
      </w:divBdr>
    </w:div>
    <w:div w:id="219023974">
      <w:bodyDiv w:val="1"/>
      <w:marLeft w:val="0"/>
      <w:marRight w:val="0"/>
      <w:marTop w:val="0"/>
      <w:marBottom w:val="0"/>
      <w:divBdr>
        <w:top w:val="none" w:sz="0" w:space="0" w:color="auto"/>
        <w:left w:val="none" w:sz="0" w:space="0" w:color="auto"/>
        <w:bottom w:val="none" w:sz="0" w:space="0" w:color="auto"/>
        <w:right w:val="none" w:sz="0" w:space="0" w:color="auto"/>
      </w:divBdr>
    </w:div>
    <w:div w:id="277179117">
      <w:bodyDiv w:val="1"/>
      <w:marLeft w:val="0"/>
      <w:marRight w:val="0"/>
      <w:marTop w:val="0"/>
      <w:marBottom w:val="0"/>
      <w:divBdr>
        <w:top w:val="none" w:sz="0" w:space="0" w:color="auto"/>
        <w:left w:val="none" w:sz="0" w:space="0" w:color="auto"/>
        <w:bottom w:val="none" w:sz="0" w:space="0" w:color="auto"/>
        <w:right w:val="none" w:sz="0" w:space="0" w:color="auto"/>
      </w:divBdr>
    </w:div>
    <w:div w:id="312105711">
      <w:bodyDiv w:val="1"/>
      <w:marLeft w:val="0"/>
      <w:marRight w:val="0"/>
      <w:marTop w:val="0"/>
      <w:marBottom w:val="0"/>
      <w:divBdr>
        <w:top w:val="none" w:sz="0" w:space="0" w:color="auto"/>
        <w:left w:val="none" w:sz="0" w:space="0" w:color="auto"/>
        <w:bottom w:val="none" w:sz="0" w:space="0" w:color="auto"/>
        <w:right w:val="none" w:sz="0" w:space="0" w:color="auto"/>
      </w:divBdr>
    </w:div>
    <w:div w:id="358162484">
      <w:bodyDiv w:val="1"/>
      <w:marLeft w:val="0"/>
      <w:marRight w:val="0"/>
      <w:marTop w:val="0"/>
      <w:marBottom w:val="0"/>
      <w:divBdr>
        <w:top w:val="none" w:sz="0" w:space="0" w:color="auto"/>
        <w:left w:val="none" w:sz="0" w:space="0" w:color="auto"/>
        <w:bottom w:val="none" w:sz="0" w:space="0" w:color="auto"/>
        <w:right w:val="none" w:sz="0" w:space="0" w:color="auto"/>
      </w:divBdr>
    </w:div>
    <w:div w:id="363796747">
      <w:bodyDiv w:val="1"/>
      <w:marLeft w:val="0"/>
      <w:marRight w:val="0"/>
      <w:marTop w:val="0"/>
      <w:marBottom w:val="0"/>
      <w:divBdr>
        <w:top w:val="none" w:sz="0" w:space="0" w:color="auto"/>
        <w:left w:val="none" w:sz="0" w:space="0" w:color="auto"/>
        <w:bottom w:val="none" w:sz="0" w:space="0" w:color="auto"/>
        <w:right w:val="none" w:sz="0" w:space="0" w:color="auto"/>
      </w:divBdr>
    </w:div>
    <w:div w:id="417409931">
      <w:bodyDiv w:val="1"/>
      <w:marLeft w:val="0"/>
      <w:marRight w:val="0"/>
      <w:marTop w:val="0"/>
      <w:marBottom w:val="0"/>
      <w:divBdr>
        <w:top w:val="none" w:sz="0" w:space="0" w:color="auto"/>
        <w:left w:val="none" w:sz="0" w:space="0" w:color="auto"/>
        <w:bottom w:val="none" w:sz="0" w:space="0" w:color="auto"/>
        <w:right w:val="none" w:sz="0" w:space="0" w:color="auto"/>
      </w:divBdr>
    </w:div>
    <w:div w:id="463472627">
      <w:bodyDiv w:val="1"/>
      <w:marLeft w:val="0"/>
      <w:marRight w:val="0"/>
      <w:marTop w:val="0"/>
      <w:marBottom w:val="0"/>
      <w:divBdr>
        <w:top w:val="none" w:sz="0" w:space="0" w:color="auto"/>
        <w:left w:val="none" w:sz="0" w:space="0" w:color="auto"/>
        <w:bottom w:val="none" w:sz="0" w:space="0" w:color="auto"/>
        <w:right w:val="none" w:sz="0" w:space="0" w:color="auto"/>
      </w:divBdr>
    </w:div>
    <w:div w:id="487988854">
      <w:bodyDiv w:val="1"/>
      <w:marLeft w:val="0"/>
      <w:marRight w:val="0"/>
      <w:marTop w:val="0"/>
      <w:marBottom w:val="0"/>
      <w:divBdr>
        <w:top w:val="none" w:sz="0" w:space="0" w:color="auto"/>
        <w:left w:val="none" w:sz="0" w:space="0" w:color="auto"/>
        <w:bottom w:val="none" w:sz="0" w:space="0" w:color="auto"/>
        <w:right w:val="none" w:sz="0" w:space="0" w:color="auto"/>
      </w:divBdr>
    </w:div>
    <w:div w:id="519777080">
      <w:bodyDiv w:val="1"/>
      <w:marLeft w:val="0"/>
      <w:marRight w:val="0"/>
      <w:marTop w:val="0"/>
      <w:marBottom w:val="0"/>
      <w:divBdr>
        <w:top w:val="none" w:sz="0" w:space="0" w:color="auto"/>
        <w:left w:val="none" w:sz="0" w:space="0" w:color="auto"/>
        <w:bottom w:val="none" w:sz="0" w:space="0" w:color="auto"/>
        <w:right w:val="none" w:sz="0" w:space="0" w:color="auto"/>
      </w:divBdr>
    </w:div>
    <w:div w:id="547567623">
      <w:bodyDiv w:val="1"/>
      <w:marLeft w:val="0"/>
      <w:marRight w:val="0"/>
      <w:marTop w:val="0"/>
      <w:marBottom w:val="0"/>
      <w:divBdr>
        <w:top w:val="none" w:sz="0" w:space="0" w:color="auto"/>
        <w:left w:val="none" w:sz="0" w:space="0" w:color="auto"/>
        <w:bottom w:val="none" w:sz="0" w:space="0" w:color="auto"/>
        <w:right w:val="none" w:sz="0" w:space="0" w:color="auto"/>
      </w:divBdr>
    </w:div>
    <w:div w:id="559486532">
      <w:bodyDiv w:val="1"/>
      <w:marLeft w:val="0"/>
      <w:marRight w:val="0"/>
      <w:marTop w:val="0"/>
      <w:marBottom w:val="0"/>
      <w:divBdr>
        <w:top w:val="none" w:sz="0" w:space="0" w:color="auto"/>
        <w:left w:val="none" w:sz="0" w:space="0" w:color="auto"/>
        <w:bottom w:val="none" w:sz="0" w:space="0" w:color="auto"/>
        <w:right w:val="none" w:sz="0" w:space="0" w:color="auto"/>
      </w:divBdr>
    </w:div>
    <w:div w:id="617567195">
      <w:bodyDiv w:val="1"/>
      <w:marLeft w:val="0"/>
      <w:marRight w:val="0"/>
      <w:marTop w:val="0"/>
      <w:marBottom w:val="0"/>
      <w:divBdr>
        <w:top w:val="none" w:sz="0" w:space="0" w:color="auto"/>
        <w:left w:val="none" w:sz="0" w:space="0" w:color="auto"/>
        <w:bottom w:val="none" w:sz="0" w:space="0" w:color="auto"/>
        <w:right w:val="none" w:sz="0" w:space="0" w:color="auto"/>
      </w:divBdr>
    </w:div>
    <w:div w:id="621769211">
      <w:bodyDiv w:val="1"/>
      <w:marLeft w:val="0"/>
      <w:marRight w:val="0"/>
      <w:marTop w:val="0"/>
      <w:marBottom w:val="0"/>
      <w:divBdr>
        <w:top w:val="none" w:sz="0" w:space="0" w:color="auto"/>
        <w:left w:val="none" w:sz="0" w:space="0" w:color="auto"/>
        <w:bottom w:val="none" w:sz="0" w:space="0" w:color="auto"/>
        <w:right w:val="none" w:sz="0" w:space="0" w:color="auto"/>
      </w:divBdr>
    </w:div>
    <w:div w:id="641619304">
      <w:bodyDiv w:val="1"/>
      <w:marLeft w:val="0"/>
      <w:marRight w:val="0"/>
      <w:marTop w:val="0"/>
      <w:marBottom w:val="0"/>
      <w:divBdr>
        <w:top w:val="none" w:sz="0" w:space="0" w:color="auto"/>
        <w:left w:val="none" w:sz="0" w:space="0" w:color="auto"/>
        <w:bottom w:val="none" w:sz="0" w:space="0" w:color="auto"/>
        <w:right w:val="none" w:sz="0" w:space="0" w:color="auto"/>
      </w:divBdr>
    </w:div>
    <w:div w:id="720249159">
      <w:bodyDiv w:val="1"/>
      <w:marLeft w:val="0"/>
      <w:marRight w:val="0"/>
      <w:marTop w:val="0"/>
      <w:marBottom w:val="0"/>
      <w:divBdr>
        <w:top w:val="none" w:sz="0" w:space="0" w:color="auto"/>
        <w:left w:val="none" w:sz="0" w:space="0" w:color="auto"/>
        <w:bottom w:val="none" w:sz="0" w:space="0" w:color="auto"/>
        <w:right w:val="none" w:sz="0" w:space="0" w:color="auto"/>
      </w:divBdr>
    </w:div>
    <w:div w:id="799955166">
      <w:bodyDiv w:val="1"/>
      <w:marLeft w:val="0"/>
      <w:marRight w:val="0"/>
      <w:marTop w:val="0"/>
      <w:marBottom w:val="0"/>
      <w:divBdr>
        <w:top w:val="none" w:sz="0" w:space="0" w:color="auto"/>
        <w:left w:val="none" w:sz="0" w:space="0" w:color="auto"/>
        <w:bottom w:val="none" w:sz="0" w:space="0" w:color="auto"/>
        <w:right w:val="none" w:sz="0" w:space="0" w:color="auto"/>
      </w:divBdr>
      <w:divsChild>
        <w:div w:id="453522730">
          <w:marLeft w:val="0"/>
          <w:marRight w:val="0"/>
          <w:marTop w:val="0"/>
          <w:marBottom w:val="0"/>
          <w:divBdr>
            <w:top w:val="none" w:sz="0" w:space="0" w:color="auto"/>
            <w:left w:val="none" w:sz="0" w:space="0" w:color="auto"/>
            <w:bottom w:val="none" w:sz="0" w:space="0" w:color="auto"/>
            <w:right w:val="none" w:sz="0" w:space="0" w:color="auto"/>
          </w:divBdr>
        </w:div>
        <w:div w:id="551161335">
          <w:marLeft w:val="0"/>
          <w:marRight w:val="0"/>
          <w:marTop w:val="0"/>
          <w:marBottom w:val="0"/>
          <w:divBdr>
            <w:top w:val="none" w:sz="0" w:space="0" w:color="auto"/>
            <w:left w:val="none" w:sz="0" w:space="0" w:color="auto"/>
            <w:bottom w:val="none" w:sz="0" w:space="0" w:color="auto"/>
            <w:right w:val="none" w:sz="0" w:space="0" w:color="auto"/>
          </w:divBdr>
        </w:div>
        <w:div w:id="923224711">
          <w:marLeft w:val="0"/>
          <w:marRight w:val="0"/>
          <w:marTop w:val="0"/>
          <w:marBottom w:val="0"/>
          <w:divBdr>
            <w:top w:val="none" w:sz="0" w:space="0" w:color="auto"/>
            <w:left w:val="none" w:sz="0" w:space="0" w:color="auto"/>
            <w:bottom w:val="none" w:sz="0" w:space="0" w:color="auto"/>
            <w:right w:val="none" w:sz="0" w:space="0" w:color="auto"/>
          </w:divBdr>
        </w:div>
        <w:div w:id="1125733216">
          <w:marLeft w:val="0"/>
          <w:marRight w:val="0"/>
          <w:marTop w:val="0"/>
          <w:marBottom w:val="0"/>
          <w:divBdr>
            <w:top w:val="none" w:sz="0" w:space="0" w:color="auto"/>
            <w:left w:val="none" w:sz="0" w:space="0" w:color="auto"/>
            <w:bottom w:val="none" w:sz="0" w:space="0" w:color="auto"/>
            <w:right w:val="none" w:sz="0" w:space="0" w:color="auto"/>
          </w:divBdr>
        </w:div>
        <w:div w:id="422261408">
          <w:marLeft w:val="0"/>
          <w:marRight w:val="0"/>
          <w:marTop w:val="0"/>
          <w:marBottom w:val="0"/>
          <w:divBdr>
            <w:top w:val="none" w:sz="0" w:space="0" w:color="auto"/>
            <w:left w:val="none" w:sz="0" w:space="0" w:color="auto"/>
            <w:bottom w:val="none" w:sz="0" w:space="0" w:color="auto"/>
            <w:right w:val="none" w:sz="0" w:space="0" w:color="auto"/>
          </w:divBdr>
        </w:div>
      </w:divsChild>
    </w:div>
    <w:div w:id="848637941">
      <w:bodyDiv w:val="1"/>
      <w:marLeft w:val="0"/>
      <w:marRight w:val="0"/>
      <w:marTop w:val="0"/>
      <w:marBottom w:val="0"/>
      <w:divBdr>
        <w:top w:val="none" w:sz="0" w:space="0" w:color="auto"/>
        <w:left w:val="none" w:sz="0" w:space="0" w:color="auto"/>
        <w:bottom w:val="none" w:sz="0" w:space="0" w:color="auto"/>
        <w:right w:val="none" w:sz="0" w:space="0" w:color="auto"/>
      </w:divBdr>
    </w:div>
    <w:div w:id="851335492">
      <w:bodyDiv w:val="1"/>
      <w:marLeft w:val="0"/>
      <w:marRight w:val="0"/>
      <w:marTop w:val="0"/>
      <w:marBottom w:val="0"/>
      <w:divBdr>
        <w:top w:val="none" w:sz="0" w:space="0" w:color="auto"/>
        <w:left w:val="none" w:sz="0" w:space="0" w:color="auto"/>
        <w:bottom w:val="none" w:sz="0" w:space="0" w:color="auto"/>
        <w:right w:val="none" w:sz="0" w:space="0" w:color="auto"/>
      </w:divBdr>
    </w:div>
    <w:div w:id="869343117">
      <w:bodyDiv w:val="1"/>
      <w:marLeft w:val="0"/>
      <w:marRight w:val="0"/>
      <w:marTop w:val="0"/>
      <w:marBottom w:val="0"/>
      <w:divBdr>
        <w:top w:val="none" w:sz="0" w:space="0" w:color="auto"/>
        <w:left w:val="none" w:sz="0" w:space="0" w:color="auto"/>
        <w:bottom w:val="none" w:sz="0" w:space="0" w:color="auto"/>
        <w:right w:val="none" w:sz="0" w:space="0" w:color="auto"/>
      </w:divBdr>
    </w:div>
    <w:div w:id="878512427">
      <w:bodyDiv w:val="1"/>
      <w:marLeft w:val="0"/>
      <w:marRight w:val="0"/>
      <w:marTop w:val="0"/>
      <w:marBottom w:val="0"/>
      <w:divBdr>
        <w:top w:val="none" w:sz="0" w:space="0" w:color="auto"/>
        <w:left w:val="none" w:sz="0" w:space="0" w:color="auto"/>
        <w:bottom w:val="none" w:sz="0" w:space="0" w:color="auto"/>
        <w:right w:val="none" w:sz="0" w:space="0" w:color="auto"/>
      </w:divBdr>
    </w:div>
    <w:div w:id="892277081">
      <w:bodyDiv w:val="1"/>
      <w:marLeft w:val="0"/>
      <w:marRight w:val="0"/>
      <w:marTop w:val="0"/>
      <w:marBottom w:val="0"/>
      <w:divBdr>
        <w:top w:val="none" w:sz="0" w:space="0" w:color="auto"/>
        <w:left w:val="none" w:sz="0" w:space="0" w:color="auto"/>
        <w:bottom w:val="none" w:sz="0" w:space="0" w:color="auto"/>
        <w:right w:val="none" w:sz="0" w:space="0" w:color="auto"/>
      </w:divBdr>
    </w:div>
    <w:div w:id="910888760">
      <w:bodyDiv w:val="1"/>
      <w:marLeft w:val="0"/>
      <w:marRight w:val="0"/>
      <w:marTop w:val="0"/>
      <w:marBottom w:val="0"/>
      <w:divBdr>
        <w:top w:val="none" w:sz="0" w:space="0" w:color="auto"/>
        <w:left w:val="none" w:sz="0" w:space="0" w:color="auto"/>
        <w:bottom w:val="none" w:sz="0" w:space="0" w:color="auto"/>
        <w:right w:val="none" w:sz="0" w:space="0" w:color="auto"/>
      </w:divBdr>
    </w:div>
    <w:div w:id="924731340">
      <w:bodyDiv w:val="1"/>
      <w:marLeft w:val="0"/>
      <w:marRight w:val="0"/>
      <w:marTop w:val="0"/>
      <w:marBottom w:val="0"/>
      <w:divBdr>
        <w:top w:val="none" w:sz="0" w:space="0" w:color="auto"/>
        <w:left w:val="none" w:sz="0" w:space="0" w:color="auto"/>
        <w:bottom w:val="none" w:sz="0" w:space="0" w:color="auto"/>
        <w:right w:val="none" w:sz="0" w:space="0" w:color="auto"/>
      </w:divBdr>
    </w:div>
    <w:div w:id="1017541408">
      <w:bodyDiv w:val="1"/>
      <w:marLeft w:val="0"/>
      <w:marRight w:val="0"/>
      <w:marTop w:val="0"/>
      <w:marBottom w:val="0"/>
      <w:divBdr>
        <w:top w:val="none" w:sz="0" w:space="0" w:color="auto"/>
        <w:left w:val="none" w:sz="0" w:space="0" w:color="auto"/>
        <w:bottom w:val="none" w:sz="0" w:space="0" w:color="auto"/>
        <w:right w:val="none" w:sz="0" w:space="0" w:color="auto"/>
      </w:divBdr>
    </w:div>
    <w:div w:id="1087463084">
      <w:bodyDiv w:val="1"/>
      <w:marLeft w:val="0"/>
      <w:marRight w:val="0"/>
      <w:marTop w:val="0"/>
      <w:marBottom w:val="0"/>
      <w:divBdr>
        <w:top w:val="none" w:sz="0" w:space="0" w:color="auto"/>
        <w:left w:val="none" w:sz="0" w:space="0" w:color="auto"/>
        <w:bottom w:val="none" w:sz="0" w:space="0" w:color="auto"/>
        <w:right w:val="none" w:sz="0" w:space="0" w:color="auto"/>
      </w:divBdr>
    </w:div>
    <w:div w:id="1123232382">
      <w:bodyDiv w:val="1"/>
      <w:marLeft w:val="0"/>
      <w:marRight w:val="0"/>
      <w:marTop w:val="0"/>
      <w:marBottom w:val="0"/>
      <w:divBdr>
        <w:top w:val="none" w:sz="0" w:space="0" w:color="auto"/>
        <w:left w:val="none" w:sz="0" w:space="0" w:color="auto"/>
        <w:bottom w:val="none" w:sz="0" w:space="0" w:color="auto"/>
        <w:right w:val="none" w:sz="0" w:space="0" w:color="auto"/>
      </w:divBdr>
    </w:div>
    <w:div w:id="1136022978">
      <w:bodyDiv w:val="1"/>
      <w:marLeft w:val="0"/>
      <w:marRight w:val="0"/>
      <w:marTop w:val="0"/>
      <w:marBottom w:val="0"/>
      <w:divBdr>
        <w:top w:val="none" w:sz="0" w:space="0" w:color="auto"/>
        <w:left w:val="none" w:sz="0" w:space="0" w:color="auto"/>
        <w:bottom w:val="none" w:sz="0" w:space="0" w:color="auto"/>
        <w:right w:val="none" w:sz="0" w:space="0" w:color="auto"/>
      </w:divBdr>
    </w:div>
    <w:div w:id="1144931348">
      <w:bodyDiv w:val="1"/>
      <w:marLeft w:val="0"/>
      <w:marRight w:val="0"/>
      <w:marTop w:val="0"/>
      <w:marBottom w:val="0"/>
      <w:divBdr>
        <w:top w:val="none" w:sz="0" w:space="0" w:color="auto"/>
        <w:left w:val="none" w:sz="0" w:space="0" w:color="auto"/>
        <w:bottom w:val="none" w:sz="0" w:space="0" w:color="auto"/>
        <w:right w:val="none" w:sz="0" w:space="0" w:color="auto"/>
      </w:divBdr>
    </w:div>
    <w:div w:id="1168405132">
      <w:bodyDiv w:val="1"/>
      <w:marLeft w:val="0"/>
      <w:marRight w:val="0"/>
      <w:marTop w:val="0"/>
      <w:marBottom w:val="0"/>
      <w:divBdr>
        <w:top w:val="none" w:sz="0" w:space="0" w:color="auto"/>
        <w:left w:val="none" w:sz="0" w:space="0" w:color="auto"/>
        <w:bottom w:val="none" w:sz="0" w:space="0" w:color="auto"/>
        <w:right w:val="none" w:sz="0" w:space="0" w:color="auto"/>
      </w:divBdr>
    </w:div>
    <w:div w:id="1234047482">
      <w:bodyDiv w:val="1"/>
      <w:marLeft w:val="0"/>
      <w:marRight w:val="0"/>
      <w:marTop w:val="0"/>
      <w:marBottom w:val="0"/>
      <w:divBdr>
        <w:top w:val="none" w:sz="0" w:space="0" w:color="auto"/>
        <w:left w:val="none" w:sz="0" w:space="0" w:color="auto"/>
        <w:bottom w:val="none" w:sz="0" w:space="0" w:color="auto"/>
        <w:right w:val="none" w:sz="0" w:space="0" w:color="auto"/>
      </w:divBdr>
    </w:div>
    <w:div w:id="1257636686">
      <w:bodyDiv w:val="1"/>
      <w:marLeft w:val="0"/>
      <w:marRight w:val="0"/>
      <w:marTop w:val="0"/>
      <w:marBottom w:val="0"/>
      <w:divBdr>
        <w:top w:val="none" w:sz="0" w:space="0" w:color="auto"/>
        <w:left w:val="none" w:sz="0" w:space="0" w:color="auto"/>
        <w:bottom w:val="none" w:sz="0" w:space="0" w:color="auto"/>
        <w:right w:val="none" w:sz="0" w:space="0" w:color="auto"/>
      </w:divBdr>
    </w:div>
    <w:div w:id="1270433670">
      <w:bodyDiv w:val="1"/>
      <w:marLeft w:val="0"/>
      <w:marRight w:val="0"/>
      <w:marTop w:val="0"/>
      <w:marBottom w:val="0"/>
      <w:divBdr>
        <w:top w:val="none" w:sz="0" w:space="0" w:color="auto"/>
        <w:left w:val="none" w:sz="0" w:space="0" w:color="auto"/>
        <w:bottom w:val="none" w:sz="0" w:space="0" w:color="auto"/>
        <w:right w:val="none" w:sz="0" w:space="0" w:color="auto"/>
      </w:divBdr>
    </w:div>
    <w:div w:id="1297682542">
      <w:bodyDiv w:val="1"/>
      <w:marLeft w:val="0"/>
      <w:marRight w:val="0"/>
      <w:marTop w:val="0"/>
      <w:marBottom w:val="0"/>
      <w:divBdr>
        <w:top w:val="none" w:sz="0" w:space="0" w:color="auto"/>
        <w:left w:val="none" w:sz="0" w:space="0" w:color="auto"/>
        <w:bottom w:val="none" w:sz="0" w:space="0" w:color="auto"/>
        <w:right w:val="none" w:sz="0" w:space="0" w:color="auto"/>
      </w:divBdr>
    </w:div>
    <w:div w:id="1359233024">
      <w:bodyDiv w:val="1"/>
      <w:marLeft w:val="0"/>
      <w:marRight w:val="0"/>
      <w:marTop w:val="0"/>
      <w:marBottom w:val="0"/>
      <w:divBdr>
        <w:top w:val="none" w:sz="0" w:space="0" w:color="auto"/>
        <w:left w:val="none" w:sz="0" w:space="0" w:color="auto"/>
        <w:bottom w:val="none" w:sz="0" w:space="0" w:color="auto"/>
        <w:right w:val="none" w:sz="0" w:space="0" w:color="auto"/>
      </w:divBdr>
    </w:div>
    <w:div w:id="1396902038">
      <w:bodyDiv w:val="1"/>
      <w:marLeft w:val="0"/>
      <w:marRight w:val="0"/>
      <w:marTop w:val="0"/>
      <w:marBottom w:val="0"/>
      <w:divBdr>
        <w:top w:val="none" w:sz="0" w:space="0" w:color="auto"/>
        <w:left w:val="none" w:sz="0" w:space="0" w:color="auto"/>
        <w:bottom w:val="none" w:sz="0" w:space="0" w:color="auto"/>
        <w:right w:val="none" w:sz="0" w:space="0" w:color="auto"/>
      </w:divBdr>
    </w:div>
    <w:div w:id="1556046682">
      <w:bodyDiv w:val="1"/>
      <w:marLeft w:val="0"/>
      <w:marRight w:val="0"/>
      <w:marTop w:val="0"/>
      <w:marBottom w:val="0"/>
      <w:divBdr>
        <w:top w:val="none" w:sz="0" w:space="0" w:color="auto"/>
        <w:left w:val="none" w:sz="0" w:space="0" w:color="auto"/>
        <w:bottom w:val="none" w:sz="0" w:space="0" w:color="auto"/>
        <w:right w:val="none" w:sz="0" w:space="0" w:color="auto"/>
      </w:divBdr>
    </w:div>
    <w:div w:id="1576629963">
      <w:bodyDiv w:val="1"/>
      <w:marLeft w:val="0"/>
      <w:marRight w:val="0"/>
      <w:marTop w:val="0"/>
      <w:marBottom w:val="0"/>
      <w:divBdr>
        <w:top w:val="none" w:sz="0" w:space="0" w:color="auto"/>
        <w:left w:val="none" w:sz="0" w:space="0" w:color="auto"/>
        <w:bottom w:val="none" w:sz="0" w:space="0" w:color="auto"/>
        <w:right w:val="none" w:sz="0" w:space="0" w:color="auto"/>
      </w:divBdr>
    </w:div>
    <w:div w:id="1638143151">
      <w:bodyDiv w:val="1"/>
      <w:marLeft w:val="0"/>
      <w:marRight w:val="0"/>
      <w:marTop w:val="0"/>
      <w:marBottom w:val="0"/>
      <w:divBdr>
        <w:top w:val="none" w:sz="0" w:space="0" w:color="auto"/>
        <w:left w:val="none" w:sz="0" w:space="0" w:color="auto"/>
        <w:bottom w:val="none" w:sz="0" w:space="0" w:color="auto"/>
        <w:right w:val="none" w:sz="0" w:space="0" w:color="auto"/>
      </w:divBdr>
    </w:div>
    <w:div w:id="1649241658">
      <w:bodyDiv w:val="1"/>
      <w:marLeft w:val="0"/>
      <w:marRight w:val="0"/>
      <w:marTop w:val="0"/>
      <w:marBottom w:val="0"/>
      <w:divBdr>
        <w:top w:val="none" w:sz="0" w:space="0" w:color="auto"/>
        <w:left w:val="none" w:sz="0" w:space="0" w:color="auto"/>
        <w:bottom w:val="none" w:sz="0" w:space="0" w:color="auto"/>
        <w:right w:val="none" w:sz="0" w:space="0" w:color="auto"/>
      </w:divBdr>
    </w:div>
    <w:div w:id="1673070076">
      <w:bodyDiv w:val="1"/>
      <w:marLeft w:val="0"/>
      <w:marRight w:val="0"/>
      <w:marTop w:val="0"/>
      <w:marBottom w:val="0"/>
      <w:divBdr>
        <w:top w:val="none" w:sz="0" w:space="0" w:color="auto"/>
        <w:left w:val="none" w:sz="0" w:space="0" w:color="auto"/>
        <w:bottom w:val="none" w:sz="0" w:space="0" w:color="auto"/>
        <w:right w:val="none" w:sz="0" w:space="0" w:color="auto"/>
      </w:divBdr>
    </w:div>
    <w:div w:id="1673869451">
      <w:bodyDiv w:val="1"/>
      <w:marLeft w:val="0"/>
      <w:marRight w:val="0"/>
      <w:marTop w:val="0"/>
      <w:marBottom w:val="0"/>
      <w:divBdr>
        <w:top w:val="none" w:sz="0" w:space="0" w:color="auto"/>
        <w:left w:val="none" w:sz="0" w:space="0" w:color="auto"/>
        <w:bottom w:val="none" w:sz="0" w:space="0" w:color="auto"/>
        <w:right w:val="none" w:sz="0" w:space="0" w:color="auto"/>
      </w:divBdr>
    </w:div>
    <w:div w:id="1674869943">
      <w:bodyDiv w:val="1"/>
      <w:marLeft w:val="0"/>
      <w:marRight w:val="0"/>
      <w:marTop w:val="0"/>
      <w:marBottom w:val="0"/>
      <w:divBdr>
        <w:top w:val="none" w:sz="0" w:space="0" w:color="auto"/>
        <w:left w:val="none" w:sz="0" w:space="0" w:color="auto"/>
        <w:bottom w:val="none" w:sz="0" w:space="0" w:color="auto"/>
        <w:right w:val="none" w:sz="0" w:space="0" w:color="auto"/>
      </w:divBdr>
    </w:div>
    <w:div w:id="1717001103">
      <w:bodyDiv w:val="1"/>
      <w:marLeft w:val="0"/>
      <w:marRight w:val="0"/>
      <w:marTop w:val="0"/>
      <w:marBottom w:val="0"/>
      <w:divBdr>
        <w:top w:val="none" w:sz="0" w:space="0" w:color="auto"/>
        <w:left w:val="none" w:sz="0" w:space="0" w:color="auto"/>
        <w:bottom w:val="none" w:sz="0" w:space="0" w:color="auto"/>
        <w:right w:val="none" w:sz="0" w:space="0" w:color="auto"/>
      </w:divBdr>
    </w:div>
    <w:div w:id="1724328646">
      <w:bodyDiv w:val="1"/>
      <w:marLeft w:val="0"/>
      <w:marRight w:val="0"/>
      <w:marTop w:val="0"/>
      <w:marBottom w:val="0"/>
      <w:divBdr>
        <w:top w:val="none" w:sz="0" w:space="0" w:color="auto"/>
        <w:left w:val="none" w:sz="0" w:space="0" w:color="auto"/>
        <w:bottom w:val="none" w:sz="0" w:space="0" w:color="auto"/>
        <w:right w:val="none" w:sz="0" w:space="0" w:color="auto"/>
      </w:divBdr>
    </w:div>
    <w:div w:id="1771314992">
      <w:bodyDiv w:val="1"/>
      <w:marLeft w:val="0"/>
      <w:marRight w:val="0"/>
      <w:marTop w:val="0"/>
      <w:marBottom w:val="0"/>
      <w:divBdr>
        <w:top w:val="none" w:sz="0" w:space="0" w:color="auto"/>
        <w:left w:val="none" w:sz="0" w:space="0" w:color="auto"/>
        <w:bottom w:val="none" w:sz="0" w:space="0" w:color="auto"/>
        <w:right w:val="none" w:sz="0" w:space="0" w:color="auto"/>
      </w:divBdr>
    </w:div>
    <w:div w:id="1788229956">
      <w:bodyDiv w:val="1"/>
      <w:marLeft w:val="0"/>
      <w:marRight w:val="0"/>
      <w:marTop w:val="0"/>
      <w:marBottom w:val="0"/>
      <w:divBdr>
        <w:top w:val="none" w:sz="0" w:space="0" w:color="auto"/>
        <w:left w:val="none" w:sz="0" w:space="0" w:color="auto"/>
        <w:bottom w:val="none" w:sz="0" w:space="0" w:color="auto"/>
        <w:right w:val="none" w:sz="0" w:space="0" w:color="auto"/>
      </w:divBdr>
    </w:div>
    <w:div w:id="1849826053">
      <w:bodyDiv w:val="1"/>
      <w:marLeft w:val="0"/>
      <w:marRight w:val="0"/>
      <w:marTop w:val="0"/>
      <w:marBottom w:val="0"/>
      <w:divBdr>
        <w:top w:val="none" w:sz="0" w:space="0" w:color="auto"/>
        <w:left w:val="none" w:sz="0" w:space="0" w:color="auto"/>
        <w:bottom w:val="none" w:sz="0" w:space="0" w:color="auto"/>
        <w:right w:val="none" w:sz="0" w:space="0" w:color="auto"/>
      </w:divBdr>
    </w:div>
    <w:div w:id="1859658271">
      <w:bodyDiv w:val="1"/>
      <w:marLeft w:val="0"/>
      <w:marRight w:val="0"/>
      <w:marTop w:val="0"/>
      <w:marBottom w:val="0"/>
      <w:divBdr>
        <w:top w:val="none" w:sz="0" w:space="0" w:color="auto"/>
        <w:left w:val="none" w:sz="0" w:space="0" w:color="auto"/>
        <w:bottom w:val="none" w:sz="0" w:space="0" w:color="auto"/>
        <w:right w:val="none" w:sz="0" w:space="0" w:color="auto"/>
      </w:divBdr>
    </w:div>
    <w:div w:id="1865241699">
      <w:bodyDiv w:val="1"/>
      <w:marLeft w:val="0"/>
      <w:marRight w:val="0"/>
      <w:marTop w:val="0"/>
      <w:marBottom w:val="0"/>
      <w:divBdr>
        <w:top w:val="none" w:sz="0" w:space="0" w:color="auto"/>
        <w:left w:val="none" w:sz="0" w:space="0" w:color="auto"/>
        <w:bottom w:val="none" w:sz="0" w:space="0" w:color="auto"/>
        <w:right w:val="none" w:sz="0" w:space="0" w:color="auto"/>
      </w:divBdr>
    </w:div>
    <w:div w:id="1869172344">
      <w:bodyDiv w:val="1"/>
      <w:marLeft w:val="0"/>
      <w:marRight w:val="0"/>
      <w:marTop w:val="0"/>
      <w:marBottom w:val="0"/>
      <w:divBdr>
        <w:top w:val="none" w:sz="0" w:space="0" w:color="auto"/>
        <w:left w:val="none" w:sz="0" w:space="0" w:color="auto"/>
        <w:bottom w:val="none" w:sz="0" w:space="0" w:color="auto"/>
        <w:right w:val="none" w:sz="0" w:space="0" w:color="auto"/>
      </w:divBdr>
    </w:div>
    <w:div w:id="1869682051">
      <w:bodyDiv w:val="1"/>
      <w:marLeft w:val="0"/>
      <w:marRight w:val="0"/>
      <w:marTop w:val="0"/>
      <w:marBottom w:val="0"/>
      <w:divBdr>
        <w:top w:val="none" w:sz="0" w:space="0" w:color="auto"/>
        <w:left w:val="none" w:sz="0" w:space="0" w:color="auto"/>
        <w:bottom w:val="none" w:sz="0" w:space="0" w:color="auto"/>
        <w:right w:val="none" w:sz="0" w:space="0" w:color="auto"/>
      </w:divBdr>
    </w:div>
    <w:div w:id="1873613694">
      <w:bodyDiv w:val="1"/>
      <w:marLeft w:val="0"/>
      <w:marRight w:val="0"/>
      <w:marTop w:val="0"/>
      <w:marBottom w:val="0"/>
      <w:divBdr>
        <w:top w:val="none" w:sz="0" w:space="0" w:color="auto"/>
        <w:left w:val="none" w:sz="0" w:space="0" w:color="auto"/>
        <w:bottom w:val="none" w:sz="0" w:space="0" w:color="auto"/>
        <w:right w:val="none" w:sz="0" w:space="0" w:color="auto"/>
      </w:divBdr>
    </w:div>
    <w:div w:id="1875342350">
      <w:bodyDiv w:val="1"/>
      <w:marLeft w:val="0"/>
      <w:marRight w:val="0"/>
      <w:marTop w:val="0"/>
      <w:marBottom w:val="0"/>
      <w:divBdr>
        <w:top w:val="none" w:sz="0" w:space="0" w:color="auto"/>
        <w:left w:val="none" w:sz="0" w:space="0" w:color="auto"/>
        <w:bottom w:val="none" w:sz="0" w:space="0" w:color="auto"/>
        <w:right w:val="none" w:sz="0" w:space="0" w:color="auto"/>
      </w:divBdr>
    </w:div>
    <w:div w:id="1882355364">
      <w:bodyDiv w:val="1"/>
      <w:marLeft w:val="0"/>
      <w:marRight w:val="0"/>
      <w:marTop w:val="0"/>
      <w:marBottom w:val="0"/>
      <w:divBdr>
        <w:top w:val="none" w:sz="0" w:space="0" w:color="auto"/>
        <w:left w:val="none" w:sz="0" w:space="0" w:color="auto"/>
        <w:bottom w:val="none" w:sz="0" w:space="0" w:color="auto"/>
        <w:right w:val="none" w:sz="0" w:space="0" w:color="auto"/>
      </w:divBdr>
    </w:div>
    <w:div w:id="1900707630">
      <w:bodyDiv w:val="1"/>
      <w:marLeft w:val="0"/>
      <w:marRight w:val="0"/>
      <w:marTop w:val="0"/>
      <w:marBottom w:val="0"/>
      <w:divBdr>
        <w:top w:val="none" w:sz="0" w:space="0" w:color="auto"/>
        <w:left w:val="none" w:sz="0" w:space="0" w:color="auto"/>
        <w:bottom w:val="none" w:sz="0" w:space="0" w:color="auto"/>
        <w:right w:val="none" w:sz="0" w:space="0" w:color="auto"/>
      </w:divBdr>
    </w:div>
    <w:div w:id="1901941533">
      <w:bodyDiv w:val="1"/>
      <w:marLeft w:val="0"/>
      <w:marRight w:val="0"/>
      <w:marTop w:val="0"/>
      <w:marBottom w:val="0"/>
      <w:divBdr>
        <w:top w:val="none" w:sz="0" w:space="0" w:color="auto"/>
        <w:left w:val="none" w:sz="0" w:space="0" w:color="auto"/>
        <w:bottom w:val="none" w:sz="0" w:space="0" w:color="auto"/>
        <w:right w:val="none" w:sz="0" w:space="0" w:color="auto"/>
      </w:divBdr>
    </w:div>
    <w:div w:id="1961840322">
      <w:bodyDiv w:val="1"/>
      <w:marLeft w:val="0"/>
      <w:marRight w:val="0"/>
      <w:marTop w:val="0"/>
      <w:marBottom w:val="0"/>
      <w:divBdr>
        <w:top w:val="none" w:sz="0" w:space="0" w:color="auto"/>
        <w:left w:val="none" w:sz="0" w:space="0" w:color="auto"/>
        <w:bottom w:val="none" w:sz="0" w:space="0" w:color="auto"/>
        <w:right w:val="none" w:sz="0" w:space="0" w:color="auto"/>
      </w:divBdr>
    </w:div>
    <w:div w:id="1973244786">
      <w:bodyDiv w:val="1"/>
      <w:marLeft w:val="0"/>
      <w:marRight w:val="0"/>
      <w:marTop w:val="0"/>
      <w:marBottom w:val="0"/>
      <w:divBdr>
        <w:top w:val="none" w:sz="0" w:space="0" w:color="auto"/>
        <w:left w:val="none" w:sz="0" w:space="0" w:color="auto"/>
        <w:bottom w:val="none" w:sz="0" w:space="0" w:color="auto"/>
        <w:right w:val="none" w:sz="0" w:space="0" w:color="auto"/>
      </w:divBdr>
      <w:divsChild>
        <w:div w:id="792752211">
          <w:marLeft w:val="0"/>
          <w:marRight w:val="0"/>
          <w:marTop w:val="0"/>
          <w:marBottom w:val="0"/>
          <w:divBdr>
            <w:top w:val="none" w:sz="0" w:space="0" w:color="auto"/>
            <w:left w:val="none" w:sz="0" w:space="0" w:color="auto"/>
            <w:bottom w:val="none" w:sz="0" w:space="0" w:color="auto"/>
            <w:right w:val="none" w:sz="0" w:space="0" w:color="auto"/>
          </w:divBdr>
        </w:div>
        <w:div w:id="1434058888">
          <w:marLeft w:val="0"/>
          <w:marRight w:val="0"/>
          <w:marTop w:val="0"/>
          <w:marBottom w:val="0"/>
          <w:divBdr>
            <w:top w:val="none" w:sz="0" w:space="0" w:color="auto"/>
            <w:left w:val="none" w:sz="0" w:space="0" w:color="auto"/>
            <w:bottom w:val="none" w:sz="0" w:space="0" w:color="auto"/>
            <w:right w:val="none" w:sz="0" w:space="0" w:color="auto"/>
          </w:divBdr>
        </w:div>
        <w:div w:id="1918586620">
          <w:marLeft w:val="0"/>
          <w:marRight w:val="0"/>
          <w:marTop w:val="0"/>
          <w:marBottom w:val="0"/>
          <w:divBdr>
            <w:top w:val="none" w:sz="0" w:space="0" w:color="auto"/>
            <w:left w:val="none" w:sz="0" w:space="0" w:color="auto"/>
            <w:bottom w:val="none" w:sz="0" w:space="0" w:color="auto"/>
            <w:right w:val="none" w:sz="0" w:space="0" w:color="auto"/>
          </w:divBdr>
        </w:div>
        <w:div w:id="826282162">
          <w:marLeft w:val="0"/>
          <w:marRight w:val="0"/>
          <w:marTop w:val="0"/>
          <w:marBottom w:val="0"/>
          <w:divBdr>
            <w:top w:val="none" w:sz="0" w:space="0" w:color="auto"/>
            <w:left w:val="none" w:sz="0" w:space="0" w:color="auto"/>
            <w:bottom w:val="none" w:sz="0" w:space="0" w:color="auto"/>
            <w:right w:val="none" w:sz="0" w:space="0" w:color="auto"/>
          </w:divBdr>
        </w:div>
        <w:div w:id="403182596">
          <w:marLeft w:val="0"/>
          <w:marRight w:val="0"/>
          <w:marTop w:val="0"/>
          <w:marBottom w:val="0"/>
          <w:divBdr>
            <w:top w:val="none" w:sz="0" w:space="0" w:color="auto"/>
            <w:left w:val="none" w:sz="0" w:space="0" w:color="auto"/>
            <w:bottom w:val="none" w:sz="0" w:space="0" w:color="auto"/>
            <w:right w:val="none" w:sz="0" w:space="0" w:color="auto"/>
          </w:divBdr>
        </w:div>
      </w:divsChild>
    </w:div>
    <w:div w:id="2010477809">
      <w:bodyDiv w:val="1"/>
      <w:marLeft w:val="0"/>
      <w:marRight w:val="0"/>
      <w:marTop w:val="0"/>
      <w:marBottom w:val="0"/>
      <w:divBdr>
        <w:top w:val="none" w:sz="0" w:space="0" w:color="auto"/>
        <w:left w:val="none" w:sz="0" w:space="0" w:color="auto"/>
        <w:bottom w:val="none" w:sz="0" w:space="0" w:color="auto"/>
        <w:right w:val="none" w:sz="0" w:space="0" w:color="auto"/>
      </w:divBdr>
    </w:div>
    <w:div w:id="2013098669">
      <w:bodyDiv w:val="1"/>
      <w:marLeft w:val="0"/>
      <w:marRight w:val="0"/>
      <w:marTop w:val="0"/>
      <w:marBottom w:val="0"/>
      <w:divBdr>
        <w:top w:val="none" w:sz="0" w:space="0" w:color="auto"/>
        <w:left w:val="none" w:sz="0" w:space="0" w:color="auto"/>
        <w:bottom w:val="none" w:sz="0" w:space="0" w:color="auto"/>
        <w:right w:val="none" w:sz="0" w:space="0" w:color="auto"/>
      </w:divBdr>
    </w:div>
    <w:div w:id="2017685454">
      <w:bodyDiv w:val="1"/>
      <w:marLeft w:val="0"/>
      <w:marRight w:val="0"/>
      <w:marTop w:val="0"/>
      <w:marBottom w:val="0"/>
      <w:divBdr>
        <w:top w:val="none" w:sz="0" w:space="0" w:color="auto"/>
        <w:left w:val="none" w:sz="0" w:space="0" w:color="auto"/>
        <w:bottom w:val="none" w:sz="0" w:space="0" w:color="auto"/>
        <w:right w:val="none" w:sz="0" w:space="0" w:color="auto"/>
      </w:divBdr>
    </w:div>
    <w:div w:id="2022703917">
      <w:bodyDiv w:val="1"/>
      <w:marLeft w:val="0"/>
      <w:marRight w:val="0"/>
      <w:marTop w:val="0"/>
      <w:marBottom w:val="0"/>
      <w:divBdr>
        <w:top w:val="none" w:sz="0" w:space="0" w:color="auto"/>
        <w:left w:val="none" w:sz="0" w:space="0" w:color="auto"/>
        <w:bottom w:val="none" w:sz="0" w:space="0" w:color="auto"/>
        <w:right w:val="none" w:sz="0" w:space="0" w:color="auto"/>
      </w:divBdr>
    </w:div>
    <w:div w:id="2035421205">
      <w:bodyDiv w:val="1"/>
      <w:marLeft w:val="0"/>
      <w:marRight w:val="0"/>
      <w:marTop w:val="0"/>
      <w:marBottom w:val="0"/>
      <w:divBdr>
        <w:top w:val="none" w:sz="0" w:space="0" w:color="auto"/>
        <w:left w:val="none" w:sz="0" w:space="0" w:color="auto"/>
        <w:bottom w:val="none" w:sz="0" w:space="0" w:color="auto"/>
        <w:right w:val="none" w:sz="0" w:space="0" w:color="auto"/>
      </w:divBdr>
    </w:div>
    <w:div w:id="2054692823">
      <w:bodyDiv w:val="1"/>
      <w:marLeft w:val="0"/>
      <w:marRight w:val="0"/>
      <w:marTop w:val="0"/>
      <w:marBottom w:val="0"/>
      <w:divBdr>
        <w:top w:val="none" w:sz="0" w:space="0" w:color="auto"/>
        <w:left w:val="none" w:sz="0" w:space="0" w:color="auto"/>
        <w:bottom w:val="none" w:sz="0" w:space="0" w:color="auto"/>
        <w:right w:val="none" w:sz="0" w:space="0" w:color="auto"/>
      </w:divBdr>
    </w:div>
    <w:div w:id="2089114762">
      <w:bodyDiv w:val="1"/>
      <w:marLeft w:val="0"/>
      <w:marRight w:val="0"/>
      <w:marTop w:val="0"/>
      <w:marBottom w:val="0"/>
      <w:divBdr>
        <w:top w:val="none" w:sz="0" w:space="0" w:color="auto"/>
        <w:left w:val="none" w:sz="0" w:space="0" w:color="auto"/>
        <w:bottom w:val="none" w:sz="0" w:space="0" w:color="auto"/>
        <w:right w:val="none" w:sz="0" w:space="0" w:color="auto"/>
      </w:divBdr>
    </w:div>
    <w:div w:id="2100515343">
      <w:bodyDiv w:val="1"/>
      <w:marLeft w:val="0"/>
      <w:marRight w:val="0"/>
      <w:marTop w:val="0"/>
      <w:marBottom w:val="0"/>
      <w:divBdr>
        <w:top w:val="none" w:sz="0" w:space="0" w:color="auto"/>
        <w:left w:val="none" w:sz="0" w:space="0" w:color="auto"/>
        <w:bottom w:val="none" w:sz="0" w:space="0" w:color="auto"/>
        <w:right w:val="none" w:sz="0" w:space="0" w:color="auto"/>
      </w:divBdr>
    </w:div>
    <w:div w:id="2111965915">
      <w:bodyDiv w:val="1"/>
      <w:marLeft w:val="0"/>
      <w:marRight w:val="0"/>
      <w:marTop w:val="0"/>
      <w:marBottom w:val="0"/>
      <w:divBdr>
        <w:top w:val="none" w:sz="0" w:space="0" w:color="auto"/>
        <w:left w:val="none" w:sz="0" w:space="0" w:color="auto"/>
        <w:bottom w:val="none" w:sz="0" w:space="0" w:color="auto"/>
        <w:right w:val="none" w:sz="0" w:space="0" w:color="auto"/>
      </w:divBdr>
    </w:div>
    <w:div w:id="2129542461">
      <w:bodyDiv w:val="1"/>
      <w:marLeft w:val="0"/>
      <w:marRight w:val="0"/>
      <w:marTop w:val="0"/>
      <w:marBottom w:val="0"/>
      <w:divBdr>
        <w:top w:val="none" w:sz="0" w:space="0" w:color="auto"/>
        <w:left w:val="none" w:sz="0" w:space="0" w:color="auto"/>
        <w:bottom w:val="none" w:sz="0" w:space="0" w:color="auto"/>
        <w:right w:val="none" w:sz="0" w:space="0" w:color="auto"/>
      </w:divBdr>
    </w:div>
    <w:div w:id="214036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chart" Target="charts/chart2.xml"/><Relationship Id="rId26" Type="http://schemas.openxmlformats.org/officeDocument/2006/relationships/diagramLayout" Target="diagrams/layout2.xml"/><Relationship Id="rId39" Type="http://schemas.openxmlformats.org/officeDocument/2006/relationships/header" Target="header5.xml"/><Relationship Id="rId21" Type="http://schemas.openxmlformats.org/officeDocument/2006/relationships/diagramLayout" Target="diagrams/layout1.xml"/><Relationship Id="rId34" Type="http://schemas.microsoft.com/office/2007/relationships/diagramDrawing" Target="diagrams/drawing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diagramData" Target="diagrams/data1.xml"/><Relationship Id="rId29" Type="http://schemas.microsoft.com/office/2007/relationships/diagramDrawing" Target="diagrams/drawing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microsoft.com/office/2007/relationships/diagramDrawing" Target="diagrams/drawing1.xml"/><Relationship Id="rId32" Type="http://schemas.openxmlformats.org/officeDocument/2006/relationships/diagramQuickStyle" Target="diagrams/quickStyle3.xml"/><Relationship Id="rId37" Type="http://schemas.openxmlformats.org/officeDocument/2006/relationships/footer" Target="footer5.xml"/><Relationship Id="rId40"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diagramColors" Target="diagrams/colors1.xml"/><Relationship Id="rId28" Type="http://schemas.openxmlformats.org/officeDocument/2006/relationships/diagramColors" Target="diagrams/colors2.xml"/><Relationship Id="rId36" Type="http://schemas.openxmlformats.org/officeDocument/2006/relationships/header" Target="header4.xml"/><Relationship Id="rId10" Type="http://schemas.openxmlformats.org/officeDocument/2006/relationships/header" Target="header1.xml"/><Relationship Id="rId19" Type="http://schemas.openxmlformats.org/officeDocument/2006/relationships/chart" Target="charts/chart3.xml"/><Relationship Id="rId31" Type="http://schemas.openxmlformats.org/officeDocument/2006/relationships/diagramLayout" Target="diagrams/layout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diagramQuickStyle" Target="diagrams/quickStyle1.xml"/><Relationship Id="rId27" Type="http://schemas.openxmlformats.org/officeDocument/2006/relationships/diagramQuickStyle" Target="diagrams/quickStyle2.xml"/><Relationship Id="rId30" Type="http://schemas.openxmlformats.org/officeDocument/2006/relationships/diagramData" Target="diagrams/data3.xml"/><Relationship Id="rId35" Type="http://schemas.openxmlformats.org/officeDocument/2006/relationships/chart" Target="charts/chart4.xml"/><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chart" Target="charts/chart1.xml"/><Relationship Id="rId25" Type="http://schemas.openxmlformats.org/officeDocument/2006/relationships/diagramData" Target="diagrams/data2.xml"/><Relationship Id="rId33" Type="http://schemas.openxmlformats.org/officeDocument/2006/relationships/diagramColors" Target="diagrams/colors3.xml"/><Relationship Id="rId38" Type="http://schemas.openxmlformats.org/officeDocument/2006/relationships/hyperlink" Target="http://www.vietinbank.v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solidFill>
          <a:schemeClr val="bg2"/>
        </a:solidFill>
        <a:ln>
          <a:noFill/>
        </a:ln>
        <a:effectLst/>
        <a:sp3d/>
      </c:spPr>
    </c:sideWall>
    <c:backWall>
      <c:thickness val="0"/>
      <c:spPr>
        <a:solidFill>
          <a:schemeClr val="bg2"/>
        </a:solidFill>
        <a:ln>
          <a:noFill/>
        </a:ln>
        <a:effectLst/>
        <a:sp3d/>
      </c:spPr>
    </c:backWall>
    <c:plotArea>
      <c:layout/>
      <c:bar3DChart>
        <c:barDir val="col"/>
        <c:grouping val="clustered"/>
        <c:varyColors val="0"/>
        <c:ser>
          <c:idx val="0"/>
          <c:order val="0"/>
          <c:tx>
            <c:strRef>
              <c:f>Sheet1!$B$1</c:f>
              <c:strCache>
                <c:ptCount val="1"/>
                <c:pt idx="0">
                  <c:v>Tiền gửi của TCKT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Pt>
            <c:idx val="0"/>
            <c:invertIfNegative val="0"/>
            <c:bubble3D val="0"/>
            <c:extLst>
              <c:ext xmlns:c16="http://schemas.microsoft.com/office/drawing/2014/chart" uri="{C3380CC4-5D6E-409C-BE32-E72D297353CC}">
                <c16:uniqueId val="{00000000-F9CD-4C18-B485-09C198C4182C}"/>
              </c:ext>
            </c:extLst>
          </c:dPt>
          <c:dPt>
            <c:idx val="1"/>
            <c:invertIfNegative val="0"/>
            <c:bubble3D val="0"/>
            <c:extLst>
              <c:ext xmlns:c16="http://schemas.microsoft.com/office/drawing/2014/chart" uri="{C3380CC4-5D6E-409C-BE32-E72D297353CC}">
                <c16:uniqueId val="{00000001-F9CD-4C18-B485-09C198C4182C}"/>
              </c:ext>
            </c:extLst>
          </c:dPt>
          <c:dPt>
            <c:idx val="2"/>
            <c:invertIfNegative val="0"/>
            <c:bubble3D val="0"/>
            <c:extLst>
              <c:ext xmlns:c16="http://schemas.microsoft.com/office/drawing/2014/chart" uri="{C3380CC4-5D6E-409C-BE32-E72D297353CC}">
                <c16:uniqueId val="{00000002-F9CD-4C18-B485-09C198C4182C}"/>
              </c:ext>
            </c:extLst>
          </c:dPt>
          <c:dLbls>
            <c:dLbl>
              <c:idx val="0"/>
              <c:layout>
                <c:manualLayout>
                  <c:x val="0"/>
                  <c:y val="-1.66352790387952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9CD-4C18-B485-09C198C4182C}"/>
                </c:ext>
              </c:extLst>
            </c:dLbl>
            <c:dLbl>
              <c:idx val="1"/>
              <c:layout>
                <c:manualLayout>
                  <c:x val="2.2105440514433635E-3"/>
                  <c:y val="-1.66352790387952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9CD-4C18-B485-09C198C4182C}"/>
                </c:ext>
              </c:extLst>
            </c:dLbl>
            <c:dLbl>
              <c:idx val="2"/>
              <c:layout>
                <c:manualLayout>
                  <c:x val="1.7684352411546908E-2"/>
                  <c:y val="-2.07940987984940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9CD-4C18-B485-09C198C4182C}"/>
                </c:ext>
              </c:extLst>
            </c:dLbl>
            <c:spPr>
              <a:noFill/>
              <a:ln>
                <a:noFill/>
              </a:ln>
              <a:effectLst/>
            </c:spPr>
            <c:txPr>
              <a:bodyPr rot="0" spcFirstLastPara="1" vertOverflow="ellipsis" vert="horz" wrap="square" anchor="ctr" anchorCtr="1"/>
              <a:lstStyle/>
              <a:p>
                <a:pPr>
                  <a:defRPr sz="13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Năm 2020</c:v>
                </c:pt>
                <c:pt idx="1">
                  <c:v>Năm 2021</c:v>
                </c:pt>
                <c:pt idx="2">
                  <c:v>Năm 2022</c:v>
                </c:pt>
              </c:strCache>
            </c:strRef>
          </c:cat>
          <c:val>
            <c:numRef>
              <c:f>Sheet1!$B$2:$B$4</c:f>
              <c:numCache>
                <c:formatCode>#,##0\ _₫</c:formatCode>
                <c:ptCount val="3"/>
                <c:pt idx="0">
                  <c:v>334282</c:v>
                </c:pt>
                <c:pt idx="1">
                  <c:v>430108</c:v>
                </c:pt>
                <c:pt idx="2">
                  <c:v>808512</c:v>
                </c:pt>
              </c:numCache>
            </c:numRef>
          </c:val>
          <c:extLst>
            <c:ext xmlns:c16="http://schemas.microsoft.com/office/drawing/2014/chart" uri="{C3380CC4-5D6E-409C-BE32-E72D297353CC}">
              <c16:uniqueId val="{00000003-F9CD-4C18-B485-09C198C4182C}"/>
            </c:ext>
          </c:extLst>
        </c:ser>
        <c:ser>
          <c:idx val="1"/>
          <c:order val="1"/>
          <c:tx>
            <c:strRef>
              <c:f>Sheet1!$C$1</c:f>
              <c:strCache>
                <c:ptCount val="1"/>
                <c:pt idx="0">
                  <c:v>Tiền gửi của KH</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layout>
                <c:manualLayout>
                  <c:x val="1.7684352411546908E-2"/>
                  <c:y val="-2.49529185581928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9CD-4C18-B485-09C198C4182C}"/>
                </c:ext>
              </c:extLst>
            </c:dLbl>
            <c:dLbl>
              <c:idx val="1"/>
              <c:layout>
                <c:manualLayout>
                  <c:x val="1.5473808360103545E-2"/>
                  <c:y val="-2.07940987984940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9CD-4C18-B485-09C198C4182C}"/>
                </c:ext>
              </c:extLst>
            </c:dLbl>
            <c:dLbl>
              <c:idx val="2"/>
              <c:layout>
                <c:manualLayout>
                  <c:x val="1.3263264308660181E-2"/>
                  <c:y val="-2.07940987984940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9CD-4C18-B485-09C198C4182C}"/>
                </c:ext>
              </c:extLst>
            </c:dLbl>
            <c:spPr>
              <a:noFill/>
              <a:ln>
                <a:noFill/>
              </a:ln>
              <a:effectLst/>
            </c:spPr>
            <c:txPr>
              <a:bodyPr rot="0" spcFirstLastPara="1" vertOverflow="ellipsis" vert="horz" wrap="square" anchor="ctr" anchorCtr="1"/>
              <a:lstStyle/>
              <a:p>
                <a:pPr>
                  <a:defRPr sz="13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Năm 2020</c:v>
                </c:pt>
                <c:pt idx="1">
                  <c:v>Năm 2021</c:v>
                </c:pt>
                <c:pt idx="2">
                  <c:v>Năm 2022</c:v>
                </c:pt>
              </c:strCache>
            </c:strRef>
          </c:cat>
          <c:val>
            <c:numRef>
              <c:f>Sheet1!$C$2:$C$4</c:f>
              <c:numCache>
                <c:formatCode>#,##0\ _₫</c:formatCode>
                <c:ptCount val="3"/>
                <c:pt idx="0">
                  <c:v>3068533</c:v>
                </c:pt>
                <c:pt idx="1">
                  <c:v>3083398</c:v>
                </c:pt>
                <c:pt idx="2">
                  <c:v>3812785</c:v>
                </c:pt>
              </c:numCache>
            </c:numRef>
          </c:val>
          <c:extLst>
            <c:ext xmlns:c16="http://schemas.microsoft.com/office/drawing/2014/chart" uri="{C3380CC4-5D6E-409C-BE32-E72D297353CC}">
              <c16:uniqueId val="{00000007-F9CD-4C18-B485-09C198C4182C}"/>
            </c:ext>
          </c:extLst>
        </c:ser>
        <c:dLbls>
          <c:showLegendKey val="0"/>
          <c:showVal val="1"/>
          <c:showCatName val="0"/>
          <c:showSerName val="0"/>
          <c:showPercent val="0"/>
          <c:showBubbleSize val="0"/>
        </c:dLbls>
        <c:gapWidth val="150"/>
        <c:shape val="box"/>
        <c:axId val="283628672"/>
        <c:axId val="283630208"/>
        <c:axId val="0"/>
      </c:bar3DChart>
      <c:catAx>
        <c:axId val="283628672"/>
        <c:scaling>
          <c:orientation val="minMax"/>
        </c:scaling>
        <c:delete val="0"/>
        <c:axPos val="b"/>
        <c:numFmt formatCode="General" sourceLinked="0"/>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3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83630208"/>
        <c:crosses val="autoZero"/>
        <c:auto val="1"/>
        <c:lblAlgn val="ctr"/>
        <c:lblOffset val="100"/>
        <c:noMultiLvlLbl val="0"/>
      </c:catAx>
      <c:valAx>
        <c:axId val="283630208"/>
        <c:scaling>
          <c:orientation val="minMax"/>
        </c:scaling>
        <c:delete val="0"/>
        <c:axPos val="l"/>
        <c:majorGridlines>
          <c:spPr>
            <a:ln w="9525" cap="flat" cmpd="sng" algn="ctr">
              <a:solidFill>
                <a:schemeClr val="tx1">
                  <a:lumMod val="15000"/>
                  <a:lumOff val="85000"/>
                </a:schemeClr>
              </a:solidFill>
              <a:round/>
            </a:ln>
            <a:effectLst/>
          </c:spPr>
        </c:majorGridlines>
        <c:numFmt formatCode="#,##0\ _₫" sourceLinked="1"/>
        <c:majorTickMark val="none"/>
        <c:minorTickMark val="none"/>
        <c:tickLblPos val="nextTo"/>
        <c:spPr>
          <a:noFill/>
          <a:ln>
            <a:noFill/>
          </a:ln>
          <a:effectLst/>
        </c:spPr>
        <c:txPr>
          <a:bodyPr rot="-60000000" spcFirstLastPara="1" vertOverflow="ellipsis" vert="horz" wrap="square" anchor="ctr" anchorCtr="1"/>
          <a:lstStyle/>
          <a:p>
            <a:pPr>
              <a:defRPr sz="13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83628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3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300" b="1">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solidFill>
          <a:schemeClr val="bg1">
            <a:lumMod val="75000"/>
          </a:schemeClr>
        </a:solidFill>
        <a:ln>
          <a:noFill/>
        </a:ln>
        <a:effectLst/>
        <a:sp3d/>
      </c:spPr>
    </c:sideWall>
    <c:backWall>
      <c:thickness val="0"/>
      <c:spPr>
        <a:solidFill>
          <a:schemeClr val="bg1">
            <a:lumMod val="75000"/>
          </a:schemeClr>
        </a:solidFill>
        <a:ln>
          <a:noFill/>
        </a:ln>
        <a:effectLst/>
        <a:sp3d/>
      </c:spPr>
    </c:backWall>
    <c:plotArea>
      <c:layout>
        <c:manualLayout>
          <c:layoutTarget val="inner"/>
          <c:xMode val="edge"/>
          <c:yMode val="edge"/>
          <c:x val="0.14884694582595073"/>
          <c:y val="2.7897539944204922E-2"/>
          <c:w val="0.78164827572053064"/>
          <c:h val="0.83294605610261185"/>
        </c:manualLayout>
      </c:layout>
      <c:bar3DChart>
        <c:barDir val="bar"/>
        <c:grouping val="clustered"/>
        <c:varyColors val="0"/>
        <c:ser>
          <c:idx val="0"/>
          <c:order val="0"/>
          <c:tx>
            <c:strRef>
              <c:f>Sheet1!$B$1</c:f>
              <c:strCache>
                <c:ptCount val="1"/>
                <c:pt idx="0">
                  <c:v>DSCV</c:v>
                </c:pt>
              </c:strCache>
            </c:strRef>
          </c:tx>
          <c:spPr>
            <a:solidFill>
              <a:schemeClr val="accent6">
                <a:lumMod val="60000"/>
                <a:lumOff val="40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Pt>
            <c:idx val="0"/>
            <c:invertIfNegative val="0"/>
            <c:bubble3D val="0"/>
            <c:spPr>
              <a:solidFill>
                <a:schemeClr val="accent6">
                  <a:lumMod val="60000"/>
                  <a:lumOff val="40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56F9-4AA1-847A-0559FE1311D5}"/>
              </c:ext>
            </c:extLst>
          </c:dPt>
          <c:dPt>
            <c:idx val="1"/>
            <c:invertIfNegative val="0"/>
            <c:bubble3D val="0"/>
            <c:spPr>
              <a:solidFill>
                <a:schemeClr val="accent6">
                  <a:lumMod val="60000"/>
                  <a:lumOff val="40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56F9-4AA1-847A-0559FE1311D5}"/>
              </c:ext>
            </c:extLst>
          </c:dPt>
          <c:dPt>
            <c:idx val="2"/>
            <c:invertIfNegative val="0"/>
            <c:bubble3D val="0"/>
            <c:spPr>
              <a:solidFill>
                <a:schemeClr val="accent6">
                  <a:lumMod val="60000"/>
                  <a:lumOff val="40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5-56F9-4AA1-847A-0559FE1311D5}"/>
              </c:ext>
            </c:extLst>
          </c:dPt>
          <c:dLbls>
            <c:dLbl>
              <c:idx val="0"/>
              <c:layout>
                <c:manualLayout>
                  <c:x val="1.93483590768888E-2"/>
                  <c:y val="-6.500520114607709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6F9-4AA1-847A-0559FE1311D5}"/>
                </c:ext>
              </c:extLst>
            </c:dLbl>
            <c:dLbl>
              <c:idx val="1"/>
              <c:layout>
                <c:manualLayout>
                  <c:x val="7.984059774146117E-3"/>
                  <c:y val="6.0476483941022789E-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6F9-4AA1-847A-0559FE1311D5}"/>
                </c:ext>
              </c:extLst>
            </c:dLbl>
            <c:dLbl>
              <c:idx val="2"/>
              <c:layout>
                <c:manualLayout>
                  <c:x val="0"/>
                  <c:y val="1.02722985977260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6F9-4AA1-847A-0559FE1311D5}"/>
                </c:ext>
              </c:extLst>
            </c:dLbl>
            <c:spPr>
              <a:noFill/>
              <a:ln>
                <a:noFill/>
              </a:ln>
              <a:effectLst/>
            </c:spPr>
            <c:txPr>
              <a:bodyPr rot="0" spcFirstLastPara="1" vertOverflow="ellipsis" vert="horz" wrap="square" anchor="ctr" anchorCtr="1"/>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Năm 2020</c:v>
                </c:pt>
                <c:pt idx="1">
                  <c:v>Năm 2021</c:v>
                </c:pt>
                <c:pt idx="2">
                  <c:v>Năm 2022</c:v>
                </c:pt>
              </c:strCache>
            </c:strRef>
          </c:cat>
          <c:val>
            <c:numRef>
              <c:f>Sheet1!$B$2:$B$4</c:f>
              <c:numCache>
                <c:formatCode>#,##0</c:formatCode>
                <c:ptCount val="3"/>
                <c:pt idx="0">
                  <c:v>3606603</c:v>
                </c:pt>
                <c:pt idx="1">
                  <c:v>3869257</c:v>
                </c:pt>
                <c:pt idx="2">
                  <c:v>4810989</c:v>
                </c:pt>
              </c:numCache>
            </c:numRef>
          </c:val>
          <c:extLst>
            <c:ext xmlns:c16="http://schemas.microsoft.com/office/drawing/2014/chart" uri="{C3380CC4-5D6E-409C-BE32-E72D297353CC}">
              <c16:uniqueId val="{00000006-56F9-4AA1-847A-0559FE1311D5}"/>
            </c:ext>
          </c:extLst>
        </c:ser>
        <c:ser>
          <c:idx val="1"/>
          <c:order val="1"/>
          <c:tx>
            <c:strRef>
              <c:f>Sheet1!$C$1</c:f>
              <c:strCache>
                <c:ptCount val="1"/>
                <c:pt idx="0">
                  <c:v>DSTN</c:v>
                </c:pt>
              </c:strCache>
            </c:strRef>
          </c:tx>
          <c:spPr>
            <a:solidFill>
              <a:schemeClr val="accent2">
                <a:lumMod val="75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layout>
                <c:manualLayout>
                  <c:x val="1.8877567941981116E-2"/>
                  <c:y val="-1.26413598503078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6F9-4AA1-847A-0559FE1311D5}"/>
                </c:ext>
              </c:extLst>
            </c:dLbl>
            <c:dLbl>
              <c:idx val="1"/>
              <c:layout>
                <c:manualLayout>
                  <c:x val="2.9021348030815727E-2"/>
                  <c:y val="-1.07835691513779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6F9-4AA1-847A-0559FE1311D5}"/>
                </c:ext>
              </c:extLst>
            </c:dLbl>
            <c:dLbl>
              <c:idx val="2"/>
              <c:layout>
                <c:manualLayout>
                  <c:x val="1.1285040390578171E-3"/>
                  <c:y val="-1.6244702341428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6F9-4AA1-847A-0559FE1311D5}"/>
                </c:ext>
              </c:extLst>
            </c:dLbl>
            <c:spPr>
              <a:noFill/>
              <a:ln>
                <a:noFill/>
              </a:ln>
              <a:effectLst/>
            </c:spPr>
            <c:txPr>
              <a:bodyPr rot="0" spcFirstLastPara="1" vertOverflow="ellipsis" vert="horz" wrap="square" anchor="ctr" anchorCtr="1"/>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Năm 2020</c:v>
                </c:pt>
                <c:pt idx="1">
                  <c:v>Năm 2021</c:v>
                </c:pt>
                <c:pt idx="2">
                  <c:v>Năm 2022</c:v>
                </c:pt>
              </c:strCache>
            </c:strRef>
          </c:cat>
          <c:val>
            <c:numRef>
              <c:f>Sheet1!$C$2:$C$4</c:f>
              <c:numCache>
                <c:formatCode>#,##0</c:formatCode>
                <c:ptCount val="3"/>
                <c:pt idx="0">
                  <c:v>3441264</c:v>
                </c:pt>
                <c:pt idx="1">
                  <c:v>3718882</c:v>
                </c:pt>
                <c:pt idx="2">
                  <c:v>4565112</c:v>
                </c:pt>
              </c:numCache>
            </c:numRef>
          </c:val>
          <c:extLst>
            <c:ext xmlns:c16="http://schemas.microsoft.com/office/drawing/2014/chart" uri="{C3380CC4-5D6E-409C-BE32-E72D297353CC}">
              <c16:uniqueId val="{0000000A-56F9-4AA1-847A-0559FE1311D5}"/>
            </c:ext>
          </c:extLst>
        </c:ser>
        <c:ser>
          <c:idx val="2"/>
          <c:order val="2"/>
          <c:tx>
            <c:strRef>
              <c:f>Sheet1!$D$1</c:f>
              <c:strCache>
                <c:ptCount val="1"/>
                <c:pt idx="0">
                  <c:v>DNCK</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1.2960362890160924E-2"/>
                  <c:y val="-2.44073430917409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0AA2-4423-B0D3-3CE3FAE5EFD2}"/>
                </c:ext>
              </c:extLst>
            </c:dLbl>
            <c:dLbl>
              <c:idx val="1"/>
              <c:layout>
                <c:manualLayout>
                  <c:x val="1.0800302408467436E-2"/>
                  <c:y val="-2.79730410771215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0AA2-4423-B0D3-3CE3FAE5EFD2}"/>
                </c:ext>
              </c:extLst>
            </c:dLbl>
            <c:dLbl>
              <c:idx val="2"/>
              <c:layout>
                <c:manualLayout>
                  <c:x val="2.1600604816934873E-3"/>
                  <c:y val="-3.05091788646761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AA2-4423-B0D3-3CE3FAE5EFD2}"/>
                </c:ext>
              </c:extLst>
            </c:dLbl>
            <c:spPr>
              <a:noFill/>
              <a:ln>
                <a:noFill/>
              </a:ln>
              <a:effectLst/>
            </c:spPr>
            <c:txPr>
              <a:bodyPr rot="0" spcFirstLastPara="1" vertOverflow="ellipsis" vert="horz" wrap="square" anchor="ctr" anchorCtr="1"/>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Năm 2020</c:v>
                </c:pt>
                <c:pt idx="1">
                  <c:v>Năm 2021</c:v>
                </c:pt>
                <c:pt idx="2">
                  <c:v>Năm 2022</c:v>
                </c:pt>
              </c:strCache>
            </c:strRef>
          </c:cat>
          <c:val>
            <c:numRef>
              <c:f>Sheet1!$D$2:$D$4</c:f>
              <c:numCache>
                <c:formatCode>#,##0</c:formatCode>
                <c:ptCount val="3"/>
                <c:pt idx="0">
                  <c:v>3541178</c:v>
                </c:pt>
                <c:pt idx="1">
                  <c:v>3691553</c:v>
                </c:pt>
                <c:pt idx="2">
                  <c:v>3937430</c:v>
                </c:pt>
              </c:numCache>
            </c:numRef>
          </c:val>
          <c:extLst>
            <c:ext xmlns:c16="http://schemas.microsoft.com/office/drawing/2014/chart" uri="{C3380CC4-5D6E-409C-BE32-E72D297353CC}">
              <c16:uniqueId val="{00000006-0AA2-4423-B0D3-3CE3FAE5EFD2}"/>
            </c:ext>
          </c:extLst>
        </c:ser>
        <c:ser>
          <c:idx val="3"/>
          <c:order val="3"/>
          <c:tx>
            <c:strRef>
              <c:f>Sheet1!$E$1</c:f>
              <c:strCache>
                <c:ptCount val="1"/>
                <c:pt idx="0">
                  <c:v>NX</c:v>
                </c:pt>
              </c:strCache>
            </c:strRef>
          </c:tx>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3.0240846743708825E-2"/>
                  <c:y val="-1.77529799644941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0AA2-4423-B0D3-3CE3FAE5EFD2}"/>
                </c:ext>
              </c:extLst>
            </c:dLbl>
            <c:dLbl>
              <c:idx val="1"/>
              <c:layout>
                <c:manualLayout>
                  <c:x val="2.5920725780321847E-2"/>
                  <c:y val="-1.26806999746386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0AA2-4423-B0D3-3CE3FAE5EFD2}"/>
                </c:ext>
              </c:extLst>
            </c:dLbl>
            <c:dLbl>
              <c:idx val="2"/>
              <c:layout>
                <c:manualLayout>
                  <c:x val="1.9440544335241387E-2"/>
                  <c:y val="-1.77529799644940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AA2-4423-B0D3-3CE3FAE5EFD2}"/>
                </c:ext>
              </c:extLst>
            </c:dLbl>
            <c:spPr>
              <a:noFill/>
              <a:ln>
                <a:noFill/>
              </a:ln>
              <a:effectLst/>
            </c:spPr>
            <c:txPr>
              <a:bodyPr rot="0" spcFirstLastPara="1" vertOverflow="ellipsis" vert="horz" wrap="square" anchor="ctr" anchorCtr="1"/>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Năm 2020</c:v>
                </c:pt>
                <c:pt idx="1">
                  <c:v>Năm 2021</c:v>
                </c:pt>
                <c:pt idx="2">
                  <c:v>Năm 2022</c:v>
                </c:pt>
              </c:strCache>
            </c:strRef>
          </c:cat>
          <c:val>
            <c:numRef>
              <c:f>Sheet1!$E$2:$E$4</c:f>
              <c:numCache>
                <c:formatCode>#,##0</c:formatCode>
                <c:ptCount val="3"/>
                <c:pt idx="0">
                  <c:v>78722</c:v>
                </c:pt>
                <c:pt idx="1">
                  <c:v>77296</c:v>
                </c:pt>
                <c:pt idx="2">
                  <c:v>75301</c:v>
                </c:pt>
              </c:numCache>
            </c:numRef>
          </c:val>
          <c:extLst>
            <c:ext xmlns:c16="http://schemas.microsoft.com/office/drawing/2014/chart" uri="{C3380CC4-5D6E-409C-BE32-E72D297353CC}">
              <c16:uniqueId val="{00000007-0AA2-4423-B0D3-3CE3FAE5EFD2}"/>
            </c:ext>
          </c:extLst>
        </c:ser>
        <c:dLbls>
          <c:showLegendKey val="0"/>
          <c:showVal val="1"/>
          <c:showCatName val="0"/>
          <c:showSerName val="0"/>
          <c:showPercent val="0"/>
          <c:showBubbleSize val="0"/>
        </c:dLbls>
        <c:gapWidth val="150"/>
        <c:shape val="box"/>
        <c:axId val="284169728"/>
        <c:axId val="284171264"/>
        <c:axId val="0"/>
      </c:bar3DChart>
      <c:catAx>
        <c:axId val="284169728"/>
        <c:scaling>
          <c:orientation val="minMax"/>
        </c:scaling>
        <c:delete val="0"/>
        <c:axPos val="l"/>
        <c:numFmt formatCode="General" sourceLinked="0"/>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84171264"/>
        <c:crosses val="autoZero"/>
        <c:auto val="1"/>
        <c:lblAlgn val="ctr"/>
        <c:lblOffset val="100"/>
        <c:noMultiLvlLbl val="0"/>
      </c:catAx>
      <c:valAx>
        <c:axId val="284171264"/>
        <c:scaling>
          <c:orientation val="minMax"/>
        </c:scaling>
        <c:delete val="1"/>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284169728"/>
        <c:crosses val="autoZero"/>
        <c:crossBetween val="between"/>
      </c:valAx>
      <c:spPr>
        <a:noFill/>
        <a:ln>
          <a:noFill/>
        </a:ln>
        <a:effectLst/>
      </c:spPr>
    </c:plotArea>
    <c:legend>
      <c:legendPos val="b"/>
      <c:layout>
        <c:manualLayout>
          <c:xMode val="edge"/>
          <c:yMode val="edge"/>
          <c:x val="0.26967096496024723"/>
          <c:y val="0.89705116307922383"/>
          <c:w val="0.49953898866648583"/>
          <c:h val="4.5459216991041246E-2"/>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400" b="1">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560" b="1" i="0" u="none" strike="noStrike" kern="1200" spc="100" baseline="0">
                <a:solidFill>
                  <a:schemeClr val="tx1"/>
                </a:solidFill>
                <a:effectLst>
                  <a:outerShdw blurRad="50800" dist="38100" dir="5400000" algn="t" rotWithShape="0">
                    <a:prstClr val="black">
                      <a:alpha val="40000"/>
                    </a:prstClr>
                  </a:outerShdw>
                </a:effectLst>
                <a:latin typeface="Times New Roman" panose="02020603050405020304" pitchFamily="18" charset="0"/>
                <a:ea typeface="+mn-ea"/>
                <a:cs typeface="Times New Roman" panose="02020603050405020304" pitchFamily="18" charset="0"/>
              </a:defRPr>
            </a:pPr>
            <a:r>
              <a:rPr lang="en-US"/>
              <a:t>LỢI NHUẬN</a:t>
            </a:r>
          </a:p>
        </c:rich>
      </c:tx>
      <c:overlay val="0"/>
      <c:spPr>
        <a:noFill/>
        <a:ln>
          <a:noFill/>
        </a:ln>
        <a:effectLst/>
      </c:spPr>
      <c:txPr>
        <a:bodyPr rot="0" spcFirstLastPara="1" vertOverflow="ellipsis" vert="horz" wrap="square" anchor="ctr" anchorCtr="1"/>
        <a:lstStyle/>
        <a:p>
          <a:pPr>
            <a:defRPr sz="1560" b="1" i="0" u="none" strike="noStrike" kern="1200" spc="100" baseline="0">
              <a:solidFill>
                <a:schemeClr val="tx1"/>
              </a:solidFill>
              <a:effectLst>
                <a:outerShdw blurRad="50800" dist="38100" dir="5400000" algn="t" rotWithShape="0">
                  <a:prstClr val="black">
                    <a:alpha val="40000"/>
                  </a:prstClr>
                </a:outerShdw>
              </a:effectLst>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Column1</c:v>
                </c:pt>
              </c:strCache>
            </c:strRef>
          </c:tx>
          <c:spPr>
            <a:solidFill>
              <a:schemeClr val="tx2">
                <a:lumMod val="60000"/>
                <a:lumOff val="40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13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Năm 2020</c:v>
                </c:pt>
                <c:pt idx="1">
                  <c:v>Năm 2021</c:v>
                </c:pt>
                <c:pt idx="2">
                  <c:v>Năm 2022</c:v>
                </c:pt>
              </c:strCache>
            </c:strRef>
          </c:cat>
          <c:val>
            <c:numRef>
              <c:f>Sheet1!$B$2:$B$4</c:f>
              <c:numCache>
                <c:formatCode>#,##0</c:formatCode>
                <c:ptCount val="3"/>
                <c:pt idx="0">
                  <c:v>103378</c:v>
                </c:pt>
                <c:pt idx="1">
                  <c:v>114748</c:v>
                </c:pt>
                <c:pt idx="2">
                  <c:v>141847</c:v>
                </c:pt>
              </c:numCache>
            </c:numRef>
          </c:val>
          <c:extLst>
            <c:ext xmlns:c16="http://schemas.microsoft.com/office/drawing/2014/chart" uri="{C3380CC4-5D6E-409C-BE32-E72D297353CC}">
              <c16:uniqueId val="{00000000-B6B7-4191-B092-85C8503D26DF}"/>
            </c:ext>
          </c:extLst>
        </c:ser>
        <c:dLbls>
          <c:dLblPos val="outEnd"/>
          <c:showLegendKey val="0"/>
          <c:showVal val="1"/>
          <c:showCatName val="0"/>
          <c:showSerName val="0"/>
          <c:showPercent val="0"/>
          <c:showBubbleSize val="0"/>
        </c:dLbls>
        <c:gapWidth val="100"/>
        <c:overlap val="-24"/>
        <c:axId val="284422144"/>
        <c:axId val="284424832"/>
      </c:barChart>
      <c:catAx>
        <c:axId val="284422144"/>
        <c:scaling>
          <c:orientation val="minMax"/>
        </c:scaling>
        <c:delete val="0"/>
        <c:axPos val="b"/>
        <c:numFmt formatCode="General" sourceLinked="0"/>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13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84424832"/>
        <c:crosses val="autoZero"/>
        <c:auto val="1"/>
        <c:lblAlgn val="ctr"/>
        <c:lblOffset val="100"/>
        <c:noMultiLvlLbl val="0"/>
      </c:catAx>
      <c:valAx>
        <c:axId val="284424832"/>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3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84422144"/>
        <c:crosses val="autoZero"/>
        <c:crossBetween val="between"/>
      </c:valAx>
      <c:spPr>
        <a:noFill/>
        <a:ln>
          <a:noFill/>
        </a:ln>
        <a:effectLst/>
      </c:spPr>
    </c:plotArea>
    <c:plotVisOnly val="1"/>
    <c:dispBlanksAs val="zero"/>
    <c:showDLblsOverMax val="0"/>
  </c:chart>
  <c:spPr>
    <a:solidFill>
      <a:srgbClr val="DF997D"/>
    </a:solidFill>
    <a:ln>
      <a:noFill/>
    </a:ln>
    <a:effectLst/>
  </c:spPr>
  <c:txPr>
    <a:bodyPr/>
    <a:lstStyle/>
    <a:p>
      <a:pPr>
        <a:defRPr sz="1300" b="1">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695109970304639"/>
          <c:y val="2.8561429821272341E-2"/>
          <c:w val="0.86304890029695358"/>
          <c:h val="0.77136170478690169"/>
        </c:manualLayout>
      </c:layout>
      <c:barChart>
        <c:barDir val="col"/>
        <c:grouping val="clustered"/>
        <c:varyColors val="0"/>
        <c:ser>
          <c:idx val="0"/>
          <c:order val="0"/>
          <c:tx>
            <c:strRef>
              <c:f>Sheet1!$B$1</c:f>
              <c:strCache>
                <c:ptCount val="1"/>
                <c:pt idx="0">
                  <c:v>2020</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2.03905255784104E-17"/>
                  <c:y val="3.96825396825396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AAB-48D1-8BAB-792F9DC21BE5}"/>
                </c:ext>
              </c:extLst>
            </c:dLbl>
            <c:dLbl>
              <c:idx val="2"/>
              <c:layout>
                <c:manualLayout>
                  <c:x val="-7.9631323911602946E-17"/>
                  <c:y val="4.365079365079361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AAB-48D1-8BAB-792F9DC21BE5}"/>
                </c:ext>
              </c:extLst>
            </c:dLbl>
            <c:dLbl>
              <c:idx val="3"/>
              <c:layout>
                <c:manualLayout>
                  <c:x val="-3.4748615484851773E-2"/>
                  <c:y val="-2.3809523809523808E-2"/>
                </c:manualLayout>
              </c:layout>
              <c:tx>
                <c:rich>
                  <a:bodyPr/>
                  <a:lstStyle/>
                  <a:p>
                    <a:fld id="{276C193A-4496-4A00-B94D-0EF1CD191F09}" type="VALUE">
                      <a:rPr lang="en-US" b="0"/>
                      <a:pPr/>
                      <a:t>[VALUE]</a:t>
                    </a:fld>
                    <a:endParaRPr lang="en-US"/>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2AAB-48D1-8BAB-792F9DC21BE5}"/>
                </c:ext>
              </c:extLst>
            </c:dLbl>
            <c:spPr>
              <a:noFill/>
              <a:ln>
                <a:noFill/>
              </a:ln>
              <a:effectLst/>
            </c:spPr>
            <c:txPr>
              <a:bodyPr rot="0" spcFirstLastPara="1" vertOverflow="ellipsis" vert="horz" wrap="square" anchor="ctr" anchorCtr="1"/>
              <a:lstStyle/>
              <a:p>
                <a:pPr>
                  <a:defRPr sz="13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DSCV KHDN</c:v>
                </c:pt>
                <c:pt idx="1">
                  <c:v>DSTN KHDN</c:v>
                </c:pt>
                <c:pt idx="2">
                  <c:v>DNCK KHDN</c:v>
                </c:pt>
                <c:pt idx="3">
                  <c:v>NỢ XẤU</c:v>
                </c:pt>
              </c:strCache>
            </c:strRef>
          </c:cat>
          <c:val>
            <c:numRef>
              <c:f>Sheet1!$B$2:$B$5</c:f>
              <c:numCache>
                <c:formatCode>General</c:formatCode>
                <c:ptCount val="4"/>
                <c:pt idx="0">
                  <c:v>2449006</c:v>
                </c:pt>
                <c:pt idx="1">
                  <c:v>2285540</c:v>
                </c:pt>
                <c:pt idx="2">
                  <c:v>2379652</c:v>
                </c:pt>
                <c:pt idx="3">
                  <c:v>53669</c:v>
                </c:pt>
              </c:numCache>
            </c:numRef>
          </c:val>
          <c:extLst>
            <c:ext xmlns:c16="http://schemas.microsoft.com/office/drawing/2014/chart" uri="{C3380CC4-5D6E-409C-BE32-E72D297353CC}">
              <c16:uniqueId val="{00000000-2AAB-48D1-8BAB-792F9DC21BE5}"/>
            </c:ext>
          </c:extLst>
        </c:ser>
        <c:ser>
          <c:idx val="1"/>
          <c:order val="1"/>
          <c:tx>
            <c:strRef>
              <c:f>Sheet1!$C$1</c:f>
              <c:strCache>
                <c:ptCount val="1"/>
                <c:pt idx="0">
                  <c:v>2021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2"/>
              <c:layout>
                <c:manualLayout>
                  <c:x val="-1.5202519274622732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AAB-48D1-8BAB-792F9DC21BE5}"/>
                </c:ext>
              </c:extLst>
            </c:dLbl>
            <c:dLbl>
              <c:idx val="3"/>
              <c:layout>
                <c:manualLayout>
                  <c:x val="-6.5153654034097079E-3"/>
                  <c:y val="1.587301587301572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AAB-48D1-8BAB-792F9DC21BE5}"/>
                </c:ext>
              </c:extLst>
            </c:dLbl>
            <c:spPr>
              <a:noFill/>
              <a:ln>
                <a:noFill/>
              </a:ln>
              <a:effectLst/>
            </c:spPr>
            <c:txPr>
              <a:bodyPr rot="0" spcFirstLastPara="1" vertOverflow="ellipsis" vert="horz" wrap="square" anchor="ctr" anchorCtr="1"/>
              <a:lstStyle/>
              <a:p>
                <a:pPr>
                  <a:defRPr sz="13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DSCV KHDN</c:v>
                </c:pt>
                <c:pt idx="1">
                  <c:v>DSTN KHDN</c:v>
                </c:pt>
                <c:pt idx="2">
                  <c:v>DNCK KHDN</c:v>
                </c:pt>
                <c:pt idx="3">
                  <c:v>NỢ XẤU</c:v>
                </c:pt>
              </c:strCache>
            </c:strRef>
          </c:cat>
          <c:val>
            <c:numRef>
              <c:f>Sheet1!$C$2:$C$5</c:f>
              <c:numCache>
                <c:formatCode>General</c:formatCode>
                <c:ptCount val="4"/>
                <c:pt idx="0">
                  <c:v>2654337</c:v>
                </c:pt>
                <c:pt idx="1">
                  <c:v>2537694</c:v>
                </c:pt>
                <c:pt idx="2">
                  <c:v>2496295</c:v>
                </c:pt>
                <c:pt idx="3">
                  <c:v>52044</c:v>
                </c:pt>
              </c:numCache>
            </c:numRef>
          </c:val>
          <c:extLst>
            <c:ext xmlns:c16="http://schemas.microsoft.com/office/drawing/2014/chart" uri="{C3380CC4-5D6E-409C-BE32-E72D297353CC}">
              <c16:uniqueId val="{00000001-2AAB-48D1-8BAB-792F9DC21BE5}"/>
            </c:ext>
          </c:extLst>
        </c:ser>
        <c:ser>
          <c:idx val="2"/>
          <c:order val="2"/>
          <c:tx>
            <c:strRef>
              <c:f>Sheet1!$D$1</c:f>
              <c:strCache>
                <c:ptCount val="1"/>
                <c:pt idx="0">
                  <c:v>2022</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4.3435769356064318E-3"/>
                  <c:y val="2.777777777777777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AAB-48D1-8BAB-792F9DC21BE5}"/>
                </c:ext>
              </c:extLst>
            </c:dLbl>
            <c:dLbl>
              <c:idx val="1"/>
              <c:layout>
                <c:manualLayout>
                  <c:x val="4.3435769356064717E-3"/>
                  <c:y val="4.761904761904760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AAB-48D1-8BAB-792F9DC21BE5}"/>
                </c:ext>
              </c:extLst>
            </c:dLbl>
            <c:dLbl>
              <c:idx val="2"/>
              <c:layout>
                <c:manualLayout>
                  <c:x val="2.8233250081441987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AAB-48D1-8BAB-792F9DC21BE5}"/>
                </c:ext>
              </c:extLst>
            </c:dLbl>
            <c:dLbl>
              <c:idx val="3"/>
              <c:layout>
                <c:manualLayout>
                  <c:x val="4.3435769356064717E-3"/>
                  <c:y val="-4.761904761904761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AAB-48D1-8BAB-792F9DC21BE5}"/>
                </c:ext>
              </c:extLst>
            </c:dLbl>
            <c:spPr>
              <a:noFill/>
              <a:ln>
                <a:noFill/>
              </a:ln>
              <a:effectLst/>
            </c:spPr>
            <c:txPr>
              <a:bodyPr rot="0" spcFirstLastPara="1" vertOverflow="ellipsis" vert="horz" wrap="square" anchor="ctr" anchorCtr="1"/>
              <a:lstStyle/>
              <a:p>
                <a:pPr>
                  <a:defRPr sz="13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DSCV KHDN</c:v>
                </c:pt>
                <c:pt idx="1">
                  <c:v>DSTN KHDN</c:v>
                </c:pt>
                <c:pt idx="2">
                  <c:v>DNCK KHDN</c:v>
                </c:pt>
                <c:pt idx="3">
                  <c:v>NỢ XẤU</c:v>
                </c:pt>
              </c:strCache>
            </c:strRef>
          </c:cat>
          <c:val>
            <c:numRef>
              <c:f>Sheet1!$D$2:$D$5</c:f>
              <c:numCache>
                <c:formatCode>General</c:formatCode>
                <c:ptCount val="4"/>
                <c:pt idx="0">
                  <c:v>3301341</c:v>
                </c:pt>
                <c:pt idx="1">
                  <c:v>3112808</c:v>
                </c:pt>
                <c:pt idx="2">
                  <c:v>2684828</c:v>
                </c:pt>
                <c:pt idx="3">
                  <c:v>49963</c:v>
                </c:pt>
              </c:numCache>
            </c:numRef>
          </c:val>
          <c:extLst>
            <c:ext xmlns:c16="http://schemas.microsoft.com/office/drawing/2014/chart" uri="{C3380CC4-5D6E-409C-BE32-E72D297353CC}">
              <c16:uniqueId val="{00000002-2AAB-48D1-8BAB-792F9DC21BE5}"/>
            </c:ext>
          </c:extLst>
        </c:ser>
        <c:dLbls>
          <c:dLblPos val="outEnd"/>
          <c:showLegendKey val="0"/>
          <c:showVal val="1"/>
          <c:showCatName val="0"/>
          <c:showSerName val="0"/>
          <c:showPercent val="0"/>
          <c:showBubbleSize val="0"/>
        </c:dLbls>
        <c:gapWidth val="100"/>
        <c:overlap val="-24"/>
        <c:axId val="1173898191"/>
        <c:axId val="980986543"/>
      </c:barChart>
      <c:catAx>
        <c:axId val="1173898191"/>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80986543"/>
        <c:crosses val="autoZero"/>
        <c:auto val="1"/>
        <c:lblAlgn val="ctr"/>
        <c:lblOffset val="100"/>
        <c:noMultiLvlLbl val="0"/>
      </c:catAx>
      <c:valAx>
        <c:axId val="9809865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73898191"/>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300" b="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905D5E-110D-44D1-AA4B-F80C8272D77F}" type="doc">
      <dgm:prSet loTypeId="urn:microsoft.com/office/officeart/2011/layout/CircleProcess" loCatId="process" qsTypeId="urn:microsoft.com/office/officeart/2005/8/quickstyle/3d3" qsCatId="3D" csTypeId="urn:microsoft.com/office/officeart/2005/8/colors/accent0_1" csCatId="mainScheme" phldr="1"/>
      <dgm:spPr/>
    </dgm:pt>
    <dgm:pt modelId="{6215FCBF-C026-4FB9-8E25-1A221D5AEDE9}">
      <dgm:prSet phldrT="[Text]" custT="1"/>
      <dgm:spPr/>
      <dgm:t>
        <a:bodyPr/>
        <a:lstStyle/>
        <a:p>
          <a:r>
            <a:rPr lang="vi-VN" sz="1300" b="1">
              <a:latin typeface="+mj-lt"/>
            </a:rPr>
            <a:t>Lập hồ sơ vay vốn </a:t>
          </a:r>
          <a:endParaRPr lang="en-US" sz="1300" b="1">
            <a:latin typeface="+mj-lt"/>
          </a:endParaRPr>
        </a:p>
      </dgm:t>
    </dgm:pt>
    <dgm:pt modelId="{13E3870B-850C-4583-9EA5-5C9BAFDA35BE}" type="parTrans" cxnId="{75EA7F9B-B710-4259-B258-27F45F239104}">
      <dgm:prSet/>
      <dgm:spPr/>
      <dgm:t>
        <a:bodyPr/>
        <a:lstStyle/>
        <a:p>
          <a:endParaRPr lang="en-US" sz="1300" b="1">
            <a:latin typeface="+mj-lt"/>
          </a:endParaRPr>
        </a:p>
      </dgm:t>
    </dgm:pt>
    <dgm:pt modelId="{56A5E4A4-D8A7-4340-BC15-03EFFD2701F6}" type="sibTrans" cxnId="{75EA7F9B-B710-4259-B258-27F45F239104}">
      <dgm:prSet/>
      <dgm:spPr/>
      <dgm:t>
        <a:bodyPr/>
        <a:lstStyle/>
        <a:p>
          <a:endParaRPr lang="en-US" sz="1300" b="1">
            <a:latin typeface="+mj-lt"/>
          </a:endParaRPr>
        </a:p>
      </dgm:t>
    </dgm:pt>
    <dgm:pt modelId="{03DDAF3E-8E43-4EDC-B9AA-84C483602C81}">
      <dgm:prSet phldrT="[Text]" custT="1"/>
      <dgm:spPr/>
      <dgm:t>
        <a:bodyPr/>
        <a:lstStyle/>
        <a:p>
          <a:r>
            <a:rPr lang="vi-VN" sz="1300" b="1">
              <a:latin typeface="+mj-lt"/>
            </a:rPr>
            <a:t>Thẩm định, đánh giá</a:t>
          </a:r>
          <a:endParaRPr lang="en-US" sz="1300" b="1">
            <a:latin typeface="+mj-lt"/>
          </a:endParaRPr>
        </a:p>
      </dgm:t>
    </dgm:pt>
    <dgm:pt modelId="{C61366D0-8299-4A0D-A81B-4B4312F804E8}" type="parTrans" cxnId="{959F9B49-CC32-4757-93F5-2E66E673EA1C}">
      <dgm:prSet/>
      <dgm:spPr/>
      <dgm:t>
        <a:bodyPr/>
        <a:lstStyle/>
        <a:p>
          <a:endParaRPr lang="en-US" sz="1300" b="1">
            <a:latin typeface="+mj-lt"/>
          </a:endParaRPr>
        </a:p>
      </dgm:t>
    </dgm:pt>
    <dgm:pt modelId="{7EB7F680-43D8-4909-B2FD-9D4878A6D7D9}" type="sibTrans" cxnId="{959F9B49-CC32-4757-93F5-2E66E673EA1C}">
      <dgm:prSet/>
      <dgm:spPr/>
      <dgm:t>
        <a:bodyPr/>
        <a:lstStyle/>
        <a:p>
          <a:endParaRPr lang="en-US" sz="1300" b="1">
            <a:latin typeface="+mj-lt"/>
          </a:endParaRPr>
        </a:p>
      </dgm:t>
    </dgm:pt>
    <dgm:pt modelId="{49C23799-75E5-4EC8-821B-90EF08AB602B}">
      <dgm:prSet phldrT="[Text]" custT="1"/>
      <dgm:spPr/>
      <dgm:t>
        <a:bodyPr/>
        <a:lstStyle/>
        <a:p>
          <a:r>
            <a:rPr lang="vi-VN" sz="1300" b="1">
              <a:latin typeface="+mj-lt"/>
            </a:rPr>
            <a:t>Ký kết HĐCV</a:t>
          </a:r>
          <a:endParaRPr lang="en-US" sz="1300" b="1">
            <a:latin typeface="+mj-lt"/>
          </a:endParaRPr>
        </a:p>
      </dgm:t>
    </dgm:pt>
    <dgm:pt modelId="{4A470666-758F-42FA-BA36-11EB55109059}" type="parTrans" cxnId="{2A0E7707-0CCD-475A-9046-99BB5B7C132C}">
      <dgm:prSet/>
      <dgm:spPr/>
      <dgm:t>
        <a:bodyPr/>
        <a:lstStyle/>
        <a:p>
          <a:endParaRPr lang="en-US" sz="1300" b="1">
            <a:latin typeface="+mj-lt"/>
          </a:endParaRPr>
        </a:p>
      </dgm:t>
    </dgm:pt>
    <dgm:pt modelId="{08556A21-838C-4714-828D-717A6AE433EF}" type="sibTrans" cxnId="{2A0E7707-0CCD-475A-9046-99BB5B7C132C}">
      <dgm:prSet/>
      <dgm:spPr/>
      <dgm:t>
        <a:bodyPr/>
        <a:lstStyle/>
        <a:p>
          <a:endParaRPr lang="en-US" sz="1300" b="1">
            <a:latin typeface="+mj-lt"/>
          </a:endParaRPr>
        </a:p>
      </dgm:t>
    </dgm:pt>
    <dgm:pt modelId="{AF79A4AB-B489-4F8F-A5A9-98CA820800B8}">
      <dgm:prSet phldrT="[Text]" custT="1"/>
      <dgm:spPr>
        <a:solidFill>
          <a:srgbClr val="E26714">
            <a:alpha val="89804"/>
          </a:srgbClr>
        </a:solidFill>
      </dgm:spPr>
      <dgm:t>
        <a:bodyPr/>
        <a:lstStyle/>
        <a:p>
          <a:endParaRPr lang="vi-VN" sz="1300" b="1">
            <a:latin typeface="+mj-lt"/>
          </a:endParaRPr>
        </a:p>
        <a:p>
          <a:r>
            <a:rPr lang="vi-VN" sz="1300" b="1">
              <a:latin typeface="+mj-lt"/>
            </a:rPr>
            <a:t>Kiểm tra, giám sát</a:t>
          </a:r>
        </a:p>
        <a:p>
          <a:endParaRPr lang="en-US" sz="1300" b="1">
            <a:latin typeface="+mj-lt"/>
          </a:endParaRPr>
        </a:p>
      </dgm:t>
    </dgm:pt>
    <dgm:pt modelId="{EB11A475-C10C-4EC6-A59F-043F3A865C7F}" type="parTrans" cxnId="{FD2B68CD-5FD2-4926-8820-CDBD03BB6153}">
      <dgm:prSet/>
      <dgm:spPr/>
      <dgm:t>
        <a:bodyPr/>
        <a:lstStyle/>
        <a:p>
          <a:endParaRPr lang="en-US" sz="1300" b="1">
            <a:latin typeface="+mj-lt"/>
          </a:endParaRPr>
        </a:p>
      </dgm:t>
    </dgm:pt>
    <dgm:pt modelId="{D8EBDA73-0F8A-4720-AB5C-0CEA6BD02916}" type="sibTrans" cxnId="{FD2B68CD-5FD2-4926-8820-CDBD03BB6153}">
      <dgm:prSet/>
      <dgm:spPr/>
      <dgm:t>
        <a:bodyPr/>
        <a:lstStyle/>
        <a:p>
          <a:endParaRPr lang="en-US" sz="1300" b="1">
            <a:latin typeface="+mj-lt"/>
          </a:endParaRPr>
        </a:p>
      </dgm:t>
    </dgm:pt>
    <dgm:pt modelId="{F931A92C-8C4E-47E8-B57E-F6748610DDB1}">
      <dgm:prSet phldrT="[Text]" custT="1"/>
      <dgm:spPr/>
      <dgm:t>
        <a:bodyPr/>
        <a:lstStyle/>
        <a:p>
          <a:r>
            <a:rPr lang="vi-VN" sz="1300" b="1">
              <a:latin typeface="+mj-lt"/>
            </a:rPr>
            <a:t>Giải ngân </a:t>
          </a:r>
          <a:endParaRPr lang="en-US" sz="1300" b="1">
            <a:latin typeface="+mj-lt"/>
          </a:endParaRPr>
        </a:p>
      </dgm:t>
    </dgm:pt>
    <dgm:pt modelId="{606A8243-FE6F-4FEA-9DB2-F69C9663569B}" type="parTrans" cxnId="{8CE7C202-D767-4C31-B2E4-E347FF0AA682}">
      <dgm:prSet/>
      <dgm:spPr/>
      <dgm:t>
        <a:bodyPr/>
        <a:lstStyle/>
        <a:p>
          <a:endParaRPr lang="en-US" sz="1300" b="1">
            <a:latin typeface="+mj-lt"/>
          </a:endParaRPr>
        </a:p>
      </dgm:t>
    </dgm:pt>
    <dgm:pt modelId="{81CAF0D8-C6F3-4FAD-A0DE-850126A688BB}" type="sibTrans" cxnId="{8CE7C202-D767-4C31-B2E4-E347FF0AA682}">
      <dgm:prSet/>
      <dgm:spPr/>
      <dgm:t>
        <a:bodyPr/>
        <a:lstStyle/>
        <a:p>
          <a:endParaRPr lang="en-US" sz="1300" b="1">
            <a:latin typeface="+mj-lt"/>
          </a:endParaRPr>
        </a:p>
      </dgm:t>
    </dgm:pt>
    <dgm:pt modelId="{3600F7FF-37EA-422E-8B46-2DA711B9B1B0}" type="pres">
      <dgm:prSet presAssocID="{00905D5E-110D-44D1-AA4B-F80C8272D77F}" presName="Name0" presStyleCnt="0">
        <dgm:presLayoutVars>
          <dgm:chMax val="11"/>
          <dgm:chPref val="11"/>
          <dgm:dir/>
          <dgm:resizeHandles/>
        </dgm:presLayoutVars>
      </dgm:prSet>
      <dgm:spPr/>
    </dgm:pt>
    <dgm:pt modelId="{A3A55EEC-E990-41D3-A0AB-AB493C8B92A7}" type="pres">
      <dgm:prSet presAssocID="{AF79A4AB-B489-4F8F-A5A9-98CA820800B8}" presName="Accent5" presStyleCnt="0"/>
      <dgm:spPr/>
    </dgm:pt>
    <dgm:pt modelId="{898288FC-F5FB-4812-8CFD-C9B68BEFE794}" type="pres">
      <dgm:prSet presAssocID="{AF79A4AB-B489-4F8F-A5A9-98CA820800B8}" presName="Accent" presStyleLbl="node1" presStyleIdx="0" presStyleCnt="5"/>
      <dgm:spPr>
        <a:solidFill>
          <a:schemeClr val="accent2">
            <a:lumMod val="75000"/>
          </a:schemeClr>
        </a:solidFill>
      </dgm:spPr>
    </dgm:pt>
    <dgm:pt modelId="{05D8E762-5483-40A5-9910-9B4D0CC81D77}" type="pres">
      <dgm:prSet presAssocID="{AF79A4AB-B489-4F8F-A5A9-98CA820800B8}" presName="ParentBackground5" presStyleCnt="0"/>
      <dgm:spPr/>
    </dgm:pt>
    <dgm:pt modelId="{C7D34397-8CD2-4E5E-BD6B-FE36089AD72F}" type="pres">
      <dgm:prSet presAssocID="{AF79A4AB-B489-4F8F-A5A9-98CA820800B8}" presName="ParentBackground" presStyleLbl="fgAcc1" presStyleIdx="0" presStyleCnt="5"/>
      <dgm:spPr/>
    </dgm:pt>
    <dgm:pt modelId="{664BBC85-A2ED-4940-A6F5-3289D04C491D}" type="pres">
      <dgm:prSet presAssocID="{AF79A4AB-B489-4F8F-A5A9-98CA820800B8}" presName="Parent5" presStyleLbl="revTx" presStyleIdx="0" presStyleCnt="0">
        <dgm:presLayoutVars>
          <dgm:chMax val="1"/>
          <dgm:chPref val="1"/>
          <dgm:bulletEnabled val="1"/>
        </dgm:presLayoutVars>
      </dgm:prSet>
      <dgm:spPr/>
    </dgm:pt>
    <dgm:pt modelId="{536778C1-1938-4A8C-A0B7-B6E869070EFB}" type="pres">
      <dgm:prSet presAssocID="{F931A92C-8C4E-47E8-B57E-F6748610DDB1}" presName="Accent4" presStyleCnt="0"/>
      <dgm:spPr/>
    </dgm:pt>
    <dgm:pt modelId="{21D7E335-3953-49F4-A68E-B9D65C4E7284}" type="pres">
      <dgm:prSet presAssocID="{F931A92C-8C4E-47E8-B57E-F6748610DDB1}" presName="Accent" presStyleLbl="node1" presStyleIdx="1" presStyleCnt="5"/>
      <dgm:spPr>
        <a:solidFill>
          <a:schemeClr val="accent2">
            <a:lumMod val="75000"/>
          </a:schemeClr>
        </a:solidFill>
      </dgm:spPr>
    </dgm:pt>
    <dgm:pt modelId="{223319CD-388B-40B7-B0D8-8F32762E9209}" type="pres">
      <dgm:prSet presAssocID="{F931A92C-8C4E-47E8-B57E-F6748610DDB1}" presName="ParentBackground4" presStyleCnt="0"/>
      <dgm:spPr/>
    </dgm:pt>
    <dgm:pt modelId="{5FDABF3A-29DB-40B3-88A4-DA722A332175}" type="pres">
      <dgm:prSet presAssocID="{F931A92C-8C4E-47E8-B57E-F6748610DDB1}" presName="ParentBackground" presStyleLbl="fgAcc1" presStyleIdx="1" presStyleCnt="5"/>
      <dgm:spPr/>
    </dgm:pt>
    <dgm:pt modelId="{05513B09-54BF-4579-9A3D-E189D55D2819}" type="pres">
      <dgm:prSet presAssocID="{F931A92C-8C4E-47E8-B57E-F6748610DDB1}" presName="Parent4" presStyleLbl="revTx" presStyleIdx="0" presStyleCnt="0">
        <dgm:presLayoutVars>
          <dgm:chMax val="1"/>
          <dgm:chPref val="1"/>
          <dgm:bulletEnabled val="1"/>
        </dgm:presLayoutVars>
      </dgm:prSet>
      <dgm:spPr/>
    </dgm:pt>
    <dgm:pt modelId="{44274090-860E-4B7F-AA49-D9418DDDCA91}" type="pres">
      <dgm:prSet presAssocID="{49C23799-75E5-4EC8-821B-90EF08AB602B}" presName="Accent3" presStyleCnt="0"/>
      <dgm:spPr/>
    </dgm:pt>
    <dgm:pt modelId="{917FDC05-6107-44FD-BB56-CE9D7DB8D365}" type="pres">
      <dgm:prSet presAssocID="{49C23799-75E5-4EC8-821B-90EF08AB602B}" presName="Accent" presStyleLbl="node1" presStyleIdx="2" presStyleCnt="5"/>
      <dgm:spPr>
        <a:solidFill>
          <a:schemeClr val="accent2">
            <a:lumMod val="75000"/>
          </a:schemeClr>
        </a:solidFill>
      </dgm:spPr>
    </dgm:pt>
    <dgm:pt modelId="{FB5522C9-5F8E-40D6-A22F-267659B4F280}" type="pres">
      <dgm:prSet presAssocID="{49C23799-75E5-4EC8-821B-90EF08AB602B}" presName="ParentBackground3" presStyleCnt="0"/>
      <dgm:spPr/>
    </dgm:pt>
    <dgm:pt modelId="{FDAA3A20-8380-444E-A7F3-3B20008B7B77}" type="pres">
      <dgm:prSet presAssocID="{49C23799-75E5-4EC8-821B-90EF08AB602B}" presName="ParentBackground" presStyleLbl="fgAcc1" presStyleIdx="2" presStyleCnt="5"/>
      <dgm:spPr/>
    </dgm:pt>
    <dgm:pt modelId="{8D93D973-3FD0-4069-845C-8D3FD755E249}" type="pres">
      <dgm:prSet presAssocID="{49C23799-75E5-4EC8-821B-90EF08AB602B}" presName="Parent3" presStyleLbl="revTx" presStyleIdx="0" presStyleCnt="0">
        <dgm:presLayoutVars>
          <dgm:chMax val="1"/>
          <dgm:chPref val="1"/>
          <dgm:bulletEnabled val="1"/>
        </dgm:presLayoutVars>
      </dgm:prSet>
      <dgm:spPr/>
    </dgm:pt>
    <dgm:pt modelId="{B459609F-B963-4CF5-99C5-0A6A338B63D7}" type="pres">
      <dgm:prSet presAssocID="{03DDAF3E-8E43-4EDC-B9AA-84C483602C81}" presName="Accent2" presStyleCnt="0"/>
      <dgm:spPr/>
    </dgm:pt>
    <dgm:pt modelId="{36514F8F-D045-4DC0-B3B1-81C00B0FF43E}" type="pres">
      <dgm:prSet presAssocID="{03DDAF3E-8E43-4EDC-B9AA-84C483602C81}" presName="Accent" presStyleLbl="node1" presStyleIdx="3" presStyleCnt="5"/>
      <dgm:spPr>
        <a:solidFill>
          <a:schemeClr val="accent2">
            <a:lumMod val="75000"/>
          </a:schemeClr>
        </a:solidFill>
      </dgm:spPr>
    </dgm:pt>
    <dgm:pt modelId="{0E730A1C-02BF-4A16-A73D-34685335A0E6}" type="pres">
      <dgm:prSet presAssocID="{03DDAF3E-8E43-4EDC-B9AA-84C483602C81}" presName="ParentBackground2" presStyleCnt="0"/>
      <dgm:spPr/>
    </dgm:pt>
    <dgm:pt modelId="{C669D2B3-4988-4B01-BDE7-670A8F240B3F}" type="pres">
      <dgm:prSet presAssocID="{03DDAF3E-8E43-4EDC-B9AA-84C483602C81}" presName="ParentBackground" presStyleLbl="fgAcc1" presStyleIdx="3" presStyleCnt="5"/>
      <dgm:spPr/>
    </dgm:pt>
    <dgm:pt modelId="{5D51E006-37F7-4D9B-9966-788B4A806B00}" type="pres">
      <dgm:prSet presAssocID="{03DDAF3E-8E43-4EDC-B9AA-84C483602C81}" presName="Parent2" presStyleLbl="revTx" presStyleIdx="0" presStyleCnt="0">
        <dgm:presLayoutVars>
          <dgm:chMax val="1"/>
          <dgm:chPref val="1"/>
          <dgm:bulletEnabled val="1"/>
        </dgm:presLayoutVars>
      </dgm:prSet>
      <dgm:spPr/>
    </dgm:pt>
    <dgm:pt modelId="{85CA90D3-0567-4F4D-9632-20BBBDAF47AE}" type="pres">
      <dgm:prSet presAssocID="{6215FCBF-C026-4FB9-8E25-1A221D5AEDE9}" presName="Accent1" presStyleCnt="0"/>
      <dgm:spPr/>
    </dgm:pt>
    <dgm:pt modelId="{AC161F61-34FE-4C8D-AFCF-13AEDC2BEEBB}" type="pres">
      <dgm:prSet presAssocID="{6215FCBF-C026-4FB9-8E25-1A221D5AEDE9}" presName="Accent" presStyleLbl="node1" presStyleIdx="4" presStyleCnt="5"/>
      <dgm:spPr>
        <a:solidFill>
          <a:schemeClr val="accent2">
            <a:lumMod val="75000"/>
          </a:schemeClr>
        </a:solidFill>
      </dgm:spPr>
    </dgm:pt>
    <dgm:pt modelId="{E454BD8E-9621-46F2-BFBB-E4AA67DAD3CB}" type="pres">
      <dgm:prSet presAssocID="{6215FCBF-C026-4FB9-8E25-1A221D5AEDE9}" presName="ParentBackground1" presStyleCnt="0"/>
      <dgm:spPr/>
    </dgm:pt>
    <dgm:pt modelId="{8FF118C5-47D1-456A-87D6-70B6E4AD583F}" type="pres">
      <dgm:prSet presAssocID="{6215FCBF-C026-4FB9-8E25-1A221D5AEDE9}" presName="ParentBackground" presStyleLbl="fgAcc1" presStyleIdx="4" presStyleCnt="5"/>
      <dgm:spPr/>
    </dgm:pt>
    <dgm:pt modelId="{AB8EF235-1EC4-4798-9E3A-968E6DD63665}" type="pres">
      <dgm:prSet presAssocID="{6215FCBF-C026-4FB9-8E25-1A221D5AEDE9}" presName="Parent1" presStyleLbl="revTx" presStyleIdx="0" presStyleCnt="0">
        <dgm:presLayoutVars>
          <dgm:chMax val="1"/>
          <dgm:chPref val="1"/>
          <dgm:bulletEnabled val="1"/>
        </dgm:presLayoutVars>
      </dgm:prSet>
      <dgm:spPr/>
    </dgm:pt>
  </dgm:ptLst>
  <dgm:cxnLst>
    <dgm:cxn modelId="{8CE7C202-D767-4C31-B2E4-E347FF0AA682}" srcId="{00905D5E-110D-44D1-AA4B-F80C8272D77F}" destId="{F931A92C-8C4E-47E8-B57E-F6748610DDB1}" srcOrd="3" destOrd="0" parTransId="{606A8243-FE6F-4FEA-9DB2-F69C9663569B}" sibTransId="{81CAF0D8-C6F3-4FAD-A0DE-850126A688BB}"/>
    <dgm:cxn modelId="{2A0E7707-0CCD-475A-9046-99BB5B7C132C}" srcId="{00905D5E-110D-44D1-AA4B-F80C8272D77F}" destId="{49C23799-75E5-4EC8-821B-90EF08AB602B}" srcOrd="2" destOrd="0" parTransId="{4A470666-758F-42FA-BA36-11EB55109059}" sibTransId="{08556A21-838C-4714-828D-717A6AE433EF}"/>
    <dgm:cxn modelId="{B15CD909-6794-48AC-B28B-6B343A56C7BC}" type="presOf" srcId="{03DDAF3E-8E43-4EDC-B9AA-84C483602C81}" destId="{C669D2B3-4988-4B01-BDE7-670A8F240B3F}" srcOrd="0" destOrd="0" presId="urn:microsoft.com/office/officeart/2011/layout/CircleProcess"/>
    <dgm:cxn modelId="{86BEFC0C-6C53-49B4-AC2F-0D62ABEE75A6}" type="presOf" srcId="{AF79A4AB-B489-4F8F-A5A9-98CA820800B8}" destId="{C7D34397-8CD2-4E5E-BD6B-FE36089AD72F}" srcOrd="0" destOrd="0" presId="urn:microsoft.com/office/officeart/2011/layout/CircleProcess"/>
    <dgm:cxn modelId="{9950F720-1EFA-4219-BBDF-D6453E750C5D}" type="presOf" srcId="{49C23799-75E5-4EC8-821B-90EF08AB602B}" destId="{8D93D973-3FD0-4069-845C-8D3FD755E249}" srcOrd="1" destOrd="0" presId="urn:microsoft.com/office/officeart/2011/layout/CircleProcess"/>
    <dgm:cxn modelId="{D7794C36-8CD3-4689-B46F-C61CDE5D684E}" type="presOf" srcId="{6215FCBF-C026-4FB9-8E25-1A221D5AEDE9}" destId="{8FF118C5-47D1-456A-87D6-70B6E4AD583F}" srcOrd="0" destOrd="0" presId="urn:microsoft.com/office/officeart/2011/layout/CircleProcess"/>
    <dgm:cxn modelId="{EFA6C763-02E1-48AC-8873-9A13B9C485C5}" type="presOf" srcId="{6215FCBF-C026-4FB9-8E25-1A221D5AEDE9}" destId="{AB8EF235-1EC4-4798-9E3A-968E6DD63665}" srcOrd="1" destOrd="0" presId="urn:microsoft.com/office/officeart/2011/layout/CircleProcess"/>
    <dgm:cxn modelId="{959F9B49-CC32-4757-93F5-2E66E673EA1C}" srcId="{00905D5E-110D-44D1-AA4B-F80C8272D77F}" destId="{03DDAF3E-8E43-4EDC-B9AA-84C483602C81}" srcOrd="1" destOrd="0" parTransId="{C61366D0-8299-4A0D-A81B-4B4312F804E8}" sibTransId="{7EB7F680-43D8-4909-B2FD-9D4878A6D7D9}"/>
    <dgm:cxn modelId="{92BBDD88-A032-431D-83F3-6D41A88321EA}" type="presOf" srcId="{AF79A4AB-B489-4F8F-A5A9-98CA820800B8}" destId="{664BBC85-A2ED-4940-A6F5-3289D04C491D}" srcOrd="1" destOrd="0" presId="urn:microsoft.com/office/officeart/2011/layout/CircleProcess"/>
    <dgm:cxn modelId="{6AE1D48B-9FAD-47DE-AA8A-B172D477B512}" type="presOf" srcId="{03DDAF3E-8E43-4EDC-B9AA-84C483602C81}" destId="{5D51E006-37F7-4D9B-9966-788B4A806B00}" srcOrd="1" destOrd="0" presId="urn:microsoft.com/office/officeart/2011/layout/CircleProcess"/>
    <dgm:cxn modelId="{75EA7F9B-B710-4259-B258-27F45F239104}" srcId="{00905D5E-110D-44D1-AA4B-F80C8272D77F}" destId="{6215FCBF-C026-4FB9-8E25-1A221D5AEDE9}" srcOrd="0" destOrd="0" parTransId="{13E3870B-850C-4583-9EA5-5C9BAFDA35BE}" sibTransId="{56A5E4A4-D8A7-4340-BC15-03EFFD2701F6}"/>
    <dgm:cxn modelId="{63AA21A8-62B8-4669-9B30-AE4AEAC5DA9F}" type="presOf" srcId="{F931A92C-8C4E-47E8-B57E-F6748610DDB1}" destId="{05513B09-54BF-4579-9A3D-E189D55D2819}" srcOrd="1" destOrd="0" presId="urn:microsoft.com/office/officeart/2011/layout/CircleProcess"/>
    <dgm:cxn modelId="{FD2B68CD-5FD2-4926-8820-CDBD03BB6153}" srcId="{00905D5E-110D-44D1-AA4B-F80C8272D77F}" destId="{AF79A4AB-B489-4F8F-A5A9-98CA820800B8}" srcOrd="4" destOrd="0" parTransId="{EB11A475-C10C-4EC6-A59F-043F3A865C7F}" sibTransId="{D8EBDA73-0F8A-4720-AB5C-0CEA6BD02916}"/>
    <dgm:cxn modelId="{82BC6AEC-065F-4628-9BD9-5C4E57273B83}" type="presOf" srcId="{F931A92C-8C4E-47E8-B57E-F6748610DDB1}" destId="{5FDABF3A-29DB-40B3-88A4-DA722A332175}" srcOrd="0" destOrd="0" presId="urn:microsoft.com/office/officeart/2011/layout/CircleProcess"/>
    <dgm:cxn modelId="{EA9B53EC-391F-4694-87CE-2895B1192260}" type="presOf" srcId="{49C23799-75E5-4EC8-821B-90EF08AB602B}" destId="{FDAA3A20-8380-444E-A7F3-3B20008B7B77}" srcOrd="0" destOrd="0" presId="urn:microsoft.com/office/officeart/2011/layout/CircleProcess"/>
    <dgm:cxn modelId="{0FB24FF3-0A15-41B3-9631-8A2AF67763FB}" type="presOf" srcId="{00905D5E-110D-44D1-AA4B-F80C8272D77F}" destId="{3600F7FF-37EA-422E-8B46-2DA711B9B1B0}" srcOrd="0" destOrd="0" presId="urn:microsoft.com/office/officeart/2011/layout/CircleProcess"/>
    <dgm:cxn modelId="{A3740615-93B8-4F77-A9BC-9FBDEE22F40A}" type="presParOf" srcId="{3600F7FF-37EA-422E-8B46-2DA711B9B1B0}" destId="{A3A55EEC-E990-41D3-A0AB-AB493C8B92A7}" srcOrd="0" destOrd="0" presId="urn:microsoft.com/office/officeart/2011/layout/CircleProcess"/>
    <dgm:cxn modelId="{E9FC88E4-822B-4207-A802-8AC844D9A1BE}" type="presParOf" srcId="{A3A55EEC-E990-41D3-A0AB-AB493C8B92A7}" destId="{898288FC-F5FB-4812-8CFD-C9B68BEFE794}" srcOrd="0" destOrd="0" presId="urn:microsoft.com/office/officeart/2011/layout/CircleProcess"/>
    <dgm:cxn modelId="{8EBD4D28-9B7D-45C1-8B51-17B892786636}" type="presParOf" srcId="{3600F7FF-37EA-422E-8B46-2DA711B9B1B0}" destId="{05D8E762-5483-40A5-9910-9B4D0CC81D77}" srcOrd="1" destOrd="0" presId="urn:microsoft.com/office/officeart/2011/layout/CircleProcess"/>
    <dgm:cxn modelId="{D9A1BC8F-89A4-41E5-B65E-8A3B4CF34E02}" type="presParOf" srcId="{05D8E762-5483-40A5-9910-9B4D0CC81D77}" destId="{C7D34397-8CD2-4E5E-BD6B-FE36089AD72F}" srcOrd="0" destOrd="0" presId="urn:microsoft.com/office/officeart/2011/layout/CircleProcess"/>
    <dgm:cxn modelId="{233BAA0B-1D1D-46FD-9A17-1FF1EF88A56C}" type="presParOf" srcId="{3600F7FF-37EA-422E-8B46-2DA711B9B1B0}" destId="{664BBC85-A2ED-4940-A6F5-3289D04C491D}" srcOrd="2" destOrd="0" presId="urn:microsoft.com/office/officeart/2011/layout/CircleProcess"/>
    <dgm:cxn modelId="{1B95EE40-C5AC-440C-BA63-1F4B2530A212}" type="presParOf" srcId="{3600F7FF-37EA-422E-8B46-2DA711B9B1B0}" destId="{536778C1-1938-4A8C-A0B7-B6E869070EFB}" srcOrd="3" destOrd="0" presId="urn:microsoft.com/office/officeart/2011/layout/CircleProcess"/>
    <dgm:cxn modelId="{8DEFC9E8-AB8C-4976-B0DD-65A84578C4AC}" type="presParOf" srcId="{536778C1-1938-4A8C-A0B7-B6E869070EFB}" destId="{21D7E335-3953-49F4-A68E-B9D65C4E7284}" srcOrd="0" destOrd="0" presId="urn:microsoft.com/office/officeart/2011/layout/CircleProcess"/>
    <dgm:cxn modelId="{152DBB05-47DB-49AB-BA90-DA9C64A54551}" type="presParOf" srcId="{3600F7FF-37EA-422E-8B46-2DA711B9B1B0}" destId="{223319CD-388B-40B7-B0D8-8F32762E9209}" srcOrd="4" destOrd="0" presId="urn:microsoft.com/office/officeart/2011/layout/CircleProcess"/>
    <dgm:cxn modelId="{9729D4BC-507D-4533-974E-F09C49242447}" type="presParOf" srcId="{223319CD-388B-40B7-B0D8-8F32762E9209}" destId="{5FDABF3A-29DB-40B3-88A4-DA722A332175}" srcOrd="0" destOrd="0" presId="urn:microsoft.com/office/officeart/2011/layout/CircleProcess"/>
    <dgm:cxn modelId="{FD381599-438C-44ED-A5EA-33FDDCF7E614}" type="presParOf" srcId="{3600F7FF-37EA-422E-8B46-2DA711B9B1B0}" destId="{05513B09-54BF-4579-9A3D-E189D55D2819}" srcOrd="5" destOrd="0" presId="urn:microsoft.com/office/officeart/2011/layout/CircleProcess"/>
    <dgm:cxn modelId="{51163AC7-01B9-4DCB-B66E-99E51490ECB2}" type="presParOf" srcId="{3600F7FF-37EA-422E-8B46-2DA711B9B1B0}" destId="{44274090-860E-4B7F-AA49-D9418DDDCA91}" srcOrd="6" destOrd="0" presId="urn:microsoft.com/office/officeart/2011/layout/CircleProcess"/>
    <dgm:cxn modelId="{678EF67B-46D7-432D-A4BA-510031D17A7E}" type="presParOf" srcId="{44274090-860E-4B7F-AA49-D9418DDDCA91}" destId="{917FDC05-6107-44FD-BB56-CE9D7DB8D365}" srcOrd="0" destOrd="0" presId="urn:microsoft.com/office/officeart/2011/layout/CircleProcess"/>
    <dgm:cxn modelId="{F220A4F1-C7D7-43F5-BC8F-75141B9E5B8F}" type="presParOf" srcId="{3600F7FF-37EA-422E-8B46-2DA711B9B1B0}" destId="{FB5522C9-5F8E-40D6-A22F-267659B4F280}" srcOrd="7" destOrd="0" presId="urn:microsoft.com/office/officeart/2011/layout/CircleProcess"/>
    <dgm:cxn modelId="{F5084790-A6CB-44D3-99B5-4A070217547C}" type="presParOf" srcId="{FB5522C9-5F8E-40D6-A22F-267659B4F280}" destId="{FDAA3A20-8380-444E-A7F3-3B20008B7B77}" srcOrd="0" destOrd="0" presId="urn:microsoft.com/office/officeart/2011/layout/CircleProcess"/>
    <dgm:cxn modelId="{A3458DCC-F8C8-4561-8C76-75C74AC4B8C3}" type="presParOf" srcId="{3600F7FF-37EA-422E-8B46-2DA711B9B1B0}" destId="{8D93D973-3FD0-4069-845C-8D3FD755E249}" srcOrd="8" destOrd="0" presId="urn:microsoft.com/office/officeart/2011/layout/CircleProcess"/>
    <dgm:cxn modelId="{6992112A-D5CB-41C2-AC03-EA598D154E15}" type="presParOf" srcId="{3600F7FF-37EA-422E-8B46-2DA711B9B1B0}" destId="{B459609F-B963-4CF5-99C5-0A6A338B63D7}" srcOrd="9" destOrd="0" presId="urn:microsoft.com/office/officeart/2011/layout/CircleProcess"/>
    <dgm:cxn modelId="{B15E9B6C-61D6-45A0-B152-32CA3C8A2FD3}" type="presParOf" srcId="{B459609F-B963-4CF5-99C5-0A6A338B63D7}" destId="{36514F8F-D045-4DC0-B3B1-81C00B0FF43E}" srcOrd="0" destOrd="0" presId="urn:microsoft.com/office/officeart/2011/layout/CircleProcess"/>
    <dgm:cxn modelId="{1D243F26-2FF5-4C65-B678-C471A3B891EE}" type="presParOf" srcId="{3600F7FF-37EA-422E-8B46-2DA711B9B1B0}" destId="{0E730A1C-02BF-4A16-A73D-34685335A0E6}" srcOrd="10" destOrd="0" presId="urn:microsoft.com/office/officeart/2011/layout/CircleProcess"/>
    <dgm:cxn modelId="{5087A9B3-9D3E-4988-A094-8FF7C2A3129A}" type="presParOf" srcId="{0E730A1C-02BF-4A16-A73D-34685335A0E6}" destId="{C669D2B3-4988-4B01-BDE7-670A8F240B3F}" srcOrd="0" destOrd="0" presId="urn:microsoft.com/office/officeart/2011/layout/CircleProcess"/>
    <dgm:cxn modelId="{14E25829-7B12-4E30-903F-413F7B0C8D2C}" type="presParOf" srcId="{3600F7FF-37EA-422E-8B46-2DA711B9B1B0}" destId="{5D51E006-37F7-4D9B-9966-788B4A806B00}" srcOrd="11" destOrd="0" presId="urn:microsoft.com/office/officeart/2011/layout/CircleProcess"/>
    <dgm:cxn modelId="{EA667E55-B2EC-4BA3-A49A-FF07FEB85CE7}" type="presParOf" srcId="{3600F7FF-37EA-422E-8B46-2DA711B9B1B0}" destId="{85CA90D3-0567-4F4D-9632-20BBBDAF47AE}" srcOrd="12" destOrd="0" presId="urn:microsoft.com/office/officeart/2011/layout/CircleProcess"/>
    <dgm:cxn modelId="{ECE7FF06-5D37-45E0-B1FE-5FD257EA42F3}" type="presParOf" srcId="{85CA90D3-0567-4F4D-9632-20BBBDAF47AE}" destId="{AC161F61-34FE-4C8D-AFCF-13AEDC2BEEBB}" srcOrd="0" destOrd="0" presId="urn:microsoft.com/office/officeart/2011/layout/CircleProcess"/>
    <dgm:cxn modelId="{BB5DE8DF-592E-4E93-98CE-36C64ED6F03D}" type="presParOf" srcId="{3600F7FF-37EA-422E-8B46-2DA711B9B1B0}" destId="{E454BD8E-9621-46F2-BFBB-E4AA67DAD3CB}" srcOrd="13" destOrd="0" presId="urn:microsoft.com/office/officeart/2011/layout/CircleProcess"/>
    <dgm:cxn modelId="{7610741E-C0A0-41F5-BADE-2D39B73B1856}" type="presParOf" srcId="{E454BD8E-9621-46F2-BFBB-E4AA67DAD3CB}" destId="{8FF118C5-47D1-456A-87D6-70B6E4AD583F}" srcOrd="0" destOrd="0" presId="urn:microsoft.com/office/officeart/2011/layout/CircleProcess"/>
    <dgm:cxn modelId="{CD32EA7D-FA26-452E-A42D-944D79726E7A}" type="presParOf" srcId="{3600F7FF-37EA-422E-8B46-2DA711B9B1B0}" destId="{AB8EF235-1EC4-4798-9E3A-968E6DD63665}" srcOrd="14" destOrd="0" presId="urn:microsoft.com/office/officeart/2011/layout/CircleProcess"/>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D2CB13A-6DAF-4595-8BF7-C37F723B78F2}" type="doc">
      <dgm:prSet loTypeId="urn:microsoft.com/office/officeart/2005/8/layout/hierarchy3" loCatId="hierarchy" qsTypeId="urn:microsoft.com/office/officeart/2005/8/quickstyle/3d3" qsCatId="3D" csTypeId="urn:microsoft.com/office/officeart/2005/8/colors/colorful3" csCatId="colorful" phldr="1"/>
      <dgm:spPr/>
      <dgm:t>
        <a:bodyPr/>
        <a:lstStyle/>
        <a:p>
          <a:endParaRPr lang="en-US"/>
        </a:p>
      </dgm:t>
    </dgm:pt>
    <dgm:pt modelId="{AC77E1CA-F1B7-44B6-8A6C-CFB9E1042098}">
      <dgm:prSet phldrT="[Text]" custT="1"/>
      <dgm:spPr/>
      <dgm:t>
        <a:bodyPr/>
        <a:lstStyle/>
        <a:p>
          <a:r>
            <a:rPr lang="vi-VN" sz="1300" b="1">
              <a:latin typeface="+mj-lt"/>
            </a:rPr>
            <a:t>Thẩm định</a:t>
          </a:r>
          <a:endParaRPr lang="en-US" sz="1300" b="1">
            <a:latin typeface="+mj-lt"/>
          </a:endParaRPr>
        </a:p>
      </dgm:t>
    </dgm:pt>
    <dgm:pt modelId="{F8B0E397-5547-430C-8B68-FD1DAAEA7B86}" type="parTrans" cxnId="{5E260573-9C09-4981-B345-A26932462103}">
      <dgm:prSet/>
      <dgm:spPr/>
      <dgm:t>
        <a:bodyPr/>
        <a:lstStyle/>
        <a:p>
          <a:endParaRPr lang="en-US" sz="1300" b="0">
            <a:latin typeface="+mj-lt"/>
          </a:endParaRPr>
        </a:p>
      </dgm:t>
    </dgm:pt>
    <dgm:pt modelId="{0FBFC013-CB95-4273-A043-D8EE368894DE}" type="sibTrans" cxnId="{5E260573-9C09-4981-B345-A26932462103}">
      <dgm:prSet custT="1"/>
      <dgm:spPr/>
      <dgm:t>
        <a:bodyPr/>
        <a:lstStyle/>
        <a:p>
          <a:endParaRPr lang="en-US" sz="1300" b="0">
            <a:latin typeface="+mj-lt"/>
          </a:endParaRPr>
        </a:p>
      </dgm:t>
    </dgm:pt>
    <dgm:pt modelId="{016268E7-FAC1-4854-AF8B-A9A6B0C8D36E}">
      <dgm:prSet phldrT="[Text]" custT="1"/>
      <dgm:spPr/>
      <dgm:t>
        <a:bodyPr/>
        <a:lstStyle/>
        <a:p>
          <a:r>
            <a:rPr lang="vi-VN" sz="1300" b="1">
              <a:latin typeface="+mj-lt"/>
            </a:rPr>
            <a:t>Đánh giá</a:t>
          </a:r>
          <a:endParaRPr lang="en-US" sz="1300" b="1">
            <a:latin typeface="+mj-lt"/>
          </a:endParaRPr>
        </a:p>
      </dgm:t>
    </dgm:pt>
    <dgm:pt modelId="{6407A5F8-0AE9-45C2-89B6-E83827628F72}" type="parTrans" cxnId="{E152B69F-AF76-4C72-AECE-E318126CA76B}">
      <dgm:prSet/>
      <dgm:spPr/>
      <dgm:t>
        <a:bodyPr/>
        <a:lstStyle/>
        <a:p>
          <a:endParaRPr lang="en-US" sz="1300" b="0">
            <a:latin typeface="+mj-lt"/>
          </a:endParaRPr>
        </a:p>
      </dgm:t>
    </dgm:pt>
    <dgm:pt modelId="{24AA2C8D-E3C8-40DF-9D6A-8ACED4799F83}" type="sibTrans" cxnId="{E152B69F-AF76-4C72-AECE-E318126CA76B}">
      <dgm:prSet custT="1"/>
      <dgm:spPr/>
      <dgm:t>
        <a:bodyPr/>
        <a:lstStyle/>
        <a:p>
          <a:endParaRPr lang="en-US" sz="1300" b="0">
            <a:latin typeface="+mj-lt"/>
          </a:endParaRPr>
        </a:p>
      </dgm:t>
    </dgm:pt>
    <dgm:pt modelId="{CD0E1FB8-FFC5-4799-B338-81C51A24B528}">
      <dgm:prSet phldrT="[Text]" custT="1"/>
      <dgm:spPr/>
      <dgm:t>
        <a:bodyPr/>
        <a:lstStyle/>
        <a:p>
          <a:r>
            <a:rPr lang="vi-VN" sz="1300" b="1">
              <a:latin typeface="+mj-lt"/>
            </a:rPr>
            <a:t>Phê duyệt</a:t>
          </a:r>
          <a:endParaRPr lang="en-US" sz="1300" b="1">
            <a:latin typeface="+mj-lt"/>
          </a:endParaRPr>
        </a:p>
      </dgm:t>
    </dgm:pt>
    <dgm:pt modelId="{200E596E-7F2B-4EDF-AC04-26F426966420}" type="parTrans" cxnId="{1477E33C-6266-44E8-A486-A9E4FD5B4DB7}">
      <dgm:prSet/>
      <dgm:spPr/>
      <dgm:t>
        <a:bodyPr/>
        <a:lstStyle/>
        <a:p>
          <a:endParaRPr lang="en-US" sz="1300" b="0">
            <a:latin typeface="+mj-lt"/>
          </a:endParaRPr>
        </a:p>
      </dgm:t>
    </dgm:pt>
    <dgm:pt modelId="{B595D75F-ABE5-4609-AB5B-491F890CCC0D}" type="sibTrans" cxnId="{1477E33C-6266-44E8-A486-A9E4FD5B4DB7}">
      <dgm:prSet custT="1"/>
      <dgm:spPr/>
      <dgm:t>
        <a:bodyPr/>
        <a:lstStyle/>
        <a:p>
          <a:endParaRPr lang="en-US" sz="1300" b="0">
            <a:latin typeface="+mj-lt"/>
          </a:endParaRPr>
        </a:p>
      </dgm:t>
    </dgm:pt>
    <dgm:pt modelId="{63FA0753-0216-41F2-BBBD-C4D7A15831AA}">
      <dgm:prSet phldrT="[Text]" custT="1"/>
      <dgm:spPr/>
      <dgm:t>
        <a:bodyPr/>
        <a:lstStyle/>
        <a:p>
          <a:r>
            <a:rPr lang="vi-VN" sz="1300" b="1">
              <a:latin typeface="+mj-lt"/>
            </a:rPr>
            <a:t>Gia hạn </a:t>
          </a:r>
          <a:endParaRPr lang="en-US" sz="1300" b="1">
            <a:latin typeface="+mj-lt"/>
          </a:endParaRPr>
        </a:p>
      </dgm:t>
    </dgm:pt>
    <dgm:pt modelId="{37C45AA3-CDB6-450C-88E7-9DB1983A135E}" type="parTrans" cxnId="{91FA641C-F386-4C86-B256-A10A95FB70D9}">
      <dgm:prSet/>
      <dgm:spPr/>
      <dgm:t>
        <a:bodyPr/>
        <a:lstStyle/>
        <a:p>
          <a:endParaRPr lang="en-US" sz="1300" b="0">
            <a:latin typeface="+mj-lt"/>
          </a:endParaRPr>
        </a:p>
      </dgm:t>
    </dgm:pt>
    <dgm:pt modelId="{2CBC033C-8F13-407B-96B6-426F6B61505C}" type="sibTrans" cxnId="{91FA641C-F386-4C86-B256-A10A95FB70D9}">
      <dgm:prSet/>
      <dgm:spPr/>
      <dgm:t>
        <a:bodyPr/>
        <a:lstStyle/>
        <a:p>
          <a:endParaRPr lang="en-US" sz="1300" b="0">
            <a:latin typeface="+mj-lt"/>
          </a:endParaRPr>
        </a:p>
      </dgm:t>
    </dgm:pt>
    <dgm:pt modelId="{C57AACB3-6494-4307-BADF-11A5000B408E}">
      <dgm:prSet custT="1"/>
      <dgm:spPr>
        <a:solidFill>
          <a:schemeClr val="accent2">
            <a:lumMod val="20000"/>
            <a:lumOff val="80000"/>
            <a:alpha val="90000"/>
          </a:schemeClr>
        </a:solidFill>
      </dgm:spPr>
      <dgm:t>
        <a:bodyPr/>
        <a:lstStyle/>
        <a:p>
          <a:r>
            <a:rPr lang="vi-VN" sz="1300" b="0">
              <a:latin typeface="+mj-lt"/>
            </a:rPr>
            <a:t>Rủi ro DN có phù hợp với khẩu vị rủi ro NH trong từng kì </a:t>
          </a:r>
          <a:endParaRPr lang="en-US" sz="1300" b="0">
            <a:latin typeface="+mj-lt"/>
          </a:endParaRPr>
        </a:p>
      </dgm:t>
    </dgm:pt>
    <dgm:pt modelId="{96063C37-BBB9-4FD0-8E2E-AEEB76CE431D}" type="parTrans" cxnId="{B848E651-BD46-4492-8190-4C1050F60C8B}">
      <dgm:prSet/>
      <dgm:spPr/>
      <dgm:t>
        <a:bodyPr/>
        <a:lstStyle/>
        <a:p>
          <a:endParaRPr lang="en-US" sz="1300" b="0">
            <a:latin typeface="+mj-lt"/>
          </a:endParaRPr>
        </a:p>
      </dgm:t>
    </dgm:pt>
    <dgm:pt modelId="{0FBA4D49-9B0A-4533-A757-E9AF59891CB4}" type="sibTrans" cxnId="{B848E651-BD46-4492-8190-4C1050F60C8B}">
      <dgm:prSet/>
      <dgm:spPr/>
      <dgm:t>
        <a:bodyPr/>
        <a:lstStyle/>
        <a:p>
          <a:endParaRPr lang="en-US" sz="1300" b="0">
            <a:latin typeface="+mj-lt"/>
          </a:endParaRPr>
        </a:p>
      </dgm:t>
    </dgm:pt>
    <dgm:pt modelId="{59C446E1-92AE-4D11-9F8F-D662F544D8B5}">
      <dgm:prSet custT="1"/>
      <dgm:spPr>
        <a:solidFill>
          <a:schemeClr val="accent2">
            <a:lumMod val="20000"/>
            <a:lumOff val="80000"/>
            <a:alpha val="90000"/>
          </a:schemeClr>
        </a:solidFill>
      </dgm:spPr>
      <dgm:t>
        <a:bodyPr/>
        <a:lstStyle/>
        <a:p>
          <a:r>
            <a:rPr lang="vi-VN" sz="1300" b="0">
              <a:latin typeface="+mj-lt"/>
            </a:rPr>
            <a:t>Quyết định cấp giới hạn tín dụng </a:t>
          </a:r>
          <a:endParaRPr lang="en-US" sz="1300" b="0">
            <a:latin typeface="+mj-lt"/>
          </a:endParaRPr>
        </a:p>
      </dgm:t>
    </dgm:pt>
    <dgm:pt modelId="{7235CC10-FEC3-482B-9102-B30C27A292FE}" type="parTrans" cxnId="{06CE0FB8-E53D-44F2-A5C9-09F4A42A4A58}">
      <dgm:prSet/>
      <dgm:spPr/>
      <dgm:t>
        <a:bodyPr/>
        <a:lstStyle/>
        <a:p>
          <a:endParaRPr lang="en-US" sz="1300" b="0">
            <a:latin typeface="+mj-lt"/>
          </a:endParaRPr>
        </a:p>
      </dgm:t>
    </dgm:pt>
    <dgm:pt modelId="{9AF5388F-EFD9-4CE6-8DC7-73900B6E3185}" type="sibTrans" cxnId="{06CE0FB8-E53D-44F2-A5C9-09F4A42A4A58}">
      <dgm:prSet/>
      <dgm:spPr/>
      <dgm:t>
        <a:bodyPr/>
        <a:lstStyle/>
        <a:p>
          <a:endParaRPr lang="en-US" sz="1300" b="0">
            <a:latin typeface="+mj-lt"/>
          </a:endParaRPr>
        </a:p>
      </dgm:t>
    </dgm:pt>
    <dgm:pt modelId="{53D67E9E-D01E-4D74-B405-B6B1CE435725}">
      <dgm:prSet custT="1"/>
      <dgm:spPr>
        <a:solidFill>
          <a:schemeClr val="accent2">
            <a:lumMod val="20000"/>
            <a:lumOff val="80000"/>
            <a:alpha val="90000"/>
          </a:schemeClr>
        </a:solidFill>
      </dgm:spPr>
      <dgm:t>
        <a:bodyPr/>
        <a:lstStyle/>
        <a:p>
          <a:r>
            <a:rPr lang="vi-VN" sz="1300" b="0">
              <a:latin typeface="+mj-lt"/>
            </a:rPr>
            <a:t>Giới hạn tín dụng được xem xét cấp lại trước khi hết thời gian duy trì. Tín dụng cấp mới trong phạm vi giới hạn tín dụng đã được cấp </a:t>
          </a:r>
          <a:endParaRPr lang="en-US" sz="1300" b="0">
            <a:latin typeface="+mj-lt"/>
          </a:endParaRPr>
        </a:p>
      </dgm:t>
    </dgm:pt>
    <dgm:pt modelId="{98FEC057-EF93-4921-B1AD-B90B69A0C5BF}" type="parTrans" cxnId="{B65D8322-E365-4AC0-ADBF-E4E60B85141E}">
      <dgm:prSet/>
      <dgm:spPr/>
      <dgm:t>
        <a:bodyPr/>
        <a:lstStyle/>
        <a:p>
          <a:endParaRPr lang="en-US" sz="1300" b="0">
            <a:latin typeface="+mj-lt"/>
          </a:endParaRPr>
        </a:p>
      </dgm:t>
    </dgm:pt>
    <dgm:pt modelId="{FB1A2745-BD4C-4581-B108-2A9FE92C0F37}" type="sibTrans" cxnId="{B65D8322-E365-4AC0-ADBF-E4E60B85141E}">
      <dgm:prSet/>
      <dgm:spPr/>
      <dgm:t>
        <a:bodyPr/>
        <a:lstStyle/>
        <a:p>
          <a:endParaRPr lang="en-US" sz="1300" b="0">
            <a:latin typeface="+mj-lt"/>
          </a:endParaRPr>
        </a:p>
      </dgm:t>
    </dgm:pt>
    <dgm:pt modelId="{30D9B445-78DD-4DD1-A040-746FCE628BEA}">
      <dgm:prSet custT="1"/>
      <dgm:spPr>
        <a:solidFill>
          <a:schemeClr val="accent2">
            <a:lumMod val="20000"/>
            <a:lumOff val="80000"/>
            <a:alpha val="90000"/>
          </a:schemeClr>
        </a:solidFill>
      </dgm:spPr>
      <dgm:t>
        <a:bodyPr/>
        <a:lstStyle/>
        <a:p>
          <a:r>
            <a:rPr lang="vi-VN" sz="1300" b="0">
              <a:latin typeface="+mj-lt"/>
            </a:rPr>
            <a:t>Năng lực tài chính và phi tài chính của KH cũng như lợi ích KH mang lại </a:t>
          </a:r>
          <a:endParaRPr lang="en-US" sz="1300" b="0">
            <a:latin typeface="+mj-lt"/>
          </a:endParaRPr>
        </a:p>
      </dgm:t>
    </dgm:pt>
    <dgm:pt modelId="{6F50BB0D-2B6F-474A-8EEE-D012C1C506F6}" type="sibTrans" cxnId="{7041B679-5168-4E0A-807E-030C501A1863}">
      <dgm:prSet/>
      <dgm:spPr/>
      <dgm:t>
        <a:bodyPr/>
        <a:lstStyle/>
        <a:p>
          <a:endParaRPr lang="en-US" sz="1300" b="0">
            <a:latin typeface="+mj-lt"/>
          </a:endParaRPr>
        </a:p>
      </dgm:t>
    </dgm:pt>
    <dgm:pt modelId="{A0EEC375-9C63-4D3E-8A74-C96DB34B3241}" type="parTrans" cxnId="{7041B679-5168-4E0A-807E-030C501A1863}">
      <dgm:prSet/>
      <dgm:spPr/>
      <dgm:t>
        <a:bodyPr/>
        <a:lstStyle/>
        <a:p>
          <a:endParaRPr lang="en-US" sz="1300" b="0">
            <a:latin typeface="+mj-lt"/>
          </a:endParaRPr>
        </a:p>
      </dgm:t>
    </dgm:pt>
    <dgm:pt modelId="{30876FE9-F0CD-4867-9E0B-537C7D5D629B}" type="pres">
      <dgm:prSet presAssocID="{AD2CB13A-6DAF-4595-8BF7-C37F723B78F2}" presName="diagram" presStyleCnt="0">
        <dgm:presLayoutVars>
          <dgm:chPref val="1"/>
          <dgm:dir/>
          <dgm:animOne val="branch"/>
          <dgm:animLvl val="lvl"/>
          <dgm:resizeHandles/>
        </dgm:presLayoutVars>
      </dgm:prSet>
      <dgm:spPr/>
    </dgm:pt>
    <dgm:pt modelId="{55916A58-B87E-4D5B-A03C-9C2DFDABA2DF}" type="pres">
      <dgm:prSet presAssocID="{AC77E1CA-F1B7-44B6-8A6C-CFB9E1042098}" presName="root" presStyleCnt="0"/>
      <dgm:spPr/>
    </dgm:pt>
    <dgm:pt modelId="{3272A17B-09B6-42DE-8EC7-632D3D5ECA63}" type="pres">
      <dgm:prSet presAssocID="{AC77E1CA-F1B7-44B6-8A6C-CFB9E1042098}" presName="rootComposite" presStyleCnt="0"/>
      <dgm:spPr/>
    </dgm:pt>
    <dgm:pt modelId="{E5376079-EE01-4B30-8CD8-C07A39F4FAD0}" type="pres">
      <dgm:prSet presAssocID="{AC77E1CA-F1B7-44B6-8A6C-CFB9E1042098}" presName="rootText" presStyleLbl="node1" presStyleIdx="0" presStyleCnt="4"/>
      <dgm:spPr/>
    </dgm:pt>
    <dgm:pt modelId="{BE24ECC6-5B47-4EA5-ACAD-DF5273BAF481}" type="pres">
      <dgm:prSet presAssocID="{AC77E1CA-F1B7-44B6-8A6C-CFB9E1042098}" presName="rootConnector" presStyleLbl="node1" presStyleIdx="0" presStyleCnt="4"/>
      <dgm:spPr/>
    </dgm:pt>
    <dgm:pt modelId="{5EE26921-0015-4532-BE03-6AD83126BD95}" type="pres">
      <dgm:prSet presAssocID="{AC77E1CA-F1B7-44B6-8A6C-CFB9E1042098}" presName="childShape" presStyleCnt="0"/>
      <dgm:spPr/>
    </dgm:pt>
    <dgm:pt modelId="{F809D1E4-E46B-450A-99EC-66F1C2EAE85E}" type="pres">
      <dgm:prSet presAssocID="{96063C37-BBB9-4FD0-8E2E-AEEB76CE431D}" presName="Name13" presStyleLbl="parChTrans1D2" presStyleIdx="0" presStyleCnt="4"/>
      <dgm:spPr/>
    </dgm:pt>
    <dgm:pt modelId="{5C95E783-B36D-4E00-A98C-52961973AC25}" type="pres">
      <dgm:prSet presAssocID="{C57AACB3-6494-4307-BADF-11A5000B408E}" presName="childText" presStyleLbl="bgAcc1" presStyleIdx="0" presStyleCnt="4" custScaleY="229209">
        <dgm:presLayoutVars>
          <dgm:bulletEnabled val="1"/>
        </dgm:presLayoutVars>
      </dgm:prSet>
      <dgm:spPr/>
    </dgm:pt>
    <dgm:pt modelId="{EB32F20F-80C0-4FC5-8B19-0D51F505D09C}" type="pres">
      <dgm:prSet presAssocID="{016268E7-FAC1-4854-AF8B-A9A6B0C8D36E}" presName="root" presStyleCnt="0"/>
      <dgm:spPr/>
    </dgm:pt>
    <dgm:pt modelId="{6F481473-DB5A-4677-8DE2-9C7DF88712AE}" type="pres">
      <dgm:prSet presAssocID="{016268E7-FAC1-4854-AF8B-A9A6B0C8D36E}" presName="rootComposite" presStyleCnt="0"/>
      <dgm:spPr/>
    </dgm:pt>
    <dgm:pt modelId="{58EE8E6B-6A9F-4913-A2FE-5A6E2F18D6A9}" type="pres">
      <dgm:prSet presAssocID="{016268E7-FAC1-4854-AF8B-A9A6B0C8D36E}" presName="rootText" presStyleLbl="node1" presStyleIdx="1" presStyleCnt="4"/>
      <dgm:spPr/>
    </dgm:pt>
    <dgm:pt modelId="{34C30A0A-E2E8-4328-9C44-A02CFABDB6BD}" type="pres">
      <dgm:prSet presAssocID="{016268E7-FAC1-4854-AF8B-A9A6B0C8D36E}" presName="rootConnector" presStyleLbl="node1" presStyleIdx="1" presStyleCnt="4"/>
      <dgm:spPr/>
    </dgm:pt>
    <dgm:pt modelId="{6251CE2C-4042-403B-AF3D-1E786F161F5B}" type="pres">
      <dgm:prSet presAssocID="{016268E7-FAC1-4854-AF8B-A9A6B0C8D36E}" presName="childShape" presStyleCnt="0"/>
      <dgm:spPr/>
    </dgm:pt>
    <dgm:pt modelId="{14BA1CD2-2845-4E58-B72B-520D2435112D}" type="pres">
      <dgm:prSet presAssocID="{A0EEC375-9C63-4D3E-8A74-C96DB34B3241}" presName="Name13" presStyleLbl="parChTrans1D2" presStyleIdx="1" presStyleCnt="4"/>
      <dgm:spPr/>
    </dgm:pt>
    <dgm:pt modelId="{C82E822A-C6D5-4E31-AB96-A7CE40C45F52}" type="pres">
      <dgm:prSet presAssocID="{30D9B445-78DD-4DD1-A040-746FCE628BEA}" presName="childText" presStyleLbl="bgAcc1" presStyleIdx="1" presStyleCnt="4" custScaleX="122632" custScaleY="198158">
        <dgm:presLayoutVars>
          <dgm:bulletEnabled val="1"/>
        </dgm:presLayoutVars>
      </dgm:prSet>
      <dgm:spPr/>
    </dgm:pt>
    <dgm:pt modelId="{B37911AC-19B7-4ABA-8397-A6BC9D92A439}" type="pres">
      <dgm:prSet presAssocID="{CD0E1FB8-FFC5-4799-B338-81C51A24B528}" presName="root" presStyleCnt="0"/>
      <dgm:spPr/>
    </dgm:pt>
    <dgm:pt modelId="{C9F9827E-5822-4AA6-992C-03B3E3F6EE2D}" type="pres">
      <dgm:prSet presAssocID="{CD0E1FB8-FFC5-4799-B338-81C51A24B528}" presName="rootComposite" presStyleCnt="0"/>
      <dgm:spPr/>
    </dgm:pt>
    <dgm:pt modelId="{CCDD1F16-37E5-4E70-BDD6-0A29B4E49967}" type="pres">
      <dgm:prSet presAssocID="{CD0E1FB8-FFC5-4799-B338-81C51A24B528}" presName="rootText" presStyleLbl="node1" presStyleIdx="2" presStyleCnt="4"/>
      <dgm:spPr/>
    </dgm:pt>
    <dgm:pt modelId="{45466A84-A927-40AF-96CE-5767C89FA1E4}" type="pres">
      <dgm:prSet presAssocID="{CD0E1FB8-FFC5-4799-B338-81C51A24B528}" presName="rootConnector" presStyleLbl="node1" presStyleIdx="2" presStyleCnt="4"/>
      <dgm:spPr/>
    </dgm:pt>
    <dgm:pt modelId="{C69E22D3-CCCA-46E5-8F3D-6FA1E9689CCF}" type="pres">
      <dgm:prSet presAssocID="{CD0E1FB8-FFC5-4799-B338-81C51A24B528}" presName="childShape" presStyleCnt="0"/>
      <dgm:spPr/>
    </dgm:pt>
    <dgm:pt modelId="{EB569A02-5DA4-4158-87EB-009C6282AB0B}" type="pres">
      <dgm:prSet presAssocID="{7235CC10-FEC3-482B-9102-B30C27A292FE}" presName="Name13" presStyleLbl="parChTrans1D2" presStyleIdx="2" presStyleCnt="4"/>
      <dgm:spPr/>
    </dgm:pt>
    <dgm:pt modelId="{D4B2FBD3-D293-4495-88DE-D8020FC0A859}" type="pres">
      <dgm:prSet presAssocID="{59C446E1-92AE-4D11-9F8F-D662F544D8B5}" presName="childText" presStyleLbl="bgAcc1" presStyleIdx="2" presStyleCnt="4" custScaleY="192829">
        <dgm:presLayoutVars>
          <dgm:bulletEnabled val="1"/>
        </dgm:presLayoutVars>
      </dgm:prSet>
      <dgm:spPr/>
    </dgm:pt>
    <dgm:pt modelId="{E0AAC5A1-7835-4ACB-9E38-4D7A8377805B}" type="pres">
      <dgm:prSet presAssocID="{63FA0753-0216-41F2-BBBD-C4D7A15831AA}" presName="root" presStyleCnt="0"/>
      <dgm:spPr/>
    </dgm:pt>
    <dgm:pt modelId="{2BEC1E91-39FD-44D5-AB38-A40A6369517B}" type="pres">
      <dgm:prSet presAssocID="{63FA0753-0216-41F2-BBBD-C4D7A15831AA}" presName="rootComposite" presStyleCnt="0"/>
      <dgm:spPr/>
    </dgm:pt>
    <dgm:pt modelId="{2BC90E2D-57DA-4464-B3EA-3B49B039CA5E}" type="pres">
      <dgm:prSet presAssocID="{63FA0753-0216-41F2-BBBD-C4D7A15831AA}" presName="rootText" presStyleLbl="node1" presStyleIdx="3" presStyleCnt="4"/>
      <dgm:spPr/>
    </dgm:pt>
    <dgm:pt modelId="{B0298BC9-1CDD-4CB3-BE31-0F50801DB143}" type="pres">
      <dgm:prSet presAssocID="{63FA0753-0216-41F2-BBBD-C4D7A15831AA}" presName="rootConnector" presStyleLbl="node1" presStyleIdx="3" presStyleCnt="4"/>
      <dgm:spPr/>
    </dgm:pt>
    <dgm:pt modelId="{E5A29DE4-F62A-4325-8C22-AAC6D92102EF}" type="pres">
      <dgm:prSet presAssocID="{63FA0753-0216-41F2-BBBD-C4D7A15831AA}" presName="childShape" presStyleCnt="0"/>
      <dgm:spPr/>
    </dgm:pt>
    <dgm:pt modelId="{4BC4245F-678F-4D76-A83E-08D8F5CF1411}" type="pres">
      <dgm:prSet presAssocID="{98FEC057-EF93-4921-B1AD-B90B69A0C5BF}" presName="Name13" presStyleLbl="parChTrans1D2" presStyleIdx="3" presStyleCnt="4"/>
      <dgm:spPr/>
    </dgm:pt>
    <dgm:pt modelId="{63B9EDB1-AC6D-43DE-9F81-8546AD060C2B}" type="pres">
      <dgm:prSet presAssocID="{53D67E9E-D01E-4D74-B405-B6B1CE435725}" presName="childText" presStyleLbl="bgAcc1" presStyleIdx="3" presStyleCnt="4" custScaleX="116030" custScaleY="355085">
        <dgm:presLayoutVars>
          <dgm:bulletEnabled val="1"/>
        </dgm:presLayoutVars>
      </dgm:prSet>
      <dgm:spPr/>
    </dgm:pt>
  </dgm:ptLst>
  <dgm:cxnLst>
    <dgm:cxn modelId="{DC36A603-0BA8-42CE-AEB2-DA079962E07C}" type="presOf" srcId="{AC77E1CA-F1B7-44B6-8A6C-CFB9E1042098}" destId="{E5376079-EE01-4B30-8CD8-C07A39F4FAD0}" srcOrd="0" destOrd="0" presId="urn:microsoft.com/office/officeart/2005/8/layout/hierarchy3"/>
    <dgm:cxn modelId="{66D17E04-4017-4599-B9A6-A04BBC72904D}" type="presOf" srcId="{30D9B445-78DD-4DD1-A040-746FCE628BEA}" destId="{C82E822A-C6D5-4E31-AB96-A7CE40C45F52}" srcOrd="0" destOrd="0" presId="urn:microsoft.com/office/officeart/2005/8/layout/hierarchy3"/>
    <dgm:cxn modelId="{91FA641C-F386-4C86-B256-A10A95FB70D9}" srcId="{AD2CB13A-6DAF-4595-8BF7-C37F723B78F2}" destId="{63FA0753-0216-41F2-BBBD-C4D7A15831AA}" srcOrd="3" destOrd="0" parTransId="{37C45AA3-CDB6-450C-88E7-9DB1983A135E}" sibTransId="{2CBC033C-8F13-407B-96B6-426F6B61505C}"/>
    <dgm:cxn modelId="{B65D8322-E365-4AC0-ADBF-E4E60B85141E}" srcId="{63FA0753-0216-41F2-BBBD-C4D7A15831AA}" destId="{53D67E9E-D01E-4D74-B405-B6B1CE435725}" srcOrd="0" destOrd="0" parTransId="{98FEC057-EF93-4921-B1AD-B90B69A0C5BF}" sibTransId="{FB1A2745-BD4C-4581-B108-2A9FE92C0F37}"/>
    <dgm:cxn modelId="{2636482B-2A61-41CF-B184-944C5A1F5F16}" type="presOf" srcId="{98FEC057-EF93-4921-B1AD-B90B69A0C5BF}" destId="{4BC4245F-678F-4D76-A83E-08D8F5CF1411}" srcOrd="0" destOrd="0" presId="urn:microsoft.com/office/officeart/2005/8/layout/hierarchy3"/>
    <dgm:cxn modelId="{CA68DC35-CB09-4537-904B-134E82B3865E}" type="presOf" srcId="{96063C37-BBB9-4FD0-8E2E-AEEB76CE431D}" destId="{F809D1E4-E46B-450A-99EC-66F1C2EAE85E}" srcOrd="0" destOrd="0" presId="urn:microsoft.com/office/officeart/2005/8/layout/hierarchy3"/>
    <dgm:cxn modelId="{1477E33C-6266-44E8-A486-A9E4FD5B4DB7}" srcId="{AD2CB13A-6DAF-4595-8BF7-C37F723B78F2}" destId="{CD0E1FB8-FFC5-4799-B338-81C51A24B528}" srcOrd="2" destOrd="0" parTransId="{200E596E-7F2B-4EDF-AC04-26F426966420}" sibTransId="{B595D75F-ABE5-4609-AB5B-491F890CCC0D}"/>
    <dgm:cxn modelId="{F140674D-7D18-489B-B3C1-9BB7B9B69194}" type="presOf" srcId="{CD0E1FB8-FFC5-4799-B338-81C51A24B528}" destId="{CCDD1F16-37E5-4E70-BDD6-0A29B4E49967}" srcOrd="0" destOrd="0" presId="urn:microsoft.com/office/officeart/2005/8/layout/hierarchy3"/>
    <dgm:cxn modelId="{5A4D4550-2E64-4440-9785-C8E9D50B59C1}" type="presOf" srcId="{63FA0753-0216-41F2-BBBD-C4D7A15831AA}" destId="{B0298BC9-1CDD-4CB3-BE31-0F50801DB143}" srcOrd="1" destOrd="0" presId="urn:microsoft.com/office/officeart/2005/8/layout/hierarchy3"/>
    <dgm:cxn modelId="{B848E651-BD46-4492-8190-4C1050F60C8B}" srcId="{AC77E1CA-F1B7-44B6-8A6C-CFB9E1042098}" destId="{C57AACB3-6494-4307-BADF-11A5000B408E}" srcOrd="0" destOrd="0" parTransId="{96063C37-BBB9-4FD0-8E2E-AEEB76CE431D}" sibTransId="{0FBA4D49-9B0A-4533-A757-E9AF59891CB4}"/>
    <dgm:cxn modelId="{5E260573-9C09-4981-B345-A26932462103}" srcId="{AD2CB13A-6DAF-4595-8BF7-C37F723B78F2}" destId="{AC77E1CA-F1B7-44B6-8A6C-CFB9E1042098}" srcOrd="0" destOrd="0" parTransId="{F8B0E397-5547-430C-8B68-FD1DAAEA7B86}" sibTransId="{0FBFC013-CB95-4273-A043-D8EE368894DE}"/>
    <dgm:cxn modelId="{E3129B58-6C10-4AFE-BCB2-5FEA9A0BAD0C}" type="presOf" srcId="{AD2CB13A-6DAF-4595-8BF7-C37F723B78F2}" destId="{30876FE9-F0CD-4867-9E0B-537C7D5D629B}" srcOrd="0" destOrd="0" presId="urn:microsoft.com/office/officeart/2005/8/layout/hierarchy3"/>
    <dgm:cxn modelId="{2CC6DB78-ECD2-43E6-9A04-56119FD10AD7}" type="presOf" srcId="{7235CC10-FEC3-482B-9102-B30C27A292FE}" destId="{EB569A02-5DA4-4158-87EB-009C6282AB0B}" srcOrd="0" destOrd="0" presId="urn:microsoft.com/office/officeart/2005/8/layout/hierarchy3"/>
    <dgm:cxn modelId="{7041B679-5168-4E0A-807E-030C501A1863}" srcId="{016268E7-FAC1-4854-AF8B-A9A6B0C8D36E}" destId="{30D9B445-78DD-4DD1-A040-746FCE628BEA}" srcOrd="0" destOrd="0" parTransId="{A0EEC375-9C63-4D3E-8A74-C96DB34B3241}" sibTransId="{6F50BB0D-2B6F-474A-8EEE-D012C1C506F6}"/>
    <dgm:cxn modelId="{C221047A-4F64-4BD2-83A4-E2D7FA8BE73C}" type="presOf" srcId="{CD0E1FB8-FFC5-4799-B338-81C51A24B528}" destId="{45466A84-A927-40AF-96CE-5767C89FA1E4}" srcOrd="1" destOrd="0" presId="urn:microsoft.com/office/officeart/2005/8/layout/hierarchy3"/>
    <dgm:cxn modelId="{47802880-A34B-4A5A-98D8-34638DBBBEEE}" type="presOf" srcId="{AC77E1CA-F1B7-44B6-8A6C-CFB9E1042098}" destId="{BE24ECC6-5B47-4EA5-ACAD-DF5273BAF481}" srcOrd="1" destOrd="0" presId="urn:microsoft.com/office/officeart/2005/8/layout/hierarchy3"/>
    <dgm:cxn modelId="{F1280D93-B1FD-43F2-9A84-8C9183821A8D}" type="presOf" srcId="{59C446E1-92AE-4D11-9F8F-D662F544D8B5}" destId="{D4B2FBD3-D293-4495-88DE-D8020FC0A859}" srcOrd="0" destOrd="0" presId="urn:microsoft.com/office/officeart/2005/8/layout/hierarchy3"/>
    <dgm:cxn modelId="{E152B69F-AF76-4C72-AECE-E318126CA76B}" srcId="{AD2CB13A-6DAF-4595-8BF7-C37F723B78F2}" destId="{016268E7-FAC1-4854-AF8B-A9A6B0C8D36E}" srcOrd="1" destOrd="0" parTransId="{6407A5F8-0AE9-45C2-89B6-E83827628F72}" sibTransId="{24AA2C8D-E3C8-40DF-9D6A-8ACED4799F83}"/>
    <dgm:cxn modelId="{397A4DAD-CA03-4F68-A379-BF12FEACC83D}" type="presOf" srcId="{016268E7-FAC1-4854-AF8B-A9A6B0C8D36E}" destId="{34C30A0A-E2E8-4328-9C44-A02CFABDB6BD}" srcOrd="1" destOrd="0" presId="urn:microsoft.com/office/officeart/2005/8/layout/hierarchy3"/>
    <dgm:cxn modelId="{87704FAD-E1F5-4A6C-8A3A-18A0BFF99E6A}" type="presOf" srcId="{53D67E9E-D01E-4D74-B405-B6B1CE435725}" destId="{63B9EDB1-AC6D-43DE-9F81-8546AD060C2B}" srcOrd="0" destOrd="0" presId="urn:microsoft.com/office/officeart/2005/8/layout/hierarchy3"/>
    <dgm:cxn modelId="{28E3CBB6-8C99-4F5A-8080-99880C303557}" type="presOf" srcId="{016268E7-FAC1-4854-AF8B-A9A6B0C8D36E}" destId="{58EE8E6B-6A9F-4913-A2FE-5A6E2F18D6A9}" srcOrd="0" destOrd="0" presId="urn:microsoft.com/office/officeart/2005/8/layout/hierarchy3"/>
    <dgm:cxn modelId="{06CE0FB8-E53D-44F2-A5C9-09F4A42A4A58}" srcId="{CD0E1FB8-FFC5-4799-B338-81C51A24B528}" destId="{59C446E1-92AE-4D11-9F8F-D662F544D8B5}" srcOrd="0" destOrd="0" parTransId="{7235CC10-FEC3-482B-9102-B30C27A292FE}" sibTransId="{9AF5388F-EFD9-4CE6-8DC7-73900B6E3185}"/>
    <dgm:cxn modelId="{134BBDC2-1BAD-411B-94F3-A6490DBEC38F}" type="presOf" srcId="{A0EEC375-9C63-4D3E-8A74-C96DB34B3241}" destId="{14BA1CD2-2845-4E58-B72B-520D2435112D}" srcOrd="0" destOrd="0" presId="urn:microsoft.com/office/officeart/2005/8/layout/hierarchy3"/>
    <dgm:cxn modelId="{0D720DDB-E8BA-43D5-BE1A-F7C16FC4F4C2}" type="presOf" srcId="{63FA0753-0216-41F2-BBBD-C4D7A15831AA}" destId="{2BC90E2D-57DA-4464-B3EA-3B49B039CA5E}" srcOrd="0" destOrd="0" presId="urn:microsoft.com/office/officeart/2005/8/layout/hierarchy3"/>
    <dgm:cxn modelId="{38D533DC-0FFD-464B-B8A0-038F67A23107}" type="presOf" srcId="{C57AACB3-6494-4307-BADF-11A5000B408E}" destId="{5C95E783-B36D-4E00-A98C-52961973AC25}" srcOrd="0" destOrd="0" presId="urn:microsoft.com/office/officeart/2005/8/layout/hierarchy3"/>
    <dgm:cxn modelId="{06563DE7-3DC5-48F0-B7D6-D90C60A21984}" type="presParOf" srcId="{30876FE9-F0CD-4867-9E0B-537C7D5D629B}" destId="{55916A58-B87E-4D5B-A03C-9C2DFDABA2DF}" srcOrd="0" destOrd="0" presId="urn:microsoft.com/office/officeart/2005/8/layout/hierarchy3"/>
    <dgm:cxn modelId="{4311C26E-25E6-491F-9BF8-714AECB59A03}" type="presParOf" srcId="{55916A58-B87E-4D5B-A03C-9C2DFDABA2DF}" destId="{3272A17B-09B6-42DE-8EC7-632D3D5ECA63}" srcOrd="0" destOrd="0" presId="urn:microsoft.com/office/officeart/2005/8/layout/hierarchy3"/>
    <dgm:cxn modelId="{7D060B77-A58D-4EBC-A93D-8D96082C0562}" type="presParOf" srcId="{3272A17B-09B6-42DE-8EC7-632D3D5ECA63}" destId="{E5376079-EE01-4B30-8CD8-C07A39F4FAD0}" srcOrd="0" destOrd="0" presId="urn:microsoft.com/office/officeart/2005/8/layout/hierarchy3"/>
    <dgm:cxn modelId="{1FEDF04D-43AC-4C9C-819B-AE0A15BAE955}" type="presParOf" srcId="{3272A17B-09B6-42DE-8EC7-632D3D5ECA63}" destId="{BE24ECC6-5B47-4EA5-ACAD-DF5273BAF481}" srcOrd="1" destOrd="0" presId="urn:microsoft.com/office/officeart/2005/8/layout/hierarchy3"/>
    <dgm:cxn modelId="{4850BD14-38C8-4BC5-9C9F-E33E7124D74B}" type="presParOf" srcId="{55916A58-B87E-4D5B-A03C-9C2DFDABA2DF}" destId="{5EE26921-0015-4532-BE03-6AD83126BD95}" srcOrd="1" destOrd="0" presId="urn:microsoft.com/office/officeart/2005/8/layout/hierarchy3"/>
    <dgm:cxn modelId="{F5EF7F84-8043-4E46-A3FC-1B81ADE9E806}" type="presParOf" srcId="{5EE26921-0015-4532-BE03-6AD83126BD95}" destId="{F809D1E4-E46B-450A-99EC-66F1C2EAE85E}" srcOrd="0" destOrd="0" presId="urn:microsoft.com/office/officeart/2005/8/layout/hierarchy3"/>
    <dgm:cxn modelId="{DF145642-5DD5-41E2-99FF-7DBBB03C61FB}" type="presParOf" srcId="{5EE26921-0015-4532-BE03-6AD83126BD95}" destId="{5C95E783-B36D-4E00-A98C-52961973AC25}" srcOrd="1" destOrd="0" presId="urn:microsoft.com/office/officeart/2005/8/layout/hierarchy3"/>
    <dgm:cxn modelId="{4527C9CE-B4A4-465F-A6B1-00AC019C3E27}" type="presParOf" srcId="{30876FE9-F0CD-4867-9E0B-537C7D5D629B}" destId="{EB32F20F-80C0-4FC5-8B19-0D51F505D09C}" srcOrd="1" destOrd="0" presId="urn:microsoft.com/office/officeart/2005/8/layout/hierarchy3"/>
    <dgm:cxn modelId="{3EA2BE7E-F120-4AE5-AD94-D9FC31A3A6AB}" type="presParOf" srcId="{EB32F20F-80C0-4FC5-8B19-0D51F505D09C}" destId="{6F481473-DB5A-4677-8DE2-9C7DF88712AE}" srcOrd="0" destOrd="0" presId="urn:microsoft.com/office/officeart/2005/8/layout/hierarchy3"/>
    <dgm:cxn modelId="{AF448FE5-D505-4066-85C3-2982A2D8F5F6}" type="presParOf" srcId="{6F481473-DB5A-4677-8DE2-9C7DF88712AE}" destId="{58EE8E6B-6A9F-4913-A2FE-5A6E2F18D6A9}" srcOrd="0" destOrd="0" presId="urn:microsoft.com/office/officeart/2005/8/layout/hierarchy3"/>
    <dgm:cxn modelId="{682A191F-2969-483C-B855-29462CBB778C}" type="presParOf" srcId="{6F481473-DB5A-4677-8DE2-9C7DF88712AE}" destId="{34C30A0A-E2E8-4328-9C44-A02CFABDB6BD}" srcOrd="1" destOrd="0" presId="urn:microsoft.com/office/officeart/2005/8/layout/hierarchy3"/>
    <dgm:cxn modelId="{4A3AA43B-94C7-4DFF-8AA4-019873AD598D}" type="presParOf" srcId="{EB32F20F-80C0-4FC5-8B19-0D51F505D09C}" destId="{6251CE2C-4042-403B-AF3D-1E786F161F5B}" srcOrd="1" destOrd="0" presId="urn:microsoft.com/office/officeart/2005/8/layout/hierarchy3"/>
    <dgm:cxn modelId="{1580F7B5-14AF-475C-B2CE-6518FBA5547D}" type="presParOf" srcId="{6251CE2C-4042-403B-AF3D-1E786F161F5B}" destId="{14BA1CD2-2845-4E58-B72B-520D2435112D}" srcOrd="0" destOrd="0" presId="urn:microsoft.com/office/officeart/2005/8/layout/hierarchy3"/>
    <dgm:cxn modelId="{861AAB91-3B12-45FB-8C6A-7FC7FF521ED3}" type="presParOf" srcId="{6251CE2C-4042-403B-AF3D-1E786F161F5B}" destId="{C82E822A-C6D5-4E31-AB96-A7CE40C45F52}" srcOrd="1" destOrd="0" presId="urn:microsoft.com/office/officeart/2005/8/layout/hierarchy3"/>
    <dgm:cxn modelId="{6BF94DA9-921D-4F3F-9500-3EDA4A0DB83A}" type="presParOf" srcId="{30876FE9-F0CD-4867-9E0B-537C7D5D629B}" destId="{B37911AC-19B7-4ABA-8397-A6BC9D92A439}" srcOrd="2" destOrd="0" presId="urn:microsoft.com/office/officeart/2005/8/layout/hierarchy3"/>
    <dgm:cxn modelId="{4ACF2838-7993-4065-9080-C258ECC9F598}" type="presParOf" srcId="{B37911AC-19B7-4ABA-8397-A6BC9D92A439}" destId="{C9F9827E-5822-4AA6-992C-03B3E3F6EE2D}" srcOrd="0" destOrd="0" presId="urn:microsoft.com/office/officeart/2005/8/layout/hierarchy3"/>
    <dgm:cxn modelId="{A81FC9B0-4D57-4661-8D2F-CE47EF647F00}" type="presParOf" srcId="{C9F9827E-5822-4AA6-992C-03B3E3F6EE2D}" destId="{CCDD1F16-37E5-4E70-BDD6-0A29B4E49967}" srcOrd="0" destOrd="0" presId="urn:microsoft.com/office/officeart/2005/8/layout/hierarchy3"/>
    <dgm:cxn modelId="{CB6802E4-C08B-4F27-BE53-7DB2EC33DE51}" type="presParOf" srcId="{C9F9827E-5822-4AA6-992C-03B3E3F6EE2D}" destId="{45466A84-A927-40AF-96CE-5767C89FA1E4}" srcOrd="1" destOrd="0" presId="urn:microsoft.com/office/officeart/2005/8/layout/hierarchy3"/>
    <dgm:cxn modelId="{13DC244F-FD43-4AD2-9AF7-BF59B7EA4B25}" type="presParOf" srcId="{B37911AC-19B7-4ABA-8397-A6BC9D92A439}" destId="{C69E22D3-CCCA-46E5-8F3D-6FA1E9689CCF}" srcOrd="1" destOrd="0" presId="urn:microsoft.com/office/officeart/2005/8/layout/hierarchy3"/>
    <dgm:cxn modelId="{DFBCDA30-03A4-4A11-8871-6E96D0129353}" type="presParOf" srcId="{C69E22D3-CCCA-46E5-8F3D-6FA1E9689CCF}" destId="{EB569A02-5DA4-4158-87EB-009C6282AB0B}" srcOrd="0" destOrd="0" presId="urn:microsoft.com/office/officeart/2005/8/layout/hierarchy3"/>
    <dgm:cxn modelId="{291D04F3-E170-4A5A-A840-A5E329862E71}" type="presParOf" srcId="{C69E22D3-CCCA-46E5-8F3D-6FA1E9689CCF}" destId="{D4B2FBD3-D293-4495-88DE-D8020FC0A859}" srcOrd="1" destOrd="0" presId="urn:microsoft.com/office/officeart/2005/8/layout/hierarchy3"/>
    <dgm:cxn modelId="{07EE77F3-D1C1-41EB-9A51-CCB16E9D730D}" type="presParOf" srcId="{30876FE9-F0CD-4867-9E0B-537C7D5D629B}" destId="{E0AAC5A1-7835-4ACB-9E38-4D7A8377805B}" srcOrd="3" destOrd="0" presId="urn:microsoft.com/office/officeart/2005/8/layout/hierarchy3"/>
    <dgm:cxn modelId="{CB95880D-6CA0-4C17-B72B-F74C9077AD4E}" type="presParOf" srcId="{E0AAC5A1-7835-4ACB-9E38-4D7A8377805B}" destId="{2BEC1E91-39FD-44D5-AB38-A40A6369517B}" srcOrd="0" destOrd="0" presId="urn:microsoft.com/office/officeart/2005/8/layout/hierarchy3"/>
    <dgm:cxn modelId="{C203700C-EDD7-47F3-9649-56461D758A3A}" type="presParOf" srcId="{2BEC1E91-39FD-44D5-AB38-A40A6369517B}" destId="{2BC90E2D-57DA-4464-B3EA-3B49B039CA5E}" srcOrd="0" destOrd="0" presId="urn:microsoft.com/office/officeart/2005/8/layout/hierarchy3"/>
    <dgm:cxn modelId="{C763CA69-694F-4FCF-A8F3-5C40A0364B9D}" type="presParOf" srcId="{2BEC1E91-39FD-44D5-AB38-A40A6369517B}" destId="{B0298BC9-1CDD-4CB3-BE31-0F50801DB143}" srcOrd="1" destOrd="0" presId="urn:microsoft.com/office/officeart/2005/8/layout/hierarchy3"/>
    <dgm:cxn modelId="{32AF2BC7-D44F-4F44-8946-857E4FCDC998}" type="presParOf" srcId="{E0AAC5A1-7835-4ACB-9E38-4D7A8377805B}" destId="{E5A29DE4-F62A-4325-8C22-AAC6D92102EF}" srcOrd="1" destOrd="0" presId="urn:microsoft.com/office/officeart/2005/8/layout/hierarchy3"/>
    <dgm:cxn modelId="{A787A16C-9091-4CC5-AE4D-85EDB69184F0}" type="presParOf" srcId="{E5A29DE4-F62A-4325-8C22-AAC6D92102EF}" destId="{4BC4245F-678F-4D76-A83E-08D8F5CF1411}" srcOrd="0" destOrd="0" presId="urn:microsoft.com/office/officeart/2005/8/layout/hierarchy3"/>
    <dgm:cxn modelId="{DBB5EB97-FC34-4EB1-8F07-581110887D3B}" type="presParOf" srcId="{E5A29DE4-F62A-4325-8C22-AAC6D92102EF}" destId="{63B9EDB1-AC6D-43DE-9F81-8546AD060C2B}" srcOrd="1" destOrd="0" presId="urn:microsoft.com/office/officeart/2005/8/layout/hierarchy3"/>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FD2854D-5C2C-4C3D-B238-DC91515408B8}" type="doc">
      <dgm:prSet loTypeId="urn:microsoft.com/office/officeart/2005/8/layout/hList1" loCatId="list" qsTypeId="urn:microsoft.com/office/officeart/2005/8/quickstyle/simple5" qsCatId="simple" csTypeId="urn:microsoft.com/office/officeart/2005/8/colors/colorful1" csCatId="colorful" phldr="1"/>
      <dgm:spPr/>
      <dgm:t>
        <a:bodyPr/>
        <a:lstStyle/>
        <a:p>
          <a:endParaRPr lang="en-US"/>
        </a:p>
      </dgm:t>
    </dgm:pt>
    <dgm:pt modelId="{E150C539-6DFB-452C-A55A-C96CCA7C37AD}">
      <dgm:prSet phldrT="[Text]" custT="1"/>
      <dgm:spPr/>
      <dgm:t>
        <a:bodyPr/>
        <a:lstStyle/>
        <a:p>
          <a:r>
            <a:rPr lang="en-US" sz="1300" b="1">
              <a:solidFill>
                <a:schemeClr val="tx1"/>
              </a:solidFill>
              <a:latin typeface="Times New Roman" panose="02020603050405020304" pitchFamily="18" charset="0"/>
              <a:cs typeface="Times New Roman" panose="02020603050405020304" pitchFamily="18" charset="0"/>
            </a:rPr>
            <a:t>Chi nhánh</a:t>
          </a:r>
        </a:p>
      </dgm:t>
    </dgm:pt>
    <dgm:pt modelId="{587201CC-B9EE-4B9E-8DAC-0D1E4033E7A8}" type="parTrans" cxnId="{1A5D815A-0C73-4403-B71E-635A7CEABAE9}">
      <dgm:prSet/>
      <dgm:spPr/>
      <dgm:t>
        <a:bodyPr/>
        <a:lstStyle/>
        <a:p>
          <a:endParaRPr lang="en-US" sz="1300" b="0">
            <a:solidFill>
              <a:schemeClr val="tx1"/>
            </a:solidFill>
          </a:endParaRPr>
        </a:p>
      </dgm:t>
    </dgm:pt>
    <dgm:pt modelId="{79A1DAAF-FB65-4A87-B6EA-2553190DBE7B}" type="sibTrans" cxnId="{1A5D815A-0C73-4403-B71E-635A7CEABAE9}">
      <dgm:prSet/>
      <dgm:spPr/>
      <dgm:t>
        <a:bodyPr/>
        <a:lstStyle/>
        <a:p>
          <a:endParaRPr lang="en-US" sz="1300" b="0">
            <a:solidFill>
              <a:schemeClr val="tx1"/>
            </a:solidFill>
          </a:endParaRPr>
        </a:p>
      </dgm:t>
    </dgm:pt>
    <dgm:pt modelId="{6375D6F0-56C3-4580-9C4C-10F3182ACE43}">
      <dgm:prSet phldrT="[Text]" custT="1"/>
      <dgm:spPr/>
      <dgm:t>
        <a:bodyPr/>
        <a:lstStyle/>
        <a:p>
          <a:r>
            <a:rPr lang="en-US" sz="1300" b="0">
              <a:solidFill>
                <a:schemeClr val="tx1"/>
              </a:solidFill>
              <a:latin typeface="Times New Roman" panose="02020603050405020304" pitchFamily="18" charset="0"/>
              <a:cs typeface="Times New Roman" panose="02020603050405020304" pitchFamily="18" charset="0"/>
            </a:rPr>
            <a:t>Thực hiện cấp GHTD theo quy trình hiện hành.</a:t>
          </a:r>
        </a:p>
      </dgm:t>
    </dgm:pt>
    <dgm:pt modelId="{58390EBC-0504-4B22-95CE-952A96E61824}" type="parTrans" cxnId="{164B43CF-97E8-49E9-8200-56186FE92601}">
      <dgm:prSet/>
      <dgm:spPr/>
      <dgm:t>
        <a:bodyPr/>
        <a:lstStyle/>
        <a:p>
          <a:endParaRPr lang="en-US" sz="1300" b="0">
            <a:solidFill>
              <a:schemeClr val="tx1"/>
            </a:solidFill>
          </a:endParaRPr>
        </a:p>
      </dgm:t>
    </dgm:pt>
    <dgm:pt modelId="{C6F498C7-CA30-4E28-8BD5-651464C927BD}" type="sibTrans" cxnId="{164B43CF-97E8-49E9-8200-56186FE92601}">
      <dgm:prSet/>
      <dgm:spPr/>
      <dgm:t>
        <a:bodyPr/>
        <a:lstStyle/>
        <a:p>
          <a:endParaRPr lang="en-US" sz="1300" b="0">
            <a:solidFill>
              <a:schemeClr val="tx1"/>
            </a:solidFill>
          </a:endParaRPr>
        </a:p>
      </dgm:t>
    </dgm:pt>
    <dgm:pt modelId="{745BC743-FA25-4AE7-B068-79F9964D27DA}">
      <dgm:prSet phldrT="[Text]" custT="1"/>
      <dgm:spPr/>
      <dgm:t>
        <a:bodyPr/>
        <a:lstStyle/>
        <a:p>
          <a:r>
            <a:rPr lang="en-US" sz="1300" b="0">
              <a:solidFill>
                <a:schemeClr val="tx1"/>
              </a:solidFill>
              <a:latin typeface="Times New Roman" panose="02020603050405020304" pitchFamily="18" charset="0"/>
              <a:cs typeface="Times New Roman" panose="02020603050405020304" pitchFamily="18" charset="0"/>
            </a:rPr>
            <a:t>Quản lý, sử dụng GHTD trong phạm vi GHTD đã được cấp.</a:t>
          </a:r>
        </a:p>
      </dgm:t>
    </dgm:pt>
    <dgm:pt modelId="{9B015DDE-163C-4483-A436-79817C632E6B}" type="parTrans" cxnId="{9B4A38C9-DDE0-4207-982E-DE7BCB4B4218}">
      <dgm:prSet/>
      <dgm:spPr/>
      <dgm:t>
        <a:bodyPr/>
        <a:lstStyle/>
        <a:p>
          <a:endParaRPr lang="en-US" sz="1300" b="0">
            <a:solidFill>
              <a:schemeClr val="tx1"/>
            </a:solidFill>
          </a:endParaRPr>
        </a:p>
      </dgm:t>
    </dgm:pt>
    <dgm:pt modelId="{2961331A-79A2-42F4-B0F8-4490639C42DA}" type="sibTrans" cxnId="{9B4A38C9-DDE0-4207-982E-DE7BCB4B4218}">
      <dgm:prSet/>
      <dgm:spPr/>
      <dgm:t>
        <a:bodyPr/>
        <a:lstStyle/>
        <a:p>
          <a:endParaRPr lang="en-US" sz="1300" b="0">
            <a:solidFill>
              <a:schemeClr val="tx1"/>
            </a:solidFill>
          </a:endParaRPr>
        </a:p>
      </dgm:t>
    </dgm:pt>
    <dgm:pt modelId="{DDE3644E-F9F2-4867-9EE9-5395382788D4}">
      <dgm:prSet phldrT="[Text]" custT="1"/>
      <dgm:spPr/>
      <dgm:t>
        <a:bodyPr/>
        <a:lstStyle/>
        <a:p>
          <a:r>
            <a:rPr lang="en-US" sz="1300" b="1">
              <a:solidFill>
                <a:schemeClr val="tx1"/>
              </a:solidFill>
              <a:latin typeface="Times New Roman" panose="02020603050405020304" pitchFamily="18" charset="0"/>
              <a:cs typeface="Times New Roman" panose="02020603050405020304" pitchFamily="18" charset="0"/>
            </a:rPr>
            <a:t>Khối KHDN</a:t>
          </a:r>
        </a:p>
      </dgm:t>
    </dgm:pt>
    <dgm:pt modelId="{A185EF72-27AA-4A4E-820F-9E1A931EAB1C}" type="parTrans" cxnId="{7C92E079-D352-48D0-BF83-6FE38CF2F02D}">
      <dgm:prSet/>
      <dgm:spPr/>
      <dgm:t>
        <a:bodyPr/>
        <a:lstStyle/>
        <a:p>
          <a:endParaRPr lang="en-US" sz="1300" b="0">
            <a:solidFill>
              <a:schemeClr val="tx1"/>
            </a:solidFill>
          </a:endParaRPr>
        </a:p>
      </dgm:t>
    </dgm:pt>
    <dgm:pt modelId="{4189A04A-FD93-4CD1-9EA5-213E9BCE1951}" type="sibTrans" cxnId="{7C92E079-D352-48D0-BF83-6FE38CF2F02D}">
      <dgm:prSet/>
      <dgm:spPr/>
      <dgm:t>
        <a:bodyPr/>
        <a:lstStyle/>
        <a:p>
          <a:endParaRPr lang="en-US" sz="1300" b="0">
            <a:solidFill>
              <a:schemeClr val="tx1"/>
            </a:solidFill>
          </a:endParaRPr>
        </a:p>
      </dgm:t>
    </dgm:pt>
    <dgm:pt modelId="{932E780E-B438-4645-9E94-50F0242921C0}">
      <dgm:prSet phldrT="[Text]" custT="1"/>
      <dgm:spPr/>
      <dgm:t>
        <a:bodyPr/>
        <a:lstStyle/>
        <a:p>
          <a:r>
            <a:rPr lang="en-US" sz="1300" b="0">
              <a:solidFill>
                <a:schemeClr val="tx1"/>
              </a:solidFill>
              <a:latin typeface="Times New Roman" panose="02020603050405020304" pitchFamily="18" charset="0"/>
              <a:cs typeface="Times New Roman" panose="02020603050405020304" pitchFamily="18" charset="0"/>
            </a:rPr>
            <a:t>Phối hợp,hỗ trợ chi nhánh, khối phê duyệt tín dụng các vấn đề liên quan GHTD.</a:t>
          </a:r>
        </a:p>
      </dgm:t>
    </dgm:pt>
    <dgm:pt modelId="{857E5739-0146-46E8-972B-9A9AFE34053E}" type="parTrans" cxnId="{73CA2CCA-8035-41BC-95A1-D2F6B8DC686A}">
      <dgm:prSet/>
      <dgm:spPr/>
      <dgm:t>
        <a:bodyPr/>
        <a:lstStyle/>
        <a:p>
          <a:endParaRPr lang="en-US" sz="1300" b="0">
            <a:solidFill>
              <a:schemeClr val="tx1"/>
            </a:solidFill>
          </a:endParaRPr>
        </a:p>
      </dgm:t>
    </dgm:pt>
    <dgm:pt modelId="{3519F678-3B3C-4855-8445-0C12B031D492}" type="sibTrans" cxnId="{73CA2CCA-8035-41BC-95A1-D2F6B8DC686A}">
      <dgm:prSet/>
      <dgm:spPr/>
      <dgm:t>
        <a:bodyPr/>
        <a:lstStyle/>
        <a:p>
          <a:endParaRPr lang="en-US" sz="1300" b="0">
            <a:solidFill>
              <a:schemeClr val="tx1"/>
            </a:solidFill>
          </a:endParaRPr>
        </a:p>
      </dgm:t>
    </dgm:pt>
    <dgm:pt modelId="{C5A71FFB-63BD-4502-A787-A041A6C564B9}">
      <dgm:prSet phldrT="[Text]" custT="1"/>
      <dgm:spPr/>
      <dgm:t>
        <a:bodyPr/>
        <a:lstStyle/>
        <a:p>
          <a:r>
            <a:rPr lang="en-US" sz="1300" b="0">
              <a:solidFill>
                <a:schemeClr val="tx1"/>
              </a:solidFill>
              <a:latin typeface="Times New Roman" panose="02020603050405020304" pitchFamily="18" charset="0"/>
              <a:cs typeface="Times New Roman" panose="02020603050405020304" pitchFamily="18" charset="0"/>
            </a:rPr>
            <a:t>Thực hiện tái thẩm định, đề xuất và đề xuất phê duyệt,</a:t>
          </a:r>
        </a:p>
      </dgm:t>
    </dgm:pt>
    <dgm:pt modelId="{433D43D9-506B-4D32-BEBF-170F6E0B982A}" type="parTrans" cxnId="{73BF04CD-43DD-4A88-894B-BB00D78D3EA9}">
      <dgm:prSet/>
      <dgm:spPr/>
      <dgm:t>
        <a:bodyPr/>
        <a:lstStyle/>
        <a:p>
          <a:endParaRPr lang="en-US" sz="1300" b="0">
            <a:solidFill>
              <a:schemeClr val="tx1"/>
            </a:solidFill>
          </a:endParaRPr>
        </a:p>
      </dgm:t>
    </dgm:pt>
    <dgm:pt modelId="{4113F340-7067-4695-8719-9EE11B8FCCCE}" type="sibTrans" cxnId="{73BF04CD-43DD-4A88-894B-BB00D78D3EA9}">
      <dgm:prSet/>
      <dgm:spPr/>
      <dgm:t>
        <a:bodyPr/>
        <a:lstStyle/>
        <a:p>
          <a:endParaRPr lang="en-US" sz="1300" b="0">
            <a:solidFill>
              <a:schemeClr val="tx1"/>
            </a:solidFill>
          </a:endParaRPr>
        </a:p>
      </dgm:t>
    </dgm:pt>
    <dgm:pt modelId="{47920412-7A64-467B-BBBB-7CDDC1C59192}">
      <dgm:prSet phldrT="[Text]" custT="1"/>
      <dgm:spPr/>
      <dgm:t>
        <a:bodyPr/>
        <a:lstStyle/>
        <a:p>
          <a:r>
            <a:rPr lang="en-US" sz="1300" b="1">
              <a:solidFill>
                <a:schemeClr val="tx1"/>
              </a:solidFill>
              <a:latin typeface="Times New Roman" panose="02020603050405020304" pitchFamily="18" charset="0"/>
              <a:cs typeface="Times New Roman" panose="02020603050405020304" pitchFamily="18" charset="0"/>
            </a:rPr>
            <a:t>Phòng Quản lý rủi ro tín dụng</a:t>
          </a:r>
        </a:p>
      </dgm:t>
    </dgm:pt>
    <dgm:pt modelId="{BD264EF1-BCAF-428B-B5B1-21E30CF3D46D}" type="parTrans" cxnId="{BA840B79-00F2-46BE-BCC4-753D8B06FF62}">
      <dgm:prSet/>
      <dgm:spPr/>
      <dgm:t>
        <a:bodyPr/>
        <a:lstStyle/>
        <a:p>
          <a:endParaRPr lang="en-US" sz="1300" b="0">
            <a:solidFill>
              <a:schemeClr val="tx1"/>
            </a:solidFill>
          </a:endParaRPr>
        </a:p>
      </dgm:t>
    </dgm:pt>
    <dgm:pt modelId="{2314B6CF-0F93-4A9A-91D0-48F60A358309}" type="sibTrans" cxnId="{BA840B79-00F2-46BE-BCC4-753D8B06FF62}">
      <dgm:prSet/>
      <dgm:spPr/>
      <dgm:t>
        <a:bodyPr/>
        <a:lstStyle/>
        <a:p>
          <a:endParaRPr lang="en-US" sz="1300" b="0">
            <a:solidFill>
              <a:schemeClr val="tx1"/>
            </a:solidFill>
          </a:endParaRPr>
        </a:p>
      </dgm:t>
    </dgm:pt>
    <dgm:pt modelId="{43C4D731-3245-4227-87C0-553683EE825A}">
      <dgm:prSet phldrT="[Text]" custT="1"/>
      <dgm:spPr/>
      <dgm:t>
        <a:bodyPr/>
        <a:lstStyle/>
        <a:p>
          <a:r>
            <a:rPr lang="en-US" sz="1300" b="0">
              <a:solidFill>
                <a:schemeClr val="tx1"/>
              </a:solidFill>
              <a:latin typeface="Times New Roman" panose="02020603050405020304" pitchFamily="18" charset="0"/>
              <a:cs typeface="Times New Roman" panose="02020603050405020304" pitchFamily="18" charset="0"/>
            </a:rPr>
            <a:t>Đầu mối quản lý danh mục cấp tín dụng cho KH.</a:t>
          </a:r>
        </a:p>
      </dgm:t>
    </dgm:pt>
    <dgm:pt modelId="{65973D04-BD19-4568-8574-923F220EFB3B}" type="parTrans" cxnId="{B48DF937-73DA-4A87-A92A-44686287316D}">
      <dgm:prSet/>
      <dgm:spPr/>
      <dgm:t>
        <a:bodyPr/>
        <a:lstStyle/>
        <a:p>
          <a:endParaRPr lang="en-US" sz="1300" b="0">
            <a:solidFill>
              <a:schemeClr val="tx1"/>
            </a:solidFill>
          </a:endParaRPr>
        </a:p>
      </dgm:t>
    </dgm:pt>
    <dgm:pt modelId="{180E5D38-0DC1-40A3-B489-71CF6639E3D6}" type="sibTrans" cxnId="{B48DF937-73DA-4A87-A92A-44686287316D}">
      <dgm:prSet/>
      <dgm:spPr/>
      <dgm:t>
        <a:bodyPr/>
        <a:lstStyle/>
        <a:p>
          <a:endParaRPr lang="en-US" sz="1300" b="0">
            <a:solidFill>
              <a:schemeClr val="tx1"/>
            </a:solidFill>
          </a:endParaRPr>
        </a:p>
      </dgm:t>
    </dgm:pt>
    <dgm:pt modelId="{6B6AAB70-67BB-49C4-B67D-C2CA28AB2804}">
      <dgm:prSet custT="1"/>
      <dgm:spPr/>
      <dgm:t>
        <a:bodyPr/>
        <a:lstStyle/>
        <a:p>
          <a:r>
            <a:rPr lang="en-US" sz="1300" b="1">
              <a:solidFill>
                <a:schemeClr val="tx1"/>
              </a:solidFill>
              <a:latin typeface="Times New Roman" panose="02020603050405020304" pitchFamily="18" charset="0"/>
              <a:cs typeface="Times New Roman" panose="02020603050405020304" pitchFamily="18" charset="0"/>
            </a:rPr>
            <a:t>Khối phê duyệt tín dụng</a:t>
          </a:r>
        </a:p>
      </dgm:t>
    </dgm:pt>
    <dgm:pt modelId="{9DAF39AB-2E4D-4710-AB3C-344952C286D2}" type="parTrans" cxnId="{EC11903F-29BA-4B39-9A8E-B918C27AED9B}">
      <dgm:prSet/>
      <dgm:spPr/>
      <dgm:t>
        <a:bodyPr/>
        <a:lstStyle/>
        <a:p>
          <a:endParaRPr lang="en-US" sz="1300" b="0">
            <a:solidFill>
              <a:schemeClr val="tx1"/>
            </a:solidFill>
          </a:endParaRPr>
        </a:p>
      </dgm:t>
    </dgm:pt>
    <dgm:pt modelId="{1FC2DE11-729A-442A-8E01-7F7735718EE5}" type="sibTrans" cxnId="{EC11903F-29BA-4B39-9A8E-B918C27AED9B}">
      <dgm:prSet/>
      <dgm:spPr/>
      <dgm:t>
        <a:bodyPr/>
        <a:lstStyle/>
        <a:p>
          <a:endParaRPr lang="en-US" sz="1300" b="0">
            <a:solidFill>
              <a:schemeClr val="tx1"/>
            </a:solidFill>
          </a:endParaRPr>
        </a:p>
      </dgm:t>
    </dgm:pt>
    <dgm:pt modelId="{D1156395-0375-40B8-98CA-640DDF1FF676}">
      <dgm:prSet custT="1"/>
      <dgm:spPr/>
      <dgm:t>
        <a:bodyPr/>
        <a:lstStyle/>
        <a:p>
          <a:r>
            <a:rPr lang="en-US" sz="1300" b="0">
              <a:solidFill>
                <a:schemeClr val="tx1"/>
              </a:solidFill>
              <a:latin typeface="Times New Roman" panose="02020603050405020304" pitchFamily="18" charset="0"/>
              <a:cs typeface="Times New Roman" panose="02020603050405020304" pitchFamily="18" charset="0"/>
            </a:rPr>
            <a:t>Kiểm soát, thẩm định, phê duyệt và đề xuất phê duyệt GHTD.</a:t>
          </a:r>
        </a:p>
      </dgm:t>
    </dgm:pt>
    <dgm:pt modelId="{E527A032-F5C0-4FBD-BF3E-97DC334E53EC}" type="parTrans" cxnId="{265695FD-FB13-4F1B-A79B-8E9017544AE2}">
      <dgm:prSet/>
      <dgm:spPr/>
      <dgm:t>
        <a:bodyPr/>
        <a:lstStyle/>
        <a:p>
          <a:endParaRPr lang="en-US" sz="1300" b="0">
            <a:solidFill>
              <a:schemeClr val="tx1"/>
            </a:solidFill>
          </a:endParaRPr>
        </a:p>
      </dgm:t>
    </dgm:pt>
    <dgm:pt modelId="{BC92296E-7BA8-459D-95E3-70FF1D996924}" type="sibTrans" cxnId="{265695FD-FB13-4F1B-A79B-8E9017544AE2}">
      <dgm:prSet/>
      <dgm:spPr/>
      <dgm:t>
        <a:bodyPr/>
        <a:lstStyle/>
        <a:p>
          <a:endParaRPr lang="en-US" sz="1300" b="0">
            <a:solidFill>
              <a:schemeClr val="tx1"/>
            </a:solidFill>
          </a:endParaRPr>
        </a:p>
      </dgm:t>
    </dgm:pt>
    <dgm:pt modelId="{AF94045E-2FA7-4E3F-83B4-5F3BA1ACA1AE}">
      <dgm:prSet custT="1"/>
      <dgm:spPr/>
      <dgm:t>
        <a:bodyPr/>
        <a:lstStyle/>
        <a:p>
          <a:r>
            <a:rPr lang="en-US" sz="1300" b="0">
              <a:solidFill>
                <a:schemeClr val="tx1"/>
              </a:solidFill>
              <a:latin typeface="Times New Roman" panose="02020603050405020304" pitchFamily="18" charset="0"/>
              <a:cs typeface="Times New Roman" panose="02020603050405020304" pitchFamily="18" charset="0"/>
            </a:rPr>
            <a:t>Đầu mối xử lý trường hợp vượt thẩm quyền cấp, quản lý GHTD của chi nhánh.</a:t>
          </a:r>
        </a:p>
      </dgm:t>
    </dgm:pt>
    <dgm:pt modelId="{0C0A09C8-7344-4614-B0DF-B1A429A01EED}" type="parTrans" cxnId="{9A30DA19-076A-4B30-8863-EA6045C84C1E}">
      <dgm:prSet/>
      <dgm:spPr/>
      <dgm:t>
        <a:bodyPr/>
        <a:lstStyle/>
        <a:p>
          <a:endParaRPr lang="en-US" sz="1300" b="0">
            <a:solidFill>
              <a:schemeClr val="tx1"/>
            </a:solidFill>
          </a:endParaRPr>
        </a:p>
      </dgm:t>
    </dgm:pt>
    <dgm:pt modelId="{F5A7562E-C691-4CB1-BE30-F0E3584A1400}" type="sibTrans" cxnId="{9A30DA19-076A-4B30-8863-EA6045C84C1E}">
      <dgm:prSet/>
      <dgm:spPr/>
      <dgm:t>
        <a:bodyPr/>
        <a:lstStyle/>
        <a:p>
          <a:endParaRPr lang="en-US" sz="1300" b="0">
            <a:solidFill>
              <a:schemeClr val="tx1"/>
            </a:solidFill>
          </a:endParaRPr>
        </a:p>
      </dgm:t>
    </dgm:pt>
    <dgm:pt modelId="{FDFC5463-82F1-4F1E-AD80-ECE95BD604CE}">
      <dgm:prSet phldrT="[Text]" custT="1"/>
      <dgm:spPr/>
      <dgm:t>
        <a:bodyPr/>
        <a:lstStyle/>
        <a:p>
          <a:r>
            <a:rPr lang="en-US" sz="1300" b="0">
              <a:solidFill>
                <a:schemeClr val="tx1"/>
              </a:solidFill>
              <a:latin typeface="Times New Roman" panose="02020603050405020304" pitchFamily="18" charset="0"/>
              <a:cs typeface="Times New Roman" panose="02020603050405020304" pitchFamily="18" charset="0"/>
            </a:rPr>
            <a:t>Rà soát, chấn chỉnh chi nhánh khai báo câp nhật thông tin về KH.</a:t>
          </a:r>
        </a:p>
      </dgm:t>
    </dgm:pt>
    <dgm:pt modelId="{9CCC22C5-153D-429F-87C6-B659FB7BDDCD}" type="parTrans" cxnId="{997D2119-AC4A-481E-8751-A87AE29BB05E}">
      <dgm:prSet/>
      <dgm:spPr/>
      <dgm:t>
        <a:bodyPr/>
        <a:lstStyle/>
        <a:p>
          <a:endParaRPr lang="en-US" sz="1300" b="0">
            <a:solidFill>
              <a:schemeClr val="tx1"/>
            </a:solidFill>
          </a:endParaRPr>
        </a:p>
      </dgm:t>
    </dgm:pt>
    <dgm:pt modelId="{611664BC-0D3F-44A7-A831-B9A399E29F4D}" type="sibTrans" cxnId="{997D2119-AC4A-481E-8751-A87AE29BB05E}">
      <dgm:prSet/>
      <dgm:spPr/>
      <dgm:t>
        <a:bodyPr/>
        <a:lstStyle/>
        <a:p>
          <a:endParaRPr lang="en-US" sz="1300" b="0">
            <a:solidFill>
              <a:schemeClr val="tx1"/>
            </a:solidFill>
          </a:endParaRPr>
        </a:p>
      </dgm:t>
    </dgm:pt>
    <dgm:pt modelId="{19E81828-3FC9-4B8E-AC8B-ED55A2091A7C}" type="pres">
      <dgm:prSet presAssocID="{FFD2854D-5C2C-4C3D-B238-DC91515408B8}" presName="Name0" presStyleCnt="0">
        <dgm:presLayoutVars>
          <dgm:dir/>
          <dgm:animLvl val="lvl"/>
          <dgm:resizeHandles val="exact"/>
        </dgm:presLayoutVars>
      </dgm:prSet>
      <dgm:spPr/>
    </dgm:pt>
    <dgm:pt modelId="{F8D5067D-2896-45AE-A0FD-8CAD631D0AF1}" type="pres">
      <dgm:prSet presAssocID="{E150C539-6DFB-452C-A55A-C96CCA7C37AD}" presName="composite" presStyleCnt="0"/>
      <dgm:spPr/>
    </dgm:pt>
    <dgm:pt modelId="{DF3BB01D-E18A-4456-A397-1AFF719F41F9}" type="pres">
      <dgm:prSet presAssocID="{E150C539-6DFB-452C-A55A-C96CCA7C37AD}" presName="parTx" presStyleLbl="alignNode1" presStyleIdx="0" presStyleCnt="4">
        <dgm:presLayoutVars>
          <dgm:chMax val="0"/>
          <dgm:chPref val="0"/>
          <dgm:bulletEnabled val="1"/>
        </dgm:presLayoutVars>
      </dgm:prSet>
      <dgm:spPr/>
    </dgm:pt>
    <dgm:pt modelId="{271609BE-BFB6-4790-AC41-0CB4CB065233}" type="pres">
      <dgm:prSet presAssocID="{E150C539-6DFB-452C-A55A-C96CCA7C37AD}" presName="desTx" presStyleLbl="alignAccFollowNode1" presStyleIdx="0" presStyleCnt="4">
        <dgm:presLayoutVars>
          <dgm:bulletEnabled val="1"/>
        </dgm:presLayoutVars>
      </dgm:prSet>
      <dgm:spPr/>
    </dgm:pt>
    <dgm:pt modelId="{38D68F12-CD94-4E7D-9B5D-D9DFD753E3FA}" type="pres">
      <dgm:prSet presAssocID="{79A1DAAF-FB65-4A87-B6EA-2553190DBE7B}" presName="space" presStyleCnt="0"/>
      <dgm:spPr/>
    </dgm:pt>
    <dgm:pt modelId="{7EA3484C-5446-4039-9214-A9AA877E3134}" type="pres">
      <dgm:prSet presAssocID="{6B6AAB70-67BB-49C4-B67D-C2CA28AB2804}" presName="composite" presStyleCnt="0"/>
      <dgm:spPr/>
    </dgm:pt>
    <dgm:pt modelId="{08345ACC-0375-4FC6-BB86-59BB6F75ED0E}" type="pres">
      <dgm:prSet presAssocID="{6B6AAB70-67BB-49C4-B67D-C2CA28AB2804}" presName="parTx" presStyleLbl="alignNode1" presStyleIdx="1" presStyleCnt="4">
        <dgm:presLayoutVars>
          <dgm:chMax val="0"/>
          <dgm:chPref val="0"/>
          <dgm:bulletEnabled val="1"/>
        </dgm:presLayoutVars>
      </dgm:prSet>
      <dgm:spPr/>
    </dgm:pt>
    <dgm:pt modelId="{1271870E-DDD9-40CD-9309-C836B878AC5F}" type="pres">
      <dgm:prSet presAssocID="{6B6AAB70-67BB-49C4-B67D-C2CA28AB2804}" presName="desTx" presStyleLbl="alignAccFollowNode1" presStyleIdx="1" presStyleCnt="4">
        <dgm:presLayoutVars>
          <dgm:bulletEnabled val="1"/>
        </dgm:presLayoutVars>
      </dgm:prSet>
      <dgm:spPr/>
    </dgm:pt>
    <dgm:pt modelId="{2766CA2A-2476-4710-A63F-A8481EFF5558}" type="pres">
      <dgm:prSet presAssocID="{1FC2DE11-729A-442A-8E01-7F7735718EE5}" presName="space" presStyleCnt="0"/>
      <dgm:spPr/>
    </dgm:pt>
    <dgm:pt modelId="{B0FA8E20-944F-449C-8DFF-D6E5CF589009}" type="pres">
      <dgm:prSet presAssocID="{DDE3644E-F9F2-4867-9EE9-5395382788D4}" presName="composite" presStyleCnt="0"/>
      <dgm:spPr/>
    </dgm:pt>
    <dgm:pt modelId="{C909DCAD-78DD-41A5-83AC-11A515104C32}" type="pres">
      <dgm:prSet presAssocID="{DDE3644E-F9F2-4867-9EE9-5395382788D4}" presName="parTx" presStyleLbl="alignNode1" presStyleIdx="2" presStyleCnt="4">
        <dgm:presLayoutVars>
          <dgm:chMax val="0"/>
          <dgm:chPref val="0"/>
          <dgm:bulletEnabled val="1"/>
        </dgm:presLayoutVars>
      </dgm:prSet>
      <dgm:spPr/>
    </dgm:pt>
    <dgm:pt modelId="{40D5C594-E079-451D-9150-E90372F22121}" type="pres">
      <dgm:prSet presAssocID="{DDE3644E-F9F2-4867-9EE9-5395382788D4}" presName="desTx" presStyleLbl="alignAccFollowNode1" presStyleIdx="2" presStyleCnt="4">
        <dgm:presLayoutVars>
          <dgm:bulletEnabled val="1"/>
        </dgm:presLayoutVars>
      </dgm:prSet>
      <dgm:spPr/>
    </dgm:pt>
    <dgm:pt modelId="{39A69A6B-7890-4EA8-9B9F-16B7F55B56BF}" type="pres">
      <dgm:prSet presAssocID="{4189A04A-FD93-4CD1-9EA5-213E9BCE1951}" presName="space" presStyleCnt="0"/>
      <dgm:spPr/>
    </dgm:pt>
    <dgm:pt modelId="{CD66D56A-B741-4907-82B0-102B576EE518}" type="pres">
      <dgm:prSet presAssocID="{47920412-7A64-467B-BBBB-7CDDC1C59192}" presName="composite" presStyleCnt="0"/>
      <dgm:spPr/>
    </dgm:pt>
    <dgm:pt modelId="{460DD1C7-44F9-46E2-B0BA-F4DAE53E916D}" type="pres">
      <dgm:prSet presAssocID="{47920412-7A64-467B-BBBB-7CDDC1C59192}" presName="parTx" presStyleLbl="alignNode1" presStyleIdx="3" presStyleCnt="4">
        <dgm:presLayoutVars>
          <dgm:chMax val="0"/>
          <dgm:chPref val="0"/>
          <dgm:bulletEnabled val="1"/>
        </dgm:presLayoutVars>
      </dgm:prSet>
      <dgm:spPr/>
    </dgm:pt>
    <dgm:pt modelId="{0F4DE56E-9A78-4F04-9D85-B480D8E7E491}" type="pres">
      <dgm:prSet presAssocID="{47920412-7A64-467B-BBBB-7CDDC1C59192}" presName="desTx" presStyleLbl="alignAccFollowNode1" presStyleIdx="3" presStyleCnt="4">
        <dgm:presLayoutVars>
          <dgm:bulletEnabled val="1"/>
        </dgm:presLayoutVars>
      </dgm:prSet>
      <dgm:spPr/>
    </dgm:pt>
  </dgm:ptLst>
  <dgm:cxnLst>
    <dgm:cxn modelId="{997D2119-AC4A-481E-8751-A87AE29BB05E}" srcId="{47920412-7A64-467B-BBBB-7CDDC1C59192}" destId="{FDFC5463-82F1-4F1E-AD80-ECE95BD604CE}" srcOrd="1" destOrd="0" parTransId="{9CCC22C5-153D-429F-87C6-B659FB7BDDCD}" sibTransId="{611664BC-0D3F-44A7-A831-B9A399E29F4D}"/>
    <dgm:cxn modelId="{9A30DA19-076A-4B30-8863-EA6045C84C1E}" srcId="{6B6AAB70-67BB-49C4-B67D-C2CA28AB2804}" destId="{AF94045E-2FA7-4E3F-83B4-5F3BA1ACA1AE}" srcOrd="1" destOrd="0" parTransId="{0C0A09C8-7344-4614-B0DF-B1A429A01EED}" sibTransId="{F5A7562E-C691-4CB1-BE30-F0E3584A1400}"/>
    <dgm:cxn modelId="{BB14FE28-6372-45A4-8F18-08DD142E6226}" type="presOf" srcId="{C5A71FFB-63BD-4502-A787-A041A6C564B9}" destId="{40D5C594-E079-451D-9150-E90372F22121}" srcOrd="0" destOrd="1" presId="urn:microsoft.com/office/officeart/2005/8/layout/hList1"/>
    <dgm:cxn modelId="{B48DF937-73DA-4A87-A92A-44686287316D}" srcId="{47920412-7A64-467B-BBBB-7CDDC1C59192}" destId="{43C4D731-3245-4227-87C0-553683EE825A}" srcOrd="0" destOrd="0" parTransId="{65973D04-BD19-4568-8574-923F220EFB3B}" sibTransId="{180E5D38-0DC1-40A3-B489-71CF6639E3D6}"/>
    <dgm:cxn modelId="{EC11903F-29BA-4B39-9A8E-B918C27AED9B}" srcId="{FFD2854D-5C2C-4C3D-B238-DC91515408B8}" destId="{6B6AAB70-67BB-49C4-B67D-C2CA28AB2804}" srcOrd="1" destOrd="0" parTransId="{9DAF39AB-2E4D-4710-AB3C-344952C286D2}" sibTransId="{1FC2DE11-729A-442A-8E01-7F7735718EE5}"/>
    <dgm:cxn modelId="{8460D040-B3AB-4B5D-9BFD-FAD0AD22B10E}" type="presOf" srcId="{FDFC5463-82F1-4F1E-AD80-ECE95BD604CE}" destId="{0F4DE56E-9A78-4F04-9D85-B480D8E7E491}" srcOrd="0" destOrd="1" presId="urn:microsoft.com/office/officeart/2005/8/layout/hList1"/>
    <dgm:cxn modelId="{E4365969-9282-4F35-8237-5DDF882F3AC0}" type="presOf" srcId="{DDE3644E-F9F2-4867-9EE9-5395382788D4}" destId="{C909DCAD-78DD-41A5-83AC-11A515104C32}" srcOrd="0" destOrd="0" presId="urn:microsoft.com/office/officeart/2005/8/layout/hList1"/>
    <dgm:cxn modelId="{BB560652-F2C0-43EA-9D62-6B0F23CE541B}" type="presOf" srcId="{D1156395-0375-40B8-98CA-640DDF1FF676}" destId="{1271870E-DDD9-40CD-9309-C836B878AC5F}" srcOrd="0" destOrd="0" presId="urn:microsoft.com/office/officeart/2005/8/layout/hList1"/>
    <dgm:cxn modelId="{F3085076-492E-4317-81D9-54825ED086B6}" type="presOf" srcId="{43C4D731-3245-4227-87C0-553683EE825A}" destId="{0F4DE56E-9A78-4F04-9D85-B480D8E7E491}" srcOrd="0" destOrd="0" presId="urn:microsoft.com/office/officeart/2005/8/layout/hList1"/>
    <dgm:cxn modelId="{BA840B79-00F2-46BE-BCC4-753D8B06FF62}" srcId="{FFD2854D-5C2C-4C3D-B238-DC91515408B8}" destId="{47920412-7A64-467B-BBBB-7CDDC1C59192}" srcOrd="3" destOrd="0" parTransId="{BD264EF1-BCAF-428B-B5B1-21E30CF3D46D}" sibTransId="{2314B6CF-0F93-4A9A-91D0-48F60A358309}"/>
    <dgm:cxn modelId="{7C92E079-D352-48D0-BF83-6FE38CF2F02D}" srcId="{FFD2854D-5C2C-4C3D-B238-DC91515408B8}" destId="{DDE3644E-F9F2-4867-9EE9-5395382788D4}" srcOrd="2" destOrd="0" parTransId="{A185EF72-27AA-4A4E-820F-9E1A931EAB1C}" sibTransId="{4189A04A-FD93-4CD1-9EA5-213E9BCE1951}"/>
    <dgm:cxn modelId="{1A5D815A-0C73-4403-B71E-635A7CEABAE9}" srcId="{FFD2854D-5C2C-4C3D-B238-DC91515408B8}" destId="{E150C539-6DFB-452C-A55A-C96CCA7C37AD}" srcOrd="0" destOrd="0" parTransId="{587201CC-B9EE-4B9E-8DAC-0D1E4033E7A8}" sibTransId="{79A1DAAF-FB65-4A87-B6EA-2553190DBE7B}"/>
    <dgm:cxn modelId="{90027D8F-BB7D-4287-802F-5DDDADA783A3}" type="presOf" srcId="{47920412-7A64-467B-BBBB-7CDDC1C59192}" destId="{460DD1C7-44F9-46E2-B0BA-F4DAE53E916D}" srcOrd="0" destOrd="0" presId="urn:microsoft.com/office/officeart/2005/8/layout/hList1"/>
    <dgm:cxn modelId="{0ADB7DAD-B433-4414-B4FB-390CE71A8EB1}" type="presOf" srcId="{932E780E-B438-4645-9E94-50F0242921C0}" destId="{40D5C594-E079-451D-9150-E90372F22121}" srcOrd="0" destOrd="0" presId="urn:microsoft.com/office/officeart/2005/8/layout/hList1"/>
    <dgm:cxn modelId="{7E2CA8B0-26E2-4F6F-BB19-BA9289642BFD}" type="presOf" srcId="{E150C539-6DFB-452C-A55A-C96CCA7C37AD}" destId="{DF3BB01D-E18A-4456-A397-1AFF719F41F9}" srcOrd="0" destOrd="0" presId="urn:microsoft.com/office/officeart/2005/8/layout/hList1"/>
    <dgm:cxn modelId="{1B239BB3-0720-403E-8523-A5210689F696}" type="presOf" srcId="{6B6AAB70-67BB-49C4-B67D-C2CA28AB2804}" destId="{08345ACC-0375-4FC6-BB86-59BB6F75ED0E}" srcOrd="0" destOrd="0" presId="urn:microsoft.com/office/officeart/2005/8/layout/hList1"/>
    <dgm:cxn modelId="{9B4A38C9-DDE0-4207-982E-DE7BCB4B4218}" srcId="{E150C539-6DFB-452C-A55A-C96CCA7C37AD}" destId="{745BC743-FA25-4AE7-B068-79F9964D27DA}" srcOrd="1" destOrd="0" parTransId="{9B015DDE-163C-4483-A436-79817C632E6B}" sibTransId="{2961331A-79A2-42F4-B0F8-4490639C42DA}"/>
    <dgm:cxn modelId="{73CA2CCA-8035-41BC-95A1-D2F6B8DC686A}" srcId="{DDE3644E-F9F2-4867-9EE9-5395382788D4}" destId="{932E780E-B438-4645-9E94-50F0242921C0}" srcOrd="0" destOrd="0" parTransId="{857E5739-0146-46E8-972B-9A9AFE34053E}" sibTransId="{3519F678-3B3C-4855-8445-0C12B031D492}"/>
    <dgm:cxn modelId="{73BF04CD-43DD-4A88-894B-BB00D78D3EA9}" srcId="{DDE3644E-F9F2-4867-9EE9-5395382788D4}" destId="{C5A71FFB-63BD-4502-A787-A041A6C564B9}" srcOrd="1" destOrd="0" parTransId="{433D43D9-506B-4D32-BEBF-170F6E0B982A}" sibTransId="{4113F340-7067-4695-8719-9EE11B8FCCCE}"/>
    <dgm:cxn modelId="{164B43CF-97E8-49E9-8200-56186FE92601}" srcId="{E150C539-6DFB-452C-A55A-C96CCA7C37AD}" destId="{6375D6F0-56C3-4580-9C4C-10F3182ACE43}" srcOrd="0" destOrd="0" parTransId="{58390EBC-0504-4B22-95CE-952A96E61824}" sibTransId="{C6F498C7-CA30-4E28-8BD5-651464C927BD}"/>
    <dgm:cxn modelId="{34C563E5-31BE-47CF-82F8-E58AF6EB75CC}" type="presOf" srcId="{AF94045E-2FA7-4E3F-83B4-5F3BA1ACA1AE}" destId="{1271870E-DDD9-40CD-9309-C836B878AC5F}" srcOrd="0" destOrd="1" presId="urn:microsoft.com/office/officeart/2005/8/layout/hList1"/>
    <dgm:cxn modelId="{1681C6EC-6A61-47DD-AA4B-F5BEB8DBCCDB}" type="presOf" srcId="{6375D6F0-56C3-4580-9C4C-10F3182ACE43}" destId="{271609BE-BFB6-4790-AC41-0CB4CB065233}" srcOrd="0" destOrd="0" presId="urn:microsoft.com/office/officeart/2005/8/layout/hList1"/>
    <dgm:cxn modelId="{7C0E6EF2-40DF-4823-94CC-5DB36DC8B473}" type="presOf" srcId="{745BC743-FA25-4AE7-B068-79F9964D27DA}" destId="{271609BE-BFB6-4790-AC41-0CB4CB065233}" srcOrd="0" destOrd="1" presId="urn:microsoft.com/office/officeart/2005/8/layout/hList1"/>
    <dgm:cxn modelId="{265695FD-FB13-4F1B-A79B-8E9017544AE2}" srcId="{6B6AAB70-67BB-49C4-B67D-C2CA28AB2804}" destId="{D1156395-0375-40B8-98CA-640DDF1FF676}" srcOrd="0" destOrd="0" parTransId="{E527A032-F5C0-4FBD-BF3E-97DC334E53EC}" sibTransId="{BC92296E-7BA8-459D-95E3-70FF1D996924}"/>
    <dgm:cxn modelId="{A58EC4FF-2E45-4841-B795-2A2CBCE7F2DF}" type="presOf" srcId="{FFD2854D-5C2C-4C3D-B238-DC91515408B8}" destId="{19E81828-3FC9-4B8E-AC8B-ED55A2091A7C}" srcOrd="0" destOrd="0" presId="urn:microsoft.com/office/officeart/2005/8/layout/hList1"/>
    <dgm:cxn modelId="{05D69049-366E-4795-A179-E2F24167C7FE}" type="presParOf" srcId="{19E81828-3FC9-4B8E-AC8B-ED55A2091A7C}" destId="{F8D5067D-2896-45AE-A0FD-8CAD631D0AF1}" srcOrd="0" destOrd="0" presId="urn:microsoft.com/office/officeart/2005/8/layout/hList1"/>
    <dgm:cxn modelId="{9335140A-01E7-4249-A8A1-F651952F67C9}" type="presParOf" srcId="{F8D5067D-2896-45AE-A0FD-8CAD631D0AF1}" destId="{DF3BB01D-E18A-4456-A397-1AFF719F41F9}" srcOrd="0" destOrd="0" presId="urn:microsoft.com/office/officeart/2005/8/layout/hList1"/>
    <dgm:cxn modelId="{1466BDAF-B7A0-4F55-84C7-ECB5CF204C51}" type="presParOf" srcId="{F8D5067D-2896-45AE-A0FD-8CAD631D0AF1}" destId="{271609BE-BFB6-4790-AC41-0CB4CB065233}" srcOrd="1" destOrd="0" presId="urn:microsoft.com/office/officeart/2005/8/layout/hList1"/>
    <dgm:cxn modelId="{16B0B6C9-FF6C-48D1-9E3A-42BE9B413429}" type="presParOf" srcId="{19E81828-3FC9-4B8E-AC8B-ED55A2091A7C}" destId="{38D68F12-CD94-4E7D-9B5D-D9DFD753E3FA}" srcOrd="1" destOrd="0" presId="urn:microsoft.com/office/officeart/2005/8/layout/hList1"/>
    <dgm:cxn modelId="{D5313CEF-3279-4241-9931-354D599831FD}" type="presParOf" srcId="{19E81828-3FC9-4B8E-AC8B-ED55A2091A7C}" destId="{7EA3484C-5446-4039-9214-A9AA877E3134}" srcOrd="2" destOrd="0" presId="urn:microsoft.com/office/officeart/2005/8/layout/hList1"/>
    <dgm:cxn modelId="{08492631-5B94-4EDD-A889-C07E8B1CC5B6}" type="presParOf" srcId="{7EA3484C-5446-4039-9214-A9AA877E3134}" destId="{08345ACC-0375-4FC6-BB86-59BB6F75ED0E}" srcOrd="0" destOrd="0" presId="urn:microsoft.com/office/officeart/2005/8/layout/hList1"/>
    <dgm:cxn modelId="{C95C5D31-75C5-4CC3-A560-E1AB3EDDDDC3}" type="presParOf" srcId="{7EA3484C-5446-4039-9214-A9AA877E3134}" destId="{1271870E-DDD9-40CD-9309-C836B878AC5F}" srcOrd="1" destOrd="0" presId="urn:microsoft.com/office/officeart/2005/8/layout/hList1"/>
    <dgm:cxn modelId="{CFAB4FB0-5D87-4562-B29D-B801109C1F4E}" type="presParOf" srcId="{19E81828-3FC9-4B8E-AC8B-ED55A2091A7C}" destId="{2766CA2A-2476-4710-A63F-A8481EFF5558}" srcOrd="3" destOrd="0" presId="urn:microsoft.com/office/officeart/2005/8/layout/hList1"/>
    <dgm:cxn modelId="{207D48D0-3820-41D7-93C6-4931D347EEAF}" type="presParOf" srcId="{19E81828-3FC9-4B8E-AC8B-ED55A2091A7C}" destId="{B0FA8E20-944F-449C-8DFF-D6E5CF589009}" srcOrd="4" destOrd="0" presId="urn:microsoft.com/office/officeart/2005/8/layout/hList1"/>
    <dgm:cxn modelId="{51776459-D892-43D8-8676-3B3F6D7741B0}" type="presParOf" srcId="{B0FA8E20-944F-449C-8DFF-D6E5CF589009}" destId="{C909DCAD-78DD-41A5-83AC-11A515104C32}" srcOrd="0" destOrd="0" presId="urn:microsoft.com/office/officeart/2005/8/layout/hList1"/>
    <dgm:cxn modelId="{BB2EB945-2DA9-4461-8A4E-07F9AF14286B}" type="presParOf" srcId="{B0FA8E20-944F-449C-8DFF-D6E5CF589009}" destId="{40D5C594-E079-451D-9150-E90372F22121}" srcOrd="1" destOrd="0" presId="urn:microsoft.com/office/officeart/2005/8/layout/hList1"/>
    <dgm:cxn modelId="{17A393E4-8F7C-4E6E-8902-455346623C9A}" type="presParOf" srcId="{19E81828-3FC9-4B8E-AC8B-ED55A2091A7C}" destId="{39A69A6B-7890-4EA8-9B9F-16B7F55B56BF}" srcOrd="5" destOrd="0" presId="urn:microsoft.com/office/officeart/2005/8/layout/hList1"/>
    <dgm:cxn modelId="{C8C01563-9981-481A-927E-81A6CF29C013}" type="presParOf" srcId="{19E81828-3FC9-4B8E-AC8B-ED55A2091A7C}" destId="{CD66D56A-B741-4907-82B0-102B576EE518}" srcOrd="6" destOrd="0" presId="urn:microsoft.com/office/officeart/2005/8/layout/hList1"/>
    <dgm:cxn modelId="{B6414303-C1A0-4F2C-B752-ADEB3AEE4C5F}" type="presParOf" srcId="{CD66D56A-B741-4907-82B0-102B576EE518}" destId="{460DD1C7-44F9-46E2-B0BA-F4DAE53E916D}" srcOrd="0" destOrd="0" presId="urn:microsoft.com/office/officeart/2005/8/layout/hList1"/>
    <dgm:cxn modelId="{2D1F296A-42DA-4397-A380-E5FB872967D1}" type="presParOf" srcId="{CD66D56A-B741-4907-82B0-102B576EE518}" destId="{0F4DE56E-9A78-4F04-9D85-B480D8E7E491}" srcOrd="1" destOrd="0" presId="urn:microsoft.com/office/officeart/2005/8/layout/hList1"/>
  </dgm:cxnLst>
  <dgm:bg/>
  <dgm:whole/>
  <dgm:extLst>
    <a:ext uri="http://schemas.microsoft.com/office/drawing/2008/diagram">
      <dsp:dataModelExt xmlns:dsp="http://schemas.microsoft.com/office/drawing/2008/diagram" relId="rId34"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98288FC-F5FB-4812-8CFD-C9B68BEFE794}">
      <dsp:nvSpPr>
        <dsp:cNvPr id="0" name=""/>
        <dsp:cNvSpPr/>
      </dsp:nvSpPr>
      <dsp:spPr>
        <a:xfrm>
          <a:off x="4423310" y="374711"/>
          <a:ext cx="984386" cy="984547"/>
        </a:xfrm>
        <a:prstGeom prst="ellipse">
          <a:avLst/>
        </a:prstGeom>
        <a:solidFill>
          <a:schemeClr val="accent2">
            <a:lumMod val="7500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C7D34397-8CD2-4E5E-BD6B-FE36089AD72F}">
      <dsp:nvSpPr>
        <dsp:cNvPr id="0" name=""/>
        <dsp:cNvSpPr/>
      </dsp:nvSpPr>
      <dsp:spPr>
        <a:xfrm>
          <a:off x="4455791" y="407535"/>
          <a:ext cx="918899" cy="918899"/>
        </a:xfrm>
        <a:prstGeom prst="ellipse">
          <a:avLst/>
        </a:prstGeom>
        <a:solidFill>
          <a:srgbClr val="E26714">
            <a:alpha val="89804"/>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endParaRPr lang="vi-VN" sz="1300" b="1" kern="1200">
            <a:latin typeface="+mj-lt"/>
          </a:endParaRPr>
        </a:p>
        <a:p>
          <a:pPr marL="0" lvl="0" indent="0" algn="ctr" defTabSz="577850">
            <a:lnSpc>
              <a:spcPct val="90000"/>
            </a:lnSpc>
            <a:spcBef>
              <a:spcPct val="0"/>
            </a:spcBef>
            <a:spcAft>
              <a:spcPct val="35000"/>
            </a:spcAft>
            <a:buNone/>
          </a:pPr>
          <a:r>
            <a:rPr lang="vi-VN" sz="1300" b="1" kern="1200">
              <a:latin typeface="+mj-lt"/>
            </a:rPr>
            <a:t>Kiểm tra, giám sát</a:t>
          </a:r>
        </a:p>
        <a:p>
          <a:pPr marL="0" lvl="0" indent="0" algn="ctr" defTabSz="577850">
            <a:lnSpc>
              <a:spcPct val="90000"/>
            </a:lnSpc>
            <a:spcBef>
              <a:spcPct val="0"/>
            </a:spcBef>
            <a:spcAft>
              <a:spcPct val="35000"/>
            </a:spcAft>
            <a:buNone/>
          </a:pPr>
          <a:endParaRPr lang="en-US" sz="1300" b="1" kern="1200">
            <a:latin typeface="+mj-lt"/>
          </a:endParaRPr>
        </a:p>
      </dsp:txBody>
      <dsp:txXfrm>
        <a:off x="4587287" y="538831"/>
        <a:ext cx="656431" cy="656307"/>
      </dsp:txXfrm>
    </dsp:sp>
    <dsp:sp modelId="{21D7E335-3953-49F4-A68E-B9D65C4E7284}">
      <dsp:nvSpPr>
        <dsp:cNvPr id="0" name=""/>
        <dsp:cNvSpPr/>
      </dsp:nvSpPr>
      <dsp:spPr>
        <a:xfrm rot="2700000">
          <a:off x="3405452" y="374762"/>
          <a:ext cx="984272" cy="984272"/>
        </a:xfrm>
        <a:prstGeom prst="teardrop">
          <a:avLst>
            <a:gd name="adj" fmla="val 100000"/>
          </a:avLst>
        </a:prstGeom>
        <a:solidFill>
          <a:schemeClr val="accent2">
            <a:lumMod val="7500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5FDABF3A-29DB-40B3-88A4-DA722A332175}">
      <dsp:nvSpPr>
        <dsp:cNvPr id="0" name=""/>
        <dsp:cNvSpPr/>
      </dsp:nvSpPr>
      <dsp:spPr>
        <a:xfrm>
          <a:off x="3438924" y="407535"/>
          <a:ext cx="918899" cy="918899"/>
        </a:xfrm>
        <a:prstGeom prst="ellipse">
          <a:avLst/>
        </a:prstGeom>
        <a:solidFill>
          <a:schemeClr val="dk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vi-VN" sz="1300" b="1" kern="1200">
              <a:latin typeface="+mj-lt"/>
            </a:rPr>
            <a:t>Giải ngân </a:t>
          </a:r>
          <a:endParaRPr lang="en-US" sz="1300" b="1" kern="1200">
            <a:latin typeface="+mj-lt"/>
          </a:endParaRPr>
        </a:p>
      </dsp:txBody>
      <dsp:txXfrm>
        <a:off x="3569896" y="538831"/>
        <a:ext cx="656431" cy="656307"/>
      </dsp:txXfrm>
    </dsp:sp>
    <dsp:sp modelId="{917FDC05-6107-44FD-BB56-CE9D7DB8D365}">
      <dsp:nvSpPr>
        <dsp:cNvPr id="0" name=""/>
        <dsp:cNvSpPr/>
      </dsp:nvSpPr>
      <dsp:spPr>
        <a:xfrm rot="2700000">
          <a:off x="2388585" y="374762"/>
          <a:ext cx="984272" cy="984272"/>
        </a:xfrm>
        <a:prstGeom prst="teardrop">
          <a:avLst>
            <a:gd name="adj" fmla="val 100000"/>
          </a:avLst>
        </a:prstGeom>
        <a:solidFill>
          <a:schemeClr val="accent2">
            <a:lumMod val="7500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FDAA3A20-8380-444E-A7F3-3B20008B7B77}">
      <dsp:nvSpPr>
        <dsp:cNvPr id="0" name=""/>
        <dsp:cNvSpPr/>
      </dsp:nvSpPr>
      <dsp:spPr>
        <a:xfrm>
          <a:off x="2421533" y="407535"/>
          <a:ext cx="918899" cy="918899"/>
        </a:xfrm>
        <a:prstGeom prst="ellipse">
          <a:avLst/>
        </a:prstGeom>
        <a:solidFill>
          <a:schemeClr val="dk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vi-VN" sz="1300" b="1" kern="1200">
              <a:latin typeface="+mj-lt"/>
            </a:rPr>
            <a:t>Ký kết HĐCV</a:t>
          </a:r>
          <a:endParaRPr lang="en-US" sz="1300" b="1" kern="1200">
            <a:latin typeface="+mj-lt"/>
          </a:endParaRPr>
        </a:p>
      </dsp:txBody>
      <dsp:txXfrm>
        <a:off x="2552505" y="538831"/>
        <a:ext cx="656431" cy="656307"/>
      </dsp:txXfrm>
    </dsp:sp>
    <dsp:sp modelId="{36514F8F-D045-4DC0-B3B1-81C00B0FF43E}">
      <dsp:nvSpPr>
        <dsp:cNvPr id="0" name=""/>
        <dsp:cNvSpPr/>
      </dsp:nvSpPr>
      <dsp:spPr>
        <a:xfrm rot="2700000">
          <a:off x="1371194" y="374762"/>
          <a:ext cx="984272" cy="984272"/>
        </a:xfrm>
        <a:prstGeom prst="teardrop">
          <a:avLst>
            <a:gd name="adj" fmla="val 100000"/>
          </a:avLst>
        </a:prstGeom>
        <a:solidFill>
          <a:schemeClr val="accent2">
            <a:lumMod val="7500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C669D2B3-4988-4B01-BDE7-670A8F240B3F}">
      <dsp:nvSpPr>
        <dsp:cNvPr id="0" name=""/>
        <dsp:cNvSpPr/>
      </dsp:nvSpPr>
      <dsp:spPr>
        <a:xfrm>
          <a:off x="1404142" y="407535"/>
          <a:ext cx="918899" cy="918899"/>
        </a:xfrm>
        <a:prstGeom prst="ellipse">
          <a:avLst/>
        </a:prstGeom>
        <a:solidFill>
          <a:schemeClr val="dk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vi-VN" sz="1300" b="1" kern="1200">
              <a:latin typeface="+mj-lt"/>
            </a:rPr>
            <a:t>Thẩm định, đánh giá</a:t>
          </a:r>
          <a:endParaRPr lang="en-US" sz="1300" b="1" kern="1200">
            <a:latin typeface="+mj-lt"/>
          </a:endParaRPr>
        </a:p>
      </dsp:txBody>
      <dsp:txXfrm>
        <a:off x="1535638" y="538831"/>
        <a:ext cx="656431" cy="656307"/>
      </dsp:txXfrm>
    </dsp:sp>
    <dsp:sp modelId="{AC161F61-34FE-4C8D-AFCF-13AEDC2BEEBB}">
      <dsp:nvSpPr>
        <dsp:cNvPr id="0" name=""/>
        <dsp:cNvSpPr/>
      </dsp:nvSpPr>
      <dsp:spPr>
        <a:xfrm rot="2700000">
          <a:off x="353803" y="374762"/>
          <a:ext cx="984272" cy="984272"/>
        </a:xfrm>
        <a:prstGeom prst="teardrop">
          <a:avLst>
            <a:gd name="adj" fmla="val 100000"/>
          </a:avLst>
        </a:prstGeom>
        <a:solidFill>
          <a:schemeClr val="accent2">
            <a:lumMod val="7500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8FF118C5-47D1-456A-87D6-70B6E4AD583F}">
      <dsp:nvSpPr>
        <dsp:cNvPr id="0" name=""/>
        <dsp:cNvSpPr/>
      </dsp:nvSpPr>
      <dsp:spPr>
        <a:xfrm>
          <a:off x="386751" y="407535"/>
          <a:ext cx="918899" cy="918899"/>
        </a:xfrm>
        <a:prstGeom prst="ellipse">
          <a:avLst/>
        </a:prstGeom>
        <a:solidFill>
          <a:schemeClr val="dk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vi-VN" sz="1300" b="1" kern="1200">
              <a:latin typeface="+mj-lt"/>
            </a:rPr>
            <a:t>Lập hồ sơ vay vốn </a:t>
          </a:r>
          <a:endParaRPr lang="en-US" sz="1300" b="1" kern="1200">
            <a:latin typeface="+mj-lt"/>
          </a:endParaRPr>
        </a:p>
      </dsp:txBody>
      <dsp:txXfrm>
        <a:off x="518247" y="538831"/>
        <a:ext cx="656431" cy="65630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376079-EE01-4B30-8CD8-C07A39F4FAD0}">
      <dsp:nvSpPr>
        <dsp:cNvPr id="0" name=""/>
        <dsp:cNvSpPr/>
      </dsp:nvSpPr>
      <dsp:spPr>
        <a:xfrm>
          <a:off x="2204" y="108890"/>
          <a:ext cx="1171666" cy="585833"/>
        </a:xfrm>
        <a:prstGeom prst="roundRect">
          <a:avLst>
            <a:gd name="adj" fmla="val 10000"/>
          </a:avLst>
        </a:prstGeom>
        <a:solidFill>
          <a:schemeClr val="accent3">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vi-VN" sz="1300" b="1" kern="1200">
              <a:latin typeface="+mj-lt"/>
            </a:rPr>
            <a:t>Thẩm định</a:t>
          </a:r>
          <a:endParaRPr lang="en-US" sz="1300" b="1" kern="1200">
            <a:latin typeface="+mj-lt"/>
          </a:endParaRPr>
        </a:p>
      </dsp:txBody>
      <dsp:txXfrm>
        <a:off x="19362" y="126048"/>
        <a:ext cx="1137350" cy="551517"/>
      </dsp:txXfrm>
    </dsp:sp>
    <dsp:sp modelId="{F809D1E4-E46B-450A-99EC-66F1C2EAE85E}">
      <dsp:nvSpPr>
        <dsp:cNvPr id="0" name=""/>
        <dsp:cNvSpPr/>
      </dsp:nvSpPr>
      <dsp:spPr>
        <a:xfrm>
          <a:off x="119370" y="694723"/>
          <a:ext cx="117166" cy="817849"/>
        </a:xfrm>
        <a:custGeom>
          <a:avLst/>
          <a:gdLst/>
          <a:ahLst/>
          <a:cxnLst/>
          <a:rect l="0" t="0" r="0" b="0"/>
          <a:pathLst>
            <a:path>
              <a:moveTo>
                <a:pt x="0" y="0"/>
              </a:moveTo>
              <a:lnTo>
                <a:pt x="0" y="817849"/>
              </a:lnTo>
              <a:lnTo>
                <a:pt x="117166" y="817849"/>
              </a:lnTo>
            </a:path>
          </a:pathLst>
        </a:custGeom>
        <a:noFill/>
        <a:ln w="12700" cap="flat" cmpd="sng" algn="ctr">
          <a:solidFill>
            <a:schemeClr val="accent4">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5C95E783-B36D-4E00-A98C-52961973AC25}">
      <dsp:nvSpPr>
        <dsp:cNvPr id="0" name=""/>
        <dsp:cNvSpPr/>
      </dsp:nvSpPr>
      <dsp:spPr>
        <a:xfrm>
          <a:off x="236537" y="841182"/>
          <a:ext cx="937333" cy="1342782"/>
        </a:xfrm>
        <a:prstGeom prst="roundRect">
          <a:avLst>
            <a:gd name="adj" fmla="val 10000"/>
          </a:avLst>
        </a:prstGeom>
        <a:solidFill>
          <a:schemeClr val="accent2">
            <a:lumMod val="20000"/>
            <a:lumOff val="80000"/>
            <a:alpha val="9000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vi-VN" sz="1300" b="0" kern="1200">
              <a:latin typeface="+mj-lt"/>
            </a:rPr>
            <a:t>Rủi ro DN có phù hợp với khẩu vị rủi ro NH trong từng kì </a:t>
          </a:r>
          <a:endParaRPr lang="en-US" sz="1300" b="0" kern="1200">
            <a:latin typeface="+mj-lt"/>
          </a:endParaRPr>
        </a:p>
      </dsp:txBody>
      <dsp:txXfrm>
        <a:off x="263991" y="868636"/>
        <a:ext cx="882425" cy="1287874"/>
      </dsp:txXfrm>
    </dsp:sp>
    <dsp:sp modelId="{58EE8E6B-6A9F-4913-A2FE-5A6E2F18D6A9}">
      <dsp:nvSpPr>
        <dsp:cNvPr id="0" name=""/>
        <dsp:cNvSpPr/>
      </dsp:nvSpPr>
      <dsp:spPr>
        <a:xfrm>
          <a:off x="1466787" y="108890"/>
          <a:ext cx="1171666" cy="585833"/>
        </a:xfrm>
        <a:prstGeom prst="roundRect">
          <a:avLst>
            <a:gd name="adj" fmla="val 10000"/>
          </a:avLst>
        </a:prstGeom>
        <a:solidFill>
          <a:schemeClr val="accent3">
            <a:hueOff val="903533"/>
            <a:satOff val="33333"/>
            <a:lumOff val="-4902"/>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vi-VN" sz="1300" b="1" kern="1200">
              <a:latin typeface="+mj-lt"/>
            </a:rPr>
            <a:t>Đánh giá</a:t>
          </a:r>
          <a:endParaRPr lang="en-US" sz="1300" b="1" kern="1200">
            <a:latin typeface="+mj-lt"/>
          </a:endParaRPr>
        </a:p>
      </dsp:txBody>
      <dsp:txXfrm>
        <a:off x="1483945" y="126048"/>
        <a:ext cx="1137350" cy="551517"/>
      </dsp:txXfrm>
    </dsp:sp>
    <dsp:sp modelId="{14BA1CD2-2845-4E58-B72B-520D2435112D}">
      <dsp:nvSpPr>
        <dsp:cNvPr id="0" name=""/>
        <dsp:cNvSpPr/>
      </dsp:nvSpPr>
      <dsp:spPr>
        <a:xfrm>
          <a:off x="1583954" y="694723"/>
          <a:ext cx="117166" cy="726896"/>
        </a:xfrm>
        <a:custGeom>
          <a:avLst/>
          <a:gdLst/>
          <a:ahLst/>
          <a:cxnLst/>
          <a:rect l="0" t="0" r="0" b="0"/>
          <a:pathLst>
            <a:path>
              <a:moveTo>
                <a:pt x="0" y="0"/>
              </a:moveTo>
              <a:lnTo>
                <a:pt x="0" y="726896"/>
              </a:lnTo>
              <a:lnTo>
                <a:pt x="117166" y="726896"/>
              </a:lnTo>
            </a:path>
          </a:pathLst>
        </a:custGeom>
        <a:noFill/>
        <a:ln w="12700" cap="flat" cmpd="sng" algn="ctr">
          <a:solidFill>
            <a:schemeClr val="accent4">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C82E822A-C6D5-4E31-AB96-A7CE40C45F52}">
      <dsp:nvSpPr>
        <dsp:cNvPr id="0" name=""/>
        <dsp:cNvSpPr/>
      </dsp:nvSpPr>
      <dsp:spPr>
        <a:xfrm>
          <a:off x="1701120" y="841182"/>
          <a:ext cx="1149470" cy="1160875"/>
        </a:xfrm>
        <a:prstGeom prst="roundRect">
          <a:avLst>
            <a:gd name="adj" fmla="val 10000"/>
          </a:avLst>
        </a:prstGeom>
        <a:solidFill>
          <a:schemeClr val="accent2">
            <a:lumMod val="20000"/>
            <a:lumOff val="80000"/>
            <a:alpha val="9000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vi-VN" sz="1300" b="0" kern="1200">
              <a:latin typeface="+mj-lt"/>
            </a:rPr>
            <a:t>Năng lực tài chính và phi tài chính của KH cũng như lợi ích KH mang lại </a:t>
          </a:r>
          <a:endParaRPr lang="en-US" sz="1300" b="0" kern="1200">
            <a:latin typeface="+mj-lt"/>
          </a:endParaRPr>
        </a:p>
      </dsp:txBody>
      <dsp:txXfrm>
        <a:off x="1734787" y="874849"/>
        <a:ext cx="1082136" cy="1093541"/>
      </dsp:txXfrm>
    </dsp:sp>
    <dsp:sp modelId="{CCDD1F16-37E5-4E70-BDD6-0A29B4E49967}">
      <dsp:nvSpPr>
        <dsp:cNvPr id="0" name=""/>
        <dsp:cNvSpPr/>
      </dsp:nvSpPr>
      <dsp:spPr>
        <a:xfrm>
          <a:off x="2931371" y="108890"/>
          <a:ext cx="1171666" cy="585833"/>
        </a:xfrm>
        <a:prstGeom prst="roundRect">
          <a:avLst>
            <a:gd name="adj" fmla="val 10000"/>
          </a:avLst>
        </a:prstGeom>
        <a:solidFill>
          <a:schemeClr val="accent3">
            <a:hueOff val="1807066"/>
            <a:satOff val="66667"/>
            <a:lumOff val="-9804"/>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vi-VN" sz="1300" b="1" kern="1200">
              <a:latin typeface="+mj-lt"/>
            </a:rPr>
            <a:t>Phê duyệt</a:t>
          </a:r>
          <a:endParaRPr lang="en-US" sz="1300" b="1" kern="1200">
            <a:latin typeface="+mj-lt"/>
          </a:endParaRPr>
        </a:p>
      </dsp:txBody>
      <dsp:txXfrm>
        <a:off x="2948529" y="126048"/>
        <a:ext cx="1137350" cy="551517"/>
      </dsp:txXfrm>
    </dsp:sp>
    <dsp:sp modelId="{EB569A02-5DA4-4158-87EB-009C6282AB0B}">
      <dsp:nvSpPr>
        <dsp:cNvPr id="0" name=""/>
        <dsp:cNvSpPr/>
      </dsp:nvSpPr>
      <dsp:spPr>
        <a:xfrm>
          <a:off x="3048537" y="694723"/>
          <a:ext cx="117166" cy="711286"/>
        </a:xfrm>
        <a:custGeom>
          <a:avLst/>
          <a:gdLst/>
          <a:ahLst/>
          <a:cxnLst/>
          <a:rect l="0" t="0" r="0" b="0"/>
          <a:pathLst>
            <a:path>
              <a:moveTo>
                <a:pt x="0" y="0"/>
              </a:moveTo>
              <a:lnTo>
                <a:pt x="0" y="711286"/>
              </a:lnTo>
              <a:lnTo>
                <a:pt x="117166" y="711286"/>
              </a:lnTo>
            </a:path>
          </a:pathLst>
        </a:custGeom>
        <a:noFill/>
        <a:ln w="12700" cap="flat" cmpd="sng" algn="ctr">
          <a:solidFill>
            <a:schemeClr val="accent4">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D4B2FBD3-D293-4495-88DE-D8020FC0A859}">
      <dsp:nvSpPr>
        <dsp:cNvPr id="0" name=""/>
        <dsp:cNvSpPr/>
      </dsp:nvSpPr>
      <dsp:spPr>
        <a:xfrm>
          <a:off x="3165704" y="841182"/>
          <a:ext cx="937333" cy="1129656"/>
        </a:xfrm>
        <a:prstGeom prst="roundRect">
          <a:avLst>
            <a:gd name="adj" fmla="val 10000"/>
          </a:avLst>
        </a:prstGeom>
        <a:solidFill>
          <a:schemeClr val="accent2">
            <a:lumMod val="20000"/>
            <a:lumOff val="80000"/>
            <a:alpha val="9000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vi-VN" sz="1300" b="0" kern="1200">
              <a:latin typeface="+mj-lt"/>
            </a:rPr>
            <a:t>Quyết định cấp giới hạn tín dụng </a:t>
          </a:r>
          <a:endParaRPr lang="en-US" sz="1300" b="0" kern="1200">
            <a:latin typeface="+mj-lt"/>
          </a:endParaRPr>
        </a:p>
      </dsp:txBody>
      <dsp:txXfrm>
        <a:off x="3193158" y="868636"/>
        <a:ext cx="882425" cy="1074748"/>
      </dsp:txXfrm>
    </dsp:sp>
    <dsp:sp modelId="{2BC90E2D-57DA-4464-B3EA-3B49B039CA5E}">
      <dsp:nvSpPr>
        <dsp:cNvPr id="0" name=""/>
        <dsp:cNvSpPr/>
      </dsp:nvSpPr>
      <dsp:spPr>
        <a:xfrm>
          <a:off x="4395954" y="108890"/>
          <a:ext cx="1171666" cy="585833"/>
        </a:xfrm>
        <a:prstGeom prst="roundRect">
          <a:avLst>
            <a:gd name="adj" fmla="val 10000"/>
          </a:avLst>
        </a:prstGeom>
        <a:solidFill>
          <a:schemeClr val="accent3">
            <a:hueOff val="2710599"/>
            <a:satOff val="100000"/>
            <a:lumOff val="-14706"/>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vi-VN" sz="1300" b="1" kern="1200">
              <a:latin typeface="+mj-lt"/>
            </a:rPr>
            <a:t>Gia hạn </a:t>
          </a:r>
          <a:endParaRPr lang="en-US" sz="1300" b="1" kern="1200">
            <a:latin typeface="+mj-lt"/>
          </a:endParaRPr>
        </a:p>
      </dsp:txBody>
      <dsp:txXfrm>
        <a:off x="4413112" y="126048"/>
        <a:ext cx="1137350" cy="551517"/>
      </dsp:txXfrm>
    </dsp:sp>
    <dsp:sp modelId="{4BC4245F-678F-4D76-A83E-08D8F5CF1411}">
      <dsp:nvSpPr>
        <dsp:cNvPr id="0" name=""/>
        <dsp:cNvSpPr/>
      </dsp:nvSpPr>
      <dsp:spPr>
        <a:xfrm>
          <a:off x="4513121" y="694723"/>
          <a:ext cx="117166" cy="1186561"/>
        </a:xfrm>
        <a:custGeom>
          <a:avLst/>
          <a:gdLst/>
          <a:ahLst/>
          <a:cxnLst/>
          <a:rect l="0" t="0" r="0" b="0"/>
          <a:pathLst>
            <a:path>
              <a:moveTo>
                <a:pt x="0" y="0"/>
              </a:moveTo>
              <a:lnTo>
                <a:pt x="0" y="1186561"/>
              </a:lnTo>
              <a:lnTo>
                <a:pt x="117166" y="1186561"/>
              </a:lnTo>
            </a:path>
          </a:pathLst>
        </a:custGeom>
        <a:noFill/>
        <a:ln w="12700" cap="flat" cmpd="sng" algn="ctr">
          <a:solidFill>
            <a:schemeClr val="accent4">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63B9EDB1-AC6D-43DE-9F81-8546AD060C2B}">
      <dsp:nvSpPr>
        <dsp:cNvPr id="0" name=""/>
        <dsp:cNvSpPr/>
      </dsp:nvSpPr>
      <dsp:spPr>
        <a:xfrm>
          <a:off x="4630287" y="841182"/>
          <a:ext cx="1087587" cy="2080206"/>
        </a:xfrm>
        <a:prstGeom prst="roundRect">
          <a:avLst>
            <a:gd name="adj" fmla="val 10000"/>
          </a:avLst>
        </a:prstGeom>
        <a:solidFill>
          <a:schemeClr val="accent2">
            <a:lumMod val="20000"/>
            <a:lumOff val="80000"/>
            <a:alpha val="9000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vi-VN" sz="1300" b="0" kern="1200">
              <a:latin typeface="+mj-lt"/>
            </a:rPr>
            <a:t>Giới hạn tín dụng được xem xét cấp lại trước khi hết thời gian duy trì. Tín dụng cấp mới trong phạm vi giới hạn tín dụng đã được cấp </a:t>
          </a:r>
          <a:endParaRPr lang="en-US" sz="1300" b="0" kern="1200">
            <a:latin typeface="+mj-lt"/>
          </a:endParaRPr>
        </a:p>
      </dsp:txBody>
      <dsp:txXfrm>
        <a:off x="4662141" y="873036"/>
        <a:ext cx="1023879" cy="201649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3BB01D-E18A-4456-A397-1AFF719F41F9}">
      <dsp:nvSpPr>
        <dsp:cNvPr id="0" name=""/>
        <dsp:cNvSpPr/>
      </dsp:nvSpPr>
      <dsp:spPr>
        <a:xfrm>
          <a:off x="2166" y="19640"/>
          <a:ext cx="1302780" cy="521112"/>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w="6350" cap="flat" cmpd="sng" algn="ctr">
          <a:solidFill>
            <a:schemeClr val="accent2">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txBody>
        <a:bodyPr spcFirstLastPara="0" vert="horz" wrap="square" lIns="92456" tIns="52832" rIns="92456" bIns="52832" numCol="1" spcCol="1270" anchor="ctr" anchorCtr="0">
          <a:noAutofit/>
        </a:bodyPr>
        <a:lstStyle/>
        <a:p>
          <a:pPr marL="0" lvl="0" indent="0" algn="ctr" defTabSz="577850">
            <a:lnSpc>
              <a:spcPct val="90000"/>
            </a:lnSpc>
            <a:spcBef>
              <a:spcPct val="0"/>
            </a:spcBef>
            <a:spcAft>
              <a:spcPct val="35000"/>
            </a:spcAft>
            <a:buNone/>
          </a:pPr>
          <a:r>
            <a:rPr lang="en-US" sz="1300" b="1" kern="1200">
              <a:solidFill>
                <a:schemeClr val="tx1"/>
              </a:solidFill>
              <a:latin typeface="Times New Roman" panose="02020603050405020304" pitchFamily="18" charset="0"/>
              <a:cs typeface="Times New Roman" panose="02020603050405020304" pitchFamily="18" charset="0"/>
            </a:rPr>
            <a:t>Chi nhánh</a:t>
          </a:r>
        </a:p>
      </dsp:txBody>
      <dsp:txXfrm>
        <a:off x="2166" y="19640"/>
        <a:ext cx="1302780" cy="521112"/>
      </dsp:txXfrm>
    </dsp:sp>
    <dsp:sp modelId="{271609BE-BFB6-4790-AC41-0CB4CB065233}">
      <dsp:nvSpPr>
        <dsp:cNvPr id="0" name=""/>
        <dsp:cNvSpPr/>
      </dsp:nvSpPr>
      <dsp:spPr>
        <a:xfrm>
          <a:off x="2166" y="540753"/>
          <a:ext cx="1302780" cy="2503439"/>
        </a:xfrm>
        <a:prstGeom prst="rect">
          <a:avLst/>
        </a:prstGeom>
        <a:solidFill>
          <a:schemeClr val="accent2">
            <a:tint val="40000"/>
            <a:alpha val="90000"/>
            <a:hueOff val="0"/>
            <a:satOff val="0"/>
            <a:lumOff val="0"/>
            <a:alphaOff val="0"/>
          </a:schemeClr>
        </a:solidFill>
        <a:ln w="6350" cap="flat" cmpd="sng" algn="ctr">
          <a:solidFill>
            <a:schemeClr val="accent2">
              <a:tint val="40000"/>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69342" tIns="69342" rIns="92456" bIns="104013" numCol="1" spcCol="1270" anchor="t" anchorCtr="0">
          <a:noAutofit/>
        </a:bodyPr>
        <a:lstStyle/>
        <a:p>
          <a:pPr marL="114300" lvl="1" indent="-114300" algn="l" defTabSz="577850">
            <a:lnSpc>
              <a:spcPct val="90000"/>
            </a:lnSpc>
            <a:spcBef>
              <a:spcPct val="0"/>
            </a:spcBef>
            <a:spcAft>
              <a:spcPct val="15000"/>
            </a:spcAft>
            <a:buChar char="•"/>
          </a:pPr>
          <a:r>
            <a:rPr lang="en-US" sz="1300" b="0" kern="1200">
              <a:solidFill>
                <a:schemeClr val="tx1"/>
              </a:solidFill>
              <a:latin typeface="Times New Roman" panose="02020603050405020304" pitchFamily="18" charset="0"/>
              <a:cs typeface="Times New Roman" panose="02020603050405020304" pitchFamily="18" charset="0"/>
            </a:rPr>
            <a:t>Thực hiện cấp GHTD theo quy trình hiện hành.</a:t>
          </a:r>
        </a:p>
        <a:p>
          <a:pPr marL="114300" lvl="1" indent="-114300" algn="l" defTabSz="577850">
            <a:lnSpc>
              <a:spcPct val="90000"/>
            </a:lnSpc>
            <a:spcBef>
              <a:spcPct val="0"/>
            </a:spcBef>
            <a:spcAft>
              <a:spcPct val="15000"/>
            </a:spcAft>
            <a:buChar char="•"/>
          </a:pPr>
          <a:r>
            <a:rPr lang="en-US" sz="1300" b="0" kern="1200">
              <a:solidFill>
                <a:schemeClr val="tx1"/>
              </a:solidFill>
              <a:latin typeface="Times New Roman" panose="02020603050405020304" pitchFamily="18" charset="0"/>
              <a:cs typeface="Times New Roman" panose="02020603050405020304" pitchFamily="18" charset="0"/>
            </a:rPr>
            <a:t>Quản lý, sử dụng GHTD trong phạm vi GHTD đã được cấp.</a:t>
          </a:r>
        </a:p>
      </dsp:txBody>
      <dsp:txXfrm>
        <a:off x="2166" y="540753"/>
        <a:ext cx="1302780" cy="2503439"/>
      </dsp:txXfrm>
    </dsp:sp>
    <dsp:sp modelId="{08345ACC-0375-4FC6-BB86-59BB6F75ED0E}">
      <dsp:nvSpPr>
        <dsp:cNvPr id="0" name=""/>
        <dsp:cNvSpPr/>
      </dsp:nvSpPr>
      <dsp:spPr>
        <a:xfrm>
          <a:off x="1487336" y="19640"/>
          <a:ext cx="1302780" cy="521112"/>
        </a:xfrm>
        <a:prstGeom prst="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w="6350" cap="flat" cmpd="sng" algn="ctr">
          <a:solidFill>
            <a:schemeClr val="accent3">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txBody>
        <a:bodyPr spcFirstLastPara="0" vert="horz" wrap="square" lIns="92456" tIns="52832" rIns="92456" bIns="52832" numCol="1" spcCol="1270" anchor="ctr" anchorCtr="0">
          <a:noAutofit/>
        </a:bodyPr>
        <a:lstStyle/>
        <a:p>
          <a:pPr marL="0" lvl="0" indent="0" algn="ctr" defTabSz="577850">
            <a:lnSpc>
              <a:spcPct val="90000"/>
            </a:lnSpc>
            <a:spcBef>
              <a:spcPct val="0"/>
            </a:spcBef>
            <a:spcAft>
              <a:spcPct val="35000"/>
            </a:spcAft>
            <a:buNone/>
          </a:pPr>
          <a:r>
            <a:rPr lang="en-US" sz="1300" b="1" kern="1200">
              <a:solidFill>
                <a:schemeClr val="tx1"/>
              </a:solidFill>
              <a:latin typeface="Times New Roman" panose="02020603050405020304" pitchFamily="18" charset="0"/>
              <a:cs typeface="Times New Roman" panose="02020603050405020304" pitchFamily="18" charset="0"/>
            </a:rPr>
            <a:t>Khối phê duyệt tín dụng</a:t>
          </a:r>
        </a:p>
      </dsp:txBody>
      <dsp:txXfrm>
        <a:off x="1487336" y="19640"/>
        <a:ext cx="1302780" cy="521112"/>
      </dsp:txXfrm>
    </dsp:sp>
    <dsp:sp modelId="{1271870E-DDD9-40CD-9309-C836B878AC5F}">
      <dsp:nvSpPr>
        <dsp:cNvPr id="0" name=""/>
        <dsp:cNvSpPr/>
      </dsp:nvSpPr>
      <dsp:spPr>
        <a:xfrm>
          <a:off x="1487336" y="540753"/>
          <a:ext cx="1302780" cy="2503439"/>
        </a:xfrm>
        <a:prstGeom prst="rect">
          <a:avLst/>
        </a:prstGeom>
        <a:solidFill>
          <a:schemeClr val="accent3">
            <a:tint val="40000"/>
            <a:alpha val="90000"/>
            <a:hueOff val="0"/>
            <a:satOff val="0"/>
            <a:lumOff val="0"/>
            <a:alphaOff val="0"/>
          </a:schemeClr>
        </a:solidFill>
        <a:ln w="6350" cap="flat" cmpd="sng" algn="ctr">
          <a:solidFill>
            <a:schemeClr val="accent3">
              <a:tint val="40000"/>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69342" tIns="69342" rIns="92456" bIns="104013" numCol="1" spcCol="1270" anchor="t" anchorCtr="0">
          <a:noAutofit/>
        </a:bodyPr>
        <a:lstStyle/>
        <a:p>
          <a:pPr marL="114300" lvl="1" indent="-114300" algn="l" defTabSz="577850">
            <a:lnSpc>
              <a:spcPct val="90000"/>
            </a:lnSpc>
            <a:spcBef>
              <a:spcPct val="0"/>
            </a:spcBef>
            <a:spcAft>
              <a:spcPct val="15000"/>
            </a:spcAft>
            <a:buChar char="•"/>
          </a:pPr>
          <a:r>
            <a:rPr lang="en-US" sz="1300" b="0" kern="1200">
              <a:solidFill>
                <a:schemeClr val="tx1"/>
              </a:solidFill>
              <a:latin typeface="Times New Roman" panose="02020603050405020304" pitchFamily="18" charset="0"/>
              <a:cs typeface="Times New Roman" panose="02020603050405020304" pitchFamily="18" charset="0"/>
            </a:rPr>
            <a:t>Kiểm soát, thẩm định, phê duyệt và đề xuất phê duyệt GHTD.</a:t>
          </a:r>
        </a:p>
        <a:p>
          <a:pPr marL="114300" lvl="1" indent="-114300" algn="l" defTabSz="577850">
            <a:lnSpc>
              <a:spcPct val="90000"/>
            </a:lnSpc>
            <a:spcBef>
              <a:spcPct val="0"/>
            </a:spcBef>
            <a:spcAft>
              <a:spcPct val="15000"/>
            </a:spcAft>
            <a:buChar char="•"/>
          </a:pPr>
          <a:r>
            <a:rPr lang="en-US" sz="1300" b="0" kern="1200">
              <a:solidFill>
                <a:schemeClr val="tx1"/>
              </a:solidFill>
              <a:latin typeface="Times New Roman" panose="02020603050405020304" pitchFamily="18" charset="0"/>
              <a:cs typeface="Times New Roman" panose="02020603050405020304" pitchFamily="18" charset="0"/>
            </a:rPr>
            <a:t>Đầu mối xử lý trường hợp vượt thẩm quyền cấp, quản lý GHTD của chi nhánh.</a:t>
          </a:r>
        </a:p>
      </dsp:txBody>
      <dsp:txXfrm>
        <a:off x="1487336" y="540753"/>
        <a:ext cx="1302780" cy="2503439"/>
      </dsp:txXfrm>
    </dsp:sp>
    <dsp:sp modelId="{C909DCAD-78DD-41A5-83AC-11A515104C32}">
      <dsp:nvSpPr>
        <dsp:cNvPr id="0" name=""/>
        <dsp:cNvSpPr/>
      </dsp:nvSpPr>
      <dsp:spPr>
        <a:xfrm>
          <a:off x="2972507" y="19640"/>
          <a:ext cx="1302780" cy="521112"/>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w="6350" cap="flat" cmpd="sng" algn="ctr">
          <a:solidFill>
            <a:schemeClr val="accent4">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txBody>
        <a:bodyPr spcFirstLastPara="0" vert="horz" wrap="square" lIns="92456" tIns="52832" rIns="92456" bIns="52832" numCol="1" spcCol="1270" anchor="ctr" anchorCtr="0">
          <a:noAutofit/>
        </a:bodyPr>
        <a:lstStyle/>
        <a:p>
          <a:pPr marL="0" lvl="0" indent="0" algn="ctr" defTabSz="577850">
            <a:lnSpc>
              <a:spcPct val="90000"/>
            </a:lnSpc>
            <a:spcBef>
              <a:spcPct val="0"/>
            </a:spcBef>
            <a:spcAft>
              <a:spcPct val="35000"/>
            </a:spcAft>
            <a:buNone/>
          </a:pPr>
          <a:r>
            <a:rPr lang="en-US" sz="1300" b="1" kern="1200">
              <a:solidFill>
                <a:schemeClr val="tx1"/>
              </a:solidFill>
              <a:latin typeface="Times New Roman" panose="02020603050405020304" pitchFamily="18" charset="0"/>
              <a:cs typeface="Times New Roman" panose="02020603050405020304" pitchFamily="18" charset="0"/>
            </a:rPr>
            <a:t>Khối KHDN</a:t>
          </a:r>
        </a:p>
      </dsp:txBody>
      <dsp:txXfrm>
        <a:off x="2972507" y="19640"/>
        <a:ext cx="1302780" cy="521112"/>
      </dsp:txXfrm>
    </dsp:sp>
    <dsp:sp modelId="{40D5C594-E079-451D-9150-E90372F22121}">
      <dsp:nvSpPr>
        <dsp:cNvPr id="0" name=""/>
        <dsp:cNvSpPr/>
      </dsp:nvSpPr>
      <dsp:spPr>
        <a:xfrm>
          <a:off x="2972507" y="540753"/>
          <a:ext cx="1302780" cy="2503439"/>
        </a:xfrm>
        <a:prstGeom prst="rect">
          <a:avLst/>
        </a:prstGeom>
        <a:solidFill>
          <a:schemeClr val="accent4">
            <a:tint val="40000"/>
            <a:alpha val="90000"/>
            <a:hueOff val="0"/>
            <a:satOff val="0"/>
            <a:lumOff val="0"/>
            <a:alphaOff val="0"/>
          </a:schemeClr>
        </a:solidFill>
        <a:ln w="6350" cap="flat" cmpd="sng" algn="ctr">
          <a:solidFill>
            <a:schemeClr val="accent4">
              <a:tint val="40000"/>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69342" tIns="69342" rIns="92456" bIns="104013" numCol="1" spcCol="1270" anchor="t" anchorCtr="0">
          <a:noAutofit/>
        </a:bodyPr>
        <a:lstStyle/>
        <a:p>
          <a:pPr marL="114300" lvl="1" indent="-114300" algn="l" defTabSz="577850">
            <a:lnSpc>
              <a:spcPct val="90000"/>
            </a:lnSpc>
            <a:spcBef>
              <a:spcPct val="0"/>
            </a:spcBef>
            <a:spcAft>
              <a:spcPct val="15000"/>
            </a:spcAft>
            <a:buChar char="•"/>
          </a:pPr>
          <a:r>
            <a:rPr lang="en-US" sz="1300" b="0" kern="1200">
              <a:solidFill>
                <a:schemeClr val="tx1"/>
              </a:solidFill>
              <a:latin typeface="Times New Roman" panose="02020603050405020304" pitchFamily="18" charset="0"/>
              <a:cs typeface="Times New Roman" panose="02020603050405020304" pitchFamily="18" charset="0"/>
            </a:rPr>
            <a:t>Phối hợp,hỗ trợ chi nhánh, khối phê duyệt tín dụng các vấn đề liên quan GHTD.</a:t>
          </a:r>
        </a:p>
        <a:p>
          <a:pPr marL="114300" lvl="1" indent="-114300" algn="l" defTabSz="577850">
            <a:lnSpc>
              <a:spcPct val="90000"/>
            </a:lnSpc>
            <a:spcBef>
              <a:spcPct val="0"/>
            </a:spcBef>
            <a:spcAft>
              <a:spcPct val="15000"/>
            </a:spcAft>
            <a:buChar char="•"/>
          </a:pPr>
          <a:r>
            <a:rPr lang="en-US" sz="1300" b="0" kern="1200">
              <a:solidFill>
                <a:schemeClr val="tx1"/>
              </a:solidFill>
              <a:latin typeface="Times New Roman" panose="02020603050405020304" pitchFamily="18" charset="0"/>
              <a:cs typeface="Times New Roman" panose="02020603050405020304" pitchFamily="18" charset="0"/>
            </a:rPr>
            <a:t>Thực hiện tái thẩm định, đề xuất và đề xuất phê duyệt,</a:t>
          </a:r>
        </a:p>
      </dsp:txBody>
      <dsp:txXfrm>
        <a:off x="2972507" y="540753"/>
        <a:ext cx="1302780" cy="2503439"/>
      </dsp:txXfrm>
    </dsp:sp>
    <dsp:sp modelId="{460DD1C7-44F9-46E2-B0BA-F4DAE53E916D}">
      <dsp:nvSpPr>
        <dsp:cNvPr id="0" name=""/>
        <dsp:cNvSpPr/>
      </dsp:nvSpPr>
      <dsp:spPr>
        <a:xfrm>
          <a:off x="4457677" y="19640"/>
          <a:ext cx="1302780" cy="521112"/>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w="6350" cap="flat" cmpd="sng" algn="ctr">
          <a:solidFill>
            <a:schemeClr val="accent5">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txBody>
        <a:bodyPr spcFirstLastPara="0" vert="horz" wrap="square" lIns="92456" tIns="52832" rIns="92456" bIns="52832" numCol="1" spcCol="1270" anchor="ctr" anchorCtr="0">
          <a:noAutofit/>
        </a:bodyPr>
        <a:lstStyle/>
        <a:p>
          <a:pPr marL="0" lvl="0" indent="0" algn="ctr" defTabSz="577850">
            <a:lnSpc>
              <a:spcPct val="90000"/>
            </a:lnSpc>
            <a:spcBef>
              <a:spcPct val="0"/>
            </a:spcBef>
            <a:spcAft>
              <a:spcPct val="35000"/>
            </a:spcAft>
            <a:buNone/>
          </a:pPr>
          <a:r>
            <a:rPr lang="en-US" sz="1300" b="1" kern="1200">
              <a:solidFill>
                <a:schemeClr val="tx1"/>
              </a:solidFill>
              <a:latin typeface="Times New Roman" panose="02020603050405020304" pitchFamily="18" charset="0"/>
              <a:cs typeface="Times New Roman" panose="02020603050405020304" pitchFamily="18" charset="0"/>
            </a:rPr>
            <a:t>Phòng Quản lý rủi ro tín dụng</a:t>
          </a:r>
        </a:p>
      </dsp:txBody>
      <dsp:txXfrm>
        <a:off x="4457677" y="19640"/>
        <a:ext cx="1302780" cy="521112"/>
      </dsp:txXfrm>
    </dsp:sp>
    <dsp:sp modelId="{0F4DE56E-9A78-4F04-9D85-B480D8E7E491}">
      <dsp:nvSpPr>
        <dsp:cNvPr id="0" name=""/>
        <dsp:cNvSpPr/>
      </dsp:nvSpPr>
      <dsp:spPr>
        <a:xfrm>
          <a:off x="4457677" y="540753"/>
          <a:ext cx="1302780" cy="2503439"/>
        </a:xfrm>
        <a:prstGeom prst="rect">
          <a:avLst/>
        </a:prstGeom>
        <a:solidFill>
          <a:schemeClr val="accent5">
            <a:tint val="40000"/>
            <a:alpha val="90000"/>
            <a:hueOff val="0"/>
            <a:satOff val="0"/>
            <a:lumOff val="0"/>
            <a:alphaOff val="0"/>
          </a:schemeClr>
        </a:solidFill>
        <a:ln w="6350" cap="flat" cmpd="sng" algn="ctr">
          <a:solidFill>
            <a:schemeClr val="accent5">
              <a:tint val="40000"/>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69342" tIns="69342" rIns="92456" bIns="104013" numCol="1" spcCol="1270" anchor="t" anchorCtr="0">
          <a:noAutofit/>
        </a:bodyPr>
        <a:lstStyle/>
        <a:p>
          <a:pPr marL="114300" lvl="1" indent="-114300" algn="l" defTabSz="577850">
            <a:lnSpc>
              <a:spcPct val="90000"/>
            </a:lnSpc>
            <a:spcBef>
              <a:spcPct val="0"/>
            </a:spcBef>
            <a:spcAft>
              <a:spcPct val="15000"/>
            </a:spcAft>
            <a:buChar char="•"/>
          </a:pPr>
          <a:r>
            <a:rPr lang="en-US" sz="1300" b="0" kern="1200">
              <a:solidFill>
                <a:schemeClr val="tx1"/>
              </a:solidFill>
              <a:latin typeface="Times New Roman" panose="02020603050405020304" pitchFamily="18" charset="0"/>
              <a:cs typeface="Times New Roman" panose="02020603050405020304" pitchFamily="18" charset="0"/>
            </a:rPr>
            <a:t>Đầu mối quản lý danh mục cấp tín dụng cho KH.</a:t>
          </a:r>
        </a:p>
        <a:p>
          <a:pPr marL="114300" lvl="1" indent="-114300" algn="l" defTabSz="577850">
            <a:lnSpc>
              <a:spcPct val="90000"/>
            </a:lnSpc>
            <a:spcBef>
              <a:spcPct val="0"/>
            </a:spcBef>
            <a:spcAft>
              <a:spcPct val="15000"/>
            </a:spcAft>
            <a:buChar char="•"/>
          </a:pPr>
          <a:r>
            <a:rPr lang="en-US" sz="1300" b="0" kern="1200">
              <a:solidFill>
                <a:schemeClr val="tx1"/>
              </a:solidFill>
              <a:latin typeface="Times New Roman" panose="02020603050405020304" pitchFamily="18" charset="0"/>
              <a:cs typeface="Times New Roman" panose="02020603050405020304" pitchFamily="18" charset="0"/>
            </a:rPr>
            <a:t>Rà soát, chấn chỉnh chi nhánh khai báo câp nhật thông tin về KH.</a:t>
          </a:r>
        </a:p>
      </dsp:txBody>
      <dsp:txXfrm>
        <a:off x="4457677" y="540753"/>
        <a:ext cx="1302780" cy="2503439"/>
      </dsp:txXfrm>
    </dsp:sp>
  </dsp:spTree>
</dsp:drawing>
</file>

<file path=word/diagrams/layout1.xml><?xml version="1.0" encoding="utf-8"?>
<dgm:layoutDef xmlns:dgm="http://schemas.openxmlformats.org/drawingml/2006/diagram" xmlns:a="http://schemas.openxmlformats.org/drawingml/2006/main" uniqueId="urn:microsoft.com/office/officeart/2011/layout/CircleProcess">
  <dgm:title val="Circle Process"/>
  <dgm:desc val="Use to show sequential steps in a process. Limited to eleven Level 1 shapes with an unlimited number of Level 2 shapes. Works best with small amounts of text. Unused text does not appear, but remains available if you switch layouts."/>
  <dgm:catLst>
    <dgm:cat type="process" pri="8500"/>
    <dgm:cat type="officeonline" pri="85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11"/>
      <dgm:chPref val="11"/>
      <dgm:dir/>
      <dgm:resizeHandles/>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5"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Parent2" refType="w" fact="0.6249"/>
              <dgm:constr type="t" for="ch" forName="Parent2" refType="h" fact="0.2022"/>
              <dgm:constr type="w" for="ch" forName="Parent2" refType="w" fact="0.3001"/>
              <dgm:constr type="h" for="ch" forName="Parent2" refType="h" fact="0.3799"/>
              <dgm:constr type="l" for="ch" forName="Parent1" refType="w" fact="0.1597"/>
              <dgm:constr type="t" for="ch" forName="Parent1" refType="h" fact="0.2022"/>
              <dgm:constr type="w" for="ch" forName="Parent1" refType="w" fact="0.3001"/>
              <dgm:constr type="h" for="ch" forName="Parent1" refType="h" fact="0.3799"/>
              <dgm:constr type="l" for="ch" forName="Accent2" refType="w" fact="0.5498"/>
              <dgm:constr type="t" for="ch" forName="Accent2" refType="h" fact="0.1072"/>
              <dgm:constr type="w" for="ch" forName="Accent2" refType="w" fact="0.4502"/>
              <dgm:constr type="h" for="ch" forName="Accent2" refType="h" fact="0.5699"/>
              <dgm:constr type="l" for="ch" forName="ParentBackground2" refType="w" fact="0.5648"/>
              <dgm:constr type="t" for="ch" forName="ParentBackground2" refType="h" fact="0.1262"/>
              <dgm:constr type="w" for="ch" forName="ParentBackground2" refType="w" fact="0.4201"/>
              <dgm:constr type="h" for="ch" forName="ParentBackground2" refType="h" fact="0.5319"/>
              <dgm:constr type="l" for="ch" forName="Child2" refType="w" fact="0.5648"/>
              <dgm:constr type="t" for="ch" forName="Child2" refType="h" fact="0.6876"/>
              <dgm:constr type="w" for="ch" forName="Child2" refType="w" fact="0.4201"/>
              <dgm:constr type="h" for="ch" forName="Child2" refType="h" fact="0.3124"/>
              <dgm:constr type="l" for="ch" forName="Accent1" refType="w" fact="-0.0086"/>
              <dgm:constr type="t" for="ch" forName="Accent1" refType="h" fact="-0.0109"/>
              <dgm:constr type="w" for="ch" forName="Accent1" refType="w" fact="0.6367"/>
              <dgm:constr type="h" for="ch" forName="Accent1" refType="h" fact="0.806"/>
              <dgm:constr type="l" for="ch" forName="ParentBackground1" refType="w" fact="0.0997"/>
              <dgm:constr type="t" for="ch" forName="ParentBackground1" refType="h" fact="0.1262"/>
              <dgm:constr type="w" for="ch" forName="ParentBackground1" refType="w" fact="0.4201"/>
              <dgm:constr type="h" for="ch" forName="ParentBackground1" refType="h" fact="0.5319"/>
              <dgm:constr type="l" for="ch" forName="Child1" refType="w" fact="0.0997"/>
              <dgm:constr type="t" for="ch" forName="Child1" refType="h" fact="0.6876"/>
              <dgm:constr type="w" for="ch" forName="Child1" refType="w" fact="0.4201"/>
              <dgm:constr type="h" for="ch" forName="Child1" refType="h" fact="0.3124"/>
            </dgm:constrLst>
          </dgm:if>
          <dgm:if name="Name6"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Parent3" refType="w" fact="0.744"/>
              <dgm:constr type="t" for="ch" forName="Parent3" refType="h" fact="0.2022"/>
              <dgm:constr type="w" for="ch" forName="Parent3" refType="w" fact="0.2048"/>
              <dgm:constr type="h" for="ch" forName="Parent3" refType="h" fact="0.3799"/>
              <dgm:constr type="l" for="ch" forName="Parent2" refType="w" fact="0.4265"/>
              <dgm:constr type="t" for="ch" forName="Parent2" refType="h" fact="0.2022"/>
              <dgm:constr type="w" for="ch" forName="Parent2" refType="w" fact="0.2048"/>
              <dgm:constr type="h" for="ch" forName="Parent2" refType="h" fact="0.3799"/>
              <dgm:constr type="l" for="ch" forName="Parent1" refType="w" fact="0.109"/>
              <dgm:constr type="t" for="ch" forName="Parent1" refType="h" fact="0.2022"/>
              <dgm:constr type="w" for="ch" forName="Parent1" refType="w" fact="0.2048"/>
              <dgm:constr type="h" for="ch" forName="Parent1" refType="h" fact="0.3799"/>
              <dgm:constr type="l" for="ch" forName="Accent3" refType="w" fact="0.6928"/>
              <dgm:constr type="t" for="ch" forName="Accent3" refType="h" fact="0.1072"/>
              <dgm:constr type="w" for="ch" forName="Accent3" refType="w" fact="0.3072"/>
              <dgm:constr type="h" for="ch" forName="Accent3" refType="h" fact="0.5699"/>
              <dgm:constr type="l" for="ch" forName="ParentBackground3" refType="w" fact="0.703"/>
              <dgm:constr type="t" for="ch" forName="ParentBackground3" refType="h" fact="0.1262"/>
              <dgm:constr type="w" for="ch" forName="ParentBackground3" refType="w" fact="0.2868"/>
              <dgm:constr type="h" for="ch" forName="ParentBackground3" refType="h" fact="0.5319"/>
              <dgm:constr type="l" for="ch" forName="Child3" refType="w" fact="0.703"/>
              <dgm:constr type="t" for="ch" forName="Child3" refType="h" fact="0.6876"/>
              <dgm:constr type="w" for="ch" forName="Child3" refType="w" fact="0.2868"/>
              <dgm:constr type="h" for="ch" forName="Child3" refType="h" fact="0.3124"/>
              <dgm:constr type="l" for="ch" forName="Accent2" refType="w" fact="0.3122"/>
              <dgm:constr type="t" for="ch" forName="Accent2" refType="h" fact="-0.0109"/>
              <dgm:constr type="w" for="ch" forName="Accent2" refType="w" fact="0.4334"/>
              <dgm:constr type="h" for="ch" forName="Accent2" refType="h" fact="0.806"/>
              <dgm:constr type="l" for="ch" forName="ParentBackground2" refType="w" fact="0.3855"/>
              <dgm:constr type="t" for="ch" forName="ParentBackground2" refType="h" fact="0.1262"/>
              <dgm:constr type="w" for="ch" forName="ParentBackground2" refType="w" fact="0.2868"/>
              <dgm:constr type="h" for="ch" forName="ParentBackground2" refType="h" fact="0.5319"/>
              <dgm:constr type="l" for="ch" forName="Child2" refType="w" fact="0.3855"/>
              <dgm:constr type="t" for="ch" forName="Child2" refType="h" fact="0.6876"/>
              <dgm:constr type="w" for="ch" forName="Child2" refType="w" fact="0.2868"/>
              <dgm:constr type="h" for="ch" forName="Child2" refType="h" fact="0.3124"/>
              <dgm:constr type="l" for="ch" forName="Accent1" refType="w" fact="-0.0053"/>
              <dgm:constr type="t" for="ch" forName="Accent1" refType="h" fact="-0.0109"/>
              <dgm:constr type="w" for="ch" forName="Accent1" refType="w" fact="0.4334"/>
              <dgm:constr type="h" for="ch" forName="Accent1" refType="h" fact="0.806"/>
              <dgm:constr type="l" for="ch" forName="ParentBackground1" refType="w" fact="0.068"/>
              <dgm:constr type="t" for="ch" forName="ParentBackground1" refType="h" fact="0.1262"/>
              <dgm:constr type="w" for="ch" forName="ParentBackground1" refType="w" fact="0.2868"/>
              <dgm:constr type="h" for="ch" forName="ParentBackground1" refType="h" fact="0.5319"/>
              <dgm:constr type="l" for="ch" forName="Child1" refType="w" fact="0.068"/>
              <dgm:constr type="t" for="ch" forName="Child1" refType="h" fact="0.6876"/>
              <dgm:constr type="w" for="ch" forName="Child1" refType="w" fact="0.2868"/>
              <dgm:constr type="h" for="ch" forName="Child1" refType="h" fact="0.3124"/>
            </dgm:constrLst>
          </dgm:if>
          <dgm:if name="Name7"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Parent4" refType="w" fact="0.8057"/>
              <dgm:constr type="t" for="ch" forName="Parent4" refType="h" fact="0.2022"/>
              <dgm:constr type="w" for="ch" forName="Parent4" refType="w" fact="0.1555"/>
              <dgm:constr type="h" for="ch" forName="Parent4" refType="h" fact="0.3799"/>
              <dgm:constr type="l" for="ch" forName="Parent3" refType="w" fact="0.5647"/>
              <dgm:constr type="t" for="ch" forName="Parent3" refType="h" fact="0.2022"/>
              <dgm:constr type="w" for="ch" forName="Parent3" refType="w" fact="0.1555"/>
              <dgm:constr type="h" for="ch" forName="Parent3" refType="h" fact="0.3799"/>
              <dgm:constr type="l" for="ch" forName="Parent2" refType="w" fact="0.3237"/>
              <dgm:constr type="t" for="ch" forName="Parent2" refType="h" fact="0.2022"/>
              <dgm:constr type="w" for="ch" forName="Parent2" refType="w" fact="0.1555"/>
              <dgm:constr type="h" for="ch" forName="Parent2" refType="h" fact="0.3799"/>
              <dgm:constr type="l" for="ch" forName="Parent1" refType="w" fact="0.0827"/>
              <dgm:constr type="t" for="ch" forName="Parent1" refType="h" fact="0.2022"/>
              <dgm:constr type="w" for="ch" forName="Parent1" refType="w" fact="0.1555"/>
              <dgm:constr type="h" for="ch" forName="Parent1" refType="h" fact="0.3799"/>
              <dgm:constr type="l" for="ch" forName="Accent4" refType="w" fact="0.7668"/>
              <dgm:constr type="t" for="ch" forName="Accent4" refType="h" fact="0.1072"/>
              <dgm:constr type="w" for="ch" forName="Accent4" refType="w" fact="0.2332"/>
              <dgm:constr type="h" for="ch" forName="Accent4" refType="h" fact="0.5699"/>
              <dgm:constr type="l" for="ch" forName="ParentBackground4" refType="w" fact="0.7746"/>
              <dgm:constr type="t" for="ch" forName="ParentBackground4" refType="h" fact="0.1262"/>
              <dgm:constr type="w" for="ch" forName="ParentBackground4" refType="w" fact="0.2177"/>
              <dgm:constr type="h" for="ch" forName="ParentBackground4" refType="h" fact="0.5319"/>
              <dgm:constr type="l" for="ch" forName="Child4" refType="w" fact="0.7746"/>
              <dgm:constr type="t" for="ch" forName="Child4" refType="h" fact="0.6876"/>
              <dgm:constr type="w" for="ch" forName="Child4" refType="w" fact="0.2177"/>
              <dgm:constr type="h" for="ch" forName="Child4" refType="h" fact="0.3124"/>
              <dgm:constr type="l" for="ch" forName="Accent3" refType="w" fact="0.4765"/>
              <dgm:constr type="t" for="ch" forName="Accent3" refType="h" fact="-0.0109"/>
              <dgm:constr type="w" for="ch" forName="Accent3" refType="w" fact="0.3298"/>
              <dgm:constr type="h" for="ch" forName="Accent3" refType="h" fact="0.806"/>
              <dgm:constr type="l" for="ch" forName="ParentBackground3" refType="w" fact="0.5336"/>
              <dgm:constr type="t" for="ch" forName="ParentBackground3" refType="h" fact="0.1262"/>
              <dgm:constr type="w" for="ch" forName="ParentBackground3" refType="w" fact="0.2177"/>
              <dgm:constr type="h" for="ch" forName="ParentBackground3" refType="h" fact="0.5319"/>
              <dgm:constr type="l" for="ch" forName="Child3" refType="w" fact="0.5336"/>
              <dgm:constr type="t" for="ch" forName="Child3" refType="h" fact="0.6876"/>
              <dgm:constr type="w" for="ch" forName="Child3" refType="w" fact="0.2177"/>
              <dgm:constr type="h" for="ch" forName="Child3" refType="h" fact="0.3124"/>
              <dgm:constr type="l" for="ch" forName="Accent2" refType="w" fact="0.2365"/>
              <dgm:constr type="t" for="ch" forName="Accent2" refType="h" fact="-0.0109"/>
              <dgm:constr type="w" for="ch" forName="Accent2" refType="w" fact="0.3298"/>
              <dgm:constr type="h" for="ch" forName="Accent2" refType="h" fact="0.806"/>
              <dgm:constr type="l" for="ch" forName="ParentBackground2" refType="w" fact="0.2926"/>
              <dgm:constr type="t" for="ch" forName="ParentBackground2" refType="h" fact="0.1262"/>
              <dgm:constr type="w" for="ch" forName="ParentBackground2" refType="w" fact="0.2177"/>
              <dgm:constr type="h" for="ch" forName="ParentBackground2" refType="h" fact="0.5319"/>
              <dgm:constr type="l" for="ch" forName="Child2" refType="w" fact="0.2926"/>
              <dgm:constr type="t" for="ch" forName="Child2" refType="h" fact="0.6876"/>
              <dgm:constr type="w" for="ch" forName="Child2" refType="w" fact="0.2177"/>
              <dgm:constr type="h" for="ch" forName="Child2" refType="h" fact="0.3124"/>
              <dgm:constr type="l" for="ch" forName="Accent1" refType="w" fact="-0.0045"/>
              <dgm:constr type="t" for="ch" forName="Accent1" refType="h" fact="-0.0109"/>
              <dgm:constr type="w" for="ch" forName="Accent1" refType="w" fact="0.3298"/>
              <dgm:constr type="h" for="ch" forName="Accent1" refType="h" fact="0.806"/>
              <dgm:constr type="l" for="ch" forName="ParentBackground1" refType="w" fact="0.0516"/>
              <dgm:constr type="t" for="ch" forName="ParentBackground1" refType="h" fact="0.1262"/>
              <dgm:constr type="w" for="ch" forName="ParentBackground1" refType="w" fact="0.2177"/>
              <dgm:constr type="h" for="ch" forName="ParentBackground1" refType="h" fact="0.5319"/>
              <dgm:constr type="l" for="ch" forName="Child1" refType="w" fact="0.0516"/>
              <dgm:constr type="t" for="ch" forName="Child1" refType="h" fact="0.6876"/>
              <dgm:constr type="w" for="ch" forName="Child1" refType="w" fact="0.2177"/>
              <dgm:constr type="h" for="ch" forName="Child1" refType="h" fact="0.3124"/>
            </dgm:constrLst>
          </dgm:if>
          <dgm:if name="Name8"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Parent5" refType="w" fact="0.8434"/>
              <dgm:constr type="t" for="ch" forName="Parent5" refType="h" fact="0.2022"/>
              <dgm:constr type="w" for="ch" forName="Parent5" refType="w" fact="0.1253"/>
              <dgm:constr type="h" for="ch" forName="Parent5" refType="h" fact="0.3799"/>
              <dgm:constr type="l" for="ch" forName="Parent4" refType="w" fact="0.6492"/>
              <dgm:constr type="t" for="ch" forName="Parent4" refType="h" fact="0.2022"/>
              <dgm:constr type="w" for="ch" forName="Parent4" refType="w" fact="0.1253"/>
              <dgm:constr type="h" for="ch" forName="Parent4" refType="h" fact="0.3799"/>
              <dgm:constr type="l" for="ch" forName="Parent3" refType="w" fact="0.455"/>
              <dgm:constr type="t" for="ch" forName="Parent3" refType="h" fact="0.2022"/>
              <dgm:constr type="w" for="ch" forName="Parent3" refType="w" fact="0.1253"/>
              <dgm:constr type="h" for="ch" forName="Parent3" refType="h" fact="0.3799"/>
              <dgm:constr type="l" for="ch" forName="Parent2" refType="w" fact="0.2609"/>
              <dgm:constr type="t" for="ch" forName="Parent2" refType="h" fact="0.2022"/>
              <dgm:constr type="w" for="ch" forName="Parent2" refType="w" fact="0.1253"/>
              <dgm:constr type="h" for="ch" forName="Parent2" refType="h" fact="0.3799"/>
              <dgm:constr type="l" for="ch" forName="Parent1" refType="w" fact="0.0667"/>
              <dgm:constr type="t" for="ch" forName="Parent1" refType="h" fact="0.2022"/>
              <dgm:constr type="w" for="ch" forName="Parent1" refType="w" fact="0.1253"/>
              <dgm:constr type="h" for="ch" forName="Parent1" refType="h" fact="0.3799"/>
              <dgm:constr type="l" for="ch" forName="Accent5" refType="w" fact="0.8121"/>
              <dgm:constr type="t" for="ch" forName="Accent5" refType="h" fact="0.1072"/>
              <dgm:constr type="w" for="ch" forName="Accent5" refType="w" fact="0.1879"/>
              <dgm:constr type="h" for="ch" forName="Accent5" refType="h" fact="0.5699"/>
              <dgm:constr type="l" for="ch" forName="ParentBackground5" refType="w" fact="0.8183"/>
              <dgm:constr type="t" for="ch" forName="ParentBackground5" refType="h" fact="0.1262"/>
              <dgm:constr type="w" for="ch" forName="ParentBackground5" refType="w" fact="0.1754"/>
              <dgm:constr type="h" for="ch" forName="ParentBackground5" refType="h" fact="0.5319"/>
              <dgm:constr type="l" for="ch" forName="Child5" refType="w" fact="0.8183"/>
              <dgm:constr type="t" for="ch" forName="Child5" refType="h" fact="0.6876"/>
              <dgm:constr type="w" for="ch" forName="Child5" refType="w" fact="0.1754"/>
              <dgm:constr type="h" for="ch" forName="Child5" refType="h" fact="0.3124"/>
              <dgm:constr type="l" for="ch" forName="Accent4" refType="w" fact="0.5789"/>
              <dgm:constr type="t" for="ch" forName="Accent4" refType="h" fact="-0.0109"/>
              <dgm:constr type="w" for="ch" forName="Accent4" refType="w" fact="0.2657"/>
              <dgm:constr type="h" for="ch" forName="Accent4" refType="h" fact="0.806"/>
              <dgm:constr type="l" for="ch" forName="ParentBackground4" refType="w" fact="0.6242"/>
              <dgm:constr type="t" for="ch" forName="ParentBackground4" refType="h" fact="0.1262"/>
              <dgm:constr type="w" for="ch" forName="ParentBackground4" refType="w" fact="0.1754"/>
              <dgm:constr type="h" for="ch" forName="ParentBackground4" refType="h" fact="0.5319"/>
              <dgm:constr type="l" for="ch" forName="Child4" refType="w" fact="0.6242"/>
              <dgm:constr type="t" for="ch" forName="Child4" refType="h" fact="0.6876"/>
              <dgm:constr type="w" for="ch" forName="Child4" refType="w" fact="0.1754"/>
              <dgm:constr type="h" for="ch" forName="Child4" refType="h" fact="0.3124"/>
              <dgm:constr type="l" for="ch" forName="Accent3" refType="w" fact="0.3848"/>
              <dgm:constr type="t" for="ch" forName="Accent3" refType="h" fact="-0.0109"/>
              <dgm:constr type="w" for="ch" forName="Accent3" refType="w" fact="0.2657"/>
              <dgm:constr type="h" for="ch" forName="Accent3" refType="h" fact="0.806"/>
              <dgm:constr type="l" for="ch" forName="ParentBackground3" refType="w" fact="0.43"/>
              <dgm:constr type="t" for="ch" forName="ParentBackground3" refType="h" fact="0.1262"/>
              <dgm:constr type="w" for="ch" forName="ParentBackground3" refType="w" fact="0.1754"/>
              <dgm:constr type="h" for="ch" forName="ParentBackground3" refType="h" fact="0.5319"/>
              <dgm:constr type="l" for="ch" forName="Child3" refType="w" fact="0.43"/>
              <dgm:constr type="t" for="ch" forName="Child3" refType="h" fact="0.6876"/>
              <dgm:constr type="w" for="ch" forName="Child3" refType="w" fact="0.1754"/>
              <dgm:constr type="h" for="ch" forName="Child3" refType="h" fact="0.3124"/>
              <dgm:constr type="l" for="ch" forName="Accent2" refType="w" fact="0.1906"/>
              <dgm:constr type="t" for="ch" forName="Accent2" refType="h" fact="-0.0109"/>
              <dgm:constr type="w" for="ch" forName="Accent2" refType="w" fact="0.2657"/>
              <dgm:constr type="h" for="ch" forName="Accent2" refType="h" fact="0.806"/>
              <dgm:constr type="l" for="ch" forName="ParentBackground2" refType="w" fact="0.2358"/>
              <dgm:constr type="t" for="ch" forName="ParentBackground2" refType="h" fact="0.1262"/>
              <dgm:constr type="w" for="ch" forName="ParentBackground2" refType="w" fact="0.1754"/>
              <dgm:constr type="h" for="ch" forName="ParentBackground2" refType="h" fact="0.5319"/>
              <dgm:constr type="l" for="ch" forName="Child2" refType="w" fact="0.2358"/>
              <dgm:constr type="t" for="ch" forName="Child2" refType="h" fact="0.6876"/>
              <dgm:constr type="w" for="ch" forName="Child2" refType="w" fact="0.1754"/>
              <dgm:constr type="h" for="ch" forName="Child2" refType="h" fact="0.3124"/>
              <dgm:constr type="l" for="ch" forName="Accent1" refType="w" fact="-0.0036"/>
              <dgm:constr type="t" for="ch" forName="Accent1" refType="h" fact="-0.0109"/>
              <dgm:constr type="w" for="ch" forName="Accent1" refType="w" fact="0.2657"/>
              <dgm:constr type="h" for="ch" forName="Accent1" refType="h" fact="0.806"/>
              <dgm:constr type="l" for="ch" forName="ParentBackground1" refType="w" fact="0.0416"/>
              <dgm:constr type="t" for="ch" forName="ParentBackground1" refType="h" fact="0.1262"/>
              <dgm:constr type="w" for="ch" forName="ParentBackground1" refType="w" fact="0.1754"/>
              <dgm:constr type="h" for="ch" forName="ParentBackground1" refType="h" fact="0.5319"/>
              <dgm:constr type="l" for="ch" forName="Child1" refType="w" fact="0.0416"/>
              <dgm:constr type="t" for="ch" forName="Child1" refType="h" fact="0.6876"/>
              <dgm:constr type="w" for="ch" forName="Child1" refType="w" fact="0.1754"/>
              <dgm:constr type="h" for="ch" forName="Child1" refType="h" fact="0.3124"/>
            </dgm:constrLst>
          </dgm:if>
          <dgm:if name="Name9"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Parent6" refType="w" fact="0.8689"/>
              <dgm:constr type="t" for="ch" forName="Parent6" refType="h" fact="0.2022"/>
              <dgm:constr type="w" for="ch" forName="Parent6" refType="w" fact="0.1049"/>
              <dgm:constr type="h" for="ch" forName="Parent6" refType="h" fact="0.3799"/>
              <dgm:constr type="l" for="ch" forName="Parent5" refType="w" fact="0.7063"/>
              <dgm:constr type="t" for="ch" forName="Parent5" refType="h" fact="0.2022"/>
              <dgm:constr type="w" for="ch" forName="Parent5" refType="w" fact="0.1049"/>
              <dgm:constr type="h" for="ch" forName="Parent5" refType="h" fact="0.3799"/>
              <dgm:constr type="l" for="ch" forName="Parent4" refType="w" fact="0.5437"/>
              <dgm:constr type="t" for="ch" forName="Parent4" refType="h" fact="0.2022"/>
              <dgm:constr type="w" for="ch" forName="Parent4" refType="w" fact="0.1049"/>
              <dgm:constr type="h" for="ch" forName="Parent4" refType="h" fact="0.3799"/>
              <dgm:constr type="l" for="ch" forName="Parent3" refType="w" fact="0.381"/>
              <dgm:constr type="t" for="ch" forName="Parent3" refType="h" fact="0.2022"/>
              <dgm:constr type="w" for="ch" forName="Parent3" refType="w" fact="0.1049"/>
              <dgm:constr type="h" for="ch" forName="Parent3" refType="h" fact="0.3799"/>
              <dgm:constr type="l" for="ch" forName="Parent2" refType="w" fact="0.2184"/>
              <dgm:constr type="t" for="ch" forName="Parent2" refType="h" fact="0.2022"/>
              <dgm:constr type="w" for="ch" forName="Parent2" refType="w" fact="0.1049"/>
              <dgm:constr type="h" for="ch" forName="Parent2" refType="h" fact="0.3799"/>
              <dgm:constr type="l" for="ch" forName="Parent1" refType="w" fact="0.0558"/>
              <dgm:constr type="t" for="ch" forName="Parent1" refType="h" fact="0.2022"/>
              <dgm:constr type="w" for="ch" forName="Parent1" refType="w" fact="0.1049"/>
              <dgm:constr type="h" for="ch" forName="Parent1" refType="h" fact="0.3799"/>
              <dgm:constr type="l" for="ch" forName="Accent6" refType="w" fact="0.8426"/>
              <dgm:constr type="t" for="ch" forName="Accent6" refType="h" fact="0.1072"/>
              <dgm:constr type="w" for="ch" forName="Accent6" refType="w" fact="0.1574"/>
              <dgm:constr type="h" for="ch" forName="Accent6" refType="h" fact="0.5699"/>
              <dgm:constr type="l" for="ch" forName="ParentBackground6" refType="w" fact="0.8479"/>
              <dgm:constr type="t" for="ch" forName="ParentBackground6" refType="h" fact="0.1262"/>
              <dgm:constr type="w" for="ch" forName="ParentBackground6" refType="w" fact="0.1469"/>
              <dgm:constr type="h" for="ch" forName="ParentBackground6" refType="h" fact="0.5319"/>
              <dgm:constr type="l" for="ch" forName="Child6" refType="w" fact="0.8479"/>
              <dgm:constr type="t" for="ch" forName="Child6" refType="h" fact="0.6876"/>
              <dgm:constr type="w" for="ch" forName="Child6" refType="w" fact="0.1469"/>
              <dgm:constr type="h" for="ch" forName="Child6" refType="h" fact="0.3124"/>
              <dgm:constr type="l" for="ch" forName="Accent5" refType="w" fact="0.6474"/>
              <dgm:constr type="t" for="ch" forName="Accent5" refType="h" fact="-0.0109"/>
              <dgm:constr type="w" for="ch" forName="Accent5" refType="w" fact="0.2226"/>
              <dgm:constr type="h" for="ch" forName="Accent5" refType="h" fact="0.806"/>
              <dgm:constr type="l" for="ch" forName="ParentBackground5" refType="w" fact="0.6853"/>
              <dgm:constr type="t" for="ch" forName="ParentBackground5" refType="h" fact="0.1262"/>
              <dgm:constr type="w" for="ch" forName="ParentBackground5" refType="w" fact="0.1469"/>
              <dgm:constr type="h" for="ch" forName="ParentBackground5" refType="h" fact="0.5319"/>
              <dgm:constr type="l" for="ch" forName="Child5" refType="w" fact="0.6853"/>
              <dgm:constr type="t" for="ch" forName="Child5" refType="h" fact="0.6876"/>
              <dgm:constr type="w" for="ch" forName="Child5" refType="w" fact="0.1469"/>
              <dgm:constr type="h" for="ch" forName="Child5" refType="h" fact="0.3124"/>
              <dgm:constr type="l" for="ch" forName="Accent4" refType="w" fact="0.4848"/>
              <dgm:constr type="t" for="ch" forName="Accent4" refType="h" fact="-0.0109"/>
              <dgm:constr type="w" for="ch" forName="Accent4" refType="w" fact="0.2226"/>
              <dgm:constr type="h" for="ch" forName="Accent4" refType="h" fact="0.806"/>
              <dgm:constr type="l" for="ch" forName="ParentBackground4" refType="w" fact="0.5227"/>
              <dgm:constr type="t" for="ch" forName="ParentBackground4" refType="h" fact="0.1262"/>
              <dgm:constr type="w" for="ch" forName="ParentBackground4" refType="w" fact="0.1469"/>
              <dgm:constr type="h" for="ch" forName="ParentBackground4" refType="h" fact="0.5319"/>
              <dgm:constr type="l" for="ch" forName="Child4" refType="w" fact="0.5227"/>
              <dgm:constr type="t" for="ch" forName="Child4" refType="h" fact="0.6876"/>
              <dgm:constr type="w" for="ch" forName="Child4" refType="w" fact="0.1469"/>
              <dgm:constr type="h" for="ch" forName="Child4" refType="h" fact="0.3124"/>
              <dgm:constr type="l" for="ch" forName="Accent3" refType="w" fact="0.3222"/>
              <dgm:constr type="t" for="ch" forName="Accent3" refType="h" fact="-0.0109"/>
              <dgm:constr type="w" for="ch" forName="Accent3" refType="w" fact="0.2226"/>
              <dgm:constr type="h" for="ch" forName="Accent3" refType="h" fact="0.806"/>
              <dgm:constr type="l" for="ch" forName="ParentBackground3" refType="w" fact="0.3601"/>
              <dgm:constr type="t" for="ch" forName="ParentBackground3" refType="h" fact="0.1262"/>
              <dgm:constr type="w" for="ch" forName="ParentBackground3" refType="w" fact="0.1469"/>
              <dgm:constr type="h" for="ch" forName="ParentBackground3" refType="h" fact="0.5319"/>
              <dgm:constr type="l" for="ch" forName="Child3" refType="w" fact="0.3601"/>
              <dgm:constr type="t" for="ch" forName="Child3" refType="h" fact="0.6876"/>
              <dgm:constr type="w" for="ch" forName="Child3" refType="w" fact="0.1469"/>
              <dgm:constr type="h" for="ch" forName="Child3" refType="h" fact="0.3124"/>
              <dgm:constr type="l" for="ch" forName="Accent2" refType="w" fact="0.1596"/>
              <dgm:constr type="t" for="ch" forName="Accent2" refType="h" fact="-0.0109"/>
              <dgm:constr type="w" for="ch" forName="Accent2" refType="w" fact="0.2226"/>
              <dgm:constr type="h" for="ch" forName="Accent2" refType="h" fact="0.806"/>
              <dgm:constr type="l" for="ch" forName="ParentBackground2" refType="w" fact="0.1975"/>
              <dgm:constr type="t" for="ch" forName="ParentBackground2" refType="h" fact="0.1262"/>
              <dgm:constr type="w" for="ch" forName="ParentBackground2" refType="w" fact="0.1469"/>
              <dgm:constr type="h" for="ch" forName="ParentBackground2" refType="h" fact="0.5319"/>
              <dgm:constr type="l" for="ch" forName="Child2" refType="w" fact="0.1975"/>
              <dgm:constr type="t" for="ch" forName="Child2" refType="h" fact="0.6876"/>
              <dgm:constr type="w" for="ch" forName="Child2" refType="w" fact="0.1469"/>
              <dgm:constr type="h" for="ch" forName="Child2" refType="h" fact="0.3124"/>
              <dgm:constr type="l" for="ch" forName="Accent1" refType="w" fact="-0.003"/>
              <dgm:constr type="t" for="ch" forName="Accent1" refType="h" fact="-0.0109"/>
              <dgm:constr type="w" for="ch" forName="Accent1" refType="w" fact="0.2226"/>
              <dgm:constr type="h" for="ch" forName="Accent1" refType="h" fact="0.806"/>
              <dgm:constr type="l" for="ch" forName="ParentBackground1" refType="w" fact="0.0348"/>
              <dgm:constr type="t" for="ch" forName="ParentBackground1" refType="h" fact="0.1262"/>
              <dgm:constr type="w" for="ch" forName="ParentBackground1" refType="w" fact="0.1469"/>
              <dgm:constr type="h" for="ch" forName="ParentBackground1" refType="h" fact="0.5319"/>
              <dgm:constr type="l" for="ch" forName="Child1" refType="w" fact="0.0348"/>
              <dgm:constr type="t" for="ch" forName="Child1" refType="h" fact="0.6876"/>
              <dgm:constr type="w" for="ch" forName="Child1" refType="w" fact="0.1469"/>
              <dgm:constr type="h" for="ch" forName="Child1" refType="h" fact="0.3124"/>
            </dgm:constrLst>
          </dgm:if>
          <dgm:if name="Name10"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Parent7" refType="w" fact="0.8872"/>
              <dgm:constr type="t" for="ch" forName="Parent7" refType="h" fact="0.2022"/>
              <dgm:constr type="w" for="ch" forName="Parent7" refType="w" fact="0.0902"/>
              <dgm:constr type="h" for="ch" forName="Parent7" refType="h" fact="0.3799"/>
              <dgm:constr type="l" for="ch" forName="Parent6" refType="w" fact="0.7473"/>
              <dgm:constr type="t" for="ch" forName="Parent6" refType="h" fact="0.2022"/>
              <dgm:constr type="w" for="ch" forName="Parent6" refType="w" fact="0.0902"/>
              <dgm:constr type="h" for="ch" forName="Parent6" refType="h" fact="0.3799"/>
              <dgm:constr type="l" for="ch" forName="Parent5" refType="w" fact="0.6075"/>
              <dgm:constr type="t" for="ch" forName="Parent5" refType="h" fact="0.2022"/>
              <dgm:constr type="w" for="ch" forName="Parent5" refType="w" fact="0.0902"/>
              <dgm:constr type="h" for="ch" forName="Parent5" refType="h" fact="0.3799"/>
              <dgm:constr type="l" for="ch" forName="Parent4" refType="w" fact="0.4676"/>
              <dgm:constr type="t" for="ch" forName="Parent4" refType="h" fact="0.2022"/>
              <dgm:constr type="w" for="ch" forName="Parent4" refType="w" fact="0.0902"/>
              <dgm:constr type="h" for="ch" forName="Parent4" refType="h" fact="0.3799"/>
              <dgm:constr type="l" for="ch" forName="Parent3" refType="w" fact="0.3277"/>
              <dgm:constr type="t" for="ch" forName="Parent3" refType="h" fact="0.2022"/>
              <dgm:constr type="w" for="ch" forName="Parent3" refType="w" fact="0.0902"/>
              <dgm:constr type="h" for="ch" forName="Parent3" refType="h" fact="0.3799"/>
              <dgm:constr type="l" for="ch" forName="Parent2" refType="w" fact="0.1879"/>
              <dgm:constr type="t" for="ch" forName="Parent2" refType="h" fact="0.2022"/>
              <dgm:constr type="w" for="ch" forName="Parent2" refType="w" fact="0.0902"/>
              <dgm:constr type="h" for="ch" forName="Parent2" refType="h" fact="0.3799"/>
              <dgm:constr type="l" for="ch" forName="Parent1" refType="w" fact="0.048"/>
              <dgm:constr type="t" for="ch" forName="Parent1" refType="h" fact="0.2022"/>
              <dgm:constr type="w" for="ch" forName="Parent1" refType="w" fact="0.0902"/>
              <dgm:constr type="h" for="ch" forName="Parent1" refType="h" fact="0.3799"/>
              <dgm:constr type="l" for="ch" forName="Accent7" refType="w" fact="0.8646"/>
              <dgm:constr type="t" for="ch" forName="Accent7" refType="h" fact="0.1072"/>
              <dgm:constr type="w" for="ch" forName="Accent7" refType="w" fact="0.1354"/>
              <dgm:constr type="h" for="ch" forName="Accent7" refType="h" fact="0.5699"/>
              <dgm:constr type="l" for="ch" forName="ParentBackground7" refType="w" fact="0.8692"/>
              <dgm:constr type="t" for="ch" forName="ParentBackground7" refType="h" fact="0.1262"/>
              <dgm:constr type="w" for="ch" forName="ParentBackground7" refType="w" fact="0.1263"/>
              <dgm:constr type="h" for="ch" forName="ParentBackground7" refType="h" fact="0.5319"/>
              <dgm:constr type="l" for="ch" forName="Child7" refType="w" fact="0.8692"/>
              <dgm:constr type="t" for="ch" forName="Child7" refType="h" fact="0.6876"/>
              <dgm:constr type="w" for="ch" forName="Child7" refType="w" fact="0.1263"/>
              <dgm:constr type="h" for="ch" forName="Child7" refType="h" fact="0.3124"/>
              <dgm:constr type="l" for="ch" forName="Accent6" refType="w" fact="0.6967"/>
              <dgm:constr type="t" for="ch" forName="Accent6" refType="h" fact="-0.0109"/>
              <dgm:constr type="w" for="ch" forName="Accent6" refType="w" fact="0.1915"/>
              <dgm:constr type="h" for="ch" forName="Accent6" refType="h" fact="0.806"/>
              <dgm:constr type="l" for="ch" forName="ParentBackground6" refType="w" fact="0.7293"/>
              <dgm:constr type="t" for="ch" forName="ParentBackground6" refType="h" fact="0.1262"/>
              <dgm:constr type="w" for="ch" forName="ParentBackground6" refType="w" fact="0.1263"/>
              <dgm:constr type="h" for="ch" forName="ParentBackground6" refType="h" fact="0.5319"/>
              <dgm:constr type="l" for="ch" forName="Child6" refType="w" fact="0.7293"/>
              <dgm:constr type="t" for="ch" forName="Child6" refType="h" fact="0.6876"/>
              <dgm:constr type="w" for="ch" forName="Child6" refType="w" fact="0.1263"/>
              <dgm:constr type="h" for="ch" forName="Child6" refType="h" fact="0.3124"/>
              <dgm:constr type="l" for="ch" forName="Accent5" refType="w" fact="0.5569"/>
              <dgm:constr type="t" for="ch" forName="Accent5" refType="h" fact="-0.0109"/>
              <dgm:constr type="w" for="ch" forName="Accent5" refType="w" fact="0.1915"/>
              <dgm:constr type="h" for="ch" forName="Accent5" refType="h" fact="0.806"/>
              <dgm:constr type="l" for="ch" forName="ParentBackground5" refType="w" fact="0.5894"/>
              <dgm:constr type="t" for="ch" forName="ParentBackground5" refType="h" fact="0.1262"/>
              <dgm:constr type="w" for="ch" forName="ParentBackground5" refType="w" fact="0.1263"/>
              <dgm:constr type="h" for="ch" forName="ParentBackground5" refType="h" fact="0.5319"/>
              <dgm:constr type="l" for="ch" forName="Child5" refType="w" fact="0.5894"/>
              <dgm:constr type="t" for="ch" forName="Child5" refType="h" fact="0.6876"/>
              <dgm:constr type="w" for="ch" forName="Child5" refType="w" fact="0.1263"/>
              <dgm:constr type="h" for="ch" forName="Child5" refType="h" fact="0.3124"/>
              <dgm:constr type="l" for="ch" forName="Accent4" refType="w" fact="0.417"/>
              <dgm:constr type="t" for="ch" forName="Accent4" refType="h" fact="-0.0109"/>
              <dgm:constr type="w" for="ch" forName="Accent4" refType="w" fact="0.1915"/>
              <dgm:constr type="h" for="ch" forName="Accent4" refType="h" fact="0.806"/>
              <dgm:constr type="l" for="ch" forName="ParentBackground4" refType="w" fact="0.4496"/>
              <dgm:constr type="t" for="ch" forName="ParentBackground4" refType="h" fact="0.1262"/>
              <dgm:constr type="w" for="ch" forName="ParentBackground4" refType="w" fact="0.1263"/>
              <dgm:constr type="h" for="ch" forName="ParentBackground4" refType="h" fact="0.5319"/>
              <dgm:constr type="l" for="ch" forName="Child4" refType="w" fact="0.4496"/>
              <dgm:constr type="t" for="ch" forName="Child4" refType="h" fact="0.6876"/>
              <dgm:constr type="w" for="ch" forName="Child4" refType="w" fact="0.1263"/>
              <dgm:constr type="h" for="ch" forName="Child4" refType="h" fact="0.3124"/>
              <dgm:constr type="l" for="ch" forName="Accent3" refType="w" fact="0.2771"/>
              <dgm:constr type="t" for="ch" forName="Accent3" refType="h" fact="-0.0109"/>
              <dgm:constr type="w" for="ch" forName="Accent3" refType="w" fact="0.1915"/>
              <dgm:constr type="h" for="ch" forName="Accent3" refType="h" fact="0.806"/>
              <dgm:constr type="l" for="ch" forName="ParentBackground3" refType="w" fact="0.3097"/>
              <dgm:constr type="t" for="ch" forName="ParentBackground3" refType="h" fact="0.1262"/>
              <dgm:constr type="w" for="ch" forName="ParentBackground3" refType="w" fact="0.1263"/>
              <dgm:constr type="h" for="ch" forName="ParentBackground3" refType="h" fact="0.5319"/>
              <dgm:constr type="l" for="ch" forName="Child3" refType="w" fact="0.3097"/>
              <dgm:constr type="t" for="ch" forName="Child3" refType="h" fact="0.6876"/>
              <dgm:constr type="w" for="ch" forName="Child3" refType="w" fact="0.1263"/>
              <dgm:constr type="h" for="ch" forName="Child3" refType="h" fact="0.3124"/>
              <dgm:constr type="l" for="ch" forName="Accent2" refType="w" fact="0.1373"/>
              <dgm:constr type="t" for="ch" forName="Accent2" refType="h" fact="-0.0109"/>
              <dgm:constr type="w" for="ch" forName="Accent2" refType="w" fact="0.1915"/>
              <dgm:constr type="h" for="ch" forName="Accent2" refType="h" fact="0.806"/>
              <dgm:constr type="l" for="ch" forName="ParentBackground2" refType="w" fact="0.1698"/>
              <dgm:constr type="t" for="ch" forName="ParentBackground2" refType="h" fact="0.1262"/>
              <dgm:constr type="w" for="ch" forName="ParentBackground2" refType="w" fact="0.1263"/>
              <dgm:constr type="h" for="ch" forName="ParentBackground2" refType="h" fact="0.5319"/>
              <dgm:constr type="l" for="ch" forName="Child2" refType="w" fact="0.1698"/>
              <dgm:constr type="t" for="ch" forName="Child2" refType="h" fact="0.6876"/>
              <dgm:constr type="w" for="ch" forName="Child2" refType="w" fact="0.1263"/>
              <dgm:constr type="h" for="ch" forName="Child2" refType="h" fact="0.3124"/>
              <dgm:constr type="l" for="ch" forName="Accent1" refType="w" fact="-0.0026"/>
              <dgm:constr type="t" for="ch" forName="Accent1" refType="h" fact="-0.0109"/>
              <dgm:constr type="w" for="ch" forName="Accent1" refType="w" fact="0.1915"/>
              <dgm:constr type="h" for="ch" forName="Accent1" refType="h" fact="0.806"/>
              <dgm:constr type="l" for="ch" forName="ParentBackground1" refType="w" fact="0.03"/>
              <dgm:constr type="t" for="ch" forName="ParentBackground1" refType="h" fact="0.1262"/>
              <dgm:constr type="w" for="ch" forName="ParentBackground1" refType="w" fact="0.1263"/>
              <dgm:constr type="h" for="ch" forName="ParentBackground1" refType="h" fact="0.5319"/>
              <dgm:constr type="l" for="ch" forName="Child1" refType="w" fact="0.03"/>
              <dgm:constr type="t" for="ch" forName="Child1" refType="h" fact="0.6876"/>
              <dgm:constr type="w" for="ch" forName="Child1" refType="w" fact="0.1263"/>
              <dgm:constr type="h" for="ch" forName="Child1" refType="h" fact="0.3124"/>
            </dgm:constrLst>
          </dgm:if>
          <dgm:if name="Name11"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l" for="ch" forName="Parent8" refType="w" fact="0.901"/>
              <dgm:constr type="t" for="ch" forName="Parent8" refType="h" fact="0.2022"/>
              <dgm:constr type="w" for="ch" forName="Parent8" refType="w" fact="0.0792"/>
              <dgm:constr type="h" for="ch" forName="Parent8" refType="h" fact="0.3799"/>
              <dgm:constr type="l" for="ch" forName="Parent7" refType="w" fact="0.7783"/>
              <dgm:constr type="t" for="ch" forName="Parent7" refType="h" fact="0.2022"/>
              <dgm:constr type="w" for="ch" forName="Parent7" refType="w" fact="0.0792"/>
              <dgm:constr type="h" for="ch" forName="Parent7" refType="h" fact="0.3799"/>
              <dgm:constr type="l" for="ch" forName="Parent6" refType="w" fact="0.6556"/>
              <dgm:constr type="t" for="ch" forName="Parent6" refType="h" fact="0.2022"/>
              <dgm:constr type="w" for="ch" forName="Parent6" refType="w" fact="0.0792"/>
              <dgm:constr type="h" for="ch" forName="Parent6" refType="h" fact="0.3799"/>
              <dgm:constr type="l" for="ch" forName="Parent5" refType="w" fact="0.5329"/>
              <dgm:constr type="t" for="ch" forName="Parent5" refType="h" fact="0.2022"/>
              <dgm:constr type="w" for="ch" forName="Parent5" refType="w" fact="0.0792"/>
              <dgm:constr type="h" for="ch" forName="Parent5" refType="h" fact="0.3799"/>
              <dgm:constr type="l" for="ch" forName="Parent4" refType="w" fact="0.4102"/>
              <dgm:constr type="t" for="ch" forName="Parent4" refType="h" fact="0.2022"/>
              <dgm:constr type="w" for="ch" forName="Parent4" refType="w" fact="0.0792"/>
              <dgm:constr type="h" for="ch" forName="Parent4" refType="h" fact="0.3799"/>
              <dgm:constr type="l" for="ch" forName="Parent3" refType="w" fact="0.2875"/>
              <dgm:constr type="t" for="ch" forName="Parent3" refType="h" fact="0.2022"/>
              <dgm:constr type="w" for="ch" forName="Parent3" refType="w" fact="0.0792"/>
              <dgm:constr type="h" for="ch" forName="Parent3" refType="h" fact="0.3799"/>
              <dgm:constr type="l" for="ch" forName="Parent2" refType="w" fact="0.1648"/>
              <dgm:constr type="t" for="ch" forName="Parent2" refType="h" fact="0.2022"/>
              <dgm:constr type="w" for="ch" forName="Parent2" refType="w" fact="0.0792"/>
              <dgm:constr type="h" for="ch" forName="Parent2" refType="h" fact="0.3799"/>
              <dgm:constr type="l" for="ch" forName="Parent1" refType="w" fact="0.0421"/>
              <dgm:constr type="t" for="ch" forName="Parent1" refType="h" fact="0.2022"/>
              <dgm:constr type="w" for="ch" forName="Parent1" refType="w" fact="0.0792"/>
              <dgm:constr type="h" for="ch" forName="Parent1" refType="h" fact="0.3799"/>
              <dgm:constr type="l" for="ch" forName="Accent8" refType="w" fact="0.8813"/>
              <dgm:constr type="t" for="ch" forName="Accent8" refType="h" fact="0.1072"/>
              <dgm:constr type="w" for="ch" forName="Accent8" refType="w" fact="0.1187"/>
              <dgm:constr type="h" for="ch" forName="Accent8" refType="h" fact="0.5699"/>
              <dgm:constr type="l" for="ch" forName="ParentBackground8" refType="w" fact="0.8852"/>
              <dgm:constr type="t" for="ch" forName="ParentBackground8" refType="h" fact="0.1262"/>
              <dgm:constr type="w" for="ch" forName="ParentBackground8" refType="w" fact="0.1108"/>
              <dgm:constr type="h" for="ch" forName="ParentBackground8" refType="h" fact="0.5319"/>
              <dgm:constr type="l" for="ch" forName="Child8" refType="w" fact="0.8852"/>
              <dgm:constr type="t" for="ch" forName="Child8" refType="h" fact="0.6876"/>
              <dgm:constr type="w" for="ch" forName="Child8" refType="w" fact="0.1108"/>
              <dgm:constr type="h" for="ch" forName="Child8" refType="h" fact="0.3124"/>
              <dgm:constr type="l" for="ch" forName="Accent7" refType="w" fact="0.7339"/>
              <dgm:constr type="t" for="ch" forName="Accent7" refType="h" fact="-0.0109"/>
              <dgm:constr type="w" for="ch" forName="Accent7" refType="w" fact="0.1679"/>
              <dgm:constr type="h" for="ch" forName="Accent7" refType="h" fact="0.806"/>
              <dgm:constr type="l" for="ch" forName="ParentBackground7" refType="w" fact="0.7625"/>
              <dgm:constr type="t" for="ch" forName="ParentBackground7" refType="h" fact="0.1262"/>
              <dgm:constr type="w" for="ch" forName="ParentBackground7" refType="w" fact="0.1108"/>
              <dgm:constr type="h" for="ch" forName="ParentBackground7" refType="h" fact="0.5319"/>
              <dgm:constr type="l" for="ch" forName="Child7" refType="w" fact="0.7625"/>
              <dgm:constr type="t" for="ch" forName="Child7" refType="h" fact="0.6876"/>
              <dgm:constr type="w" for="ch" forName="Child7" refType="w" fact="0.1108"/>
              <dgm:constr type="h" for="ch" forName="Child7" refType="h" fact="0.3124"/>
              <dgm:constr type="l" for="ch" forName="Accent6" refType="w" fact="0.6112"/>
              <dgm:constr type="t" for="ch" forName="Accent6" refType="h" fact="-0.0109"/>
              <dgm:constr type="w" for="ch" forName="Accent6" refType="w" fact="0.1679"/>
              <dgm:constr type="h" for="ch" forName="Accent6" refType="h" fact="0.806"/>
              <dgm:constr type="l" for="ch" forName="ParentBackground6" refType="w" fact="0.6398"/>
              <dgm:constr type="t" for="ch" forName="ParentBackground6" refType="h" fact="0.1262"/>
              <dgm:constr type="w" for="ch" forName="ParentBackground6" refType="w" fact="0.1108"/>
              <dgm:constr type="h" for="ch" forName="ParentBackground6" refType="h" fact="0.5319"/>
              <dgm:constr type="l" for="ch" forName="Child6" refType="w" fact="0.6398"/>
              <dgm:constr type="t" for="ch" forName="Child6" refType="h" fact="0.6876"/>
              <dgm:constr type="w" for="ch" forName="Child6" refType="w" fact="0.1108"/>
              <dgm:constr type="h" for="ch" forName="Child6" refType="h" fact="0.3124"/>
              <dgm:constr type="l" for="ch" forName="Accent5" refType="w" fact="0.4885"/>
              <dgm:constr type="t" for="ch" forName="Accent5" refType="h" fact="-0.0109"/>
              <dgm:constr type="w" for="ch" forName="Accent5" refType="w" fact="0.1679"/>
              <dgm:constr type="h" for="ch" forName="Accent5" refType="h" fact="0.806"/>
              <dgm:constr type="l" for="ch" forName="ParentBackground5" refType="w" fact="0.5171"/>
              <dgm:constr type="t" for="ch" forName="ParentBackground5" refType="h" fact="0.1262"/>
              <dgm:constr type="w" for="ch" forName="ParentBackground5" refType="w" fact="0.1108"/>
              <dgm:constr type="h" for="ch" forName="ParentBackground5" refType="h" fact="0.5319"/>
              <dgm:constr type="l" for="ch" forName="Child5" refType="w" fact="0.5171"/>
              <dgm:constr type="t" for="ch" forName="Child5" refType="h" fact="0.6876"/>
              <dgm:constr type="w" for="ch" forName="Child5" refType="w" fact="0.1108"/>
              <dgm:constr type="h" for="ch" forName="Child5" refType="h" fact="0.3124"/>
              <dgm:constr type="l" for="ch" forName="Accent4" refType="w" fact="0.3658"/>
              <dgm:constr type="t" for="ch" forName="Accent4" refType="h" fact="-0.0109"/>
              <dgm:constr type="w" for="ch" forName="Accent4" refType="w" fact="0.1679"/>
              <dgm:constr type="h" for="ch" forName="Accent4" refType="h" fact="0.806"/>
              <dgm:constr type="l" for="ch" forName="ParentBackground4" refType="w" fact="0.3944"/>
              <dgm:constr type="t" for="ch" forName="ParentBackground4" refType="h" fact="0.1262"/>
              <dgm:constr type="w" for="ch" forName="ParentBackground4" refType="w" fact="0.1108"/>
              <dgm:constr type="h" for="ch" forName="ParentBackground4" refType="h" fact="0.5319"/>
              <dgm:constr type="l" for="ch" forName="Child4" refType="w" fact="0.3944"/>
              <dgm:constr type="t" for="ch" forName="Child4" refType="h" fact="0.6876"/>
              <dgm:constr type="w" for="ch" forName="Child4" refType="w" fact="0.1108"/>
              <dgm:constr type="h" for="ch" forName="Child4" refType="h" fact="0.3124"/>
              <dgm:constr type="l" for="ch" forName="Accent3" refType="w" fact="0.2431"/>
              <dgm:constr type="t" for="ch" forName="Accent3" refType="h" fact="-0.0109"/>
              <dgm:constr type="w" for="ch" forName="Accent3" refType="w" fact="0.1679"/>
              <dgm:constr type="h" for="ch" forName="Accent3" refType="h" fact="0.806"/>
              <dgm:constr type="l" for="ch" forName="ParentBackground3" refType="w" fact="0.2717"/>
              <dgm:constr type="t" for="ch" forName="ParentBackground3" refType="h" fact="0.1262"/>
              <dgm:constr type="w" for="ch" forName="ParentBackground3" refType="w" fact="0.1108"/>
              <dgm:constr type="h" for="ch" forName="ParentBackground3" refType="h" fact="0.5319"/>
              <dgm:constr type="l" for="ch" forName="Child3" refType="w" fact="0.2717"/>
              <dgm:constr type="t" for="ch" forName="Child3" refType="h" fact="0.6876"/>
              <dgm:constr type="w" for="ch" forName="Child3" refType="w" fact="0.1108"/>
              <dgm:constr type="h" for="ch" forName="Child3" refType="h" fact="0.3124"/>
              <dgm:constr type="l" for="ch" forName="Accent2" refType="w" fact="0.1204"/>
              <dgm:constr type="t" for="ch" forName="Accent2" refType="h" fact="-0.0109"/>
              <dgm:constr type="w" for="ch" forName="Accent2" refType="w" fact="0.1679"/>
              <dgm:constr type="h" for="ch" forName="Accent2" refType="h" fact="0.806"/>
              <dgm:constr type="l" for="ch" forName="ParentBackground2" refType="w" fact="0.149"/>
              <dgm:constr type="t" for="ch" forName="ParentBackground2" refType="h" fact="0.1262"/>
              <dgm:constr type="w" for="ch" forName="ParentBackground2" refType="w" fact="0.1108"/>
              <dgm:constr type="h" for="ch" forName="ParentBackground2" refType="h" fact="0.5319"/>
              <dgm:constr type="l" for="ch" forName="Child2" refType="w" fact="0.149"/>
              <dgm:constr type="t" for="ch" forName="Child2" refType="h" fact="0.6876"/>
              <dgm:constr type="w" for="ch" forName="Child2" refType="w" fact="0.1108"/>
              <dgm:constr type="h" for="ch" forName="Child2" refType="h" fact="0.3124"/>
              <dgm:constr type="l" for="ch" forName="Accent1" refType="w" fact="-0.0023"/>
              <dgm:constr type="t" for="ch" forName="Accent1" refType="h" fact="-0.0109"/>
              <dgm:constr type="w" for="ch" forName="Accent1" refType="w" fact="0.1679"/>
              <dgm:constr type="h" for="ch" forName="Accent1" refType="h" fact="0.806"/>
              <dgm:constr type="l" for="ch" forName="ParentBackground1" refType="w" fact="0.0263"/>
              <dgm:constr type="t" for="ch" forName="ParentBackground1" refType="h" fact="0.1262"/>
              <dgm:constr type="w" for="ch" forName="ParentBackground1" refType="w" fact="0.1108"/>
              <dgm:constr type="h" for="ch" forName="ParentBackground1" refType="h" fact="0.5319"/>
              <dgm:constr type="l" for="ch" forName="Child1" refType="w" fact="0.0263"/>
              <dgm:constr type="t" for="ch" forName="Child1" refType="h" fact="0.6876"/>
              <dgm:constr type="w" for="ch" forName="Child1" refType="w" fact="0.1108"/>
              <dgm:constr type="h" for="ch" forName="Child1" refType="h" fact="0.3124"/>
            </dgm:constrLst>
          </dgm:if>
          <dgm:if name="Name12"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l" for="ch" forName="Parent9" refType="w" fact="0.9119"/>
              <dgm:constr type="t" for="ch" forName="Parent9" refType="h" fact="0.2022"/>
              <dgm:constr type="w" for="ch" forName="Parent9" refType="w" fact="0.0705"/>
              <dgm:constr type="h" for="ch" forName="Parent9" refType="h" fact="0.3799"/>
              <dgm:constr type="l" for="ch" forName="Parent8" refType="w" fact="0.8026"/>
              <dgm:constr type="t" for="ch" forName="Parent8" refType="h" fact="0.2022"/>
              <dgm:constr type="w" for="ch" forName="Parent8" refType="w" fact="0.0705"/>
              <dgm:constr type="h" for="ch" forName="Parent8" refType="h" fact="0.3799"/>
              <dgm:constr type="l" for="ch" forName="Parent7" refType="w" fact="0.6933"/>
              <dgm:constr type="t" for="ch" forName="Parent7" refType="h" fact="0.2022"/>
              <dgm:constr type="w" for="ch" forName="Parent7" refType="w" fact="0.0705"/>
              <dgm:constr type="h" for="ch" forName="Parent7" refType="h" fact="0.3799"/>
              <dgm:constr type="l" for="ch" forName="Parent6" refType="w" fact="0.584"/>
              <dgm:constr type="t" for="ch" forName="Parent6" refType="h" fact="0.2022"/>
              <dgm:constr type="w" for="ch" forName="Parent6" refType="w" fact="0.0705"/>
              <dgm:constr type="h" for="ch" forName="Parent6" refType="h" fact="0.3799"/>
              <dgm:constr type="l" for="ch" forName="Parent5" refType="w" fact="0.4747"/>
              <dgm:constr type="t" for="ch" forName="Parent5" refType="h" fact="0.2022"/>
              <dgm:constr type="w" for="ch" forName="Parent5" refType="w" fact="0.0705"/>
              <dgm:constr type="h" for="ch" forName="Parent5" refType="h" fact="0.3799"/>
              <dgm:constr type="l" for="ch" forName="Parent4" refType="w" fact="0.3654"/>
              <dgm:constr type="t" for="ch" forName="Parent4" refType="h" fact="0.2022"/>
              <dgm:constr type="w" for="ch" forName="Parent4" refType="w" fact="0.0705"/>
              <dgm:constr type="h" for="ch" forName="Parent4" refType="h" fact="0.3799"/>
              <dgm:constr type="l" for="ch" forName="Parent3" refType="w" fact="0.2561"/>
              <dgm:constr type="t" for="ch" forName="Parent3" refType="h" fact="0.2022"/>
              <dgm:constr type="w" for="ch" forName="Parent3" refType="w" fact="0.0705"/>
              <dgm:constr type="h" for="ch" forName="Parent3" refType="h" fact="0.3799"/>
              <dgm:constr type="l" for="ch" forName="Parent2" refType="w" fact="0.1468"/>
              <dgm:constr type="t" for="ch" forName="Parent2" refType="h" fact="0.2022"/>
              <dgm:constr type="w" for="ch" forName="Parent2" refType="w" fact="0.0705"/>
              <dgm:constr type="h" for="ch" forName="Parent2" refType="h" fact="0.3799"/>
              <dgm:constr type="l" for="ch" forName="Parent1" refType="w" fact="0.0375"/>
              <dgm:constr type="t" for="ch" forName="Parent1" refType="h" fact="0.2022"/>
              <dgm:constr type="w" for="ch" forName="Parent1" refType="w" fact="0.0705"/>
              <dgm:constr type="h" for="ch" forName="Parent1" refType="h" fact="0.3799"/>
              <dgm:constr type="l" for="ch" forName="Accent9" refType="w" fact="0.8942"/>
              <dgm:constr type="t" for="ch" forName="Accent9" refType="h" fact="0.1072"/>
              <dgm:constr type="w" for="ch" forName="Accent9" refType="w" fact="0.1058"/>
              <dgm:constr type="h" for="ch" forName="Accent9" refType="h" fact="0.5699"/>
              <dgm:constr type="l" for="ch" forName="ParentBackground9" refType="w" fact="0.8978"/>
              <dgm:constr type="t" for="ch" forName="ParentBackground9" refType="h" fact="0.1262"/>
              <dgm:constr type="w" for="ch" forName="ParentBackground9" refType="w" fact="0.0987"/>
              <dgm:constr type="h" for="ch" forName="ParentBackground9" refType="h" fact="0.5319"/>
              <dgm:constr type="l" for="ch" forName="Child9" refType="w" fact="0.8978"/>
              <dgm:constr type="t" for="ch" forName="Child9" refType="h" fact="0.6876"/>
              <dgm:constr type="w" for="ch" forName="Child9" refType="w" fact="0.0987"/>
              <dgm:constr type="h" for="ch" forName="Child9" refType="h" fact="0.3124"/>
              <dgm:constr type="l" for="ch" forName="Accent8" refType="w" fact="0.763"/>
              <dgm:constr type="t" for="ch" forName="Accent8" refType="h" fact="-0.0109"/>
              <dgm:constr type="w" for="ch" forName="Accent8" refType="w" fact="0.1496"/>
              <dgm:constr type="h" for="ch" forName="Accent8" refType="h" fact="0.806"/>
              <dgm:constr type="l" for="ch" forName="ParentBackground8" refType="w" fact="0.7885"/>
              <dgm:constr type="t" for="ch" forName="ParentBackground8" refType="h" fact="0.1262"/>
              <dgm:constr type="w" for="ch" forName="ParentBackground8" refType="w" fact="0.0987"/>
              <dgm:constr type="h" for="ch" forName="ParentBackground8" refType="h" fact="0.5319"/>
              <dgm:constr type="l" for="ch" forName="Child8" refType="w" fact="0.7885"/>
              <dgm:constr type="t" for="ch" forName="Child8" refType="h" fact="0.6876"/>
              <dgm:constr type="w" for="ch" forName="Child8" refType="w" fact="0.0987"/>
              <dgm:constr type="h" for="ch" forName="Child8" refType="h" fact="0.3124"/>
              <dgm:constr type="l" for="ch" forName="Accent7" refType="w" fact="0.6538"/>
              <dgm:constr type="t" for="ch" forName="Accent7" refType="h" fact="-0.0109"/>
              <dgm:constr type="w" for="ch" forName="Accent7" refType="w" fact="0.1496"/>
              <dgm:constr type="h" for="ch" forName="Accent7" refType="h" fact="0.806"/>
              <dgm:constr type="l" for="ch" forName="ParentBackground7" refType="w" fact="0.6792"/>
              <dgm:constr type="t" for="ch" forName="ParentBackground7" refType="h" fact="0.1262"/>
              <dgm:constr type="w" for="ch" forName="ParentBackground7" refType="w" fact="0.0987"/>
              <dgm:constr type="h" for="ch" forName="ParentBackground7" refType="h" fact="0.5319"/>
              <dgm:constr type="l" for="ch" forName="Child7" refType="w" fact="0.6792"/>
              <dgm:constr type="t" for="ch" forName="Child7" refType="h" fact="0.6876"/>
              <dgm:constr type="w" for="ch" forName="Child7" refType="w" fact="0.0987"/>
              <dgm:constr type="h" for="ch" forName="Child7" refType="h" fact="0.3124"/>
              <dgm:constr type="l" for="ch" forName="Accent6" refType="w" fact="0.5445"/>
              <dgm:constr type="t" for="ch" forName="Accent6" refType="h" fact="-0.0109"/>
              <dgm:constr type="w" for="ch" forName="Accent6" refType="w" fact="0.1496"/>
              <dgm:constr type="h" for="ch" forName="Accent6" refType="h" fact="0.806"/>
              <dgm:constr type="l" for="ch" forName="ParentBackground6" refType="w" fact="0.5699"/>
              <dgm:constr type="t" for="ch" forName="ParentBackground6" refType="h" fact="0.1262"/>
              <dgm:constr type="w" for="ch" forName="ParentBackground6" refType="w" fact="0.0987"/>
              <dgm:constr type="h" for="ch" forName="ParentBackground6" refType="h" fact="0.5319"/>
              <dgm:constr type="l" for="ch" forName="Child6" refType="w" fact="0.5699"/>
              <dgm:constr type="t" for="ch" forName="Child6" refType="h" fact="0.6876"/>
              <dgm:constr type="w" for="ch" forName="Child6" refType="w" fact="0.0987"/>
              <dgm:constr type="h" for="ch" forName="Child6" refType="h" fact="0.3124"/>
              <dgm:constr type="l" for="ch" forName="Accent5" refType="w" fact="0.4352"/>
              <dgm:constr type="t" for="ch" forName="Accent5" refType="h" fact="-0.0109"/>
              <dgm:constr type="w" for="ch" forName="Accent5" refType="w" fact="0.1496"/>
              <dgm:constr type="h" for="ch" forName="Accent5" refType="h" fact="0.806"/>
              <dgm:constr type="l" for="ch" forName="ParentBackground5" refType="w" fact="0.4606"/>
              <dgm:constr type="t" for="ch" forName="ParentBackground5" refType="h" fact="0.1262"/>
              <dgm:constr type="w" for="ch" forName="ParentBackground5" refType="w" fact="0.0987"/>
              <dgm:constr type="h" for="ch" forName="ParentBackground5" refType="h" fact="0.5319"/>
              <dgm:constr type="l" for="ch" forName="Child5" refType="w" fact="0.4606"/>
              <dgm:constr type="t" for="ch" forName="Child5" refType="h" fact="0.6876"/>
              <dgm:constr type="w" for="ch" forName="Child5" refType="w" fact="0.0987"/>
              <dgm:constr type="h" for="ch" forName="Child5" refType="h" fact="0.3124"/>
              <dgm:constr type="l" for="ch" forName="Accent4" refType="w" fact="0.3259"/>
              <dgm:constr type="t" for="ch" forName="Accent4" refType="h" fact="-0.0109"/>
              <dgm:constr type="w" for="ch" forName="Accent4" refType="w" fact="0.1496"/>
              <dgm:constr type="h" for="ch" forName="Accent4" refType="h" fact="0.806"/>
              <dgm:constr type="l" for="ch" forName="ParentBackground4" refType="w" fact="0.3513"/>
              <dgm:constr type="t" for="ch" forName="ParentBackground4" refType="h" fact="0.1262"/>
              <dgm:constr type="w" for="ch" forName="ParentBackground4" refType="w" fact="0.0987"/>
              <dgm:constr type="h" for="ch" forName="ParentBackground4" refType="h" fact="0.5319"/>
              <dgm:constr type="l" for="ch" forName="Child4" refType="w" fact="0.3513"/>
              <dgm:constr type="t" for="ch" forName="Child4" refType="h" fact="0.6876"/>
              <dgm:constr type="w" for="ch" forName="Child4" refType="w" fact="0.0987"/>
              <dgm:constr type="h" for="ch" forName="Child4" refType="h" fact="0.3124"/>
              <dgm:constr type="l" for="ch" forName="Accent3" refType="w" fact="0.2166"/>
              <dgm:constr type="t" for="ch" forName="Accent3" refType="h" fact="-0.0109"/>
              <dgm:constr type="w" for="ch" forName="Accent3" refType="w" fact="0.1496"/>
              <dgm:constr type="h" for="ch" forName="Accent3" refType="h" fact="0.806"/>
              <dgm:constr type="l" for="ch" forName="ParentBackground3" refType="w" fact="0.242"/>
              <dgm:constr type="t" for="ch" forName="ParentBackground3" refType="h" fact="0.1262"/>
              <dgm:constr type="w" for="ch" forName="ParentBackground3" refType="w" fact="0.0987"/>
              <dgm:constr type="h" for="ch" forName="ParentBackground3" refType="h" fact="0.5319"/>
              <dgm:constr type="l" for="ch" forName="Child3" refType="w" fact="0.242"/>
              <dgm:constr type="t" for="ch" forName="Child3" refType="h" fact="0.6876"/>
              <dgm:constr type="w" for="ch" forName="Child3" refType="w" fact="0.0987"/>
              <dgm:constr type="h" for="ch" forName="Child3" refType="h" fact="0.3124"/>
              <dgm:constr type="l" for="ch" forName="Accent2" refType="w" fact="0.1073"/>
              <dgm:constr type="t" for="ch" forName="Accent2" refType="h" fact="-0.0109"/>
              <dgm:constr type="w" for="ch" forName="Accent2" refType="w" fact="0.1496"/>
              <dgm:constr type="h" for="ch" forName="Accent2" refType="h" fact="0.806"/>
              <dgm:constr type="l" for="ch" forName="ParentBackground2" refType="w" fact="0.1327"/>
              <dgm:constr type="t" for="ch" forName="ParentBackground2" refType="h" fact="0.1262"/>
              <dgm:constr type="w" for="ch" forName="ParentBackground2" refType="w" fact="0.0987"/>
              <dgm:constr type="h" for="ch" forName="ParentBackground2" refType="h" fact="0.5319"/>
              <dgm:constr type="l" for="ch" forName="Child2" refType="w" fact="0.1327"/>
              <dgm:constr type="t" for="ch" forName="Child2" refType="h" fact="0.6876"/>
              <dgm:constr type="w" for="ch" forName="Child2" refType="w" fact="0.0987"/>
              <dgm:constr type="h" for="ch" forName="Child2" refType="h" fact="0.3124"/>
              <dgm:constr type="l" for="ch" forName="Accent1" refType="w" fact="-0.002"/>
              <dgm:constr type="t" for="ch" forName="Accent1" refType="h" fact="-0.0109"/>
              <dgm:constr type="w" for="ch" forName="Accent1" refType="w" fact="0.1496"/>
              <dgm:constr type="h" for="ch" forName="Accent1" refType="h" fact="0.806"/>
              <dgm:constr type="l" for="ch" forName="ParentBackground1" refType="w" fact="0.0234"/>
              <dgm:constr type="t" for="ch" forName="ParentBackground1" refType="h" fact="0.1262"/>
              <dgm:constr type="w" for="ch" forName="ParentBackground1" refType="w" fact="0.0987"/>
              <dgm:constr type="h" for="ch" forName="ParentBackground1" refType="h" fact="0.5319"/>
              <dgm:constr type="l" for="ch" forName="Child1" refType="w" fact="0.0234"/>
              <dgm:constr type="t" for="ch" forName="Child1" refType="h" fact="0.6876"/>
              <dgm:constr type="w" for="ch" forName="Child1" refType="w" fact="0.0987"/>
              <dgm:constr type="h" for="ch" forName="Child1" refType="h" fact="0.3124"/>
            </dgm:constrLst>
          </dgm:if>
          <dgm:if name="Name13"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l" for="ch" forName="Parent10" refType="w" fact="0.9205"/>
              <dgm:constr type="t" for="ch" forName="Parent10" refType="h" fact="0.2022"/>
              <dgm:constr type="w" for="ch" forName="Parent10" refType="w" fact="0.0636"/>
              <dgm:constr type="h" for="ch" forName="Parent10" refType="h" fact="0.3799"/>
              <dgm:constr type="l" for="ch" forName="Parent9" refType="w" fact="0.822"/>
              <dgm:constr type="t" for="ch" forName="Parent9" refType="h" fact="0.2022"/>
              <dgm:constr type="w" for="ch" forName="Parent9" refType="w" fact="0.0636"/>
              <dgm:constr type="h" for="ch" forName="Parent9" refType="h" fact="0.3799"/>
              <dgm:constr type="l" for="ch" forName="Parent8" refType="w" fact="0.7235"/>
              <dgm:constr type="t" for="ch" forName="Parent8" refType="h" fact="0.2022"/>
              <dgm:constr type="w" for="ch" forName="Parent8" refType="w" fact="0.0636"/>
              <dgm:constr type="h" for="ch" forName="Parent8" refType="h" fact="0.3799"/>
              <dgm:constr type="l" for="ch" forName="Parent7" refType="w" fact="0.625"/>
              <dgm:constr type="t" for="ch" forName="Parent7" refType="h" fact="0.2022"/>
              <dgm:constr type="w" for="ch" forName="Parent7" refType="w" fact="0.0636"/>
              <dgm:constr type="h" for="ch" forName="Parent7" refType="h" fact="0.3799"/>
              <dgm:constr type="l" for="ch" forName="Parent6" refType="w" fact="0.5264"/>
              <dgm:constr type="t" for="ch" forName="Parent6" refType="h" fact="0.2022"/>
              <dgm:constr type="w" for="ch" forName="Parent6" refType="w" fact="0.0636"/>
              <dgm:constr type="h" for="ch" forName="Parent6" refType="h" fact="0.3799"/>
              <dgm:constr type="l" for="ch" forName="Parent5" refType="w" fact="0.4279"/>
              <dgm:constr type="t" for="ch" forName="Parent5" refType="h" fact="0.2022"/>
              <dgm:constr type="w" for="ch" forName="Parent5" refType="w" fact="0.0636"/>
              <dgm:constr type="h" for="ch" forName="Parent5" refType="h" fact="0.3799"/>
              <dgm:constr type="l" for="ch" forName="Parent4" refType="w" fact="0.3294"/>
              <dgm:constr type="t" for="ch" forName="Parent4" refType="h" fact="0.2022"/>
              <dgm:constr type="w" for="ch" forName="Parent4" refType="w" fact="0.0636"/>
              <dgm:constr type="h" for="ch" forName="Parent4" refType="h" fact="0.3799"/>
              <dgm:constr type="l" for="ch" forName="Parent3" refType="w" fact="0.2309"/>
              <dgm:constr type="t" for="ch" forName="Parent3" refType="h" fact="0.2022"/>
              <dgm:constr type="w" for="ch" forName="Parent3" refType="w" fact="0.0636"/>
              <dgm:constr type="h" for="ch" forName="Parent3" refType="h" fact="0.3799"/>
              <dgm:constr type="l" for="ch" forName="Parent2" refType="w" fact="0.1324"/>
              <dgm:constr type="t" for="ch" forName="Parent2" refType="h" fact="0.2022"/>
              <dgm:constr type="w" for="ch" forName="Parent2" refType="w" fact="0.0636"/>
              <dgm:constr type="h" for="ch" forName="Parent2" refType="h" fact="0.3799"/>
              <dgm:constr type="l" for="ch" forName="Parent1" refType="w" fact="0.0338"/>
              <dgm:constr type="t" for="ch" forName="Parent1" refType="h" fact="0.2022"/>
              <dgm:constr type="w" for="ch" forName="Parent1" refType="w" fact="0.0636"/>
              <dgm:constr type="h" for="ch" forName="Parent1" refType="h" fact="0.3799"/>
              <dgm:constr type="l" for="ch" forName="Accent10" refType="w" fact="0.9047"/>
              <dgm:constr type="t" for="ch" forName="Accent10" refType="h" fact="0.1072"/>
              <dgm:constr type="w" for="ch" forName="Accent10" refType="w" fact="0.0953"/>
              <dgm:constr type="h" for="ch" forName="Accent10" refType="h" fact="0.5699"/>
              <dgm:constr type="l" for="ch" forName="ParentBackground10" refType="w" fact="0.9078"/>
              <dgm:constr type="t" for="ch" forName="ParentBackground10" refType="h" fact="0.1262"/>
              <dgm:constr type="w" for="ch" forName="ParentBackground10" refType="w" fact="0.089"/>
              <dgm:constr type="h" for="ch" forName="ParentBackground10" refType="h" fact="0.5319"/>
              <dgm:constr type="l" for="ch" forName="Child10" refType="w" fact="0.9078"/>
              <dgm:constr type="t" for="ch" forName="Child10" refType="h" fact="0.6876"/>
              <dgm:constr type="w" for="ch" forName="Child10" refType="w" fact="0.089"/>
              <dgm:constr type="h" for="ch" forName="Child10" refType="h" fact="0.3124"/>
              <dgm:constr type="l" for="ch" forName="Accent9" refType="w" fact="0.7864"/>
              <dgm:constr type="t" for="ch" forName="Accent9" refType="h" fact="-0.0109"/>
              <dgm:constr type="w" for="ch" forName="Accent9" refType="w" fact="0.1348"/>
              <dgm:constr type="h" for="ch" forName="Accent9" refType="h" fact="0.806"/>
              <dgm:constr type="l" for="ch" forName="ParentBackground9" refType="w" fact="0.8093"/>
              <dgm:constr type="t" for="ch" forName="ParentBackground9" refType="h" fact="0.1262"/>
              <dgm:constr type="w" for="ch" forName="ParentBackground9" refType="w" fact="0.089"/>
              <dgm:constr type="h" for="ch" forName="ParentBackground9" refType="h" fact="0.5319"/>
              <dgm:constr type="l" for="ch" forName="Child9" refType="w" fact="0.8093"/>
              <dgm:constr type="t" for="ch" forName="Child9" refType="h" fact="0.6876"/>
              <dgm:constr type="w" for="ch" forName="Child9" refType="w" fact="0.089"/>
              <dgm:constr type="h" for="ch" forName="Child9" refType="h" fact="0.3124"/>
              <dgm:constr type="l" for="ch" forName="Accent8" refType="w" fact="0.6879"/>
              <dgm:constr type="t" for="ch" forName="Accent8" refType="h" fact="-0.0109"/>
              <dgm:constr type="w" for="ch" forName="Accent8" refType="w" fact="0.1348"/>
              <dgm:constr type="h" for="ch" forName="Accent8" refType="h" fact="0.806"/>
              <dgm:constr type="l" for="ch" forName="ParentBackground8" refType="w" fact="0.7108"/>
              <dgm:constr type="t" for="ch" forName="ParentBackground8" refType="h" fact="0.1262"/>
              <dgm:constr type="w" for="ch" forName="ParentBackground8" refType="w" fact="0.089"/>
              <dgm:constr type="h" for="ch" forName="ParentBackground8" refType="h" fact="0.5319"/>
              <dgm:constr type="l" for="ch" forName="Child8" refType="w" fact="0.7108"/>
              <dgm:constr type="t" for="ch" forName="Child8" refType="h" fact="0.6876"/>
              <dgm:constr type="w" for="ch" forName="Child8" refType="w" fact="0.089"/>
              <dgm:constr type="h" for="ch" forName="Child8" refType="h" fact="0.3124"/>
              <dgm:constr type="l" for="ch" forName="Accent7" refType="w" fact="0.5893"/>
              <dgm:constr type="t" for="ch" forName="Accent7" refType="h" fact="-0.0109"/>
              <dgm:constr type="w" for="ch" forName="Accent7" refType="w" fact="0.1348"/>
              <dgm:constr type="h" for="ch" forName="Accent7" refType="h" fact="0.806"/>
              <dgm:constr type="l" for="ch" forName="ParentBackground7" refType="w" fact="0.6123"/>
              <dgm:constr type="t" for="ch" forName="ParentBackground7" refType="h" fact="0.1262"/>
              <dgm:constr type="w" for="ch" forName="ParentBackground7" refType="w" fact="0.089"/>
              <dgm:constr type="h" for="ch" forName="ParentBackground7" refType="h" fact="0.5319"/>
              <dgm:constr type="l" for="ch" forName="Child7" refType="w" fact="0.6123"/>
              <dgm:constr type="t" for="ch" forName="Child7" refType="h" fact="0.6876"/>
              <dgm:constr type="w" for="ch" forName="Child7" refType="w" fact="0.089"/>
              <dgm:constr type="h" for="ch" forName="Child7" refType="h" fact="0.3124"/>
              <dgm:constr type="l" for="ch" forName="Accent6" refType="w" fact="0.4908"/>
              <dgm:constr type="t" for="ch" forName="Accent6" refType="h" fact="-0.0109"/>
              <dgm:constr type="w" for="ch" forName="Accent6" refType="w" fact="0.1348"/>
              <dgm:constr type="h" for="ch" forName="Accent6" refType="h" fact="0.806"/>
              <dgm:constr type="l" for="ch" forName="ParentBackground6" refType="w" fact="0.5137"/>
              <dgm:constr type="t" for="ch" forName="ParentBackground6" refType="h" fact="0.1262"/>
              <dgm:constr type="w" for="ch" forName="ParentBackground6" refType="w" fact="0.089"/>
              <dgm:constr type="h" for="ch" forName="ParentBackground6" refType="h" fact="0.5319"/>
              <dgm:constr type="l" for="ch" forName="Child6" refType="w" fact="0.5137"/>
              <dgm:constr type="t" for="ch" forName="Child6" refType="h" fact="0.6876"/>
              <dgm:constr type="w" for="ch" forName="Child6" refType="w" fact="0.089"/>
              <dgm:constr type="h" for="ch" forName="Child6" refType="h" fact="0.3124"/>
              <dgm:constr type="l" for="ch" forName="Accent5" refType="w" fact="0.3923"/>
              <dgm:constr type="t" for="ch" forName="Accent5" refType="h" fact="-0.0109"/>
              <dgm:constr type="w" for="ch" forName="Accent5" refType="w" fact="0.1348"/>
              <dgm:constr type="h" for="ch" forName="Accent5" refType="h" fact="0.806"/>
              <dgm:constr type="l" for="ch" forName="ParentBackground5" refType="w" fact="0.4152"/>
              <dgm:constr type="t" for="ch" forName="ParentBackground5" refType="h" fact="0.1262"/>
              <dgm:constr type="w" for="ch" forName="ParentBackground5" refType="w" fact="0.089"/>
              <dgm:constr type="h" for="ch" forName="ParentBackground5" refType="h" fact="0.5319"/>
              <dgm:constr type="l" for="ch" forName="Child5" refType="w" fact="0.4152"/>
              <dgm:constr type="t" for="ch" forName="Child5" refType="h" fact="0.6876"/>
              <dgm:constr type="w" for="ch" forName="Child5" refType="w" fact="0.089"/>
              <dgm:constr type="h" for="ch" forName="Child5" refType="h" fact="0.3124"/>
              <dgm:constr type="l" for="ch" forName="Accent4" refType="w" fact="0.2938"/>
              <dgm:constr type="t" for="ch" forName="Accent4" refType="h" fact="-0.0109"/>
              <dgm:constr type="w" for="ch" forName="Accent4" refType="w" fact="0.1348"/>
              <dgm:constr type="h" for="ch" forName="Accent4" refType="h" fact="0.806"/>
              <dgm:constr type="l" for="ch" forName="ParentBackground4" refType="w" fact="0.3167"/>
              <dgm:constr type="t" for="ch" forName="ParentBackground4" refType="h" fact="0.1262"/>
              <dgm:constr type="w" for="ch" forName="ParentBackground4" refType="w" fact="0.089"/>
              <dgm:constr type="h" for="ch" forName="ParentBackground4" refType="h" fact="0.5319"/>
              <dgm:constr type="l" for="ch" forName="Child4" refType="w" fact="0.3167"/>
              <dgm:constr type="t" for="ch" forName="Child4" refType="h" fact="0.6876"/>
              <dgm:constr type="w" for="ch" forName="Child4" refType="w" fact="0.089"/>
              <dgm:constr type="h" for="ch" forName="Child4" refType="h" fact="0.3124"/>
              <dgm:constr type="l" for="ch" forName="Accent3" refType="w" fact="0.1952"/>
              <dgm:constr type="t" for="ch" forName="Accent3" refType="h" fact="-0.0109"/>
              <dgm:constr type="w" for="ch" forName="Accent3" refType="w" fact="0.1348"/>
              <dgm:constr type="h" for="ch" forName="Accent3" refType="h" fact="0.806"/>
              <dgm:constr type="l" for="ch" forName="ParentBackground3" refType="w" fact="0.2182"/>
              <dgm:constr type="t" for="ch" forName="ParentBackground3" refType="h" fact="0.1262"/>
              <dgm:constr type="w" for="ch" forName="ParentBackground3" refType="w" fact="0.089"/>
              <dgm:constr type="h" for="ch" forName="ParentBackground3" refType="h" fact="0.5319"/>
              <dgm:constr type="l" for="ch" forName="Child3" refType="w" fact="0.2182"/>
              <dgm:constr type="t" for="ch" forName="Child3" refType="h" fact="0.6876"/>
              <dgm:constr type="w" for="ch" forName="Child3" refType="w" fact="0.089"/>
              <dgm:constr type="h" for="ch" forName="Child3" refType="h" fact="0.3124"/>
              <dgm:constr type="l" for="ch" forName="Accent2" refType="w" fact="0.0967"/>
              <dgm:constr type="t" for="ch" forName="Accent2" refType="h" fact="-0.0109"/>
              <dgm:constr type="w" for="ch" forName="Accent2" refType="w" fact="0.1348"/>
              <dgm:constr type="h" for="ch" forName="Accent2" refType="h" fact="0.806"/>
              <dgm:constr type="l" for="ch" forName="ParentBackground2" refType="w" fact="0.1196"/>
              <dgm:constr type="t" for="ch" forName="ParentBackground2" refType="h" fact="0.1262"/>
              <dgm:constr type="w" for="ch" forName="ParentBackground2" refType="w" fact="0.089"/>
              <dgm:constr type="h" for="ch" forName="ParentBackground2" refType="h" fact="0.5319"/>
              <dgm:constr type="l" for="ch" forName="Child2" refType="w" fact="0.1196"/>
              <dgm:constr type="t" for="ch" forName="Child2" refType="h" fact="0.6876"/>
              <dgm:constr type="w" for="ch" forName="Child2" refType="w" fact="0.089"/>
              <dgm:constr type="h" for="ch" forName="Child2" refType="h" fact="0.3124"/>
              <dgm:constr type="l" for="ch" forName="Accent1" refType="w" fact="-0.0018"/>
              <dgm:constr type="t" for="ch" forName="Accent1" refType="h" fact="-0.0109"/>
              <dgm:constr type="w" for="ch" forName="Accent1" refType="w" fact="0.1348"/>
              <dgm:constr type="h" for="ch" forName="Accent1" refType="h" fact="0.806"/>
              <dgm:constr type="l" for="ch" forName="ParentBackground1" refType="w" fact="0.0211"/>
              <dgm:constr type="t" for="ch" forName="ParentBackground1" refType="h" fact="0.1262"/>
              <dgm:constr type="w" for="ch" forName="ParentBackground1" refType="w" fact="0.089"/>
              <dgm:constr type="h" for="ch" forName="ParentBackground1" refType="h" fact="0.5319"/>
              <dgm:constr type="l" for="ch" forName="Child1" refType="w" fact="0.0211"/>
              <dgm:constr type="t" for="ch" forName="Child1" refType="h" fact="0.6876"/>
              <dgm:constr type="w" for="ch" forName="Child1" refType="w" fact="0.089"/>
              <dgm:constr type="h" for="ch" forName="Child1" refType="h" fact="0.3124"/>
            </dgm:constrLst>
          </dgm:if>
          <dgm:else name="Name14">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l" for="ch" forName="Parent11" refType="w" fact="0.9277"/>
              <dgm:constr type="t" for="ch" forName="Parent11" refType="h" fact="0.2022"/>
              <dgm:constr type="w" for="ch" forName="Parent11" refType="w" fact="0.0579"/>
              <dgm:constr type="h" for="ch" forName="Parent11" refType="h" fact="0.3799"/>
              <dgm:constr type="l" for="ch" forName="Parent10" refType="w" fact="0.838"/>
              <dgm:constr type="t" for="ch" forName="Parent10" refType="h" fact="0.2022"/>
              <dgm:constr type="w" for="ch" forName="Parent10" refType="w" fact="0.0579"/>
              <dgm:constr type="h" for="ch" forName="Parent10" refType="h" fact="0.3799"/>
              <dgm:constr type="l" for="ch" forName="Parent9" refType="w" fact="0.7483"/>
              <dgm:constr type="t" for="ch" forName="Parent9" refType="h" fact="0.2022"/>
              <dgm:constr type="w" for="ch" forName="Parent9" refType="w" fact="0.0579"/>
              <dgm:constr type="h" for="ch" forName="Parent9" refType="h" fact="0.3799"/>
              <dgm:constr type="l" for="ch" forName="Parent8" refType="w" fact="0.6586"/>
              <dgm:constr type="t" for="ch" forName="Parent8" refType="h" fact="0.2022"/>
              <dgm:constr type="w" for="ch" forName="Parent8" refType="w" fact="0.0579"/>
              <dgm:constr type="h" for="ch" forName="Parent8" refType="h" fact="0.3799"/>
              <dgm:constr type="l" for="ch" forName="Parent7" refType="w" fact="0.5689"/>
              <dgm:constr type="t" for="ch" forName="Parent7" refType="h" fact="0.2022"/>
              <dgm:constr type="w" for="ch" forName="Parent7" refType="w" fact="0.0579"/>
              <dgm:constr type="h" for="ch" forName="Parent7" refType="h" fact="0.3799"/>
              <dgm:constr type="l" for="ch" forName="Parent6" refType="w" fact="0.4792"/>
              <dgm:constr type="t" for="ch" forName="Parent6" refType="h" fact="0.2022"/>
              <dgm:constr type="w" for="ch" forName="Parent6" refType="w" fact="0.0579"/>
              <dgm:constr type="h" for="ch" forName="Parent6" refType="h" fact="0.3799"/>
              <dgm:constr type="l" for="ch" forName="Parent5" refType="w" fact="0.3895"/>
              <dgm:constr type="t" for="ch" forName="Parent5" refType="h" fact="0.2022"/>
              <dgm:constr type="w" for="ch" forName="Parent5" refType="w" fact="0.0579"/>
              <dgm:constr type="h" for="ch" forName="Parent5" refType="h" fact="0.3799"/>
              <dgm:constr type="l" for="ch" forName="Parent4" refType="w" fact="0.2999"/>
              <dgm:constr type="t" for="ch" forName="Parent4" refType="h" fact="0.2022"/>
              <dgm:constr type="w" for="ch" forName="Parent4" refType="w" fact="0.0579"/>
              <dgm:constr type="h" for="ch" forName="Parent4" refType="h" fact="0.3799"/>
              <dgm:constr type="l" for="ch" forName="Parent3" refType="w" fact="0.2102"/>
              <dgm:constr type="t" for="ch" forName="Parent3" refType="h" fact="0.2022"/>
              <dgm:constr type="w" for="ch" forName="Parent3" refType="w" fact="0.0579"/>
              <dgm:constr type="h" for="ch" forName="Parent3" refType="h" fact="0.3799"/>
              <dgm:constr type="l" for="ch" forName="Parent2" refType="w" fact="0.1205"/>
              <dgm:constr type="t" for="ch" forName="Parent2" refType="h" fact="0.2022"/>
              <dgm:constr type="w" for="ch" forName="Parent2" refType="w" fact="0.0579"/>
              <dgm:constr type="h" for="ch" forName="Parent2" refType="h" fact="0.3799"/>
              <dgm:constr type="l" for="ch" forName="Parent1" refType="w" fact="0.0308"/>
              <dgm:constr type="t" for="ch" forName="Parent1" refType="h" fact="0.2022"/>
              <dgm:constr type="w" for="ch" forName="Parent1" refType="w" fact="0.0579"/>
              <dgm:constr type="h" for="ch" forName="Parent1" refType="h" fact="0.3799"/>
              <dgm:constr type="l" for="ch" forName="Accent11" refType="w" fact="0.9132"/>
              <dgm:constr type="t" for="ch" forName="Accent11" refType="h" fact="0.1072"/>
              <dgm:constr type="w" for="ch" forName="Accent11" refType="w" fact="0.0868"/>
              <dgm:constr type="h" for="ch" forName="Accent11" refType="h" fact="0.5699"/>
              <dgm:constr type="l" for="ch" forName="ParentBackground11" refType="w" fact="0.9161"/>
              <dgm:constr type="t" for="ch" forName="ParentBackground11" refType="h" fact="0.1262"/>
              <dgm:constr type="w" for="ch" forName="ParentBackground11" refType="w" fact="0.081"/>
              <dgm:constr type="h" for="ch" forName="ParentBackground11" refType="h" fact="0.5319"/>
              <dgm:constr type="l" for="ch" forName="Child11" refType="w" fact="0.9161"/>
              <dgm:constr type="t" for="ch" forName="Child11" refType="h" fact="0.6876"/>
              <dgm:constr type="w" for="ch" forName="Child11" refType="w" fact="0.081"/>
              <dgm:constr type="h" for="ch" forName="Child11" refType="h" fact="0.3124"/>
              <dgm:constr type="l" for="ch" forName="Accent10" refType="w" fact="0.8055"/>
              <dgm:constr type="t" for="ch" forName="Accent10" refType="h" fact="-0.0109"/>
              <dgm:constr type="w" for="ch" forName="Accent10" refType="w" fact="0.1228"/>
              <dgm:constr type="h" for="ch" forName="Accent10" refType="h" fact="0.806"/>
              <dgm:constr type="l" for="ch" forName="ParentBackground10" refType="w" fact="0.8264"/>
              <dgm:constr type="t" for="ch" forName="ParentBackground10" refType="h" fact="0.1262"/>
              <dgm:constr type="w" for="ch" forName="ParentBackground10" refType="w" fact="0.081"/>
              <dgm:constr type="h" for="ch" forName="ParentBackground10" refType="h" fact="0.5319"/>
              <dgm:constr type="l" for="ch" forName="Child10" refType="w" fact="0.8264"/>
              <dgm:constr type="t" for="ch" forName="Child10" refType="h" fact="0.6876"/>
              <dgm:constr type="w" for="ch" forName="Child10" refType="w" fact="0.081"/>
              <dgm:constr type="h" for="ch" forName="Child10" refType="h" fact="0.3124"/>
              <dgm:constr type="l" for="ch" forName="Accent9" refType="w" fact="0.7158"/>
              <dgm:constr type="t" for="ch" forName="Accent9" refType="h" fact="-0.0109"/>
              <dgm:constr type="w" for="ch" forName="Accent9" refType="w" fact="0.1228"/>
              <dgm:constr type="h" for="ch" forName="Accent9" refType="h" fact="0.806"/>
              <dgm:constr type="l" for="ch" forName="ParentBackground9" refType="w" fact="0.7367"/>
              <dgm:constr type="t" for="ch" forName="ParentBackground9" refType="h" fact="0.1262"/>
              <dgm:constr type="w" for="ch" forName="ParentBackground9" refType="w" fact="0.081"/>
              <dgm:constr type="h" for="ch" forName="ParentBackground9" refType="h" fact="0.5319"/>
              <dgm:constr type="l" for="ch" forName="Child9" refType="w" fact="0.7367"/>
              <dgm:constr type="t" for="ch" forName="Child9" refType="h" fact="0.6876"/>
              <dgm:constr type="w" for="ch" forName="Child9" refType="w" fact="0.081"/>
              <dgm:constr type="h" for="ch" forName="Child9" refType="h" fact="0.3124"/>
              <dgm:constr type="l" for="ch" forName="Accent8" refType="w" fact="0.6261"/>
              <dgm:constr type="t" for="ch" forName="Accent8" refType="h" fact="-0.0109"/>
              <dgm:constr type="w" for="ch" forName="Accent8" refType="w" fact="0.1228"/>
              <dgm:constr type="h" for="ch" forName="Accent8" refType="h" fact="0.806"/>
              <dgm:constr type="l" for="ch" forName="ParentBackground8" refType="w" fact="0.647"/>
              <dgm:constr type="t" for="ch" forName="ParentBackground8" refType="h" fact="0.1262"/>
              <dgm:constr type="w" for="ch" forName="ParentBackground8" refType="w" fact="0.081"/>
              <dgm:constr type="h" for="ch" forName="ParentBackground8" refType="h" fact="0.5319"/>
              <dgm:constr type="l" for="ch" forName="Child8" refType="w" fact="0.647"/>
              <dgm:constr type="t" for="ch" forName="Child8" refType="h" fact="0.6876"/>
              <dgm:constr type="w" for="ch" forName="Child8" refType="w" fact="0.081"/>
              <dgm:constr type="h" for="ch" forName="Child8" refType="h" fact="0.3124"/>
              <dgm:constr type="l" for="ch" forName="Accent7" refType="w" fact="0.5364"/>
              <dgm:constr type="t" for="ch" forName="Accent7" refType="h" fact="-0.0109"/>
              <dgm:constr type="w" for="ch" forName="Accent7" refType="w" fact="0.1228"/>
              <dgm:constr type="h" for="ch" forName="Accent7" refType="h" fact="0.806"/>
              <dgm:constr type="l" for="ch" forName="ParentBackground7" refType="w" fact="0.5573"/>
              <dgm:constr type="t" for="ch" forName="ParentBackground7" refType="h" fact="0.1262"/>
              <dgm:constr type="w" for="ch" forName="ParentBackground7" refType="w" fact="0.081"/>
              <dgm:constr type="h" for="ch" forName="ParentBackground7" refType="h" fact="0.5319"/>
              <dgm:constr type="l" for="ch" forName="Child7" refType="w" fact="0.5573"/>
              <dgm:constr type="t" for="ch" forName="Child7" refType="h" fact="0.6876"/>
              <dgm:constr type="w" for="ch" forName="Child7" refType="w" fact="0.081"/>
              <dgm:constr type="h" for="ch" forName="Child7" refType="h" fact="0.3124"/>
              <dgm:constr type="l" for="ch" forName="Accent6" refType="w" fact="0.4467"/>
              <dgm:constr type="t" for="ch" forName="Accent6" refType="h" fact="-0.0109"/>
              <dgm:constr type="w" for="ch" forName="Accent6" refType="w" fact="0.1228"/>
              <dgm:constr type="h" for="ch" forName="Accent6" refType="h" fact="0.806"/>
              <dgm:constr type="l" for="ch" forName="ParentBackground6" refType="w" fact="0.4677"/>
              <dgm:constr type="t" for="ch" forName="ParentBackground6" refType="h" fact="0.1262"/>
              <dgm:constr type="w" for="ch" forName="ParentBackground6" refType="w" fact="0.081"/>
              <dgm:constr type="h" for="ch" forName="ParentBackground6" refType="h" fact="0.5319"/>
              <dgm:constr type="l" for="ch" forName="Child6" refType="w" fact="0.4677"/>
              <dgm:constr type="t" for="ch" forName="Child6" refType="h" fact="0.6876"/>
              <dgm:constr type="w" for="ch" forName="Child6" refType="w" fact="0.081"/>
              <dgm:constr type="h" for="ch" forName="Child6" refType="h" fact="0.3124"/>
              <dgm:constr type="l" for="ch" forName="Accent5" refType="w" fact="0.3571"/>
              <dgm:constr type="t" for="ch" forName="Accent5" refType="h" fact="-0.0109"/>
              <dgm:constr type="w" for="ch" forName="Accent5" refType="w" fact="0.1228"/>
              <dgm:constr type="h" for="ch" forName="Accent5" refType="h" fact="0.806"/>
              <dgm:constr type="l" for="ch" forName="ParentBackground5" refType="w" fact="0.378"/>
              <dgm:constr type="t" for="ch" forName="ParentBackground5" refType="h" fact="0.1262"/>
              <dgm:constr type="w" for="ch" forName="ParentBackground5" refType="w" fact="0.081"/>
              <dgm:constr type="h" for="ch" forName="ParentBackground5" refType="h" fact="0.5319"/>
              <dgm:constr type="l" for="ch" forName="Child5" refType="w" fact="0.378"/>
              <dgm:constr type="t" for="ch" forName="Child5" refType="h" fact="0.6876"/>
              <dgm:constr type="w" for="ch" forName="Child5" refType="w" fact="0.081"/>
              <dgm:constr type="h" for="ch" forName="Child5" refType="h" fact="0.3124"/>
              <dgm:constr type="l" for="ch" forName="Accent4" refType="w" fact="0.2674"/>
              <dgm:constr type="t" for="ch" forName="Accent4" refType="h" fact="-0.0109"/>
              <dgm:constr type="w" for="ch" forName="Accent4" refType="w" fact="0.1228"/>
              <dgm:constr type="h" for="ch" forName="Accent4" refType="h" fact="0.806"/>
              <dgm:constr type="l" for="ch" forName="ParentBackground4" refType="w" fact="0.2883"/>
              <dgm:constr type="t" for="ch" forName="ParentBackground4" refType="h" fact="0.1262"/>
              <dgm:constr type="w" for="ch" forName="ParentBackground4" refType="w" fact="0.081"/>
              <dgm:constr type="h" for="ch" forName="ParentBackground4" refType="h" fact="0.5319"/>
              <dgm:constr type="l" for="ch" forName="Child4" refType="w" fact="0.2883"/>
              <dgm:constr type="t" for="ch" forName="Child4" refType="h" fact="0.6876"/>
              <dgm:constr type="w" for="ch" forName="Child4" refType="w" fact="0.081"/>
              <dgm:constr type="h" for="ch" forName="Child4" refType="h" fact="0.3124"/>
              <dgm:constr type="l" for="ch" forName="Accent3" refType="w" fact="0.1777"/>
              <dgm:constr type="t" for="ch" forName="Accent3" refType="h" fact="-0.0109"/>
              <dgm:constr type="w" for="ch" forName="Accent3" refType="w" fact="0.1228"/>
              <dgm:constr type="h" for="ch" forName="Accent3" refType="h" fact="0.806"/>
              <dgm:constr type="l" for="ch" forName="ParentBackground3" refType="w" fact="0.1986"/>
              <dgm:constr type="t" for="ch" forName="ParentBackground3" refType="h" fact="0.1262"/>
              <dgm:constr type="w" for="ch" forName="ParentBackground3" refType="w" fact="0.081"/>
              <dgm:constr type="h" for="ch" forName="ParentBackground3" refType="h" fact="0.5319"/>
              <dgm:constr type="l" for="ch" forName="Child3" refType="w" fact="0.1986"/>
              <dgm:constr type="t" for="ch" forName="Child3" refType="h" fact="0.6876"/>
              <dgm:constr type="w" for="ch" forName="Child3" refType="w" fact="0.081"/>
              <dgm:constr type="h" for="ch" forName="Child3" refType="h" fact="0.3124"/>
              <dgm:constr type="l" for="ch" forName="Accent2" refType="w" fact="0.088"/>
              <dgm:constr type="t" for="ch" forName="Accent2" refType="h" fact="-0.0109"/>
              <dgm:constr type="w" for="ch" forName="Accent2" refType="w" fact="0.1228"/>
              <dgm:constr type="h" for="ch" forName="Accent2" refType="h" fact="0.806"/>
              <dgm:constr type="l" for="ch" forName="ParentBackground2" refType="w" fact="0.1089"/>
              <dgm:constr type="t" for="ch" forName="ParentBackground2" refType="h" fact="0.1262"/>
              <dgm:constr type="w" for="ch" forName="ParentBackground2" refType="w" fact="0.081"/>
              <dgm:constr type="h" for="ch" forName="ParentBackground2" refType="h" fact="0.5319"/>
              <dgm:constr type="l" for="ch" forName="Child2" refType="w" fact="0.1089"/>
              <dgm:constr type="t" for="ch" forName="Child2" refType="h" fact="0.6876"/>
              <dgm:constr type="w" for="ch" forName="Child2" refType="w" fact="0.081"/>
              <dgm:constr type="h" for="ch" forName="Child2" refType="h" fact="0.3124"/>
              <dgm:constr type="l" for="ch" forName="Accent1" refType="w" fact="-0.0017"/>
              <dgm:constr type="t" for="ch" forName="Accent1" refType="h" fact="-0.0109"/>
              <dgm:constr type="w" for="ch" forName="Accent1" refType="w" fact="0.1228"/>
              <dgm:constr type="h" for="ch" forName="Accent1" refType="h" fact="0.806"/>
              <dgm:constr type="l" for="ch" forName="ParentBackground1" refType="w" fact="0.0192"/>
              <dgm:constr type="t" for="ch" forName="ParentBackground1" refType="h" fact="0.1262"/>
              <dgm:constr type="w" for="ch" forName="ParentBackground1" refType="w" fact="0.081"/>
              <dgm:constr type="h" for="ch" forName="ParentBackground1" refType="h" fact="0.5319"/>
              <dgm:constr type="l" for="ch" forName="Child1" refType="w" fact="0.0192"/>
              <dgm:constr type="t" for="ch" forName="Child1" refType="h" fact="0.6876"/>
              <dgm:constr type="w" for="ch" forName="Child1" refType="w" fact="0.081"/>
              <dgm:constr type="h" for="ch" forName="Child1" refType="h" fact="0.3124"/>
            </dgm:constrLst>
          </dgm:else>
        </dgm:choose>
      </dgm:if>
      <dgm:else name="Name15">
        <dgm:choose name="Name16">
          <dgm:if name="Name17"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18"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r" for="ch" forName="Parent2" refType="w" fact="0.3751"/>
              <dgm:constr type="t" for="ch" forName="Parent2" refType="h" fact="0.2022"/>
              <dgm:constr type="w" for="ch" forName="Parent2" refType="w" fact="0.3001"/>
              <dgm:constr type="h" for="ch" forName="Parent2" refType="h" fact="0.3799"/>
              <dgm:constr type="r" for="ch" forName="Parent1" refType="w" fact="0.8403"/>
              <dgm:constr type="t" for="ch" forName="Parent1" refType="h" fact="0.2022"/>
              <dgm:constr type="w" for="ch" forName="Parent1" refType="w" fact="0.3001"/>
              <dgm:constr type="h" for="ch" forName="Parent1" refType="h" fact="0.3799"/>
              <dgm:constr type="r" for="ch" forName="Accent2" refType="w" fact="0.4502"/>
              <dgm:constr type="t" for="ch" forName="Accent2" refType="h" fact="0.1072"/>
              <dgm:constr type="w" for="ch" forName="Accent2" refType="w" fact="0.4502"/>
              <dgm:constr type="h" for="ch" forName="Accent2" refType="h" fact="0.5699"/>
              <dgm:constr type="r" for="ch" forName="ParentBackground2" refType="w" fact="0.4352"/>
              <dgm:constr type="t" for="ch" forName="ParentBackground2" refType="h" fact="0.1262"/>
              <dgm:constr type="w" for="ch" forName="ParentBackground2" refType="w" fact="0.4201"/>
              <dgm:constr type="h" for="ch" forName="ParentBackground2" refType="h" fact="0.5319"/>
              <dgm:constr type="r" for="ch" forName="Child2" refType="w" fact="0.4352"/>
              <dgm:constr type="t" for="ch" forName="Child2" refType="h" fact="0.6876"/>
              <dgm:constr type="w" for="ch" forName="Child2" refType="w" fact="0.4201"/>
              <dgm:constr type="h" for="ch" forName="Child2" refType="h" fact="0.3124"/>
              <dgm:constr type="r" for="ch" forName="Accent1" refType="w" fact="1.0086"/>
              <dgm:constr type="t" for="ch" forName="Accent1" refType="h" fact="-0.0109"/>
              <dgm:constr type="w" for="ch" forName="Accent1" refType="w" fact="0.6367"/>
              <dgm:constr type="h" for="ch" forName="Accent1" refType="h" fact="0.806"/>
              <dgm:constr type="r" for="ch" forName="ParentBackground1" refType="w" fact="0.9003"/>
              <dgm:constr type="t" for="ch" forName="ParentBackground1" refType="h" fact="0.1262"/>
              <dgm:constr type="w" for="ch" forName="ParentBackground1" refType="w" fact="0.4201"/>
              <dgm:constr type="h" for="ch" forName="ParentBackground1" refType="h" fact="0.5319"/>
              <dgm:constr type="r" for="ch" forName="Child1" refType="w" fact="0.9003"/>
              <dgm:constr type="t" for="ch" forName="Child1" refType="h" fact="0.6876"/>
              <dgm:constr type="w" for="ch" forName="Child1" refType="w" fact="0.4201"/>
              <dgm:constr type="h" for="ch" forName="Child1" refType="h" fact="0.3124"/>
            </dgm:constrLst>
          </dgm:if>
          <dgm:if name="Name19"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r" for="ch" forName="Parent3" refType="w" fact="0.256"/>
              <dgm:constr type="t" for="ch" forName="Parent3" refType="h" fact="0.2022"/>
              <dgm:constr type="w" for="ch" forName="Parent3" refType="w" fact="0.2048"/>
              <dgm:constr type="h" for="ch" forName="Parent3" refType="h" fact="0.3799"/>
              <dgm:constr type="r" for="ch" forName="Parent2" refType="w" fact="0.5735"/>
              <dgm:constr type="t" for="ch" forName="Parent2" refType="h" fact="0.2022"/>
              <dgm:constr type="w" for="ch" forName="Parent2" refType="w" fact="0.2048"/>
              <dgm:constr type="h" for="ch" forName="Parent2" refType="h" fact="0.3799"/>
              <dgm:constr type="r" for="ch" forName="Parent1" refType="w" fact="0.891"/>
              <dgm:constr type="t" for="ch" forName="Parent1" refType="h" fact="0.2022"/>
              <dgm:constr type="w" for="ch" forName="Parent1" refType="w" fact="0.2048"/>
              <dgm:constr type="h" for="ch" forName="Parent1" refType="h" fact="0.3799"/>
              <dgm:constr type="r" for="ch" forName="Accent3" refType="w" fact="0.3072"/>
              <dgm:constr type="t" for="ch" forName="Accent3" refType="h" fact="0.1072"/>
              <dgm:constr type="w" for="ch" forName="Accent3" refType="w" fact="0.3072"/>
              <dgm:constr type="h" for="ch" forName="Accent3" refType="h" fact="0.5699"/>
              <dgm:constr type="r" for="ch" forName="ParentBackground3" refType="w" fact="0.297"/>
              <dgm:constr type="t" for="ch" forName="ParentBackground3" refType="h" fact="0.1262"/>
              <dgm:constr type="w" for="ch" forName="ParentBackground3" refType="w" fact="0.2868"/>
              <dgm:constr type="h" for="ch" forName="ParentBackground3" refType="h" fact="0.5319"/>
              <dgm:constr type="r" for="ch" forName="Child3" refType="w" fact="0.297"/>
              <dgm:constr type="t" for="ch" forName="Child3" refType="h" fact="0.6876"/>
              <dgm:constr type="w" for="ch" forName="Child3" refType="w" fact="0.2868"/>
              <dgm:constr type="h" for="ch" forName="Child3" refType="h" fact="0.3124"/>
              <dgm:constr type="r" for="ch" forName="Accent2" refType="w" fact="0.6878"/>
              <dgm:constr type="t" for="ch" forName="Accent2" refType="h" fact="-0.0109"/>
              <dgm:constr type="w" for="ch" forName="Accent2" refType="w" fact="0.4334"/>
              <dgm:constr type="h" for="ch" forName="Accent2" refType="h" fact="0.806"/>
              <dgm:constr type="r" for="ch" forName="ParentBackground2" refType="w" fact="0.6145"/>
              <dgm:constr type="t" for="ch" forName="ParentBackground2" refType="h" fact="0.1262"/>
              <dgm:constr type="w" for="ch" forName="ParentBackground2" refType="w" fact="0.2868"/>
              <dgm:constr type="h" for="ch" forName="ParentBackground2" refType="h" fact="0.5319"/>
              <dgm:constr type="r" for="ch" forName="Child2" refType="w" fact="0.6145"/>
              <dgm:constr type="t" for="ch" forName="Child2" refType="h" fact="0.6876"/>
              <dgm:constr type="w" for="ch" forName="Child2" refType="w" fact="0.2868"/>
              <dgm:constr type="h" for="ch" forName="Child2" refType="h" fact="0.3124"/>
              <dgm:constr type="r" for="ch" forName="Accent1" refType="w" fact="1.0053"/>
              <dgm:constr type="t" for="ch" forName="Accent1" refType="h" fact="-0.0109"/>
              <dgm:constr type="w" for="ch" forName="Accent1" refType="w" fact="0.4334"/>
              <dgm:constr type="h" for="ch" forName="Accent1" refType="h" fact="0.806"/>
              <dgm:constr type="r" for="ch" forName="ParentBackground1" refType="w" fact="0.932"/>
              <dgm:constr type="t" for="ch" forName="ParentBackground1" refType="h" fact="0.1262"/>
              <dgm:constr type="w" for="ch" forName="ParentBackground1" refType="w" fact="0.2868"/>
              <dgm:constr type="h" for="ch" forName="ParentBackground1" refType="h" fact="0.5319"/>
              <dgm:constr type="r" for="ch" forName="Child1" refType="w" fact="0.932"/>
              <dgm:constr type="t" for="ch" forName="Child1" refType="h" fact="0.6876"/>
              <dgm:constr type="w" for="ch" forName="Child1" refType="w" fact="0.2868"/>
              <dgm:constr type="h" for="ch" forName="Child1" refType="h" fact="0.3124"/>
            </dgm:constrLst>
          </dgm:if>
          <dgm:if name="Name20"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Parent4" refType="w" fact="0.1943"/>
              <dgm:constr type="t" for="ch" forName="Parent4" refType="h" fact="0.2022"/>
              <dgm:constr type="w" for="ch" forName="Parent4" refType="w" fact="0.1555"/>
              <dgm:constr type="h" for="ch" forName="Parent4" refType="h" fact="0.3799"/>
              <dgm:constr type="r" for="ch" forName="Parent3" refType="w" fact="0.4353"/>
              <dgm:constr type="t" for="ch" forName="Parent3" refType="h" fact="0.2022"/>
              <dgm:constr type="w" for="ch" forName="Parent3" refType="w" fact="0.1555"/>
              <dgm:constr type="h" for="ch" forName="Parent3" refType="h" fact="0.3799"/>
              <dgm:constr type="r" for="ch" forName="Parent2" refType="w" fact="0.6763"/>
              <dgm:constr type="t" for="ch" forName="Parent2" refType="h" fact="0.2022"/>
              <dgm:constr type="w" for="ch" forName="Parent2" refType="w" fact="0.1555"/>
              <dgm:constr type="h" for="ch" forName="Parent2" refType="h" fact="0.3799"/>
              <dgm:constr type="r" for="ch" forName="Parent1" refType="w" fact="0.9173"/>
              <dgm:constr type="t" for="ch" forName="Parent1" refType="h" fact="0.2022"/>
              <dgm:constr type="w" for="ch" forName="Parent1" refType="w" fact="0.1555"/>
              <dgm:constr type="h" for="ch" forName="Parent1" refType="h" fact="0.3799"/>
              <dgm:constr type="r" for="ch" forName="Accent4" refType="w" fact="0.2332"/>
              <dgm:constr type="t" for="ch" forName="Accent4" refType="h" fact="0.1072"/>
              <dgm:constr type="w" for="ch" forName="Accent4" refType="w" fact="0.2332"/>
              <dgm:constr type="h" for="ch" forName="Accent4" refType="h" fact="0.5699"/>
              <dgm:constr type="r" for="ch" forName="ParentBackground4" refType="w" fact="0.2254"/>
              <dgm:constr type="t" for="ch" forName="ParentBackground4" refType="h" fact="0.1262"/>
              <dgm:constr type="w" for="ch" forName="ParentBackground4" refType="w" fact="0.2177"/>
              <dgm:constr type="h" for="ch" forName="ParentBackground4" refType="h" fact="0.5319"/>
              <dgm:constr type="r" for="ch" forName="Child4" refType="w" fact="0.2254"/>
              <dgm:constr type="t" for="ch" forName="Child4" refType="h" fact="0.6876"/>
              <dgm:constr type="w" for="ch" forName="Child4" refType="w" fact="0.2177"/>
              <dgm:constr type="h" for="ch" forName="Child4" refType="h" fact="0.3124"/>
              <dgm:constr type="r" for="ch" forName="Accent3" refType="w" fact="0.5235"/>
              <dgm:constr type="t" for="ch" forName="Accent3" refType="h" fact="-0.0109"/>
              <dgm:constr type="w" for="ch" forName="Accent3" refType="w" fact="0.3298"/>
              <dgm:constr type="h" for="ch" forName="Accent3" refType="h" fact="0.806"/>
              <dgm:constr type="r" for="ch" forName="ParentBackground3" refType="w" fact="0.4664"/>
              <dgm:constr type="t" for="ch" forName="ParentBackground3" refType="h" fact="0.1262"/>
              <dgm:constr type="w" for="ch" forName="ParentBackground3" refType="w" fact="0.2177"/>
              <dgm:constr type="h" for="ch" forName="ParentBackground3" refType="h" fact="0.5319"/>
              <dgm:constr type="r" for="ch" forName="Child3" refType="w" fact="0.4664"/>
              <dgm:constr type="t" for="ch" forName="Child3" refType="h" fact="0.6876"/>
              <dgm:constr type="w" for="ch" forName="Child3" refType="w" fact="0.2177"/>
              <dgm:constr type="h" for="ch" forName="Child3" refType="h" fact="0.3124"/>
              <dgm:constr type="r" for="ch" forName="Accent2" refType="w" fact="0.7635"/>
              <dgm:constr type="t" for="ch" forName="Accent2" refType="h" fact="-0.0109"/>
              <dgm:constr type="w" for="ch" forName="Accent2" refType="w" fact="0.3298"/>
              <dgm:constr type="h" for="ch" forName="Accent2" refType="h" fact="0.806"/>
              <dgm:constr type="r" for="ch" forName="ParentBackground2" refType="w" fact="0.7074"/>
              <dgm:constr type="t" for="ch" forName="ParentBackground2" refType="h" fact="0.1262"/>
              <dgm:constr type="w" for="ch" forName="ParentBackground2" refType="w" fact="0.2177"/>
              <dgm:constr type="h" for="ch" forName="ParentBackground2" refType="h" fact="0.5319"/>
              <dgm:constr type="r" for="ch" forName="Child2" refType="w" fact="0.7074"/>
              <dgm:constr type="t" for="ch" forName="Child2" refType="h" fact="0.6876"/>
              <dgm:constr type="w" for="ch" forName="Child2" refType="w" fact="0.2177"/>
              <dgm:constr type="h" for="ch" forName="Child2" refType="h" fact="0.3124"/>
              <dgm:constr type="r" for="ch" forName="Accent1" refType="w" fact="1.0045"/>
              <dgm:constr type="t" for="ch" forName="Accent1" refType="h" fact="-0.0109"/>
              <dgm:constr type="w" for="ch" forName="Accent1" refType="w" fact="0.3298"/>
              <dgm:constr type="h" for="ch" forName="Accent1" refType="h" fact="0.806"/>
              <dgm:constr type="r" for="ch" forName="ParentBackground1" refType="w" fact="0.9484"/>
              <dgm:constr type="t" for="ch" forName="ParentBackground1" refType="h" fact="0.1262"/>
              <dgm:constr type="w" for="ch" forName="ParentBackground1" refType="w" fact="0.2177"/>
              <dgm:constr type="h" for="ch" forName="ParentBackground1" refType="h" fact="0.5319"/>
              <dgm:constr type="r" for="ch" forName="Child1" refType="w" fact="0.9484"/>
              <dgm:constr type="t" for="ch" forName="Child1" refType="h" fact="0.6876"/>
              <dgm:constr type="w" for="ch" forName="Child1" refType="w" fact="0.2177"/>
              <dgm:constr type="h" for="ch" forName="Child1" refType="h" fact="0.3124"/>
            </dgm:constrLst>
          </dgm:if>
          <dgm:if name="Name21"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Parent5" refType="w" fact="0.1566"/>
              <dgm:constr type="t" for="ch" forName="Parent5" refType="h" fact="0.2022"/>
              <dgm:constr type="w" for="ch" forName="Parent5" refType="w" fact="0.1253"/>
              <dgm:constr type="h" for="ch" forName="Parent5" refType="h" fact="0.3799"/>
              <dgm:constr type="r" for="ch" forName="Parent4" refType="w" fact="0.3508"/>
              <dgm:constr type="t" for="ch" forName="Parent4" refType="h" fact="0.2022"/>
              <dgm:constr type="w" for="ch" forName="Parent4" refType="w" fact="0.1253"/>
              <dgm:constr type="h" for="ch" forName="Parent4" refType="h" fact="0.3799"/>
              <dgm:constr type="r" for="ch" forName="Parent3" refType="w" fact="0.545"/>
              <dgm:constr type="t" for="ch" forName="Parent3" refType="h" fact="0.2022"/>
              <dgm:constr type="w" for="ch" forName="Parent3" refType="w" fact="0.1253"/>
              <dgm:constr type="h" for="ch" forName="Parent3" refType="h" fact="0.3799"/>
              <dgm:constr type="r" for="ch" forName="Parent2" refType="w" fact="0.7391"/>
              <dgm:constr type="t" for="ch" forName="Parent2" refType="h" fact="0.2022"/>
              <dgm:constr type="w" for="ch" forName="Parent2" refType="w" fact="0.1253"/>
              <dgm:constr type="h" for="ch" forName="Parent2" refType="h" fact="0.3799"/>
              <dgm:constr type="r" for="ch" forName="Parent1" refType="w" fact="0.9333"/>
              <dgm:constr type="t" for="ch" forName="Parent1" refType="h" fact="0.2022"/>
              <dgm:constr type="w" for="ch" forName="Parent1" refType="w" fact="0.1253"/>
              <dgm:constr type="h" for="ch" forName="Parent1" refType="h" fact="0.3799"/>
              <dgm:constr type="r" for="ch" forName="Accent5" refType="w" fact="0.1879"/>
              <dgm:constr type="t" for="ch" forName="Accent5" refType="h" fact="0.1072"/>
              <dgm:constr type="w" for="ch" forName="Accent5" refType="w" fact="0.1879"/>
              <dgm:constr type="h" for="ch" forName="Accent5" refType="h" fact="0.5699"/>
              <dgm:constr type="r" for="ch" forName="ParentBackground5" refType="w" fact="0.1817"/>
              <dgm:constr type="t" for="ch" forName="ParentBackground5" refType="h" fact="0.1262"/>
              <dgm:constr type="w" for="ch" forName="ParentBackground5" refType="w" fact="0.1754"/>
              <dgm:constr type="h" for="ch" forName="ParentBackground5" refType="h" fact="0.5319"/>
              <dgm:constr type="r" for="ch" forName="Child5" refType="w" fact="0.1817"/>
              <dgm:constr type="t" for="ch" forName="Child5" refType="h" fact="0.6876"/>
              <dgm:constr type="w" for="ch" forName="Child5" refType="w" fact="0.1754"/>
              <dgm:constr type="h" for="ch" forName="Child5" refType="h" fact="0.3124"/>
              <dgm:constr type="r" for="ch" forName="Accent4" refType="w" fact="0.4211"/>
              <dgm:constr type="t" for="ch" forName="Accent4" refType="h" fact="-0.0109"/>
              <dgm:constr type="w" for="ch" forName="Accent4" refType="w" fact="0.2657"/>
              <dgm:constr type="h" for="ch" forName="Accent4" refType="h" fact="0.806"/>
              <dgm:constr type="r" for="ch" forName="ParentBackground4" refType="w" fact="0.3758"/>
              <dgm:constr type="t" for="ch" forName="ParentBackground4" refType="h" fact="0.1262"/>
              <dgm:constr type="w" for="ch" forName="ParentBackground4" refType="w" fact="0.1754"/>
              <dgm:constr type="h" for="ch" forName="ParentBackground4" refType="h" fact="0.5319"/>
              <dgm:constr type="r" for="ch" forName="Child4" refType="w" fact="0.3758"/>
              <dgm:constr type="t" for="ch" forName="Child4" refType="h" fact="0.6876"/>
              <dgm:constr type="w" for="ch" forName="Child4" refType="w" fact="0.1754"/>
              <dgm:constr type="h" for="ch" forName="Child4" refType="h" fact="0.3124"/>
              <dgm:constr type="r" for="ch" forName="Accent3" refType="w" fact="0.6152"/>
              <dgm:constr type="t" for="ch" forName="Accent3" refType="h" fact="-0.0109"/>
              <dgm:constr type="w" for="ch" forName="Accent3" refType="w" fact="0.2657"/>
              <dgm:constr type="h" for="ch" forName="Accent3" refType="h" fact="0.806"/>
              <dgm:constr type="r" for="ch" forName="ParentBackground3" refType="w" fact="0.57"/>
              <dgm:constr type="t" for="ch" forName="ParentBackground3" refType="h" fact="0.1262"/>
              <dgm:constr type="w" for="ch" forName="ParentBackground3" refType="w" fact="0.1754"/>
              <dgm:constr type="h" for="ch" forName="ParentBackground3" refType="h" fact="0.5319"/>
              <dgm:constr type="r" for="ch" forName="Child3" refType="w" fact="0.57"/>
              <dgm:constr type="t" for="ch" forName="Child3" refType="h" fact="0.6876"/>
              <dgm:constr type="w" for="ch" forName="Child3" refType="w" fact="0.1754"/>
              <dgm:constr type="h" for="ch" forName="Child3" refType="h" fact="0.3124"/>
              <dgm:constr type="r" for="ch" forName="Accent2" refType="w" fact="0.8094"/>
              <dgm:constr type="t" for="ch" forName="Accent2" refType="h" fact="-0.0109"/>
              <dgm:constr type="w" for="ch" forName="Accent2" refType="w" fact="0.2657"/>
              <dgm:constr type="h" for="ch" forName="Accent2" refType="h" fact="0.806"/>
              <dgm:constr type="r" for="ch" forName="ParentBackground2" refType="w" fact="0.7642"/>
              <dgm:constr type="t" for="ch" forName="ParentBackground2" refType="h" fact="0.1262"/>
              <dgm:constr type="w" for="ch" forName="ParentBackground2" refType="w" fact="0.1754"/>
              <dgm:constr type="h" for="ch" forName="ParentBackground2" refType="h" fact="0.5319"/>
              <dgm:constr type="r" for="ch" forName="Child2" refType="w" fact="0.7642"/>
              <dgm:constr type="t" for="ch" forName="Child2" refType="h" fact="0.6876"/>
              <dgm:constr type="w" for="ch" forName="Child2" refType="w" fact="0.1754"/>
              <dgm:constr type="h" for="ch" forName="Child2" refType="h" fact="0.3124"/>
              <dgm:constr type="r" for="ch" forName="Accent1" refType="w" fact="1.0036"/>
              <dgm:constr type="t" for="ch" forName="Accent1" refType="h" fact="-0.0109"/>
              <dgm:constr type="w" for="ch" forName="Accent1" refType="w" fact="0.2657"/>
              <dgm:constr type="h" for="ch" forName="Accent1" refType="h" fact="0.806"/>
              <dgm:constr type="r" for="ch" forName="ParentBackground1" refType="w" fact="0.9584"/>
              <dgm:constr type="t" for="ch" forName="ParentBackground1" refType="h" fact="0.1262"/>
              <dgm:constr type="w" for="ch" forName="ParentBackground1" refType="w" fact="0.1754"/>
              <dgm:constr type="h" for="ch" forName="ParentBackground1" refType="h" fact="0.5319"/>
              <dgm:constr type="r" for="ch" forName="Child1" refType="w" fact="0.9584"/>
              <dgm:constr type="t" for="ch" forName="Child1" refType="h" fact="0.6876"/>
              <dgm:constr type="w" for="ch" forName="Child1" refType="w" fact="0.1754"/>
              <dgm:constr type="h" for="ch" forName="Child1" refType="h" fact="0.3124"/>
            </dgm:constrLst>
          </dgm:if>
          <dgm:if name="Name22"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r" for="ch" forName="Parent6" refType="w" fact="0.1311"/>
              <dgm:constr type="t" for="ch" forName="Parent6" refType="h" fact="0.2022"/>
              <dgm:constr type="w" for="ch" forName="Parent6" refType="w" fact="0.1049"/>
              <dgm:constr type="h" for="ch" forName="Parent6" refType="h" fact="0.3799"/>
              <dgm:constr type="r" for="ch" forName="Parent5" refType="w" fact="0.2937"/>
              <dgm:constr type="t" for="ch" forName="Parent5" refType="h" fact="0.2022"/>
              <dgm:constr type="w" for="ch" forName="Parent5" refType="w" fact="0.1049"/>
              <dgm:constr type="h" for="ch" forName="Parent5" refType="h" fact="0.3799"/>
              <dgm:constr type="r" for="ch" forName="Parent4" refType="w" fact="0.4563"/>
              <dgm:constr type="t" for="ch" forName="Parent4" refType="h" fact="0.2022"/>
              <dgm:constr type="w" for="ch" forName="Parent4" refType="w" fact="0.1049"/>
              <dgm:constr type="h" for="ch" forName="Parent4" refType="h" fact="0.3799"/>
              <dgm:constr type="r" for="ch" forName="Parent3" refType="w" fact="0.619"/>
              <dgm:constr type="t" for="ch" forName="Parent3" refType="h" fact="0.2022"/>
              <dgm:constr type="w" for="ch" forName="Parent3" refType="w" fact="0.1049"/>
              <dgm:constr type="h" for="ch" forName="Parent3" refType="h" fact="0.3799"/>
              <dgm:constr type="r" for="ch" forName="Parent2" refType="w" fact="0.7816"/>
              <dgm:constr type="t" for="ch" forName="Parent2" refType="h" fact="0.2022"/>
              <dgm:constr type="w" for="ch" forName="Parent2" refType="w" fact="0.1049"/>
              <dgm:constr type="h" for="ch" forName="Parent2" refType="h" fact="0.3799"/>
              <dgm:constr type="r" for="ch" forName="Parent1" refType="w" fact="0.9442"/>
              <dgm:constr type="t" for="ch" forName="Parent1" refType="h" fact="0.2022"/>
              <dgm:constr type="w" for="ch" forName="Parent1" refType="w" fact="0.1049"/>
              <dgm:constr type="h" for="ch" forName="Parent1" refType="h" fact="0.3799"/>
              <dgm:constr type="r" for="ch" forName="Accent6" refType="w" fact="0.1574"/>
              <dgm:constr type="t" for="ch" forName="Accent6" refType="h" fact="0.1072"/>
              <dgm:constr type="w" for="ch" forName="Accent6" refType="w" fact="0.1574"/>
              <dgm:constr type="h" for="ch" forName="Accent6" refType="h" fact="0.5699"/>
              <dgm:constr type="r" for="ch" forName="ParentBackground6" refType="w" fact="0.1521"/>
              <dgm:constr type="t" for="ch" forName="ParentBackground6" refType="h" fact="0.1262"/>
              <dgm:constr type="w" for="ch" forName="ParentBackground6" refType="w" fact="0.1469"/>
              <dgm:constr type="h" for="ch" forName="ParentBackground6" refType="h" fact="0.5319"/>
              <dgm:constr type="r" for="ch" forName="Child6" refType="w" fact="0.1521"/>
              <dgm:constr type="t" for="ch" forName="Child6" refType="h" fact="0.6876"/>
              <dgm:constr type="w" for="ch" forName="Child6" refType="w" fact="0.1469"/>
              <dgm:constr type="h" for="ch" forName="Child6" refType="h" fact="0.3124"/>
              <dgm:constr type="r" for="ch" forName="Accent5" refType="w" fact="0.3526"/>
              <dgm:constr type="t" for="ch" forName="Accent5" refType="h" fact="-0.0109"/>
              <dgm:constr type="w" for="ch" forName="Accent5" refType="w" fact="0.2226"/>
              <dgm:constr type="h" for="ch" forName="Accent5" refType="h" fact="0.806"/>
              <dgm:constr type="r" for="ch" forName="ParentBackground5" refType="w" fact="0.3147"/>
              <dgm:constr type="t" for="ch" forName="ParentBackground5" refType="h" fact="0.1262"/>
              <dgm:constr type="w" for="ch" forName="ParentBackground5" refType="w" fact="0.1469"/>
              <dgm:constr type="h" for="ch" forName="ParentBackground5" refType="h" fact="0.5319"/>
              <dgm:constr type="r" for="ch" forName="Child5" refType="w" fact="0.3147"/>
              <dgm:constr type="t" for="ch" forName="Child5" refType="h" fact="0.6876"/>
              <dgm:constr type="w" for="ch" forName="Child5" refType="w" fact="0.1469"/>
              <dgm:constr type="h" for="ch" forName="Child5" refType="h" fact="0.3124"/>
              <dgm:constr type="r" for="ch" forName="Accent4" refType="w" fact="0.5152"/>
              <dgm:constr type="t" for="ch" forName="Accent4" refType="h" fact="-0.0109"/>
              <dgm:constr type="w" for="ch" forName="Accent4" refType="w" fact="0.2226"/>
              <dgm:constr type="h" for="ch" forName="Accent4" refType="h" fact="0.806"/>
              <dgm:constr type="r" for="ch" forName="ParentBackground4" refType="w" fact="0.4773"/>
              <dgm:constr type="t" for="ch" forName="ParentBackground4" refType="h" fact="0.1262"/>
              <dgm:constr type="w" for="ch" forName="ParentBackground4" refType="w" fact="0.1469"/>
              <dgm:constr type="h" for="ch" forName="ParentBackground4" refType="h" fact="0.5319"/>
              <dgm:constr type="r" for="ch" forName="Child4" refType="w" fact="0.4773"/>
              <dgm:constr type="t" for="ch" forName="Child4" refType="h" fact="0.6876"/>
              <dgm:constr type="w" for="ch" forName="Child4" refType="w" fact="0.1469"/>
              <dgm:constr type="h" for="ch" forName="Child4" refType="h" fact="0.3124"/>
              <dgm:constr type="r" for="ch" forName="Accent3" refType="w" fact="0.6778"/>
              <dgm:constr type="t" for="ch" forName="Accent3" refType="h" fact="-0.0109"/>
              <dgm:constr type="w" for="ch" forName="Accent3" refType="w" fact="0.2226"/>
              <dgm:constr type="h" for="ch" forName="Accent3" refType="h" fact="0.806"/>
              <dgm:constr type="r" for="ch" forName="ParentBackground3" refType="w" fact="0.6399"/>
              <dgm:constr type="t" for="ch" forName="ParentBackground3" refType="h" fact="0.1262"/>
              <dgm:constr type="w" for="ch" forName="ParentBackground3" refType="w" fact="0.1469"/>
              <dgm:constr type="h" for="ch" forName="ParentBackground3" refType="h" fact="0.5319"/>
              <dgm:constr type="r" for="ch" forName="Child3" refType="w" fact="0.6399"/>
              <dgm:constr type="t" for="ch" forName="Child3" refType="h" fact="0.6876"/>
              <dgm:constr type="w" for="ch" forName="Child3" refType="w" fact="0.1469"/>
              <dgm:constr type="h" for="ch" forName="Child3" refType="h" fact="0.3124"/>
              <dgm:constr type="r" for="ch" forName="Accent2" refType="w" fact="0.8404"/>
              <dgm:constr type="t" for="ch" forName="Accent2" refType="h" fact="-0.0109"/>
              <dgm:constr type="w" for="ch" forName="Accent2" refType="w" fact="0.2226"/>
              <dgm:constr type="h" for="ch" forName="Accent2" refType="h" fact="0.806"/>
              <dgm:constr type="r" for="ch" forName="ParentBackground2" refType="w" fact="0.8025"/>
              <dgm:constr type="t" for="ch" forName="ParentBackground2" refType="h" fact="0.1262"/>
              <dgm:constr type="w" for="ch" forName="ParentBackground2" refType="w" fact="0.1469"/>
              <dgm:constr type="h" for="ch" forName="ParentBackground2" refType="h" fact="0.5319"/>
              <dgm:constr type="r" for="ch" forName="Child2" refType="w" fact="0.8025"/>
              <dgm:constr type="t" for="ch" forName="Child2" refType="h" fact="0.6876"/>
              <dgm:constr type="w" for="ch" forName="Child2" refType="w" fact="0.1469"/>
              <dgm:constr type="h" for="ch" forName="Child2" refType="h" fact="0.3124"/>
              <dgm:constr type="r" for="ch" forName="Accent1" refType="w" fact="1.003"/>
              <dgm:constr type="t" for="ch" forName="Accent1" refType="h" fact="-0.0109"/>
              <dgm:constr type="w" for="ch" forName="Accent1" refType="w" fact="0.2226"/>
              <dgm:constr type="h" for="ch" forName="Accent1" refType="h" fact="0.806"/>
              <dgm:constr type="r" for="ch" forName="ParentBackground1" refType="w" fact="0.9652"/>
              <dgm:constr type="t" for="ch" forName="ParentBackground1" refType="h" fact="0.1262"/>
              <dgm:constr type="w" for="ch" forName="ParentBackground1" refType="w" fact="0.1469"/>
              <dgm:constr type="h" for="ch" forName="ParentBackground1" refType="h" fact="0.5319"/>
              <dgm:constr type="r" for="ch" forName="Child1" refType="w" fact="0.9652"/>
              <dgm:constr type="t" for="ch" forName="Child1" refType="h" fact="0.6876"/>
              <dgm:constr type="w" for="ch" forName="Child1" refType="w" fact="0.1469"/>
              <dgm:constr type="h" for="ch" forName="Child1" refType="h" fact="0.3124"/>
            </dgm:constrLst>
          </dgm:if>
          <dgm:if name="Name23"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r" for="ch" forName="Parent7" refType="w" fact="0.1128"/>
              <dgm:constr type="t" for="ch" forName="Parent7" refType="h" fact="0.2022"/>
              <dgm:constr type="w" for="ch" forName="Parent7" refType="w" fact="0.0902"/>
              <dgm:constr type="h" for="ch" forName="Parent7" refType="h" fact="0.3799"/>
              <dgm:constr type="r" for="ch" forName="Parent6" refType="w" fact="0.2527"/>
              <dgm:constr type="t" for="ch" forName="Parent6" refType="h" fact="0.2022"/>
              <dgm:constr type="w" for="ch" forName="Parent6" refType="w" fact="0.0902"/>
              <dgm:constr type="h" for="ch" forName="Parent6" refType="h" fact="0.3799"/>
              <dgm:constr type="r" for="ch" forName="Parent5" refType="w" fact="0.3925"/>
              <dgm:constr type="t" for="ch" forName="Parent5" refType="h" fact="0.2022"/>
              <dgm:constr type="w" for="ch" forName="Parent5" refType="w" fact="0.0902"/>
              <dgm:constr type="h" for="ch" forName="Parent5" refType="h" fact="0.3799"/>
              <dgm:constr type="r" for="ch" forName="Parent4" refType="w" fact="0.5324"/>
              <dgm:constr type="t" for="ch" forName="Parent4" refType="h" fact="0.2022"/>
              <dgm:constr type="w" for="ch" forName="Parent4" refType="w" fact="0.0902"/>
              <dgm:constr type="h" for="ch" forName="Parent4" refType="h" fact="0.3799"/>
              <dgm:constr type="r" for="ch" forName="Parent3" refType="w" fact="0.6723"/>
              <dgm:constr type="t" for="ch" forName="Parent3" refType="h" fact="0.2022"/>
              <dgm:constr type="w" for="ch" forName="Parent3" refType="w" fact="0.0902"/>
              <dgm:constr type="h" for="ch" forName="Parent3" refType="h" fact="0.3799"/>
              <dgm:constr type="r" for="ch" forName="Parent2" refType="w" fact="0.8121"/>
              <dgm:constr type="t" for="ch" forName="Parent2" refType="h" fact="0.2022"/>
              <dgm:constr type="w" for="ch" forName="Parent2" refType="w" fact="0.0902"/>
              <dgm:constr type="h" for="ch" forName="Parent2" refType="h" fact="0.3799"/>
              <dgm:constr type="r" for="ch" forName="Parent1" refType="w" fact="0.952"/>
              <dgm:constr type="t" for="ch" forName="Parent1" refType="h" fact="0.2022"/>
              <dgm:constr type="w" for="ch" forName="Parent1" refType="w" fact="0.0902"/>
              <dgm:constr type="h" for="ch" forName="Parent1" refType="h" fact="0.3799"/>
              <dgm:constr type="r" for="ch" forName="Accent7" refType="w" fact="0.1354"/>
              <dgm:constr type="t" for="ch" forName="Accent7" refType="h" fact="0.1072"/>
              <dgm:constr type="w" for="ch" forName="Accent7" refType="w" fact="0.1354"/>
              <dgm:constr type="h" for="ch" forName="Accent7" refType="h" fact="0.5699"/>
              <dgm:constr type="r" for="ch" forName="ParentBackground7" refType="w" fact="0.1308"/>
              <dgm:constr type="t" for="ch" forName="ParentBackground7" refType="h" fact="0.1262"/>
              <dgm:constr type="w" for="ch" forName="ParentBackground7" refType="w" fact="0.1263"/>
              <dgm:constr type="h" for="ch" forName="ParentBackground7" refType="h" fact="0.5319"/>
              <dgm:constr type="r" for="ch" forName="Child7" refType="w" fact="0.1308"/>
              <dgm:constr type="t" for="ch" forName="Child7" refType="h" fact="0.6876"/>
              <dgm:constr type="w" for="ch" forName="Child7" refType="w" fact="0.1263"/>
              <dgm:constr type="h" for="ch" forName="Child7" refType="h" fact="0.3124"/>
              <dgm:constr type="r" for="ch" forName="Accent6" refType="w" fact="0.3033"/>
              <dgm:constr type="t" for="ch" forName="Accent6" refType="h" fact="-0.0109"/>
              <dgm:constr type="w" for="ch" forName="Accent6" refType="w" fact="0.1915"/>
              <dgm:constr type="h" for="ch" forName="Accent6" refType="h" fact="0.806"/>
              <dgm:constr type="r" for="ch" forName="ParentBackground6" refType="w" fact="0.2707"/>
              <dgm:constr type="t" for="ch" forName="ParentBackground6" refType="h" fact="0.1262"/>
              <dgm:constr type="w" for="ch" forName="ParentBackground6" refType="w" fact="0.1263"/>
              <dgm:constr type="h" for="ch" forName="ParentBackground6" refType="h" fact="0.5319"/>
              <dgm:constr type="r" for="ch" forName="Child6" refType="w" fact="0.2707"/>
              <dgm:constr type="t" for="ch" forName="Child6" refType="h" fact="0.6876"/>
              <dgm:constr type="w" for="ch" forName="Child6" refType="w" fact="0.1263"/>
              <dgm:constr type="h" for="ch" forName="Child6" refType="h" fact="0.3124"/>
              <dgm:constr type="r" for="ch" forName="Accent5" refType="w" fact="0.4431"/>
              <dgm:constr type="t" for="ch" forName="Accent5" refType="h" fact="-0.0109"/>
              <dgm:constr type="w" for="ch" forName="Accent5" refType="w" fact="0.1915"/>
              <dgm:constr type="h" for="ch" forName="Accent5" refType="h" fact="0.806"/>
              <dgm:constr type="r" for="ch" forName="ParentBackground5" refType="w" fact="0.4106"/>
              <dgm:constr type="t" for="ch" forName="ParentBackground5" refType="h" fact="0.1262"/>
              <dgm:constr type="w" for="ch" forName="ParentBackground5" refType="w" fact="0.1263"/>
              <dgm:constr type="h" for="ch" forName="ParentBackground5" refType="h" fact="0.5319"/>
              <dgm:constr type="r" for="ch" forName="Child5" refType="w" fact="0.4106"/>
              <dgm:constr type="t" for="ch" forName="Child5" refType="h" fact="0.6876"/>
              <dgm:constr type="w" for="ch" forName="Child5" refType="w" fact="0.1263"/>
              <dgm:constr type="h" for="ch" forName="Child5" refType="h" fact="0.3124"/>
              <dgm:constr type="r" for="ch" forName="Accent4" refType="w" fact="0.583"/>
              <dgm:constr type="t" for="ch" forName="Accent4" refType="h" fact="-0.0109"/>
              <dgm:constr type="w" for="ch" forName="Accent4" refType="w" fact="0.1915"/>
              <dgm:constr type="h" for="ch" forName="Accent4" refType="h" fact="0.806"/>
              <dgm:constr type="r" for="ch" forName="ParentBackground4" refType="w" fact="0.5504"/>
              <dgm:constr type="t" for="ch" forName="ParentBackground4" refType="h" fact="0.1262"/>
              <dgm:constr type="w" for="ch" forName="ParentBackground4" refType="w" fact="0.1263"/>
              <dgm:constr type="h" for="ch" forName="ParentBackground4" refType="h" fact="0.5319"/>
              <dgm:constr type="r" for="ch" forName="Child4" refType="w" fact="0.5504"/>
              <dgm:constr type="t" for="ch" forName="Child4" refType="h" fact="0.6876"/>
              <dgm:constr type="w" for="ch" forName="Child4" refType="w" fact="0.1263"/>
              <dgm:constr type="h" for="ch" forName="Child4" refType="h" fact="0.3124"/>
              <dgm:constr type="r" for="ch" forName="Accent3" refType="w" fact="0.7229"/>
              <dgm:constr type="t" for="ch" forName="Accent3" refType="h" fact="-0.0109"/>
              <dgm:constr type="w" for="ch" forName="Accent3" refType="w" fact="0.1915"/>
              <dgm:constr type="h" for="ch" forName="Accent3" refType="h" fact="0.806"/>
              <dgm:constr type="r" for="ch" forName="ParentBackground3" refType="w" fact="0.6903"/>
              <dgm:constr type="t" for="ch" forName="ParentBackground3" refType="h" fact="0.1262"/>
              <dgm:constr type="w" for="ch" forName="ParentBackground3" refType="w" fact="0.1263"/>
              <dgm:constr type="h" for="ch" forName="ParentBackground3" refType="h" fact="0.5319"/>
              <dgm:constr type="r" for="ch" forName="Child3" refType="w" fact="0.6903"/>
              <dgm:constr type="t" for="ch" forName="Child3" refType="h" fact="0.6876"/>
              <dgm:constr type="w" for="ch" forName="Child3" refType="w" fact="0.1263"/>
              <dgm:constr type="h" for="ch" forName="Child3" refType="h" fact="0.3124"/>
              <dgm:constr type="r" for="ch" forName="Accent2" refType="w" fact="0.8627"/>
              <dgm:constr type="t" for="ch" forName="Accent2" refType="h" fact="-0.0109"/>
              <dgm:constr type="w" for="ch" forName="Accent2" refType="w" fact="0.1915"/>
              <dgm:constr type="h" for="ch" forName="Accent2" refType="h" fact="0.806"/>
              <dgm:constr type="r" for="ch" forName="ParentBackground2" refType="w" fact="0.8302"/>
              <dgm:constr type="t" for="ch" forName="ParentBackground2" refType="h" fact="0.1262"/>
              <dgm:constr type="w" for="ch" forName="ParentBackground2" refType="w" fact="0.1263"/>
              <dgm:constr type="h" for="ch" forName="ParentBackground2" refType="h" fact="0.5319"/>
              <dgm:constr type="r" for="ch" forName="Child2" refType="w" fact="0.8302"/>
              <dgm:constr type="t" for="ch" forName="Child2" refType="h" fact="0.6876"/>
              <dgm:constr type="w" for="ch" forName="Child2" refType="w" fact="0.1263"/>
              <dgm:constr type="h" for="ch" forName="Child2" refType="h" fact="0.3124"/>
              <dgm:constr type="r" for="ch" forName="Accent1" refType="w" fact="1.0026"/>
              <dgm:constr type="t" for="ch" forName="Accent1" refType="h" fact="-0.0109"/>
              <dgm:constr type="w" for="ch" forName="Accent1" refType="w" fact="0.1915"/>
              <dgm:constr type="h" for="ch" forName="Accent1" refType="h" fact="0.806"/>
              <dgm:constr type="r" for="ch" forName="ParentBackground1" refType="w" fact="0.97"/>
              <dgm:constr type="t" for="ch" forName="ParentBackground1" refType="h" fact="0.1262"/>
              <dgm:constr type="w" for="ch" forName="ParentBackground1" refType="w" fact="0.1263"/>
              <dgm:constr type="h" for="ch" forName="ParentBackground1" refType="h" fact="0.5319"/>
              <dgm:constr type="r" for="ch" forName="Child1" refType="w" fact="0.97"/>
              <dgm:constr type="t" for="ch" forName="Child1" refType="h" fact="0.6876"/>
              <dgm:constr type="w" for="ch" forName="Child1" refType="w" fact="0.1263"/>
              <dgm:constr type="h" for="ch" forName="Child1" refType="h" fact="0.3124"/>
            </dgm:constrLst>
          </dgm:if>
          <dgm:if name="Name24"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r" for="ch" forName="Parent8" refType="w" fact="0.099"/>
              <dgm:constr type="t" for="ch" forName="Parent8" refType="h" fact="0.2022"/>
              <dgm:constr type="w" for="ch" forName="Parent8" refType="w" fact="0.0792"/>
              <dgm:constr type="h" for="ch" forName="Parent8" refType="h" fact="0.3799"/>
              <dgm:constr type="r" for="ch" forName="Parent7" refType="w" fact="0.2217"/>
              <dgm:constr type="t" for="ch" forName="Parent7" refType="h" fact="0.2022"/>
              <dgm:constr type="w" for="ch" forName="Parent7" refType="w" fact="0.0792"/>
              <dgm:constr type="h" for="ch" forName="Parent7" refType="h" fact="0.3799"/>
              <dgm:constr type="r" for="ch" forName="Parent6" refType="w" fact="0.3444"/>
              <dgm:constr type="t" for="ch" forName="Parent6" refType="h" fact="0.2022"/>
              <dgm:constr type="w" for="ch" forName="Parent6" refType="w" fact="0.0792"/>
              <dgm:constr type="h" for="ch" forName="Parent6" refType="h" fact="0.3799"/>
              <dgm:constr type="r" for="ch" forName="Parent5" refType="w" fact="0.4671"/>
              <dgm:constr type="t" for="ch" forName="Parent5" refType="h" fact="0.2022"/>
              <dgm:constr type="w" for="ch" forName="Parent5" refType="w" fact="0.0792"/>
              <dgm:constr type="h" for="ch" forName="Parent5" refType="h" fact="0.3799"/>
              <dgm:constr type="r" for="ch" forName="Parent4" refType="w" fact="0.5898"/>
              <dgm:constr type="t" for="ch" forName="Parent4" refType="h" fact="0.2022"/>
              <dgm:constr type="w" for="ch" forName="Parent4" refType="w" fact="0.0792"/>
              <dgm:constr type="h" for="ch" forName="Parent4" refType="h" fact="0.3799"/>
              <dgm:constr type="r" for="ch" forName="Parent3" refType="w" fact="0.7125"/>
              <dgm:constr type="t" for="ch" forName="Parent3" refType="h" fact="0.2022"/>
              <dgm:constr type="w" for="ch" forName="Parent3" refType="w" fact="0.0792"/>
              <dgm:constr type="h" for="ch" forName="Parent3" refType="h" fact="0.3799"/>
              <dgm:constr type="r" for="ch" forName="Parent2" refType="w" fact="0.8352"/>
              <dgm:constr type="t" for="ch" forName="Parent2" refType="h" fact="0.2022"/>
              <dgm:constr type="w" for="ch" forName="Parent2" refType="w" fact="0.0792"/>
              <dgm:constr type="h" for="ch" forName="Parent2" refType="h" fact="0.3799"/>
              <dgm:constr type="r" for="ch" forName="Parent1" refType="w" fact="0.9579"/>
              <dgm:constr type="t" for="ch" forName="Parent1" refType="h" fact="0.2022"/>
              <dgm:constr type="w" for="ch" forName="Parent1" refType="w" fact="0.0792"/>
              <dgm:constr type="h" for="ch" forName="Parent1" refType="h" fact="0.3799"/>
              <dgm:constr type="r" for="ch" forName="Accent8" refType="w" fact="0.1187"/>
              <dgm:constr type="t" for="ch" forName="Accent8" refType="h" fact="0.1072"/>
              <dgm:constr type="w" for="ch" forName="Accent8" refType="w" fact="0.1187"/>
              <dgm:constr type="h" for="ch" forName="Accent8" refType="h" fact="0.5699"/>
              <dgm:constr type="r" for="ch" forName="ParentBackground8" refType="w" fact="0.1148"/>
              <dgm:constr type="t" for="ch" forName="ParentBackground8" refType="h" fact="0.1262"/>
              <dgm:constr type="w" for="ch" forName="ParentBackground8" refType="w" fact="0.1108"/>
              <dgm:constr type="h" for="ch" forName="ParentBackground8" refType="h" fact="0.5319"/>
              <dgm:constr type="r" for="ch" forName="Child8" refType="w" fact="0.1148"/>
              <dgm:constr type="t" for="ch" forName="Child8" refType="h" fact="0.6876"/>
              <dgm:constr type="w" for="ch" forName="Child8" refType="w" fact="0.1108"/>
              <dgm:constr type="h" for="ch" forName="Child8" refType="h" fact="0.3124"/>
              <dgm:constr type="r" for="ch" forName="Accent7" refType="w" fact="0.2661"/>
              <dgm:constr type="t" for="ch" forName="Accent7" refType="h" fact="-0.0109"/>
              <dgm:constr type="w" for="ch" forName="Accent7" refType="w" fact="0.1679"/>
              <dgm:constr type="h" for="ch" forName="Accent7" refType="h" fact="0.806"/>
              <dgm:constr type="r" for="ch" forName="ParentBackground7" refType="w" fact="0.2375"/>
              <dgm:constr type="t" for="ch" forName="ParentBackground7" refType="h" fact="0.1262"/>
              <dgm:constr type="w" for="ch" forName="ParentBackground7" refType="w" fact="0.1108"/>
              <dgm:constr type="h" for="ch" forName="ParentBackground7" refType="h" fact="0.5319"/>
              <dgm:constr type="r" for="ch" forName="Child7" refType="w" fact="0.2375"/>
              <dgm:constr type="t" for="ch" forName="Child7" refType="h" fact="0.6876"/>
              <dgm:constr type="w" for="ch" forName="Child7" refType="w" fact="0.1108"/>
              <dgm:constr type="h" for="ch" forName="Child7" refType="h" fact="0.3124"/>
              <dgm:constr type="r" for="ch" forName="Accent6" refType="w" fact="0.3888"/>
              <dgm:constr type="t" for="ch" forName="Accent6" refType="h" fact="-0.0109"/>
              <dgm:constr type="w" for="ch" forName="Accent6" refType="w" fact="0.1679"/>
              <dgm:constr type="h" for="ch" forName="Accent6" refType="h" fact="0.806"/>
              <dgm:constr type="r" for="ch" forName="ParentBackground6" refType="w" fact="0.3602"/>
              <dgm:constr type="t" for="ch" forName="ParentBackground6" refType="h" fact="0.1262"/>
              <dgm:constr type="w" for="ch" forName="ParentBackground6" refType="w" fact="0.1108"/>
              <dgm:constr type="h" for="ch" forName="ParentBackground6" refType="h" fact="0.5319"/>
              <dgm:constr type="r" for="ch" forName="Child6" refType="w" fact="0.3602"/>
              <dgm:constr type="t" for="ch" forName="Child6" refType="h" fact="0.6876"/>
              <dgm:constr type="w" for="ch" forName="Child6" refType="w" fact="0.1108"/>
              <dgm:constr type="h" for="ch" forName="Child6" refType="h" fact="0.3124"/>
              <dgm:constr type="r" for="ch" forName="Accent5" refType="w" fact="0.5115"/>
              <dgm:constr type="t" for="ch" forName="Accent5" refType="h" fact="-0.0109"/>
              <dgm:constr type="w" for="ch" forName="Accent5" refType="w" fact="0.1679"/>
              <dgm:constr type="h" for="ch" forName="Accent5" refType="h" fact="0.806"/>
              <dgm:constr type="r" for="ch" forName="ParentBackground5" refType="w" fact="0.4829"/>
              <dgm:constr type="t" for="ch" forName="ParentBackground5" refType="h" fact="0.1262"/>
              <dgm:constr type="w" for="ch" forName="ParentBackground5" refType="w" fact="0.1108"/>
              <dgm:constr type="h" for="ch" forName="ParentBackground5" refType="h" fact="0.5319"/>
              <dgm:constr type="r" for="ch" forName="Child5" refType="w" fact="0.4829"/>
              <dgm:constr type="t" for="ch" forName="Child5" refType="h" fact="0.6876"/>
              <dgm:constr type="w" for="ch" forName="Child5" refType="w" fact="0.1108"/>
              <dgm:constr type="h" for="ch" forName="Child5" refType="h" fact="0.3124"/>
              <dgm:constr type="r" for="ch" forName="Accent4" refType="w" fact="0.6342"/>
              <dgm:constr type="t" for="ch" forName="Accent4" refType="h" fact="-0.0109"/>
              <dgm:constr type="w" for="ch" forName="Accent4" refType="w" fact="0.1679"/>
              <dgm:constr type="h" for="ch" forName="Accent4" refType="h" fact="0.806"/>
              <dgm:constr type="r" for="ch" forName="ParentBackground4" refType="w" fact="0.6056"/>
              <dgm:constr type="t" for="ch" forName="ParentBackground4" refType="h" fact="0.1262"/>
              <dgm:constr type="w" for="ch" forName="ParentBackground4" refType="w" fact="0.1108"/>
              <dgm:constr type="h" for="ch" forName="ParentBackground4" refType="h" fact="0.5319"/>
              <dgm:constr type="r" for="ch" forName="Child4" refType="w" fact="0.6056"/>
              <dgm:constr type="t" for="ch" forName="Child4" refType="h" fact="0.6876"/>
              <dgm:constr type="w" for="ch" forName="Child4" refType="w" fact="0.1108"/>
              <dgm:constr type="h" for="ch" forName="Child4" refType="h" fact="0.3124"/>
              <dgm:constr type="r" for="ch" forName="Accent3" refType="w" fact="0.7569"/>
              <dgm:constr type="t" for="ch" forName="Accent3" refType="h" fact="-0.0109"/>
              <dgm:constr type="w" for="ch" forName="Accent3" refType="w" fact="0.1679"/>
              <dgm:constr type="h" for="ch" forName="Accent3" refType="h" fact="0.806"/>
              <dgm:constr type="r" for="ch" forName="ParentBackground3" refType="w" fact="0.7283"/>
              <dgm:constr type="t" for="ch" forName="ParentBackground3" refType="h" fact="0.1262"/>
              <dgm:constr type="w" for="ch" forName="ParentBackground3" refType="w" fact="0.1108"/>
              <dgm:constr type="h" for="ch" forName="ParentBackground3" refType="h" fact="0.5319"/>
              <dgm:constr type="r" for="ch" forName="Child3" refType="w" fact="0.7283"/>
              <dgm:constr type="t" for="ch" forName="Child3" refType="h" fact="0.6876"/>
              <dgm:constr type="w" for="ch" forName="Child3" refType="w" fact="0.1108"/>
              <dgm:constr type="h" for="ch" forName="Child3" refType="h" fact="0.3124"/>
              <dgm:constr type="r" for="ch" forName="Accent2" refType="w" fact="0.8796"/>
              <dgm:constr type="t" for="ch" forName="Accent2" refType="h" fact="-0.0109"/>
              <dgm:constr type="w" for="ch" forName="Accent2" refType="w" fact="0.1679"/>
              <dgm:constr type="h" for="ch" forName="Accent2" refType="h" fact="0.806"/>
              <dgm:constr type="r" for="ch" forName="ParentBackground2" refType="w" fact="0.851"/>
              <dgm:constr type="t" for="ch" forName="ParentBackground2" refType="h" fact="0.1262"/>
              <dgm:constr type="w" for="ch" forName="ParentBackground2" refType="w" fact="0.1108"/>
              <dgm:constr type="h" for="ch" forName="ParentBackground2" refType="h" fact="0.5319"/>
              <dgm:constr type="r" for="ch" forName="Child2" refType="w" fact="0.851"/>
              <dgm:constr type="t" for="ch" forName="Child2" refType="h" fact="0.6876"/>
              <dgm:constr type="w" for="ch" forName="Child2" refType="w" fact="0.1108"/>
              <dgm:constr type="h" for="ch" forName="Child2" refType="h" fact="0.3124"/>
              <dgm:constr type="r" for="ch" forName="Accent1" refType="w" fact="1.0023"/>
              <dgm:constr type="t" for="ch" forName="Accent1" refType="h" fact="-0.0109"/>
              <dgm:constr type="w" for="ch" forName="Accent1" refType="w" fact="0.1679"/>
              <dgm:constr type="h" for="ch" forName="Accent1" refType="h" fact="0.806"/>
              <dgm:constr type="r" for="ch" forName="ParentBackground1" refType="w" fact="0.9737"/>
              <dgm:constr type="t" for="ch" forName="ParentBackground1" refType="h" fact="0.1262"/>
              <dgm:constr type="w" for="ch" forName="ParentBackground1" refType="w" fact="0.1108"/>
              <dgm:constr type="h" for="ch" forName="ParentBackground1" refType="h" fact="0.5319"/>
              <dgm:constr type="r" for="ch" forName="Child1" refType="w" fact="0.9737"/>
              <dgm:constr type="t" for="ch" forName="Child1" refType="h" fact="0.6876"/>
              <dgm:constr type="w" for="ch" forName="Child1" refType="w" fact="0.1108"/>
              <dgm:constr type="h" for="ch" forName="Child1" refType="h" fact="0.3124"/>
            </dgm:constrLst>
          </dgm:if>
          <dgm:if name="Name25"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r" for="ch" forName="Parent9" refType="w" fact="0.0881"/>
              <dgm:constr type="t" for="ch" forName="Parent9" refType="h" fact="0.2022"/>
              <dgm:constr type="w" for="ch" forName="Parent9" refType="w" fact="0.0705"/>
              <dgm:constr type="h" for="ch" forName="Parent9" refType="h" fact="0.3799"/>
              <dgm:constr type="r" for="ch" forName="Parent8" refType="w" fact="0.1974"/>
              <dgm:constr type="t" for="ch" forName="Parent8" refType="h" fact="0.2022"/>
              <dgm:constr type="w" for="ch" forName="Parent8" refType="w" fact="0.0705"/>
              <dgm:constr type="h" for="ch" forName="Parent8" refType="h" fact="0.3799"/>
              <dgm:constr type="r" for="ch" forName="Parent7" refType="w" fact="0.3067"/>
              <dgm:constr type="t" for="ch" forName="Parent7" refType="h" fact="0.2022"/>
              <dgm:constr type="w" for="ch" forName="Parent7" refType="w" fact="0.0705"/>
              <dgm:constr type="h" for="ch" forName="Parent7" refType="h" fact="0.3799"/>
              <dgm:constr type="r" for="ch" forName="Parent6" refType="w" fact="0.416"/>
              <dgm:constr type="t" for="ch" forName="Parent6" refType="h" fact="0.2022"/>
              <dgm:constr type="w" for="ch" forName="Parent6" refType="w" fact="0.0705"/>
              <dgm:constr type="h" for="ch" forName="Parent6" refType="h" fact="0.3799"/>
              <dgm:constr type="r" for="ch" forName="Parent5" refType="w" fact="0.5253"/>
              <dgm:constr type="t" for="ch" forName="Parent5" refType="h" fact="0.2022"/>
              <dgm:constr type="w" for="ch" forName="Parent5" refType="w" fact="0.0705"/>
              <dgm:constr type="h" for="ch" forName="Parent5" refType="h" fact="0.3799"/>
              <dgm:constr type="r" for="ch" forName="Parent4" refType="w" fact="0.6346"/>
              <dgm:constr type="t" for="ch" forName="Parent4" refType="h" fact="0.2022"/>
              <dgm:constr type="w" for="ch" forName="Parent4" refType="w" fact="0.0705"/>
              <dgm:constr type="h" for="ch" forName="Parent4" refType="h" fact="0.3799"/>
              <dgm:constr type="r" for="ch" forName="Parent3" refType="w" fact="0.7439"/>
              <dgm:constr type="t" for="ch" forName="Parent3" refType="h" fact="0.2022"/>
              <dgm:constr type="w" for="ch" forName="Parent3" refType="w" fact="0.0705"/>
              <dgm:constr type="h" for="ch" forName="Parent3" refType="h" fact="0.3799"/>
              <dgm:constr type="r" for="ch" forName="Parent2" refType="w" fact="0.8532"/>
              <dgm:constr type="t" for="ch" forName="Parent2" refType="h" fact="0.2022"/>
              <dgm:constr type="w" for="ch" forName="Parent2" refType="w" fact="0.0705"/>
              <dgm:constr type="h" for="ch" forName="Parent2" refType="h" fact="0.3799"/>
              <dgm:constr type="r" for="ch" forName="Parent1" refType="w" fact="0.9625"/>
              <dgm:constr type="t" for="ch" forName="Parent1" refType="h" fact="0.2022"/>
              <dgm:constr type="w" for="ch" forName="Parent1" refType="w" fact="0.0705"/>
              <dgm:constr type="h" for="ch" forName="Parent1" refType="h" fact="0.3799"/>
              <dgm:constr type="r" for="ch" forName="Accent9" refType="w" fact="0.1058"/>
              <dgm:constr type="t" for="ch" forName="Accent9" refType="h" fact="0.1072"/>
              <dgm:constr type="w" for="ch" forName="Accent9" refType="w" fact="0.1058"/>
              <dgm:constr type="h" for="ch" forName="Accent9" refType="h" fact="0.5699"/>
              <dgm:constr type="r" for="ch" forName="ParentBackground9" refType="w" fact="0.1022"/>
              <dgm:constr type="t" for="ch" forName="ParentBackground9" refType="h" fact="0.1262"/>
              <dgm:constr type="w" for="ch" forName="ParentBackground9" refType="w" fact="0.0987"/>
              <dgm:constr type="h" for="ch" forName="ParentBackground9" refType="h" fact="0.5319"/>
              <dgm:constr type="r" for="ch" forName="Child9" refType="w" fact="0.1022"/>
              <dgm:constr type="t" for="ch" forName="Child9" refType="h" fact="0.6876"/>
              <dgm:constr type="w" for="ch" forName="Child9" refType="w" fact="0.0987"/>
              <dgm:constr type="h" for="ch" forName="Child9" refType="h" fact="0.3124"/>
              <dgm:constr type="r" for="ch" forName="Accent8" refType="w" fact="0.237"/>
              <dgm:constr type="t" for="ch" forName="Accent8" refType="h" fact="-0.0109"/>
              <dgm:constr type="w" for="ch" forName="Accent8" refType="w" fact="0.1496"/>
              <dgm:constr type="h" for="ch" forName="Accent8" refType="h" fact="0.806"/>
              <dgm:constr type="r" for="ch" forName="ParentBackground8" refType="w" fact="0.2115"/>
              <dgm:constr type="t" for="ch" forName="ParentBackground8" refType="h" fact="0.1262"/>
              <dgm:constr type="w" for="ch" forName="ParentBackground8" refType="w" fact="0.0987"/>
              <dgm:constr type="h" for="ch" forName="ParentBackground8" refType="h" fact="0.5319"/>
              <dgm:constr type="r" for="ch" forName="Child8" refType="w" fact="0.2115"/>
              <dgm:constr type="t" for="ch" forName="Child8" refType="h" fact="0.6876"/>
              <dgm:constr type="w" for="ch" forName="Child8" refType="w" fact="0.0987"/>
              <dgm:constr type="h" for="ch" forName="Child8" refType="h" fact="0.3124"/>
              <dgm:constr type="r" for="ch" forName="Accent7" refType="w" fact="0.3462"/>
              <dgm:constr type="t" for="ch" forName="Accent7" refType="h" fact="-0.0109"/>
              <dgm:constr type="w" for="ch" forName="Accent7" refType="w" fact="0.1496"/>
              <dgm:constr type="h" for="ch" forName="Accent7" refType="h" fact="0.806"/>
              <dgm:constr type="r" for="ch" forName="ParentBackground7" refType="w" fact="0.3208"/>
              <dgm:constr type="t" for="ch" forName="ParentBackground7" refType="h" fact="0.1262"/>
              <dgm:constr type="w" for="ch" forName="ParentBackground7" refType="w" fact="0.0987"/>
              <dgm:constr type="h" for="ch" forName="ParentBackground7" refType="h" fact="0.5319"/>
              <dgm:constr type="r" for="ch" forName="Child7" refType="w" fact="0.3208"/>
              <dgm:constr type="t" for="ch" forName="Child7" refType="h" fact="0.6876"/>
              <dgm:constr type="w" for="ch" forName="Child7" refType="w" fact="0.0987"/>
              <dgm:constr type="h" for="ch" forName="Child7" refType="h" fact="0.3124"/>
              <dgm:constr type="r" for="ch" forName="Accent6" refType="w" fact="0.4555"/>
              <dgm:constr type="t" for="ch" forName="Accent6" refType="h" fact="-0.0109"/>
              <dgm:constr type="w" for="ch" forName="Accent6" refType="w" fact="0.1496"/>
              <dgm:constr type="h" for="ch" forName="Accent6" refType="h" fact="0.806"/>
              <dgm:constr type="r" for="ch" forName="ParentBackground6" refType="w" fact="0.4301"/>
              <dgm:constr type="t" for="ch" forName="ParentBackground6" refType="h" fact="0.1262"/>
              <dgm:constr type="w" for="ch" forName="ParentBackground6" refType="w" fact="0.0987"/>
              <dgm:constr type="h" for="ch" forName="ParentBackground6" refType="h" fact="0.5319"/>
              <dgm:constr type="r" for="ch" forName="Child6" refType="w" fact="0.4301"/>
              <dgm:constr type="t" for="ch" forName="Child6" refType="h" fact="0.6876"/>
              <dgm:constr type="w" for="ch" forName="Child6" refType="w" fact="0.0987"/>
              <dgm:constr type="h" for="ch" forName="Child6" refType="h" fact="0.3124"/>
              <dgm:constr type="r" for="ch" forName="Accent5" refType="w" fact="0.5648"/>
              <dgm:constr type="t" for="ch" forName="Accent5" refType="h" fact="-0.0109"/>
              <dgm:constr type="w" for="ch" forName="Accent5" refType="w" fact="0.1496"/>
              <dgm:constr type="h" for="ch" forName="Accent5" refType="h" fact="0.806"/>
              <dgm:constr type="r" for="ch" forName="ParentBackground5" refType="w" fact="0.5394"/>
              <dgm:constr type="t" for="ch" forName="ParentBackground5" refType="h" fact="0.1262"/>
              <dgm:constr type="w" for="ch" forName="ParentBackground5" refType="w" fact="0.0987"/>
              <dgm:constr type="h" for="ch" forName="ParentBackground5" refType="h" fact="0.5319"/>
              <dgm:constr type="r" for="ch" forName="Child5" refType="w" fact="0.5394"/>
              <dgm:constr type="t" for="ch" forName="Child5" refType="h" fact="0.6876"/>
              <dgm:constr type="w" for="ch" forName="Child5" refType="w" fact="0.0987"/>
              <dgm:constr type="h" for="ch" forName="Child5" refType="h" fact="0.3124"/>
              <dgm:constr type="r" for="ch" forName="Accent4" refType="w" fact="0.6741"/>
              <dgm:constr type="t" for="ch" forName="Accent4" refType="h" fact="-0.0109"/>
              <dgm:constr type="w" for="ch" forName="Accent4" refType="w" fact="0.1496"/>
              <dgm:constr type="h" for="ch" forName="Accent4" refType="h" fact="0.806"/>
              <dgm:constr type="r" for="ch" forName="ParentBackground4" refType="w" fact="0.6487"/>
              <dgm:constr type="t" for="ch" forName="ParentBackground4" refType="h" fact="0.1262"/>
              <dgm:constr type="w" for="ch" forName="ParentBackground4" refType="w" fact="0.0987"/>
              <dgm:constr type="h" for="ch" forName="ParentBackground4" refType="h" fact="0.5319"/>
              <dgm:constr type="r" for="ch" forName="Child4" refType="w" fact="0.6487"/>
              <dgm:constr type="t" for="ch" forName="Child4" refType="h" fact="0.6876"/>
              <dgm:constr type="w" for="ch" forName="Child4" refType="w" fact="0.0987"/>
              <dgm:constr type="h" for="ch" forName="Child4" refType="h" fact="0.3124"/>
              <dgm:constr type="r" for="ch" forName="Accent3" refType="w" fact="0.7834"/>
              <dgm:constr type="t" for="ch" forName="Accent3" refType="h" fact="-0.0109"/>
              <dgm:constr type="w" for="ch" forName="Accent3" refType="w" fact="0.1496"/>
              <dgm:constr type="h" for="ch" forName="Accent3" refType="h" fact="0.806"/>
              <dgm:constr type="r" for="ch" forName="ParentBackground3" refType="w" fact="0.758"/>
              <dgm:constr type="t" for="ch" forName="ParentBackground3" refType="h" fact="0.1262"/>
              <dgm:constr type="w" for="ch" forName="ParentBackground3" refType="w" fact="0.0987"/>
              <dgm:constr type="h" for="ch" forName="ParentBackground3" refType="h" fact="0.5319"/>
              <dgm:constr type="r" for="ch" forName="Child3" refType="w" fact="0.758"/>
              <dgm:constr type="t" for="ch" forName="Child3" refType="h" fact="0.6876"/>
              <dgm:constr type="w" for="ch" forName="Child3" refType="w" fact="0.0987"/>
              <dgm:constr type="h" for="ch" forName="Child3" refType="h" fact="0.3124"/>
              <dgm:constr type="r" for="ch" forName="Accent2" refType="w" fact="0.8927"/>
              <dgm:constr type="t" for="ch" forName="Accent2" refType="h" fact="-0.0109"/>
              <dgm:constr type="w" for="ch" forName="Accent2" refType="w" fact="0.1496"/>
              <dgm:constr type="h" for="ch" forName="Accent2" refType="h" fact="0.806"/>
              <dgm:constr type="r" for="ch" forName="ParentBackground2" refType="w" fact="0.8673"/>
              <dgm:constr type="t" for="ch" forName="ParentBackground2" refType="h" fact="0.1262"/>
              <dgm:constr type="w" for="ch" forName="ParentBackground2" refType="w" fact="0.0987"/>
              <dgm:constr type="h" for="ch" forName="ParentBackground2" refType="h" fact="0.5319"/>
              <dgm:constr type="r" for="ch" forName="Child2" refType="w" fact="0.8673"/>
              <dgm:constr type="t" for="ch" forName="Child2" refType="h" fact="0.6876"/>
              <dgm:constr type="w" for="ch" forName="Child2" refType="w" fact="0.0987"/>
              <dgm:constr type="h" for="ch" forName="Child2" refType="h" fact="0.3124"/>
              <dgm:constr type="r" for="ch" forName="Accent1" refType="w" fact="1.002"/>
              <dgm:constr type="t" for="ch" forName="Accent1" refType="h" fact="-0.0109"/>
              <dgm:constr type="w" for="ch" forName="Accent1" refType="w" fact="0.1496"/>
              <dgm:constr type="h" for="ch" forName="Accent1" refType="h" fact="0.806"/>
              <dgm:constr type="r" for="ch" forName="ParentBackground1" refType="w" fact="0.9765"/>
              <dgm:constr type="t" for="ch" forName="ParentBackground1" refType="h" fact="0.1262"/>
              <dgm:constr type="w" for="ch" forName="ParentBackground1" refType="w" fact="0.0987"/>
              <dgm:constr type="h" for="ch" forName="ParentBackground1" refType="h" fact="0.5319"/>
              <dgm:constr type="r" for="ch" forName="Child1" refType="w" fact="0.9765"/>
              <dgm:constr type="t" for="ch" forName="Child1" refType="h" fact="0.6876"/>
              <dgm:constr type="w" for="ch" forName="Child1" refType="w" fact="0.0987"/>
              <dgm:constr type="h" for="ch" forName="Child1" refType="h" fact="0.3124"/>
            </dgm:constrLst>
          </dgm:if>
          <dgm:if name="Name26"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r" for="ch" forName="Parent10" refType="w" fact="0.0795"/>
              <dgm:constr type="t" for="ch" forName="Parent10" refType="h" fact="0.2022"/>
              <dgm:constr type="w" for="ch" forName="Parent10" refType="w" fact="0.0636"/>
              <dgm:constr type="h" for="ch" forName="Parent10" refType="h" fact="0.3799"/>
              <dgm:constr type="r" for="ch" forName="Parent9" refType="w" fact="0.178"/>
              <dgm:constr type="t" for="ch" forName="Parent9" refType="h" fact="0.2022"/>
              <dgm:constr type="w" for="ch" forName="Parent9" refType="w" fact="0.0636"/>
              <dgm:constr type="h" for="ch" forName="Parent9" refType="h" fact="0.3799"/>
              <dgm:constr type="r" for="ch" forName="Parent8" refType="w" fact="0.2765"/>
              <dgm:constr type="t" for="ch" forName="Parent8" refType="h" fact="0.2022"/>
              <dgm:constr type="w" for="ch" forName="Parent8" refType="w" fact="0.0636"/>
              <dgm:constr type="h" for="ch" forName="Parent8" refType="h" fact="0.3799"/>
              <dgm:constr type="r" for="ch" forName="Parent7" refType="w" fact="0.375"/>
              <dgm:constr type="t" for="ch" forName="Parent7" refType="h" fact="0.2022"/>
              <dgm:constr type="w" for="ch" forName="Parent7" refType="w" fact="0.0636"/>
              <dgm:constr type="h" for="ch" forName="Parent7" refType="h" fact="0.3799"/>
              <dgm:constr type="r" for="ch" forName="Parent6" refType="w" fact="0.4736"/>
              <dgm:constr type="t" for="ch" forName="Parent6" refType="h" fact="0.2022"/>
              <dgm:constr type="w" for="ch" forName="Parent6" refType="w" fact="0.0636"/>
              <dgm:constr type="h" for="ch" forName="Parent6" refType="h" fact="0.3799"/>
              <dgm:constr type="r" for="ch" forName="Parent5" refType="w" fact="0.5721"/>
              <dgm:constr type="t" for="ch" forName="Parent5" refType="h" fact="0.2022"/>
              <dgm:constr type="w" for="ch" forName="Parent5" refType="w" fact="0.0636"/>
              <dgm:constr type="h" for="ch" forName="Parent5" refType="h" fact="0.3799"/>
              <dgm:constr type="r" for="ch" forName="Parent4" refType="w" fact="0.6706"/>
              <dgm:constr type="t" for="ch" forName="Parent4" refType="h" fact="0.2022"/>
              <dgm:constr type="w" for="ch" forName="Parent4" refType="w" fact="0.0636"/>
              <dgm:constr type="h" for="ch" forName="Parent4" refType="h" fact="0.3799"/>
              <dgm:constr type="r" for="ch" forName="Parent3" refType="w" fact="0.7691"/>
              <dgm:constr type="t" for="ch" forName="Parent3" refType="h" fact="0.2022"/>
              <dgm:constr type="w" for="ch" forName="Parent3" refType="w" fact="0.0636"/>
              <dgm:constr type="h" for="ch" forName="Parent3" refType="h" fact="0.3799"/>
              <dgm:constr type="r" for="ch" forName="Parent2" refType="w" fact="0.8676"/>
              <dgm:constr type="t" for="ch" forName="Parent2" refType="h" fact="0.2022"/>
              <dgm:constr type="w" for="ch" forName="Parent2" refType="w" fact="0.0636"/>
              <dgm:constr type="h" for="ch" forName="Parent2" refType="h" fact="0.3799"/>
              <dgm:constr type="r" for="ch" forName="Parent1" refType="w" fact="0.9662"/>
              <dgm:constr type="t" for="ch" forName="Parent1" refType="h" fact="0.2022"/>
              <dgm:constr type="w" for="ch" forName="Parent1" refType="w" fact="0.0636"/>
              <dgm:constr type="h" for="ch" forName="Parent1" refType="h" fact="0.3799"/>
              <dgm:constr type="r" for="ch" forName="Accent10" refType="w" fact="0.0953"/>
              <dgm:constr type="t" for="ch" forName="Accent10" refType="h" fact="0.1072"/>
              <dgm:constr type="w" for="ch" forName="Accent10" refType="w" fact="0.0953"/>
              <dgm:constr type="h" for="ch" forName="Accent10" refType="h" fact="0.5699"/>
              <dgm:constr type="r" for="ch" forName="ParentBackground10" refType="w" fact="0.0922"/>
              <dgm:constr type="t" for="ch" forName="ParentBackground10" refType="h" fact="0.1262"/>
              <dgm:constr type="w" for="ch" forName="ParentBackground10" refType="w" fact="0.089"/>
              <dgm:constr type="h" for="ch" forName="ParentBackground10" refType="h" fact="0.5319"/>
              <dgm:constr type="r" for="ch" forName="Child10" refType="w" fact="0.0922"/>
              <dgm:constr type="t" for="ch" forName="Child10" refType="h" fact="0.6876"/>
              <dgm:constr type="w" for="ch" forName="Child10" refType="w" fact="0.089"/>
              <dgm:constr type="h" for="ch" forName="Child10" refType="h" fact="0.3124"/>
              <dgm:constr type="r" for="ch" forName="Accent9" refType="w" fact="0.2136"/>
              <dgm:constr type="t" for="ch" forName="Accent9" refType="h" fact="-0.0109"/>
              <dgm:constr type="w" for="ch" forName="Accent9" refType="w" fact="0.1348"/>
              <dgm:constr type="h" for="ch" forName="Accent9" refType="h" fact="0.806"/>
              <dgm:constr type="r" for="ch" forName="ParentBackground9" refType="w" fact="0.1907"/>
              <dgm:constr type="t" for="ch" forName="ParentBackground9" refType="h" fact="0.1262"/>
              <dgm:constr type="w" for="ch" forName="ParentBackground9" refType="w" fact="0.089"/>
              <dgm:constr type="h" for="ch" forName="ParentBackground9" refType="h" fact="0.5319"/>
              <dgm:constr type="r" for="ch" forName="Child9" refType="w" fact="0.1907"/>
              <dgm:constr type="t" for="ch" forName="Child9" refType="h" fact="0.6876"/>
              <dgm:constr type="w" for="ch" forName="Child9" refType="w" fact="0.089"/>
              <dgm:constr type="h" for="ch" forName="Child9" refType="h" fact="0.3124"/>
              <dgm:constr type="r" for="ch" forName="Accent8" refType="w" fact="0.3121"/>
              <dgm:constr type="t" for="ch" forName="Accent8" refType="h" fact="-0.0109"/>
              <dgm:constr type="w" for="ch" forName="Accent8" refType="w" fact="0.1348"/>
              <dgm:constr type="h" for="ch" forName="Accent8" refType="h" fact="0.806"/>
              <dgm:constr type="r" for="ch" forName="ParentBackground8" refType="w" fact="0.2892"/>
              <dgm:constr type="t" for="ch" forName="ParentBackground8" refType="h" fact="0.1262"/>
              <dgm:constr type="w" for="ch" forName="ParentBackground8" refType="w" fact="0.089"/>
              <dgm:constr type="h" for="ch" forName="ParentBackground8" refType="h" fact="0.5319"/>
              <dgm:constr type="r" for="ch" forName="Child8" refType="w" fact="0.2892"/>
              <dgm:constr type="t" for="ch" forName="Child8" refType="h" fact="0.6876"/>
              <dgm:constr type="w" for="ch" forName="Child8" refType="w" fact="0.089"/>
              <dgm:constr type="h" for="ch" forName="Child8" refType="h" fact="0.3124"/>
              <dgm:constr type="r" for="ch" forName="Accent7" refType="w" fact="0.4107"/>
              <dgm:constr type="t" for="ch" forName="Accent7" refType="h" fact="-0.0109"/>
              <dgm:constr type="w" for="ch" forName="Accent7" refType="w" fact="0.1348"/>
              <dgm:constr type="h" for="ch" forName="Accent7" refType="h" fact="0.806"/>
              <dgm:constr type="r" for="ch" forName="ParentBackground7" refType="w" fact="0.3877"/>
              <dgm:constr type="t" for="ch" forName="ParentBackground7" refType="h" fact="0.1262"/>
              <dgm:constr type="w" for="ch" forName="ParentBackground7" refType="w" fact="0.089"/>
              <dgm:constr type="h" for="ch" forName="ParentBackground7" refType="h" fact="0.5319"/>
              <dgm:constr type="r" for="ch" forName="Child7" refType="w" fact="0.3877"/>
              <dgm:constr type="t" for="ch" forName="Child7" refType="h" fact="0.6876"/>
              <dgm:constr type="w" for="ch" forName="Child7" refType="w" fact="0.089"/>
              <dgm:constr type="h" for="ch" forName="Child7" refType="h" fact="0.3124"/>
              <dgm:constr type="r" for="ch" forName="Accent6" refType="w" fact="0.5092"/>
              <dgm:constr type="t" for="ch" forName="Accent6" refType="h" fact="-0.0109"/>
              <dgm:constr type="w" for="ch" forName="Accent6" refType="w" fact="0.1348"/>
              <dgm:constr type="h" for="ch" forName="Accent6" refType="h" fact="0.806"/>
              <dgm:constr type="r" for="ch" forName="ParentBackground6" refType="w" fact="0.4863"/>
              <dgm:constr type="t" for="ch" forName="ParentBackground6" refType="h" fact="0.1262"/>
              <dgm:constr type="w" for="ch" forName="ParentBackground6" refType="w" fact="0.089"/>
              <dgm:constr type="h" for="ch" forName="ParentBackground6" refType="h" fact="0.5319"/>
              <dgm:constr type="r" for="ch" forName="Child6" refType="w" fact="0.4863"/>
              <dgm:constr type="t" for="ch" forName="Child6" refType="h" fact="0.6876"/>
              <dgm:constr type="w" for="ch" forName="Child6" refType="w" fact="0.089"/>
              <dgm:constr type="h" for="ch" forName="Child6" refType="h" fact="0.3124"/>
              <dgm:constr type="r" for="ch" forName="Accent5" refType="w" fact="0.6077"/>
              <dgm:constr type="t" for="ch" forName="Accent5" refType="h" fact="-0.0109"/>
              <dgm:constr type="w" for="ch" forName="Accent5" refType="w" fact="0.1348"/>
              <dgm:constr type="h" for="ch" forName="Accent5" refType="h" fact="0.806"/>
              <dgm:constr type="r" for="ch" forName="ParentBackground5" refType="w" fact="0.5848"/>
              <dgm:constr type="t" for="ch" forName="ParentBackground5" refType="h" fact="0.1262"/>
              <dgm:constr type="w" for="ch" forName="ParentBackground5" refType="w" fact="0.089"/>
              <dgm:constr type="h" for="ch" forName="ParentBackground5" refType="h" fact="0.5319"/>
              <dgm:constr type="r" for="ch" forName="Child5" refType="w" fact="0.5848"/>
              <dgm:constr type="t" for="ch" forName="Child5" refType="h" fact="0.6876"/>
              <dgm:constr type="w" for="ch" forName="Child5" refType="w" fact="0.089"/>
              <dgm:constr type="h" for="ch" forName="Child5" refType="h" fact="0.3124"/>
              <dgm:constr type="r" for="ch" forName="Accent4" refType="w" fact="0.7062"/>
              <dgm:constr type="t" for="ch" forName="Accent4" refType="h" fact="-0.0109"/>
              <dgm:constr type="w" for="ch" forName="Accent4" refType="w" fact="0.1348"/>
              <dgm:constr type="h" for="ch" forName="Accent4" refType="h" fact="0.806"/>
              <dgm:constr type="r" for="ch" forName="ParentBackground4" refType="w" fact="0.6833"/>
              <dgm:constr type="t" for="ch" forName="ParentBackground4" refType="h" fact="0.1262"/>
              <dgm:constr type="w" for="ch" forName="ParentBackground4" refType="w" fact="0.089"/>
              <dgm:constr type="h" for="ch" forName="ParentBackground4" refType="h" fact="0.5319"/>
              <dgm:constr type="r" for="ch" forName="Child4" refType="w" fact="0.6833"/>
              <dgm:constr type="t" for="ch" forName="Child4" refType="h" fact="0.6876"/>
              <dgm:constr type="w" for="ch" forName="Child4" refType="w" fact="0.089"/>
              <dgm:constr type="h" for="ch" forName="Child4" refType="h" fact="0.3124"/>
              <dgm:constr type="r" for="ch" forName="Accent3" refType="w" fact="0.8048"/>
              <dgm:constr type="t" for="ch" forName="Accent3" refType="h" fact="-0.0109"/>
              <dgm:constr type="w" for="ch" forName="Accent3" refType="w" fact="0.1348"/>
              <dgm:constr type="h" for="ch" forName="Accent3" refType="h" fact="0.806"/>
              <dgm:constr type="r" for="ch" forName="ParentBackground3" refType="w" fact="0.7818"/>
              <dgm:constr type="t" for="ch" forName="ParentBackground3" refType="h" fact="0.1262"/>
              <dgm:constr type="w" for="ch" forName="ParentBackground3" refType="w" fact="0.089"/>
              <dgm:constr type="h" for="ch" forName="ParentBackground3" refType="h" fact="0.5319"/>
              <dgm:constr type="r" for="ch" forName="Child3" refType="w" fact="0.7818"/>
              <dgm:constr type="t" for="ch" forName="Child3" refType="h" fact="0.6876"/>
              <dgm:constr type="w" for="ch" forName="Child3" refType="w" fact="0.089"/>
              <dgm:constr type="h" for="ch" forName="Child3" refType="h" fact="0.3124"/>
              <dgm:constr type="r" for="ch" forName="Accent2" refType="w" fact="0.9033"/>
              <dgm:constr type="t" for="ch" forName="Accent2" refType="h" fact="-0.0109"/>
              <dgm:constr type="w" for="ch" forName="Accent2" refType="w" fact="0.1348"/>
              <dgm:constr type="h" for="ch" forName="Accent2" refType="h" fact="0.806"/>
              <dgm:constr type="r" for="ch" forName="ParentBackground2" refType="w" fact="0.8804"/>
              <dgm:constr type="t" for="ch" forName="ParentBackground2" refType="h" fact="0.1262"/>
              <dgm:constr type="w" for="ch" forName="ParentBackground2" refType="w" fact="0.089"/>
              <dgm:constr type="h" for="ch" forName="ParentBackground2" refType="h" fact="0.5319"/>
              <dgm:constr type="r" for="ch" forName="Child2" refType="w" fact="0.8804"/>
              <dgm:constr type="t" for="ch" forName="Child2" refType="h" fact="0.6876"/>
              <dgm:constr type="w" for="ch" forName="Child2" refType="w" fact="0.089"/>
              <dgm:constr type="h" for="ch" forName="Child2" refType="h" fact="0.3124"/>
              <dgm:constr type="r" for="ch" forName="Accent1" refType="w" fact="1.0018"/>
              <dgm:constr type="t" for="ch" forName="Accent1" refType="h" fact="-0.0109"/>
              <dgm:constr type="w" for="ch" forName="Accent1" refType="w" fact="0.1348"/>
              <dgm:constr type="h" for="ch" forName="Accent1" refType="h" fact="0.806"/>
              <dgm:constr type="r" for="ch" forName="ParentBackground1" refType="w" fact="0.9789"/>
              <dgm:constr type="t" for="ch" forName="ParentBackground1" refType="h" fact="0.1262"/>
              <dgm:constr type="w" for="ch" forName="ParentBackground1" refType="w" fact="0.089"/>
              <dgm:constr type="h" for="ch" forName="ParentBackground1" refType="h" fact="0.5319"/>
              <dgm:constr type="r" for="ch" forName="Child1" refType="w" fact="0.9789"/>
              <dgm:constr type="t" for="ch" forName="Child1" refType="h" fact="0.6876"/>
              <dgm:constr type="w" for="ch" forName="Child1" refType="w" fact="0.089"/>
              <dgm:constr type="h" for="ch" forName="Child1" refType="h" fact="0.3124"/>
            </dgm:constrLst>
          </dgm:if>
          <dgm:else name="Name27">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r" for="ch" forName="Parent11" refType="w" fact="0.0723"/>
              <dgm:constr type="t" for="ch" forName="Parent11" refType="h" fact="0.2022"/>
              <dgm:constr type="w" for="ch" forName="Parent11" refType="w" fact="0.0579"/>
              <dgm:constr type="h" for="ch" forName="Parent11" refType="h" fact="0.3799"/>
              <dgm:constr type="r" for="ch" forName="Parent10" refType="w" fact="0.162"/>
              <dgm:constr type="t" for="ch" forName="Parent10" refType="h" fact="0.2022"/>
              <dgm:constr type="w" for="ch" forName="Parent10" refType="w" fact="0.0579"/>
              <dgm:constr type="h" for="ch" forName="Parent10" refType="h" fact="0.3799"/>
              <dgm:constr type="r" for="ch" forName="Parent9" refType="w" fact="0.2517"/>
              <dgm:constr type="t" for="ch" forName="Parent9" refType="h" fact="0.2022"/>
              <dgm:constr type="w" for="ch" forName="Parent9" refType="w" fact="0.0579"/>
              <dgm:constr type="h" for="ch" forName="Parent9" refType="h" fact="0.3799"/>
              <dgm:constr type="r" for="ch" forName="Parent8" refType="w" fact="0.3414"/>
              <dgm:constr type="t" for="ch" forName="Parent8" refType="h" fact="0.2022"/>
              <dgm:constr type="w" for="ch" forName="Parent8" refType="w" fact="0.0579"/>
              <dgm:constr type="h" for="ch" forName="Parent8" refType="h" fact="0.3799"/>
              <dgm:constr type="r" for="ch" forName="Parent7" refType="w" fact="0.4311"/>
              <dgm:constr type="t" for="ch" forName="Parent7" refType="h" fact="0.2022"/>
              <dgm:constr type="w" for="ch" forName="Parent7" refType="w" fact="0.0579"/>
              <dgm:constr type="h" for="ch" forName="Parent7" refType="h" fact="0.3799"/>
              <dgm:constr type="r" for="ch" forName="Parent6" refType="w" fact="0.5208"/>
              <dgm:constr type="t" for="ch" forName="Parent6" refType="h" fact="0.2022"/>
              <dgm:constr type="w" for="ch" forName="Parent6" refType="w" fact="0.0579"/>
              <dgm:constr type="h" for="ch" forName="Parent6" refType="h" fact="0.3799"/>
              <dgm:constr type="r" for="ch" forName="Parent5" refType="w" fact="0.6105"/>
              <dgm:constr type="t" for="ch" forName="Parent5" refType="h" fact="0.2022"/>
              <dgm:constr type="w" for="ch" forName="Parent5" refType="w" fact="0.0579"/>
              <dgm:constr type="h" for="ch" forName="Parent5" refType="h" fact="0.3799"/>
              <dgm:constr type="r" for="ch" forName="Parent4" refType="w" fact="0.7001"/>
              <dgm:constr type="t" for="ch" forName="Parent4" refType="h" fact="0.2022"/>
              <dgm:constr type="w" for="ch" forName="Parent4" refType="w" fact="0.0579"/>
              <dgm:constr type="h" for="ch" forName="Parent4" refType="h" fact="0.3799"/>
              <dgm:constr type="r" for="ch" forName="Parent3" refType="w" fact="0.7898"/>
              <dgm:constr type="t" for="ch" forName="Parent3" refType="h" fact="0.2022"/>
              <dgm:constr type="w" for="ch" forName="Parent3" refType="w" fact="0.0579"/>
              <dgm:constr type="h" for="ch" forName="Parent3" refType="h" fact="0.3799"/>
              <dgm:constr type="r" for="ch" forName="Parent2" refType="w" fact="0.8795"/>
              <dgm:constr type="t" for="ch" forName="Parent2" refType="h" fact="0.2022"/>
              <dgm:constr type="w" for="ch" forName="Parent2" refType="w" fact="0.0579"/>
              <dgm:constr type="h" for="ch" forName="Parent2" refType="h" fact="0.3799"/>
              <dgm:constr type="r" for="ch" forName="Parent1" refType="w" fact="0.9692"/>
              <dgm:constr type="t" for="ch" forName="Parent1" refType="h" fact="0.2022"/>
              <dgm:constr type="w" for="ch" forName="Parent1" refType="w" fact="0.0579"/>
              <dgm:constr type="h" for="ch" forName="Parent1" refType="h" fact="0.3799"/>
              <dgm:constr type="r" for="ch" forName="Accent11" refType="w" fact="0.0868"/>
              <dgm:constr type="t" for="ch" forName="Accent11" refType="h" fact="0.1072"/>
              <dgm:constr type="w" for="ch" forName="Accent11" refType="w" fact="0.0868"/>
              <dgm:constr type="h" for="ch" forName="Accent11" refType="h" fact="0.5699"/>
              <dgm:constr type="r" for="ch" forName="ParentBackground11" refType="w" fact="0.0839"/>
              <dgm:constr type="t" for="ch" forName="ParentBackground11" refType="h" fact="0.1262"/>
              <dgm:constr type="w" for="ch" forName="ParentBackground11" refType="w" fact="0.081"/>
              <dgm:constr type="h" for="ch" forName="ParentBackground11" refType="h" fact="0.5319"/>
              <dgm:constr type="r" for="ch" forName="Child11" refType="w" fact="0.0839"/>
              <dgm:constr type="t" for="ch" forName="Child11" refType="h" fact="0.6876"/>
              <dgm:constr type="w" for="ch" forName="Child11" refType="w" fact="0.081"/>
              <dgm:constr type="h" for="ch" forName="Child11" refType="h" fact="0.3124"/>
              <dgm:constr type="r" for="ch" forName="Accent10" refType="w" fact="0.1945"/>
              <dgm:constr type="t" for="ch" forName="Accent10" refType="h" fact="-0.0109"/>
              <dgm:constr type="w" for="ch" forName="Accent10" refType="w" fact="0.1228"/>
              <dgm:constr type="h" for="ch" forName="Accent10" refType="h" fact="0.806"/>
              <dgm:constr type="r" for="ch" forName="ParentBackground10" refType="w" fact="0.1736"/>
              <dgm:constr type="t" for="ch" forName="ParentBackground10" refType="h" fact="0.1262"/>
              <dgm:constr type="w" for="ch" forName="ParentBackground10" refType="w" fact="0.081"/>
              <dgm:constr type="h" for="ch" forName="ParentBackground10" refType="h" fact="0.5319"/>
              <dgm:constr type="r" for="ch" forName="Child10" refType="w" fact="0.1736"/>
              <dgm:constr type="t" for="ch" forName="Child10" refType="h" fact="0.6876"/>
              <dgm:constr type="w" for="ch" forName="Child10" refType="w" fact="0.081"/>
              <dgm:constr type="h" for="ch" forName="Child10" refType="h" fact="0.3124"/>
              <dgm:constr type="r" for="ch" forName="Accent9" refType="w" fact="0.2842"/>
              <dgm:constr type="t" for="ch" forName="Accent9" refType="h" fact="-0.0109"/>
              <dgm:constr type="w" for="ch" forName="Accent9" refType="w" fact="0.1228"/>
              <dgm:constr type="h" for="ch" forName="Accent9" refType="h" fact="0.806"/>
              <dgm:constr type="r" for="ch" forName="ParentBackground9" refType="w" fact="0.2633"/>
              <dgm:constr type="t" for="ch" forName="ParentBackground9" refType="h" fact="0.1262"/>
              <dgm:constr type="w" for="ch" forName="ParentBackground9" refType="w" fact="0.081"/>
              <dgm:constr type="h" for="ch" forName="ParentBackground9" refType="h" fact="0.5319"/>
              <dgm:constr type="r" for="ch" forName="Child9" refType="w" fact="0.2633"/>
              <dgm:constr type="t" for="ch" forName="Child9" refType="h" fact="0.6876"/>
              <dgm:constr type="w" for="ch" forName="Child9" refType="w" fact="0.081"/>
              <dgm:constr type="h" for="ch" forName="Child9" refType="h" fact="0.3124"/>
              <dgm:constr type="r" for="ch" forName="Accent8" refType="w" fact="0.3739"/>
              <dgm:constr type="t" for="ch" forName="Accent8" refType="h" fact="-0.0109"/>
              <dgm:constr type="w" for="ch" forName="Accent8" refType="w" fact="0.1228"/>
              <dgm:constr type="h" for="ch" forName="Accent8" refType="h" fact="0.806"/>
              <dgm:constr type="r" for="ch" forName="ParentBackground8" refType="w" fact="0.353"/>
              <dgm:constr type="t" for="ch" forName="ParentBackground8" refType="h" fact="0.1262"/>
              <dgm:constr type="w" for="ch" forName="ParentBackground8" refType="w" fact="0.081"/>
              <dgm:constr type="h" for="ch" forName="ParentBackground8" refType="h" fact="0.5319"/>
              <dgm:constr type="r" for="ch" forName="Child8" refType="w" fact="0.353"/>
              <dgm:constr type="t" for="ch" forName="Child8" refType="h" fact="0.6876"/>
              <dgm:constr type="w" for="ch" forName="Child8" refType="w" fact="0.081"/>
              <dgm:constr type="h" for="ch" forName="Child8" refType="h" fact="0.3124"/>
              <dgm:constr type="r" for="ch" forName="Accent7" refType="w" fact="0.4636"/>
              <dgm:constr type="t" for="ch" forName="Accent7" refType="h" fact="-0.0109"/>
              <dgm:constr type="w" for="ch" forName="Accent7" refType="w" fact="0.1228"/>
              <dgm:constr type="h" for="ch" forName="Accent7" refType="h" fact="0.806"/>
              <dgm:constr type="r" for="ch" forName="ParentBackground7" refType="w" fact="0.4427"/>
              <dgm:constr type="t" for="ch" forName="ParentBackground7" refType="h" fact="0.1262"/>
              <dgm:constr type="w" for="ch" forName="ParentBackground7" refType="w" fact="0.081"/>
              <dgm:constr type="h" for="ch" forName="ParentBackground7" refType="h" fact="0.5319"/>
              <dgm:constr type="r" for="ch" forName="Child7" refType="w" fact="0.4427"/>
              <dgm:constr type="t" for="ch" forName="Child7" refType="h" fact="0.6876"/>
              <dgm:constr type="w" for="ch" forName="Child7" refType="w" fact="0.081"/>
              <dgm:constr type="h" for="ch" forName="Child7" refType="h" fact="0.3124"/>
              <dgm:constr type="r" for="ch" forName="Accent6" refType="w" fact="0.5533"/>
              <dgm:constr type="t" for="ch" forName="Accent6" refType="h" fact="-0.0109"/>
              <dgm:constr type="w" for="ch" forName="Accent6" refType="w" fact="0.1228"/>
              <dgm:constr type="h" for="ch" forName="Accent6" refType="h" fact="0.806"/>
              <dgm:constr type="r" for="ch" forName="ParentBackground6" refType="w" fact="0.5323"/>
              <dgm:constr type="t" for="ch" forName="ParentBackground6" refType="h" fact="0.1262"/>
              <dgm:constr type="w" for="ch" forName="ParentBackground6" refType="w" fact="0.081"/>
              <dgm:constr type="h" for="ch" forName="ParentBackground6" refType="h" fact="0.5319"/>
              <dgm:constr type="r" for="ch" forName="Child6" refType="w" fact="0.5323"/>
              <dgm:constr type="t" for="ch" forName="Child6" refType="h" fact="0.6876"/>
              <dgm:constr type="w" for="ch" forName="Child6" refType="w" fact="0.081"/>
              <dgm:constr type="h" for="ch" forName="Child6" refType="h" fact="0.3124"/>
              <dgm:constr type="r" for="ch" forName="Accent5" refType="w" fact="0.6429"/>
              <dgm:constr type="t" for="ch" forName="Accent5" refType="h" fact="-0.0109"/>
              <dgm:constr type="w" for="ch" forName="Accent5" refType="w" fact="0.1228"/>
              <dgm:constr type="h" for="ch" forName="Accent5" refType="h" fact="0.806"/>
              <dgm:constr type="r" for="ch" forName="ParentBackground5" refType="w" fact="0.622"/>
              <dgm:constr type="t" for="ch" forName="ParentBackground5" refType="h" fact="0.1262"/>
              <dgm:constr type="w" for="ch" forName="ParentBackground5" refType="w" fact="0.081"/>
              <dgm:constr type="h" for="ch" forName="ParentBackground5" refType="h" fact="0.5319"/>
              <dgm:constr type="r" for="ch" forName="Child5" refType="w" fact="0.622"/>
              <dgm:constr type="t" for="ch" forName="Child5" refType="h" fact="0.6876"/>
              <dgm:constr type="w" for="ch" forName="Child5" refType="w" fact="0.081"/>
              <dgm:constr type="h" for="ch" forName="Child5" refType="h" fact="0.3124"/>
              <dgm:constr type="r" for="ch" forName="Accent4" refType="w" fact="0.7326"/>
              <dgm:constr type="t" for="ch" forName="Accent4" refType="h" fact="-0.0109"/>
              <dgm:constr type="w" for="ch" forName="Accent4" refType="w" fact="0.1228"/>
              <dgm:constr type="h" for="ch" forName="Accent4" refType="h" fact="0.806"/>
              <dgm:constr type="r" for="ch" forName="ParentBackground4" refType="w" fact="0.7117"/>
              <dgm:constr type="t" for="ch" forName="ParentBackground4" refType="h" fact="0.1262"/>
              <dgm:constr type="w" for="ch" forName="ParentBackground4" refType="w" fact="0.081"/>
              <dgm:constr type="h" for="ch" forName="ParentBackground4" refType="h" fact="0.5319"/>
              <dgm:constr type="r" for="ch" forName="Child4" refType="w" fact="0.7117"/>
              <dgm:constr type="t" for="ch" forName="Child4" refType="h" fact="0.6876"/>
              <dgm:constr type="w" for="ch" forName="Child4" refType="w" fact="0.081"/>
              <dgm:constr type="h" for="ch" forName="Child4" refType="h" fact="0.3124"/>
              <dgm:constr type="r" for="ch" forName="Accent3" refType="w" fact="0.8223"/>
              <dgm:constr type="t" for="ch" forName="Accent3" refType="h" fact="-0.0109"/>
              <dgm:constr type="w" for="ch" forName="Accent3" refType="w" fact="0.1228"/>
              <dgm:constr type="h" for="ch" forName="Accent3" refType="h" fact="0.806"/>
              <dgm:constr type="r" for="ch" forName="ParentBackground3" refType="w" fact="0.8014"/>
              <dgm:constr type="t" for="ch" forName="ParentBackground3" refType="h" fact="0.1262"/>
              <dgm:constr type="w" for="ch" forName="ParentBackground3" refType="w" fact="0.081"/>
              <dgm:constr type="h" for="ch" forName="ParentBackground3" refType="h" fact="0.5319"/>
              <dgm:constr type="r" for="ch" forName="Child3" refType="w" fact="0.8014"/>
              <dgm:constr type="t" for="ch" forName="Child3" refType="h" fact="0.6876"/>
              <dgm:constr type="w" for="ch" forName="Child3" refType="w" fact="0.081"/>
              <dgm:constr type="h" for="ch" forName="Child3" refType="h" fact="0.3124"/>
              <dgm:constr type="r" for="ch" forName="Accent2" refType="w" fact="0.912"/>
              <dgm:constr type="t" for="ch" forName="Accent2" refType="h" fact="-0.0109"/>
              <dgm:constr type="w" for="ch" forName="Accent2" refType="w" fact="0.1228"/>
              <dgm:constr type="h" for="ch" forName="Accent2" refType="h" fact="0.806"/>
              <dgm:constr type="r" for="ch" forName="ParentBackground2" refType="w" fact="0.8911"/>
              <dgm:constr type="t" for="ch" forName="ParentBackground2" refType="h" fact="0.1262"/>
              <dgm:constr type="w" for="ch" forName="ParentBackground2" refType="w" fact="0.081"/>
              <dgm:constr type="h" for="ch" forName="ParentBackground2" refType="h" fact="0.5319"/>
              <dgm:constr type="r" for="ch" forName="Child2" refType="w" fact="0.8911"/>
              <dgm:constr type="t" for="ch" forName="Child2" refType="h" fact="0.6876"/>
              <dgm:constr type="w" for="ch" forName="Child2" refType="w" fact="0.081"/>
              <dgm:constr type="h" for="ch" forName="Child2" refType="h" fact="0.3124"/>
              <dgm:constr type="r" for="ch" forName="Accent1" refType="w" fact="1.0017"/>
              <dgm:constr type="t" for="ch" forName="Accent1" refType="h" fact="-0.0109"/>
              <dgm:constr type="w" for="ch" forName="Accent1" refType="w" fact="0.1228"/>
              <dgm:constr type="h" for="ch" forName="Accent1" refType="h" fact="0.806"/>
              <dgm:constr type="r" for="ch" forName="ParentBackground1" refType="w" fact="0.9808"/>
              <dgm:constr type="t" for="ch" forName="ParentBackground1" refType="h" fact="0.1262"/>
              <dgm:constr type="w" for="ch" forName="ParentBackground1" refType="w" fact="0.081"/>
              <dgm:constr type="h" for="ch" forName="ParentBackground1" refType="h" fact="0.5319"/>
              <dgm:constr type="r" for="ch" forName="Child1" refType="w" fact="0.9808"/>
              <dgm:constr type="t" for="ch" forName="Child1" refType="h" fact="0.6876"/>
              <dgm:constr type="w" for="ch" forName="Child1" refType="w" fact="0.081"/>
              <dgm:constr type="h" for="ch" forName="Child1" refType="h" fact="0.3124"/>
            </dgm:constrLst>
          </dgm:else>
        </dgm:choose>
      </dgm:else>
    </dgm:choose>
    <dgm:forEach name="wrapper" axis="self" ptType="parTrans">
      <dgm:forEach name="accentRepeat" axis="self">
        <dgm:layoutNode name="Accent" styleLbl="node1">
          <dgm:alg type="sp"/>
          <dgm:choose name="Name28">
            <dgm:if name="Name29" axis="followSib" ptType="node" func="cnt" op="equ" val="0">
              <dgm:shape xmlns:r="http://schemas.openxmlformats.org/officeDocument/2006/relationships" type="ellipse" r:blip="">
                <dgm:adjLst/>
              </dgm:shape>
            </dgm:if>
            <dgm:else name="Name30">
              <dgm:choose name="Name31">
                <dgm:if name="Name32" axis="precedSib" ptType="node" func="cnt" op="equ" val="10">
                  <dgm:shape xmlns:r="http://schemas.openxmlformats.org/officeDocument/2006/relationships" type="ellipse" r:blip="">
                    <dgm:adjLst/>
                  </dgm:shape>
                </dgm:if>
                <dgm:else name="Name33">
                  <dgm:choose name="Name34">
                    <dgm:if name="Name35" func="var" arg="dir" op="equ" val="norm">
                      <dgm:shape xmlns:r="http://schemas.openxmlformats.org/officeDocument/2006/relationships" rot="45" type="teardrop" r:blip="">
                        <dgm:adjLst>
                          <dgm:adj idx="1" val="1"/>
                        </dgm:adjLst>
                      </dgm:shape>
                    </dgm:if>
                    <dgm:else name="Name36">
                      <dgm:shape xmlns:r="http://schemas.openxmlformats.org/officeDocument/2006/relationships" rot="225" type="teardrop" r:blip="">
                        <dgm:adjLst>
                          <dgm:adj idx="1" val="1"/>
                        </dgm:adjLst>
                      </dgm:shape>
                    </dgm:else>
                  </dgm:choose>
                </dgm:else>
              </dgm:choose>
            </dgm:else>
          </dgm:choose>
          <dgm:presOf/>
        </dgm:layoutNode>
      </dgm:forEach>
      <dgm:forEach name="parentBackgroundRepeat" axis="self">
        <dgm:layoutNode name="ParentBackground" styleLbl="fgAcc1">
          <dgm:alg type="sp"/>
          <dgm:shape xmlns:r="http://schemas.openxmlformats.org/officeDocument/2006/relationships" type="ellipse" r:blip="">
            <dgm:adjLst/>
          </dgm:shape>
          <dgm:presOf axis="self" ptType="node"/>
        </dgm:layoutNode>
      </dgm:forEach>
    </dgm:forEach>
    <dgm:forEach name="Name37" axis="ch" ptType="node" st="11" cnt="1">
      <dgm:layoutNode name="Accent11">
        <dgm:alg type="sp"/>
        <dgm:shape xmlns:r="http://schemas.openxmlformats.org/officeDocument/2006/relationships" r:blip="">
          <dgm:adjLst/>
        </dgm:shape>
        <dgm:presOf/>
        <dgm:constrLst/>
        <dgm:forEach name="Name38" ref="accentRepeat"/>
      </dgm:layoutNode>
      <dgm:layoutNode name="ParentBackground11">
        <dgm:alg type="sp"/>
        <dgm:shape xmlns:r="http://schemas.openxmlformats.org/officeDocument/2006/relationships" r:blip="">
          <dgm:adjLst/>
        </dgm:shape>
        <dgm:presOf/>
        <dgm:forEach name="Name39" ref="parentBackgroundRepeat"/>
      </dgm:layoutNode>
      <dgm:choose name="Name40">
        <dgm:if name="Name41" axis="ch" ptType="node" func="cnt" op="gte" val="1">
          <dgm:layoutNode name="Child1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2"/>
      </dgm:choose>
      <dgm:layoutNode name="Parent1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3" axis="ch" ptType="node" st="10" cnt="1">
      <dgm:layoutNode name="Accent10">
        <dgm:alg type="sp"/>
        <dgm:shape xmlns:r="http://schemas.openxmlformats.org/officeDocument/2006/relationships" r:blip="">
          <dgm:adjLst/>
        </dgm:shape>
        <dgm:presOf/>
        <dgm:constrLst/>
        <dgm:forEach name="Name44" ref="accentRepeat"/>
      </dgm:layoutNode>
      <dgm:layoutNode name="ParentBackground10">
        <dgm:alg type="sp"/>
        <dgm:shape xmlns:r="http://schemas.openxmlformats.org/officeDocument/2006/relationships" r:blip="">
          <dgm:adjLst/>
        </dgm:shape>
        <dgm:presOf/>
        <dgm:forEach name="Name45" ref="parentBackgroundRepeat"/>
      </dgm:layoutNode>
      <dgm:choose name="Name46">
        <dgm:if name="Name47" axis="ch" ptType="node" func="cnt" op="gte" val="1">
          <dgm:layoutNode name="Child10"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8"/>
      </dgm:choose>
      <dgm:layoutNode name="Parent10"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9" axis="ch" ptType="node" st="9" cnt="1">
      <dgm:layoutNode name="Accent9">
        <dgm:alg type="sp"/>
        <dgm:shape xmlns:r="http://schemas.openxmlformats.org/officeDocument/2006/relationships" r:blip="">
          <dgm:adjLst/>
        </dgm:shape>
        <dgm:presOf/>
        <dgm:constrLst/>
        <dgm:forEach name="Name50" ref="accentRepeat"/>
      </dgm:layoutNode>
      <dgm:layoutNode name="ParentBackground9">
        <dgm:alg type="sp"/>
        <dgm:shape xmlns:r="http://schemas.openxmlformats.org/officeDocument/2006/relationships" r:blip="">
          <dgm:adjLst/>
        </dgm:shape>
        <dgm:presOf/>
        <dgm:forEach name="Name51" ref="parentBackgroundRepeat"/>
      </dgm:layoutNode>
      <dgm:choose name="Name52">
        <dgm:if name="Name53" axis="ch" ptType="node" func="cnt" op="gte" val="1">
          <dgm:layoutNode name="Child9"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4"/>
      </dgm:choose>
      <dgm:layoutNode name="Parent9"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55" axis="ch" ptType="node" st="8" cnt="1">
      <dgm:layoutNode name="Accent8">
        <dgm:alg type="sp"/>
        <dgm:shape xmlns:r="http://schemas.openxmlformats.org/officeDocument/2006/relationships" r:blip="">
          <dgm:adjLst/>
        </dgm:shape>
        <dgm:presOf/>
        <dgm:constrLst/>
        <dgm:forEach name="Name56" ref="accentRepeat"/>
      </dgm:layoutNode>
      <dgm:layoutNode name="ParentBackground8">
        <dgm:alg type="sp"/>
        <dgm:shape xmlns:r="http://schemas.openxmlformats.org/officeDocument/2006/relationships" r:blip="">
          <dgm:adjLst/>
        </dgm:shape>
        <dgm:presOf/>
        <dgm:forEach name="Name57" ref="parentBackgroundRepeat"/>
      </dgm:layoutNode>
      <dgm:choose name="Name58">
        <dgm:if name="Name59" axis="ch" ptType="node" func="cnt" op="gte" val="1">
          <dgm:layoutNode name="Child8"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0"/>
      </dgm:choose>
      <dgm:layoutNode name="Parent8"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1" axis="ch" ptType="node" st="7" cnt="1">
      <dgm:layoutNode name="Accent7">
        <dgm:alg type="sp"/>
        <dgm:shape xmlns:r="http://schemas.openxmlformats.org/officeDocument/2006/relationships" r:blip="">
          <dgm:adjLst/>
        </dgm:shape>
        <dgm:presOf/>
        <dgm:constrLst/>
        <dgm:forEach name="Name62" ref="accentRepeat"/>
      </dgm:layoutNode>
      <dgm:layoutNode name="ParentBackground7">
        <dgm:alg type="sp"/>
        <dgm:shape xmlns:r="http://schemas.openxmlformats.org/officeDocument/2006/relationships" r:blip="">
          <dgm:adjLst/>
        </dgm:shape>
        <dgm:presOf/>
        <dgm:forEach name="Name63" ref="parentBackgroundRepeat"/>
      </dgm:layoutNode>
      <dgm:choose name="Name64">
        <dgm:if name="Name65" axis="ch" ptType="node" func="cnt" op="gte" val="1">
          <dgm:layoutNode name="Child7"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6"/>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7" axis="ch" ptType="node" st="6" cnt="1">
      <dgm:layoutNode name="Accent6">
        <dgm:alg type="sp"/>
        <dgm:shape xmlns:r="http://schemas.openxmlformats.org/officeDocument/2006/relationships" r:blip="">
          <dgm:adjLst/>
        </dgm:shape>
        <dgm:presOf/>
        <dgm:constrLst/>
        <dgm:forEach name="Name68" ref="accentRepeat"/>
      </dgm:layoutNode>
      <dgm:layoutNode name="ParentBackground6">
        <dgm:alg type="sp"/>
        <dgm:shape xmlns:r="http://schemas.openxmlformats.org/officeDocument/2006/relationships" r:blip="">
          <dgm:adjLst/>
        </dgm:shape>
        <dgm:presOf/>
        <dgm:forEach name="Name69" ref="parentBackgroundRepeat"/>
      </dgm:layoutNode>
      <dgm:choose name="Name70">
        <dgm:if name="Name71" axis="ch" ptType="node" func="cnt" op="gte" val="1">
          <dgm:layoutNode name="Child6"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3" axis="ch" ptType="node" st="5" cnt="1">
      <dgm:layoutNode name="Accent5">
        <dgm:alg type="sp"/>
        <dgm:shape xmlns:r="http://schemas.openxmlformats.org/officeDocument/2006/relationships" r:blip="">
          <dgm:adjLst/>
        </dgm:shape>
        <dgm:presOf/>
        <dgm:constrLst/>
        <dgm:forEach name="Name74" ref="accentRepeat"/>
      </dgm:layoutNode>
      <dgm:layoutNode name="ParentBackground5">
        <dgm:alg type="sp"/>
        <dgm:shape xmlns:r="http://schemas.openxmlformats.org/officeDocument/2006/relationships" r:blip="">
          <dgm:adjLst/>
        </dgm:shape>
        <dgm:presOf/>
        <dgm:forEach name="Name75" ref="parentBackgroundRepeat"/>
      </dgm:layoutNode>
      <dgm:choose name="Name76">
        <dgm:if name="Name77" axis="ch" ptType="node" func="cnt" op="gte" val="1">
          <dgm:layoutNode name="Child5"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8"/>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9" axis="ch" ptType="node" st="4" cnt="1">
      <dgm:layoutNode name="Accent4">
        <dgm:alg type="sp"/>
        <dgm:shape xmlns:r="http://schemas.openxmlformats.org/officeDocument/2006/relationships" r:blip="">
          <dgm:adjLst/>
        </dgm:shape>
        <dgm:presOf/>
        <dgm:constrLst/>
        <dgm:forEach name="Name80" ref="accentRepeat"/>
      </dgm:layoutNode>
      <dgm:layoutNode name="ParentBackground4">
        <dgm:alg type="sp"/>
        <dgm:shape xmlns:r="http://schemas.openxmlformats.org/officeDocument/2006/relationships" r:blip="">
          <dgm:adjLst/>
        </dgm:shape>
        <dgm:presOf/>
        <dgm:forEach name="Name81" ref="parentBackgroundRepeat"/>
      </dgm:layoutNode>
      <dgm:choose name="Name82">
        <dgm:if name="Name83" axis="ch" ptType="node" func="cnt" op="gte" val="1">
          <dgm:layoutNode name="Child4"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layoutNode name="ParentBackground3">
        <dgm:alg type="sp"/>
        <dgm:shape xmlns:r="http://schemas.openxmlformats.org/officeDocument/2006/relationships" r:blip="">
          <dgm:adjLst/>
        </dgm:shape>
        <dgm:presOf/>
        <dgm:forEach name="Name87" ref="parentBackgroundRepeat"/>
      </dgm:layoutNode>
      <dgm:choose name="Name88">
        <dgm:if name="Name89" axis="ch" ptType="node" func="cnt" op="gte" val="1">
          <dgm:layoutNode name="Child3"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1" axis="ch" ptType="node" st="2" cnt="1">
      <dgm:layoutNode name="Accent2">
        <dgm:alg type="sp"/>
        <dgm:shape xmlns:r="http://schemas.openxmlformats.org/officeDocument/2006/relationships" r:blip="">
          <dgm:adjLst/>
        </dgm:shape>
        <dgm:presOf/>
        <dgm:constrLst/>
        <dgm:forEach name="Name92" ref="accentRepeat"/>
      </dgm:layoutNode>
      <dgm:layoutNode name="ParentBackground2" styleLbl="fgAcc1">
        <dgm:alg type="sp"/>
        <dgm:shape xmlns:r="http://schemas.openxmlformats.org/officeDocument/2006/relationships" r:blip="">
          <dgm:adjLst/>
        </dgm:shape>
        <dgm:presOf/>
        <dgm:forEach name="Name93" ref="parentBackgroundRepeat"/>
      </dgm:layoutNode>
      <dgm:choose name="Name94">
        <dgm:if name="Name95" axis="ch" ptType="node" func="cnt" op="gte" val="1">
          <dgm:layoutNode name="Child2"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6"/>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7" axis="ch" ptType="node" cnt="1">
      <dgm:layoutNode name="Accent1">
        <dgm:alg type="sp"/>
        <dgm:shape xmlns:r="http://schemas.openxmlformats.org/officeDocument/2006/relationships" r:blip="">
          <dgm:adjLst/>
        </dgm:shape>
        <dgm:presOf/>
        <dgm:constrLst/>
        <dgm:forEach name="Name98" ref="accentRepeat"/>
      </dgm:layoutNode>
      <dgm:layoutNode name="ParentBackground1">
        <dgm:alg type="sp"/>
        <dgm:shape xmlns:r="http://schemas.openxmlformats.org/officeDocument/2006/relationships" r:blip="">
          <dgm:adjLst/>
        </dgm:shape>
        <dgm:presOf/>
        <dgm:forEach name="Name99" ref="parentBackgroundRepeat"/>
      </dgm:layoutNode>
      <dgm:choose name="Name100">
        <dgm:if name="Name101" axis="ch" ptType="node" func="cnt" op="gte" val="1">
          <dgm:layoutNode name="Child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02"/>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0D91B6-16AA-4284-B680-7BD12C34A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94</Pages>
  <Words>23368</Words>
  <Characters>133201</Characters>
  <Application>Microsoft Office Word</Application>
  <DocSecurity>0</DocSecurity>
  <Lines>1110</Lines>
  <Paragraphs>312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197</cp:revision>
  <dcterms:created xsi:type="dcterms:W3CDTF">2023-05-11T13:09:00Z</dcterms:created>
  <dcterms:modified xsi:type="dcterms:W3CDTF">2023-05-27T07:19:00Z</dcterms:modified>
</cp:coreProperties>
</file>